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D1" w:rsidRPr="005B04D5" w:rsidRDefault="00A22BD1" w:rsidP="00A22BD1">
      <w:pPr>
        <w:pStyle w:val="2"/>
        <w:jc w:val="right"/>
        <w:rPr>
          <w:b w:val="0"/>
          <w:color w:val="auto"/>
          <w:lang w:val="uk-UA"/>
        </w:rPr>
      </w:pPr>
      <w:r w:rsidRPr="005B04D5">
        <w:rPr>
          <w:b w:val="0"/>
          <w:color w:val="auto"/>
          <w:lang w:val="uk-UA"/>
        </w:rPr>
        <w:t>Додаток №1</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до рішення VШ сесії</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proofErr w:type="spellStart"/>
      <w:r w:rsidRPr="00B513BB">
        <w:rPr>
          <w:rFonts w:ascii="Times New Roman" w:hAnsi="Times New Roman"/>
          <w:sz w:val="26"/>
          <w:szCs w:val="26"/>
          <w:lang w:val="uk-UA"/>
        </w:rPr>
        <w:t>Новороздільської</w:t>
      </w:r>
      <w:proofErr w:type="spellEnd"/>
      <w:r w:rsidRPr="00B513BB">
        <w:rPr>
          <w:rFonts w:ascii="Times New Roman" w:hAnsi="Times New Roman"/>
          <w:sz w:val="26"/>
          <w:szCs w:val="26"/>
          <w:lang w:val="uk-UA"/>
        </w:rPr>
        <w:t xml:space="preserve"> міської ради</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VШ демократичного скликання</w:t>
      </w:r>
    </w:p>
    <w:p w:rsidR="00A22BD1"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t>від 24.06.2021 року № 514</w:t>
      </w:r>
    </w:p>
    <w:p w:rsidR="00A22BD1" w:rsidRPr="003518AA" w:rsidRDefault="00A22BD1" w:rsidP="00A22BD1">
      <w:pPr>
        <w:jc w:val="center"/>
        <w:rPr>
          <w:b/>
          <w:sz w:val="26"/>
          <w:szCs w:val="26"/>
        </w:rPr>
      </w:pPr>
      <w:r w:rsidRPr="003518AA">
        <w:rPr>
          <w:b/>
          <w:sz w:val="26"/>
          <w:szCs w:val="26"/>
        </w:rPr>
        <w:t>Податок на нерухоме майно, відмінне від земельної ділянки</w:t>
      </w:r>
    </w:p>
    <w:p w:rsidR="00A22BD1" w:rsidRPr="003518AA" w:rsidRDefault="00A22BD1" w:rsidP="00A22BD1">
      <w:pPr>
        <w:pStyle w:val="afffc"/>
        <w:spacing w:after="0" w:line="240" w:lineRule="auto"/>
        <w:ind w:left="0"/>
        <w:jc w:val="center"/>
        <w:rPr>
          <w:rFonts w:ascii="Times New Roman" w:hAnsi="Times New Roman"/>
          <w:b/>
          <w:bCs/>
          <w:sz w:val="26"/>
          <w:szCs w:val="26"/>
          <w:lang w:val="uk-UA"/>
        </w:rPr>
      </w:pPr>
    </w:p>
    <w:p w:rsidR="00A22BD1" w:rsidRPr="003518AA" w:rsidRDefault="00A22BD1" w:rsidP="00A22BD1">
      <w:pPr>
        <w:pStyle w:val="afffc"/>
        <w:numPr>
          <w:ilvl w:val="0"/>
          <w:numId w:val="32"/>
        </w:numPr>
        <w:spacing w:after="0" w:line="240" w:lineRule="auto"/>
        <w:jc w:val="center"/>
        <w:rPr>
          <w:rFonts w:ascii="Times New Roman" w:hAnsi="Times New Roman"/>
          <w:b/>
          <w:sz w:val="26"/>
          <w:szCs w:val="26"/>
          <w:lang w:val="uk-UA"/>
        </w:rPr>
      </w:pPr>
      <w:r w:rsidRPr="003518AA">
        <w:rPr>
          <w:rFonts w:ascii="Times New Roman" w:hAnsi="Times New Roman"/>
          <w:b/>
          <w:sz w:val="26"/>
          <w:szCs w:val="26"/>
          <w:lang w:val="uk-UA"/>
        </w:rPr>
        <w:t>Платники податку</w:t>
      </w:r>
    </w:p>
    <w:p w:rsidR="00A22BD1" w:rsidRPr="003518AA" w:rsidRDefault="00A22BD1" w:rsidP="00A22BD1">
      <w:pPr>
        <w:pStyle w:val="afffc"/>
        <w:spacing w:after="0" w:line="240" w:lineRule="auto"/>
        <w:ind w:left="0" w:firstLine="709"/>
        <w:jc w:val="both"/>
        <w:rPr>
          <w:rFonts w:ascii="Times New Roman" w:hAnsi="Times New Roman"/>
          <w:sz w:val="26"/>
          <w:szCs w:val="26"/>
          <w:lang w:val="uk-UA"/>
        </w:rPr>
      </w:pPr>
      <w:r w:rsidRPr="003518AA">
        <w:rPr>
          <w:rFonts w:ascii="Times New Roman" w:hAnsi="Times New Roman"/>
          <w:sz w:val="26"/>
          <w:szCs w:val="26"/>
          <w:lang w:val="uk-UA"/>
        </w:rPr>
        <w:t>Платники податку визначені пунктом 266.1 статті 266 Податкового кодексу України.</w:t>
      </w:r>
    </w:p>
    <w:p w:rsidR="00A22BD1" w:rsidRPr="003518AA" w:rsidRDefault="00A22BD1" w:rsidP="00A22BD1">
      <w:pPr>
        <w:pStyle w:val="afffc"/>
        <w:spacing w:after="0" w:line="240" w:lineRule="auto"/>
        <w:ind w:left="0"/>
        <w:jc w:val="center"/>
        <w:rPr>
          <w:rFonts w:ascii="Times New Roman" w:hAnsi="Times New Roman"/>
          <w:b/>
          <w:sz w:val="26"/>
          <w:szCs w:val="26"/>
          <w:lang w:val="uk-UA"/>
        </w:rPr>
      </w:pPr>
      <w:r w:rsidRPr="003518AA">
        <w:rPr>
          <w:rFonts w:ascii="Times New Roman" w:hAnsi="Times New Roman"/>
          <w:b/>
          <w:sz w:val="26"/>
          <w:szCs w:val="26"/>
          <w:lang w:val="uk-UA"/>
        </w:rPr>
        <w:t>2. Об'єкт оподаткування</w:t>
      </w:r>
    </w:p>
    <w:p w:rsidR="00A22BD1" w:rsidRPr="003518AA" w:rsidRDefault="00A22BD1" w:rsidP="00A22BD1">
      <w:pPr>
        <w:pStyle w:val="afffc"/>
        <w:spacing w:after="0" w:line="240" w:lineRule="auto"/>
        <w:ind w:left="0" w:firstLine="709"/>
        <w:jc w:val="both"/>
        <w:rPr>
          <w:rFonts w:ascii="Times New Roman" w:hAnsi="Times New Roman"/>
          <w:b/>
          <w:sz w:val="26"/>
          <w:szCs w:val="26"/>
          <w:lang w:val="uk-UA"/>
        </w:rPr>
      </w:pPr>
      <w:r w:rsidRPr="003518AA">
        <w:rPr>
          <w:rFonts w:ascii="Times New Roman" w:hAnsi="Times New Roman"/>
          <w:sz w:val="26"/>
          <w:szCs w:val="26"/>
          <w:lang w:val="uk-UA"/>
        </w:rPr>
        <w:t xml:space="preserve">Об'єкт оподаткування визначено пунктом 266.2 статті 266 Податкового кодексу України. </w:t>
      </w:r>
    </w:p>
    <w:p w:rsidR="00A22BD1" w:rsidRPr="003518AA" w:rsidRDefault="00A22BD1" w:rsidP="00A22BD1">
      <w:pPr>
        <w:pStyle w:val="afffc"/>
        <w:spacing w:after="0" w:line="240" w:lineRule="auto"/>
        <w:ind w:left="360"/>
        <w:jc w:val="center"/>
        <w:rPr>
          <w:rFonts w:ascii="Times New Roman" w:hAnsi="Times New Roman"/>
          <w:b/>
          <w:sz w:val="26"/>
          <w:szCs w:val="26"/>
          <w:lang w:val="uk-UA"/>
        </w:rPr>
      </w:pPr>
      <w:r w:rsidRPr="003518AA">
        <w:rPr>
          <w:rFonts w:ascii="Times New Roman" w:hAnsi="Times New Roman"/>
          <w:b/>
          <w:sz w:val="26"/>
          <w:szCs w:val="26"/>
          <w:lang w:val="uk-UA"/>
        </w:rPr>
        <w:t>3. База оподаткування</w:t>
      </w:r>
    </w:p>
    <w:p w:rsidR="00A22BD1" w:rsidRPr="003518AA" w:rsidRDefault="00A22BD1" w:rsidP="00A22BD1">
      <w:pPr>
        <w:pStyle w:val="afffc"/>
        <w:spacing w:after="0" w:line="240" w:lineRule="auto"/>
        <w:ind w:left="0" w:firstLine="709"/>
        <w:jc w:val="both"/>
        <w:rPr>
          <w:rStyle w:val="rvts0"/>
          <w:rFonts w:ascii="Times New Roman" w:hAnsi="Times New Roman"/>
          <w:b/>
          <w:sz w:val="26"/>
          <w:szCs w:val="26"/>
          <w:lang w:val="uk-UA"/>
        </w:rPr>
      </w:pPr>
      <w:r w:rsidRPr="003518AA">
        <w:rPr>
          <w:rFonts w:ascii="Times New Roman" w:hAnsi="Times New Roman"/>
          <w:sz w:val="26"/>
          <w:szCs w:val="26"/>
          <w:lang w:val="uk-UA"/>
        </w:rPr>
        <w:t xml:space="preserve">База оподаткування визначена пунктом 266.3 статті 266 Податкового кодексу України. </w:t>
      </w:r>
    </w:p>
    <w:p w:rsidR="00A22BD1" w:rsidRPr="003518AA" w:rsidRDefault="00A22BD1" w:rsidP="00A22BD1">
      <w:pPr>
        <w:pStyle w:val="a3"/>
        <w:shd w:val="clear" w:color="auto" w:fill="FFFFFF"/>
        <w:spacing w:before="0" w:beforeAutospacing="0" w:after="0" w:afterAutospacing="0"/>
        <w:jc w:val="center"/>
        <w:rPr>
          <w:b/>
          <w:sz w:val="26"/>
          <w:szCs w:val="26"/>
          <w:lang w:val="uk-UA"/>
        </w:rPr>
      </w:pPr>
      <w:r w:rsidRPr="003518AA">
        <w:rPr>
          <w:b/>
          <w:sz w:val="26"/>
          <w:szCs w:val="26"/>
          <w:lang w:val="uk-UA"/>
        </w:rPr>
        <w:t>4. Пільги із сплати податку</w:t>
      </w:r>
    </w:p>
    <w:p w:rsidR="00A22BD1" w:rsidRPr="003518AA" w:rsidRDefault="00A22BD1" w:rsidP="00A22BD1">
      <w:pPr>
        <w:pStyle w:val="a3"/>
        <w:shd w:val="clear" w:color="auto" w:fill="FFFFFF"/>
        <w:spacing w:before="0" w:beforeAutospacing="0" w:after="0" w:afterAutospacing="0"/>
        <w:ind w:firstLine="709"/>
        <w:jc w:val="both"/>
        <w:rPr>
          <w:sz w:val="26"/>
          <w:szCs w:val="26"/>
          <w:lang w:val="uk-UA"/>
        </w:rPr>
      </w:pPr>
      <w:r w:rsidRPr="003518AA">
        <w:rPr>
          <w:sz w:val="26"/>
          <w:szCs w:val="26"/>
          <w:lang w:val="uk-UA"/>
        </w:rPr>
        <w:t>Пільги із сплати податку визначені підпунктами 266.4.1- 266.4.3 статті 266 Податкового кодексу України.</w:t>
      </w:r>
    </w:p>
    <w:p w:rsidR="00A22BD1" w:rsidRPr="003518AA" w:rsidRDefault="00A22BD1" w:rsidP="00A22BD1">
      <w:pPr>
        <w:pStyle w:val="a3"/>
        <w:shd w:val="clear" w:color="auto" w:fill="FFFFFF"/>
        <w:spacing w:before="0" w:beforeAutospacing="0" w:after="0" w:afterAutospacing="0"/>
        <w:ind w:firstLine="709"/>
        <w:jc w:val="both"/>
        <w:rPr>
          <w:sz w:val="26"/>
          <w:szCs w:val="26"/>
          <w:lang w:val="uk-UA"/>
        </w:rPr>
      </w:pPr>
      <w:r w:rsidRPr="003518AA">
        <w:rPr>
          <w:sz w:val="26"/>
          <w:szCs w:val="26"/>
          <w:shd w:val="clear" w:color="auto" w:fill="FFFFFF"/>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22BD1" w:rsidRPr="003518AA" w:rsidRDefault="00A22BD1" w:rsidP="00A22BD1">
      <w:pPr>
        <w:pStyle w:val="a3"/>
        <w:shd w:val="clear" w:color="auto" w:fill="FFFFFF"/>
        <w:spacing w:before="0" w:beforeAutospacing="0" w:after="0" w:afterAutospacing="0"/>
        <w:ind w:left="709"/>
        <w:jc w:val="both"/>
        <w:rPr>
          <w:sz w:val="26"/>
          <w:szCs w:val="26"/>
        </w:rPr>
      </w:pPr>
      <w:r w:rsidRPr="003518AA">
        <w:rPr>
          <w:sz w:val="26"/>
          <w:szCs w:val="26"/>
        </w:rPr>
        <w:t xml:space="preserve">а) для </w:t>
      </w:r>
      <w:proofErr w:type="spellStart"/>
      <w:r w:rsidRPr="003518AA">
        <w:rPr>
          <w:sz w:val="26"/>
          <w:szCs w:val="26"/>
        </w:rPr>
        <w:t>квартири</w:t>
      </w:r>
      <w:proofErr w:type="spellEnd"/>
      <w:r w:rsidRPr="003518AA">
        <w:rPr>
          <w:sz w:val="26"/>
          <w:szCs w:val="26"/>
        </w:rPr>
        <w:t xml:space="preserve">/квартир </w:t>
      </w:r>
      <w:proofErr w:type="spellStart"/>
      <w:r w:rsidRPr="003518AA">
        <w:rPr>
          <w:sz w:val="26"/>
          <w:szCs w:val="26"/>
        </w:rPr>
        <w:t>незалежно</w:t>
      </w:r>
      <w:proofErr w:type="spellEnd"/>
      <w:r w:rsidRPr="003518AA">
        <w:rPr>
          <w:sz w:val="26"/>
          <w:szCs w:val="26"/>
        </w:rPr>
        <w:t xml:space="preserve"> </w:t>
      </w:r>
      <w:proofErr w:type="spellStart"/>
      <w:r w:rsidRPr="003518AA">
        <w:rPr>
          <w:sz w:val="26"/>
          <w:szCs w:val="26"/>
        </w:rPr>
        <w:t>від</w:t>
      </w:r>
      <w:proofErr w:type="spellEnd"/>
      <w:r w:rsidRPr="003518AA">
        <w:rPr>
          <w:sz w:val="26"/>
          <w:szCs w:val="26"/>
        </w:rPr>
        <w:t xml:space="preserve"> </w:t>
      </w:r>
      <w:proofErr w:type="spellStart"/>
      <w:r w:rsidRPr="003518AA">
        <w:rPr>
          <w:sz w:val="26"/>
          <w:szCs w:val="26"/>
        </w:rPr>
        <w:t>ї</w:t>
      </w:r>
      <w:proofErr w:type="gramStart"/>
      <w:r w:rsidRPr="003518AA">
        <w:rPr>
          <w:sz w:val="26"/>
          <w:szCs w:val="26"/>
        </w:rPr>
        <w:t>х</w:t>
      </w:r>
      <w:proofErr w:type="spellEnd"/>
      <w:proofErr w:type="gramEnd"/>
      <w:r w:rsidRPr="003518AA">
        <w:rPr>
          <w:sz w:val="26"/>
          <w:szCs w:val="26"/>
        </w:rPr>
        <w:t xml:space="preserve"> </w:t>
      </w:r>
      <w:proofErr w:type="spellStart"/>
      <w:r w:rsidRPr="003518AA">
        <w:rPr>
          <w:sz w:val="26"/>
          <w:szCs w:val="26"/>
        </w:rPr>
        <w:t>кількості</w:t>
      </w:r>
      <w:proofErr w:type="spellEnd"/>
      <w:r w:rsidRPr="003518AA">
        <w:rPr>
          <w:sz w:val="26"/>
          <w:szCs w:val="26"/>
        </w:rPr>
        <w:t xml:space="preserve"> - на 60 кв. </w:t>
      </w:r>
      <w:proofErr w:type="spellStart"/>
      <w:r w:rsidRPr="003518AA">
        <w:rPr>
          <w:sz w:val="26"/>
          <w:szCs w:val="26"/>
        </w:rPr>
        <w:t>метрів</w:t>
      </w:r>
      <w:proofErr w:type="spellEnd"/>
      <w:r w:rsidRPr="003518AA">
        <w:rPr>
          <w:sz w:val="26"/>
          <w:szCs w:val="26"/>
        </w:rPr>
        <w:t>;</w:t>
      </w:r>
    </w:p>
    <w:p w:rsidR="00A22BD1" w:rsidRPr="003518AA" w:rsidRDefault="00A22BD1" w:rsidP="00A22BD1">
      <w:pPr>
        <w:pStyle w:val="a3"/>
        <w:shd w:val="clear" w:color="auto" w:fill="FFFFFF"/>
        <w:spacing w:before="0" w:beforeAutospacing="0" w:after="0" w:afterAutospacing="0"/>
        <w:ind w:firstLine="709"/>
        <w:jc w:val="both"/>
        <w:rPr>
          <w:sz w:val="26"/>
          <w:szCs w:val="26"/>
        </w:rPr>
      </w:pPr>
      <w:r w:rsidRPr="003518AA">
        <w:rPr>
          <w:sz w:val="26"/>
          <w:szCs w:val="26"/>
        </w:rPr>
        <w:t xml:space="preserve">б) для </w:t>
      </w:r>
      <w:proofErr w:type="spellStart"/>
      <w:r w:rsidRPr="003518AA">
        <w:rPr>
          <w:sz w:val="26"/>
          <w:szCs w:val="26"/>
        </w:rPr>
        <w:t>житлового</w:t>
      </w:r>
      <w:proofErr w:type="spellEnd"/>
      <w:r w:rsidRPr="003518AA">
        <w:rPr>
          <w:sz w:val="26"/>
          <w:szCs w:val="26"/>
        </w:rPr>
        <w:t xml:space="preserve"> </w:t>
      </w:r>
      <w:proofErr w:type="spellStart"/>
      <w:r w:rsidRPr="003518AA">
        <w:rPr>
          <w:sz w:val="26"/>
          <w:szCs w:val="26"/>
        </w:rPr>
        <w:t>будинку</w:t>
      </w:r>
      <w:proofErr w:type="spellEnd"/>
      <w:r w:rsidRPr="003518AA">
        <w:rPr>
          <w:sz w:val="26"/>
          <w:szCs w:val="26"/>
        </w:rPr>
        <w:t>/</w:t>
      </w:r>
      <w:proofErr w:type="spellStart"/>
      <w:r w:rsidRPr="003518AA">
        <w:rPr>
          <w:sz w:val="26"/>
          <w:szCs w:val="26"/>
        </w:rPr>
        <w:t>будинків</w:t>
      </w:r>
      <w:proofErr w:type="spellEnd"/>
      <w:r w:rsidRPr="003518AA">
        <w:rPr>
          <w:sz w:val="26"/>
          <w:szCs w:val="26"/>
        </w:rPr>
        <w:t xml:space="preserve"> </w:t>
      </w:r>
      <w:proofErr w:type="spellStart"/>
      <w:r w:rsidRPr="003518AA">
        <w:rPr>
          <w:sz w:val="26"/>
          <w:szCs w:val="26"/>
        </w:rPr>
        <w:t>незалежно</w:t>
      </w:r>
      <w:proofErr w:type="spellEnd"/>
      <w:r w:rsidRPr="003518AA">
        <w:rPr>
          <w:sz w:val="26"/>
          <w:szCs w:val="26"/>
        </w:rPr>
        <w:t xml:space="preserve"> </w:t>
      </w:r>
      <w:proofErr w:type="spellStart"/>
      <w:r w:rsidRPr="003518AA">
        <w:rPr>
          <w:sz w:val="26"/>
          <w:szCs w:val="26"/>
        </w:rPr>
        <w:t>від</w:t>
      </w:r>
      <w:proofErr w:type="spellEnd"/>
      <w:r w:rsidRPr="003518AA">
        <w:rPr>
          <w:sz w:val="26"/>
          <w:szCs w:val="26"/>
        </w:rPr>
        <w:t xml:space="preserve"> </w:t>
      </w:r>
      <w:proofErr w:type="spellStart"/>
      <w:r w:rsidRPr="003518AA">
        <w:rPr>
          <w:sz w:val="26"/>
          <w:szCs w:val="26"/>
        </w:rPr>
        <w:t>ї</w:t>
      </w:r>
      <w:proofErr w:type="gramStart"/>
      <w:r w:rsidRPr="003518AA">
        <w:rPr>
          <w:sz w:val="26"/>
          <w:szCs w:val="26"/>
        </w:rPr>
        <w:t>х</w:t>
      </w:r>
      <w:proofErr w:type="spellEnd"/>
      <w:proofErr w:type="gramEnd"/>
      <w:r w:rsidRPr="003518AA">
        <w:rPr>
          <w:sz w:val="26"/>
          <w:szCs w:val="26"/>
        </w:rPr>
        <w:t xml:space="preserve"> </w:t>
      </w:r>
      <w:proofErr w:type="spellStart"/>
      <w:r w:rsidRPr="003518AA">
        <w:rPr>
          <w:sz w:val="26"/>
          <w:szCs w:val="26"/>
        </w:rPr>
        <w:t>кількості</w:t>
      </w:r>
      <w:proofErr w:type="spellEnd"/>
      <w:r w:rsidRPr="003518AA">
        <w:rPr>
          <w:sz w:val="26"/>
          <w:szCs w:val="26"/>
        </w:rPr>
        <w:t xml:space="preserve"> - на 120 кв. </w:t>
      </w:r>
      <w:proofErr w:type="spellStart"/>
      <w:r w:rsidRPr="003518AA">
        <w:rPr>
          <w:sz w:val="26"/>
          <w:szCs w:val="26"/>
        </w:rPr>
        <w:t>метрів</w:t>
      </w:r>
      <w:proofErr w:type="spellEnd"/>
      <w:r w:rsidRPr="003518AA">
        <w:rPr>
          <w:sz w:val="26"/>
          <w:szCs w:val="26"/>
        </w:rPr>
        <w:t>;</w:t>
      </w:r>
    </w:p>
    <w:p w:rsidR="00A22BD1" w:rsidRPr="003518AA" w:rsidRDefault="00A22BD1" w:rsidP="00A22BD1">
      <w:pPr>
        <w:pStyle w:val="a3"/>
        <w:shd w:val="clear" w:color="auto" w:fill="FFFFFF"/>
        <w:spacing w:before="0" w:beforeAutospacing="0" w:after="0" w:afterAutospacing="0"/>
        <w:ind w:firstLine="709"/>
        <w:jc w:val="both"/>
        <w:rPr>
          <w:sz w:val="26"/>
          <w:szCs w:val="26"/>
          <w:lang w:val="uk-UA"/>
        </w:rPr>
      </w:pPr>
      <w:r w:rsidRPr="003518AA">
        <w:rPr>
          <w:sz w:val="26"/>
          <w:szCs w:val="26"/>
        </w:rPr>
        <w:t xml:space="preserve">в) для </w:t>
      </w:r>
      <w:proofErr w:type="spellStart"/>
      <w:proofErr w:type="gramStart"/>
      <w:r w:rsidRPr="003518AA">
        <w:rPr>
          <w:sz w:val="26"/>
          <w:szCs w:val="26"/>
        </w:rPr>
        <w:t>р</w:t>
      </w:r>
      <w:proofErr w:type="gramEnd"/>
      <w:r w:rsidRPr="003518AA">
        <w:rPr>
          <w:sz w:val="26"/>
          <w:szCs w:val="26"/>
        </w:rPr>
        <w:t>ізних</w:t>
      </w:r>
      <w:proofErr w:type="spellEnd"/>
      <w:r w:rsidRPr="003518AA">
        <w:rPr>
          <w:sz w:val="26"/>
          <w:szCs w:val="26"/>
        </w:rPr>
        <w:t xml:space="preserve"> </w:t>
      </w:r>
      <w:proofErr w:type="spellStart"/>
      <w:r w:rsidRPr="003518AA">
        <w:rPr>
          <w:sz w:val="26"/>
          <w:szCs w:val="26"/>
        </w:rPr>
        <w:t>типів</w:t>
      </w:r>
      <w:proofErr w:type="spellEnd"/>
      <w:r w:rsidRPr="003518AA">
        <w:rPr>
          <w:sz w:val="26"/>
          <w:szCs w:val="26"/>
        </w:rPr>
        <w:t xml:space="preserve"> </w:t>
      </w:r>
      <w:proofErr w:type="spellStart"/>
      <w:r w:rsidRPr="003518AA">
        <w:rPr>
          <w:sz w:val="26"/>
          <w:szCs w:val="26"/>
        </w:rPr>
        <w:t>об’єктів</w:t>
      </w:r>
      <w:proofErr w:type="spellEnd"/>
      <w:r w:rsidRPr="003518AA">
        <w:rPr>
          <w:sz w:val="26"/>
          <w:szCs w:val="26"/>
        </w:rPr>
        <w:t xml:space="preserve"> </w:t>
      </w:r>
      <w:proofErr w:type="spellStart"/>
      <w:r w:rsidRPr="003518AA">
        <w:rPr>
          <w:sz w:val="26"/>
          <w:szCs w:val="26"/>
        </w:rPr>
        <w:t>житлової</w:t>
      </w:r>
      <w:proofErr w:type="spellEnd"/>
      <w:r w:rsidRPr="003518AA">
        <w:rPr>
          <w:sz w:val="26"/>
          <w:szCs w:val="26"/>
        </w:rPr>
        <w:t xml:space="preserve"> </w:t>
      </w:r>
      <w:proofErr w:type="spellStart"/>
      <w:r w:rsidRPr="003518AA">
        <w:rPr>
          <w:sz w:val="26"/>
          <w:szCs w:val="26"/>
        </w:rPr>
        <w:t>нерухомості</w:t>
      </w:r>
      <w:proofErr w:type="spellEnd"/>
      <w:r w:rsidRPr="003518AA">
        <w:rPr>
          <w:sz w:val="26"/>
          <w:szCs w:val="26"/>
        </w:rPr>
        <w:t xml:space="preserve">, в тому </w:t>
      </w:r>
      <w:proofErr w:type="spellStart"/>
      <w:r w:rsidRPr="003518AA">
        <w:rPr>
          <w:sz w:val="26"/>
          <w:szCs w:val="26"/>
        </w:rPr>
        <w:t>числі</w:t>
      </w:r>
      <w:proofErr w:type="spellEnd"/>
      <w:r w:rsidRPr="003518AA">
        <w:rPr>
          <w:sz w:val="26"/>
          <w:szCs w:val="26"/>
        </w:rPr>
        <w:t xml:space="preserve"> </w:t>
      </w:r>
      <w:proofErr w:type="spellStart"/>
      <w:r w:rsidRPr="003518AA">
        <w:rPr>
          <w:sz w:val="26"/>
          <w:szCs w:val="26"/>
        </w:rPr>
        <w:t>їх</w:t>
      </w:r>
      <w:proofErr w:type="spellEnd"/>
      <w:r w:rsidRPr="003518AA">
        <w:rPr>
          <w:sz w:val="26"/>
          <w:szCs w:val="26"/>
        </w:rPr>
        <w:t xml:space="preserve"> </w:t>
      </w:r>
      <w:proofErr w:type="spellStart"/>
      <w:r w:rsidRPr="003518AA">
        <w:rPr>
          <w:sz w:val="26"/>
          <w:szCs w:val="26"/>
        </w:rPr>
        <w:t>часток</w:t>
      </w:r>
      <w:proofErr w:type="spellEnd"/>
      <w:r w:rsidRPr="003518AA">
        <w:rPr>
          <w:sz w:val="26"/>
          <w:szCs w:val="26"/>
        </w:rPr>
        <w:t xml:space="preserve"> (у </w:t>
      </w:r>
      <w:proofErr w:type="spellStart"/>
      <w:r w:rsidRPr="003518AA">
        <w:rPr>
          <w:sz w:val="26"/>
          <w:szCs w:val="26"/>
        </w:rPr>
        <w:t>разі</w:t>
      </w:r>
      <w:proofErr w:type="spellEnd"/>
      <w:r w:rsidRPr="003518AA">
        <w:rPr>
          <w:sz w:val="26"/>
          <w:szCs w:val="26"/>
        </w:rPr>
        <w:t xml:space="preserve"> </w:t>
      </w:r>
      <w:proofErr w:type="spellStart"/>
      <w:r w:rsidRPr="003518AA">
        <w:rPr>
          <w:sz w:val="26"/>
          <w:szCs w:val="26"/>
        </w:rPr>
        <w:t>одночасного</w:t>
      </w:r>
      <w:proofErr w:type="spellEnd"/>
      <w:r w:rsidRPr="003518AA">
        <w:rPr>
          <w:sz w:val="26"/>
          <w:szCs w:val="26"/>
        </w:rPr>
        <w:t xml:space="preserve"> </w:t>
      </w:r>
      <w:proofErr w:type="spellStart"/>
      <w:r w:rsidRPr="003518AA">
        <w:rPr>
          <w:sz w:val="26"/>
          <w:szCs w:val="26"/>
        </w:rPr>
        <w:t>перебування</w:t>
      </w:r>
      <w:proofErr w:type="spellEnd"/>
      <w:r w:rsidRPr="003518AA">
        <w:rPr>
          <w:sz w:val="26"/>
          <w:szCs w:val="26"/>
        </w:rPr>
        <w:t xml:space="preserve"> у </w:t>
      </w:r>
      <w:proofErr w:type="spellStart"/>
      <w:r w:rsidRPr="003518AA">
        <w:rPr>
          <w:sz w:val="26"/>
          <w:szCs w:val="26"/>
        </w:rPr>
        <w:t>власності</w:t>
      </w:r>
      <w:proofErr w:type="spellEnd"/>
      <w:r w:rsidRPr="003518AA">
        <w:rPr>
          <w:sz w:val="26"/>
          <w:szCs w:val="26"/>
        </w:rPr>
        <w:t xml:space="preserve"> </w:t>
      </w:r>
      <w:proofErr w:type="spellStart"/>
      <w:r w:rsidRPr="003518AA">
        <w:rPr>
          <w:sz w:val="26"/>
          <w:szCs w:val="26"/>
        </w:rPr>
        <w:t>платника</w:t>
      </w:r>
      <w:proofErr w:type="spellEnd"/>
      <w:r w:rsidRPr="003518AA">
        <w:rPr>
          <w:sz w:val="26"/>
          <w:szCs w:val="26"/>
        </w:rPr>
        <w:t xml:space="preserve"> </w:t>
      </w:r>
      <w:proofErr w:type="spellStart"/>
      <w:r w:rsidRPr="003518AA">
        <w:rPr>
          <w:sz w:val="26"/>
          <w:szCs w:val="26"/>
        </w:rPr>
        <w:t>податку</w:t>
      </w:r>
      <w:proofErr w:type="spellEnd"/>
      <w:r w:rsidRPr="003518AA">
        <w:rPr>
          <w:sz w:val="26"/>
          <w:szCs w:val="26"/>
        </w:rPr>
        <w:t xml:space="preserve"> </w:t>
      </w:r>
      <w:proofErr w:type="spellStart"/>
      <w:r w:rsidRPr="003518AA">
        <w:rPr>
          <w:sz w:val="26"/>
          <w:szCs w:val="26"/>
        </w:rPr>
        <w:t>квартири</w:t>
      </w:r>
      <w:proofErr w:type="spellEnd"/>
      <w:r w:rsidRPr="003518AA">
        <w:rPr>
          <w:sz w:val="26"/>
          <w:szCs w:val="26"/>
        </w:rPr>
        <w:t xml:space="preserve">/квартир та </w:t>
      </w:r>
      <w:proofErr w:type="spellStart"/>
      <w:r w:rsidRPr="003518AA">
        <w:rPr>
          <w:sz w:val="26"/>
          <w:szCs w:val="26"/>
        </w:rPr>
        <w:t>житлового</w:t>
      </w:r>
      <w:proofErr w:type="spellEnd"/>
      <w:r w:rsidRPr="003518AA">
        <w:rPr>
          <w:sz w:val="26"/>
          <w:szCs w:val="26"/>
        </w:rPr>
        <w:t xml:space="preserve"> </w:t>
      </w:r>
      <w:proofErr w:type="spellStart"/>
      <w:r w:rsidRPr="003518AA">
        <w:rPr>
          <w:sz w:val="26"/>
          <w:szCs w:val="26"/>
        </w:rPr>
        <w:t>будинку</w:t>
      </w:r>
      <w:proofErr w:type="spellEnd"/>
      <w:r w:rsidRPr="003518AA">
        <w:rPr>
          <w:sz w:val="26"/>
          <w:szCs w:val="26"/>
        </w:rPr>
        <w:t>/</w:t>
      </w:r>
      <w:proofErr w:type="spellStart"/>
      <w:r w:rsidRPr="003518AA">
        <w:rPr>
          <w:sz w:val="26"/>
          <w:szCs w:val="26"/>
        </w:rPr>
        <w:t>будинків</w:t>
      </w:r>
      <w:proofErr w:type="spellEnd"/>
      <w:r w:rsidRPr="003518AA">
        <w:rPr>
          <w:sz w:val="26"/>
          <w:szCs w:val="26"/>
        </w:rPr>
        <w:t xml:space="preserve">, у тому </w:t>
      </w:r>
      <w:proofErr w:type="spellStart"/>
      <w:r w:rsidRPr="003518AA">
        <w:rPr>
          <w:sz w:val="26"/>
          <w:szCs w:val="26"/>
        </w:rPr>
        <w:t>числі</w:t>
      </w:r>
      <w:proofErr w:type="spellEnd"/>
      <w:r w:rsidRPr="003518AA">
        <w:rPr>
          <w:sz w:val="26"/>
          <w:szCs w:val="26"/>
        </w:rPr>
        <w:t xml:space="preserve"> </w:t>
      </w:r>
      <w:proofErr w:type="spellStart"/>
      <w:r w:rsidRPr="003518AA">
        <w:rPr>
          <w:sz w:val="26"/>
          <w:szCs w:val="26"/>
        </w:rPr>
        <w:t>їх</w:t>
      </w:r>
      <w:proofErr w:type="spellEnd"/>
      <w:r w:rsidRPr="003518AA">
        <w:rPr>
          <w:sz w:val="26"/>
          <w:szCs w:val="26"/>
        </w:rPr>
        <w:t xml:space="preserve"> </w:t>
      </w:r>
      <w:proofErr w:type="spellStart"/>
      <w:r w:rsidRPr="003518AA">
        <w:rPr>
          <w:sz w:val="26"/>
          <w:szCs w:val="26"/>
        </w:rPr>
        <w:t>часток</w:t>
      </w:r>
      <w:proofErr w:type="spellEnd"/>
      <w:r w:rsidRPr="003518AA">
        <w:rPr>
          <w:sz w:val="26"/>
          <w:szCs w:val="26"/>
        </w:rPr>
        <w:t xml:space="preserve">), - на 180 кв. </w:t>
      </w:r>
      <w:proofErr w:type="spellStart"/>
      <w:r w:rsidRPr="003518AA">
        <w:rPr>
          <w:sz w:val="26"/>
          <w:szCs w:val="26"/>
        </w:rPr>
        <w:t>метрів</w:t>
      </w:r>
      <w:proofErr w:type="spellEnd"/>
      <w:r w:rsidRPr="003518AA">
        <w:rPr>
          <w:sz w:val="26"/>
          <w:szCs w:val="26"/>
        </w:rPr>
        <w:t>.</w:t>
      </w:r>
    </w:p>
    <w:p w:rsidR="00A22BD1" w:rsidRPr="003518AA" w:rsidRDefault="00A22BD1" w:rsidP="00A22BD1">
      <w:pPr>
        <w:pStyle w:val="a3"/>
        <w:shd w:val="clear" w:color="auto" w:fill="FFFFFF"/>
        <w:spacing w:before="0" w:beforeAutospacing="0" w:after="0" w:afterAutospacing="0"/>
        <w:jc w:val="center"/>
        <w:rPr>
          <w:b/>
          <w:sz w:val="26"/>
          <w:szCs w:val="26"/>
          <w:lang w:val="uk-UA"/>
        </w:rPr>
      </w:pPr>
    </w:p>
    <w:p w:rsidR="00A22BD1" w:rsidRPr="003518AA" w:rsidRDefault="00A22BD1" w:rsidP="00A22BD1">
      <w:pPr>
        <w:pStyle w:val="a3"/>
        <w:shd w:val="clear" w:color="auto" w:fill="FFFFFF"/>
        <w:spacing w:before="0" w:beforeAutospacing="0" w:after="0" w:afterAutospacing="0"/>
        <w:jc w:val="center"/>
        <w:rPr>
          <w:b/>
          <w:sz w:val="26"/>
          <w:szCs w:val="26"/>
          <w:lang w:val="uk-UA"/>
        </w:rPr>
      </w:pPr>
      <w:r w:rsidRPr="003518AA">
        <w:rPr>
          <w:b/>
          <w:sz w:val="26"/>
          <w:szCs w:val="26"/>
          <w:lang w:val="uk-UA"/>
        </w:rPr>
        <w:t>5. Ставка податку</w:t>
      </w:r>
    </w:p>
    <w:p w:rsidR="00A22BD1" w:rsidRPr="003518AA" w:rsidRDefault="00A22BD1" w:rsidP="00A22BD1">
      <w:pPr>
        <w:pStyle w:val="StyleZakonu"/>
        <w:tabs>
          <w:tab w:val="right" w:leader="dot" w:pos="9720"/>
        </w:tabs>
        <w:spacing w:after="0" w:line="276" w:lineRule="auto"/>
        <w:ind w:right="-1" w:firstLine="709"/>
        <w:outlineLvl w:val="6"/>
        <w:rPr>
          <w:sz w:val="26"/>
          <w:szCs w:val="26"/>
        </w:rPr>
      </w:pPr>
      <w:r w:rsidRPr="003518AA">
        <w:rPr>
          <w:sz w:val="26"/>
          <w:szCs w:val="26"/>
        </w:rPr>
        <w:t xml:space="preserve">Ставки податку для об’єктів </w:t>
      </w:r>
      <w:r w:rsidRPr="003518AA">
        <w:rPr>
          <w:i/>
          <w:sz w:val="26"/>
          <w:szCs w:val="26"/>
        </w:rPr>
        <w:t>житлової</w:t>
      </w:r>
      <w:r w:rsidRPr="003518AA">
        <w:rPr>
          <w:sz w:val="26"/>
          <w:szCs w:val="26"/>
        </w:rPr>
        <w:t xml:space="preserve"> та/або </w:t>
      </w:r>
      <w:r w:rsidRPr="003518AA">
        <w:rPr>
          <w:i/>
          <w:sz w:val="26"/>
          <w:szCs w:val="26"/>
        </w:rPr>
        <w:t xml:space="preserve">нежитлової </w:t>
      </w:r>
      <w:r w:rsidRPr="003518AA">
        <w:rPr>
          <w:sz w:val="26"/>
          <w:szCs w:val="26"/>
        </w:rPr>
        <w:t xml:space="preserve">нерухомості, що перебувають у власності фізичних та юридичних осіб встановлюються у відсотках до розміру мінімальної заробітної плати, встановленої законом на 1 січня звітного (податкового) року за 1 </w:t>
      </w:r>
      <w:proofErr w:type="spellStart"/>
      <w:r w:rsidRPr="003518AA">
        <w:rPr>
          <w:sz w:val="26"/>
          <w:szCs w:val="26"/>
        </w:rPr>
        <w:t>кв.м</w:t>
      </w:r>
      <w:proofErr w:type="spellEnd"/>
      <w:r w:rsidRPr="003518AA">
        <w:rPr>
          <w:sz w:val="26"/>
          <w:szCs w:val="26"/>
        </w:rPr>
        <w:t>. бази оподаткування, залежно від місця розташування (зональності) та типів таких об’єктів нерухомості (пункт 266.5.1 статті 266 Податкового кодексу України)  (Додаток 1.1).</w:t>
      </w:r>
    </w:p>
    <w:p w:rsidR="00A22BD1" w:rsidRPr="003518AA" w:rsidRDefault="00A22BD1" w:rsidP="00A22BD1">
      <w:pPr>
        <w:pStyle w:val="StyleZakonu"/>
        <w:tabs>
          <w:tab w:val="right" w:leader="dot" w:pos="9720"/>
        </w:tabs>
        <w:spacing w:after="0" w:line="276" w:lineRule="auto"/>
        <w:ind w:right="-1" w:firstLine="709"/>
        <w:outlineLvl w:val="6"/>
        <w:rPr>
          <w:sz w:val="26"/>
          <w:szCs w:val="26"/>
        </w:rPr>
      </w:pPr>
    </w:p>
    <w:p w:rsidR="00A22BD1" w:rsidRPr="003518AA" w:rsidRDefault="00A22BD1" w:rsidP="00A22BD1">
      <w:pPr>
        <w:pStyle w:val="afffc"/>
        <w:spacing w:after="0"/>
        <w:ind w:left="0"/>
        <w:jc w:val="center"/>
        <w:rPr>
          <w:rFonts w:ascii="Times New Roman" w:hAnsi="Times New Roman"/>
          <w:b/>
          <w:sz w:val="26"/>
          <w:szCs w:val="26"/>
          <w:lang w:val="uk-UA"/>
        </w:rPr>
      </w:pPr>
      <w:r w:rsidRPr="003518AA">
        <w:rPr>
          <w:rFonts w:ascii="Times New Roman" w:hAnsi="Times New Roman"/>
          <w:b/>
          <w:sz w:val="26"/>
          <w:szCs w:val="26"/>
          <w:lang w:val="uk-UA"/>
        </w:rPr>
        <w:t>6. Податковий період</w:t>
      </w:r>
    </w:p>
    <w:p w:rsidR="00A22BD1" w:rsidRPr="003518AA" w:rsidRDefault="00A22BD1" w:rsidP="00A22BD1">
      <w:pPr>
        <w:pStyle w:val="StyleZakonu"/>
        <w:tabs>
          <w:tab w:val="right" w:leader="dot" w:pos="9720"/>
        </w:tabs>
        <w:spacing w:after="0" w:line="276" w:lineRule="auto"/>
        <w:ind w:right="-1" w:firstLine="709"/>
        <w:outlineLvl w:val="6"/>
        <w:rPr>
          <w:sz w:val="26"/>
          <w:szCs w:val="26"/>
        </w:rPr>
      </w:pPr>
      <w:r w:rsidRPr="003518AA">
        <w:rPr>
          <w:sz w:val="26"/>
          <w:szCs w:val="26"/>
        </w:rPr>
        <w:t>Базовий податковий (звітний) період дорівнює календарному року.</w:t>
      </w:r>
    </w:p>
    <w:p w:rsidR="00A22BD1" w:rsidRPr="003518AA" w:rsidRDefault="00A22BD1" w:rsidP="00A22BD1">
      <w:pPr>
        <w:pStyle w:val="StyleZakonu"/>
        <w:tabs>
          <w:tab w:val="right" w:leader="dot" w:pos="9720"/>
        </w:tabs>
        <w:spacing w:after="0" w:line="276" w:lineRule="auto"/>
        <w:ind w:right="-1" w:firstLine="709"/>
        <w:outlineLvl w:val="6"/>
        <w:rPr>
          <w:sz w:val="26"/>
          <w:szCs w:val="26"/>
        </w:rPr>
      </w:pPr>
    </w:p>
    <w:p w:rsidR="00A22BD1" w:rsidRPr="003518AA" w:rsidRDefault="00A22BD1" w:rsidP="00A22BD1">
      <w:pPr>
        <w:pStyle w:val="afffc"/>
        <w:spacing w:after="0" w:line="240" w:lineRule="auto"/>
        <w:ind w:left="0"/>
        <w:jc w:val="center"/>
        <w:rPr>
          <w:rFonts w:ascii="Times New Roman" w:hAnsi="Times New Roman"/>
          <w:b/>
          <w:sz w:val="26"/>
          <w:szCs w:val="26"/>
          <w:lang w:val="uk-UA"/>
        </w:rPr>
      </w:pPr>
      <w:r w:rsidRPr="003518AA">
        <w:rPr>
          <w:rFonts w:ascii="Times New Roman" w:hAnsi="Times New Roman"/>
          <w:b/>
          <w:sz w:val="26"/>
          <w:szCs w:val="26"/>
          <w:lang w:val="uk-UA"/>
        </w:rPr>
        <w:t>7. Порядок обчислення, строк та порядок сплати податку, строк та порядок подання звітності про обчислення і сплату податку</w:t>
      </w:r>
    </w:p>
    <w:p w:rsidR="00A22BD1" w:rsidRPr="003518AA" w:rsidRDefault="00A22BD1" w:rsidP="00A22BD1">
      <w:pPr>
        <w:pStyle w:val="StyleZakonu"/>
        <w:tabs>
          <w:tab w:val="left" w:pos="0"/>
          <w:tab w:val="right" w:leader="dot" w:pos="9720"/>
        </w:tabs>
        <w:spacing w:after="0" w:line="240" w:lineRule="auto"/>
        <w:ind w:right="-1" w:firstLine="709"/>
        <w:outlineLvl w:val="6"/>
        <w:rPr>
          <w:sz w:val="26"/>
          <w:szCs w:val="26"/>
        </w:rPr>
      </w:pPr>
      <w:r w:rsidRPr="003518AA">
        <w:rPr>
          <w:sz w:val="26"/>
          <w:szCs w:val="26"/>
        </w:rPr>
        <w:t>Порядок обчислення, строк та порядок сплати податку, строк та порядок подання звітності визначені  пунктами 266.7-266.10 Податкового кодексу України.</w:t>
      </w:r>
    </w:p>
    <w:p w:rsidR="00A22BD1" w:rsidRPr="003518AA" w:rsidRDefault="00A22BD1" w:rsidP="00A22BD1">
      <w:pPr>
        <w:pStyle w:val="StyleZakonu"/>
        <w:tabs>
          <w:tab w:val="left" w:pos="0"/>
          <w:tab w:val="right" w:leader="dot" w:pos="9720"/>
        </w:tabs>
        <w:spacing w:after="0" w:line="276" w:lineRule="auto"/>
        <w:ind w:right="-1" w:firstLine="709"/>
        <w:outlineLvl w:val="6"/>
        <w:rPr>
          <w:sz w:val="26"/>
          <w:szCs w:val="26"/>
        </w:rPr>
      </w:pPr>
      <w:r w:rsidRPr="003518AA">
        <w:rPr>
          <w:bCs/>
          <w:sz w:val="26"/>
          <w:szCs w:val="26"/>
        </w:rPr>
        <w:t xml:space="preserve">Податок сплачується за місцем розташування об’єкта/об’єктів  оподаткування і зараховується до бюджету </w:t>
      </w:r>
      <w:proofErr w:type="spellStart"/>
      <w:r w:rsidRPr="003518AA">
        <w:rPr>
          <w:bCs/>
          <w:sz w:val="26"/>
          <w:szCs w:val="26"/>
        </w:rPr>
        <w:t>Новороздільської</w:t>
      </w:r>
      <w:proofErr w:type="spellEnd"/>
      <w:r w:rsidRPr="003518AA">
        <w:rPr>
          <w:bCs/>
          <w:sz w:val="26"/>
          <w:szCs w:val="26"/>
        </w:rPr>
        <w:t xml:space="preserve"> міської територіальної громади згідно з положеннями Бюджетного кодексу України.</w:t>
      </w:r>
    </w:p>
    <w:p w:rsidR="00A22BD1" w:rsidRDefault="00A22BD1" w:rsidP="00A22BD1">
      <w:pPr>
        <w:pStyle w:val="afffc"/>
        <w:spacing w:after="0"/>
        <w:ind w:left="0"/>
        <w:jc w:val="center"/>
        <w:rPr>
          <w:rFonts w:ascii="Times New Roman" w:hAnsi="Times New Roman"/>
          <w:b/>
          <w:sz w:val="28"/>
          <w:szCs w:val="28"/>
          <w:lang w:val="uk-UA"/>
        </w:rPr>
      </w:pPr>
    </w:p>
    <w:p w:rsidR="00A22BD1" w:rsidRDefault="00A22BD1" w:rsidP="00A22BD1">
      <w:pPr>
        <w:pStyle w:val="afffc"/>
        <w:spacing w:after="0"/>
        <w:ind w:left="0"/>
        <w:jc w:val="center"/>
        <w:rPr>
          <w:rFonts w:ascii="Times New Roman" w:hAnsi="Times New Roman"/>
          <w:b/>
          <w:sz w:val="28"/>
          <w:szCs w:val="28"/>
          <w:lang w:val="uk-UA"/>
        </w:rPr>
      </w:pPr>
    </w:p>
    <w:p w:rsidR="00A22BD1" w:rsidRDefault="00A22BD1" w:rsidP="00A22BD1">
      <w:pPr>
        <w:pStyle w:val="afffc"/>
        <w:spacing w:after="0"/>
        <w:ind w:left="0"/>
        <w:jc w:val="center"/>
        <w:rPr>
          <w:rFonts w:ascii="Times New Roman" w:hAnsi="Times New Roman"/>
          <w:b/>
          <w:sz w:val="28"/>
          <w:szCs w:val="28"/>
          <w:lang w:val="uk-UA"/>
        </w:rPr>
      </w:pPr>
    </w:p>
    <w:p w:rsidR="00A22BD1" w:rsidRPr="008E2CA4"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E2CA4">
        <w:rPr>
          <w:b/>
          <w:sz w:val="28"/>
          <w:szCs w:val="28"/>
        </w:rPr>
        <w:t>СЕКРЕТАР РАДИ                               Оксана ЦАРИК</w:t>
      </w: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2BD1" w:rsidRDefault="00A22BD1" w:rsidP="00A22BD1">
      <w:pPr>
        <w:pStyle w:val="afffc"/>
        <w:spacing w:after="0"/>
        <w:ind w:left="0"/>
        <w:jc w:val="center"/>
        <w:rPr>
          <w:rFonts w:ascii="Times New Roman" w:hAnsi="Times New Roman"/>
          <w:b/>
          <w:sz w:val="28"/>
          <w:szCs w:val="28"/>
          <w:lang w:val="uk-UA"/>
        </w:rPr>
      </w:pPr>
    </w:p>
    <w:tbl>
      <w:tblPr>
        <w:tblW w:w="0" w:type="auto"/>
        <w:tblLook w:val="00A0"/>
      </w:tblPr>
      <w:tblGrid>
        <w:gridCol w:w="4785"/>
        <w:gridCol w:w="5403"/>
      </w:tblGrid>
      <w:tr w:rsidR="00A22BD1" w:rsidTr="005464F9">
        <w:trPr>
          <w:trHeight w:val="1079"/>
        </w:trPr>
        <w:tc>
          <w:tcPr>
            <w:tcW w:w="4785" w:type="dxa"/>
          </w:tcPr>
          <w:p w:rsidR="00A22BD1"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403" w:type="dxa"/>
          </w:tcPr>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rPr>
              <w:t>Додаток 1</w:t>
            </w:r>
            <w:r>
              <w:rPr>
                <w:sz w:val="22"/>
                <w:szCs w:val="22"/>
              </w:rPr>
              <w:t>.1</w:t>
            </w:r>
            <w:r w:rsidRPr="00F11A10">
              <w:rPr>
                <w:sz w:val="22"/>
                <w:szCs w:val="22"/>
              </w:rPr>
              <w:t xml:space="preserve"> до рішення </w:t>
            </w:r>
            <w:r w:rsidRPr="00F11A10">
              <w:rPr>
                <w:sz w:val="22"/>
                <w:szCs w:val="22"/>
                <w:lang w:val="en-US"/>
              </w:rPr>
              <w:t>V</w:t>
            </w:r>
            <w:r>
              <w:rPr>
                <w:sz w:val="22"/>
                <w:szCs w:val="22"/>
              </w:rPr>
              <w:t>Ш</w:t>
            </w:r>
            <w:r w:rsidRPr="00F11A10">
              <w:rPr>
                <w:sz w:val="22"/>
                <w:szCs w:val="22"/>
              </w:rPr>
              <w:t xml:space="preserve"> сесії</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roofErr w:type="spellStart"/>
            <w:r w:rsidRPr="00F11A10">
              <w:rPr>
                <w:sz w:val="22"/>
                <w:szCs w:val="22"/>
              </w:rPr>
              <w:t>Новороздільської</w:t>
            </w:r>
            <w:proofErr w:type="spellEnd"/>
            <w:r w:rsidRPr="00F11A10">
              <w:rPr>
                <w:sz w:val="22"/>
                <w:szCs w:val="22"/>
              </w:rPr>
              <w:t xml:space="preserve"> міської ради</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lang w:val="en-US"/>
              </w:rPr>
              <w:t>V</w:t>
            </w:r>
            <w:r>
              <w:rPr>
                <w:sz w:val="22"/>
                <w:szCs w:val="22"/>
              </w:rPr>
              <w:t xml:space="preserve">Ш </w:t>
            </w:r>
            <w:r w:rsidRPr="00F11A10">
              <w:rPr>
                <w:sz w:val="22"/>
                <w:szCs w:val="22"/>
              </w:rPr>
              <w:t>демократичного скликання</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rPr>
              <w:t xml:space="preserve">від </w:t>
            </w:r>
            <w:r>
              <w:rPr>
                <w:sz w:val="22"/>
                <w:szCs w:val="22"/>
              </w:rPr>
              <w:t>24.06</w:t>
            </w:r>
            <w:r w:rsidRPr="00F11A10">
              <w:rPr>
                <w:sz w:val="22"/>
                <w:szCs w:val="22"/>
              </w:rPr>
              <w:t>.20</w:t>
            </w:r>
            <w:r>
              <w:rPr>
                <w:sz w:val="22"/>
                <w:szCs w:val="22"/>
              </w:rPr>
              <w:t xml:space="preserve">21 </w:t>
            </w:r>
            <w:r w:rsidRPr="00F11A10">
              <w:rPr>
                <w:sz w:val="22"/>
                <w:szCs w:val="22"/>
              </w:rPr>
              <w:t>року</w:t>
            </w:r>
            <w:r>
              <w:rPr>
                <w:sz w:val="22"/>
                <w:szCs w:val="22"/>
              </w:rPr>
              <w:t xml:space="preserve"> </w:t>
            </w:r>
            <w:r w:rsidRPr="00F11A10">
              <w:rPr>
                <w:sz w:val="22"/>
                <w:szCs w:val="22"/>
              </w:rPr>
              <w:t xml:space="preserve">№ </w:t>
            </w:r>
            <w:r>
              <w:rPr>
                <w:sz w:val="22"/>
                <w:szCs w:val="22"/>
              </w:rPr>
              <w:t>514</w:t>
            </w:r>
          </w:p>
        </w:tc>
      </w:tr>
    </w:tbl>
    <w:p w:rsidR="00A22BD1" w:rsidRDefault="00A22BD1" w:rsidP="00A22BD1">
      <w:pPr>
        <w:pStyle w:val="Iniiaieeoaeno"/>
        <w:jc w:val="center"/>
        <w:rPr>
          <w:b/>
          <w:noProof/>
          <w:color w:val="000000"/>
          <w:sz w:val="24"/>
          <w:szCs w:val="24"/>
          <w:lang w:val="ru-RU"/>
        </w:rPr>
      </w:pPr>
    </w:p>
    <w:p w:rsidR="00A22BD1" w:rsidRDefault="00A22BD1" w:rsidP="00A22BD1">
      <w:pPr>
        <w:pStyle w:val="Iniiaieeoaeno"/>
        <w:jc w:val="center"/>
        <w:rPr>
          <w:b/>
          <w:noProof/>
          <w:color w:val="000000"/>
          <w:sz w:val="24"/>
          <w:szCs w:val="24"/>
          <w:lang w:val="ru-RU"/>
        </w:rPr>
      </w:pPr>
      <w:r w:rsidRPr="004F1C2E">
        <w:rPr>
          <w:b/>
          <w:noProof/>
          <w:color w:val="000000"/>
          <w:sz w:val="24"/>
          <w:szCs w:val="24"/>
          <w:lang w:val="ru-RU"/>
        </w:rPr>
        <w:t xml:space="preserve">СТАВКИ ПОДАТКУ НА НЕРУХОМЕ МАЙНО, </w:t>
      </w:r>
    </w:p>
    <w:p w:rsidR="00A22BD1" w:rsidRPr="004F1C2E" w:rsidRDefault="00A22BD1" w:rsidP="00A22BD1">
      <w:pPr>
        <w:pStyle w:val="Iniiaieeoaeno"/>
        <w:jc w:val="center"/>
        <w:rPr>
          <w:b/>
          <w:noProof/>
          <w:sz w:val="24"/>
          <w:szCs w:val="24"/>
          <w:vertAlign w:val="superscript"/>
        </w:rPr>
      </w:pPr>
      <w:r w:rsidRPr="004F1C2E">
        <w:rPr>
          <w:b/>
          <w:noProof/>
          <w:color w:val="000000"/>
          <w:sz w:val="24"/>
          <w:szCs w:val="24"/>
          <w:lang w:val="ru-RU"/>
        </w:rPr>
        <w:t>ВІДМІННЕ ВІД ЗЕМЕЛЬНОЇ ДІЛЯНКИ</w:t>
      </w:r>
      <w:r w:rsidRPr="004F1C2E">
        <w:rPr>
          <w:b/>
          <w:noProof/>
          <w:sz w:val="24"/>
          <w:szCs w:val="24"/>
          <w:vertAlign w:val="superscript"/>
        </w:rPr>
        <w:t>1</w:t>
      </w:r>
    </w:p>
    <w:p w:rsidR="00A22BD1" w:rsidRPr="004F1C2E" w:rsidRDefault="00A22BD1" w:rsidP="00A22BD1">
      <w:pPr>
        <w:pStyle w:val="Iniiaieeoaeno"/>
        <w:jc w:val="center"/>
        <w:rPr>
          <w:noProof/>
          <w:color w:val="000000"/>
          <w:sz w:val="24"/>
          <w:szCs w:val="24"/>
          <w:lang w:val="ru-RU"/>
        </w:rPr>
      </w:pPr>
    </w:p>
    <w:p w:rsidR="00A22BD1" w:rsidRPr="004F1C2E" w:rsidRDefault="00A22BD1" w:rsidP="00A22BD1">
      <w:pPr>
        <w:jc w:val="both"/>
        <w:rPr>
          <w:noProof/>
        </w:rPr>
      </w:pPr>
      <w:r w:rsidRPr="004F1C2E">
        <w:rPr>
          <w:noProof/>
        </w:rPr>
        <w:t>Ставки вводяться в дію з 01 січня 20</w:t>
      </w:r>
      <w:r w:rsidRPr="0010477D">
        <w:rPr>
          <w:noProof/>
        </w:rPr>
        <w:t>2</w:t>
      </w:r>
      <w:r>
        <w:rPr>
          <w:noProof/>
        </w:rPr>
        <w:t>2</w:t>
      </w:r>
      <w:r w:rsidRPr="004F1C2E">
        <w:rPr>
          <w:noProof/>
        </w:rPr>
        <w:t xml:space="preserve"> року.</w:t>
      </w:r>
    </w:p>
    <w:p w:rsidR="00A22BD1" w:rsidRPr="004F1C2E" w:rsidRDefault="00A22BD1" w:rsidP="00A22BD1">
      <w:pPr>
        <w:pStyle w:val="Iniiaieeoaeno"/>
        <w:rPr>
          <w:noProof/>
          <w:color w:val="000000"/>
          <w:sz w:val="24"/>
          <w:szCs w:val="24"/>
          <w:lang w:val="ru-RU"/>
        </w:rPr>
      </w:pPr>
      <w:r w:rsidRPr="004F1C2E">
        <w:rPr>
          <w:noProof/>
          <w:color w:val="000000"/>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2340"/>
        <w:gridCol w:w="2232"/>
        <w:gridCol w:w="4248"/>
      </w:tblGrid>
      <w:tr w:rsidR="00A22BD1" w:rsidRPr="009044A5" w:rsidTr="005464F9">
        <w:tc>
          <w:tcPr>
            <w:tcW w:w="2340" w:type="dxa"/>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Код області</w:t>
            </w:r>
          </w:p>
        </w:tc>
        <w:tc>
          <w:tcPr>
            <w:tcW w:w="2340" w:type="dxa"/>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Код району</w:t>
            </w:r>
          </w:p>
        </w:tc>
        <w:tc>
          <w:tcPr>
            <w:tcW w:w="2232" w:type="dxa"/>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Код згідно з КОАТУУ</w:t>
            </w:r>
          </w:p>
        </w:tc>
        <w:tc>
          <w:tcPr>
            <w:tcW w:w="4248" w:type="dxa"/>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ind w:firstLine="709"/>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Найменування адміністративно-територіальної  одиниці або населеного пункту, або території об’єднаної територіальної громади</w:t>
            </w:r>
          </w:p>
        </w:tc>
      </w:tr>
      <w:tr w:rsidR="00A22BD1" w:rsidRPr="004F1C2E" w:rsidTr="005464F9">
        <w:trPr>
          <w:trHeight w:val="1229"/>
        </w:trPr>
        <w:tc>
          <w:tcPr>
            <w:tcW w:w="2340" w:type="dxa"/>
            <w:tcBorders>
              <w:top w:val="single" w:sz="4" w:space="0" w:color="auto"/>
              <w:left w:val="single" w:sz="4" w:space="0" w:color="auto"/>
              <w:bottom w:val="single" w:sz="4" w:space="0" w:color="auto"/>
              <w:right w:val="single" w:sz="4" w:space="0" w:color="auto"/>
            </w:tcBorders>
            <w:vAlign w:val="center"/>
          </w:tcPr>
          <w:p w:rsidR="00A22BD1" w:rsidRDefault="00A22BD1" w:rsidP="005464F9">
            <w:pPr>
              <w:jc w:val="center"/>
              <w:rPr>
                <w:color w:val="000000"/>
                <w:sz w:val="20"/>
                <w:szCs w:val="20"/>
              </w:rPr>
            </w:pPr>
            <w:r>
              <w:rPr>
                <w:color w:val="000000"/>
                <w:sz w:val="20"/>
                <w:szCs w:val="20"/>
              </w:rPr>
              <w:t>UA46000000000026241</w:t>
            </w:r>
          </w:p>
        </w:tc>
        <w:tc>
          <w:tcPr>
            <w:tcW w:w="2340" w:type="dxa"/>
            <w:tcBorders>
              <w:top w:val="single" w:sz="4" w:space="0" w:color="auto"/>
              <w:left w:val="single" w:sz="4" w:space="0" w:color="auto"/>
              <w:bottom w:val="single" w:sz="4" w:space="0" w:color="auto"/>
              <w:right w:val="single" w:sz="4" w:space="0" w:color="auto"/>
            </w:tcBorders>
            <w:vAlign w:val="center"/>
          </w:tcPr>
          <w:p w:rsidR="00A22BD1" w:rsidRDefault="00A22BD1" w:rsidP="005464F9">
            <w:pPr>
              <w:jc w:val="center"/>
              <w:rPr>
                <w:color w:val="000000"/>
                <w:sz w:val="20"/>
                <w:szCs w:val="20"/>
              </w:rPr>
            </w:pPr>
            <w:r>
              <w:rPr>
                <w:color w:val="000000"/>
                <w:sz w:val="20"/>
                <w:szCs w:val="20"/>
              </w:rPr>
              <w:t>UA46100000000023056</w:t>
            </w:r>
          </w:p>
        </w:tc>
        <w:tc>
          <w:tcPr>
            <w:tcW w:w="2232" w:type="dxa"/>
            <w:tcBorders>
              <w:top w:val="single" w:sz="4" w:space="0" w:color="auto"/>
              <w:left w:val="single" w:sz="4" w:space="0" w:color="auto"/>
              <w:bottom w:val="single" w:sz="4" w:space="0" w:color="auto"/>
              <w:right w:val="single" w:sz="4" w:space="0" w:color="auto"/>
            </w:tcBorders>
            <w:vAlign w:val="center"/>
          </w:tcPr>
          <w:p w:rsidR="00A22BD1" w:rsidRDefault="00A22BD1" w:rsidP="005464F9">
            <w:pPr>
              <w:jc w:val="center"/>
              <w:rPr>
                <w:color w:val="000000"/>
                <w:sz w:val="20"/>
                <w:szCs w:val="20"/>
              </w:rPr>
            </w:pPr>
            <w:r>
              <w:rPr>
                <w:color w:val="000000"/>
                <w:sz w:val="20"/>
                <w:szCs w:val="20"/>
              </w:rPr>
              <w:t>UA46100150000087495</w:t>
            </w:r>
          </w:p>
        </w:tc>
        <w:tc>
          <w:tcPr>
            <w:tcW w:w="4248" w:type="dxa"/>
            <w:tcBorders>
              <w:top w:val="single" w:sz="4" w:space="0" w:color="auto"/>
              <w:left w:val="single" w:sz="4" w:space="0" w:color="auto"/>
              <w:bottom w:val="single" w:sz="4" w:space="0" w:color="auto"/>
              <w:right w:val="single" w:sz="4" w:space="0" w:color="auto"/>
            </w:tcBorders>
            <w:vAlign w:val="center"/>
          </w:tcPr>
          <w:p w:rsidR="00A22BD1" w:rsidRPr="00EE2EF7" w:rsidRDefault="00A22BD1" w:rsidP="005464F9">
            <w:pPr>
              <w:pStyle w:val="a7"/>
              <w:spacing w:before="0"/>
              <w:ind w:firstLine="0"/>
              <w:rPr>
                <w:rFonts w:ascii="Times New Roman" w:hAnsi="Times New Roman"/>
                <w:noProof/>
                <w:color w:val="000000"/>
                <w:sz w:val="24"/>
                <w:szCs w:val="24"/>
              </w:rPr>
            </w:pPr>
            <w:r w:rsidRPr="00FE6EC0">
              <w:rPr>
                <w:rFonts w:ascii="Times New Roman" w:hAnsi="Times New Roman"/>
                <w:noProof/>
                <w:color w:val="000000"/>
                <w:sz w:val="24"/>
                <w:szCs w:val="24"/>
              </w:rPr>
              <w:t xml:space="preserve">Новороздільська міська територіальна громада:м.Новий Розділ, смт Розділ, с. </w:t>
            </w:r>
            <w:r>
              <w:rPr>
                <w:rFonts w:ascii="Times New Roman" w:hAnsi="Times New Roman"/>
                <w:noProof/>
                <w:color w:val="000000"/>
                <w:sz w:val="24"/>
                <w:szCs w:val="24"/>
              </w:rPr>
              <w:t>Берездівці, с.Гранки-Кути, с. Березина, с. Горішнє, с.Долішнє, с. Станівці, с. Підгірці, с. Тужанівці</w:t>
            </w:r>
          </w:p>
        </w:tc>
      </w:tr>
    </w:tbl>
    <w:p w:rsidR="00A22BD1" w:rsidRPr="00FE6EC0" w:rsidRDefault="00A22BD1" w:rsidP="00A22BD1">
      <w:pPr>
        <w:spacing w:line="192" w:lineRule="auto"/>
        <w:ind w:left="4956"/>
        <w:jc w:val="right"/>
      </w:pPr>
    </w:p>
    <w:tbl>
      <w:tblPr>
        <w:tblW w:w="5127" w:type="pct"/>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143"/>
        <w:gridCol w:w="3970"/>
        <w:gridCol w:w="860"/>
        <w:gridCol w:w="867"/>
        <w:gridCol w:w="973"/>
        <w:gridCol w:w="942"/>
        <w:gridCol w:w="892"/>
        <w:gridCol w:w="769"/>
      </w:tblGrid>
      <w:tr w:rsidR="00A22BD1" w:rsidRPr="009044A5" w:rsidTr="005464F9">
        <w:trPr>
          <w:trHeight w:val="20"/>
          <w:tblHeader/>
        </w:trPr>
        <w:tc>
          <w:tcPr>
            <w:tcW w:w="2454" w:type="pct"/>
            <w:gridSpan w:val="2"/>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709"/>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Класифікація будівель та споруд</w:t>
            </w:r>
            <w:r w:rsidRPr="00122AEF">
              <w:rPr>
                <w:rFonts w:ascii="Times New Roman" w:hAnsi="Times New Roman"/>
                <w:noProof/>
                <w:color w:val="000000"/>
                <w:sz w:val="24"/>
                <w:szCs w:val="24"/>
                <w:vertAlign w:val="superscript"/>
                <w:lang w:val="en-US"/>
              </w:rPr>
              <w:t>2</w:t>
            </w:r>
          </w:p>
        </w:tc>
        <w:tc>
          <w:tcPr>
            <w:tcW w:w="2546" w:type="pct"/>
            <w:gridSpan w:val="6"/>
            <w:tcBorders>
              <w:top w:val="single" w:sz="4" w:space="0" w:color="auto"/>
              <w:left w:val="single" w:sz="4" w:space="0" w:color="auto"/>
              <w:bottom w:val="single" w:sz="4" w:space="0" w:color="auto"/>
              <w:right w:val="single" w:sz="4" w:space="0" w:color="auto"/>
            </w:tcBorders>
            <w:vAlign w:val="center"/>
          </w:tcPr>
          <w:p w:rsidR="00A22BD1" w:rsidRPr="00A22BD1"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Ставки</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податку</w:t>
            </w:r>
            <w:r w:rsidRPr="00A22BD1">
              <w:rPr>
                <w:rFonts w:ascii="Times New Roman" w:hAnsi="Times New Roman"/>
                <w:noProof/>
                <w:color w:val="000000"/>
                <w:sz w:val="24"/>
                <w:szCs w:val="24"/>
                <w:vertAlign w:val="superscript"/>
                <w:lang w:val="ru-RU"/>
              </w:rPr>
              <w:t>3</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за</w:t>
            </w:r>
            <w:r w:rsidRPr="00A22BD1">
              <w:rPr>
                <w:rFonts w:ascii="Times New Roman" w:hAnsi="Times New Roman"/>
                <w:noProof/>
                <w:color w:val="000000"/>
                <w:sz w:val="24"/>
                <w:szCs w:val="24"/>
                <w:lang w:val="ru-RU"/>
              </w:rPr>
              <w:t xml:space="preserve"> 1 </w:t>
            </w:r>
            <w:r w:rsidRPr="00122AEF">
              <w:rPr>
                <w:rFonts w:ascii="Times New Roman" w:hAnsi="Times New Roman"/>
                <w:noProof/>
                <w:color w:val="000000"/>
                <w:sz w:val="24"/>
                <w:szCs w:val="24"/>
                <w:lang w:val="ru-RU"/>
              </w:rPr>
              <w:t>кв</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метр</w:t>
            </w:r>
            <w:r w:rsidRPr="00A22BD1">
              <w:rPr>
                <w:rFonts w:ascii="Times New Roman" w:hAnsi="Times New Roman"/>
                <w:noProof/>
                <w:color w:val="000000"/>
                <w:sz w:val="24"/>
                <w:szCs w:val="24"/>
                <w:lang w:val="ru-RU"/>
              </w:rPr>
              <w:br/>
              <w:t>(</w:t>
            </w:r>
            <w:r w:rsidRPr="00122AEF">
              <w:rPr>
                <w:rFonts w:ascii="Times New Roman" w:hAnsi="Times New Roman"/>
                <w:noProof/>
                <w:color w:val="000000"/>
                <w:sz w:val="24"/>
                <w:szCs w:val="24"/>
                <w:lang w:val="ru-RU"/>
              </w:rPr>
              <w:t>відсотків</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розміру</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мінімальної</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заробітної</w:t>
            </w:r>
            <w:r w:rsidRPr="00A22BD1">
              <w:rPr>
                <w:rFonts w:ascii="Times New Roman" w:hAnsi="Times New Roman"/>
                <w:noProof/>
                <w:color w:val="000000"/>
                <w:sz w:val="24"/>
                <w:szCs w:val="24"/>
                <w:lang w:val="ru-RU"/>
              </w:rPr>
              <w:t xml:space="preserve"> </w:t>
            </w:r>
            <w:r w:rsidRPr="00122AEF">
              <w:rPr>
                <w:rFonts w:ascii="Times New Roman" w:hAnsi="Times New Roman"/>
                <w:noProof/>
                <w:color w:val="000000"/>
                <w:sz w:val="24"/>
                <w:szCs w:val="24"/>
                <w:lang w:val="ru-RU"/>
              </w:rPr>
              <w:t>плати</w:t>
            </w:r>
            <w:r w:rsidRPr="00A22BD1">
              <w:rPr>
                <w:rFonts w:ascii="Times New Roman" w:hAnsi="Times New Roman"/>
                <w:noProof/>
                <w:color w:val="000000"/>
                <w:sz w:val="24"/>
                <w:szCs w:val="24"/>
                <w:lang w:val="ru-RU"/>
              </w:rPr>
              <w:t>)</w:t>
            </w:r>
          </w:p>
        </w:tc>
      </w:tr>
      <w:tr w:rsidR="00A22BD1" w:rsidRPr="009044A5" w:rsidTr="005464F9">
        <w:trPr>
          <w:trHeight w:val="20"/>
          <w:tblHeader/>
        </w:trPr>
        <w:tc>
          <w:tcPr>
            <w:tcW w:w="549" w:type="pct"/>
            <w:vMerge w:val="restar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код</w:t>
            </w:r>
            <w:r w:rsidRPr="00122AEF">
              <w:rPr>
                <w:rFonts w:ascii="Times New Roman" w:hAnsi="Times New Roman"/>
                <w:noProof/>
                <w:color w:val="000000"/>
                <w:sz w:val="24"/>
                <w:szCs w:val="24"/>
                <w:vertAlign w:val="superscript"/>
                <w:lang w:val="en-US"/>
              </w:rPr>
              <w:t>2</w:t>
            </w:r>
          </w:p>
        </w:tc>
        <w:tc>
          <w:tcPr>
            <w:tcW w:w="1906" w:type="pct"/>
            <w:vMerge w:val="restar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найменування</w:t>
            </w:r>
            <w:r w:rsidRPr="00122AEF">
              <w:rPr>
                <w:rFonts w:ascii="Times New Roman" w:hAnsi="Times New Roman"/>
                <w:noProof/>
                <w:color w:val="000000"/>
                <w:sz w:val="24"/>
                <w:szCs w:val="24"/>
                <w:vertAlign w:val="superscript"/>
                <w:lang w:val="en-US"/>
              </w:rPr>
              <w:t>2</w:t>
            </w:r>
          </w:p>
        </w:tc>
        <w:tc>
          <w:tcPr>
            <w:tcW w:w="1296" w:type="pct"/>
            <w:gridSpan w:val="3"/>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для юридичних осіб</w:t>
            </w: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для фізичних осіб</w:t>
            </w:r>
          </w:p>
        </w:tc>
      </w:tr>
      <w:tr w:rsidR="00A22BD1" w:rsidRPr="009044A5" w:rsidTr="005464F9">
        <w:trPr>
          <w:trHeight w:val="20"/>
          <w:tblHeader/>
        </w:trPr>
        <w:tc>
          <w:tcPr>
            <w:tcW w:w="549" w:type="pct"/>
            <w:vMerge/>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p>
        </w:tc>
        <w:tc>
          <w:tcPr>
            <w:tcW w:w="1906" w:type="pct"/>
            <w:vMerge/>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p>
        </w:tc>
        <w:tc>
          <w:tcPr>
            <w:tcW w:w="413"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 зона</w:t>
            </w:r>
            <w:r w:rsidRPr="00122AEF">
              <w:rPr>
                <w:rFonts w:ascii="Times New Roman" w:hAnsi="Times New Roman"/>
                <w:noProof/>
                <w:color w:val="000000"/>
                <w:sz w:val="24"/>
                <w:szCs w:val="24"/>
                <w:vertAlign w:val="superscript"/>
                <w:lang w:val="en-US"/>
              </w:rPr>
              <w:t>4</w:t>
            </w:r>
          </w:p>
        </w:tc>
        <w:tc>
          <w:tcPr>
            <w:tcW w:w="41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2 зона</w:t>
            </w:r>
            <w:r w:rsidRPr="00122AEF">
              <w:rPr>
                <w:rFonts w:ascii="Times New Roman" w:hAnsi="Times New Roman"/>
                <w:noProof/>
                <w:color w:val="000000"/>
                <w:sz w:val="24"/>
                <w:szCs w:val="24"/>
                <w:vertAlign w:val="superscript"/>
                <w:lang w:val="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3 зона</w:t>
            </w:r>
            <w:r w:rsidRPr="00122AEF">
              <w:rPr>
                <w:rFonts w:ascii="Times New Roman" w:hAnsi="Times New Roman"/>
                <w:noProof/>
                <w:color w:val="000000"/>
                <w:sz w:val="24"/>
                <w:szCs w:val="24"/>
                <w:vertAlign w:val="superscript"/>
                <w:lang w:val="en-US"/>
              </w:rPr>
              <w:t>4</w:t>
            </w:r>
          </w:p>
        </w:tc>
        <w:tc>
          <w:tcPr>
            <w:tcW w:w="452"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 зона</w:t>
            </w:r>
            <w:r w:rsidRPr="00122AEF">
              <w:rPr>
                <w:rFonts w:ascii="Times New Roman" w:hAnsi="Times New Roman"/>
                <w:noProof/>
                <w:color w:val="000000"/>
                <w:sz w:val="24"/>
                <w:szCs w:val="24"/>
                <w:vertAlign w:val="superscript"/>
                <w:lang w:val="en-US"/>
              </w:rPr>
              <w:t>4</w:t>
            </w:r>
          </w:p>
        </w:tc>
        <w:tc>
          <w:tcPr>
            <w:tcW w:w="428"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2 зона</w:t>
            </w:r>
            <w:r w:rsidRPr="00122AEF">
              <w:rPr>
                <w:rFonts w:ascii="Times New Roman" w:hAnsi="Times New Roman"/>
                <w:noProof/>
                <w:color w:val="000000"/>
                <w:sz w:val="24"/>
                <w:szCs w:val="24"/>
                <w:vertAlign w:val="superscript"/>
                <w:lang w:val="en-US"/>
              </w:rPr>
              <w:t>4</w:t>
            </w:r>
          </w:p>
        </w:tc>
        <w:tc>
          <w:tcPr>
            <w:tcW w:w="369"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3 зона</w:t>
            </w:r>
            <w:r w:rsidRPr="00122AEF">
              <w:rPr>
                <w:rFonts w:ascii="Times New Roman" w:hAnsi="Times New Roman"/>
                <w:noProof/>
                <w:color w:val="000000"/>
                <w:sz w:val="24"/>
                <w:szCs w:val="24"/>
                <w:vertAlign w:val="superscript"/>
                <w:lang w:val="en-US"/>
              </w:rPr>
              <w:t>4</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lang w:val="en-US"/>
              </w:rPr>
              <w:t>Будівлі житлові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lang w:val="en-US"/>
              </w:rPr>
              <w:t>Будинки одноквартирні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1110</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lang w:val="en-US"/>
              </w:rPr>
              <w:t>Будинки одноквартирні</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1110.1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одноквартирні масової забудови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1110.2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Котеджі та будинки одноквартирні підвищеної комфортності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17308">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1110.3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садибного типу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17308">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1110.4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дачні та садові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17308">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Будинки з двома та більше квартирами</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Будинки з двома квартирами</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двоквартирні масової забудови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95A51">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Котеджі та будинки двоквартирні підвищеної комфортності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95A51">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Будинки з трьома та більше квартирами</w:t>
            </w:r>
            <w:r w:rsidRPr="00122AEF">
              <w:rPr>
                <w:rFonts w:ascii="Times New Roman" w:hAnsi="Times New Roman"/>
                <w:noProof/>
                <w:color w:val="000000"/>
                <w:sz w:val="24"/>
                <w:szCs w:val="24"/>
                <w:vertAlign w:val="superscript"/>
                <w:lang w:val="ru-RU"/>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багатоквартирні масової забудови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47A39">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багатоквартирні підвищеної комфортності, індивідуальні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47A39">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1122.3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Будинки житлові готельного типу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1,000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47A39">
              <w:rPr>
                <w:noProof/>
                <w:color w:val="000000"/>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Гуртожитки</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Гуртожитки для робітників та службовців</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Гуртожитки для студентів вищих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00644" w:rsidRDefault="00A22BD1" w:rsidP="005464F9">
            <w:pPr>
              <w:rPr>
                <w:rFonts w:ascii="Calibri" w:hAnsi="Calibri"/>
                <w:color w:val="000000"/>
              </w:rPr>
            </w:pPr>
            <w:r>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00644" w:rsidRDefault="00A22BD1" w:rsidP="005464F9">
            <w:pPr>
              <w:jc w:val="center"/>
              <w:rPr>
                <w:rFonts w:ascii="Calibri" w:hAnsi="Calibri"/>
                <w:color w:val="000000"/>
              </w:rPr>
            </w:pPr>
            <w:r>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Гуртожитки для учнів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00644" w:rsidRDefault="00A22BD1" w:rsidP="005464F9">
            <w:pPr>
              <w:rPr>
                <w:rFonts w:ascii="Calibri" w:hAnsi="Calibri"/>
                <w:color w:val="000000"/>
              </w:rPr>
            </w:pPr>
            <w:r>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00644" w:rsidRDefault="00A22BD1" w:rsidP="005464F9">
            <w:pPr>
              <w:jc w:val="center"/>
              <w:rPr>
                <w:rFonts w:ascii="Calibri" w:hAnsi="Calibri"/>
                <w:color w:val="000000"/>
              </w:rPr>
            </w:pPr>
            <w:r>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Будинки-інтернати для людей похилого віку та інвалідів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rPr>
                <w:rFonts w:ascii="Calibri" w:hAnsi="Calibri"/>
                <w:color w:val="000000"/>
              </w:rPr>
            </w:pPr>
            <w:r w:rsidRPr="009044A5">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lastRenderedPageBreak/>
              <w:t>1130.5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Будинки дитини та сирітські будинки</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rPr>
                <w:rFonts w:ascii="Calibri" w:hAnsi="Calibri"/>
                <w:color w:val="000000"/>
              </w:rPr>
            </w:pPr>
            <w:r w:rsidRPr="009044A5">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Будинки для біженців, притулки для бездомних</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rPr>
                <w:rFonts w:ascii="Calibri" w:hAnsi="Calibri"/>
                <w:color w:val="000000"/>
              </w:rPr>
            </w:pPr>
            <w:r w:rsidRPr="009044A5">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1130.9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Будинки для колективного проживання інші </w:t>
            </w:r>
          </w:p>
        </w:tc>
        <w:tc>
          <w:tcPr>
            <w:tcW w:w="413"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rPr>
                <w:color w:val="000000"/>
              </w:rPr>
            </w:pPr>
            <w:r w:rsidRPr="009044A5">
              <w:rPr>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color w:val="000000"/>
              </w:rPr>
            </w:pPr>
            <w:r w:rsidRPr="009044A5">
              <w:rPr>
                <w:noProof/>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highlight w:val="yellow"/>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нежитлові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Готелі, ресторани та подібні будівлі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готельні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Готелі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w:t>
            </w:r>
            <w:r>
              <w:rPr>
                <w:rFonts w:ascii="Times New Roman" w:hAnsi="Times New Roman"/>
                <w:noProof/>
                <w:color w:val="000000"/>
                <w:sz w:val="24"/>
                <w:szCs w:val="24"/>
              </w:rPr>
              <w:t>3</w:t>
            </w:r>
            <w:r w:rsidRPr="00122AEF">
              <w:rPr>
                <w:rFonts w:ascii="Times New Roman" w:hAnsi="Times New Roman"/>
                <w:noProof/>
                <w:color w:val="000000"/>
                <w:sz w:val="24"/>
                <w:szCs w:val="24"/>
              </w:rPr>
              <w:t>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Мотелі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D6731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Кемпінги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D6731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Пансіонати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D6731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1211.5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Ресторани та бари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D6731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Інші будівлі для тимчасового проживання</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Туристичні бази та гірські притулки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C57D7">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Дитячі та сімейні табори відпочинку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C57D7">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Центри та будинки відпочинку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C57D7">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1212.9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Інші будівлі для тимчасового проживання, не класифіковані раніше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C57D7">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офісні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офісні</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органів державного та місцевого управління</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фінансового обслуговування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w:t>
            </w:r>
            <w:r>
              <w:rPr>
                <w:rFonts w:ascii="Times New Roman" w:hAnsi="Times New Roman"/>
                <w:noProof/>
                <w:color w:val="000000"/>
                <w:sz w:val="24"/>
                <w:szCs w:val="24"/>
              </w:rPr>
              <w:t>3</w:t>
            </w:r>
            <w:r w:rsidRPr="00122AEF">
              <w:rPr>
                <w:rFonts w:ascii="Times New Roman" w:hAnsi="Times New Roman"/>
                <w:noProof/>
                <w:color w:val="000000"/>
                <w:sz w:val="24"/>
                <w:szCs w:val="24"/>
              </w:rPr>
              <w:t>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органів правосуддя</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закордонних представництв</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Адміністративно-побутові будівлі промислових підприємств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D299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1220.9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для конторських та адміністративних цілей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D299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торговельні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lang w:val="en-US"/>
              </w:rPr>
              <w:t>1230</w:t>
            </w:r>
            <w:r w:rsidRPr="00122AEF">
              <w:rPr>
                <w:rFonts w:ascii="Times New Roman" w:hAnsi="Times New Roman"/>
                <w:noProof/>
                <w:color w:val="000000"/>
                <w:sz w:val="24"/>
                <w:szCs w:val="24"/>
              </w:rPr>
              <w:t>-</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торговельні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Торгові центри, універмаги, магазини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Криті ринки, павільйони та зали для ярмарків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Станції технічного обслуговування автомобілів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Їдальні, кафе, закусочні тощо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Бази та склади підприємств торгівлі і громадського харчування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підприємств побутового обслуговування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1230.9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торговельні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03134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w:t>
            </w:r>
          </w:p>
        </w:tc>
        <w:tc>
          <w:tcPr>
            <w:tcW w:w="4451" w:type="pct"/>
            <w:gridSpan w:val="7"/>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транспорту та засобів зв’язку</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Вокзали, аеровокзали, будівлі засобів зв’язку та пов’язані з ними будівлі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Автовокзали та інші будівлі автомобільного транспорту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CF7729">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Вокзали та інші будівлі залізничного транспорту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CF7729">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міського електротранспорту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Аеровокзали та інші будівлі </w:t>
            </w:r>
            <w:r w:rsidRPr="00122AEF">
              <w:rPr>
                <w:rFonts w:ascii="Times New Roman" w:hAnsi="Times New Roman"/>
                <w:noProof/>
                <w:color w:val="000000"/>
                <w:sz w:val="24"/>
                <w:szCs w:val="24"/>
                <w:lang w:val="ru-RU"/>
              </w:rPr>
              <w:lastRenderedPageBreak/>
              <w:t xml:space="preserve">повітряного транспорту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lastRenderedPageBreak/>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lastRenderedPageBreak/>
              <w:t>1241.5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Морські та річкові вокзали, маяки та пов’язані з ними будівлі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станцій підвісних та канатних доріг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1241.7</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центрів радіо- та телевізійного мовлення, телефонних станцій, телекомунікаційних центрів тощо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1241.8</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Ангари для літаків, локомотивні, вагонні, трамвайні та тролейбусні депо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1241.9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транспорту та засобів зв’язку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9326EB">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Гаражі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Гаражі наземні </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63CA5">
              <w:rPr>
                <w:noProof/>
                <w:color w:val="000000"/>
              </w:rPr>
              <w:t>0,</w:t>
            </w:r>
            <w:r>
              <w:rPr>
                <w:noProof/>
                <w:color w:val="000000"/>
              </w:rPr>
              <w:t>1</w:t>
            </w:r>
            <w:r w:rsidRPr="00763CA5">
              <w:rPr>
                <w:noProof/>
                <w:color w:val="000000"/>
              </w:rPr>
              <w:t>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Гаражі підземні </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63CA5">
              <w:rPr>
                <w:noProof/>
                <w:color w:val="000000"/>
              </w:rPr>
              <w:t>0,</w:t>
            </w:r>
            <w:r>
              <w:rPr>
                <w:noProof/>
                <w:color w:val="000000"/>
              </w:rPr>
              <w:t>1</w:t>
            </w:r>
            <w:r w:rsidRPr="00763CA5">
              <w:rPr>
                <w:noProof/>
                <w:color w:val="000000"/>
              </w:rPr>
              <w:t>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Стоянки автомобільні криті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1242.4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Навіси для велосипедів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промислові та склади</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промислові</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підприємств машинобудування та металообробної промисловості</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чорної металургії</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хімічної та нафтохімічної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легкої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харчової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медичної та мікробіологічної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1251.7</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лісової, деревообробної та целюлозно-паперової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1251.8</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будівельної індустрії, будівельних матеріалів та виробів, скляної та фарфоро-фаянсової промисловості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1251.9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інших промислових виробництв, включаючи поліграфічне</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AF3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Резервуари, силоси та склади</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Резервуари для нафти, нафтопродуктів та газу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40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Резервуари та ємності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40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Силоси для зерна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40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Силоси для цементу та інших сипучих матеріалів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400E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Склади спеціальні товарні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A5CC1">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Холодильники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A5CC1">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lastRenderedPageBreak/>
              <w:t>1252.7</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Складські майданчики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A5CC1">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1252.8</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Склади універсальні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A5CC1">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1252.9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Склади та сховища інші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1A5CC1">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для публічних виступів, закладів освітнього, медичного та оздоровчого призначення</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для публічних виступів</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Театри, кінотеатри та концертні зали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Зали засідань та багатоцільові зали для публічних виступів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Цирки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Казино, ігорні будинки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Музичні та танцювальні зали, дискотеки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1261.9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для публічних виступів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5059F8">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Музеї та бібліотеки</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Музеї та художні галереї</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4557F8" w:rsidRDefault="00A22BD1" w:rsidP="005464F9">
            <w:pPr>
              <w:jc w:val="center"/>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Бібліотеки, книгосховища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8432D0">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Технічні центри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8432D0">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Планетарії</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9044A5" w:rsidRDefault="00A22BD1" w:rsidP="005464F9">
            <w:pPr>
              <w:jc w:val="center"/>
              <w:rPr>
                <w:rFonts w:ascii="Calibri" w:hAnsi="Calibri"/>
                <w:color w:val="000000"/>
              </w:rPr>
            </w:pPr>
            <w:r w:rsidRPr="009044A5">
              <w:rPr>
                <w:rFonts w:ascii="Calibri" w:hAnsi="Calibri"/>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архівів</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4557F8" w:rsidRDefault="00A22BD1" w:rsidP="005464F9">
            <w:pPr>
              <w:jc w:val="center"/>
              <w:rPr>
                <w:color w:val="000000"/>
              </w:rPr>
            </w:pPr>
            <w:r>
              <w:rPr>
                <w:color w:val="000000"/>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4557F8" w:rsidRDefault="00A22BD1" w:rsidP="005464F9">
            <w:pPr>
              <w:jc w:val="center"/>
              <w:rPr>
                <w:color w:val="000000"/>
              </w:rPr>
            </w:pPr>
            <w:r>
              <w:rPr>
                <w:color w:val="000000"/>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1262.6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зоологічних та ботанічних садів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навчальних та дослідних закладів</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науково-дослідних та проектно-вишукувальних установ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вищих навчальних закладів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шкіл та інших середніх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професійно-технічних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дошкільних та позашкільних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спеціальних навчальних закладів для дітей з особливими потребами</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1263.7</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закладів з фахової перепідготовки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1263.8</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метеорологічних станцій, обсерваторій</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1263.9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освітніх та науково-дослідних закладів інші</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6532">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лікарень та оздоровчих закладів</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Лікарні багатопрофільні територіального обслуговування, навчальних закладів</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C56CE">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Лікарні профільні, диспансери</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C56CE">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Материнські та дитячі реабілітаційні центри, пологові будинки</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C56CE">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Поліклініки, пункти медичного обслуговування та консультації</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C56CE">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highlight w:val="yellow"/>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Шпиталі виправних закладів, в’язниць та Збройних Сил</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lastRenderedPageBreak/>
              <w:t>1264.6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Санаторії, профілакторії та центри функціональної реабілітації</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0FB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1264.9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Заклади лікувально-профілактичні та оздоровчі інші</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90FB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Зали спортивні</w:t>
            </w:r>
            <w:r w:rsidRPr="00122AEF">
              <w:rPr>
                <w:rFonts w:ascii="Times New Roman" w:hAnsi="Times New Roman"/>
                <w:noProof/>
                <w:color w:val="000000"/>
                <w:sz w:val="24"/>
                <w:szCs w:val="24"/>
                <w:vertAlign w:val="superscript"/>
                <w:lang w:val="en-US"/>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Зали гімнастичні, баскетбольні, волейбольні, тенісні тощо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Басейни криті для плавання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Хокейні та льодові стадіони криті </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Манежі легкоатлетичні </w:t>
            </w:r>
          </w:p>
        </w:tc>
        <w:tc>
          <w:tcPr>
            <w:tcW w:w="413" w:type="pct"/>
            <w:tcBorders>
              <w:top w:val="single" w:sz="4" w:space="0" w:color="auto"/>
              <w:left w:val="single" w:sz="4" w:space="0" w:color="auto"/>
              <w:bottom w:val="single" w:sz="4" w:space="0" w:color="auto"/>
              <w:right w:val="single" w:sz="4" w:space="0" w:color="auto"/>
            </w:tcBorders>
          </w:tcPr>
          <w:p w:rsidR="00A22BD1" w:rsidRDefault="00A22BD1" w:rsidP="005464F9">
            <w:r w:rsidRPr="00CD4AE3">
              <w:rPr>
                <w:noProof/>
                <w:color w:val="000000"/>
              </w:rPr>
              <w:t>0</w:t>
            </w:r>
            <w:r>
              <w:rPr>
                <w:noProof/>
                <w:color w:val="000000"/>
              </w:rPr>
              <w:t>,6</w:t>
            </w:r>
            <w:r w:rsidRPr="00CD4AE3">
              <w:rPr>
                <w:noProof/>
                <w:color w:val="000000"/>
              </w:rPr>
              <w:t>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Тири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20"/>
              <w:rPr>
                <w:noProof/>
                <w:color w:val="000000"/>
              </w:rPr>
            </w:pPr>
            <w:r w:rsidRPr="00122AEF">
              <w:rPr>
                <w:noProof/>
                <w:color w:val="000000"/>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1265.9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Зали спортивні інші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20"/>
              <w:rPr>
                <w:noProof/>
                <w:color w:val="000000"/>
              </w:rPr>
            </w:pPr>
            <w:r w:rsidRPr="00122AEF">
              <w:rPr>
                <w:noProof/>
                <w:color w:val="000000"/>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E6671C">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нежитлові інші</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сільськогосподарського призначення, лісівництва та рибного господарства</w:t>
            </w:r>
            <w:r w:rsidRPr="00122AEF">
              <w:rPr>
                <w:rFonts w:ascii="Times New Roman" w:hAnsi="Times New Roman"/>
                <w:noProof/>
                <w:color w:val="000000"/>
                <w:sz w:val="24"/>
                <w:szCs w:val="24"/>
                <w:vertAlign w:val="superscript"/>
                <w:lang w:val="ru-RU"/>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для тваринництва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для птахівництва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для зберігання зерна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силосні та сінажні</w:t>
            </w:r>
            <w:r w:rsidRPr="00D42E07">
              <w:rPr>
                <w:rFonts w:ascii="Times New Roman" w:hAnsi="Times New Roman"/>
                <w:noProof/>
                <w:color w:val="000000"/>
                <w:sz w:val="24"/>
                <w:szCs w:val="24"/>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для садівництва, виноградарства та виноробства</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1271.6</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тепличного господарства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1271.7</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рибного господарства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1271.8</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підприємств лісівництва та звірівництва</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1271.9</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сільськогосподарського призначення інші</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70736A">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1272</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для культової та релігійної діяльності</w:t>
            </w:r>
            <w:r w:rsidRPr="00122AEF">
              <w:rPr>
                <w:rFonts w:ascii="Times New Roman" w:hAnsi="Times New Roman"/>
                <w:noProof/>
                <w:color w:val="000000"/>
                <w:sz w:val="24"/>
                <w:szCs w:val="24"/>
                <w:vertAlign w:val="superscript"/>
                <w:lang w:val="ru-RU"/>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1272.1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Церкви, собори, костьоли, мечеті, синагоги тощо</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1272.2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Похоронні бюро та ритуальні зали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9683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1272.3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Цвинтарі та крематорії</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29683D">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1273</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Пам’ятки історичні та такі, що охороняються державою</w:t>
            </w:r>
            <w:r w:rsidRPr="00122AEF">
              <w:rPr>
                <w:rFonts w:ascii="Times New Roman" w:hAnsi="Times New Roman"/>
                <w:noProof/>
                <w:color w:val="000000"/>
                <w:sz w:val="24"/>
                <w:szCs w:val="24"/>
                <w:vertAlign w:val="superscript"/>
                <w:lang w:val="ru-RU"/>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1273.1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Пам’ятки історії та архітектури</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1273.2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Археологічні розкопки, руїни та історичні місця, що охороняються державою</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1273.3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Меморіали, художньо-декоративні будівлі, статуї</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0,200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w:t>
            </w:r>
          </w:p>
        </w:tc>
        <w:tc>
          <w:tcPr>
            <w:tcW w:w="4451" w:type="pct"/>
            <w:gridSpan w:val="7"/>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інші, не класифіковані раніше</w:t>
            </w:r>
            <w:r w:rsidRPr="00122AEF">
              <w:rPr>
                <w:rFonts w:ascii="Times New Roman" w:hAnsi="Times New Roman"/>
                <w:noProof/>
                <w:color w:val="000000"/>
                <w:sz w:val="24"/>
                <w:szCs w:val="24"/>
                <w:vertAlign w:val="superscript"/>
                <w:lang w:val="ru-RU"/>
              </w:rPr>
              <w:t>5</w:t>
            </w: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1274.1</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Казарми Збройних Сил</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rPr>
            </w:pPr>
            <w:r w:rsidRPr="00122AEF">
              <w:rPr>
                <w:rFonts w:ascii="Times New Roman" w:hAnsi="Times New Roman"/>
                <w:noProof/>
                <w:color w:val="000000"/>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1274.2</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Будівлі поліцейських та пожежних служб</w:t>
            </w:r>
            <w:r w:rsidRPr="00122AEF">
              <w:rPr>
                <w:rFonts w:ascii="Times New Roman" w:hAnsi="Times New Roman"/>
                <w:noProof/>
                <w:color w:val="000000"/>
                <w:sz w:val="24"/>
                <w:szCs w:val="24"/>
                <w:vertAlign w:val="superscript"/>
                <w:lang w:val="ru-RU"/>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3708A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1274.3</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Будівлі виправних закладів, в’язниць та слідчих ізоляторів</w:t>
            </w:r>
            <w:r w:rsidRPr="00122AEF">
              <w:rPr>
                <w:rFonts w:ascii="Times New Roman" w:hAnsi="Times New Roman"/>
                <w:noProof/>
                <w:color w:val="000000"/>
                <w:sz w:val="24"/>
                <w:szCs w:val="24"/>
                <w:vertAlign w:val="superscript"/>
                <w:lang w:val="en-US"/>
              </w:rPr>
              <w:t>5</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3708A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1274.4</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 xml:space="preserve">Будівлі лазень та пралень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3708A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r>
      <w:tr w:rsidR="00A22BD1" w:rsidRPr="009044A5" w:rsidTr="005464F9">
        <w:trPr>
          <w:trHeight w:val="20"/>
        </w:trPr>
        <w:tc>
          <w:tcPr>
            <w:tcW w:w="54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r w:rsidRPr="00122AEF">
              <w:rPr>
                <w:rFonts w:ascii="Times New Roman" w:hAnsi="Times New Roman"/>
                <w:noProof/>
                <w:color w:val="000000"/>
                <w:sz w:val="24"/>
                <w:szCs w:val="24"/>
                <w:lang w:val="en-US"/>
              </w:rPr>
              <w:t>1274.5</w:t>
            </w:r>
          </w:p>
        </w:tc>
        <w:tc>
          <w:tcPr>
            <w:tcW w:w="1906" w:type="pct"/>
            <w:tcBorders>
              <w:top w:val="single" w:sz="4" w:space="0" w:color="auto"/>
              <w:left w:val="single" w:sz="4" w:space="0" w:color="auto"/>
              <w:bottom w:val="single" w:sz="4" w:space="0" w:color="auto"/>
              <w:right w:val="single" w:sz="4" w:space="0" w:color="auto"/>
            </w:tcBorders>
            <w:vAlign w:val="center"/>
          </w:tcPr>
          <w:p w:rsidR="00A22BD1" w:rsidRPr="00122AEF" w:rsidRDefault="00A22BD1" w:rsidP="005464F9">
            <w:pPr>
              <w:pStyle w:val="a7"/>
              <w:spacing w:before="0"/>
              <w:ind w:firstLine="0"/>
              <w:rPr>
                <w:rFonts w:ascii="Times New Roman" w:hAnsi="Times New Roman"/>
                <w:noProof/>
                <w:color w:val="000000"/>
                <w:sz w:val="24"/>
                <w:szCs w:val="24"/>
                <w:lang w:val="ru-RU"/>
              </w:rPr>
            </w:pPr>
            <w:r w:rsidRPr="00122AEF">
              <w:rPr>
                <w:rFonts w:ascii="Times New Roman" w:hAnsi="Times New Roman"/>
                <w:noProof/>
                <w:color w:val="000000"/>
                <w:sz w:val="24"/>
                <w:szCs w:val="24"/>
                <w:lang w:val="ru-RU"/>
              </w:rPr>
              <w:t xml:space="preserve">Будівлі з облаштування населених пунктів </w:t>
            </w:r>
          </w:p>
        </w:tc>
        <w:tc>
          <w:tcPr>
            <w:tcW w:w="413"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rPr>
                <w:rFonts w:ascii="Times New Roman" w:hAnsi="Times New Roman"/>
                <w:noProof/>
                <w:color w:val="000000"/>
                <w:sz w:val="24"/>
                <w:szCs w:val="24"/>
              </w:rPr>
            </w:pPr>
            <w:r w:rsidRPr="00122AEF">
              <w:rPr>
                <w:rFonts w:ascii="Times New Roman" w:hAnsi="Times New Roman"/>
                <w:noProof/>
                <w:color w:val="000000"/>
                <w:sz w:val="24"/>
                <w:szCs w:val="24"/>
              </w:rPr>
              <w:t>0,600</w:t>
            </w:r>
          </w:p>
        </w:tc>
        <w:tc>
          <w:tcPr>
            <w:tcW w:w="416"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67"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en-US"/>
              </w:rPr>
            </w:pPr>
          </w:p>
        </w:tc>
        <w:tc>
          <w:tcPr>
            <w:tcW w:w="452" w:type="pct"/>
            <w:tcBorders>
              <w:top w:val="single" w:sz="4" w:space="0" w:color="auto"/>
              <w:left w:val="single" w:sz="4" w:space="0" w:color="auto"/>
              <w:bottom w:val="single" w:sz="4" w:space="0" w:color="auto"/>
              <w:right w:val="single" w:sz="4" w:space="0" w:color="auto"/>
            </w:tcBorders>
          </w:tcPr>
          <w:p w:rsidR="00A22BD1" w:rsidRDefault="00A22BD1" w:rsidP="005464F9">
            <w:r w:rsidRPr="003708A3">
              <w:rPr>
                <w:noProof/>
                <w:color w:val="000000"/>
              </w:rPr>
              <w:t>0,300</w:t>
            </w:r>
          </w:p>
        </w:tc>
        <w:tc>
          <w:tcPr>
            <w:tcW w:w="428"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c>
          <w:tcPr>
            <w:tcW w:w="369" w:type="pct"/>
            <w:tcBorders>
              <w:top w:val="single" w:sz="4" w:space="0" w:color="auto"/>
              <w:left w:val="single" w:sz="4" w:space="0" w:color="auto"/>
              <w:bottom w:val="single" w:sz="4" w:space="0" w:color="auto"/>
              <w:right w:val="single" w:sz="4" w:space="0" w:color="auto"/>
            </w:tcBorders>
          </w:tcPr>
          <w:p w:rsidR="00A22BD1" w:rsidRPr="00122AEF" w:rsidRDefault="00A22BD1" w:rsidP="005464F9">
            <w:pPr>
              <w:pStyle w:val="a7"/>
              <w:spacing w:before="0"/>
              <w:ind w:firstLine="0"/>
              <w:jc w:val="center"/>
              <w:rPr>
                <w:rFonts w:ascii="Times New Roman" w:hAnsi="Times New Roman"/>
                <w:noProof/>
                <w:color w:val="000000"/>
                <w:sz w:val="24"/>
                <w:szCs w:val="24"/>
                <w:lang w:val="ru-RU"/>
              </w:rPr>
            </w:pPr>
          </w:p>
        </w:tc>
      </w:tr>
    </w:tbl>
    <w:p w:rsidR="00A22BD1" w:rsidRDefault="00A22BD1" w:rsidP="00A22BD1">
      <w:pPr>
        <w:pStyle w:val="a7"/>
        <w:spacing w:before="0"/>
        <w:ind w:firstLine="709"/>
        <w:jc w:val="both"/>
        <w:rPr>
          <w:rFonts w:ascii="Times New Roman" w:hAnsi="Times New Roman"/>
          <w:noProof/>
          <w:color w:val="000000"/>
          <w:sz w:val="22"/>
          <w:szCs w:val="22"/>
        </w:rPr>
      </w:pPr>
      <w:bookmarkStart w:id="0" w:name="_GoBack"/>
      <w:bookmarkEnd w:id="0"/>
      <w:r w:rsidRPr="002E75E6">
        <w:rPr>
          <w:rFonts w:ascii="Times New Roman" w:hAnsi="Times New Roman"/>
          <w:noProof/>
          <w:color w:val="000000"/>
          <w:sz w:val="22"/>
          <w:szCs w:val="22"/>
        </w:rPr>
        <w:t>1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A22BD1" w:rsidRPr="00FA2705" w:rsidRDefault="00A22BD1" w:rsidP="00A22BD1">
      <w:pPr>
        <w:pStyle w:val="a7"/>
        <w:spacing w:before="0"/>
        <w:ind w:firstLine="709"/>
        <w:jc w:val="both"/>
        <w:rPr>
          <w:rFonts w:ascii="Times New Roman" w:hAnsi="Times New Roman"/>
          <w:noProof/>
          <w:color w:val="FFFFFF"/>
          <w:sz w:val="22"/>
          <w:szCs w:val="22"/>
        </w:rPr>
      </w:pPr>
      <w:r w:rsidRPr="00FA2705">
        <w:rPr>
          <w:rFonts w:ascii="Times New Roman" w:hAnsi="Times New Roman"/>
          <w:noProof/>
          <w:color w:val="FFFFFF"/>
          <w:sz w:val="22"/>
          <w:szCs w:val="22"/>
        </w:rPr>
        <w:t> Класифікація будівель та споруд, код та найменування зазначаються відповідно до Державного (у разі потреби чотирма) десятковими знаками після коми.</w:t>
      </w: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A2705">
        <w:rPr>
          <w:noProof/>
          <w:color w:val="FFFFFF"/>
          <w:sz w:val="22"/>
          <w:szCs w:val="22"/>
        </w:rPr>
        <w:t>4 У разі в</w:t>
      </w:r>
      <w:r w:rsidRPr="00D11425">
        <w:rPr>
          <w:b/>
        </w:rPr>
        <w:t xml:space="preserve"> </w:t>
      </w:r>
      <w:r w:rsidRPr="008E2CA4">
        <w:rPr>
          <w:b/>
          <w:sz w:val="28"/>
          <w:szCs w:val="28"/>
        </w:rPr>
        <w:t>СЕКРЕТАР РАДИ                               Оксана ЦАРИК</w:t>
      </w:r>
    </w:p>
    <w:p w:rsidR="00A22BD1" w:rsidRPr="00FA2705" w:rsidRDefault="00A22BD1" w:rsidP="00A22BD1">
      <w:pPr>
        <w:pStyle w:val="a7"/>
        <w:spacing w:before="0"/>
        <w:ind w:firstLine="709"/>
        <w:jc w:val="both"/>
        <w:rPr>
          <w:rFonts w:ascii="Times New Roman" w:hAnsi="Times New Roman"/>
          <w:noProof/>
          <w:color w:val="FFFFFF"/>
          <w:sz w:val="22"/>
          <w:szCs w:val="22"/>
        </w:rPr>
      </w:pPr>
      <w:r w:rsidRPr="00FA2705">
        <w:rPr>
          <w:rFonts w:ascii="Times New Roman" w:hAnsi="Times New Roman"/>
          <w:noProof/>
          <w:color w:val="FFFFFF"/>
          <w:sz w:val="22"/>
          <w:szCs w:val="22"/>
        </w:rPr>
        <w:lastRenderedPageBreak/>
        <w:t>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w:t>
      </w:r>
    </w:p>
    <w:p w:rsidR="00A22BD1" w:rsidRPr="00FA2705" w:rsidRDefault="00A22BD1" w:rsidP="00A22BD1">
      <w:pPr>
        <w:pStyle w:val="a7"/>
        <w:spacing w:before="0"/>
        <w:ind w:firstLine="0"/>
        <w:jc w:val="both"/>
        <w:rPr>
          <w:rFonts w:ascii="Times New Roman" w:hAnsi="Times New Roman"/>
          <w:noProof/>
          <w:color w:val="FFFFFF"/>
          <w:sz w:val="22"/>
          <w:szCs w:val="22"/>
        </w:rPr>
      </w:pPr>
      <w:r w:rsidRPr="00FA2705">
        <w:rPr>
          <w:rFonts w:ascii="Times New Roman" w:hAnsi="Times New Roman"/>
          <w:noProof/>
          <w:color w:val="FFFFFF"/>
          <w:sz w:val="22"/>
          <w:szCs w:val="22"/>
        </w:rPr>
        <w:t>міемельної  норм </w:t>
      </w:r>
      <w:hyperlink r:id="rId5" w:tgtFrame="_top" w:history="1">
        <w:r w:rsidRPr="00FA2705">
          <w:rPr>
            <w:rFonts w:ascii="Times New Roman" w:hAnsi="Times New Roman"/>
            <w:noProof/>
            <w:color w:val="FFFFFF"/>
            <w:sz w:val="22"/>
            <w:szCs w:val="22"/>
          </w:rPr>
          <w:t>підпункту 266.2.2 пункту 266.2</w:t>
        </w:r>
      </w:hyperlink>
      <w:r w:rsidRPr="00FA2705">
        <w:rPr>
          <w:rFonts w:ascii="Times New Roman" w:hAnsi="Times New Roman"/>
          <w:noProof/>
          <w:color w:val="FFFFFF"/>
          <w:sz w:val="22"/>
          <w:szCs w:val="22"/>
        </w:rPr>
        <w:t> та </w:t>
      </w:r>
      <w:hyperlink r:id="rId6" w:tgtFrame="_top" w:history="1">
        <w:r w:rsidRPr="00FA2705">
          <w:rPr>
            <w:rFonts w:ascii="Times New Roman" w:hAnsi="Times New Roman"/>
            <w:noProof/>
            <w:color w:val="FFFFFF"/>
            <w:sz w:val="22"/>
            <w:szCs w:val="22"/>
          </w:rPr>
          <w:t>пункту 266.4 статті аткового кодексу України</w:t>
        </w:r>
      </w:hyperlink>
      <w:r w:rsidRPr="00FA2705">
        <w:rPr>
          <w:rFonts w:ascii="Times New Roman" w:hAnsi="Times New Roman"/>
          <w:noProof/>
          <w:color w:val="FFFFFF"/>
          <w:sz w:val="22"/>
          <w:szCs w:val="22"/>
        </w:rPr>
        <w:t>.</w:t>
      </w:r>
    </w:p>
    <w:tbl>
      <w:tblPr>
        <w:tblW w:w="0" w:type="auto"/>
        <w:tblLook w:val="00A0"/>
      </w:tblPr>
      <w:tblGrid>
        <w:gridCol w:w="4068"/>
        <w:gridCol w:w="5503"/>
      </w:tblGrid>
      <w:tr w:rsidR="00A22BD1" w:rsidTr="005464F9">
        <w:tc>
          <w:tcPr>
            <w:tcW w:w="4068" w:type="dxa"/>
          </w:tcPr>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5503" w:type="dxa"/>
          </w:tcPr>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rPr>
              <w:t xml:space="preserve">Додаток </w:t>
            </w:r>
            <w:r>
              <w:rPr>
                <w:sz w:val="22"/>
                <w:szCs w:val="22"/>
              </w:rPr>
              <w:t>1.2</w:t>
            </w:r>
            <w:r w:rsidRPr="00F11A10">
              <w:rPr>
                <w:sz w:val="22"/>
                <w:szCs w:val="22"/>
              </w:rPr>
              <w:t xml:space="preserve"> до рішення </w:t>
            </w:r>
            <w:r w:rsidRPr="00F11A10">
              <w:rPr>
                <w:sz w:val="22"/>
                <w:szCs w:val="22"/>
                <w:lang w:val="en-US"/>
              </w:rPr>
              <w:t>V</w:t>
            </w:r>
            <w:r>
              <w:rPr>
                <w:sz w:val="22"/>
                <w:szCs w:val="22"/>
              </w:rPr>
              <w:t>Ш</w:t>
            </w:r>
            <w:r w:rsidRPr="00F11A10">
              <w:rPr>
                <w:sz w:val="22"/>
                <w:szCs w:val="22"/>
              </w:rPr>
              <w:t xml:space="preserve"> сесії</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roofErr w:type="spellStart"/>
            <w:r w:rsidRPr="00F11A10">
              <w:rPr>
                <w:sz w:val="22"/>
                <w:szCs w:val="22"/>
              </w:rPr>
              <w:t>Новороздільської</w:t>
            </w:r>
            <w:proofErr w:type="spellEnd"/>
            <w:r w:rsidRPr="00F11A10">
              <w:rPr>
                <w:sz w:val="22"/>
                <w:szCs w:val="22"/>
              </w:rPr>
              <w:t xml:space="preserve"> міської ради</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lang w:val="en-US"/>
              </w:rPr>
              <w:t>V</w:t>
            </w:r>
            <w:r>
              <w:rPr>
                <w:sz w:val="22"/>
                <w:szCs w:val="22"/>
              </w:rPr>
              <w:t>Ш</w:t>
            </w:r>
            <w:r w:rsidRPr="00F11A10">
              <w:rPr>
                <w:sz w:val="22"/>
                <w:szCs w:val="22"/>
              </w:rPr>
              <w:t xml:space="preserve"> демократичного скликання</w:t>
            </w:r>
          </w:p>
          <w:p w:rsidR="00A22BD1" w:rsidRPr="00F11A10" w:rsidRDefault="00A22BD1" w:rsidP="0054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F11A10">
              <w:rPr>
                <w:sz w:val="22"/>
                <w:szCs w:val="22"/>
              </w:rPr>
              <w:t xml:space="preserve">від </w:t>
            </w:r>
            <w:r>
              <w:rPr>
                <w:sz w:val="22"/>
                <w:szCs w:val="22"/>
                <w:lang w:val="ru-RU"/>
              </w:rPr>
              <w:t>24.06</w:t>
            </w:r>
            <w:r w:rsidRPr="00F11A10">
              <w:rPr>
                <w:sz w:val="22"/>
                <w:szCs w:val="22"/>
              </w:rPr>
              <w:t>.20</w:t>
            </w:r>
            <w:r>
              <w:rPr>
                <w:sz w:val="22"/>
                <w:szCs w:val="22"/>
              </w:rPr>
              <w:t>21</w:t>
            </w:r>
            <w:r w:rsidRPr="00F11A10">
              <w:rPr>
                <w:sz w:val="22"/>
                <w:szCs w:val="22"/>
              </w:rPr>
              <w:t xml:space="preserve"> року</w:t>
            </w:r>
            <w:r>
              <w:rPr>
                <w:sz w:val="22"/>
                <w:szCs w:val="22"/>
              </w:rPr>
              <w:t xml:space="preserve"> </w:t>
            </w:r>
            <w:r w:rsidRPr="00F11A10">
              <w:rPr>
                <w:sz w:val="22"/>
                <w:szCs w:val="22"/>
              </w:rPr>
              <w:t xml:space="preserve">№ </w:t>
            </w:r>
            <w:r>
              <w:rPr>
                <w:sz w:val="22"/>
                <w:szCs w:val="22"/>
              </w:rPr>
              <w:t>514_</w:t>
            </w:r>
          </w:p>
        </w:tc>
      </w:tr>
    </w:tbl>
    <w:p w:rsidR="00A22BD1" w:rsidRDefault="00A22BD1" w:rsidP="00A22BD1">
      <w:pPr>
        <w:pStyle w:val="3"/>
        <w:shd w:val="clear" w:color="auto" w:fill="FFFFFF"/>
        <w:spacing w:before="0"/>
        <w:jc w:val="center"/>
        <w:rPr>
          <w:rFonts w:ascii="Times New Roman" w:hAnsi="Times New Roman"/>
          <w:bCs w:val="0"/>
          <w:color w:val="auto"/>
          <w:lang w:val="uk-UA"/>
        </w:rPr>
      </w:pPr>
    </w:p>
    <w:p w:rsidR="00A22BD1" w:rsidRDefault="00A22BD1" w:rsidP="00A22BD1">
      <w:pPr>
        <w:pStyle w:val="3"/>
        <w:shd w:val="clear" w:color="auto" w:fill="FFFFFF"/>
        <w:spacing w:before="0"/>
        <w:jc w:val="center"/>
        <w:rPr>
          <w:rFonts w:ascii="Times New Roman" w:hAnsi="Times New Roman"/>
          <w:bCs w:val="0"/>
          <w:color w:val="auto"/>
          <w:lang w:val="uk-UA"/>
        </w:rPr>
      </w:pPr>
      <w:r w:rsidRPr="004F1C2E">
        <w:rPr>
          <w:rFonts w:ascii="Times New Roman" w:hAnsi="Times New Roman"/>
          <w:bCs w:val="0"/>
          <w:color w:val="auto"/>
          <w:lang w:val="uk-UA"/>
        </w:rPr>
        <w:t xml:space="preserve">ПЕРЕЛІК ПІЛЬГ </w:t>
      </w:r>
    </w:p>
    <w:p w:rsidR="00A22BD1" w:rsidRPr="002E75E6" w:rsidRDefault="00A22BD1" w:rsidP="00A22BD1">
      <w:pPr>
        <w:rPr>
          <w:lang w:eastAsia="ru-RU"/>
        </w:rPr>
      </w:pPr>
    </w:p>
    <w:p w:rsidR="00A22BD1" w:rsidRDefault="00A22BD1" w:rsidP="00A22BD1">
      <w:pPr>
        <w:pStyle w:val="3"/>
        <w:shd w:val="clear" w:color="auto" w:fill="FFFFFF"/>
        <w:spacing w:before="0"/>
        <w:jc w:val="center"/>
        <w:rPr>
          <w:rStyle w:val="apple-converted-space"/>
          <w:rFonts w:ascii="Times New Roman" w:hAnsi="Times New Roman"/>
          <w:bCs w:val="0"/>
          <w:color w:val="auto"/>
        </w:rPr>
      </w:pPr>
      <w:r w:rsidRPr="004F1C2E">
        <w:rPr>
          <w:rFonts w:ascii="Times New Roman" w:hAnsi="Times New Roman"/>
          <w:bCs w:val="0"/>
          <w:color w:val="auto"/>
          <w:lang w:val="uk-UA"/>
        </w:rPr>
        <w:t>для фізичних та юридичних осіб, наданих відповідно до</w:t>
      </w:r>
      <w:r w:rsidRPr="004F1C2E">
        <w:rPr>
          <w:rStyle w:val="apple-converted-space"/>
          <w:rFonts w:ascii="Times New Roman" w:hAnsi="Times New Roman"/>
          <w:bCs w:val="0"/>
          <w:color w:val="auto"/>
        </w:rPr>
        <w:t> </w:t>
      </w:r>
    </w:p>
    <w:p w:rsidR="00A22BD1" w:rsidRDefault="00A22BD1" w:rsidP="00A22BD1">
      <w:pPr>
        <w:pStyle w:val="3"/>
        <w:shd w:val="clear" w:color="auto" w:fill="FFFFFF"/>
        <w:spacing w:before="0"/>
        <w:jc w:val="center"/>
        <w:rPr>
          <w:rFonts w:ascii="Times New Roman" w:hAnsi="Times New Roman"/>
          <w:bCs w:val="0"/>
          <w:color w:val="auto"/>
          <w:lang w:val="uk-UA"/>
        </w:rPr>
      </w:pPr>
      <w:hyperlink r:id="rId7" w:tgtFrame="_top" w:history="1">
        <w:r w:rsidRPr="004F1C2E">
          <w:rPr>
            <w:rStyle w:val="aa"/>
            <w:rFonts w:ascii="Times New Roman" w:hAnsi="Times New Roman"/>
            <w:bCs w:val="0"/>
            <w:color w:val="auto"/>
            <w:lang w:val="uk-UA"/>
          </w:rPr>
          <w:t>підпункту 266.4.2 пункту 266.4 статті 266 Податкового кодексу України</w:t>
        </w:r>
      </w:hyperlink>
      <w:r w:rsidRPr="004F1C2E">
        <w:rPr>
          <w:rFonts w:ascii="Times New Roman" w:hAnsi="Times New Roman"/>
          <w:bCs w:val="0"/>
          <w:color w:val="auto"/>
          <w:lang w:val="uk-UA"/>
        </w:rPr>
        <w:t xml:space="preserve">, </w:t>
      </w:r>
    </w:p>
    <w:p w:rsidR="00A22BD1" w:rsidRPr="004F1C2E" w:rsidRDefault="00A22BD1" w:rsidP="00A22BD1">
      <w:pPr>
        <w:pStyle w:val="3"/>
        <w:shd w:val="clear" w:color="auto" w:fill="FFFFFF"/>
        <w:spacing w:before="0"/>
        <w:jc w:val="center"/>
        <w:rPr>
          <w:rFonts w:ascii="Times New Roman" w:hAnsi="Times New Roman"/>
          <w:bCs w:val="0"/>
          <w:color w:val="auto"/>
          <w:lang w:val="uk-UA"/>
        </w:rPr>
      </w:pPr>
      <w:r w:rsidRPr="004F1C2E">
        <w:rPr>
          <w:rFonts w:ascii="Times New Roman" w:hAnsi="Times New Roman"/>
          <w:bCs w:val="0"/>
          <w:color w:val="auto"/>
          <w:lang w:val="uk-UA"/>
        </w:rPr>
        <w:t>із сплати податку на нерухоме майно, відмінне від земельної ділянки</w:t>
      </w:r>
      <w:r w:rsidRPr="004F1C2E">
        <w:rPr>
          <w:rFonts w:ascii="Times New Roman" w:hAnsi="Times New Roman"/>
          <w:bCs w:val="0"/>
          <w:color w:val="auto"/>
          <w:vertAlign w:val="superscript"/>
          <w:lang w:val="uk-UA"/>
        </w:rPr>
        <w:t>1</w:t>
      </w:r>
    </w:p>
    <w:p w:rsidR="00A22BD1" w:rsidRDefault="00A22BD1" w:rsidP="00A22BD1">
      <w:pPr>
        <w:pStyle w:val="tjbmf"/>
        <w:shd w:val="clear" w:color="auto" w:fill="FFFFFF"/>
        <w:spacing w:before="0" w:beforeAutospacing="0" w:after="0" w:afterAutospacing="0" w:line="360" w:lineRule="atLeast"/>
        <w:jc w:val="both"/>
        <w:rPr>
          <w:color w:val="2A2928"/>
          <w:sz w:val="28"/>
          <w:szCs w:val="28"/>
        </w:rPr>
      </w:pPr>
      <w:r>
        <w:rPr>
          <w:color w:val="2A2928"/>
          <w:sz w:val="28"/>
          <w:szCs w:val="28"/>
        </w:rPr>
        <w:tab/>
      </w:r>
    </w:p>
    <w:p w:rsidR="00A22BD1" w:rsidRPr="004F1C2E" w:rsidRDefault="00A22BD1" w:rsidP="00A22BD1">
      <w:pPr>
        <w:pStyle w:val="tjbmf"/>
        <w:shd w:val="clear" w:color="auto" w:fill="FFFFFF"/>
        <w:spacing w:before="0" w:beforeAutospacing="0" w:after="0" w:afterAutospacing="0"/>
        <w:ind w:firstLine="709"/>
        <w:jc w:val="both"/>
        <w:rPr>
          <w:color w:val="2A2928"/>
        </w:rPr>
      </w:pPr>
      <w:r w:rsidRPr="004F1C2E">
        <w:rPr>
          <w:color w:val="2A2928"/>
        </w:rPr>
        <w:t>Пільги встановлюються та вводяться в дію з 01 січня 20</w:t>
      </w:r>
      <w:r w:rsidRPr="00385382">
        <w:rPr>
          <w:color w:val="2A2928"/>
          <w:lang w:val="ru-RU"/>
        </w:rPr>
        <w:t>2</w:t>
      </w:r>
      <w:r>
        <w:rPr>
          <w:color w:val="2A2928"/>
          <w:lang w:val="ru-RU"/>
        </w:rPr>
        <w:t>2</w:t>
      </w:r>
      <w:r w:rsidRPr="004F1C2E">
        <w:rPr>
          <w:color w:val="2A2928"/>
        </w:rPr>
        <w:t xml:space="preserve"> року.</w:t>
      </w:r>
    </w:p>
    <w:p w:rsidR="00A22BD1" w:rsidRDefault="00A22BD1" w:rsidP="00A22BD1">
      <w:pPr>
        <w:pStyle w:val="tjbmf"/>
        <w:shd w:val="clear" w:color="auto" w:fill="FFFFFF"/>
        <w:spacing w:before="0" w:beforeAutospacing="0" w:after="0" w:afterAutospacing="0"/>
        <w:ind w:firstLine="709"/>
        <w:jc w:val="both"/>
        <w:rPr>
          <w:color w:val="2A2928"/>
        </w:rPr>
      </w:pPr>
    </w:p>
    <w:p w:rsidR="00A22BD1" w:rsidRPr="004F1C2E" w:rsidRDefault="00A22BD1" w:rsidP="00A22BD1">
      <w:pPr>
        <w:pStyle w:val="tjbmf"/>
        <w:shd w:val="clear" w:color="auto" w:fill="FFFFFF"/>
        <w:spacing w:before="0" w:beforeAutospacing="0" w:after="0" w:afterAutospacing="0"/>
        <w:ind w:firstLine="709"/>
        <w:jc w:val="both"/>
        <w:rPr>
          <w:color w:val="2A2928"/>
        </w:rPr>
      </w:pPr>
      <w:r w:rsidRPr="004F1C2E">
        <w:rPr>
          <w:color w:val="2A29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4940" w:type="pct"/>
        <w:tblInd w:w="-10" w:type="dxa"/>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00"/>
      </w:tblPr>
      <w:tblGrid>
        <w:gridCol w:w="1999"/>
        <w:gridCol w:w="2000"/>
        <w:gridCol w:w="2000"/>
        <w:gridCol w:w="857"/>
        <w:gridCol w:w="3135"/>
      </w:tblGrid>
      <w:tr w:rsidR="00A22BD1" w:rsidRPr="004F1C2E" w:rsidTr="005464F9">
        <w:tc>
          <w:tcPr>
            <w:tcW w:w="10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r w:rsidRPr="004F1C2E">
              <w:t>Код області</w:t>
            </w:r>
          </w:p>
        </w:tc>
        <w:tc>
          <w:tcPr>
            <w:tcW w:w="100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r w:rsidRPr="004F1C2E">
              <w:t>Код району</w:t>
            </w:r>
          </w:p>
        </w:tc>
        <w:tc>
          <w:tcPr>
            <w:tcW w:w="100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r w:rsidRPr="004F1C2E">
              <w:t>Код згідно з КОАТУУ</w:t>
            </w:r>
          </w:p>
        </w:tc>
        <w:tc>
          <w:tcPr>
            <w:tcW w:w="199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r w:rsidRPr="004F1C2E">
              <w:t>Найменування адміністративно-територіальної одиниці або населеного пункту, або території об'єднаної територіальної громади</w:t>
            </w:r>
          </w:p>
        </w:tc>
      </w:tr>
      <w:tr w:rsidR="00A22BD1" w:rsidRPr="004F1C2E" w:rsidTr="005464F9">
        <w:tc>
          <w:tcPr>
            <w:tcW w:w="1000"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A22BD1" w:rsidRDefault="00A22BD1" w:rsidP="005464F9">
            <w:pPr>
              <w:rPr>
                <w:color w:val="000000"/>
                <w:sz w:val="20"/>
                <w:szCs w:val="20"/>
              </w:rPr>
            </w:pPr>
            <w:r>
              <w:rPr>
                <w:color w:val="000000"/>
                <w:sz w:val="20"/>
                <w:szCs w:val="20"/>
              </w:rPr>
              <w:t>UA46000000000026241</w:t>
            </w:r>
          </w:p>
        </w:tc>
        <w:tc>
          <w:tcPr>
            <w:tcW w:w="100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A22BD1" w:rsidRDefault="00A22BD1" w:rsidP="005464F9">
            <w:pPr>
              <w:rPr>
                <w:color w:val="000000"/>
                <w:sz w:val="20"/>
                <w:szCs w:val="20"/>
              </w:rPr>
            </w:pPr>
            <w:r>
              <w:rPr>
                <w:color w:val="000000"/>
                <w:sz w:val="20"/>
                <w:szCs w:val="20"/>
              </w:rPr>
              <w:t>UA46100000000023056</w:t>
            </w:r>
          </w:p>
        </w:tc>
        <w:tc>
          <w:tcPr>
            <w:tcW w:w="100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rsidR="00A22BD1" w:rsidRDefault="00A22BD1" w:rsidP="005464F9">
            <w:pPr>
              <w:rPr>
                <w:color w:val="000000"/>
                <w:sz w:val="20"/>
                <w:szCs w:val="20"/>
              </w:rPr>
            </w:pPr>
            <w:r>
              <w:rPr>
                <w:color w:val="000000"/>
                <w:sz w:val="20"/>
                <w:szCs w:val="20"/>
              </w:rPr>
              <w:t>UA46100150000087495</w:t>
            </w:r>
          </w:p>
        </w:tc>
        <w:tc>
          <w:tcPr>
            <w:tcW w:w="1998"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pPr>
            <w:r w:rsidRPr="00B9083E">
              <w:rPr>
                <w:noProof/>
                <w:color w:val="000000"/>
              </w:rPr>
              <w:t xml:space="preserve">Новороздільська міська територіальна громада:м.Новий Розділ, смт Розділ, </w:t>
            </w:r>
            <w:r>
              <w:rPr>
                <w:noProof/>
                <w:color w:val="000000"/>
              </w:rPr>
              <w:t xml:space="preserve">     </w:t>
            </w:r>
            <w:r w:rsidRPr="00B9083E">
              <w:rPr>
                <w:noProof/>
                <w:color w:val="000000"/>
              </w:rPr>
              <w:t xml:space="preserve">с. </w:t>
            </w:r>
            <w:r>
              <w:rPr>
                <w:noProof/>
                <w:color w:val="000000"/>
              </w:rPr>
              <w:t>Берездівці, с.Гранки-Кути, с. Березина,  с. Горішнє, с.Долішнє, с. Станівці,          с. Підгірці, с. Тужанівці</w:t>
            </w:r>
          </w:p>
        </w:tc>
      </w:tr>
      <w:tr w:rsidR="00A22BD1" w:rsidRPr="004F1C2E" w:rsidTr="005464F9">
        <w:trPr>
          <w:trHeight w:val="252"/>
        </w:trPr>
        <w:tc>
          <w:tcPr>
            <w:tcW w:w="1000"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line="360" w:lineRule="atLeast"/>
              <w:jc w:val="center"/>
            </w:pPr>
          </w:p>
        </w:tc>
        <w:tc>
          <w:tcPr>
            <w:tcW w:w="1001"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line="360" w:lineRule="atLeast"/>
              <w:jc w:val="center"/>
            </w:pPr>
          </w:p>
        </w:tc>
        <w:tc>
          <w:tcPr>
            <w:tcW w:w="1001" w:type="pct"/>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line="360" w:lineRule="atLeast"/>
              <w:jc w:val="center"/>
            </w:pPr>
          </w:p>
        </w:tc>
        <w:tc>
          <w:tcPr>
            <w:tcW w:w="1998" w:type="pct"/>
            <w:gridSpan w:val="2"/>
            <w:tcBorders>
              <w:top w:val="single" w:sz="4" w:space="0" w:color="auto"/>
              <w:left w:val="nil"/>
              <w:bottom w:val="single" w:sz="4" w:space="0" w:color="auto"/>
              <w:right w:val="nil"/>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line="360" w:lineRule="atLeast"/>
              <w:jc w:val="center"/>
            </w:pPr>
          </w:p>
        </w:tc>
      </w:tr>
      <w:tr w:rsidR="00A22BD1" w:rsidRPr="004F1C2E" w:rsidTr="005464F9">
        <w:tc>
          <w:tcPr>
            <w:tcW w:w="343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jc w:val="center"/>
            </w:pPr>
            <w:r w:rsidRPr="004F1C2E">
              <w:t>Група платників, категорія/класифікація будівель та споруд</w:t>
            </w:r>
          </w:p>
        </w:tc>
        <w:tc>
          <w:tcPr>
            <w:tcW w:w="15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r w:rsidRPr="004F1C2E">
              <w:t>Розмір пільги (відсотків суми податкового зобов'язання за рік)</w:t>
            </w:r>
          </w:p>
        </w:tc>
      </w:tr>
      <w:tr w:rsidR="00A22BD1" w:rsidRPr="004F1C2E" w:rsidTr="005464F9">
        <w:trPr>
          <w:trHeight w:val="3119"/>
        </w:trPr>
        <w:tc>
          <w:tcPr>
            <w:tcW w:w="343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ind w:left="147" w:right="157"/>
              <w:jc w:val="both"/>
            </w:pPr>
            <w:r w:rsidRPr="004F1C2E">
              <w:t>11 Будівлі житлові (для фізичних осіб)²:</w:t>
            </w:r>
          </w:p>
          <w:p w:rsidR="00A22BD1" w:rsidRPr="004F1C2E" w:rsidRDefault="00A22BD1" w:rsidP="005464F9">
            <w:pPr>
              <w:pStyle w:val="tc"/>
              <w:spacing w:before="0" w:beforeAutospacing="0" w:after="0" w:afterAutospacing="0"/>
              <w:ind w:left="147" w:right="157"/>
              <w:jc w:val="both"/>
            </w:pPr>
            <w:r w:rsidRPr="004F1C2E">
              <w:t xml:space="preserve">а) </w:t>
            </w:r>
            <w:r>
              <w:t>особам з інвалідністю</w:t>
            </w:r>
            <w:r w:rsidRPr="004F1C2E">
              <w:t xml:space="preserve"> першої і другої групи;</w:t>
            </w:r>
          </w:p>
          <w:p w:rsidR="00A22BD1" w:rsidRDefault="00A22BD1" w:rsidP="005464F9">
            <w:pPr>
              <w:pStyle w:val="tc"/>
              <w:spacing w:before="0" w:beforeAutospacing="0" w:after="0" w:afterAutospacing="0"/>
              <w:ind w:left="147" w:right="157"/>
              <w:jc w:val="both"/>
            </w:pPr>
            <w:r w:rsidRPr="004F1C2E">
              <w:t xml:space="preserve">б) фізичним особам, які </w:t>
            </w:r>
            <w:r>
              <w:t>мають статус багатодітної сім</w:t>
            </w:r>
            <w:r w:rsidRPr="00385382">
              <w:rPr>
                <w:lang w:val="ru-RU"/>
              </w:rPr>
              <w:t>’</w:t>
            </w:r>
            <w:r>
              <w:t>ї</w:t>
            </w:r>
            <w:r w:rsidRPr="004F1C2E">
              <w:t>;</w:t>
            </w:r>
          </w:p>
          <w:p w:rsidR="00A22BD1" w:rsidRPr="004F1C2E" w:rsidRDefault="00A22BD1" w:rsidP="005464F9">
            <w:pPr>
              <w:pStyle w:val="tc"/>
              <w:spacing w:before="0" w:beforeAutospacing="0" w:after="0" w:afterAutospacing="0"/>
              <w:ind w:left="147" w:right="157"/>
              <w:jc w:val="both"/>
            </w:pPr>
            <w:r>
              <w:t>в) фізичним особам, які виховують дитину-інваліда;</w:t>
            </w:r>
          </w:p>
          <w:p w:rsidR="00A22BD1" w:rsidRPr="004F1C2E" w:rsidRDefault="00A22BD1" w:rsidP="005464F9">
            <w:pPr>
              <w:pStyle w:val="tc"/>
              <w:spacing w:before="0" w:beforeAutospacing="0" w:after="0" w:afterAutospacing="0"/>
              <w:ind w:left="147" w:right="157"/>
              <w:jc w:val="both"/>
            </w:pPr>
            <w:r>
              <w:t>г</w:t>
            </w:r>
            <w:r w:rsidRPr="004F1C2E">
              <w:t>) пенсіонерам (за віком);</w:t>
            </w:r>
          </w:p>
          <w:p w:rsidR="00A22BD1" w:rsidRPr="004F1C2E" w:rsidRDefault="00A22BD1" w:rsidP="005464F9">
            <w:pPr>
              <w:pStyle w:val="tc"/>
              <w:spacing w:before="0" w:beforeAutospacing="0" w:after="0" w:afterAutospacing="0"/>
              <w:ind w:left="147" w:right="157"/>
              <w:jc w:val="both"/>
            </w:pPr>
            <w:r>
              <w:t>д</w:t>
            </w:r>
            <w:r w:rsidRPr="004F1C2E">
              <w:t>) ветеранам війни та особам, на яких поширюється дія Закону України «Про статус ветеранів, гарантії їх соціального захисту»;</w:t>
            </w:r>
          </w:p>
          <w:p w:rsidR="00A22BD1" w:rsidRPr="004F1C2E" w:rsidRDefault="00A22BD1" w:rsidP="005464F9">
            <w:pPr>
              <w:pStyle w:val="tc"/>
              <w:spacing w:before="0" w:beforeAutospacing="0" w:after="0" w:afterAutospacing="0"/>
              <w:ind w:left="147" w:right="157"/>
              <w:jc w:val="both"/>
            </w:pPr>
            <w:r>
              <w:t>е</w:t>
            </w:r>
            <w:r w:rsidRPr="004F1C2E">
              <w:t>)</w:t>
            </w:r>
            <w:r w:rsidRPr="001F4218">
              <w:rPr>
                <w:bCs/>
              </w:rPr>
              <w:t>особам, які належать до постраждалих внаслідок аварії на Чорнобильській АЕС, віднесених до 1,</w:t>
            </w:r>
            <w:r>
              <w:rPr>
                <w:bCs/>
              </w:rPr>
              <w:t xml:space="preserve"> </w:t>
            </w:r>
            <w:r w:rsidRPr="001F4218">
              <w:rPr>
                <w:bCs/>
              </w:rPr>
              <w:t>2 категорій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r>
              <w:rPr>
                <w:bCs/>
              </w:rPr>
              <w:t>.</w:t>
            </w:r>
          </w:p>
        </w:tc>
        <w:tc>
          <w:tcPr>
            <w:tcW w:w="15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jc w:val="center"/>
            </w:pPr>
            <w:r w:rsidRPr="004F1C2E">
              <w:t>100</w:t>
            </w:r>
          </w:p>
          <w:p w:rsidR="00A22BD1" w:rsidRPr="004F1C2E" w:rsidRDefault="00A22BD1" w:rsidP="005464F9">
            <w:pPr>
              <w:pStyle w:val="tc"/>
              <w:spacing w:before="0" w:beforeAutospacing="0" w:after="0" w:afterAutospacing="0"/>
              <w:jc w:val="center"/>
            </w:pPr>
            <w:r w:rsidRPr="004F1C2E">
              <w:t>100</w:t>
            </w:r>
          </w:p>
          <w:p w:rsidR="00A22BD1" w:rsidRDefault="00A22BD1" w:rsidP="005464F9">
            <w:pPr>
              <w:pStyle w:val="tc"/>
              <w:spacing w:before="0" w:beforeAutospacing="0" w:after="0" w:afterAutospacing="0"/>
              <w:jc w:val="center"/>
            </w:pPr>
            <w:r>
              <w:t>100</w:t>
            </w:r>
          </w:p>
          <w:p w:rsidR="00A22BD1" w:rsidRPr="004F1C2E" w:rsidRDefault="00A22BD1" w:rsidP="005464F9">
            <w:pPr>
              <w:pStyle w:val="tc"/>
              <w:spacing w:before="0" w:beforeAutospacing="0" w:after="0" w:afterAutospacing="0"/>
              <w:jc w:val="center"/>
            </w:pPr>
            <w:r w:rsidRPr="004F1C2E">
              <w:t>50</w:t>
            </w:r>
          </w:p>
          <w:p w:rsidR="00A22BD1" w:rsidRPr="004F1C2E" w:rsidRDefault="00A22BD1" w:rsidP="005464F9">
            <w:pPr>
              <w:pStyle w:val="tc"/>
              <w:spacing w:before="0" w:beforeAutospacing="0" w:after="0" w:afterAutospacing="0"/>
              <w:jc w:val="center"/>
            </w:pPr>
            <w:r w:rsidRPr="004F1C2E">
              <w:t>100</w:t>
            </w:r>
          </w:p>
          <w:p w:rsidR="00A22BD1" w:rsidRPr="004F1C2E"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line="360" w:lineRule="atLeast"/>
              <w:jc w:val="center"/>
            </w:pPr>
            <w:r w:rsidRPr="004F1C2E">
              <w:t>100</w:t>
            </w:r>
          </w:p>
        </w:tc>
      </w:tr>
      <w:tr w:rsidR="00A22BD1" w:rsidRPr="004F1C2E" w:rsidTr="005464F9">
        <w:tc>
          <w:tcPr>
            <w:tcW w:w="343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ind w:left="147" w:right="157"/>
              <w:jc w:val="both"/>
            </w:pPr>
            <w:r w:rsidRPr="004F1C2E">
              <w:t xml:space="preserve">1242 </w:t>
            </w:r>
            <w:proofErr w:type="spellStart"/>
            <w:r w:rsidRPr="004F1C2E">
              <w:t>Гаражі²</w:t>
            </w:r>
            <w:proofErr w:type="spellEnd"/>
            <w:r w:rsidRPr="004F1C2E">
              <w:t xml:space="preserve"> </w:t>
            </w:r>
          </w:p>
          <w:p w:rsidR="00A22BD1" w:rsidRPr="004F1C2E" w:rsidRDefault="00A22BD1" w:rsidP="005464F9">
            <w:pPr>
              <w:pStyle w:val="tc"/>
              <w:spacing w:before="0" w:beforeAutospacing="0" w:after="0" w:afterAutospacing="0"/>
              <w:ind w:left="147" w:right="157"/>
              <w:jc w:val="both"/>
            </w:pPr>
            <w:r w:rsidRPr="004F1C2E">
              <w:t>а) ветеранам війни та особам, на яких поширюється дія Закону України «Про статус ветеранів, гарантії їх соціального захисту»;</w:t>
            </w:r>
          </w:p>
          <w:p w:rsidR="00A22BD1" w:rsidRPr="004F1C2E" w:rsidRDefault="00A22BD1" w:rsidP="005464F9">
            <w:pPr>
              <w:pStyle w:val="tc"/>
              <w:spacing w:before="0" w:beforeAutospacing="0" w:after="0" w:afterAutospacing="0"/>
              <w:ind w:left="147" w:right="157"/>
              <w:jc w:val="both"/>
              <w:rPr>
                <w:bCs/>
              </w:rPr>
            </w:pPr>
            <w:r>
              <w:rPr>
                <w:bCs/>
              </w:rPr>
              <w:t>б)</w:t>
            </w:r>
            <w:r w:rsidRPr="001F4218">
              <w:rPr>
                <w:bCs/>
              </w:rPr>
              <w:t>особам, які належать до постраждалих внаслідок аварії на Чорнобильській АЕС, віднесених до 1,</w:t>
            </w:r>
            <w:r>
              <w:rPr>
                <w:bCs/>
              </w:rPr>
              <w:t xml:space="preserve"> </w:t>
            </w:r>
            <w:r w:rsidRPr="001F4218">
              <w:rPr>
                <w:bCs/>
              </w:rPr>
              <w:t>2 категорій згідно з пунктами 1 та 2 частини першої статті 14 Закону України "Про статус і соціальний захист громадян, які постраждали внаслідок Чорнобильської катастрофи</w:t>
            </w:r>
            <w:r>
              <w:rPr>
                <w:bCs/>
              </w:rPr>
              <w:t>;</w:t>
            </w:r>
          </w:p>
          <w:p w:rsidR="00A22BD1" w:rsidRPr="004F1C2E" w:rsidRDefault="00A22BD1" w:rsidP="005464F9">
            <w:pPr>
              <w:pStyle w:val="tc"/>
              <w:spacing w:before="0" w:beforeAutospacing="0" w:after="0" w:afterAutospacing="0"/>
              <w:ind w:left="147" w:right="157"/>
              <w:jc w:val="both"/>
            </w:pPr>
            <w:r>
              <w:rPr>
                <w:bCs/>
              </w:rPr>
              <w:t xml:space="preserve">в) </w:t>
            </w:r>
            <w:r w:rsidRPr="004F1C2E">
              <w:rPr>
                <w:bCs/>
              </w:rPr>
              <w:t xml:space="preserve"> </w:t>
            </w:r>
            <w:r w:rsidRPr="004F1C2E">
              <w:t>пенсіонерам (за віком).</w:t>
            </w:r>
          </w:p>
        </w:tc>
        <w:tc>
          <w:tcPr>
            <w:tcW w:w="15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jc w:val="center"/>
            </w:pPr>
            <w:r w:rsidRPr="004F1C2E">
              <w:t>100</w:t>
            </w:r>
          </w:p>
          <w:p w:rsidR="00A22BD1" w:rsidRPr="004F1C2E"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jc w:val="center"/>
            </w:pPr>
          </w:p>
          <w:p w:rsidR="00A22BD1" w:rsidRDefault="00A22BD1" w:rsidP="005464F9">
            <w:pPr>
              <w:pStyle w:val="tc"/>
              <w:spacing w:before="0" w:beforeAutospacing="0" w:after="0" w:afterAutospacing="0"/>
              <w:jc w:val="center"/>
            </w:pPr>
            <w:r>
              <w:t>100</w:t>
            </w:r>
          </w:p>
          <w:p w:rsidR="00A22BD1" w:rsidRDefault="00A22BD1" w:rsidP="005464F9">
            <w:pPr>
              <w:pStyle w:val="tc"/>
              <w:spacing w:before="0" w:beforeAutospacing="0" w:after="0" w:afterAutospacing="0"/>
              <w:jc w:val="center"/>
            </w:pPr>
          </w:p>
          <w:p w:rsidR="00A22BD1" w:rsidRDefault="00A22BD1" w:rsidP="005464F9">
            <w:pPr>
              <w:pStyle w:val="tc"/>
              <w:spacing w:before="0" w:beforeAutospacing="0" w:after="0" w:afterAutospacing="0"/>
              <w:jc w:val="center"/>
            </w:pPr>
          </w:p>
          <w:p w:rsidR="00A22BD1" w:rsidRDefault="00A22BD1" w:rsidP="005464F9">
            <w:pPr>
              <w:pStyle w:val="tc"/>
              <w:spacing w:before="0" w:beforeAutospacing="0" w:after="0" w:afterAutospacing="0"/>
              <w:jc w:val="center"/>
            </w:pPr>
          </w:p>
          <w:p w:rsidR="00A22BD1" w:rsidRPr="004F1C2E" w:rsidRDefault="00A22BD1" w:rsidP="005464F9">
            <w:pPr>
              <w:pStyle w:val="tc"/>
              <w:spacing w:before="0" w:beforeAutospacing="0" w:after="0" w:afterAutospacing="0"/>
              <w:jc w:val="center"/>
            </w:pPr>
            <w:r w:rsidRPr="004F1C2E">
              <w:t>50</w:t>
            </w:r>
          </w:p>
        </w:tc>
      </w:tr>
      <w:tr w:rsidR="00A22BD1" w:rsidRPr="004F1C2E" w:rsidTr="005464F9">
        <w:tc>
          <w:tcPr>
            <w:tcW w:w="343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ind w:left="147" w:right="157"/>
              <w:jc w:val="both"/>
            </w:pPr>
            <w:r>
              <w:t xml:space="preserve">1271 </w:t>
            </w:r>
            <w:r w:rsidRPr="004F1C2E">
              <w:t>Господарські (присадибні) будівлі –</w:t>
            </w:r>
            <w:r>
              <w:t xml:space="preserve"> </w:t>
            </w:r>
            <w:r w:rsidRPr="004F1C2E">
              <w:t xml:space="preserve">допоміжні (нежитлові) приміщення, до яких належать сараї, хліви, гаражі, літні,  кухні, майстерні, вбиральні, погреби, навіси, котельні </w:t>
            </w:r>
            <w:r w:rsidRPr="004F1C2E">
              <w:lastRenderedPageBreak/>
              <w:t xml:space="preserve">бойлерні, трансформаторні </w:t>
            </w:r>
            <w:proofErr w:type="spellStart"/>
            <w:r w:rsidRPr="004F1C2E">
              <w:t>підстанції³</w:t>
            </w:r>
            <w:proofErr w:type="spellEnd"/>
            <w:r w:rsidRPr="004F1C2E">
              <w:t>.</w:t>
            </w:r>
          </w:p>
        </w:tc>
        <w:tc>
          <w:tcPr>
            <w:tcW w:w="15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Default="00A22BD1" w:rsidP="005464F9">
            <w:pPr>
              <w:pStyle w:val="tc"/>
              <w:spacing w:before="0" w:beforeAutospacing="0" w:after="0" w:afterAutospacing="0" w:line="360" w:lineRule="atLeast"/>
              <w:jc w:val="center"/>
            </w:pPr>
          </w:p>
          <w:p w:rsidR="00A22BD1" w:rsidRPr="004F1C2E" w:rsidRDefault="00A22BD1" w:rsidP="005464F9">
            <w:pPr>
              <w:pStyle w:val="tc"/>
              <w:spacing w:before="0" w:beforeAutospacing="0" w:after="0" w:afterAutospacing="0" w:line="360" w:lineRule="atLeast"/>
              <w:jc w:val="center"/>
            </w:pPr>
            <w:r w:rsidRPr="004F1C2E">
              <w:t>100</w:t>
            </w:r>
          </w:p>
        </w:tc>
      </w:tr>
      <w:tr w:rsidR="00A22BD1" w:rsidRPr="004F1C2E" w:rsidTr="005464F9">
        <w:tc>
          <w:tcPr>
            <w:tcW w:w="343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Default="00A22BD1" w:rsidP="005464F9">
            <w:pPr>
              <w:pStyle w:val="tc"/>
              <w:spacing w:before="0" w:beforeAutospacing="0" w:after="0" w:afterAutospacing="0"/>
              <w:ind w:left="147" w:right="157"/>
              <w:jc w:val="both"/>
              <w:rPr>
                <w:color w:val="000000"/>
              </w:rPr>
            </w:pPr>
            <w:r w:rsidRPr="004F1C2E">
              <w:lastRenderedPageBreak/>
              <w:t>Об’єкти нежитлової нерухомості, що перебувають у власності комунальних підприємств, установ та організацій</w:t>
            </w:r>
            <w:r>
              <w:rPr>
                <w:color w:val="000000"/>
              </w:rPr>
              <w:t>.</w:t>
            </w:r>
          </w:p>
          <w:p w:rsidR="00A22BD1" w:rsidRPr="004F1C2E" w:rsidRDefault="00A22BD1" w:rsidP="005464F9">
            <w:pPr>
              <w:pStyle w:val="tc"/>
              <w:spacing w:before="0" w:beforeAutospacing="0" w:after="0" w:afterAutospacing="0"/>
              <w:ind w:left="147" w:right="157"/>
              <w:jc w:val="both"/>
            </w:pPr>
          </w:p>
        </w:tc>
        <w:tc>
          <w:tcPr>
            <w:tcW w:w="156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A22BD1" w:rsidRPr="004F1C2E" w:rsidRDefault="00A22BD1" w:rsidP="005464F9">
            <w:pPr>
              <w:pStyle w:val="tc"/>
              <w:spacing w:before="0" w:beforeAutospacing="0" w:after="0" w:afterAutospacing="0" w:line="360" w:lineRule="atLeast"/>
              <w:jc w:val="center"/>
            </w:pPr>
            <w:r w:rsidRPr="004F1C2E">
              <w:t>100</w:t>
            </w:r>
          </w:p>
        </w:tc>
      </w:tr>
    </w:tbl>
    <w:p w:rsidR="00A22BD1" w:rsidRPr="004F1C2E" w:rsidRDefault="00A22BD1" w:rsidP="00A22BD1">
      <w:pPr>
        <w:pStyle w:val="rvps2"/>
        <w:shd w:val="clear" w:color="auto" w:fill="FFFFFF"/>
        <w:spacing w:before="0" w:beforeAutospacing="0" w:after="0" w:afterAutospacing="0"/>
        <w:ind w:firstLine="709"/>
        <w:jc w:val="both"/>
        <w:textAlignment w:val="baseline"/>
        <w:rPr>
          <w:lang w:val="uk-UA"/>
        </w:rPr>
      </w:pPr>
    </w:p>
    <w:p w:rsidR="00A22BD1" w:rsidRPr="004F1C2E" w:rsidRDefault="00A22BD1" w:rsidP="00A22BD1">
      <w:pPr>
        <w:pStyle w:val="rvps2"/>
        <w:shd w:val="clear" w:color="auto" w:fill="FFFFFF"/>
        <w:spacing w:before="0" w:beforeAutospacing="0" w:after="0" w:afterAutospacing="0"/>
        <w:ind w:firstLine="709"/>
        <w:jc w:val="both"/>
        <w:textAlignment w:val="baseline"/>
        <w:rPr>
          <w:lang w:val="uk-UA"/>
        </w:rPr>
      </w:pPr>
      <w:r w:rsidRPr="004F1C2E">
        <w:rPr>
          <w:lang w:val="uk-UA"/>
        </w:rPr>
        <w:t>Примітк</w:t>
      </w:r>
      <w:r>
        <w:rPr>
          <w:lang w:val="uk-UA"/>
        </w:rPr>
        <w:t>и</w:t>
      </w:r>
      <w:r w:rsidRPr="004F1C2E">
        <w:rPr>
          <w:lang w:val="uk-UA"/>
        </w:rPr>
        <w:t>:</w:t>
      </w:r>
    </w:p>
    <w:p w:rsidR="00A22BD1" w:rsidRPr="000011E5" w:rsidRDefault="00A22BD1" w:rsidP="00A22BD1">
      <w:pPr>
        <w:pStyle w:val="tjbmf"/>
        <w:shd w:val="clear" w:color="auto" w:fill="FFFFFF"/>
        <w:spacing w:before="0" w:beforeAutospacing="0" w:after="0" w:afterAutospacing="0"/>
        <w:jc w:val="both"/>
        <w:rPr>
          <w:color w:val="2A2928"/>
        </w:rPr>
      </w:pPr>
      <w:r>
        <w:rPr>
          <w:color w:val="2A2928"/>
          <w:sz w:val="28"/>
          <w:szCs w:val="28"/>
        </w:rPr>
        <w:tab/>
      </w:r>
      <w:r w:rsidRPr="000011E5">
        <w:rPr>
          <w:color w:val="2A2928"/>
          <w:vertAlign w:val="superscript"/>
        </w:rPr>
        <w:t>1</w:t>
      </w:r>
      <w:r w:rsidRPr="000011E5">
        <w:rPr>
          <w:rStyle w:val="apple-converted-space"/>
          <w:color w:val="2A2928"/>
        </w:rPr>
        <w:t> </w:t>
      </w:r>
      <w:r w:rsidRPr="000011E5">
        <w:rPr>
          <w:rStyle w:val="fs2"/>
          <w:color w:val="2A2928"/>
        </w:rPr>
        <w:t xml:space="preserve">Пільги визначаються з </w:t>
      </w:r>
      <w:r w:rsidRPr="000011E5">
        <w:rPr>
          <w:rStyle w:val="fs2"/>
        </w:rPr>
        <w:t>урахуванням норм</w:t>
      </w:r>
      <w:r w:rsidRPr="000011E5">
        <w:rPr>
          <w:rStyle w:val="apple-converted-space"/>
        </w:rPr>
        <w:t> </w:t>
      </w:r>
      <w:hyperlink r:id="rId8" w:tgtFrame="_top" w:history="1">
        <w:r w:rsidRPr="000011E5">
          <w:rPr>
            <w:rStyle w:val="fs2"/>
          </w:rPr>
          <w:t>підпункту 12.3.7 пункту 12.3 статті 12</w:t>
        </w:r>
      </w:hyperlink>
      <w:r w:rsidRPr="000011E5">
        <w:rPr>
          <w:rStyle w:val="fs2"/>
        </w:rPr>
        <w:t>,</w:t>
      </w:r>
      <w:r w:rsidRPr="000011E5">
        <w:rPr>
          <w:rStyle w:val="apple-converted-space"/>
        </w:rPr>
        <w:t> </w:t>
      </w:r>
      <w:hyperlink r:id="rId9" w:tgtFrame="_top" w:history="1">
        <w:r w:rsidRPr="000011E5">
          <w:rPr>
            <w:rStyle w:val="fs2"/>
          </w:rPr>
          <w:t>пункту 30.2 статті 30</w:t>
        </w:r>
      </w:hyperlink>
      <w:r w:rsidRPr="000011E5">
        <w:rPr>
          <w:rStyle w:val="fs2"/>
        </w:rPr>
        <w:t>,</w:t>
      </w:r>
      <w:r w:rsidRPr="000011E5">
        <w:rPr>
          <w:rStyle w:val="apple-converted-space"/>
        </w:rPr>
        <w:t> </w:t>
      </w:r>
      <w:hyperlink r:id="rId10" w:tgtFrame="_top" w:history="1">
        <w:r w:rsidRPr="000011E5">
          <w:rPr>
            <w:rStyle w:val="fs2"/>
          </w:rPr>
          <w:t>пункту 266.2 статті 266 Податкового кодексу України</w:t>
        </w:r>
      </w:hyperlink>
      <w:r w:rsidRPr="000011E5">
        <w:rPr>
          <w:rStyle w:val="fs2"/>
          <w:color w:val="2A2928"/>
        </w:rPr>
        <w:t>.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A22BD1" w:rsidRPr="000011E5" w:rsidRDefault="00A22BD1" w:rsidP="00A22BD1">
      <w:pPr>
        <w:pStyle w:val="rvps2"/>
        <w:shd w:val="clear" w:color="auto" w:fill="FFFFFF"/>
        <w:spacing w:before="0" w:beforeAutospacing="0" w:after="0" w:afterAutospacing="0"/>
        <w:ind w:firstLine="709"/>
        <w:jc w:val="both"/>
        <w:textAlignment w:val="baseline"/>
        <w:rPr>
          <w:lang w:val="uk-UA"/>
        </w:rPr>
      </w:pPr>
      <w:r w:rsidRPr="000011E5">
        <w:rPr>
          <w:vertAlign w:val="superscript"/>
          <w:lang w:val="uk-UA"/>
        </w:rPr>
        <w:t xml:space="preserve">2  </w:t>
      </w:r>
      <w:r w:rsidRPr="000011E5">
        <w:rPr>
          <w:lang w:val="uk-UA"/>
        </w:rPr>
        <w:t>Пільга застосовується лише для одного об’єкта житлової</w:t>
      </w:r>
      <w:r>
        <w:rPr>
          <w:lang w:val="uk-UA"/>
        </w:rPr>
        <w:t>/нежитлової</w:t>
      </w:r>
      <w:r w:rsidRPr="000011E5">
        <w:rPr>
          <w:lang w:val="uk-UA"/>
        </w:rPr>
        <w:t xml:space="preserve"> нерухомості  </w:t>
      </w:r>
      <w:r>
        <w:rPr>
          <w:lang w:val="uk-UA"/>
        </w:rPr>
        <w:t xml:space="preserve">з </w:t>
      </w:r>
      <w:r w:rsidRPr="000011E5">
        <w:rPr>
          <w:lang w:val="uk-UA"/>
        </w:rPr>
        <w:t xml:space="preserve">рівнем доходу фізичної особи не більше 2 мінімальних </w:t>
      </w:r>
      <w:r>
        <w:rPr>
          <w:lang w:val="uk-UA"/>
        </w:rPr>
        <w:t>прожиткових мінімумів для працездатних осіб,</w:t>
      </w:r>
      <w:r w:rsidRPr="000011E5">
        <w:rPr>
          <w:lang w:val="uk-UA"/>
        </w:rPr>
        <w:t xml:space="preserve"> встановлен</w:t>
      </w:r>
      <w:r>
        <w:rPr>
          <w:lang w:val="uk-UA"/>
        </w:rPr>
        <w:t>их</w:t>
      </w:r>
      <w:r w:rsidRPr="000011E5">
        <w:rPr>
          <w:lang w:val="uk-UA"/>
        </w:rPr>
        <w:t xml:space="preserve"> законом на 1 січня звітного (податкового) року. </w:t>
      </w:r>
    </w:p>
    <w:p w:rsidR="00A22BD1" w:rsidRPr="000011E5" w:rsidRDefault="00A22BD1" w:rsidP="00A22BD1">
      <w:pPr>
        <w:tabs>
          <w:tab w:val="left" w:pos="966"/>
        </w:tabs>
        <w:ind w:firstLine="709"/>
        <w:jc w:val="both"/>
      </w:pPr>
      <w:r w:rsidRPr="004F1C2E">
        <w:t xml:space="preserve">³ Пільгова ставка застосовується для оподаткування об’єктів нежитлової нерухомості – господарських (присадибних) будівель, що розміщені на територіях житлових, садових та дачних будинків, котеджів та знаходяться у власності фізичних осіб. У разі, якщо у власності фізичної особи є декілька будинків (котеджів), така пільгова ставка застосовується лише для об’єктів нежитлової нерухомості, які розміщені на одній території, що знаходяться у власності фізичної особи. </w:t>
      </w:r>
      <w:r w:rsidRPr="000011E5">
        <w:t xml:space="preserve">Пільга застосовується у межах 120 квадратних метрів та рівнем доходу фізичної особи не більше 2 мінімальних </w:t>
      </w:r>
      <w:r>
        <w:t>прожиткових мінімумів для працездатних осіб,</w:t>
      </w:r>
      <w:r w:rsidRPr="000011E5">
        <w:t xml:space="preserve"> встановлен</w:t>
      </w:r>
      <w:r>
        <w:t>их</w:t>
      </w:r>
      <w:r w:rsidRPr="000011E5">
        <w:t xml:space="preserve"> законом на 1 січня звітного (податкового) року.</w:t>
      </w:r>
    </w:p>
    <w:p w:rsidR="00A22BD1" w:rsidRDefault="00A22BD1" w:rsidP="00A22BD1"/>
    <w:p w:rsidR="00A22BD1" w:rsidRDefault="00A22BD1" w:rsidP="00A22BD1"/>
    <w:p w:rsidR="00A22BD1" w:rsidRPr="00DC7096" w:rsidRDefault="00A22BD1" w:rsidP="00A22BD1"/>
    <w:p w:rsidR="00A22BD1" w:rsidRPr="00DC7096" w:rsidRDefault="00A22BD1" w:rsidP="00A22BD1"/>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77967">
        <w:rPr>
          <w:b/>
          <w:sz w:val="28"/>
          <w:szCs w:val="28"/>
        </w:rPr>
        <w:t>СЕКРЕТАР РАДИ                               Оксана ЦАРИК</w:t>
      </w: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Default="00A22BD1" w:rsidP="00A22BD1">
      <w:pPr>
        <w:pStyle w:val="2"/>
        <w:ind w:left="6237"/>
        <w:jc w:val="right"/>
        <w:rPr>
          <w:b w:val="0"/>
          <w:color w:val="auto"/>
          <w:lang w:val="uk-UA"/>
        </w:rPr>
      </w:pPr>
    </w:p>
    <w:p w:rsidR="00A22BD1" w:rsidRPr="00894732" w:rsidRDefault="00A22BD1" w:rsidP="00A22BD1">
      <w:pPr>
        <w:rPr>
          <w:lang w:eastAsia="ru-RU"/>
        </w:rPr>
      </w:pPr>
    </w:p>
    <w:p w:rsidR="00A22BD1" w:rsidRDefault="00A22BD1" w:rsidP="00A22BD1">
      <w:pPr>
        <w:pStyle w:val="2"/>
        <w:ind w:left="6237"/>
        <w:jc w:val="right"/>
        <w:rPr>
          <w:b w:val="0"/>
          <w:color w:val="auto"/>
          <w:lang w:val="uk-UA"/>
        </w:rPr>
      </w:pPr>
    </w:p>
    <w:p w:rsidR="00A22BD1" w:rsidRPr="003873EF" w:rsidRDefault="00A22BD1" w:rsidP="00A22BD1">
      <w:pPr>
        <w:rPr>
          <w:lang w:eastAsia="ru-RU"/>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pStyle w:val="2"/>
        <w:spacing w:before="0"/>
        <w:jc w:val="right"/>
        <w:rPr>
          <w:b w:val="0"/>
          <w:color w:val="auto"/>
          <w:lang w:val="uk-UA"/>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Pr="00377967" w:rsidRDefault="00A22BD1" w:rsidP="00A22BD1">
      <w:pPr>
        <w:rPr>
          <w:lang w:eastAsia="ru-RU"/>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Pr="00377967" w:rsidRDefault="00A22BD1" w:rsidP="00A22BD1">
      <w:pPr>
        <w:rPr>
          <w:lang w:eastAsia="ru-RU"/>
        </w:rPr>
      </w:pPr>
    </w:p>
    <w:p w:rsidR="00A22BD1" w:rsidRPr="005B04D5" w:rsidRDefault="00A22BD1" w:rsidP="00A22BD1">
      <w:pPr>
        <w:pStyle w:val="2"/>
        <w:spacing w:before="0"/>
        <w:jc w:val="right"/>
        <w:rPr>
          <w:b w:val="0"/>
          <w:color w:val="auto"/>
          <w:lang w:val="uk-UA"/>
        </w:rPr>
      </w:pPr>
      <w:r w:rsidRPr="005B04D5">
        <w:rPr>
          <w:b w:val="0"/>
          <w:color w:val="auto"/>
          <w:lang w:val="uk-UA"/>
        </w:rPr>
        <w:lastRenderedPageBreak/>
        <w:t>Додаток № 2</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до рішення VШ сесії</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proofErr w:type="spellStart"/>
      <w:r w:rsidRPr="00B513BB">
        <w:rPr>
          <w:rFonts w:ascii="Times New Roman" w:hAnsi="Times New Roman"/>
          <w:sz w:val="26"/>
          <w:szCs w:val="26"/>
          <w:lang w:val="uk-UA"/>
        </w:rPr>
        <w:t>Новороздільської</w:t>
      </w:r>
      <w:proofErr w:type="spellEnd"/>
      <w:r w:rsidRPr="00B513BB">
        <w:rPr>
          <w:rFonts w:ascii="Times New Roman" w:hAnsi="Times New Roman"/>
          <w:sz w:val="26"/>
          <w:szCs w:val="26"/>
          <w:lang w:val="uk-UA"/>
        </w:rPr>
        <w:t xml:space="preserve"> міської ради</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VШ демократичного скликання</w:t>
      </w:r>
    </w:p>
    <w:p w:rsidR="00A22BD1"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t>від 24.06.2021 року № 514</w:t>
      </w:r>
    </w:p>
    <w:p w:rsidR="00A22BD1" w:rsidRPr="009A55AE" w:rsidRDefault="00A22BD1" w:rsidP="00A22BD1">
      <w:pPr>
        <w:pStyle w:val="2"/>
        <w:spacing w:before="0"/>
        <w:jc w:val="right"/>
        <w:rPr>
          <w:sz w:val="27"/>
          <w:szCs w:val="27"/>
          <w:highlight w:val="yellow"/>
        </w:rPr>
      </w:pPr>
      <w:r w:rsidRPr="009A55AE">
        <w:rPr>
          <w:sz w:val="27"/>
          <w:szCs w:val="27"/>
          <w:highlight w:val="yellow"/>
        </w:rPr>
        <w:t xml:space="preserve"> </w:t>
      </w:r>
    </w:p>
    <w:p w:rsidR="00A22BD1" w:rsidRDefault="00A22BD1" w:rsidP="00A22BD1">
      <w:pPr>
        <w:pStyle w:val="a3"/>
        <w:spacing w:before="0" w:beforeAutospacing="0" w:after="0" w:afterAutospacing="0"/>
        <w:jc w:val="center"/>
        <w:rPr>
          <w:b/>
          <w:sz w:val="28"/>
          <w:szCs w:val="28"/>
          <w:lang w:val="uk-UA"/>
        </w:rPr>
      </w:pPr>
    </w:p>
    <w:p w:rsidR="00A22BD1" w:rsidRPr="004F7011" w:rsidRDefault="00A22BD1" w:rsidP="00A22BD1">
      <w:pPr>
        <w:pStyle w:val="a3"/>
        <w:spacing w:before="0" w:beforeAutospacing="0" w:after="0" w:afterAutospacing="0"/>
        <w:jc w:val="center"/>
        <w:rPr>
          <w:b/>
          <w:sz w:val="28"/>
          <w:szCs w:val="28"/>
          <w:lang w:val="uk-UA"/>
        </w:rPr>
      </w:pPr>
      <w:r w:rsidRPr="004F7011">
        <w:rPr>
          <w:b/>
          <w:sz w:val="28"/>
          <w:szCs w:val="28"/>
          <w:lang w:val="uk-UA"/>
        </w:rPr>
        <w:t>Є</w:t>
      </w:r>
      <w:r>
        <w:rPr>
          <w:b/>
          <w:sz w:val="28"/>
          <w:szCs w:val="28"/>
          <w:lang w:val="uk-UA"/>
        </w:rPr>
        <w:t xml:space="preserve">диний </w:t>
      </w:r>
      <w:r w:rsidRPr="004F7011">
        <w:rPr>
          <w:b/>
          <w:sz w:val="28"/>
          <w:szCs w:val="28"/>
          <w:lang w:val="uk-UA"/>
        </w:rPr>
        <w:t>податок</w:t>
      </w:r>
    </w:p>
    <w:p w:rsidR="00A22BD1" w:rsidRDefault="00A22BD1" w:rsidP="00A22BD1">
      <w:pPr>
        <w:pStyle w:val="a3"/>
        <w:spacing w:before="0" w:beforeAutospacing="0" w:after="0" w:afterAutospacing="0"/>
        <w:jc w:val="center"/>
        <w:rPr>
          <w:b/>
          <w:sz w:val="28"/>
          <w:szCs w:val="28"/>
          <w:lang w:val="uk-UA"/>
        </w:rPr>
      </w:pPr>
    </w:p>
    <w:p w:rsidR="00A22BD1" w:rsidRPr="004F7011" w:rsidRDefault="00A22BD1" w:rsidP="00A22BD1">
      <w:pPr>
        <w:pStyle w:val="a3"/>
        <w:spacing w:before="0" w:beforeAutospacing="0" w:after="0" w:afterAutospacing="0"/>
        <w:jc w:val="center"/>
        <w:rPr>
          <w:b/>
          <w:sz w:val="28"/>
          <w:szCs w:val="28"/>
          <w:lang w:val="uk-UA"/>
        </w:rPr>
      </w:pPr>
      <w:r w:rsidRPr="004F7011">
        <w:rPr>
          <w:b/>
          <w:sz w:val="28"/>
          <w:szCs w:val="28"/>
          <w:lang w:val="uk-UA"/>
        </w:rPr>
        <w:t>1. Платники податку</w:t>
      </w:r>
    </w:p>
    <w:p w:rsidR="00A22BD1" w:rsidRPr="004F7011" w:rsidRDefault="00A22BD1" w:rsidP="00A22BD1">
      <w:pPr>
        <w:pStyle w:val="StyleZakonu"/>
        <w:spacing w:after="0" w:line="240" w:lineRule="auto"/>
        <w:ind w:firstLine="720"/>
        <w:rPr>
          <w:sz w:val="28"/>
          <w:szCs w:val="28"/>
        </w:rPr>
      </w:pPr>
      <w:r w:rsidRPr="004F7011">
        <w:rPr>
          <w:sz w:val="28"/>
          <w:szCs w:val="28"/>
        </w:rPr>
        <w:t xml:space="preserve">Платниками єдиного податку є суб’єкти господарювання, які застосовують спрощену систему оподаткування, обліку та звітності, </w:t>
      </w:r>
      <w:r w:rsidRPr="004F7011">
        <w:rPr>
          <w:sz w:val="28"/>
          <w:szCs w:val="28"/>
          <w:shd w:val="clear" w:color="auto" w:fill="FFFFFF"/>
        </w:rPr>
        <w:t>визначені пунктом 291.4 статті 291</w:t>
      </w:r>
      <w:r w:rsidRPr="004F7011">
        <w:rPr>
          <w:b/>
          <w:sz w:val="28"/>
          <w:szCs w:val="28"/>
          <w:shd w:val="clear" w:color="auto" w:fill="FFFFFF"/>
        </w:rPr>
        <w:t xml:space="preserve"> </w:t>
      </w:r>
      <w:r w:rsidRPr="004F7011">
        <w:rPr>
          <w:sz w:val="28"/>
          <w:szCs w:val="28"/>
          <w:shd w:val="clear" w:color="auto" w:fill="FFFFFF"/>
        </w:rPr>
        <w:t xml:space="preserve">Податкового </w:t>
      </w:r>
      <w:r>
        <w:rPr>
          <w:sz w:val="28"/>
          <w:szCs w:val="28"/>
          <w:shd w:val="clear" w:color="auto" w:fill="FFFFFF"/>
        </w:rPr>
        <w:t>к</w:t>
      </w:r>
      <w:r w:rsidRPr="004F7011">
        <w:rPr>
          <w:sz w:val="28"/>
          <w:szCs w:val="28"/>
          <w:shd w:val="clear" w:color="auto" w:fill="FFFFFF"/>
        </w:rPr>
        <w:t>одексу України.</w:t>
      </w:r>
    </w:p>
    <w:p w:rsidR="00A22BD1" w:rsidRPr="004F7011" w:rsidRDefault="00A22BD1" w:rsidP="00A22BD1">
      <w:pPr>
        <w:pStyle w:val="StyleZakonu"/>
        <w:spacing w:after="0" w:line="240" w:lineRule="auto"/>
        <w:ind w:firstLine="720"/>
        <w:rPr>
          <w:sz w:val="28"/>
          <w:szCs w:val="28"/>
        </w:rPr>
      </w:pPr>
      <w:r w:rsidRPr="004F7011">
        <w:rPr>
          <w:bCs/>
          <w:sz w:val="28"/>
          <w:szCs w:val="28"/>
        </w:rPr>
        <w:t xml:space="preserve">Не можуть бути платниками єдиного податку першої-другої груп </w:t>
      </w:r>
      <w:r w:rsidRPr="004F7011">
        <w:rPr>
          <w:sz w:val="28"/>
          <w:szCs w:val="28"/>
        </w:rPr>
        <w:t>суб’єкти господарювання</w:t>
      </w:r>
      <w:r w:rsidRPr="004F7011">
        <w:rPr>
          <w:sz w:val="28"/>
          <w:szCs w:val="28"/>
          <w:shd w:val="clear" w:color="auto" w:fill="FFFFFF"/>
        </w:rPr>
        <w:t xml:space="preserve"> визначені пунктом 291.5 статті 291</w:t>
      </w:r>
      <w:r w:rsidRPr="004F7011">
        <w:rPr>
          <w:b/>
          <w:sz w:val="28"/>
          <w:szCs w:val="28"/>
          <w:shd w:val="clear" w:color="auto" w:fill="FFFFFF"/>
        </w:rPr>
        <w:t xml:space="preserve"> </w:t>
      </w:r>
      <w:r w:rsidRPr="004F7011">
        <w:rPr>
          <w:sz w:val="28"/>
          <w:szCs w:val="28"/>
          <w:shd w:val="clear" w:color="auto" w:fill="FFFFFF"/>
        </w:rPr>
        <w:t xml:space="preserve">Податкового </w:t>
      </w:r>
      <w:r>
        <w:rPr>
          <w:sz w:val="28"/>
          <w:szCs w:val="28"/>
          <w:shd w:val="clear" w:color="auto" w:fill="FFFFFF"/>
        </w:rPr>
        <w:t>к</w:t>
      </w:r>
      <w:r w:rsidRPr="004F7011">
        <w:rPr>
          <w:sz w:val="28"/>
          <w:szCs w:val="28"/>
          <w:shd w:val="clear" w:color="auto" w:fill="FFFFFF"/>
        </w:rPr>
        <w:t>одексу України.</w:t>
      </w:r>
    </w:p>
    <w:p w:rsidR="00A22BD1" w:rsidRDefault="00A22BD1" w:rsidP="00A22BD1">
      <w:pPr>
        <w:pStyle w:val="StyleZakonu"/>
        <w:spacing w:after="0" w:line="240" w:lineRule="auto"/>
        <w:ind w:firstLine="0"/>
        <w:jc w:val="center"/>
        <w:rPr>
          <w:b/>
          <w:sz w:val="28"/>
          <w:szCs w:val="28"/>
        </w:rPr>
      </w:pPr>
    </w:p>
    <w:p w:rsidR="00A22BD1" w:rsidRPr="004F7011" w:rsidRDefault="00A22BD1" w:rsidP="00A22BD1">
      <w:pPr>
        <w:pStyle w:val="StyleZakonu"/>
        <w:spacing w:after="0" w:line="240" w:lineRule="auto"/>
        <w:ind w:firstLine="0"/>
        <w:jc w:val="center"/>
        <w:rPr>
          <w:b/>
          <w:sz w:val="28"/>
          <w:szCs w:val="28"/>
        </w:rPr>
      </w:pPr>
      <w:r w:rsidRPr="004F7011">
        <w:rPr>
          <w:b/>
          <w:sz w:val="28"/>
          <w:szCs w:val="28"/>
        </w:rPr>
        <w:t>2. Об’єкт оподаткування</w:t>
      </w:r>
    </w:p>
    <w:p w:rsidR="00A22BD1" w:rsidRPr="004F7011" w:rsidRDefault="00A22BD1" w:rsidP="00A22BD1">
      <w:pPr>
        <w:pStyle w:val="StyleZakonu"/>
        <w:spacing w:after="0" w:line="240" w:lineRule="auto"/>
        <w:ind w:firstLine="720"/>
        <w:rPr>
          <w:sz w:val="28"/>
          <w:szCs w:val="28"/>
        </w:rPr>
      </w:pPr>
      <w:r w:rsidRPr="004F7011">
        <w:rPr>
          <w:sz w:val="28"/>
          <w:szCs w:val="28"/>
        </w:rPr>
        <w:t>Об’єктом оподаткування є доходи платників єдиного податку, отримані ними від провадження підприємницької діяльності, які обкладаються єдиним податком,</w:t>
      </w:r>
      <w:r>
        <w:rPr>
          <w:sz w:val="28"/>
          <w:szCs w:val="28"/>
        </w:rPr>
        <w:t xml:space="preserve"> </w:t>
      </w:r>
      <w:r w:rsidRPr="004F7011">
        <w:rPr>
          <w:sz w:val="28"/>
          <w:szCs w:val="28"/>
        </w:rPr>
        <w:t>виз</w:t>
      </w:r>
      <w:r>
        <w:rPr>
          <w:sz w:val="28"/>
          <w:szCs w:val="28"/>
        </w:rPr>
        <w:t>начені статтею 292 Податкового к</w:t>
      </w:r>
      <w:r w:rsidRPr="004F7011">
        <w:rPr>
          <w:sz w:val="28"/>
          <w:szCs w:val="28"/>
        </w:rPr>
        <w:t>одексу України.</w:t>
      </w:r>
    </w:p>
    <w:p w:rsidR="00A22BD1" w:rsidRPr="002C1093" w:rsidRDefault="00A22BD1" w:rsidP="00A22BD1">
      <w:pPr>
        <w:pStyle w:val="StyleZakonu"/>
        <w:spacing w:after="0" w:line="240" w:lineRule="auto"/>
        <w:ind w:firstLine="0"/>
        <w:jc w:val="center"/>
        <w:rPr>
          <w:b/>
          <w:sz w:val="28"/>
          <w:szCs w:val="28"/>
        </w:rPr>
      </w:pPr>
    </w:p>
    <w:p w:rsidR="00A22BD1" w:rsidRPr="004F7011" w:rsidRDefault="00A22BD1" w:rsidP="00A22BD1">
      <w:pPr>
        <w:pStyle w:val="StyleZakonu"/>
        <w:spacing w:after="0" w:line="240" w:lineRule="auto"/>
        <w:ind w:firstLine="720"/>
        <w:jc w:val="center"/>
        <w:rPr>
          <w:b/>
          <w:bCs/>
          <w:sz w:val="28"/>
          <w:szCs w:val="28"/>
        </w:rPr>
      </w:pPr>
      <w:r>
        <w:rPr>
          <w:b/>
          <w:bCs/>
          <w:sz w:val="28"/>
          <w:szCs w:val="28"/>
        </w:rPr>
        <w:t>3</w:t>
      </w:r>
      <w:r w:rsidRPr="004F7011">
        <w:rPr>
          <w:b/>
          <w:bCs/>
          <w:sz w:val="28"/>
          <w:szCs w:val="28"/>
        </w:rPr>
        <w:t>. База оподаткування</w:t>
      </w:r>
    </w:p>
    <w:p w:rsidR="00A22BD1" w:rsidRPr="004F7011" w:rsidRDefault="00A22BD1" w:rsidP="00A22BD1">
      <w:pPr>
        <w:pStyle w:val="afffc"/>
        <w:spacing w:after="0" w:line="240" w:lineRule="auto"/>
        <w:ind w:left="0" w:firstLine="708"/>
        <w:contextualSpacing w:val="0"/>
        <w:jc w:val="both"/>
        <w:rPr>
          <w:rFonts w:ascii="Times New Roman" w:hAnsi="Times New Roman"/>
          <w:sz w:val="28"/>
          <w:szCs w:val="28"/>
          <w:lang w:val="uk-UA"/>
        </w:rPr>
      </w:pPr>
      <w:r w:rsidRPr="004F7011">
        <w:rPr>
          <w:rFonts w:ascii="Times New Roman" w:hAnsi="Times New Roman"/>
          <w:sz w:val="28"/>
          <w:szCs w:val="28"/>
          <w:lang w:val="uk-UA"/>
        </w:rPr>
        <w:t>База оподаткування визначена статтею 292 Податкового кодексу України.</w:t>
      </w:r>
    </w:p>
    <w:p w:rsidR="00A22BD1" w:rsidRDefault="00A22BD1" w:rsidP="00A22BD1">
      <w:pPr>
        <w:pStyle w:val="StyleZakonu"/>
        <w:spacing w:after="0" w:line="240" w:lineRule="auto"/>
        <w:ind w:firstLine="720"/>
        <w:jc w:val="center"/>
        <w:rPr>
          <w:b/>
          <w:bCs/>
          <w:sz w:val="28"/>
          <w:szCs w:val="28"/>
        </w:rPr>
      </w:pPr>
    </w:p>
    <w:p w:rsidR="00A22BD1" w:rsidRPr="004F7011" w:rsidRDefault="00A22BD1" w:rsidP="00A22BD1">
      <w:pPr>
        <w:pStyle w:val="StyleZakonu"/>
        <w:spacing w:after="0" w:line="240" w:lineRule="auto"/>
        <w:ind w:firstLine="720"/>
        <w:jc w:val="center"/>
        <w:rPr>
          <w:bCs/>
          <w:sz w:val="28"/>
          <w:szCs w:val="28"/>
        </w:rPr>
      </w:pPr>
      <w:r>
        <w:rPr>
          <w:b/>
          <w:bCs/>
          <w:sz w:val="28"/>
          <w:szCs w:val="28"/>
        </w:rPr>
        <w:t>4</w:t>
      </w:r>
      <w:r w:rsidRPr="004F7011">
        <w:rPr>
          <w:b/>
          <w:bCs/>
          <w:sz w:val="28"/>
          <w:szCs w:val="28"/>
        </w:rPr>
        <w:t>.</w:t>
      </w:r>
      <w:r>
        <w:rPr>
          <w:b/>
          <w:bCs/>
          <w:sz w:val="28"/>
          <w:szCs w:val="28"/>
        </w:rPr>
        <w:t xml:space="preserve"> </w:t>
      </w:r>
      <w:r w:rsidRPr="004F7011">
        <w:rPr>
          <w:b/>
          <w:bCs/>
          <w:sz w:val="28"/>
          <w:szCs w:val="28"/>
        </w:rPr>
        <w:t>Ставки єдиного податку</w:t>
      </w:r>
    </w:p>
    <w:p w:rsidR="00A22BD1" w:rsidRPr="004F7011" w:rsidRDefault="00A22BD1" w:rsidP="00A22BD1">
      <w:pPr>
        <w:pStyle w:val="StyleZakonu"/>
        <w:spacing w:after="0" w:line="240" w:lineRule="auto"/>
        <w:ind w:firstLine="709"/>
        <w:rPr>
          <w:bCs/>
          <w:sz w:val="28"/>
          <w:szCs w:val="28"/>
        </w:rPr>
      </w:pPr>
      <w:r w:rsidRPr="004F7011">
        <w:rPr>
          <w:bCs/>
          <w:sz w:val="28"/>
          <w:szCs w:val="28"/>
        </w:rPr>
        <w:t xml:space="preserve">Ставки єдиного податку для платників першої групи встановлюються у відсотках (фіксовані ставки) до розміру </w:t>
      </w:r>
      <w:r w:rsidRPr="004F7011">
        <w:rPr>
          <w:sz w:val="28"/>
          <w:szCs w:val="28"/>
          <w:shd w:val="clear" w:color="auto" w:fill="FFFFFF"/>
        </w:rPr>
        <w:t>прожиткового мінімуму</w:t>
      </w:r>
      <w:r w:rsidRPr="004F7011">
        <w:rPr>
          <w:bCs/>
          <w:sz w:val="28"/>
          <w:szCs w:val="28"/>
        </w:rPr>
        <w:t xml:space="preserve"> для працездатних осіб, встановленого законом на 1 січня податкового (звітного) року (далі у цьому Додатку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у цьому Додатку - мінімальна заробітна плата). Визначені пунктом 293.1 статті 293 Податкового кодексу України.</w:t>
      </w:r>
    </w:p>
    <w:p w:rsidR="00A22BD1" w:rsidRPr="004F7011" w:rsidRDefault="00A22BD1" w:rsidP="00A22BD1">
      <w:pPr>
        <w:pStyle w:val="StyleZakonu"/>
        <w:spacing w:after="0" w:line="240" w:lineRule="auto"/>
        <w:ind w:firstLine="720"/>
        <w:rPr>
          <w:sz w:val="28"/>
          <w:szCs w:val="28"/>
          <w:shd w:val="clear" w:color="auto" w:fill="FFFFFF"/>
        </w:rPr>
      </w:pPr>
      <w:r w:rsidRPr="004F7011">
        <w:rPr>
          <w:sz w:val="28"/>
          <w:szCs w:val="28"/>
          <w:shd w:val="clear" w:color="auto" w:fill="FFFFFF"/>
        </w:rPr>
        <w:t>Для першої групи платників єдиного податку – 10</w:t>
      </w:r>
      <w:r w:rsidRPr="004F7011">
        <w:rPr>
          <w:b/>
          <w:sz w:val="28"/>
          <w:szCs w:val="28"/>
          <w:shd w:val="clear" w:color="auto" w:fill="FFFFFF"/>
        </w:rPr>
        <w:t xml:space="preserve"> </w:t>
      </w:r>
      <w:r w:rsidRPr="004F7011">
        <w:rPr>
          <w:sz w:val="28"/>
          <w:szCs w:val="28"/>
          <w:shd w:val="clear" w:color="auto" w:fill="FFFFFF"/>
        </w:rPr>
        <w:t xml:space="preserve">відсотків розміру прожиткового мінімуму </w:t>
      </w:r>
      <w:r w:rsidRPr="004F7011">
        <w:rPr>
          <w:sz w:val="28"/>
          <w:szCs w:val="28"/>
        </w:rPr>
        <w:t>для працездатних осіб, встановленого законом на 1 січня податкового (звітного) року.</w:t>
      </w:r>
    </w:p>
    <w:p w:rsidR="00A22BD1" w:rsidRPr="004F7011" w:rsidRDefault="00A22BD1" w:rsidP="00A22BD1">
      <w:pPr>
        <w:pStyle w:val="StyleZakonu"/>
        <w:spacing w:after="0" w:line="240" w:lineRule="auto"/>
        <w:ind w:firstLine="720"/>
        <w:rPr>
          <w:sz w:val="28"/>
          <w:szCs w:val="28"/>
          <w:shd w:val="clear" w:color="auto" w:fill="FFFFFF"/>
        </w:rPr>
      </w:pPr>
      <w:r w:rsidRPr="004F7011">
        <w:rPr>
          <w:sz w:val="28"/>
          <w:szCs w:val="28"/>
          <w:shd w:val="clear" w:color="auto" w:fill="FFFFFF"/>
        </w:rPr>
        <w:t xml:space="preserve">Для другої групи платників єдиного податку – </w:t>
      </w:r>
      <w:r>
        <w:rPr>
          <w:sz w:val="28"/>
          <w:szCs w:val="28"/>
          <w:shd w:val="clear" w:color="auto" w:fill="FFFFFF"/>
        </w:rPr>
        <w:t>20</w:t>
      </w:r>
      <w:r w:rsidRPr="004F7011">
        <w:rPr>
          <w:sz w:val="28"/>
          <w:szCs w:val="28"/>
          <w:shd w:val="clear" w:color="auto" w:fill="FFFFFF"/>
        </w:rPr>
        <w:t xml:space="preserve"> відсотків розміру мінімальної заробітної плати</w:t>
      </w:r>
      <w:r w:rsidRPr="004F7011">
        <w:rPr>
          <w:sz w:val="28"/>
          <w:szCs w:val="28"/>
        </w:rPr>
        <w:t>, встановленої законом на 1 січня податкового (звітного) року.</w:t>
      </w:r>
    </w:p>
    <w:p w:rsidR="00A22BD1" w:rsidRPr="00F0570C" w:rsidRDefault="00A22BD1" w:rsidP="00A22BD1">
      <w:pPr>
        <w:pStyle w:val="afffc"/>
        <w:spacing w:after="0" w:line="240" w:lineRule="auto"/>
        <w:ind w:left="0" w:firstLine="720"/>
        <w:contextualSpacing w:val="0"/>
        <w:jc w:val="both"/>
        <w:rPr>
          <w:rFonts w:ascii="Times New Roman" w:hAnsi="Times New Roman"/>
          <w:sz w:val="28"/>
          <w:szCs w:val="28"/>
          <w:shd w:val="clear" w:color="auto" w:fill="FFFFFF"/>
          <w:lang w:val="uk-UA"/>
        </w:rPr>
      </w:pPr>
      <w:r w:rsidRPr="00F0570C">
        <w:rPr>
          <w:rFonts w:ascii="Times New Roman" w:hAnsi="Times New Roman"/>
          <w:sz w:val="28"/>
          <w:szCs w:val="28"/>
          <w:shd w:val="clear" w:color="auto" w:fill="FFFFFF"/>
          <w:lang w:val="uk-UA"/>
        </w:rPr>
        <w:t xml:space="preserve">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статтею </w:t>
      </w:r>
      <w:r>
        <w:rPr>
          <w:rFonts w:ascii="Times New Roman" w:hAnsi="Times New Roman"/>
          <w:sz w:val="28"/>
          <w:szCs w:val="28"/>
          <w:shd w:val="clear" w:color="auto" w:fill="FFFFFF"/>
          <w:lang w:val="uk-UA"/>
        </w:rPr>
        <w:t>293</w:t>
      </w:r>
      <w:r w:rsidRPr="00B77C03">
        <w:rPr>
          <w:rFonts w:ascii="Times New Roman CYR" w:hAnsi="Times New Roman CYR" w:cs="Times New Roman CYR"/>
        </w:rPr>
        <w:t xml:space="preserve"> </w:t>
      </w:r>
      <w:r w:rsidRPr="00B77C03">
        <w:rPr>
          <w:rFonts w:ascii="Times New Roman" w:hAnsi="Times New Roman"/>
          <w:sz w:val="28"/>
          <w:szCs w:val="28"/>
          <w:shd w:val="clear" w:color="auto" w:fill="FFFFFF"/>
          <w:lang w:val="uk-UA"/>
        </w:rPr>
        <w:t xml:space="preserve">Податкового кодексу України. </w:t>
      </w:r>
      <w:r>
        <w:rPr>
          <w:rFonts w:ascii="Times New Roman" w:hAnsi="Times New Roman"/>
          <w:sz w:val="28"/>
          <w:szCs w:val="28"/>
          <w:shd w:val="clear" w:color="auto" w:fill="FFFFFF"/>
          <w:lang w:val="uk-UA"/>
        </w:rPr>
        <w:t xml:space="preserve"> </w:t>
      </w:r>
      <w:r w:rsidRPr="00F0570C">
        <w:rPr>
          <w:rFonts w:ascii="Times New Roman" w:hAnsi="Times New Roman"/>
          <w:sz w:val="28"/>
          <w:szCs w:val="28"/>
          <w:shd w:val="clear" w:color="auto" w:fill="FFFFFF"/>
          <w:lang w:val="uk-UA"/>
        </w:rPr>
        <w:t>для відповідної групи таких</w:t>
      </w:r>
      <w:r w:rsidRPr="00B77C03">
        <w:rPr>
          <w:rFonts w:ascii="Times New Roman" w:hAnsi="Times New Roman"/>
          <w:sz w:val="28"/>
          <w:szCs w:val="28"/>
          <w:shd w:val="clear" w:color="auto" w:fill="FFFFFF"/>
          <w:lang w:val="uk-UA"/>
        </w:rPr>
        <w:t xml:space="preserve"> </w:t>
      </w:r>
      <w:r w:rsidRPr="00F0570C">
        <w:rPr>
          <w:rFonts w:ascii="Times New Roman" w:hAnsi="Times New Roman"/>
          <w:sz w:val="28"/>
          <w:szCs w:val="28"/>
          <w:shd w:val="clear" w:color="auto" w:fill="FFFFFF"/>
          <w:lang w:val="uk-UA"/>
        </w:rPr>
        <w:t>платників єдиного податку.</w:t>
      </w:r>
    </w:p>
    <w:p w:rsidR="00A22BD1" w:rsidRPr="004F7011" w:rsidRDefault="00A22BD1" w:rsidP="00A22BD1">
      <w:pPr>
        <w:pStyle w:val="afffc"/>
        <w:spacing w:after="0" w:line="240" w:lineRule="auto"/>
        <w:ind w:left="0" w:firstLine="720"/>
        <w:contextualSpacing w:val="0"/>
        <w:jc w:val="center"/>
        <w:rPr>
          <w:rFonts w:ascii="Times New Roman" w:hAnsi="Times New Roman"/>
          <w:b/>
          <w:sz w:val="28"/>
          <w:szCs w:val="28"/>
          <w:lang w:val="uk-UA"/>
        </w:rPr>
      </w:pPr>
      <w:r>
        <w:rPr>
          <w:rFonts w:ascii="Times New Roman" w:hAnsi="Times New Roman"/>
          <w:b/>
          <w:bCs/>
          <w:sz w:val="28"/>
          <w:szCs w:val="28"/>
          <w:lang w:val="uk-UA"/>
        </w:rPr>
        <w:t>5</w:t>
      </w:r>
      <w:r w:rsidRPr="004F7011">
        <w:rPr>
          <w:rFonts w:ascii="Times New Roman" w:hAnsi="Times New Roman"/>
          <w:b/>
          <w:bCs/>
          <w:sz w:val="28"/>
          <w:szCs w:val="28"/>
        </w:rPr>
        <w:t xml:space="preserve">. </w:t>
      </w:r>
      <w:r>
        <w:rPr>
          <w:rFonts w:ascii="Times New Roman" w:hAnsi="Times New Roman"/>
          <w:b/>
          <w:sz w:val="28"/>
          <w:szCs w:val="28"/>
          <w:lang w:val="uk-UA"/>
        </w:rPr>
        <w:t>Порядок обчислення</w:t>
      </w:r>
      <w:r w:rsidRPr="004F7011">
        <w:rPr>
          <w:rFonts w:ascii="Times New Roman" w:hAnsi="Times New Roman"/>
          <w:b/>
          <w:sz w:val="28"/>
          <w:szCs w:val="28"/>
          <w:lang w:val="uk-UA"/>
        </w:rPr>
        <w:t xml:space="preserve"> податку</w:t>
      </w:r>
    </w:p>
    <w:p w:rsidR="00A22BD1" w:rsidRPr="001E4EFB" w:rsidRDefault="00A22BD1" w:rsidP="00A22BD1">
      <w:pPr>
        <w:pStyle w:val="afffc"/>
        <w:spacing w:after="0" w:line="240" w:lineRule="auto"/>
        <w:ind w:left="0" w:firstLine="720"/>
        <w:contextualSpacing w:val="0"/>
        <w:jc w:val="both"/>
        <w:rPr>
          <w:rFonts w:ascii="Times New Roman" w:hAnsi="Times New Roman"/>
          <w:sz w:val="28"/>
          <w:szCs w:val="28"/>
          <w:lang w:val="uk-UA"/>
        </w:rPr>
      </w:pPr>
      <w:r w:rsidRPr="004F7011">
        <w:rPr>
          <w:rFonts w:ascii="Times New Roman" w:hAnsi="Times New Roman"/>
          <w:sz w:val="28"/>
          <w:szCs w:val="28"/>
          <w:lang w:val="uk-UA"/>
        </w:rPr>
        <w:t xml:space="preserve">Порядок обчислення податку </w:t>
      </w:r>
      <w:r w:rsidRPr="0094039E">
        <w:rPr>
          <w:rFonts w:ascii="Times New Roman" w:hAnsi="Times New Roman"/>
          <w:sz w:val="28"/>
          <w:szCs w:val="28"/>
          <w:lang w:val="uk-UA"/>
        </w:rPr>
        <w:t xml:space="preserve">визначено пунктами 295.2, </w:t>
      </w:r>
      <w:r w:rsidRPr="0094039E">
        <w:rPr>
          <w:rFonts w:ascii="Times New Roman" w:hAnsi="Times New Roman"/>
          <w:sz w:val="28"/>
          <w:szCs w:val="28"/>
        </w:rPr>
        <w:t>295.5 та 295.8</w:t>
      </w:r>
      <w:r>
        <w:rPr>
          <w:rFonts w:ascii="Times New Roman" w:hAnsi="Times New Roman"/>
          <w:sz w:val="28"/>
          <w:szCs w:val="28"/>
          <w:lang w:val="uk-UA"/>
        </w:rPr>
        <w:t xml:space="preserve"> статті 295 П</w:t>
      </w:r>
      <w:r w:rsidRPr="0094039E">
        <w:rPr>
          <w:rFonts w:ascii="Times New Roman" w:hAnsi="Times New Roman"/>
          <w:sz w:val="28"/>
          <w:szCs w:val="28"/>
          <w:lang w:val="uk-UA"/>
        </w:rPr>
        <w:t>одаткового кодексу України.</w:t>
      </w:r>
    </w:p>
    <w:p w:rsidR="00A22BD1" w:rsidRDefault="00A22BD1" w:rsidP="00A22BD1">
      <w:pPr>
        <w:pStyle w:val="StyleZakonu"/>
        <w:spacing w:after="0" w:line="240" w:lineRule="auto"/>
        <w:ind w:firstLine="0"/>
        <w:jc w:val="center"/>
        <w:rPr>
          <w:b/>
          <w:bCs/>
          <w:sz w:val="28"/>
          <w:szCs w:val="28"/>
        </w:rPr>
      </w:pPr>
    </w:p>
    <w:p w:rsidR="00A22BD1" w:rsidRPr="004F7011" w:rsidRDefault="00A22BD1" w:rsidP="00A22BD1">
      <w:pPr>
        <w:pStyle w:val="StyleZakonu"/>
        <w:spacing w:after="0" w:line="240" w:lineRule="auto"/>
        <w:ind w:firstLine="0"/>
        <w:jc w:val="center"/>
        <w:rPr>
          <w:b/>
          <w:bCs/>
          <w:sz w:val="28"/>
          <w:szCs w:val="28"/>
        </w:rPr>
      </w:pPr>
      <w:r>
        <w:rPr>
          <w:b/>
          <w:bCs/>
          <w:sz w:val="28"/>
          <w:szCs w:val="28"/>
        </w:rPr>
        <w:t>6</w:t>
      </w:r>
      <w:r w:rsidRPr="004F7011">
        <w:rPr>
          <w:b/>
          <w:bCs/>
          <w:sz w:val="28"/>
          <w:szCs w:val="28"/>
        </w:rPr>
        <w:t>. Податковий період</w:t>
      </w:r>
    </w:p>
    <w:p w:rsidR="00A22BD1" w:rsidRPr="004F7011" w:rsidRDefault="00A22BD1" w:rsidP="00A22BD1">
      <w:pPr>
        <w:pStyle w:val="StyleZakonu"/>
        <w:spacing w:after="0" w:line="240" w:lineRule="auto"/>
        <w:ind w:firstLine="720"/>
        <w:rPr>
          <w:bCs/>
          <w:sz w:val="28"/>
          <w:szCs w:val="28"/>
        </w:rPr>
      </w:pPr>
      <w:r w:rsidRPr="004F7011">
        <w:rPr>
          <w:bCs/>
          <w:sz w:val="28"/>
          <w:szCs w:val="28"/>
        </w:rPr>
        <w:lastRenderedPageBreak/>
        <w:t>Податковим (звітним) періодом для платників єдиного податку першої та другої груп є календарний рік, визначений пунктом 294.1 статті 294</w:t>
      </w:r>
      <w:r w:rsidRPr="004F7011">
        <w:rPr>
          <w:b/>
          <w:bCs/>
          <w:sz w:val="28"/>
          <w:szCs w:val="28"/>
        </w:rPr>
        <w:t xml:space="preserve"> </w:t>
      </w:r>
      <w:r w:rsidRPr="004F7011">
        <w:rPr>
          <w:bCs/>
          <w:sz w:val="28"/>
          <w:szCs w:val="28"/>
        </w:rPr>
        <w:t xml:space="preserve">Податкового </w:t>
      </w:r>
      <w:r>
        <w:rPr>
          <w:bCs/>
          <w:sz w:val="28"/>
          <w:szCs w:val="28"/>
        </w:rPr>
        <w:t>к</w:t>
      </w:r>
      <w:r w:rsidRPr="004F7011">
        <w:rPr>
          <w:bCs/>
          <w:sz w:val="28"/>
          <w:szCs w:val="28"/>
        </w:rPr>
        <w:t>одексу України.</w:t>
      </w:r>
    </w:p>
    <w:p w:rsidR="00A22BD1" w:rsidRDefault="00A22BD1" w:rsidP="00A22BD1">
      <w:pPr>
        <w:pStyle w:val="StyleZakonu"/>
        <w:spacing w:after="0" w:line="240" w:lineRule="auto"/>
        <w:ind w:firstLine="720"/>
        <w:jc w:val="center"/>
        <w:rPr>
          <w:b/>
          <w:bCs/>
          <w:sz w:val="28"/>
          <w:szCs w:val="28"/>
        </w:rPr>
      </w:pPr>
    </w:p>
    <w:p w:rsidR="00A22BD1" w:rsidRPr="004F7011" w:rsidRDefault="00A22BD1" w:rsidP="00A22BD1">
      <w:pPr>
        <w:pStyle w:val="StyleZakonu"/>
        <w:spacing w:after="0" w:line="240" w:lineRule="auto"/>
        <w:ind w:firstLine="0"/>
        <w:jc w:val="center"/>
        <w:rPr>
          <w:b/>
          <w:bCs/>
          <w:strike/>
          <w:sz w:val="28"/>
          <w:szCs w:val="28"/>
        </w:rPr>
      </w:pPr>
      <w:r>
        <w:rPr>
          <w:b/>
          <w:bCs/>
          <w:sz w:val="28"/>
          <w:szCs w:val="28"/>
        </w:rPr>
        <w:t>7</w:t>
      </w:r>
      <w:r w:rsidRPr="004F7011">
        <w:rPr>
          <w:b/>
          <w:bCs/>
          <w:sz w:val="28"/>
          <w:szCs w:val="28"/>
        </w:rPr>
        <w:t>. Порядок нарахування та сплати податку</w:t>
      </w:r>
    </w:p>
    <w:p w:rsidR="00A22BD1" w:rsidRPr="004F7011" w:rsidRDefault="00A22BD1" w:rsidP="00A22BD1">
      <w:pPr>
        <w:ind w:firstLine="709"/>
        <w:jc w:val="both"/>
        <w:rPr>
          <w:b/>
          <w:sz w:val="28"/>
          <w:szCs w:val="28"/>
        </w:rPr>
      </w:pPr>
      <w:r w:rsidRPr="004F7011">
        <w:rPr>
          <w:bCs/>
          <w:sz w:val="28"/>
          <w:szCs w:val="28"/>
        </w:rPr>
        <w:t>Порядок нарахування та сплати податку регулюються</w:t>
      </w:r>
      <w:r w:rsidRPr="004F7011">
        <w:rPr>
          <w:sz w:val="28"/>
          <w:szCs w:val="28"/>
        </w:rPr>
        <w:t xml:space="preserve"> пунктами 295.1, 295.2, 295.4-295.8 </w:t>
      </w:r>
      <w:r w:rsidRPr="004F7011">
        <w:rPr>
          <w:bCs/>
          <w:sz w:val="28"/>
          <w:szCs w:val="28"/>
        </w:rPr>
        <w:t>статті 295</w:t>
      </w:r>
      <w:r w:rsidRPr="004F7011">
        <w:rPr>
          <w:b/>
          <w:bCs/>
          <w:sz w:val="28"/>
          <w:szCs w:val="28"/>
        </w:rPr>
        <w:t xml:space="preserve"> </w:t>
      </w:r>
      <w:r w:rsidRPr="004F7011">
        <w:rPr>
          <w:sz w:val="28"/>
          <w:szCs w:val="28"/>
        </w:rPr>
        <w:t xml:space="preserve">Податкового кодексу України. </w:t>
      </w:r>
    </w:p>
    <w:p w:rsidR="00A22BD1" w:rsidRDefault="00A22BD1" w:rsidP="00A22BD1">
      <w:pPr>
        <w:pStyle w:val="StyleZakonu"/>
        <w:spacing w:after="0" w:line="240" w:lineRule="auto"/>
        <w:ind w:firstLine="720"/>
        <w:rPr>
          <w:b/>
          <w:bCs/>
          <w:sz w:val="28"/>
          <w:szCs w:val="28"/>
        </w:rPr>
      </w:pPr>
    </w:p>
    <w:p w:rsidR="00A22BD1" w:rsidRDefault="00A22BD1" w:rsidP="00A22BD1">
      <w:pPr>
        <w:pStyle w:val="StyleZakonu"/>
        <w:spacing w:after="0" w:line="240" w:lineRule="auto"/>
        <w:ind w:firstLine="0"/>
        <w:jc w:val="center"/>
        <w:rPr>
          <w:b/>
          <w:bCs/>
          <w:sz w:val="28"/>
          <w:szCs w:val="28"/>
        </w:rPr>
      </w:pPr>
      <w:r>
        <w:rPr>
          <w:b/>
          <w:bCs/>
          <w:sz w:val="28"/>
          <w:szCs w:val="28"/>
        </w:rPr>
        <w:t>8</w:t>
      </w:r>
      <w:r w:rsidRPr="004F7011">
        <w:rPr>
          <w:b/>
          <w:bCs/>
          <w:sz w:val="28"/>
          <w:szCs w:val="28"/>
        </w:rPr>
        <w:t>. Строк та порядок подання звітності про обчислення і сплату податку</w:t>
      </w:r>
    </w:p>
    <w:p w:rsidR="00A22BD1" w:rsidRPr="004F7011" w:rsidRDefault="00A22BD1" w:rsidP="00A22BD1">
      <w:pPr>
        <w:pStyle w:val="StyleZakonu"/>
        <w:spacing w:after="0" w:line="240" w:lineRule="auto"/>
        <w:ind w:firstLine="708"/>
        <w:rPr>
          <w:bCs/>
          <w:sz w:val="28"/>
          <w:szCs w:val="28"/>
        </w:rPr>
      </w:pPr>
      <w:r w:rsidRPr="004F7011">
        <w:rPr>
          <w:bCs/>
          <w:sz w:val="28"/>
          <w:szCs w:val="28"/>
        </w:rPr>
        <w:t>Платники єдиного податку першої – другої груп ведуть облік у порядку, визначеному</w:t>
      </w:r>
      <w:r w:rsidRPr="004F7011">
        <w:rPr>
          <w:sz w:val="28"/>
          <w:szCs w:val="28"/>
          <w:shd w:val="clear" w:color="auto" w:fill="FFFFFF"/>
        </w:rPr>
        <w:t xml:space="preserve"> </w:t>
      </w:r>
      <w:r w:rsidRPr="00C10E18">
        <w:rPr>
          <w:sz w:val="28"/>
          <w:szCs w:val="28"/>
          <w:lang w:eastAsia="uk-UA"/>
        </w:rPr>
        <w:t xml:space="preserve">пунктами 296.2, 296.4, підпунктом 296.5.1 пункту 296.5 статті 296 </w:t>
      </w:r>
      <w:r w:rsidRPr="004F7011">
        <w:rPr>
          <w:b/>
          <w:bCs/>
          <w:sz w:val="28"/>
          <w:szCs w:val="28"/>
        </w:rPr>
        <w:t xml:space="preserve"> </w:t>
      </w:r>
      <w:r w:rsidRPr="004F7011">
        <w:rPr>
          <w:bCs/>
          <w:sz w:val="28"/>
          <w:szCs w:val="28"/>
        </w:rPr>
        <w:t>По</w:t>
      </w:r>
      <w:r>
        <w:rPr>
          <w:bCs/>
          <w:sz w:val="28"/>
          <w:szCs w:val="28"/>
        </w:rPr>
        <w:t>даткового к</w:t>
      </w:r>
      <w:r w:rsidRPr="004F7011">
        <w:rPr>
          <w:bCs/>
          <w:sz w:val="28"/>
          <w:szCs w:val="28"/>
        </w:rPr>
        <w:t>одексу України</w:t>
      </w:r>
      <w:r>
        <w:rPr>
          <w:bCs/>
          <w:sz w:val="28"/>
          <w:szCs w:val="28"/>
        </w:rPr>
        <w:t>.</w:t>
      </w:r>
    </w:p>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77967">
        <w:rPr>
          <w:b/>
          <w:sz w:val="28"/>
          <w:szCs w:val="28"/>
        </w:rPr>
        <w:t>СЕКРЕТАР РАДИ                               Оксана ЦАРИК</w:t>
      </w: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Pr="00DC7096" w:rsidRDefault="00A22BD1" w:rsidP="00A22BD1"/>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pStyle w:val="2"/>
        <w:spacing w:before="0"/>
        <w:jc w:val="right"/>
        <w:rPr>
          <w:b w:val="0"/>
          <w:color w:val="auto"/>
          <w:lang w:val="uk-UA"/>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Default="00A22BD1" w:rsidP="00A22BD1">
      <w:pPr>
        <w:rPr>
          <w:lang w:eastAsia="ru-RU"/>
        </w:rPr>
      </w:pPr>
    </w:p>
    <w:p w:rsidR="00A22BD1" w:rsidRPr="003873EF" w:rsidRDefault="00A22BD1" w:rsidP="00A22BD1">
      <w:pPr>
        <w:rPr>
          <w:lang w:eastAsia="ru-RU"/>
        </w:rPr>
      </w:pPr>
    </w:p>
    <w:p w:rsidR="00A22BD1" w:rsidRPr="003873EF" w:rsidRDefault="00A22BD1" w:rsidP="00A22BD1">
      <w:pPr>
        <w:rPr>
          <w:lang w:eastAsia="ru-RU"/>
        </w:rPr>
      </w:pPr>
    </w:p>
    <w:p w:rsidR="00A22BD1" w:rsidRDefault="00A22BD1" w:rsidP="00A22BD1">
      <w:pPr>
        <w:pStyle w:val="2"/>
        <w:spacing w:before="0"/>
        <w:jc w:val="right"/>
        <w:rPr>
          <w:b w:val="0"/>
          <w:color w:val="auto"/>
          <w:lang w:val="uk-UA"/>
        </w:rPr>
      </w:pPr>
    </w:p>
    <w:p w:rsidR="00A22BD1" w:rsidRPr="005B04D5" w:rsidRDefault="00A22BD1" w:rsidP="00A22BD1">
      <w:pPr>
        <w:pStyle w:val="2"/>
        <w:spacing w:before="0"/>
        <w:jc w:val="right"/>
        <w:rPr>
          <w:b w:val="0"/>
          <w:color w:val="auto"/>
          <w:lang w:val="uk-UA"/>
        </w:rPr>
      </w:pPr>
      <w:r w:rsidRPr="005B04D5">
        <w:rPr>
          <w:b w:val="0"/>
          <w:color w:val="auto"/>
          <w:lang w:val="uk-UA"/>
        </w:rPr>
        <w:t>Додаток № 3</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до рішення VШ сесії</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proofErr w:type="spellStart"/>
      <w:r w:rsidRPr="00B513BB">
        <w:rPr>
          <w:rFonts w:ascii="Times New Roman" w:hAnsi="Times New Roman"/>
          <w:sz w:val="26"/>
          <w:szCs w:val="26"/>
          <w:lang w:val="uk-UA"/>
        </w:rPr>
        <w:t>Новороздільської</w:t>
      </w:r>
      <w:proofErr w:type="spellEnd"/>
      <w:r w:rsidRPr="00B513BB">
        <w:rPr>
          <w:rFonts w:ascii="Times New Roman" w:hAnsi="Times New Roman"/>
          <w:sz w:val="26"/>
          <w:szCs w:val="26"/>
          <w:lang w:val="uk-UA"/>
        </w:rPr>
        <w:t xml:space="preserve"> міської ради</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VШ демократичного скликання</w:t>
      </w:r>
    </w:p>
    <w:p w:rsidR="00A22BD1"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t>від 24.06.2021 року № 514</w:t>
      </w:r>
    </w:p>
    <w:p w:rsidR="00A22BD1" w:rsidRPr="00D736F0" w:rsidRDefault="00A22BD1" w:rsidP="00A22BD1">
      <w:pPr>
        <w:jc w:val="right"/>
        <w:rPr>
          <w:rStyle w:val="a4"/>
          <w:rFonts w:eastAsia="Calibri"/>
          <w:b w:val="0"/>
          <w:bCs w:val="0"/>
          <w:noProof/>
        </w:rPr>
      </w:pPr>
      <w:r w:rsidRPr="006716C8">
        <w:rPr>
          <w:noProof/>
        </w:rPr>
        <w:t xml:space="preserve">                                               </w:t>
      </w:r>
      <w:r>
        <w:rPr>
          <w:noProof/>
        </w:rPr>
        <w:t xml:space="preserve">           </w:t>
      </w:r>
      <w:r w:rsidRPr="006716C8">
        <w:rPr>
          <w:noProof/>
        </w:rPr>
        <w:t xml:space="preserve"> </w:t>
      </w:r>
      <w:r>
        <w:rPr>
          <w:noProof/>
        </w:rPr>
        <w:t xml:space="preserve">                      </w:t>
      </w:r>
    </w:p>
    <w:p w:rsidR="00A22BD1" w:rsidRPr="0009156D" w:rsidRDefault="00A22BD1" w:rsidP="00A22BD1">
      <w:pPr>
        <w:jc w:val="center"/>
        <w:rPr>
          <w:rFonts w:eastAsia="Symbol"/>
          <w:b/>
          <w:sz w:val="28"/>
          <w:szCs w:val="28"/>
        </w:rPr>
      </w:pPr>
      <w:r w:rsidRPr="0009156D">
        <w:rPr>
          <w:rFonts w:eastAsia="Symbol"/>
          <w:b/>
          <w:sz w:val="28"/>
          <w:szCs w:val="28"/>
        </w:rPr>
        <w:t>Транспортний податок</w:t>
      </w:r>
    </w:p>
    <w:p w:rsidR="00A22BD1" w:rsidRPr="00A22BD1" w:rsidRDefault="00A22BD1" w:rsidP="00A22BD1">
      <w:pPr>
        <w:pStyle w:val="a3"/>
        <w:spacing w:before="0" w:beforeAutospacing="0" w:after="0" w:afterAutospacing="0" w:line="225" w:lineRule="atLeast"/>
        <w:jc w:val="center"/>
        <w:rPr>
          <w:rStyle w:val="a4"/>
          <w:rFonts w:eastAsia="Calibri"/>
          <w:color w:val="393939"/>
          <w:sz w:val="28"/>
          <w:szCs w:val="28"/>
          <w:bdr w:val="none" w:sz="0" w:space="0" w:color="auto" w:frame="1"/>
          <w:lang w:val="uk-UA"/>
        </w:rPr>
      </w:pPr>
    </w:p>
    <w:p w:rsidR="00A22BD1" w:rsidRPr="00A22BD1" w:rsidRDefault="00A22BD1" w:rsidP="00A22BD1">
      <w:pPr>
        <w:pStyle w:val="a3"/>
        <w:spacing w:before="0" w:beforeAutospacing="0" w:after="0" w:afterAutospacing="0" w:line="225" w:lineRule="atLeast"/>
        <w:jc w:val="both"/>
        <w:rPr>
          <w:rStyle w:val="a4"/>
          <w:rFonts w:eastAsia="Calibri"/>
          <w:bdr w:val="none" w:sz="0" w:space="0" w:color="auto" w:frame="1"/>
          <w:lang w:val="uk-UA"/>
        </w:rPr>
      </w:pPr>
    </w:p>
    <w:p w:rsidR="00A22BD1" w:rsidRPr="003C752F" w:rsidRDefault="00A22BD1" w:rsidP="00A22BD1">
      <w:pPr>
        <w:pStyle w:val="a3"/>
        <w:spacing w:before="0" w:beforeAutospacing="0" w:after="0" w:afterAutospacing="0" w:line="225" w:lineRule="atLeast"/>
        <w:ind w:firstLine="720"/>
        <w:jc w:val="center"/>
        <w:rPr>
          <w:bCs/>
          <w:sz w:val="28"/>
          <w:szCs w:val="28"/>
          <w:lang w:val="uk-UA"/>
        </w:rPr>
      </w:pPr>
      <w:r w:rsidRPr="003C752F">
        <w:rPr>
          <w:b/>
          <w:sz w:val="28"/>
          <w:szCs w:val="28"/>
          <w:lang w:val="uk-UA"/>
        </w:rPr>
        <w:t>1. Платники податку.</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Податкового кодексу України є об’єктами оподаткування.</w:t>
      </w:r>
    </w:p>
    <w:p w:rsidR="00A22BD1" w:rsidRPr="00A22BD1" w:rsidRDefault="00A22BD1" w:rsidP="00A22BD1">
      <w:pPr>
        <w:pStyle w:val="a3"/>
        <w:spacing w:before="0" w:beforeAutospacing="0" w:after="0" w:afterAutospacing="0" w:line="225" w:lineRule="atLeast"/>
        <w:jc w:val="both"/>
        <w:rPr>
          <w:rStyle w:val="a4"/>
          <w:rFonts w:eastAsia="Calibri"/>
          <w:color w:val="000000"/>
          <w:bdr w:val="none" w:sz="0" w:space="0" w:color="auto" w:frame="1"/>
          <w:lang w:val="uk-UA"/>
        </w:rPr>
      </w:pPr>
    </w:p>
    <w:p w:rsidR="00A22BD1" w:rsidRPr="003C752F" w:rsidRDefault="00A22BD1" w:rsidP="00A22BD1">
      <w:pPr>
        <w:pStyle w:val="a3"/>
        <w:spacing w:before="0" w:beforeAutospacing="0" w:after="0" w:afterAutospacing="0" w:line="225" w:lineRule="atLeast"/>
        <w:ind w:firstLine="720"/>
        <w:jc w:val="center"/>
        <w:rPr>
          <w:bCs/>
          <w:sz w:val="28"/>
          <w:szCs w:val="28"/>
          <w:lang w:val="uk-UA"/>
        </w:rPr>
      </w:pPr>
      <w:r w:rsidRPr="003C752F">
        <w:rPr>
          <w:b/>
          <w:bCs/>
          <w:sz w:val="28"/>
          <w:szCs w:val="28"/>
          <w:lang w:val="uk-UA"/>
        </w:rPr>
        <w:t>2. Об’єкт оподаткування</w:t>
      </w:r>
      <w:r w:rsidRPr="003C752F">
        <w:rPr>
          <w:bCs/>
          <w:sz w:val="28"/>
          <w:szCs w:val="28"/>
          <w:lang w:val="uk-UA"/>
        </w:rPr>
        <w:t>.</w:t>
      </w:r>
    </w:p>
    <w:p w:rsidR="00A22BD1" w:rsidRPr="0009156D" w:rsidRDefault="00A22BD1" w:rsidP="00A22BD1">
      <w:pPr>
        <w:pStyle w:val="afffc"/>
        <w:spacing w:after="0" w:line="240" w:lineRule="auto"/>
        <w:ind w:left="0" w:firstLine="709"/>
        <w:jc w:val="both"/>
        <w:rPr>
          <w:rFonts w:ascii="Times New Roman" w:hAnsi="Times New Roman"/>
          <w:sz w:val="28"/>
          <w:szCs w:val="28"/>
          <w:lang w:val="uk-UA"/>
        </w:rPr>
      </w:pPr>
      <w:r w:rsidRPr="0009156D">
        <w:rPr>
          <w:rFonts w:ascii="Times New Roman" w:hAnsi="Times New Roman"/>
          <w:sz w:val="28"/>
          <w:szCs w:val="28"/>
          <w:lang w:val="uk-UA"/>
        </w:rPr>
        <w:t>Об'єкт оподаткування визначено пунктом 267.2 статті 267 Податкового кодексу України.</w:t>
      </w:r>
    </w:p>
    <w:p w:rsidR="00A22BD1" w:rsidRPr="00075B6F" w:rsidRDefault="00A22BD1" w:rsidP="00A22BD1">
      <w:pPr>
        <w:pStyle w:val="a3"/>
        <w:tabs>
          <w:tab w:val="left" w:pos="3000"/>
        </w:tabs>
        <w:spacing w:before="0" w:beforeAutospacing="0" w:after="0" w:afterAutospacing="0" w:line="225" w:lineRule="atLeast"/>
        <w:ind w:firstLine="720"/>
        <w:jc w:val="both"/>
        <w:rPr>
          <w:color w:val="393939"/>
          <w:lang w:val="uk-UA"/>
        </w:rPr>
      </w:pPr>
    </w:p>
    <w:p w:rsidR="00A22BD1" w:rsidRPr="00D736F0" w:rsidRDefault="00A22BD1" w:rsidP="00A22BD1">
      <w:pPr>
        <w:pStyle w:val="a3"/>
        <w:spacing w:before="0" w:beforeAutospacing="0" w:after="0" w:afterAutospacing="0" w:line="225" w:lineRule="atLeast"/>
        <w:jc w:val="both"/>
        <w:rPr>
          <w:rStyle w:val="a4"/>
          <w:rFonts w:eastAsia="Calibri"/>
          <w:color w:val="000000"/>
          <w:bdr w:val="none" w:sz="0" w:space="0" w:color="auto" w:frame="1"/>
        </w:rPr>
      </w:pPr>
    </w:p>
    <w:p w:rsidR="00A22BD1" w:rsidRPr="003C752F" w:rsidRDefault="00A22BD1" w:rsidP="00A22BD1">
      <w:pPr>
        <w:pStyle w:val="afffc"/>
        <w:spacing w:after="0" w:line="240" w:lineRule="auto"/>
        <w:ind w:left="-169"/>
        <w:jc w:val="center"/>
        <w:rPr>
          <w:rFonts w:ascii="Times New Roman" w:hAnsi="Times New Roman"/>
          <w:b/>
          <w:sz w:val="28"/>
          <w:szCs w:val="28"/>
          <w:lang w:val="uk-UA"/>
        </w:rPr>
      </w:pPr>
      <w:r w:rsidRPr="003C752F">
        <w:rPr>
          <w:rFonts w:ascii="Times New Roman" w:hAnsi="Times New Roman"/>
          <w:b/>
          <w:sz w:val="28"/>
          <w:szCs w:val="28"/>
          <w:lang w:val="uk-UA"/>
        </w:rPr>
        <w:t>3. База оподаткування.</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Базою оподаткування є легковий автомобіль, що є об’єктом оподаткування відповідно до підпункту 267.2.1 пункту 267.2 статті 267 Податкового кодексу України.</w:t>
      </w:r>
    </w:p>
    <w:p w:rsidR="00A22BD1" w:rsidRPr="00D736F0" w:rsidRDefault="00A22BD1" w:rsidP="00A22BD1">
      <w:pPr>
        <w:pStyle w:val="a3"/>
        <w:spacing w:before="0" w:beforeAutospacing="0" w:after="0" w:afterAutospacing="0" w:line="225" w:lineRule="atLeast"/>
        <w:jc w:val="both"/>
        <w:rPr>
          <w:rStyle w:val="a4"/>
          <w:rFonts w:eastAsia="Calibri"/>
          <w:color w:val="000000"/>
          <w:bdr w:val="none" w:sz="0" w:space="0" w:color="auto" w:frame="1"/>
        </w:rPr>
      </w:pPr>
    </w:p>
    <w:p w:rsidR="00A22BD1" w:rsidRPr="003C752F" w:rsidRDefault="00A22BD1" w:rsidP="00A22BD1">
      <w:pPr>
        <w:pStyle w:val="a3"/>
        <w:spacing w:before="0" w:beforeAutospacing="0" w:after="0" w:afterAutospacing="0" w:line="225" w:lineRule="atLeast"/>
        <w:jc w:val="center"/>
        <w:rPr>
          <w:b/>
          <w:bCs/>
          <w:sz w:val="28"/>
          <w:szCs w:val="28"/>
          <w:lang w:val="uk-UA"/>
        </w:rPr>
      </w:pPr>
      <w:r w:rsidRPr="003C752F">
        <w:rPr>
          <w:b/>
          <w:sz w:val="28"/>
          <w:szCs w:val="28"/>
          <w:lang w:val="uk-UA"/>
        </w:rPr>
        <w:t xml:space="preserve">4. Ставка податку </w:t>
      </w:r>
    </w:p>
    <w:p w:rsidR="00A22BD1" w:rsidRPr="0009156D" w:rsidRDefault="00A22BD1" w:rsidP="00A22BD1">
      <w:pPr>
        <w:ind w:firstLine="709"/>
        <w:jc w:val="both"/>
        <w:rPr>
          <w:rStyle w:val="rvts0"/>
          <w:sz w:val="28"/>
          <w:szCs w:val="28"/>
        </w:rPr>
      </w:pPr>
      <w:r w:rsidRPr="0009156D">
        <w:rPr>
          <w:sz w:val="28"/>
          <w:szCs w:val="28"/>
        </w:rPr>
        <w:t>Ставка податку визначена у пункті 267.4 статті 267 Податкового кодексу України.</w:t>
      </w:r>
    </w:p>
    <w:p w:rsidR="00A22BD1" w:rsidRPr="00D736F0" w:rsidRDefault="00A22BD1" w:rsidP="00A22BD1">
      <w:pPr>
        <w:pStyle w:val="a3"/>
        <w:spacing w:before="0" w:beforeAutospacing="0" w:after="0" w:afterAutospacing="0" w:line="225" w:lineRule="atLeast"/>
        <w:rPr>
          <w:rStyle w:val="a4"/>
          <w:rFonts w:eastAsia="Calibri"/>
          <w:color w:val="000000"/>
          <w:bdr w:val="none" w:sz="0" w:space="0" w:color="auto" w:frame="1"/>
        </w:rPr>
      </w:pPr>
    </w:p>
    <w:p w:rsidR="00A22BD1" w:rsidRPr="00D736F0" w:rsidRDefault="00A22BD1" w:rsidP="00A22BD1">
      <w:pPr>
        <w:pStyle w:val="a3"/>
        <w:spacing w:before="0" w:beforeAutospacing="0" w:after="0" w:afterAutospacing="0" w:line="225" w:lineRule="atLeast"/>
        <w:jc w:val="center"/>
        <w:rPr>
          <w:color w:val="393939"/>
        </w:rPr>
      </w:pPr>
      <w:r w:rsidRPr="003C752F">
        <w:rPr>
          <w:b/>
          <w:bCs/>
          <w:sz w:val="28"/>
          <w:szCs w:val="28"/>
          <w:lang w:val="uk-UA"/>
        </w:rPr>
        <w:t>5. Податковий період</w:t>
      </w:r>
      <w:r w:rsidRPr="00D736F0">
        <w:rPr>
          <w:rStyle w:val="a4"/>
          <w:rFonts w:eastAsia="Calibri"/>
          <w:color w:val="000000"/>
          <w:bdr w:val="none" w:sz="0" w:space="0" w:color="auto" w:frame="1"/>
        </w:rPr>
        <w:t>.</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Базовий податковий (звітний) період дорівнює календарному року.</w:t>
      </w:r>
    </w:p>
    <w:p w:rsidR="00A22BD1" w:rsidRPr="00D736F0" w:rsidRDefault="00A22BD1" w:rsidP="00A22BD1">
      <w:pPr>
        <w:pStyle w:val="a3"/>
        <w:spacing w:before="0" w:beforeAutospacing="0" w:after="0" w:afterAutospacing="0" w:line="225" w:lineRule="atLeast"/>
        <w:ind w:firstLine="720"/>
        <w:jc w:val="both"/>
        <w:rPr>
          <w:color w:val="000000"/>
          <w:bdr w:val="none" w:sz="0" w:space="0" w:color="auto" w:frame="1"/>
        </w:rPr>
      </w:pPr>
    </w:p>
    <w:p w:rsidR="00A22BD1" w:rsidRPr="0009156D" w:rsidRDefault="00A22BD1" w:rsidP="00A22BD1">
      <w:pPr>
        <w:pStyle w:val="afffc"/>
        <w:spacing w:after="0" w:line="240" w:lineRule="auto"/>
        <w:ind w:left="0"/>
        <w:jc w:val="center"/>
        <w:rPr>
          <w:rFonts w:ascii="Times New Roman" w:hAnsi="Times New Roman"/>
          <w:b/>
          <w:sz w:val="28"/>
          <w:szCs w:val="28"/>
          <w:lang w:val="uk-UA"/>
        </w:rPr>
      </w:pPr>
      <w:r w:rsidRPr="007D1718">
        <w:rPr>
          <w:rFonts w:ascii="Times New Roman" w:hAnsi="Times New Roman"/>
          <w:b/>
          <w:sz w:val="28"/>
          <w:szCs w:val="28"/>
          <w:lang w:val="uk-UA"/>
        </w:rPr>
        <w:t xml:space="preserve">6. </w:t>
      </w:r>
      <w:r w:rsidRPr="0009156D">
        <w:rPr>
          <w:rFonts w:ascii="Times New Roman" w:hAnsi="Times New Roman"/>
          <w:b/>
          <w:sz w:val="28"/>
          <w:szCs w:val="28"/>
          <w:lang w:val="uk-UA"/>
        </w:rPr>
        <w:t>Порядок обчислення та порядок сплати податку,</w:t>
      </w:r>
      <w:r>
        <w:rPr>
          <w:rFonts w:ascii="Times New Roman" w:hAnsi="Times New Roman"/>
          <w:b/>
          <w:sz w:val="28"/>
          <w:szCs w:val="28"/>
          <w:lang w:val="uk-UA"/>
        </w:rPr>
        <w:t xml:space="preserve"> </w:t>
      </w:r>
      <w:r w:rsidRPr="0009156D">
        <w:rPr>
          <w:rFonts w:ascii="Times New Roman" w:hAnsi="Times New Roman"/>
          <w:b/>
          <w:sz w:val="28"/>
          <w:szCs w:val="28"/>
          <w:lang w:val="uk-UA"/>
        </w:rPr>
        <w:t>строк та порядок подання</w:t>
      </w:r>
      <w:r>
        <w:rPr>
          <w:rFonts w:ascii="Times New Roman" w:hAnsi="Times New Roman"/>
          <w:b/>
          <w:sz w:val="28"/>
          <w:szCs w:val="28"/>
          <w:lang w:val="uk-UA"/>
        </w:rPr>
        <w:t xml:space="preserve"> звітності про обчислення </w:t>
      </w:r>
      <w:r w:rsidRPr="0009156D">
        <w:rPr>
          <w:rFonts w:ascii="Times New Roman" w:hAnsi="Times New Roman"/>
          <w:b/>
          <w:sz w:val="28"/>
          <w:szCs w:val="28"/>
          <w:lang w:val="uk-UA"/>
        </w:rPr>
        <w:t>і сплату податку</w:t>
      </w:r>
    </w:p>
    <w:p w:rsidR="00A22BD1" w:rsidRPr="0009156D" w:rsidRDefault="00A22BD1" w:rsidP="00A22BD1">
      <w:pPr>
        <w:ind w:firstLine="709"/>
        <w:jc w:val="both"/>
        <w:rPr>
          <w:b/>
          <w:sz w:val="28"/>
          <w:szCs w:val="28"/>
        </w:rPr>
      </w:pPr>
      <w:r w:rsidRPr="0009156D">
        <w:rPr>
          <w:sz w:val="28"/>
          <w:szCs w:val="28"/>
        </w:rPr>
        <w:t xml:space="preserve">Порядок обчислення, строк та порядок сплати податку , строк та порядок подання звітності визначені  пунктами </w:t>
      </w:r>
      <w:r w:rsidRPr="002C1093">
        <w:rPr>
          <w:sz w:val="28"/>
          <w:szCs w:val="28"/>
        </w:rPr>
        <w:t>267.</w:t>
      </w:r>
      <w:r>
        <w:rPr>
          <w:sz w:val="28"/>
          <w:szCs w:val="28"/>
        </w:rPr>
        <w:t>6</w:t>
      </w:r>
      <w:r w:rsidRPr="002C1093">
        <w:rPr>
          <w:sz w:val="28"/>
          <w:szCs w:val="28"/>
        </w:rPr>
        <w:t>-267.</w:t>
      </w:r>
      <w:r>
        <w:rPr>
          <w:sz w:val="28"/>
          <w:szCs w:val="28"/>
        </w:rPr>
        <w:t>7</w:t>
      </w:r>
      <w:r w:rsidRPr="0009156D">
        <w:rPr>
          <w:sz w:val="28"/>
          <w:szCs w:val="28"/>
        </w:rPr>
        <w:t xml:space="preserve"> </w:t>
      </w:r>
      <w:r w:rsidRPr="0009156D">
        <w:rPr>
          <w:bCs/>
          <w:sz w:val="28"/>
          <w:szCs w:val="28"/>
        </w:rPr>
        <w:t>статті 267</w:t>
      </w:r>
      <w:r w:rsidRPr="0009156D">
        <w:rPr>
          <w:b/>
          <w:bCs/>
          <w:sz w:val="28"/>
          <w:szCs w:val="28"/>
        </w:rPr>
        <w:t xml:space="preserve"> </w:t>
      </w:r>
      <w:r w:rsidRPr="0009156D">
        <w:rPr>
          <w:sz w:val="28"/>
          <w:szCs w:val="28"/>
        </w:rPr>
        <w:t xml:space="preserve">Податкового кодексу України. </w:t>
      </w:r>
    </w:p>
    <w:p w:rsidR="00A22BD1" w:rsidRPr="007D1718" w:rsidRDefault="00A22BD1" w:rsidP="00A22BD1">
      <w:pPr>
        <w:pStyle w:val="a3"/>
        <w:spacing w:before="0" w:beforeAutospacing="0" w:after="0" w:afterAutospacing="0" w:line="225" w:lineRule="atLeast"/>
        <w:ind w:firstLine="720"/>
        <w:jc w:val="both"/>
        <w:rPr>
          <w:color w:val="000000"/>
          <w:bdr w:val="none" w:sz="0" w:space="0" w:color="auto" w:frame="1"/>
          <w:lang w:val="uk-UA"/>
        </w:rPr>
      </w:pPr>
    </w:p>
    <w:p w:rsidR="00A22BD1" w:rsidRPr="003C752F" w:rsidRDefault="00A22BD1" w:rsidP="00A22BD1">
      <w:pPr>
        <w:pStyle w:val="a3"/>
        <w:spacing w:before="0" w:beforeAutospacing="0" w:after="0" w:afterAutospacing="0" w:line="225" w:lineRule="atLeast"/>
        <w:ind w:firstLine="720"/>
        <w:jc w:val="center"/>
        <w:rPr>
          <w:b/>
          <w:bCs/>
          <w:sz w:val="28"/>
          <w:szCs w:val="28"/>
          <w:lang w:val="uk-UA"/>
        </w:rPr>
      </w:pPr>
      <w:r w:rsidRPr="003C752F">
        <w:rPr>
          <w:b/>
          <w:bCs/>
          <w:sz w:val="28"/>
          <w:szCs w:val="28"/>
          <w:lang w:val="uk-UA"/>
        </w:rPr>
        <w:t>7. Строки сплати податку.</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Транспортний податок сплачується:</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 фізичними особами – протягом 60 днів з дня вручення податкового повідомлення-рішення;</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r w:rsidRPr="00075B6F">
        <w:rPr>
          <w:rFonts w:ascii="Times New Roman" w:hAnsi="Times New Roman"/>
          <w:sz w:val="28"/>
          <w:szCs w:val="28"/>
          <w:lang w:val="uk-UA"/>
        </w:rPr>
        <w:t>-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A22BD1" w:rsidRPr="00075B6F" w:rsidRDefault="00A22BD1" w:rsidP="00A22BD1">
      <w:pPr>
        <w:pStyle w:val="afffc"/>
        <w:spacing w:after="0" w:line="240" w:lineRule="auto"/>
        <w:ind w:left="0" w:firstLine="709"/>
        <w:jc w:val="both"/>
        <w:rPr>
          <w:rFonts w:ascii="Times New Roman" w:hAnsi="Times New Roman"/>
          <w:sz w:val="28"/>
          <w:szCs w:val="28"/>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rPr>
      </w:pP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77967">
        <w:rPr>
          <w:b/>
          <w:sz w:val="28"/>
          <w:szCs w:val="28"/>
        </w:rPr>
        <w:t>СЕКРЕТАР РАДИ                               Оксана ЦАРИК</w:t>
      </w: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Pr="005B04D5" w:rsidRDefault="00A22BD1" w:rsidP="00A22BD1">
      <w:pPr>
        <w:pStyle w:val="2"/>
        <w:spacing w:before="0"/>
        <w:jc w:val="right"/>
        <w:rPr>
          <w:b w:val="0"/>
          <w:color w:val="auto"/>
          <w:lang w:val="uk-UA"/>
        </w:rPr>
      </w:pPr>
      <w:r w:rsidRPr="005B04D5">
        <w:rPr>
          <w:b w:val="0"/>
          <w:color w:val="auto"/>
          <w:lang w:val="uk-UA"/>
        </w:rPr>
        <w:lastRenderedPageBreak/>
        <w:t>Додаток № 4</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до рішення VШ сесії</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proofErr w:type="spellStart"/>
      <w:r w:rsidRPr="00B513BB">
        <w:rPr>
          <w:rFonts w:ascii="Times New Roman" w:hAnsi="Times New Roman"/>
          <w:sz w:val="26"/>
          <w:szCs w:val="26"/>
          <w:lang w:val="uk-UA"/>
        </w:rPr>
        <w:t>Новороздільської</w:t>
      </w:r>
      <w:proofErr w:type="spellEnd"/>
      <w:r w:rsidRPr="00B513BB">
        <w:rPr>
          <w:rFonts w:ascii="Times New Roman" w:hAnsi="Times New Roman"/>
          <w:sz w:val="26"/>
          <w:szCs w:val="26"/>
          <w:lang w:val="uk-UA"/>
        </w:rPr>
        <w:t xml:space="preserve"> міської ради</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VШ демократичного скликання</w:t>
      </w:r>
    </w:p>
    <w:p w:rsidR="00A22BD1"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t>від 24.06.2021 року № 514</w:t>
      </w:r>
    </w:p>
    <w:p w:rsidR="00A22BD1" w:rsidRPr="005D5771" w:rsidRDefault="00A22BD1" w:rsidP="00A22BD1"/>
    <w:p w:rsidR="00A22BD1" w:rsidRPr="005D5771" w:rsidRDefault="00A22BD1" w:rsidP="00A22BD1"/>
    <w:p w:rsidR="00A22BD1" w:rsidRDefault="00A22BD1" w:rsidP="00A22BD1"/>
    <w:p w:rsidR="00A22BD1" w:rsidRDefault="00A22BD1" w:rsidP="00A22BD1">
      <w:pPr>
        <w:jc w:val="center"/>
        <w:rPr>
          <w:rFonts w:eastAsia="Symbol"/>
          <w:b/>
          <w:sz w:val="28"/>
          <w:szCs w:val="28"/>
        </w:rPr>
      </w:pPr>
      <w:r>
        <w:tab/>
      </w:r>
      <w:r w:rsidRPr="005D5771">
        <w:rPr>
          <w:rFonts w:eastAsia="Symbol"/>
          <w:b/>
          <w:sz w:val="28"/>
          <w:szCs w:val="28"/>
        </w:rPr>
        <w:t> Туристичний збір</w:t>
      </w:r>
    </w:p>
    <w:p w:rsidR="00A22BD1" w:rsidRDefault="00A22BD1" w:rsidP="00A22BD1">
      <w:pPr>
        <w:jc w:val="center"/>
      </w:pPr>
      <w:r>
        <w:rPr>
          <w:b/>
          <w:bCs/>
          <w:sz w:val="28"/>
          <w:szCs w:val="28"/>
        </w:rPr>
        <w:t>Елементи туристичного збору</w:t>
      </w:r>
    </w:p>
    <w:p w:rsidR="00A22BD1" w:rsidRDefault="00A22BD1" w:rsidP="00A22BD1">
      <w:pPr>
        <w:jc w:val="both"/>
      </w:pPr>
      <w:r>
        <w:rPr>
          <w:sz w:val="28"/>
          <w:szCs w:val="28"/>
        </w:rPr>
        <w:tab/>
        <w:t>В</w:t>
      </w:r>
      <w:r>
        <w:rPr>
          <w:color w:val="000000"/>
          <w:sz w:val="28"/>
          <w:szCs w:val="28"/>
        </w:rPr>
        <w:t xml:space="preserve">нутрішній туризм для цілей розділу XII </w:t>
      </w:r>
      <w:proofErr w:type="spellStart"/>
      <w:r>
        <w:rPr>
          <w:color w:val="000000"/>
          <w:sz w:val="28"/>
          <w:szCs w:val="28"/>
        </w:rPr>
        <w:t>“Податок</w:t>
      </w:r>
      <w:proofErr w:type="spellEnd"/>
      <w:r>
        <w:rPr>
          <w:color w:val="000000"/>
          <w:sz w:val="28"/>
          <w:szCs w:val="28"/>
        </w:rPr>
        <w:t xml:space="preserve"> на </w:t>
      </w:r>
      <w:proofErr w:type="spellStart"/>
      <w:r>
        <w:rPr>
          <w:color w:val="000000"/>
          <w:sz w:val="28"/>
          <w:szCs w:val="28"/>
        </w:rPr>
        <w:t>майно”</w:t>
      </w:r>
      <w:proofErr w:type="spellEnd"/>
      <w:r>
        <w:rPr>
          <w:color w:val="000000"/>
          <w:sz w:val="28"/>
          <w:szCs w:val="28"/>
        </w:rPr>
        <w:t xml:space="preserve">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A22BD1" w:rsidRDefault="00A22BD1" w:rsidP="00A22BD1">
      <w:pPr>
        <w:jc w:val="both"/>
        <w:rPr>
          <w:color w:val="000000"/>
          <w:sz w:val="28"/>
          <w:szCs w:val="28"/>
        </w:rPr>
      </w:pPr>
      <w:bookmarkStart w:id="1" w:name="n72"/>
      <w:bookmarkEnd w:id="1"/>
      <w:r w:rsidRPr="00C530FB">
        <w:rPr>
          <w:color w:val="000000"/>
          <w:sz w:val="28"/>
          <w:szCs w:val="28"/>
        </w:rPr>
        <w:tab/>
        <w:t xml:space="preserve">В’їзний туризм для цілей розділу XII </w:t>
      </w:r>
      <w:proofErr w:type="spellStart"/>
      <w:r w:rsidRPr="00C530FB">
        <w:rPr>
          <w:color w:val="000000"/>
          <w:sz w:val="28"/>
          <w:szCs w:val="28"/>
        </w:rPr>
        <w:t>“Податок</w:t>
      </w:r>
      <w:proofErr w:type="spellEnd"/>
      <w:r w:rsidRPr="00C530FB">
        <w:rPr>
          <w:color w:val="000000"/>
          <w:sz w:val="28"/>
          <w:szCs w:val="28"/>
        </w:rPr>
        <w:t xml:space="preserve"> на </w:t>
      </w:r>
      <w:proofErr w:type="spellStart"/>
      <w:r w:rsidRPr="00C530FB">
        <w:rPr>
          <w:color w:val="000000"/>
          <w:sz w:val="28"/>
          <w:szCs w:val="28"/>
        </w:rPr>
        <w:t>майно”</w:t>
      </w:r>
      <w:proofErr w:type="spellEnd"/>
      <w:r w:rsidRPr="00C530FB">
        <w:rPr>
          <w:color w:val="000000"/>
          <w:sz w:val="28"/>
          <w:szCs w:val="28"/>
        </w:rPr>
        <w:t xml:space="preserve">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 </w:t>
      </w:r>
      <w:r w:rsidRPr="00C530FB">
        <w:rPr>
          <w:color w:val="000000"/>
          <w:sz w:val="28"/>
          <w:szCs w:val="28"/>
        </w:rPr>
        <w:tab/>
      </w:r>
    </w:p>
    <w:p w:rsidR="00A22BD1" w:rsidRPr="00C530FB" w:rsidRDefault="00A22BD1" w:rsidP="00A22BD1">
      <w:pPr>
        <w:jc w:val="both"/>
        <w:rPr>
          <w:color w:val="000000"/>
          <w:sz w:val="28"/>
          <w:szCs w:val="28"/>
        </w:rPr>
      </w:pPr>
      <w:r>
        <w:rPr>
          <w:color w:val="000000"/>
          <w:sz w:val="28"/>
          <w:szCs w:val="28"/>
        </w:rPr>
        <w:tab/>
      </w:r>
      <w:r w:rsidRPr="00C530FB">
        <w:rPr>
          <w:color w:val="000000"/>
          <w:sz w:val="28"/>
          <w:szCs w:val="28"/>
        </w:rPr>
        <w:t>Туристичний збір - це місцевий збір, кошти від якого зараховуються до місцевого бюджету.</w:t>
      </w:r>
    </w:p>
    <w:p w:rsidR="00A22BD1" w:rsidRDefault="00A22BD1" w:rsidP="00A22BD1">
      <w:pPr>
        <w:rPr>
          <w:rFonts w:eastAsia="Symbol"/>
          <w:sz w:val="28"/>
          <w:szCs w:val="28"/>
        </w:rPr>
      </w:pPr>
    </w:p>
    <w:p w:rsidR="00A22BD1" w:rsidRPr="003C752F" w:rsidRDefault="00A22BD1" w:rsidP="00A22BD1">
      <w:pPr>
        <w:pStyle w:val="a3"/>
        <w:spacing w:before="0" w:beforeAutospacing="0" w:after="0" w:afterAutospacing="0" w:line="225" w:lineRule="atLeast"/>
        <w:ind w:firstLine="720"/>
        <w:jc w:val="center"/>
        <w:rPr>
          <w:bCs/>
          <w:sz w:val="28"/>
          <w:szCs w:val="28"/>
          <w:lang w:val="uk-UA"/>
        </w:rPr>
      </w:pPr>
      <w:r>
        <w:rPr>
          <w:rFonts w:eastAsia="Symbol"/>
          <w:sz w:val="28"/>
          <w:szCs w:val="28"/>
        </w:rPr>
        <w:tab/>
      </w:r>
      <w:r w:rsidRPr="003C752F">
        <w:rPr>
          <w:b/>
          <w:sz w:val="28"/>
          <w:szCs w:val="28"/>
          <w:lang w:val="uk-UA"/>
        </w:rPr>
        <w:t>1. Платники податку.</w:t>
      </w:r>
    </w:p>
    <w:p w:rsidR="00A22BD1" w:rsidRPr="00C530FB" w:rsidRDefault="00A22BD1" w:rsidP="00A22BD1">
      <w:pPr>
        <w:jc w:val="both"/>
        <w:rPr>
          <w:color w:val="000000"/>
          <w:sz w:val="28"/>
          <w:szCs w:val="28"/>
        </w:rPr>
      </w:pPr>
      <w:r>
        <w:rPr>
          <w:color w:val="000000"/>
          <w:sz w:val="28"/>
          <w:szCs w:val="28"/>
        </w:rPr>
        <w:tab/>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proofErr w:type="spellStart"/>
      <w:r>
        <w:rPr>
          <w:color w:val="000000"/>
          <w:sz w:val="28"/>
          <w:szCs w:val="28"/>
        </w:rPr>
        <w:t>Новороздільської</w:t>
      </w:r>
      <w:proofErr w:type="spellEnd"/>
      <w:r>
        <w:rPr>
          <w:color w:val="000000"/>
          <w:sz w:val="28"/>
          <w:szCs w:val="28"/>
        </w:rPr>
        <w:t xml:space="preserve"> міської ради про встановлення туристичного збору, та тимчасово розміщуються у місцях проживання (ночівлі), визначених підпунктом 268.2.1 пункту 268.2 </w:t>
      </w:r>
      <w:r w:rsidRPr="00C530FB">
        <w:rPr>
          <w:color w:val="000000"/>
          <w:sz w:val="28"/>
          <w:szCs w:val="28"/>
        </w:rPr>
        <w:t xml:space="preserve">статті 268 </w:t>
      </w:r>
      <w:r>
        <w:rPr>
          <w:color w:val="000000"/>
          <w:sz w:val="28"/>
          <w:szCs w:val="28"/>
        </w:rPr>
        <w:t>Податкового кодексу України.</w:t>
      </w:r>
    </w:p>
    <w:p w:rsidR="00A22BD1" w:rsidRDefault="00A22BD1" w:rsidP="00A22BD1">
      <w:pPr>
        <w:jc w:val="both"/>
        <w:rPr>
          <w:sz w:val="28"/>
          <w:szCs w:val="28"/>
          <w:shd w:val="clear" w:color="auto" w:fill="FFFFFF"/>
        </w:rPr>
      </w:pPr>
      <w:r>
        <w:rPr>
          <w:color w:val="000000"/>
          <w:sz w:val="28"/>
          <w:szCs w:val="28"/>
        </w:rPr>
        <w:tab/>
      </w:r>
      <w:r w:rsidRPr="00C530FB">
        <w:rPr>
          <w:color w:val="000000"/>
          <w:sz w:val="28"/>
          <w:szCs w:val="28"/>
        </w:rPr>
        <w:t>Платниками збору не можуть бути особи, визначені підпунктом 268.2.2 пункту 268.2  статті 268 Податкового кодексу України</w:t>
      </w:r>
      <w:r w:rsidRPr="002C3865">
        <w:rPr>
          <w:sz w:val="28"/>
          <w:szCs w:val="28"/>
          <w:shd w:val="clear" w:color="auto" w:fill="FFFFFF"/>
        </w:rPr>
        <w:t>.</w:t>
      </w:r>
    </w:p>
    <w:p w:rsidR="00A22BD1" w:rsidRPr="002C3865" w:rsidRDefault="00A22BD1" w:rsidP="00A22BD1">
      <w:pPr>
        <w:pStyle w:val="StyleZakonu"/>
        <w:spacing w:after="0" w:line="240" w:lineRule="auto"/>
        <w:ind w:firstLine="720"/>
        <w:rPr>
          <w:sz w:val="28"/>
          <w:szCs w:val="28"/>
        </w:rPr>
      </w:pPr>
    </w:p>
    <w:p w:rsidR="00A22BD1" w:rsidRDefault="00A22BD1" w:rsidP="00A22BD1">
      <w:pPr>
        <w:ind w:firstLine="709"/>
        <w:jc w:val="center"/>
      </w:pPr>
      <w:r>
        <w:rPr>
          <w:b/>
          <w:sz w:val="28"/>
          <w:szCs w:val="28"/>
        </w:rPr>
        <w:t>3. Ставка збору</w:t>
      </w:r>
    </w:p>
    <w:p w:rsidR="00A22BD1" w:rsidRDefault="00A22BD1" w:rsidP="00A22BD1">
      <w:pPr>
        <w:shd w:val="clear" w:color="auto" w:fill="FFFFFF"/>
        <w:spacing w:after="150"/>
        <w:ind w:firstLine="450"/>
        <w:jc w:val="both"/>
        <w:rPr>
          <w:color w:val="000000"/>
          <w:sz w:val="28"/>
          <w:szCs w:val="28"/>
        </w:rPr>
      </w:pPr>
      <w:r>
        <w:rPr>
          <w:sz w:val="28"/>
          <w:szCs w:val="28"/>
        </w:rPr>
        <w:tab/>
        <w:t xml:space="preserve">Ставка туристичного збору встановлюється за рішенням </w:t>
      </w:r>
      <w:proofErr w:type="spellStart"/>
      <w:r>
        <w:rPr>
          <w:color w:val="000000"/>
          <w:sz w:val="28"/>
          <w:szCs w:val="28"/>
        </w:rPr>
        <w:t>Новороздільської</w:t>
      </w:r>
      <w:proofErr w:type="spellEnd"/>
      <w:r>
        <w:rPr>
          <w:sz w:val="28"/>
          <w:szCs w:val="28"/>
        </w:rPr>
        <w:t xml:space="preserve"> міської ради за кожну добу тимчасового розміщення особи у місцях проживання (ночівлі), визначених підпунктом 268.3.1 пункту 268.3 статті 268 Податкового кодексу України</w:t>
      </w:r>
      <w:r>
        <w:rPr>
          <w:color w:val="000000"/>
          <w:sz w:val="28"/>
          <w:szCs w:val="28"/>
        </w:rPr>
        <w:t>, у розмірі:</w:t>
      </w:r>
    </w:p>
    <w:p w:rsidR="00A22BD1" w:rsidRDefault="00A22BD1" w:rsidP="00A22BD1">
      <w:pPr>
        <w:numPr>
          <w:ilvl w:val="0"/>
          <w:numId w:val="33"/>
        </w:numPr>
        <w:shd w:val="clear" w:color="auto" w:fill="FFFFFF"/>
        <w:spacing w:after="150"/>
        <w:jc w:val="both"/>
        <w:rPr>
          <w:color w:val="000000"/>
          <w:sz w:val="28"/>
          <w:szCs w:val="28"/>
        </w:rPr>
      </w:pPr>
      <w:r>
        <w:rPr>
          <w:sz w:val="28"/>
          <w:szCs w:val="28"/>
        </w:rPr>
        <w:t>0,1</w:t>
      </w:r>
      <w:r>
        <w:rPr>
          <w:color w:val="000000"/>
          <w:sz w:val="28"/>
          <w:szCs w:val="28"/>
        </w:rPr>
        <w:t xml:space="preserve"> відсотка - для внутрішнього туризму;</w:t>
      </w:r>
    </w:p>
    <w:p w:rsidR="00A22BD1" w:rsidRPr="004F66F6" w:rsidRDefault="00A22BD1" w:rsidP="00A22BD1">
      <w:pPr>
        <w:numPr>
          <w:ilvl w:val="0"/>
          <w:numId w:val="33"/>
        </w:numPr>
        <w:shd w:val="clear" w:color="auto" w:fill="FFFFFF"/>
        <w:spacing w:after="150"/>
        <w:jc w:val="both"/>
        <w:rPr>
          <w:color w:val="000000"/>
        </w:rPr>
      </w:pPr>
      <w:r>
        <w:rPr>
          <w:color w:val="000000"/>
          <w:sz w:val="28"/>
          <w:szCs w:val="28"/>
        </w:rPr>
        <w:t xml:space="preserve"> </w:t>
      </w:r>
      <w:r>
        <w:rPr>
          <w:sz w:val="28"/>
          <w:szCs w:val="28"/>
        </w:rPr>
        <w:t>0,1</w:t>
      </w:r>
      <w:r>
        <w:rPr>
          <w:color w:val="000000"/>
          <w:sz w:val="28"/>
          <w:szCs w:val="28"/>
        </w:rPr>
        <w:t xml:space="preserve"> відсотка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r w:rsidRPr="004F66F6">
        <w:rPr>
          <w:color w:val="000000"/>
        </w:rPr>
        <w:t xml:space="preserve"> </w:t>
      </w:r>
    </w:p>
    <w:p w:rsidR="00A22BD1" w:rsidRDefault="00A22BD1" w:rsidP="00A22BD1">
      <w:pPr>
        <w:jc w:val="center"/>
      </w:pPr>
      <w:r>
        <w:rPr>
          <w:b/>
          <w:sz w:val="28"/>
          <w:szCs w:val="28"/>
        </w:rPr>
        <w:t>4. База справляння збору</w:t>
      </w:r>
    </w:p>
    <w:p w:rsidR="00A22BD1" w:rsidRDefault="00A22BD1" w:rsidP="00A22BD1">
      <w:pPr>
        <w:jc w:val="both"/>
        <w:rPr>
          <w:color w:val="000000"/>
          <w:sz w:val="28"/>
          <w:szCs w:val="28"/>
        </w:rPr>
      </w:pPr>
      <w:r>
        <w:rPr>
          <w:sz w:val="28"/>
          <w:szCs w:val="28"/>
        </w:rPr>
        <w:tab/>
        <w:t>Базою справляння збору є загальна кількість діб тимчасового розміщення у місцях проживання (ночівлі), визначених підпунктом 268.4.1 пункту 268.4 статті 268 Податкового кодексу України</w:t>
      </w:r>
      <w:r>
        <w:rPr>
          <w:color w:val="000000"/>
          <w:sz w:val="28"/>
          <w:szCs w:val="28"/>
        </w:rPr>
        <w:t>.</w:t>
      </w:r>
    </w:p>
    <w:p w:rsidR="00A22BD1" w:rsidRDefault="00A22BD1" w:rsidP="00A22BD1">
      <w:pPr>
        <w:jc w:val="both"/>
      </w:pPr>
    </w:p>
    <w:p w:rsidR="00A22BD1" w:rsidRDefault="00A22BD1" w:rsidP="00A22BD1">
      <w:pPr>
        <w:jc w:val="center"/>
      </w:pPr>
      <w:r>
        <w:rPr>
          <w:b/>
          <w:sz w:val="28"/>
          <w:szCs w:val="28"/>
        </w:rPr>
        <w:t>5. Податкові агенти та місця проживання (ночівлі)</w:t>
      </w:r>
    </w:p>
    <w:p w:rsidR="00A22BD1" w:rsidRDefault="00A22BD1" w:rsidP="00A22BD1">
      <w:pPr>
        <w:jc w:val="both"/>
      </w:pPr>
      <w:r>
        <w:rPr>
          <w:sz w:val="28"/>
          <w:szCs w:val="28"/>
        </w:rPr>
        <w:tab/>
        <w:t xml:space="preserve">Згідно рішення </w:t>
      </w:r>
      <w:proofErr w:type="spellStart"/>
      <w:r>
        <w:rPr>
          <w:color w:val="000000"/>
          <w:sz w:val="28"/>
          <w:szCs w:val="28"/>
        </w:rPr>
        <w:t>Новороздільської</w:t>
      </w:r>
      <w:proofErr w:type="spellEnd"/>
      <w:r>
        <w:rPr>
          <w:sz w:val="28"/>
          <w:szCs w:val="28"/>
        </w:rPr>
        <w:t xml:space="preserve"> міської ради справляння збору може здійснюватися з тимчасового розміщення у таких місцях проживання (ночівлі), </w:t>
      </w:r>
      <w:r>
        <w:rPr>
          <w:sz w:val="28"/>
          <w:szCs w:val="28"/>
        </w:rPr>
        <w:lastRenderedPageBreak/>
        <w:t>визначених підпунктом 268.5.1 пункту 268.5 статті 268 Податкового кодексу України:</w:t>
      </w:r>
    </w:p>
    <w:p w:rsidR="00A22BD1" w:rsidRPr="008F6D8B" w:rsidRDefault="00A22BD1" w:rsidP="00A22BD1">
      <w:pPr>
        <w:jc w:val="both"/>
      </w:pPr>
      <w:r>
        <w:rPr>
          <w:sz w:val="28"/>
          <w:szCs w:val="28"/>
        </w:rPr>
        <w:tab/>
        <w:t xml:space="preserve">а) готелі, кемпінги, мотелі, гуртожитки для приїжджих, </w:t>
      </w:r>
      <w:proofErr w:type="spellStart"/>
      <w:r>
        <w:rPr>
          <w:sz w:val="28"/>
          <w:szCs w:val="28"/>
        </w:rPr>
        <w:t>хостели</w:t>
      </w:r>
      <w:proofErr w:type="spellEnd"/>
      <w:r>
        <w:rPr>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22BD1" w:rsidRDefault="00A22BD1" w:rsidP="00A22BD1">
      <w:pPr>
        <w:jc w:val="both"/>
      </w:pPr>
      <w:r>
        <w:rPr>
          <w:sz w:val="28"/>
          <w:szCs w:val="28"/>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22BD1" w:rsidRDefault="00A22BD1" w:rsidP="00A22BD1">
      <w:pPr>
        <w:jc w:val="both"/>
      </w:pPr>
      <w:r>
        <w:rPr>
          <w:sz w:val="28"/>
          <w:szCs w:val="28"/>
        </w:rPr>
        <w:tab/>
        <w:t xml:space="preserve">Згідно рішення </w:t>
      </w:r>
      <w:proofErr w:type="spellStart"/>
      <w:r>
        <w:rPr>
          <w:color w:val="000000"/>
          <w:sz w:val="28"/>
          <w:szCs w:val="28"/>
        </w:rPr>
        <w:t>Новороздільської</w:t>
      </w:r>
      <w:proofErr w:type="spellEnd"/>
      <w:r>
        <w:rPr>
          <w:sz w:val="28"/>
          <w:szCs w:val="28"/>
        </w:rPr>
        <w:t xml:space="preserve"> міської ради с</w:t>
      </w:r>
      <w:r>
        <w:rPr>
          <w:color w:val="000000"/>
          <w:sz w:val="28"/>
          <w:szCs w:val="28"/>
        </w:rPr>
        <w:t>правляння збору може здійснюватися такими податковими агентами, визначеними підпунктом 268.5.2 пункту 268.5 статті 268 Податкового кодексу України:</w:t>
      </w:r>
    </w:p>
    <w:p w:rsidR="00A22BD1" w:rsidRDefault="00A22BD1" w:rsidP="00A22BD1">
      <w:pPr>
        <w:pStyle w:val="ab"/>
        <w:pBdr>
          <w:top w:val="none" w:sz="0" w:space="0" w:color="000000"/>
          <w:left w:val="none" w:sz="0" w:space="0" w:color="000000"/>
          <w:bottom w:val="none" w:sz="0" w:space="0" w:color="000000"/>
          <w:right w:val="none" w:sz="0" w:space="0" w:color="000000"/>
        </w:pBdr>
        <w:spacing w:after="36"/>
      </w:pPr>
      <w:bookmarkStart w:id="2" w:name="n636"/>
      <w:bookmarkEnd w:id="2"/>
      <w:r>
        <w:rPr>
          <w:color w:val="000000"/>
          <w:sz w:val="28"/>
          <w:szCs w:val="28"/>
        </w:rPr>
        <w:tab/>
        <w:t xml:space="preserve">а) </w:t>
      </w:r>
      <w:proofErr w:type="spellStart"/>
      <w:r>
        <w:rPr>
          <w:color w:val="000000"/>
          <w:sz w:val="28"/>
          <w:szCs w:val="28"/>
        </w:rPr>
        <w:t>юридичними</w:t>
      </w:r>
      <w:proofErr w:type="spellEnd"/>
      <w:r>
        <w:rPr>
          <w:color w:val="000000"/>
          <w:sz w:val="28"/>
          <w:szCs w:val="28"/>
        </w:rPr>
        <w:t xml:space="preserve"> особами, </w:t>
      </w:r>
      <w:proofErr w:type="spellStart"/>
      <w:r>
        <w:rPr>
          <w:color w:val="000000"/>
          <w:sz w:val="28"/>
          <w:szCs w:val="28"/>
        </w:rPr>
        <w:t>філіями</w:t>
      </w:r>
      <w:proofErr w:type="spellEnd"/>
      <w:r>
        <w:rPr>
          <w:color w:val="000000"/>
          <w:sz w:val="28"/>
          <w:szCs w:val="28"/>
        </w:rPr>
        <w:t xml:space="preserve">, </w:t>
      </w:r>
      <w:proofErr w:type="spellStart"/>
      <w:r>
        <w:rPr>
          <w:color w:val="000000"/>
          <w:sz w:val="28"/>
          <w:szCs w:val="28"/>
        </w:rPr>
        <w:t>відділеннями</w:t>
      </w:r>
      <w:proofErr w:type="spellEnd"/>
      <w:r>
        <w:rPr>
          <w:color w:val="000000"/>
          <w:sz w:val="28"/>
          <w:szCs w:val="28"/>
        </w:rPr>
        <w:t xml:space="preserve">, </w:t>
      </w:r>
      <w:proofErr w:type="spellStart"/>
      <w:r>
        <w:rPr>
          <w:color w:val="000000"/>
          <w:sz w:val="28"/>
          <w:szCs w:val="28"/>
        </w:rPr>
        <w:t>іншими</w:t>
      </w:r>
      <w:proofErr w:type="spellEnd"/>
      <w:r>
        <w:rPr>
          <w:color w:val="000000"/>
          <w:sz w:val="28"/>
          <w:szCs w:val="28"/>
        </w:rPr>
        <w:t xml:space="preserve"> </w:t>
      </w:r>
      <w:proofErr w:type="spellStart"/>
      <w:r>
        <w:rPr>
          <w:color w:val="000000"/>
          <w:sz w:val="28"/>
          <w:szCs w:val="28"/>
        </w:rPr>
        <w:t>відокремленими</w:t>
      </w:r>
      <w:proofErr w:type="spell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ідрозділами</w:t>
      </w:r>
      <w:proofErr w:type="spellEnd"/>
      <w:r>
        <w:rPr>
          <w:color w:val="000000"/>
          <w:sz w:val="28"/>
          <w:szCs w:val="28"/>
        </w:rPr>
        <w:t xml:space="preserve"> </w:t>
      </w:r>
      <w:proofErr w:type="spellStart"/>
      <w:r>
        <w:rPr>
          <w:color w:val="000000"/>
          <w:sz w:val="28"/>
          <w:szCs w:val="28"/>
        </w:rPr>
        <w:t>юридичних</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 xml:space="preserve"> </w:t>
      </w:r>
      <w:proofErr w:type="spellStart"/>
      <w:r>
        <w:rPr>
          <w:color w:val="000000"/>
          <w:sz w:val="28"/>
          <w:szCs w:val="28"/>
        </w:rPr>
        <w:t>згідно</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підпунктом</w:t>
      </w:r>
      <w:proofErr w:type="spellEnd"/>
      <w:r>
        <w:rPr>
          <w:color w:val="000000"/>
          <w:sz w:val="28"/>
          <w:szCs w:val="28"/>
        </w:rPr>
        <w:t xml:space="preserve"> 268.7.2 пункту 268.7 </w:t>
      </w:r>
      <w:proofErr w:type="spellStart"/>
      <w:r>
        <w:rPr>
          <w:color w:val="000000"/>
          <w:sz w:val="28"/>
          <w:szCs w:val="28"/>
        </w:rPr>
        <w:t>статті</w:t>
      </w:r>
      <w:proofErr w:type="spellEnd"/>
      <w:r>
        <w:rPr>
          <w:color w:val="000000"/>
          <w:sz w:val="28"/>
          <w:szCs w:val="28"/>
        </w:rPr>
        <w:t xml:space="preserve"> 268 </w:t>
      </w:r>
      <w:proofErr w:type="spellStart"/>
      <w:r>
        <w:rPr>
          <w:color w:val="000000"/>
          <w:sz w:val="28"/>
          <w:szCs w:val="28"/>
        </w:rPr>
        <w:t>Податкового</w:t>
      </w:r>
      <w:proofErr w:type="spellEnd"/>
      <w:r>
        <w:rPr>
          <w:color w:val="000000"/>
          <w:sz w:val="28"/>
          <w:szCs w:val="28"/>
        </w:rPr>
        <w:t xml:space="preserve"> кодексу </w:t>
      </w:r>
      <w:proofErr w:type="spellStart"/>
      <w:r>
        <w:rPr>
          <w:color w:val="000000"/>
          <w:sz w:val="28"/>
          <w:szCs w:val="28"/>
        </w:rPr>
        <w:t>України</w:t>
      </w:r>
      <w:proofErr w:type="spellEnd"/>
      <w:r>
        <w:rPr>
          <w:color w:val="000000"/>
          <w:sz w:val="28"/>
          <w:szCs w:val="28"/>
        </w:rPr>
        <w:t xml:space="preserve">, </w:t>
      </w:r>
      <w:proofErr w:type="spellStart"/>
      <w:r>
        <w:rPr>
          <w:color w:val="000000"/>
          <w:sz w:val="28"/>
          <w:szCs w:val="28"/>
        </w:rPr>
        <w:t>фізичними</w:t>
      </w:r>
      <w:proofErr w:type="spellEnd"/>
      <w:r>
        <w:rPr>
          <w:color w:val="000000"/>
          <w:sz w:val="28"/>
          <w:szCs w:val="28"/>
        </w:rPr>
        <w:t xml:space="preserve"> особами - </w:t>
      </w:r>
      <w:proofErr w:type="spellStart"/>
      <w:r>
        <w:rPr>
          <w:color w:val="000000"/>
          <w:sz w:val="28"/>
          <w:szCs w:val="28"/>
        </w:rPr>
        <w:t>підприємцями</w:t>
      </w:r>
      <w:proofErr w:type="spellEnd"/>
      <w:r>
        <w:rPr>
          <w:color w:val="000000"/>
          <w:sz w:val="28"/>
          <w:szCs w:val="28"/>
        </w:rPr>
        <w:t xml:space="preserve">,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надають</w:t>
      </w:r>
      <w:proofErr w:type="spellEnd"/>
      <w:r>
        <w:rPr>
          <w:color w:val="000000"/>
          <w:sz w:val="28"/>
          <w:szCs w:val="28"/>
        </w:rPr>
        <w:t xml:space="preserve"> </w:t>
      </w:r>
      <w:proofErr w:type="spellStart"/>
      <w:r>
        <w:rPr>
          <w:color w:val="000000"/>
          <w:sz w:val="28"/>
          <w:szCs w:val="28"/>
        </w:rPr>
        <w:t>послуги</w:t>
      </w:r>
      <w:proofErr w:type="spellEnd"/>
      <w:r>
        <w:rPr>
          <w:color w:val="000000"/>
          <w:sz w:val="28"/>
          <w:szCs w:val="28"/>
        </w:rPr>
        <w:t xml:space="preserve"> </w:t>
      </w:r>
      <w:proofErr w:type="spellStart"/>
      <w:r>
        <w:rPr>
          <w:color w:val="000000"/>
          <w:sz w:val="28"/>
          <w:szCs w:val="28"/>
        </w:rPr>
        <w:t>з</w:t>
      </w:r>
      <w:proofErr w:type="spellEnd"/>
      <w:r>
        <w:rPr>
          <w:color w:val="000000"/>
          <w:sz w:val="28"/>
          <w:szCs w:val="28"/>
        </w:rPr>
        <w:t xml:space="preserve"> </w:t>
      </w:r>
      <w:proofErr w:type="spellStart"/>
      <w:r>
        <w:rPr>
          <w:color w:val="000000"/>
          <w:sz w:val="28"/>
          <w:szCs w:val="28"/>
        </w:rPr>
        <w:t>тимчасового</w:t>
      </w:r>
      <w:proofErr w:type="spellEnd"/>
      <w:r>
        <w:rPr>
          <w:color w:val="000000"/>
          <w:sz w:val="28"/>
          <w:szCs w:val="28"/>
        </w:rPr>
        <w:t xml:space="preserve"> </w:t>
      </w:r>
      <w:proofErr w:type="spellStart"/>
      <w:r>
        <w:rPr>
          <w:color w:val="000000"/>
          <w:sz w:val="28"/>
          <w:szCs w:val="28"/>
        </w:rPr>
        <w:t>розміщення</w:t>
      </w:r>
      <w:proofErr w:type="spellEnd"/>
      <w:r>
        <w:rPr>
          <w:color w:val="000000"/>
          <w:sz w:val="28"/>
          <w:szCs w:val="28"/>
        </w:rPr>
        <w:t xml:space="preserve"> </w:t>
      </w:r>
      <w:proofErr w:type="spellStart"/>
      <w:r>
        <w:rPr>
          <w:color w:val="000000"/>
          <w:sz w:val="28"/>
          <w:szCs w:val="28"/>
        </w:rPr>
        <w:t>осіб</w:t>
      </w:r>
      <w:proofErr w:type="spellEnd"/>
      <w:r>
        <w:rPr>
          <w:color w:val="000000"/>
          <w:sz w:val="28"/>
          <w:szCs w:val="28"/>
        </w:rPr>
        <w:t xml:space="preserve"> у </w:t>
      </w:r>
      <w:proofErr w:type="spellStart"/>
      <w:r>
        <w:rPr>
          <w:color w:val="000000"/>
          <w:sz w:val="28"/>
          <w:szCs w:val="28"/>
        </w:rPr>
        <w:t>місцях</w:t>
      </w:r>
      <w:proofErr w:type="spellEnd"/>
      <w:r>
        <w:rPr>
          <w:color w:val="000000"/>
          <w:sz w:val="28"/>
          <w:szCs w:val="28"/>
        </w:rPr>
        <w:t xml:space="preserve"> </w:t>
      </w:r>
      <w:proofErr w:type="spellStart"/>
      <w:r>
        <w:rPr>
          <w:color w:val="000000"/>
          <w:sz w:val="28"/>
          <w:szCs w:val="28"/>
        </w:rPr>
        <w:t>проживання</w:t>
      </w:r>
      <w:proofErr w:type="spellEnd"/>
      <w:r>
        <w:rPr>
          <w:color w:val="000000"/>
          <w:sz w:val="28"/>
          <w:szCs w:val="28"/>
        </w:rPr>
        <w:t xml:space="preserve"> (</w:t>
      </w:r>
      <w:proofErr w:type="spellStart"/>
      <w:r>
        <w:rPr>
          <w:color w:val="000000"/>
          <w:sz w:val="28"/>
          <w:szCs w:val="28"/>
        </w:rPr>
        <w:t>ночівлі</w:t>
      </w:r>
      <w:proofErr w:type="spellEnd"/>
      <w:r>
        <w:rPr>
          <w:color w:val="000000"/>
          <w:sz w:val="28"/>
          <w:szCs w:val="28"/>
        </w:rPr>
        <w:t xml:space="preserve">), </w:t>
      </w:r>
      <w:proofErr w:type="spellStart"/>
      <w:r>
        <w:rPr>
          <w:color w:val="000000"/>
          <w:sz w:val="28"/>
          <w:szCs w:val="28"/>
        </w:rPr>
        <w:t>визначених</w:t>
      </w:r>
      <w:proofErr w:type="spellEnd"/>
      <w:r>
        <w:rPr>
          <w:color w:val="000000"/>
          <w:sz w:val="28"/>
          <w:szCs w:val="28"/>
        </w:rPr>
        <w:t xml:space="preserve"> </w:t>
      </w:r>
      <w:proofErr w:type="spellStart"/>
      <w:r>
        <w:rPr>
          <w:color w:val="000000"/>
          <w:sz w:val="28"/>
          <w:szCs w:val="28"/>
        </w:rPr>
        <w:t>підпунктом</w:t>
      </w:r>
      <w:proofErr w:type="spellEnd"/>
      <w:r>
        <w:rPr>
          <w:color w:val="000000"/>
          <w:sz w:val="28"/>
          <w:szCs w:val="28"/>
        </w:rPr>
        <w:t xml:space="preserve"> 268.5.1 пункту 268.5  </w:t>
      </w:r>
      <w:proofErr w:type="spellStart"/>
      <w:r>
        <w:rPr>
          <w:color w:val="000000"/>
          <w:sz w:val="28"/>
          <w:szCs w:val="28"/>
        </w:rPr>
        <w:t>статті</w:t>
      </w:r>
      <w:proofErr w:type="spellEnd"/>
      <w:r>
        <w:rPr>
          <w:color w:val="000000"/>
          <w:sz w:val="28"/>
          <w:szCs w:val="28"/>
        </w:rPr>
        <w:t xml:space="preserve"> 268 </w:t>
      </w:r>
      <w:proofErr w:type="spellStart"/>
      <w:r>
        <w:rPr>
          <w:color w:val="000000"/>
          <w:sz w:val="28"/>
          <w:szCs w:val="28"/>
        </w:rPr>
        <w:t>Податкового</w:t>
      </w:r>
      <w:proofErr w:type="spellEnd"/>
      <w:r>
        <w:rPr>
          <w:color w:val="000000"/>
          <w:sz w:val="28"/>
          <w:szCs w:val="28"/>
        </w:rPr>
        <w:t xml:space="preserve"> кодексу </w:t>
      </w:r>
      <w:proofErr w:type="spellStart"/>
      <w:r>
        <w:rPr>
          <w:color w:val="000000"/>
          <w:sz w:val="28"/>
          <w:szCs w:val="28"/>
        </w:rPr>
        <w:t>України</w:t>
      </w:r>
      <w:proofErr w:type="spellEnd"/>
      <w:proofErr w:type="gramStart"/>
      <w:r>
        <w:rPr>
          <w:color w:val="000000"/>
          <w:sz w:val="28"/>
          <w:szCs w:val="28"/>
        </w:rPr>
        <w:t xml:space="preserve"> ;</w:t>
      </w:r>
      <w:proofErr w:type="gramEnd"/>
    </w:p>
    <w:p w:rsidR="00A22BD1" w:rsidRDefault="00A22BD1" w:rsidP="00A22BD1">
      <w:pPr>
        <w:jc w:val="both"/>
      </w:pPr>
      <w:bookmarkStart w:id="3" w:name="n637"/>
      <w:bookmarkEnd w:id="3"/>
      <w:r>
        <w:rPr>
          <w:sz w:val="28"/>
          <w:szCs w:val="28"/>
        </w:rPr>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Податкового кодексу України, що належать фізичним особам на праві власності або на праві користування за договором найму;</w:t>
      </w:r>
    </w:p>
    <w:p w:rsidR="00A22BD1" w:rsidRDefault="00A22BD1" w:rsidP="00A22BD1">
      <w:pPr>
        <w:jc w:val="both"/>
      </w:pPr>
      <w:bookmarkStart w:id="4" w:name="n638"/>
      <w:bookmarkEnd w:id="4"/>
      <w:r>
        <w:rPr>
          <w:sz w:val="28"/>
          <w:szCs w:val="28"/>
        </w:rPr>
        <w:tab/>
        <w:t xml:space="preserve">в) юридичними особами, які уповноважуються </w:t>
      </w:r>
      <w:proofErr w:type="spellStart"/>
      <w:r>
        <w:rPr>
          <w:sz w:val="28"/>
          <w:szCs w:val="28"/>
        </w:rPr>
        <w:t>Новороздільською</w:t>
      </w:r>
      <w:proofErr w:type="spellEnd"/>
      <w:r>
        <w:rPr>
          <w:sz w:val="28"/>
          <w:szCs w:val="28"/>
        </w:rPr>
        <w:t xml:space="preserve"> міською радою, справляти збір на умовах договору, укладеного з відповідною радою.</w:t>
      </w:r>
    </w:p>
    <w:p w:rsidR="00A22BD1" w:rsidRDefault="00A22BD1" w:rsidP="00A22BD1">
      <w:pPr>
        <w:jc w:val="both"/>
      </w:pPr>
      <w:bookmarkStart w:id="5" w:name="n639"/>
      <w:bookmarkEnd w:id="5"/>
      <w:r>
        <w:rPr>
          <w:sz w:val="28"/>
          <w:szCs w:val="28"/>
        </w:rPr>
        <w:tab/>
        <w:t xml:space="preserve">Перелік податкових агентів та інформація про них розміщується та оприлюднюється на офіційному порталі </w:t>
      </w:r>
      <w:proofErr w:type="spellStart"/>
      <w:r>
        <w:rPr>
          <w:color w:val="000000"/>
          <w:sz w:val="28"/>
          <w:szCs w:val="28"/>
        </w:rPr>
        <w:t>Новороздільської</w:t>
      </w:r>
      <w:proofErr w:type="spellEnd"/>
      <w:r>
        <w:rPr>
          <w:sz w:val="28"/>
          <w:szCs w:val="28"/>
        </w:rPr>
        <w:t xml:space="preserve"> міської ради.</w:t>
      </w:r>
    </w:p>
    <w:p w:rsidR="00A22BD1" w:rsidRDefault="00A22BD1" w:rsidP="00A22BD1">
      <w:pPr>
        <w:jc w:val="center"/>
        <w:rPr>
          <w:b/>
          <w:sz w:val="28"/>
          <w:szCs w:val="28"/>
        </w:rPr>
      </w:pPr>
    </w:p>
    <w:p w:rsidR="00A22BD1" w:rsidRDefault="00A22BD1" w:rsidP="00A22BD1">
      <w:pPr>
        <w:jc w:val="center"/>
      </w:pPr>
      <w:r>
        <w:rPr>
          <w:b/>
          <w:sz w:val="28"/>
          <w:szCs w:val="28"/>
        </w:rPr>
        <w:t>6. Особливості справляння збору</w:t>
      </w:r>
    </w:p>
    <w:p w:rsidR="00A22BD1" w:rsidRDefault="00A22BD1" w:rsidP="00A22BD1">
      <w:pPr>
        <w:jc w:val="both"/>
      </w:pPr>
      <w:r>
        <w:rPr>
          <w:sz w:val="28"/>
          <w:szCs w:val="28"/>
        </w:rPr>
        <w:tab/>
        <w:t>Особливості справляння збору визначаються підпунктами 268.6.1 - 268.6.3 пункту 268.6 статті 268 Податкового кодексу України.</w:t>
      </w:r>
    </w:p>
    <w:p w:rsidR="00A22BD1" w:rsidRDefault="00A22BD1" w:rsidP="00A22BD1">
      <w:pPr>
        <w:jc w:val="center"/>
        <w:rPr>
          <w:b/>
          <w:sz w:val="28"/>
          <w:szCs w:val="28"/>
        </w:rPr>
      </w:pPr>
    </w:p>
    <w:p w:rsidR="00A22BD1" w:rsidRDefault="00A22BD1" w:rsidP="00A22BD1">
      <w:pPr>
        <w:jc w:val="center"/>
      </w:pPr>
      <w:r>
        <w:rPr>
          <w:b/>
          <w:sz w:val="28"/>
          <w:szCs w:val="28"/>
        </w:rPr>
        <w:t>7. Порядок сплати збору</w:t>
      </w:r>
    </w:p>
    <w:p w:rsidR="00A22BD1" w:rsidRDefault="00A22BD1" w:rsidP="00A22BD1">
      <w:pPr>
        <w:jc w:val="both"/>
      </w:pPr>
      <w:r>
        <w:rPr>
          <w:sz w:val="28"/>
          <w:szCs w:val="28"/>
        </w:rPr>
        <w:tab/>
        <w:t>Збір сплачується відповідно до пункту 268.7 статті 268 Податкового кодексу України.</w:t>
      </w:r>
    </w:p>
    <w:p w:rsidR="00A22BD1" w:rsidRDefault="00A22BD1" w:rsidP="00A22BD1">
      <w:pPr>
        <w:jc w:val="center"/>
        <w:rPr>
          <w:b/>
          <w:sz w:val="28"/>
          <w:szCs w:val="28"/>
        </w:rPr>
      </w:pPr>
    </w:p>
    <w:p w:rsidR="00A22BD1" w:rsidRDefault="00A22BD1" w:rsidP="00A22BD1">
      <w:pPr>
        <w:jc w:val="center"/>
      </w:pPr>
      <w:r>
        <w:rPr>
          <w:b/>
          <w:sz w:val="28"/>
          <w:szCs w:val="28"/>
        </w:rPr>
        <w:t>8. Податковий період</w:t>
      </w:r>
    </w:p>
    <w:p w:rsidR="00A22BD1" w:rsidRDefault="00A22BD1" w:rsidP="00A22BD1">
      <w:pPr>
        <w:jc w:val="both"/>
      </w:pPr>
      <w:r>
        <w:rPr>
          <w:sz w:val="28"/>
          <w:szCs w:val="28"/>
        </w:rPr>
        <w:tab/>
        <w:t>Базовий податковий (звітний) період дорівнює календарному кварталу.</w:t>
      </w:r>
    </w:p>
    <w:p w:rsidR="00A22BD1" w:rsidRPr="005D5771" w:rsidRDefault="00A22BD1" w:rsidP="00A22BD1">
      <w:pPr>
        <w:tabs>
          <w:tab w:val="left" w:pos="2655"/>
        </w:tabs>
        <w:rPr>
          <w:rFonts w:eastAsia="Symbol"/>
          <w:sz w:val="28"/>
          <w:szCs w:val="28"/>
        </w:rPr>
      </w:pP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2BD1"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77967">
        <w:rPr>
          <w:b/>
          <w:sz w:val="28"/>
          <w:szCs w:val="28"/>
        </w:rPr>
        <w:t>СЕКРЕТАР РАДИ                               Оксана ЦАРИК</w:t>
      </w:r>
    </w:p>
    <w:p w:rsidR="00A22BD1" w:rsidRPr="00377967" w:rsidRDefault="00A22BD1" w:rsidP="00A22BD1">
      <w:pPr>
        <w:pStyle w:val="a3"/>
        <w:spacing w:before="0" w:beforeAutospacing="0" w:after="0" w:afterAutospacing="0" w:line="225" w:lineRule="atLeast"/>
        <w:jc w:val="both"/>
        <w:rPr>
          <w:b/>
          <w:color w:val="000000"/>
          <w:sz w:val="28"/>
          <w:szCs w:val="28"/>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Pr="005B04D5" w:rsidRDefault="00A22BD1" w:rsidP="00A22BD1">
      <w:pPr>
        <w:pStyle w:val="2"/>
        <w:spacing w:before="0"/>
        <w:jc w:val="right"/>
        <w:rPr>
          <w:b w:val="0"/>
          <w:color w:val="auto"/>
          <w:lang w:val="uk-UA"/>
        </w:rPr>
      </w:pPr>
      <w:r w:rsidRPr="005B04D5">
        <w:rPr>
          <w:b w:val="0"/>
          <w:color w:val="auto"/>
          <w:lang w:val="uk-UA"/>
        </w:rPr>
        <w:t>Додаток № 5</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до рішення VШ сесії</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proofErr w:type="spellStart"/>
      <w:r w:rsidRPr="00B513BB">
        <w:rPr>
          <w:rFonts w:ascii="Times New Roman" w:hAnsi="Times New Roman"/>
          <w:sz w:val="26"/>
          <w:szCs w:val="26"/>
          <w:lang w:val="uk-UA"/>
        </w:rPr>
        <w:t>Новороздільської</w:t>
      </w:r>
      <w:proofErr w:type="spellEnd"/>
      <w:r w:rsidRPr="00B513BB">
        <w:rPr>
          <w:rFonts w:ascii="Times New Roman" w:hAnsi="Times New Roman"/>
          <w:sz w:val="26"/>
          <w:szCs w:val="26"/>
          <w:lang w:val="uk-UA"/>
        </w:rPr>
        <w:t xml:space="preserve"> міської ради</w:t>
      </w:r>
    </w:p>
    <w:p w:rsidR="00A22BD1" w:rsidRPr="00B513BB"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VШ демократичного скликання</w:t>
      </w:r>
    </w:p>
    <w:p w:rsidR="00A22BD1" w:rsidRDefault="00A22BD1" w:rsidP="00A22BD1">
      <w:pPr>
        <w:pStyle w:val="afffc"/>
        <w:spacing w:after="0" w:line="240" w:lineRule="auto"/>
        <w:ind w:left="0" w:firstLine="709"/>
        <w:jc w:val="right"/>
        <w:rPr>
          <w:rFonts w:ascii="Times New Roman" w:hAnsi="Times New Roman"/>
          <w:sz w:val="26"/>
          <w:szCs w:val="26"/>
          <w:lang w:val="uk-UA"/>
        </w:rPr>
      </w:pP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r>
      <w:r w:rsidRPr="00B513BB">
        <w:rPr>
          <w:rFonts w:ascii="Times New Roman" w:hAnsi="Times New Roman"/>
          <w:sz w:val="26"/>
          <w:szCs w:val="26"/>
          <w:lang w:val="uk-UA"/>
        </w:rPr>
        <w:tab/>
        <w:t>від 24.06.2021 року № 514</w:t>
      </w: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Pr="00B14E49" w:rsidRDefault="00A22BD1" w:rsidP="00A22BD1">
      <w:pPr>
        <w:jc w:val="center"/>
        <w:rPr>
          <w:b/>
          <w:sz w:val="28"/>
          <w:szCs w:val="28"/>
        </w:rPr>
      </w:pPr>
      <w:r w:rsidRPr="00B14E49">
        <w:rPr>
          <w:b/>
          <w:sz w:val="28"/>
          <w:szCs w:val="28"/>
        </w:rPr>
        <w:t>Збір за місця для паркування транспортних засобів</w:t>
      </w:r>
    </w:p>
    <w:p w:rsidR="00A22BD1" w:rsidRDefault="00A22BD1" w:rsidP="00A22BD1">
      <w:pPr>
        <w:pStyle w:val="a3"/>
        <w:spacing w:before="0" w:beforeAutospacing="0" w:after="0" w:afterAutospacing="0" w:line="225" w:lineRule="atLeast"/>
        <w:jc w:val="both"/>
        <w:rPr>
          <w:b/>
          <w:color w:val="000000"/>
          <w:bdr w:val="none" w:sz="0" w:space="0" w:color="auto" w:frame="1"/>
          <w:lang w:val="uk-UA"/>
        </w:rPr>
      </w:pPr>
    </w:p>
    <w:p w:rsidR="00A22BD1" w:rsidRPr="00B14E49" w:rsidRDefault="00A22BD1" w:rsidP="00A22BD1">
      <w:pPr>
        <w:jc w:val="center"/>
        <w:rPr>
          <w:b/>
          <w:sz w:val="28"/>
          <w:szCs w:val="28"/>
        </w:rPr>
      </w:pPr>
      <w:r w:rsidRPr="00B14E49">
        <w:rPr>
          <w:b/>
          <w:sz w:val="28"/>
          <w:szCs w:val="28"/>
        </w:rPr>
        <w:t>1. Платники збору</w:t>
      </w:r>
    </w:p>
    <w:p w:rsidR="00A22BD1" w:rsidRPr="00B14E49" w:rsidRDefault="00A22BD1" w:rsidP="00A22BD1">
      <w:pPr>
        <w:jc w:val="center"/>
        <w:rPr>
          <w:b/>
          <w:sz w:val="28"/>
          <w:szCs w:val="28"/>
        </w:rPr>
      </w:pPr>
    </w:p>
    <w:p w:rsidR="00A22BD1" w:rsidRDefault="00A22BD1" w:rsidP="00A22BD1">
      <w:pPr>
        <w:pStyle w:val="a3"/>
        <w:spacing w:before="0" w:beforeAutospacing="0" w:after="0" w:afterAutospacing="0" w:line="225" w:lineRule="atLeast"/>
        <w:jc w:val="both"/>
        <w:rPr>
          <w:sz w:val="28"/>
          <w:szCs w:val="28"/>
          <w:lang w:val="uk-UA" w:eastAsia="uk-UA"/>
        </w:rPr>
      </w:pPr>
      <w:r>
        <w:rPr>
          <w:sz w:val="28"/>
          <w:szCs w:val="28"/>
          <w:lang w:val="uk-UA" w:eastAsia="uk-UA"/>
        </w:rPr>
        <w:tab/>
        <w:t xml:space="preserve">1.1. </w:t>
      </w:r>
      <w:r w:rsidRPr="00B14E49">
        <w:rPr>
          <w:sz w:val="28"/>
          <w:szCs w:val="28"/>
          <w:lang w:val="uk-UA" w:eastAsia="uk-UA"/>
        </w:rPr>
        <w:t xml:space="preserve">Платниками збору є юридичні особи, їх філії (відділення, представництва), фізичні особи - підприємці, які згідно з рішенням </w:t>
      </w:r>
      <w:proofErr w:type="spellStart"/>
      <w:r>
        <w:rPr>
          <w:sz w:val="28"/>
          <w:szCs w:val="28"/>
          <w:lang w:val="uk-UA" w:eastAsia="uk-UA"/>
        </w:rPr>
        <w:t>Новороздільської</w:t>
      </w:r>
      <w:proofErr w:type="spellEnd"/>
      <w:r>
        <w:rPr>
          <w:sz w:val="28"/>
          <w:szCs w:val="28"/>
          <w:lang w:val="uk-UA" w:eastAsia="uk-UA"/>
        </w:rPr>
        <w:t xml:space="preserve"> міської ради</w:t>
      </w:r>
      <w:r w:rsidRPr="00B14E49">
        <w:rPr>
          <w:sz w:val="28"/>
          <w:szCs w:val="28"/>
          <w:lang w:val="uk-UA" w:eastAsia="uk-UA"/>
        </w:rPr>
        <w:t xml:space="preserve">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A22BD1" w:rsidRDefault="00A22BD1" w:rsidP="00A22BD1">
      <w:pPr>
        <w:pStyle w:val="a3"/>
        <w:spacing w:before="0" w:beforeAutospacing="0" w:after="0" w:afterAutospacing="0" w:line="225" w:lineRule="atLeast"/>
        <w:jc w:val="both"/>
        <w:rPr>
          <w:sz w:val="28"/>
          <w:szCs w:val="28"/>
          <w:lang w:val="uk-UA" w:eastAsia="uk-UA"/>
        </w:rPr>
      </w:pPr>
      <w:r>
        <w:rPr>
          <w:sz w:val="28"/>
          <w:szCs w:val="28"/>
          <w:lang w:val="uk-UA" w:eastAsia="uk-UA"/>
        </w:rPr>
        <w:tab/>
        <w:t xml:space="preserve">1.2. </w:t>
      </w:r>
      <w:r w:rsidRPr="00B14E49">
        <w:rPr>
          <w:sz w:val="28"/>
          <w:szCs w:val="28"/>
          <w:lang w:val="uk-UA" w:eastAsia="uk-UA"/>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w:t>
      </w:r>
      <w:proofErr w:type="spellStart"/>
      <w:r>
        <w:rPr>
          <w:sz w:val="28"/>
          <w:szCs w:val="28"/>
          <w:lang w:val="uk-UA" w:eastAsia="uk-UA"/>
        </w:rPr>
        <w:t>Новороздільської</w:t>
      </w:r>
      <w:proofErr w:type="spellEnd"/>
      <w:r>
        <w:rPr>
          <w:sz w:val="28"/>
          <w:szCs w:val="28"/>
          <w:lang w:val="uk-UA" w:eastAsia="uk-UA"/>
        </w:rPr>
        <w:t xml:space="preserve"> міської ради</w:t>
      </w:r>
      <w:r w:rsidRPr="00B14E49">
        <w:rPr>
          <w:sz w:val="28"/>
          <w:szCs w:val="28"/>
          <w:lang w:val="uk-UA" w:eastAsia="uk-UA"/>
        </w:rPr>
        <w:t xml:space="preserve"> про встановлення збору.</w:t>
      </w:r>
    </w:p>
    <w:p w:rsidR="00A22BD1" w:rsidRDefault="00A22BD1" w:rsidP="00A22BD1">
      <w:pPr>
        <w:pStyle w:val="a3"/>
        <w:spacing w:before="0" w:beforeAutospacing="0" w:after="0" w:afterAutospacing="0" w:line="225" w:lineRule="atLeast"/>
        <w:jc w:val="both"/>
        <w:rPr>
          <w:sz w:val="28"/>
          <w:szCs w:val="28"/>
          <w:lang w:val="uk-UA" w:eastAsia="uk-UA"/>
        </w:rPr>
      </w:pPr>
      <w:r>
        <w:rPr>
          <w:sz w:val="28"/>
          <w:szCs w:val="28"/>
          <w:lang w:val="uk-UA" w:eastAsia="uk-UA"/>
        </w:rPr>
        <w:tab/>
      </w:r>
      <w:r w:rsidRPr="00661082">
        <w:rPr>
          <w:sz w:val="28"/>
          <w:szCs w:val="28"/>
          <w:lang w:val="uk-UA" w:eastAsia="uk-UA"/>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w:t>
      </w:r>
      <w:proofErr w:type="spellStart"/>
      <w:r>
        <w:rPr>
          <w:sz w:val="28"/>
          <w:szCs w:val="28"/>
          <w:lang w:val="uk-UA" w:eastAsia="uk-UA"/>
        </w:rPr>
        <w:t>Новороздільської</w:t>
      </w:r>
      <w:proofErr w:type="spellEnd"/>
      <w:r>
        <w:rPr>
          <w:sz w:val="28"/>
          <w:szCs w:val="28"/>
          <w:lang w:val="uk-UA" w:eastAsia="uk-UA"/>
        </w:rPr>
        <w:t xml:space="preserve"> міської ради</w:t>
      </w:r>
      <w:r w:rsidRPr="00661082">
        <w:rPr>
          <w:sz w:val="28"/>
          <w:szCs w:val="28"/>
          <w:lang w:val="uk-UA" w:eastAsia="uk-UA"/>
        </w:rPr>
        <w:t xml:space="preserve"> контролюючому органу в порядку, встановленому </w:t>
      </w:r>
      <w:hyperlink r:id="rId11" w:anchor="n130" w:history="1">
        <w:r w:rsidRPr="00661082">
          <w:rPr>
            <w:sz w:val="28"/>
            <w:szCs w:val="28"/>
            <w:lang w:val="uk-UA" w:eastAsia="uk-UA"/>
          </w:rPr>
          <w:t>розділом I</w:t>
        </w:r>
      </w:hyperlink>
      <w:r w:rsidRPr="00661082">
        <w:rPr>
          <w:sz w:val="28"/>
          <w:szCs w:val="28"/>
          <w:lang w:val="uk-UA" w:eastAsia="uk-UA"/>
        </w:rPr>
        <w:t xml:space="preserve"> цього </w:t>
      </w:r>
      <w:r>
        <w:rPr>
          <w:sz w:val="28"/>
          <w:szCs w:val="28"/>
          <w:lang w:val="uk-UA" w:eastAsia="uk-UA"/>
        </w:rPr>
        <w:t>Податк</w:t>
      </w:r>
      <w:r w:rsidRPr="00661082">
        <w:rPr>
          <w:sz w:val="28"/>
          <w:szCs w:val="28"/>
          <w:lang w:val="uk-UA" w:eastAsia="uk-UA"/>
        </w:rPr>
        <w:t>о</w:t>
      </w:r>
      <w:r>
        <w:rPr>
          <w:sz w:val="28"/>
          <w:szCs w:val="28"/>
          <w:lang w:val="uk-UA" w:eastAsia="uk-UA"/>
        </w:rPr>
        <w:t>вого ко</w:t>
      </w:r>
      <w:r w:rsidRPr="00661082">
        <w:rPr>
          <w:sz w:val="28"/>
          <w:szCs w:val="28"/>
          <w:lang w:val="uk-UA" w:eastAsia="uk-UA"/>
        </w:rPr>
        <w:t>дексу</w:t>
      </w:r>
      <w:r>
        <w:rPr>
          <w:sz w:val="28"/>
          <w:szCs w:val="28"/>
          <w:lang w:val="uk-UA" w:eastAsia="uk-UA"/>
        </w:rPr>
        <w:t xml:space="preserve"> України</w:t>
      </w:r>
      <w:r w:rsidRPr="00661082">
        <w:rPr>
          <w:sz w:val="28"/>
          <w:szCs w:val="28"/>
          <w:lang w:val="uk-UA" w:eastAsia="uk-UA"/>
        </w:rPr>
        <w:t>.</w:t>
      </w:r>
    </w:p>
    <w:p w:rsidR="00A22BD1" w:rsidRDefault="00A22BD1" w:rsidP="00A22BD1"/>
    <w:p w:rsidR="00A22BD1" w:rsidRDefault="00A22BD1" w:rsidP="00A22BD1">
      <w:pPr>
        <w:jc w:val="center"/>
        <w:rPr>
          <w:sz w:val="28"/>
          <w:szCs w:val="28"/>
        </w:rPr>
      </w:pPr>
      <w:r>
        <w:tab/>
      </w:r>
      <w:r w:rsidRPr="002C018D">
        <w:rPr>
          <w:b/>
          <w:sz w:val="28"/>
          <w:szCs w:val="28"/>
        </w:rPr>
        <w:t>2. Об’єкт і база оподаткування збором</w:t>
      </w:r>
    </w:p>
    <w:p w:rsidR="00A22BD1" w:rsidRPr="002C018D" w:rsidRDefault="00A22BD1" w:rsidP="00A22BD1">
      <w:pPr>
        <w:pStyle w:val="a3"/>
        <w:shd w:val="clear" w:color="auto" w:fill="FFFFFF"/>
        <w:spacing w:before="0" w:beforeAutospacing="0" w:after="225" w:afterAutospacing="0"/>
        <w:jc w:val="both"/>
        <w:textAlignment w:val="baseline"/>
        <w:rPr>
          <w:sz w:val="28"/>
          <w:szCs w:val="28"/>
          <w:lang w:val="uk-UA" w:eastAsia="uk-UA"/>
        </w:rPr>
      </w:pPr>
      <w:r>
        <w:rPr>
          <w:sz w:val="28"/>
          <w:szCs w:val="28"/>
          <w:lang w:val="uk-UA" w:eastAsia="uk-UA"/>
        </w:rPr>
        <w:tab/>
      </w:r>
      <w:r w:rsidRPr="002C018D">
        <w:rPr>
          <w:sz w:val="28"/>
          <w:szCs w:val="28"/>
          <w:lang w:val="uk-UA" w:eastAsia="uk-UA"/>
        </w:rPr>
        <w:t xml:space="preserve">2.1. Об’єктом оподаткування є земельна ділянка, яка згідно з </w:t>
      </w:r>
      <w:proofErr w:type="spellStart"/>
      <w:r>
        <w:rPr>
          <w:sz w:val="28"/>
          <w:szCs w:val="28"/>
          <w:lang w:val="uk-UA" w:eastAsia="uk-UA"/>
        </w:rPr>
        <w:t>Новороздільської</w:t>
      </w:r>
      <w:proofErr w:type="spellEnd"/>
      <w:r>
        <w:rPr>
          <w:sz w:val="28"/>
          <w:szCs w:val="28"/>
          <w:lang w:val="uk-UA" w:eastAsia="uk-UA"/>
        </w:rPr>
        <w:t xml:space="preserve"> міської ради</w:t>
      </w:r>
      <w:r w:rsidRPr="002C018D">
        <w:rPr>
          <w:sz w:val="28"/>
          <w:szCs w:val="28"/>
          <w:lang w:val="uk-UA" w:eastAsia="uk-UA"/>
        </w:rPr>
        <w:t xml:space="preserve">,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w:t>
      </w:r>
      <w:proofErr w:type="spellStart"/>
      <w:r w:rsidRPr="002C018D">
        <w:rPr>
          <w:sz w:val="28"/>
          <w:szCs w:val="28"/>
          <w:lang w:val="uk-UA" w:eastAsia="uk-UA"/>
        </w:rPr>
        <w:t>паркінги</w:t>
      </w:r>
      <w:proofErr w:type="spellEnd"/>
      <w:r w:rsidRPr="002C018D">
        <w:rPr>
          <w:sz w:val="28"/>
          <w:szCs w:val="28"/>
          <w:lang w:val="uk-UA" w:eastAsia="uk-UA"/>
        </w:rPr>
        <w:t xml:space="preserve">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ст.30 Закону України "Про основи соціальної захищеності інвалідів в Україні".</w:t>
      </w:r>
    </w:p>
    <w:p w:rsidR="00A22BD1" w:rsidRPr="00854681" w:rsidRDefault="00A22BD1" w:rsidP="00A22BD1">
      <w:pPr>
        <w:pStyle w:val="a3"/>
        <w:shd w:val="clear" w:color="auto" w:fill="FFFFFF"/>
        <w:spacing w:before="0" w:beforeAutospacing="0" w:after="225" w:afterAutospacing="0"/>
        <w:jc w:val="both"/>
        <w:textAlignment w:val="baseline"/>
        <w:rPr>
          <w:sz w:val="28"/>
          <w:szCs w:val="28"/>
          <w:lang w:val="uk-UA" w:eastAsia="uk-UA"/>
        </w:rPr>
      </w:pPr>
      <w:r>
        <w:rPr>
          <w:sz w:val="28"/>
          <w:szCs w:val="28"/>
          <w:lang w:val="uk-UA" w:eastAsia="uk-UA"/>
        </w:rPr>
        <w:tab/>
      </w:r>
      <w:r w:rsidRPr="002C018D">
        <w:rPr>
          <w:sz w:val="28"/>
          <w:szCs w:val="28"/>
          <w:lang w:val="uk-UA" w:eastAsia="uk-UA"/>
        </w:rPr>
        <w:t xml:space="preserve">2.2. Базою оподаткування є площа земельної ділянки, відведена для паркування, а також площа комунальних гаражів, стоянок, </w:t>
      </w:r>
      <w:proofErr w:type="spellStart"/>
      <w:r w:rsidRPr="002C018D">
        <w:rPr>
          <w:sz w:val="28"/>
          <w:szCs w:val="28"/>
          <w:lang w:val="uk-UA" w:eastAsia="uk-UA"/>
        </w:rPr>
        <w:t>паркінгів</w:t>
      </w:r>
      <w:proofErr w:type="spellEnd"/>
      <w:r w:rsidRPr="002C018D">
        <w:rPr>
          <w:sz w:val="28"/>
          <w:szCs w:val="28"/>
          <w:lang w:val="uk-UA" w:eastAsia="uk-UA"/>
        </w:rPr>
        <w:t xml:space="preserve"> (будівель, споруд, їх частин),</w:t>
      </w:r>
      <w:r w:rsidRPr="00854681">
        <w:rPr>
          <w:sz w:val="28"/>
          <w:szCs w:val="28"/>
          <w:lang w:val="uk-UA" w:eastAsia="uk-UA"/>
        </w:rPr>
        <w:t xml:space="preserve"> які побудовані за рахунок коштів місцевого бюджету.</w:t>
      </w:r>
    </w:p>
    <w:p w:rsidR="00A22BD1" w:rsidRPr="002C018D" w:rsidRDefault="00A22BD1" w:rsidP="00A22BD1">
      <w:pPr>
        <w:pStyle w:val="a3"/>
        <w:shd w:val="clear" w:color="auto" w:fill="FFFFFF"/>
        <w:spacing w:before="0" w:beforeAutospacing="0" w:after="0" w:afterAutospacing="0"/>
        <w:jc w:val="center"/>
        <w:textAlignment w:val="baseline"/>
        <w:rPr>
          <w:b/>
          <w:sz w:val="28"/>
          <w:szCs w:val="28"/>
          <w:lang w:val="uk-UA" w:eastAsia="uk-UA"/>
        </w:rPr>
      </w:pPr>
      <w:r w:rsidRPr="002C018D">
        <w:rPr>
          <w:b/>
          <w:sz w:val="28"/>
          <w:szCs w:val="28"/>
          <w:lang w:val="uk-UA" w:eastAsia="uk-UA"/>
        </w:rPr>
        <w:t>3. Ставки збору</w:t>
      </w:r>
    </w:p>
    <w:p w:rsidR="00A22BD1" w:rsidRPr="002C018D" w:rsidRDefault="00A22BD1" w:rsidP="00A22BD1">
      <w:pPr>
        <w:pStyle w:val="a3"/>
        <w:shd w:val="clear" w:color="auto" w:fill="FFFFFF"/>
        <w:spacing w:before="0" w:beforeAutospacing="0" w:after="225" w:afterAutospacing="0"/>
        <w:jc w:val="both"/>
        <w:textAlignment w:val="baseline"/>
        <w:rPr>
          <w:sz w:val="28"/>
          <w:szCs w:val="28"/>
          <w:lang w:val="uk-UA" w:eastAsia="uk-UA"/>
        </w:rPr>
      </w:pPr>
      <w:r>
        <w:rPr>
          <w:sz w:val="28"/>
          <w:szCs w:val="28"/>
          <w:lang w:val="uk-UA" w:eastAsia="uk-UA"/>
        </w:rPr>
        <w:tab/>
      </w:r>
      <w:r w:rsidRPr="002C018D">
        <w:rPr>
          <w:sz w:val="28"/>
          <w:szCs w:val="28"/>
          <w:lang w:val="uk-UA" w:eastAsia="uk-UA"/>
        </w:rPr>
        <w:t>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розмірі  0,075% відсотка мінімальної заробітної плати, установленої законом на 1 січня податкового (звітного) року.</w:t>
      </w:r>
    </w:p>
    <w:p w:rsidR="00A22BD1" w:rsidRPr="004873A2" w:rsidRDefault="00A22BD1" w:rsidP="00A22BD1">
      <w:pPr>
        <w:pStyle w:val="a3"/>
        <w:shd w:val="clear" w:color="auto" w:fill="FFFFFF"/>
        <w:spacing w:before="0" w:beforeAutospacing="0" w:after="225" w:afterAutospacing="0"/>
        <w:jc w:val="both"/>
        <w:textAlignment w:val="baseline"/>
        <w:rPr>
          <w:b/>
          <w:sz w:val="28"/>
          <w:szCs w:val="28"/>
          <w:lang w:val="uk-UA" w:eastAsia="uk-UA"/>
        </w:rPr>
      </w:pPr>
      <w:r>
        <w:rPr>
          <w:sz w:val="28"/>
          <w:szCs w:val="28"/>
          <w:lang w:val="uk-UA" w:eastAsia="uk-UA"/>
        </w:rPr>
        <w:tab/>
      </w:r>
      <w:r>
        <w:rPr>
          <w:b/>
          <w:sz w:val="28"/>
          <w:szCs w:val="28"/>
          <w:lang w:val="uk-UA" w:eastAsia="uk-UA"/>
        </w:rPr>
        <w:t>4</w:t>
      </w:r>
      <w:r w:rsidRPr="004873A2">
        <w:rPr>
          <w:b/>
          <w:sz w:val="28"/>
          <w:szCs w:val="28"/>
          <w:lang w:val="uk-UA" w:eastAsia="uk-UA"/>
        </w:rPr>
        <w:t>. Порядок обчислення та строки сплати збору</w:t>
      </w:r>
    </w:p>
    <w:p w:rsidR="00A22BD1" w:rsidRPr="004873A2" w:rsidRDefault="00A22BD1" w:rsidP="00A22BD1">
      <w:pPr>
        <w:pStyle w:val="a3"/>
        <w:shd w:val="clear" w:color="auto" w:fill="FFFFFF"/>
        <w:spacing w:before="0" w:beforeAutospacing="0" w:after="225" w:afterAutospacing="0"/>
        <w:textAlignment w:val="baseline"/>
        <w:rPr>
          <w:sz w:val="28"/>
          <w:szCs w:val="28"/>
          <w:lang w:val="uk-UA" w:eastAsia="uk-UA"/>
        </w:rPr>
      </w:pPr>
      <w:r>
        <w:rPr>
          <w:sz w:val="28"/>
          <w:szCs w:val="28"/>
          <w:lang w:val="uk-UA" w:eastAsia="uk-UA"/>
        </w:rPr>
        <w:lastRenderedPageBreak/>
        <w:tab/>
        <w:t>4</w:t>
      </w:r>
      <w:r w:rsidRPr="004873A2">
        <w:rPr>
          <w:sz w:val="28"/>
          <w:szCs w:val="28"/>
          <w:lang w:val="uk-UA" w:eastAsia="uk-UA"/>
        </w:rPr>
        <w:t>.1. 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w:t>
      </w:r>
    </w:p>
    <w:p w:rsidR="00A22BD1" w:rsidRPr="004873A2" w:rsidRDefault="00A22BD1" w:rsidP="00A22BD1">
      <w:pPr>
        <w:pStyle w:val="a3"/>
        <w:shd w:val="clear" w:color="auto" w:fill="FFFFFF"/>
        <w:spacing w:before="0" w:beforeAutospacing="0" w:after="225" w:afterAutospacing="0"/>
        <w:textAlignment w:val="baseline"/>
        <w:rPr>
          <w:sz w:val="28"/>
          <w:szCs w:val="28"/>
          <w:lang w:val="uk-UA" w:eastAsia="uk-UA"/>
        </w:rPr>
      </w:pPr>
      <w:r>
        <w:rPr>
          <w:sz w:val="28"/>
          <w:szCs w:val="28"/>
          <w:lang w:val="uk-UA" w:eastAsia="uk-UA"/>
        </w:rPr>
        <w:tab/>
      </w:r>
      <w:r w:rsidRPr="004873A2">
        <w:rPr>
          <w:sz w:val="28"/>
          <w:szCs w:val="28"/>
          <w:lang w:val="uk-UA" w:eastAsia="uk-UA"/>
        </w:rPr>
        <w:t>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w:t>
      </w:r>
    </w:p>
    <w:p w:rsidR="00A22BD1" w:rsidRPr="004873A2" w:rsidRDefault="00A22BD1" w:rsidP="00A22BD1">
      <w:pPr>
        <w:pStyle w:val="a3"/>
        <w:shd w:val="clear" w:color="auto" w:fill="FFFFFF"/>
        <w:spacing w:before="0" w:beforeAutospacing="0" w:after="225" w:afterAutospacing="0"/>
        <w:textAlignment w:val="baseline"/>
        <w:rPr>
          <w:sz w:val="28"/>
          <w:szCs w:val="28"/>
          <w:lang w:val="uk-UA" w:eastAsia="uk-UA"/>
        </w:rPr>
      </w:pPr>
      <w:r>
        <w:rPr>
          <w:sz w:val="28"/>
          <w:szCs w:val="28"/>
          <w:lang w:val="uk-UA" w:eastAsia="uk-UA"/>
        </w:rPr>
        <w:tab/>
      </w:r>
      <w:r w:rsidRPr="004873A2">
        <w:rPr>
          <w:sz w:val="28"/>
          <w:szCs w:val="28"/>
          <w:lang w:val="uk-UA" w:eastAsia="uk-UA"/>
        </w:rPr>
        <w:t>5.3. Базовий податковий (звітний) період дорівнює календарному кварталу.</w:t>
      </w:r>
    </w:p>
    <w:p w:rsidR="00A22BD1" w:rsidRDefault="00A22BD1" w:rsidP="00A22BD1">
      <w:pPr>
        <w:ind w:firstLine="708"/>
        <w:rPr>
          <w:sz w:val="28"/>
          <w:szCs w:val="28"/>
        </w:rPr>
      </w:pPr>
    </w:p>
    <w:p w:rsidR="00A22BD1" w:rsidRPr="004873A2" w:rsidRDefault="00A22BD1" w:rsidP="00A22BD1">
      <w:pPr>
        <w:rPr>
          <w:sz w:val="28"/>
          <w:szCs w:val="28"/>
        </w:rPr>
      </w:pPr>
    </w:p>
    <w:p w:rsidR="00A22BD1" w:rsidRPr="004873A2" w:rsidRDefault="00A22BD1" w:rsidP="00A22BD1">
      <w:pPr>
        <w:rPr>
          <w:sz w:val="28"/>
          <w:szCs w:val="28"/>
        </w:rPr>
      </w:pPr>
    </w:p>
    <w:p w:rsidR="00A22BD1" w:rsidRPr="004873A2" w:rsidRDefault="00A22BD1" w:rsidP="00A22BD1">
      <w:pPr>
        <w:rPr>
          <w:sz w:val="28"/>
          <w:szCs w:val="28"/>
        </w:rPr>
      </w:pP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77967">
        <w:rPr>
          <w:b/>
          <w:sz w:val="28"/>
          <w:szCs w:val="28"/>
        </w:rPr>
        <w:t>СЕКРЕТАР РАДИ                               Оксана ЦАРИК</w:t>
      </w:r>
    </w:p>
    <w:p w:rsidR="00A22BD1" w:rsidRPr="00377967" w:rsidRDefault="00A22BD1" w:rsidP="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AE4BC9" w:rsidRDefault="00AE4BC9"/>
    <w:sectPr w:rsidR="00AE4BC9" w:rsidSect="0009278C">
      <w:pgSz w:w="11906" w:h="16838"/>
      <w:pgMar w:top="360" w:right="386"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Lohit Hindi">
    <w:altName w:val="Arial Unicode MS"/>
    <w:panose1 w:val="00000000000000000000"/>
    <w:charset w:val="80"/>
    <w:family w:val="auto"/>
    <w:notTrueType/>
    <w:pitch w:val="default"/>
    <w:sig w:usb0="00000001" w:usb1="08070000" w:usb2="00000010" w:usb3="00000000" w:csb0="00020000" w:csb1="00000000"/>
  </w:font>
  <w:font w:name="Courier New CYR">
    <w:panose1 w:val="02070309020205020404"/>
    <w:charset w:val="CC"/>
    <w:family w:val="modern"/>
    <w:pitch w:val="fixed"/>
    <w:sig w:usb0="E0002E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CC67F2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CB005A8"/>
    <w:lvl w:ilvl="0">
      <w:numFmt w:val="bullet"/>
      <w:lvlText w:val="*"/>
      <w:lvlJc w:val="left"/>
    </w:lvl>
  </w:abstractNum>
  <w:abstractNum w:abstractNumId="2">
    <w:nsid w:val="023E29B0"/>
    <w:multiLevelType w:val="multilevel"/>
    <w:tmpl w:val="0B24E2A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6615787"/>
    <w:multiLevelType w:val="multilevel"/>
    <w:tmpl w:val="C832BBD8"/>
    <w:lvl w:ilvl="0">
      <w:start w:val="1"/>
      <w:numFmt w:val="decimal"/>
      <w:lvlText w:val="%1."/>
      <w:lvlJc w:val="left"/>
      <w:pPr>
        <w:tabs>
          <w:tab w:val="num" w:pos="1095"/>
        </w:tabs>
        <w:ind w:left="1095" w:hanging="375"/>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0DDD0D56"/>
    <w:multiLevelType w:val="hybridMultilevel"/>
    <w:tmpl w:val="6FCEBEA4"/>
    <w:lvl w:ilvl="0" w:tplc="0422000F">
      <w:start w:val="3"/>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8680508"/>
    <w:multiLevelType w:val="hybridMultilevel"/>
    <w:tmpl w:val="DA5C922A"/>
    <w:lvl w:ilvl="0" w:tplc="C16A7F48">
      <w:numFmt w:val="none"/>
      <w:lvlText w:val=""/>
      <w:lvlJc w:val="left"/>
      <w:pPr>
        <w:tabs>
          <w:tab w:val="num" w:pos="360"/>
        </w:tabs>
      </w:pPr>
    </w:lvl>
    <w:lvl w:ilvl="1" w:tplc="602A9980" w:tentative="1">
      <w:start w:val="1"/>
      <w:numFmt w:val="bullet"/>
      <w:lvlText w:val="o"/>
      <w:lvlJc w:val="left"/>
      <w:pPr>
        <w:tabs>
          <w:tab w:val="num" w:pos="1440"/>
        </w:tabs>
        <w:ind w:left="1440" w:hanging="360"/>
      </w:pPr>
      <w:rPr>
        <w:rFonts w:ascii="Courier New" w:hAnsi="Courier New" w:cs="Courier New" w:hint="default"/>
      </w:rPr>
    </w:lvl>
    <w:lvl w:ilvl="2" w:tplc="58C28164" w:tentative="1">
      <w:start w:val="1"/>
      <w:numFmt w:val="bullet"/>
      <w:lvlText w:val=""/>
      <w:lvlJc w:val="left"/>
      <w:pPr>
        <w:tabs>
          <w:tab w:val="num" w:pos="2160"/>
        </w:tabs>
        <w:ind w:left="2160" w:hanging="360"/>
      </w:pPr>
      <w:rPr>
        <w:rFonts w:ascii="Wingdings" w:hAnsi="Wingdings" w:hint="default"/>
      </w:rPr>
    </w:lvl>
    <w:lvl w:ilvl="3" w:tplc="5E962AFC" w:tentative="1">
      <w:start w:val="1"/>
      <w:numFmt w:val="bullet"/>
      <w:lvlText w:val=""/>
      <w:lvlJc w:val="left"/>
      <w:pPr>
        <w:tabs>
          <w:tab w:val="num" w:pos="2880"/>
        </w:tabs>
        <w:ind w:left="2880" w:hanging="360"/>
      </w:pPr>
      <w:rPr>
        <w:rFonts w:ascii="Symbol" w:hAnsi="Symbol" w:hint="default"/>
      </w:rPr>
    </w:lvl>
    <w:lvl w:ilvl="4" w:tplc="49721B64" w:tentative="1">
      <w:start w:val="1"/>
      <w:numFmt w:val="bullet"/>
      <w:lvlText w:val="o"/>
      <w:lvlJc w:val="left"/>
      <w:pPr>
        <w:tabs>
          <w:tab w:val="num" w:pos="3600"/>
        </w:tabs>
        <w:ind w:left="3600" w:hanging="360"/>
      </w:pPr>
      <w:rPr>
        <w:rFonts w:ascii="Courier New" w:hAnsi="Courier New" w:cs="Courier New" w:hint="default"/>
      </w:rPr>
    </w:lvl>
    <w:lvl w:ilvl="5" w:tplc="4064B61E" w:tentative="1">
      <w:start w:val="1"/>
      <w:numFmt w:val="bullet"/>
      <w:lvlText w:val=""/>
      <w:lvlJc w:val="left"/>
      <w:pPr>
        <w:tabs>
          <w:tab w:val="num" w:pos="4320"/>
        </w:tabs>
        <w:ind w:left="4320" w:hanging="360"/>
      </w:pPr>
      <w:rPr>
        <w:rFonts w:ascii="Wingdings" w:hAnsi="Wingdings" w:hint="default"/>
      </w:rPr>
    </w:lvl>
    <w:lvl w:ilvl="6" w:tplc="23164596" w:tentative="1">
      <w:start w:val="1"/>
      <w:numFmt w:val="bullet"/>
      <w:lvlText w:val=""/>
      <w:lvlJc w:val="left"/>
      <w:pPr>
        <w:tabs>
          <w:tab w:val="num" w:pos="5040"/>
        </w:tabs>
        <w:ind w:left="5040" w:hanging="360"/>
      </w:pPr>
      <w:rPr>
        <w:rFonts w:ascii="Symbol" w:hAnsi="Symbol" w:hint="default"/>
      </w:rPr>
    </w:lvl>
    <w:lvl w:ilvl="7" w:tplc="F3BE7BDA" w:tentative="1">
      <w:start w:val="1"/>
      <w:numFmt w:val="bullet"/>
      <w:lvlText w:val="o"/>
      <w:lvlJc w:val="left"/>
      <w:pPr>
        <w:tabs>
          <w:tab w:val="num" w:pos="5760"/>
        </w:tabs>
        <w:ind w:left="5760" w:hanging="360"/>
      </w:pPr>
      <w:rPr>
        <w:rFonts w:ascii="Courier New" w:hAnsi="Courier New" w:cs="Courier New" w:hint="default"/>
      </w:rPr>
    </w:lvl>
    <w:lvl w:ilvl="8" w:tplc="C546B28E" w:tentative="1">
      <w:start w:val="1"/>
      <w:numFmt w:val="bullet"/>
      <w:lvlText w:val=""/>
      <w:lvlJc w:val="left"/>
      <w:pPr>
        <w:tabs>
          <w:tab w:val="num" w:pos="6480"/>
        </w:tabs>
        <w:ind w:left="6480" w:hanging="360"/>
      </w:pPr>
      <w:rPr>
        <w:rFonts w:ascii="Wingdings" w:hAnsi="Wingdings" w:hint="default"/>
      </w:rPr>
    </w:lvl>
  </w:abstractNum>
  <w:abstractNum w:abstractNumId="6">
    <w:nsid w:val="1A0C71E1"/>
    <w:multiLevelType w:val="multilevel"/>
    <w:tmpl w:val="2D58F94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807E99"/>
    <w:multiLevelType w:val="hybridMultilevel"/>
    <w:tmpl w:val="FC6EB2F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1DB86166"/>
    <w:multiLevelType w:val="hybridMultilevel"/>
    <w:tmpl w:val="B860DC5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23216940"/>
    <w:multiLevelType w:val="hybridMultilevel"/>
    <w:tmpl w:val="F9666EEC"/>
    <w:lvl w:ilvl="0" w:tplc="45D0CB9E">
      <w:start w:val="1"/>
      <w:numFmt w:val="decimal"/>
      <w:lvlText w:val="%1."/>
      <w:lvlJc w:val="left"/>
      <w:pPr>
        <w:ind w:left="1788" w:hanging="108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10">
    <w:nsid w:val="26A24B10"/>
    <w:multiLevelType w:val="multilevel"/>
    <w:tmpl w:val="D08C044C"/>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1">
    <w:nsid w:val="28A91E29"/>
    <w:multiLevelType w:val="hybridMultilevel"/>
    <w:tmpl w:val="5CEAF8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9310184"/>
    <w:multiLevelType w:val="hybridMultilevel"/>
    <w:tmpl w:val="311E967A"/>
    <w:lvl w:ilvl="0" w:tplc="88DABA72">
      <w:start w:val="10"/>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3">
    <w:nsid w:val="2DFE36D4"/>
    <w:multiLevelType w:val="hybridMultilevel"/>
    <w:tmpl w:val="10B65E1C"/>
    <w:lvl w:ilvl="0" w:tplc="67F6E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F9518BF"/>
    <w:multiLevelType w:val="multilevel"/>
    <w:tmpl w:val="304AF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16">
    <w:nsid w:val="3789468E"/>
    <w:multiLevelType w:val="hybridMultilevel"/>
    <w:tmpl w:val="9AF895A0"/>
    <w:lvl w:ilvl="0" w:tplc="C23286F2">
      <w:start w:val="1"/>
      <w:numFmt w:val="decimal"/>
      <w:lvlText w:val="%1."/>
      <w:lvlJc w:val="left"/>
      <w:pPr>
        <w:tabs>
          <w:tab w:val="num" w:pos="1125"/>
        </w:tabs>
        <w:ind w:left="1125" w:hanging="4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38C1064C"/>
    <w:multiLevelType w:val="hybridMultilevel"/>
    <w:tmpl w:val="4B1A77DA"/>
    <w:lvl w:ilvl="0" w:tplc="0422000F">
      <w:start w:val="10"/>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3EF04FE7"/>
    <w:multiLevelType w:val="hybridMultilevel"/>
    <w:tmpl w:val="8362D3BC"/>
    <w:lvl w:ilvl="0" w:tplc="C8A4E830">
      <w:start w:val="5"/>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43C100CF"/>
    <w:multiLevelType w:val="hybridMultilevel"/>
    <w:tmpl w:val="D2384300"/>
    <w:lvl w:ilvl="0" w:tplc="D2AC96FC">
      <w:start w:val="1"/>
      <w:numFmt w:val="decimal"/>
      <w:lvlText w:val="%1."/>
      <w:lvlJc w:val="left"/>
      <w:pPr>
        <w:ind w:left="1020" w:hanging="360"/>
      </w:pPr>
      <w:rPr>
        <w:rFonts w:cs="Times New Roman" w:hint="default"/>
        <w:color w:val="000000"/>
      </w:rPr>
    </w:lvl>
    <w:lvl w:ilvl="1" w:tplc="04220019">
      <w:start w:val="1"/>
      <w:numFmt w:val="lowerLetter"/>
      <w:lvlText w:val="%2."/>
      <w:lvlJc w:val="left"/>
      <w:pPr>
        <w:ind w:left="1740" w:hanging="360"/>
      </w:pPr>
      <w:rPr>
        <w:rFonts w:cs="Times New Roman"/>
      </w:rPr>
    </w:lvl>
    <w:lvl w:ilvl="2" w:tplc="0422001B">
      <w:start w:val="1"/>
      <w:numFmt w:val="lowerRoman"/>
      <w:lvlText w:val="%3."/>
      <w:lvlJc w:val="right"/>
      <w:pPr>
        <w:ind w:left="2460" w:hanging="180"/>
      </w:pPr>
      <w:rPr>
        <w:rFonts w:cs="Times New Roman"/>
      </w:rPr>
    </w:lvl>
    <w:lvl w:ilvl="3" w:tplc="0422000F">
      <w:start w:val="1"/>
      <w:numFmt w:val="decimal"/>
      <w:lvlText w:val="%4."/>
      <w:lvlJc w:val="left"/>
      <w:pPr>
        <w:ind w:left="3180" w:hanging="360"/>
      </w:pPr>
      <w:rPr>
        <w:rFonts w:cs="Times New Roman"/>
      </w:rPr>
    </w:lvl>
    <w:lvl w:ilvl="4" w:tplc="04220019">
      <w:start w:val="1"/>
      <w:numFmt w:val="lowerLetter"/>
      <w:lvlText w:val="%5."/>
      <w:lvlJc w:val="left"/>
      <w:pPr>
        <w:ind w:left="3900" w:hanging="360"/>
      </w:pPr>
      <w:rPr>
        <w:rFonts w:cs="Times New Roman"/>
      </w:rPr>
    </w:lvl>
    <w:lvl w:ilvl="5" w:tplc="0422001B">
      <w:start w:val="1"/>
      <w:numFmt w:val="lowerRoman"/>
      <w:lvlText w:val="%6."/>
      <w:lvlJc w:val="right"/>
      <w:pPr>
        <w:ind w:left="4620" w:hanging="180"/>
      </w:pPr>
      <w:rPr>
        <w:rFonts w:cs="Times New Roman"/>
      </w:rPr>
    </w:lvl>
    <w:lvl w:ilvl="6" w:tplc="0422000F">
      <w:start w:val="1"/>
      <w:numFmt w:val="decimal"/>
      <w:lvlText w:val="%7."/>
      <w:lvlJc w:val="left"/>
      <w:pPr>
        <w:ind w:left="5340" w:hanging="360"/>
      </w:pPr>
      <w:rPr>
        <w:rFonts w:cs="Times New Roman"/>
      </w:rPr>
    </w:lvl>
    <w:lvl w:ilvl="7" w:tplc="04220019">
      <w:start w:val="1"/>
      <w:numFmt w:val="lowerLetter"/>
      <w:lvlText w:val="%8."/>
      <w:lvlJc w:val="left"/>
      <w:pPr>
        <w:ind w:left="6060" w:hanging="360"/>
      </w:pPr>
      <w:rPr>
        <w:rFonts w:cs="Times New Roman"/>
      </w:rPr>
    </w:lvl>
    <w:lvl w:ilvl="8" w:tplc="0422001B">
      <w:start w:val="1"/>
      <w:numFmt w:val="lowerRoman"/>
      <w:lvlText w:val="%9."/>
      <w:lvlJc w:val="right"/>
      <w:pPr>
        <w:ind w:left="6780" w:hanging="180"/>
      </w:pPr>
      <w:rPr>
        <w:rFonts w:cs="Times New Roman"/>
      </w:rPr>
    </w:lvl>
  </w:abstractNum>
  <w:abstractNum w:abstractNumId="20">
    <w:nsid w:val="4569062A"/>
    <w:multiLevelType w:val="hybridMultilevel"/>
    <w:tmpl w:val="6D14040E"/>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nsid w:val="4E4323F9"/>
    <w:multiLevelType w:val="hybridMultilevel"/>
    <w:tmpl w:val="FCF864C4"/>
    <w:lvl w:ilvl="0" w:tplc="0422000F">
      <w:start w:val="1"/>
      <w:numFmt w:val="decimal"/>
      <w:lvlText w:val="%1."/>
      <w:lvlJc w:val="left"/>
      <w:pPr>
        <w:ind w:left="720"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nsid w:val="5021441E"/>
    <w:multiLevelType w:val="hybridMultilevel"/>
    <w:tmpl w:val="7F1271CE"/>
    <w:lvl w:ilvl="0" w:tplc="7884C44E">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518E03C4"/>
    <w:multiLevelType w:val="hybridMultilevel"/>
    <w:tmpl w:val="C98CB676"/>
    <w:lvl w:ilvl="0" w:tplc="3D322A84">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7023306"/>
    <w:multiLevelType w:val="hybridMultilevel"/>
    <w:tmpl w:val="94506D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8784913"/>
    <w:multiLevelType w:val="multilevel"/>
    <w:tmpl w:val="62F027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8CF5630"/>
    <w:multiLevelType w:val="multilevel"/>
    <w:tmpl w:val="5268B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14E75"/>
    <w:multiLevelType w:val="hybridMultilevel"/>
    <w:tmpl w:val="8E96944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7212970"/>
    <w:multiLevelType w:val="hybridMultilevel"/>
    <w:tmpl w:val="44DADA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nsid w:val="6CAC5E3B"/>
    <w:multiLevelType w:val="hybridMultilevel"/>
    <w:tmpl w:val="D2384300"/>
    <w:lvl w:ilvl="0" w:tplc="D2AC96FC">
      <w:start w:val="1"/>
      <w:numFmt w:val="decimal"/>
      <w:lvlText w:val="%1."/>
      <w:lvlJc w:val="left"/>
      <w:pPr>
        <w:ind w:left="1020" w:hanging="360"/>
      </w:pPr>
      <w:rPr>
        <w:rFonts w:cs="Times New Roman" w:hint="default"/>
        <w:color w:val="000000"/>
      </w:rPr>
    </w:lvl>
    <w:lvl w:ilvl="1" w:tplc="04220019">
      <w:start w:val="1"/>
      <w:numFmt w:val="lowerLetter"/>
      <w:lvlText w:val="%2."/>
      <w:lvlJc w:val="left"/>
      <w:pPr>
        <w:ind w:left="1740" w:hanging="360"/>
      </w:pPr>
      <w:rPr>
        <w:rFonts w:cs="Times New Roman"/>
      </w:rPr>
    </w:lvl>
    <w:lvl w:ilvl="2" w:tplc="0422001B">
      <w:start w:val="1"/>
      <w:numFmt w:val="lowerRoman"/>
      <w:lvlText w:val="%3."/>
      <w:lvlJc w:val="right"/>
      <w:pPr>
        <w:ind w:left="2460" w:hanging="180"/>
      </w:pPr>
      <w:rPr>
        <w:rFonts w:cs="Times New Roman"/>
      </w:rPr>
    </w:lvl>
    <w:lvl w:ilvl="3" w:tplc="0422000F">
      <w:start w:val="1"/>
      <w:numFmt w:val="decimal"/>
      <w:lvlText w:val="%4."/>
      <w:lvlJc w:val="left"/>
      <w:pPr>
        <w:ind w:left="3180" w:hanging="360"/>
      </w:pPr>
      <w:rPr>
        <w:rFonts w:cs="Times New Roman"/>
      </w:rPr>
    </w:lvl>
    <w:lvl w:ilvl="4" w:tplc="04220019">
      <w:start w:val="1"/>
      <w:numFmt w:val="lowerLetter"/>
      <w:lvlText w:val="%5."/>
      <w:lvlJc w:val="left"/>
      <w:pPr>
        <w:ind w:left="3900" w:hanging="360"/>
      </w:pPr>
      <w:rPr>
        <w:rFonts w:cs="Times New Roman"/>
      </w:rPr>
    </w:lvl>
    <w:lvl w:ilvl="5" w:tplc="0422001B">
      <w:start w:val="1"/>
      <w:numFmt w:val="lowerRoman"/>
      <w:lvlText w:val="%6."/>
      <w:lvlJc w:val="right"/>
      <w:pPr>
        <w:ind w:left="4620" w:hanging="180"/>
      </w:pPr>
      <w:rPr>
        <w:rFonts w:cs="Times New Roman"/>
      </w:rPr>
    </w:lvl>
    <w:lvl w:ilvl="6" w:tplc="0422000F">
      <w:start w:val="1"/>
      <w:numFmt w:val="decimal"/>
      <w:lvlText w:val="%7."/>
      <w:lvlJc w:val="left"/>
      <w:pPr>
        <w:ind w:left="5340" w:hanging="360"/>
      </w:pPr>
      <w:rPr>
        <w:rFonts w:cs="Times New Roman"/>
      </w:rPr>
    </w:lvl>
    <w:lvl w:ilvl="7" w:tplc="04220019">
      <w:start w:val="1"/>
      <w:numFmt w:val="lowerLetter"/>
      <w:lvlText w:val="%8."/>
      <w:lvlJc w:val="left"/>
      <w:pPr>
        <w:ind w:left="6060" w:hanging="360"/>
      </w:pPr>
      <w:rPr>
        <w:rFonts w:cs="Times New Roman"/>
      </w:rPr>
    </w:lvl>
    <w:lvl w:ilvl="8" w:tplc="0422001B">
      <w:start w:val="1"/>
      <w:numFmt w:val="lowerRoman"/>
      <w:lvlText w:val="%9."/>
      <w:lvlJc w:val="right"/>
      <w:pPr>
        <w:ind w:left="6780" w:hanging="180"/>
      </w:pPr>
      <w:rPr>
        <w:rFonts w:cs="Times New Roman"/>
      </w:rPr>
    </w:lvl>
  </w:abstractNum>
  <w:abstractNum w:abstractNumId="30">
    <w:nsid w:val="6E6612E0"/>
    <w:multiLevelType w:val="hybridMultilevel"/>
    <w:tmpl w:val="763EC4C0"/>
    <w:lvl w:ilvl="0" w:tplc="603EB468">
      <w:start w:val="6"/>
      <w:numFmt w:val="decimal"/>
      <w:lvlText w:val="%1."/>
      <w:lvlJc w:val="left"/>
      <w:pPr>
        <w:tabs>
          <w:tab w:val="num" w:pos="1140"/>
        </w:tabs>
        <w:ind w:left="1140" w:hanging="435"/>
      </w:pPr>
      <w:rPr>
        <w:rFonts w:ascii="Times New Roman" w:hAnsi="Times New Roman" w:cs="Times New Roman"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1">
    <w:nsid w:val="796D2A0A"/>
    <w:multiLevelType w:val="hybridMultilevel"/>
    <w:tmpl w:val="8F84402C"/>
    <w:lvl w:ilvl="0" w:tplc="1696DDE0">
      <w:start w:val="3"/>
      <w:numFmt w:val="bullet"/>
      <w:lvlText w:val="-"/>
      <w:lvlJc w:val="left"/>
      <w:pPr>
        <w:tabs>
          <w:tab w:val="num" w:pos="810"/>
        </w:tabs>
        <w:ind w:left="810" w:hanging="360"/>
      </w:pPr>
      <w:rPr>
        <w:rFonts w:ascii="Times New Roman" w:eastAsia="Times New Roman" w:hAnsi="Times New Roman" w:cs="Times New Roman" w:hint="default"/>
      </w:rPr>
    </w:lvl>
    <w:lvl w:ilvl="1" w:tplc="04220003" w:tentative="1">
      <w:start w:val="1"/>
      <w:numFmt w:val="bullet"/>
      <w:lvlText w:val="o"/>
      <w:lvlJc w:val="left"/>
      <w:pPr>
        <w:tabs>
          <w:tab w:val="num" w:pos="1530"/>
        </w:tabs>
        <w:ind w:left="1530" w:hanging="360"/>
      </w:pPr>
      <w:rPr>
        <w:rFonts w:ascii="Courier New" w:hAnsi="Courier New" w:cs="Courier New" w:hint="default"/>
      </w:rPr>
    </w:lvl>
    <w:lvl w:ilvl="2" w:tplc="04220005" w:tentative="1">
      <w:start w:val="1"/>
      <w:numFmt w:val="bullet"/>
      <w:lvlText w:val=""/>
      <w:lvlJc w:val="left"/>
      <w:pPr>
        <w:tabs>
          <w:tab w:val="num" w:pos="2250"/>
        </w:tabs>
        <w:ind w:left="2250" w:hanging="360"/>
      </w:pPr>
      <w:rPr>
        <w:rFonts w:ascii="Wingdings" w:hAnsi="Wingdings" w:hint="default"/>
      </w:rPr>
    </w:lvl>
    <w:lvl w:ilvl="3" w:tplc="04220001" w:tentative="1">
      <w:start w:val="1"/>
      <w:numFmt w:val="bullet"/>
      <w:lvlText w:val=""/>
      <w:lvlJc w:val="left"/>
      <w:pPr>
        <w:tabs>
          <w:tab w:val="num" w:pos="2970"/>
        </w:tabs>
        <w:ind w:left="2970" w:hanging="360"/>
      </w:pPr>
      <w:rPr>
        <w:rFonts w:ascii="Symbol" w:hAnsi="Symbol" w:hint="default"/>
      </w:rPr>
    </w:lvl>
    <w:lvl w:ilvl="4" w:tplc="04220003" w:tentative="1">
      <w:start w:val="1"/>
      <w:numFmt w:val="bullet"/>
      <w:lvlText w:val="o"/>
      <w:lvlJc w:val="left"/>
      <w:pPr>
        <w:tabs>
          <w:tab w:val="num" w:pos="3690"/>
        </w:tabs>
        <w:ind w:left="3690" w:hanging="360"/>
      </w:pPr>
      <w:rPr>
        <w:rFonts w:ascii="Courier New" w:hAnsi="Courier New" w:cs="Courier New" w:hint="default"/>
      </w:rPr>
    </w:lvl>
    <w:lvl w:ilvl="5" w:tplc="04220005" w:tentative="1">
      <w:start w:val="1"/>
      <w:numFmt w:val="bullet"/>
      <w:lvlText w:val=""/>
      <w:lvlJc w:val="left"/>
      <w:pPr>
        <w:tabs>
          <w:tab w:val="num" w:pos="4410"/>
        </w:tabs>
        <w:ind w:left="4410" w:hanging="360"/>
      </w:pPr>
      <w:rPr>
        <w:rFonts w:ascii="Wingdings" w:hAnsi="Wingdings" w:hint="default"/>
      </w:rPr>
    </w:lvl>
    <w:lvl w:ilvl="6" w:tplc="04220001" w:tentative="1">
      <w:start w:val="1"/>
      <w:numFmt w:val="bullet"/>
      <w:lvlText w:val=""/>
      <w:lvlJc w:val="left"/>
      <w:pPr>
        <w:tabs>
          <w:tab w:val="num" w:pos="5130"/>
        </w:tabs>
        <w:ind w:left="5130" w:hanging="360"/>
      </w:pPr>
      <w:rPr>
        <w:rFonts w:ascii="Symbol" w:hAnsi="Symbol" w:hint="default"/>
      </w:rPr>
    </w:lvl>
    <w:lvl w:ilvl="7" w:tplc="04220003" w:tentative="1">
      <w:start w:val="1"/>
      <w:numFmt w:val="bullet"/>
      <w:lvlText w:val="o"/>
      <w:lvlJc w:val="left"/>
      <w:pPr>
        <w:tabs>
          <w:tab w:val="num" w:pos="5850"/>
        </w:tabs>
        <w:ind w:left="5850" w:hanging="360"/>
      </w:pPr>
      <w:rPr>
        <w:rFonts w:ascii="Courier New" w:hAnsi="Courier New" w:cs="Courier New" w:hint="default"/>
      </w:rPr>
    </w:lvl>
    <w:lvl w:ilvl="8" w:tplc="04220005" w:tentative="1">
      <w:start w:val="1"/>
      <w:numFmt w:val="bullet"/>
      <w:lvlText w:val=""/>
      <w:lvlJc w:val="left"/>
      <w:pPr>
        <w:tabs>
          <w:tab w:val="num" w:pos="6570"/>
        </w:tabs>
        <w:ind w:left="6570" w:hanging="360"/>
      </w:pPr>
      <w:rPr>
        <w:rFonts w:ascii="Wingdings" w:hAnsi="Wingdings" w:hint="default"/>
      </w:rPr>
    </w:lvl>
  </w:abstractNum>
  <w:abstractNum w:abstractNumId="32">
    <w:nsid w:val="7EE44CB2"/>
    <w:multiLevelType w:val="multilevel"/>
    <w:tmpl w:val="78D6236E"/>
    <w:lvl w:ilvl="0">
      <w:start w:val="1"/>
      <w:numFmt w:val="decimal"/>
      <w:lvlText w:val="%1."/>
      <w:lvlJc w:val="left"/>
      <w:pPr>
        <w:ind w:left="6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38" w:hanging="720"/>
      </w:pPr>
      <w:rPr>
        <w:rFonts w:cs="Times New Roman" w:hint="default"/>
      </w:rPr>
    </w:lvl>
    <w:lvl w:ilvl="3">
      <w:start w:val="1"/>
      <w:numFmt w:val="decimal"/>
      <w:isLgl/>
      <w:lvlText w:val="%1.%2.%3.%4."/>
      <w:lvlJc w:val="left"/>
      <w:pPr>
        <w:ind w:left="2247" w:hanging="720"/>
      </w:pPr>
      <w:rPr>
        <w:rFonts w:cs="Times New Roman" w:hint="default"/>
      </w:rPr>
    </w:lvl>
    <w:lvl w:ilvl="4">
      <w:start w:val="1"/>
      <w:numFmt w:val="decimal"/>
      <w:isLgl/>
      <w:lvlText w:val="%1.%2.%3.%4.%5."/>
      <w:lvlJc w:val="left"/>
      <w:pPr>
        <w:ind w:left="3016" w:hanging="1080"/>
      </w:pPr>
      <w:rPr>
        <w:rFonts w:cs="Times New Roman" w:hint="default"/>
      </w:rPr>
    </w:lvl>
    <w:lvl w:ilvl="5">
      <w:start w:val="1"/>
      <w:numFmt w:val="decimal"/>
      <w:isLgl/>
      <w:lvlText w:val="%1.%2.%3.%4.%5.%6."/>
      <w:lvlJc w:val="left"/>
      <w:pPr>
        <w:ind w:left="3425" w:hanging="1080"/>
      </w:pPr>
      <w:rPr>
        <w:rFonts w:cs="Times New Roman" w:hint="default"/>
      </w:rPr>
    </w:lvl>
    <w:lvl w:ilvl="6">
      <w:start w:val="1"/>
      <w:numFmt w:val="decimal"/>
      <w:isLgl/>
      <w:lvlText w:val="%1.%2.%3.%4.%5.%6.%7."/>
      <w:lvlJc w:val="left"/>
      <w:pPr>
        <w:ind w:left="4194" w:hanging="1440"/>
      </w:pPr>
      <w:rPr>
        <w:rFonts w:cs="Times New Roman" w:hint="default"/>
      </w:rPr>
    </w:lvl>
    <w:lvl w:ilvl="7">
      <w:start w:val="1"/>
      <w:numFmt w:val="decimal"/>
      <w:isLgl/>
      <w:lvlText w:val="%1.%2.%3.%4.%5.%6.%7.%8."/>
      <w:lvlJc w:val="left"/>
      <w:pPr>
        <w:ind w:left="4603" w:hanging="1440"/>
      </w:pPr>
      <w:rPr>
        <w:rFonts w:cs="Times New Roman" w:hint="default"/>
      </w:rPr>
    </w:lvl>
    <w:lvl w:ilvl="8">
      <w:start w:val="1"/>
      <w:numFmt w:val="decimal"/>
      <w:isLgl/>
      <w:lvlText w:val="%1.%2.%3.%4.%5.%6.%7.%8.%9."/>
      <w:lvlJc w:val="left"/>
      <w:pPr>
        <w:ind w:left="5372" w:hanging="1800"/>
      </w:pPr>
      <w:rPr>
        <w:rFonts w:cs="Times New Roman" w:hint="default"/>
      </w:rPr>
    </w:lvl>
  </w:abstractNum>
  <w:num w:numId="1">
    <w:abstractNumId w:val="15"/>
  </w:num>
  <w:num w:numId="2">
    <w:abstractNumId w:val="5"/>
  </w:num>
  <w:num w:numId="3">
    <w:abstractNumId w:val="8"/>
  </w:num>
  <w:num w:numId="4">
    <w:abstractNumId w:val="28"/>
  </w:num>
  <w:num w:numId="5">
    <w:abstractNumId w:val="25"/>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0"/>
  </w:num>
  <w:num w:numId="9">
    <w:abstractNumId w:val="1"/>
    <w:lvlOverride w:ilvl="0">
      <w:lvl w:ilvl="0">
        <w:numFmt w:val="bullet"/>
        <w:lvlText w:val=""/>
        <w:legacy w:legacy="1" w:legacySpace="0" w:legacyIndent="360"/>
        <w:lvlJc w:val="left"/>
        <w:rPr>
          <w:rFonts w:ascii="Symbol" w:hAnsi="Symbol" w:hint="default"/>
        </w:rPr>
      </w:lvl>
    </w:lvlOverride>
  </w:num>
  <w:num w:numId="10">
    <w:abstractNumId w:val="26"/>
  </w:num>
  <w:num w:numId="11">
    <w:abstractNumId w:val="12"/>
  </w:num>
  <w:num w:numId="12">
    <w:abstractNumId w:val="17"/>
  </w:num>
  <w:num w:numId="13">
    <w:abstractNumId w:val="10"/>
  </w:num>
  <w:num w:numId="14">
    <w:abstractNumId w:val="18"/>
  </w:num>
  <w:num w:numId="15">
    <w:abstractNumId w:val="4"/>
  </w:num>
  <w:num w:numId="16">
    <w:abstractNumId w:val="6"/>
  </w:num>
  <w:num w:numId="17">
    <w:abstractNumId w:val="7"/>
  </w:num>
  <w:num w:numId="18">
    <w:abstractNumId w:val="23"/>
  </w:num>
  <w:num w:numId="19">
    <w:abstractNumId w:val="19"/>
  </w:num>
  <w:num w:numId="20">
    <w:abstractNumId w:val="20"/>
  </w:num>
  <w:num w:numId="21">
    <w:abstractNumId w:val="9"/>
  </w:num>
  <w:num w:numId="22">
    <w:abstractNumId w:val="21"/>
  </w:num>
  <w:num w:numId="23">
    <w:abstractNumId w:val="29"/>
  </w:num>
  <w:num w:numId="24">
    <w:abstractNumId w:val="3"/>
  </w:num>
  <w:num w:numId="25">
    <w:abstractNumId w:val="22"/>
  </w:num>
  <w:num w:numId="26">
    <w:abstractNumId w:val="0"/>
  </w:num>
  <w:num w:numId="27">
    <w:abstractNumId w:val="24"/>
  </w:num>
  <w:num w:numId="28">
    <w:abstractNumId w:val="16"/>
  </w:num>
  <w:num w:numId="29">
    <w:abstractNumId w:val="32"/>
  </w:num>
  <w:num w:numId="30">
    <w:abstractNumId w:val="27"/>
  </w:num>
  <w:num w:numId="31">
    <w:abstractNumId w:val="11"/>
  </w:num>
  <w:num w:numId="32">
    <w:abstractNumId w:val="13"/>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2BD1"/>
    <w:rsid w:val="00A22BD1"/>
    <w:rsid w:val="00AE4B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macro"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BD1"/>
    <w:pPr>
      <w:spacing w:after="0" w:line="240" w:lineRule="auto"/>
    </w:pPr>
    <w:rPr>
      <w:rFonts w:ascii="Times New Roman" w:eastAsia="Times New Roman" w:hAnsi="Times New Roman" w:cs="Times New Roman"/>
      <w:sz w:val="24"/>
      <w:szCs w:val="24"/>
      <w:lang w:eastAsia="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2"/>
    <w:qFormat/>
    <w:rsid w:val="00A22BD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22BD1"/>
    <w:pPr>
      <w:keepNext/>
      <w:keepLines/>
      <w:spacing w:before="200"/>
      <w:outlineLvl w:val="1"/>
    </w:pPr>
    <w:rPr>
      <w:rFonts w:ascii="Cambria" w:eastAsia="Calibri" w:hAnsi="Cambria"/>
      <w:b/>
      <w:bCs/>
      <w:color w:val="4F81BD"/>
      <w:sz w:val="26"/>
      <w:szCs w:val="26"/>
      <w:lang w:val="ru-RU" w:eastAsia="ru-RU"/>
    </w:rPr>
  </w:style>
  <w:style w:type="paragraph" w:styleId="3">
    <w:name w:val="heading 3"/>
    <w:basedOn w:val="a"/>
    <w:next w:val="a"/>
    <w:link w:val="30"/>
    <w:qFormat/>
    <w:rsid w:val="00A22BD1"/>
    <w:pPr>
      <w:keepNext/>
      <w:keepLines/>
      <w:spacing w:before="200"/>
      <w:outlineLvl w:val="2"/>
    </w:pPr>
    <w:rPr>
      <w:rFonts w:ascii="Cambria" w:eastAsia="Calibri" w:hAnsi="Cambria"/>
      <w:b/>
      <w:bCs/>
      <w:color w:val="4F81BD"/>
      <w:lang w:val="ru-RU" w:eastAsia="ru-RU"/>
    </w:rPr>
  </w:style>
  <w:style w:type="paragraph" w:styleId="4">
    <w:name w:val="heading 4"/>
    <w:basedOn w:val="a"/>
    <w:next w:val="a"/>
    <w:link w:val="40"/>
    <w:qFormat/>
    <w:rsid w:val="00A22BD1"/>
    <w:pPr>
      <w:keepNext/>
      <w:keepLines/>
      <w:spacing w:before="200"/>
      <w:outlineLvl w:val="3"/>
    </w:pPr>
    <w:rPr>
      <w:rFonts w:ascii="Cambria" w:eastAsia="Calibri" w:hAnsi="Cambria"/>
      <w:b/>
      <w:bCs/>
      <w:i/>
      <w:iCs/>
      <w:color w:val="4F81BD"/>
      <w:lang w:val="ru-RU" w:eastAsia="ru-RU"/>
    </w:rPr>
  </w:style>
  <w:style w:type="paragraph" w:styleId="5">
    <w:name w:val="heading 5"/>
    <w:basedOn w:val="a"/>
    <w:next w:val="a"/>
    <w:link w:val="50"/>
    <w:qFormat/>
    <w:rsid w:val="00A22BD1"/>
    <w:pPr>
      <w:keepNext/>
      <w:suppressAutoHyphens/>
      <w:spacing w:before="240" w:after="60"/>
      <w:ind w:left="720"/>
      <w:outlineLvl w:val="4"/>
    </w:pPr>
    <w:rPr>
      <w:rFonts w:eastAsia="Calibri"/>
      <w:b/>
      <w:smallCaps/>
      <w:sz w:val="28"/>
      <w:szCs w:val="20"/>
      <w:lang w:eastAsia="ar-SA"/>
    </w:rPr>
  </w:style>
  <w:style w:type="paragraph" w:styleId="6">
    <w:name w:val="heading 6"/>
    <w:basedOn w:val="a"/>
    <w:next w:val="a"/>
    <w:link w:val="60"/>
    <w:qFormat/>
    <w:rsid w:val="00A22BD1"/>
    <w:pPr>
      <w:keepNext/>
      <w:suppressAutoHyphens/>
      <w:spacing w:before="240" w:after="60"/>
      <w:ind w:left="720"/>
      <w:outlineLvl w:val="5"/>
    </w:pPr>
    <w:rPr>
      <w:rFonts w:eastAsia="Calibri"/>
      <w:b/>
      <w:i/>
      <w:smallCaps/>
      <w:sz w:val="28"/>
      <w:szCs w:val="20"/>
      <w:lang w:eastAsia="ar-SA"/>
    </w:rPr>
  </w:style>
  <w:style w:type="paragraph" w:styleId="7">
    <w:name w:val="heading 7"/>
    <w:basedOn w:val="a"/>
    <w:next w:val="a"/>
    <w:link w:val="70"/>
    <w:qFormat/>
    <w:rsid w:val="00A22BD1"/>
    <w:pPr>
      <w:keepNext/>
      <w:suppressAutoHyphens/>
      <w:spacing w:before="240" w:after="60"/>
      <w:ind w:left="720"/>
      <w:outlineLvl w:val="6"/>
    </w:pPr>
    <w:rPr>
      <w:rFonts w:ascii="Arial" w:eastAsia="Calibri" w:hAnsi="Arial" w:cs="Arial"/>
      <w:b/>
      <w:smallCaps/>
      <w:sz w:val="22"/>
      <w:szCs w:val="20"/>
      <w:lang w:eastAsia="ar-SA"/>
    </w:rPr>
  </w:style>
  <w:style w:type="paragraph" w:styleId="8">
    <w:name w:val="heading 8"/>
    <w:basedOn w:val="a"/>
    <w:next w:val="a"/>
    <w:link w:val="80"/>
    <w:qFormat/>
    <w:rsid w:val="00A22BD1"/>
    <w:pPr>
      <w:keepNext/>
      <w:suppressAutoHyphens/>
      <w:spacing w:before="240" w:after="60"/>
      <w:ind w:left="720"/>
      <w:outlineLvl w:val="7"/>
    </w:pPr>
    <w:rPr>
      <w:rFonts w:ascii="Arial" w:eastAsia="Calibri" w:hAnsi="Arial" w:cs="Arial"/>
      <w:b/>
      <w:i/>
      <w:smallCaps/>
      <w:sz w:val="22"/>
      <w:szCs w:val="20"/>
      <w:lang w:eastAsia="ar-SA"/>
    </w:rPr>
  </w:style>
  <w:style w:type="paragraph" w:styleId="9">
    <w:name w:val="heading 9"/>
    <w:basedOn w:val="a"/>
    <w:next w:val="a"/>
    <w:link w:val="90"/>
    <w:qFormat/>
    <w:rsid w:val="00A22BD1"/>
    <w:pPr>
      <w:keepNext/>
      <w:suppressAutoHyphens/>
      <w:spacing w:before="240" w:after="60"/>
      <w:ind w:left="720"/>
      <w:outlineLvl w:val="8"/>
    </w:pPr>
    <w:rPr>
      <w:rFonts w:eastAsia="Calibri"/>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A22BD1"/>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rsid w:val="00A22BD1"/>
    <w:rPr>
      <w:rFonts w:ascii="Cambria" w:eastAsia="Calibri" w:hAnsi="Cambria" w:cs="Times New Roman"/>
      <w:b/>
      <w:bCs/>
      <w:color w:val="4F81BD"/>
      <w:sz w:val="26"/>
      <w:szCs w:val="26"/>
      <w:lang w:val="ru-RU" w:eastAsia="ru-RU"/>
    </w:rPr>
  </w:style>
  <w:style w:type="character" w:customStyle="1" w:styleId="30">
    <w:name w:val="Заголовок 3 Знак"/>
    <w:basedOn w:val="a0"/>
    <w:link w:val="3"/>
    <w:rsid w:val="00A22BD1"/>
    <w:rPr>
      <w:rFonts w:ascii="Cambria" w:eastAsia="Calibri" w:hAnsi="Cambria" w:cs="Times New Roman"/>
      <w:b/>
      <w:bCs/>
      <w:color w:val="4F81BD"/>
      <w:sz w:val="24"/>
      <w:szCs w:val="24"/>
      <w:lang w:val="ru-RU" w:eastAsia="ru-RU"/>
    </w:rPr>
  </w:style>
  <w:style w:type="character" w:customStyle="1" w:styleId="40">
    <w:name w:val="Заголовок 4 Знак"/>
    <w:basedOn w:val="a0"/>
    <w:link w:val="4"/>
    <w:rsid w:val="00A22BD1"/>
    <w:rPr>
      <w:rFonts w:ascii="Cambria" w:eastAsia="Calibri" w:hAnsi="Cambria" w:cs="Times New Roman"/>
      <w:b/>
      <w:bCs/>
      <w:i/>
      <w:iCs/>
      <w:color w:val="4F81BD"/>
      <w:sz w:val="24"/>
      <w:szCs w:val="24"/>
      <w:lang w:val="ru-RU" w:eastAsia="ru-RU"/>
    </w:rPr>
  </w:style>
  <w:style w:type="character" w:customStyle="1" w:styleId="50">
    <w:name w:val="Заголовок 5 Знак"/>
    <w:basedOn w:val="a0"/>
    <w:link w:val="5"/>
    <w:rsid w:val="00A22BD1"/>
    <w:rPr>
      <w:rFonts w:ascii="Times New Roman" w:eastAsia="Calibri" w:hAnsi="Times New Roman" w:cs="Times New Roman"/>
      <w:b/>
      <w:smallCaps/>
      <w:sz w:val="28"/>
      <w:szCs w:val="20"/>
      <w:lang w:eastAsia="ar-SA"/>
    </w:rPr>
  </w:style>
  <w:style w:type="character" w:customStyle="1" w:styleId="60">
    <w:name w:val="Заголовок 6 Знак"/>
    <w:basedOn w:val="a0"/>
    <w:link w:val="6"/>
    <w:rsid w:val="00A22BD1"/>
    <w:rPr>
      <w:rFonts w:ascii="Times New Roman" w:eastAsia="Calibri" w:hAnsi="Times New Roman" w:cs="Times New Roman"/>
      <w:b/>
      <w:i/>
      <w:smallCaps/>
      <w:sz w:val="28"/>
      <w:szCs w:val="20"/>
      <w:lang w:eastAsia="ar-SA"/>
    </w:rPr>
  </w:style>
  <w:style w:type="character" w:customStyle="1" w:styleId="70">
    <w:name w:val="Заголовок 7 Знак"/>
    <w:basedOn w:val="a0"/>
    <w:link w:val="7"/>
    <w:rsid w:val="00A22BD1"/>
    <w:rPr>
      <w:rFonts w:ascii="Arial" w:eastAsia="Calibri" w:hAnsi="Arial" w:cs="Arial"/>
      <w:b/>
      <w:smallCaps/>
      <w:szCs w:val="20"/>
      <w:lang w:eastAsia="ar-SA"/>
    </w:rPr>
  </w:style>
  <w:style w:type="character" w:customStyle="1" w:styleId="80">
    <w:name w:val="Заголовок 8 Знак"/>
    <w:basedOn w:val="a0"/>
    <w:link w:val="8"/>
    <w:rsid w:val="00A22BD1"/>
    <w:rPr>
      <w:rFonts w:ascii="Arial" w:eastAsia="Calibri" w:hAnsi="Arial" w:cs="Arial"/>
      <w:b/>
      <w:i/>
      <w:smallCaps/>
      <w:szCs w:val="20"/>
      <w:lang w:eastAsia="ar-SA"/>
    </w:rPr>
  </w:style>
  <w:style w:type="character" w:customStyle="1" w:styleId="90">
    <w:name w:val="Заголовок 9 Знак"/>
    <w:basedOn w:val="a0"/>
    <w:link w:val="9"/>
    <w:rsid w:val="00A22BD1"/>
    <w:rPr>
      <w:rFonts w:ascii="Times New Roman" w:eastAsia="Calibri" w:hAnsi="Times New Roman" w:cs="Times New Roman"/>
      <w:b/>
      <w:sz w:val="26"/>
      <w:szCs w:val="20"/>
      <w:lang w:eastAsia="ar-SA"/>
    </w:rPr>
  </w:style>
  <w:style w:type="character" w:customStyle="1" w:styleId="12">
    <w:name w:val="Заголовок 1 Знак2"/>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rsid w:val="00A22BD1"/>
    <w:rPr>
      <w:rFonts w:ascii="Arial" w:eastAsia="Times New Roman" w:hAnsi="Arial" w:cs="Arial"/>
      <w:b/>
      <w:bCs/>
      <w:kern w:val="32"/>
      <w:sz w:val="32"/>
      <w:szCs w:val="32"/>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A22BD1"/>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22BD1"/>
    <w:rPr>
      <w:rFonts w:ascii="Verdana" w:hAnsi="Verdana" w:cs="Verdana"/>
      <w:sz w:val="28"/>
      <w:szCs w:val="28"/>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A22BD1"/>
    <w:rPr>
      <w:rFonts w:ascii="Verdana" w:hAnsi="Verdana" w:cs="Verdana"/>
      <w:sz w:val="28"/>
      <w:szCs w:val="28"/>
      <w:lang w:val="en-US" w:eastAsia="en-US"/>
    </w:rPr>
  </w:style>
  <w:style w:type="paragraph" w:styleId="a3">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 Знак1 Знак"/>
    <w:basedOn w:val="a"/>
    <w:link w:val="11"/>
    <w:rsid w:val="00A22BD1"/>
    <w:pPr>
      <w:spacing w:before="100" w:beforeAutospacing="1" w:after="100" w:afterAutospacing="1"/>
    </w:pPr>
    <w:rPr>
      <w:lang w:val="ru-RU" w:eastAsia="ru-RU"/>
    </w:rPr>
  </w:style>
  <w:style w:type="character" w:styleId="a4">
    <w:name w:val="Strong"/>
    <w:basedOn w:val="a0"/>
    <w:qFormat/>
    <w:rsid w:val="00A22BD1"/>
    <w:rPr>
      <w:b/>
      <w:bCs/>
    </w:rPr>
  </w:style>
  <w:style w:type="paragraph" w:styleId="a5">
    <w:name w:val="Balloon Text"/>
    <w:basedOn w:val="a"/>
    <w:link w:val="a6"/>
    <w:semiHidden/>
    <w:rsid w:val="00A22BD1"/>
    <w:rPr>
      <w:rFonts w:ascii="Tahoma" w:hAnsi="Tahoma" w:cs="Tahoma"/>
      <w:sz w:val="16"/>
      <w:szCs w:val="16"/>
    </w:rPr>
  </w:style>
  <w:style w:type="character" w:customStyle="1" w:styleId="a6">
    <w:name w:val="Текст выноски Знак"/>
    <w:basedOn w:val="a0"/>
    <w:link w:val="a5"/>
    <w:semiHidden/>
    <w:rsid w:val="00A22BD1"/>
    <w:rPr>
      <w:rFonts w:ascii="Tahoma" w:eastAsia="Times New Roman" w:hAnsi="Tahoma" w:cs="Tahoma"/>
      <w:sz w:val="16"/>
      <w:szCs w:val="16"/>
      <w:lang w:eastAsia="uk-UA"/>
    </w:rPr>
  </w:style>
  <w:style w:type="paragraph" w:customStyle="1" w:styleId="a7">
    <w:name w:val="Нормальний текст"/>
    <w:basedOn w:val="a"/>
    <w:link w:val="a8"/>
    <w:rsid w:val="00A22BD1"/>
    <w:pPr>
      <w:spacing w:before="120"/>
      <w:ind w:firstLine="567"/>
    </w:pPr>
    <w:rPr>
      <w:rFonts w:ascii="Antiqua" w:hAnsi="Antiqua"/>
      <w:sz w:val="26"/>
      <w:szCs w:val="20"/>
      <w:lang w:eastAsia="ru-RU"/>
    </w:rPr>
  </w:style>
  <w:style w:type="character" w:customStyle="1" w:styleId="a8">
    <w:name w:val="Нормальний текст Знак"/>
    <w:link w:val="a7"/>
    <w:locked/>
    <w:rsid w:val="00A22BD1"/>
    <w:rPr>
      <w:rFonts w:ascii="Antiqua" w:eastAsia="Times New Roman" w:hAnsi="Antiqua" w:cs="Times New Roman"/>
      <w:sz w:val="26"/>
      <w:szCs w:val="20"/>
      <w:lang w:eastAsia="ru-RU"/>
    </w:rPr>
  </w:style>
  <w:style w:type="paragraph" w:customStyle="1" w:styleId="a9">
    <w:name w:val="Назва документа"/>
    <w:basedOn w:val="a"/>
    <w:next w:val="a7"/>
    <w:rsid w:val="00A22BD1"/>
    <w:pPr>
      <w:keepNext/>
      <w:keepLines/>
      <w:spacing w:before="240" w:after="240"/>
      <w:jc w:val="center"/>
    </w:pPr>
    <w:rPr>
      <w:rFonts w:ascii="Antiqua" w:hAnsi="Antiqua"/>
      <w:b/>
      <w:sz w:val="26"/>
      <w:szCs w:val="20"/>
      <w:lang w:eastAsia="ru-RU"/>
    </w:rPr>
  </w:style>
  <w:style w:type="character" w:customStyle="1" w:styleId="Heading1Char">
    <w:name w:val="Heading 1 Char"/>
    <w:basedOn w:val="a0"/>
    <w:locked/>
    <w:rsid w:val="00A22BD1"/>
    <w:rPr>
      <w:rFonts w:ascii="Cambria" w:hAnsi="Cambria" w:cs="Times New Roman"/>
      <w:b/>
      <w:bCs/>
      <w:kern w:val="32"/>
      <w:sz w:val="32"/>
      <w:szCs w:val="32"/>
      <w:lang w:val="ru-RU" w:eastAsia="ru-RU"/>
    </w:rPr>
  </w:style>
  <w:style w:type="paragraph" w:customStyle="1" w:styleId="ListParagraph">
    <w:name w:val="List Paragraph"/>
    <w:basedOn w:val="a"/>
    <w:rsid w:val="00A22BD1"/>
    <w:pPr>
      <w:ind w:left="720"/>
    </w:pPr>
    <w:rPr>
      <w:rFonts w:eastAsia="Calibri"/>
      <w:lang w:val="ru-RU" w:eastAsia="ru-RU"/>
    </w:rPr>
  </w:style>
  <w:style w:type="paragraph" w:customStyle="1" w:styleId="13">
    <w:name w:val="Абзац списка1"/>
    <w:basedOn w:val="a"/>
    <w:rsid w:val="00A22BD1"/>
    <w:pPr>
      <w:ind w:left="720"/>
    </w:pPr>
    <w:rPr>
      <w:rFonts w:eastAsia="Calibri"/>
      <w:lang w:val="ru-RU" w:eastAsia="ru-RU"/>
    </w:rPr>
  </w:style>
  <w:style w:type="paragraph" w:customStyle="1" w:styleId="Standard">
    <w:name w:val="Standard"/>
    <w:rsid w:val="00A22BD1"/>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customStyle="1" w:styleId="apple-converted-space">
    <w:name w:val="apple-converted-space"/>
    <w:rsid w:val="00A22BD1"/>
  </w:style>
  <w:style w:type="paragraph" w:customStyle="1" w:styleId="21">
    <w:name w:val="Абзац списка2"/>
    <w:basedOn w:val="a"/>
    <w:rsid w:val="00A22BD1"/>
    <w:pPr>
      <w:ind w:left="720"/>
    </w:pPr>
    <w:rPr>
      <w:rFonts w:eastAsia="Calibri"/>
      <w:lang w:val="ru-RU" w:eastAsia="ru-RU"/>
    </w:rPr>
  </w:style>
  <w:style w:type="paragraph" w:customStyle="1" w:styleId="14">
    <w:name w:val="Без интервала1"/>
    <w:rsid w:val="00A22BD1"/>
    <w:pPr>
      <w:spacing w:after="0" w:line="240" w:lineRule="auto"/>
    </w:pPr>
    <w:rPr>
      <w:rFonts w:ascii="Calibri" w:eastAsia="Calibri" w:hAnsi="Calibri" w:cs="Times New Roman"/>
      <w:lang w:val="ru-RU" w:eastAsia="ru-RU"/>
    </w:rPr>
  </w:style>
  <w:style w:type="paragraph" w:customStyle="1" w:styleId="vyr">
    <w:name w:val="vyr:"/>
    <w:basedOn w:val="a"/>
    <w:rsid w:val="00A22BD1"/>
    <w:pPr>
      <w:overflowPunct w:val="0"/>
      <w:autoSpaceDE w:val="0"/>
      <w:autoSpaceDN w:val="0"/>
      <w:adjustRightInd w:val="0"/>
      <w:spacing w:before="120"/>
      <w:ind w:firstLine="567"/>
      <w:jc w:val="center"/>
    </w:pPr>
    <w:rPr>
      <w:rFonts w:ascii="Courier New" w:eastAsia="Calibri" w:hAnsi="Courier New"/>
      <w:szCs w:val="20"/>
      <w:lang w:val="ru-RU" w:eastAsia="ru-RU"/>
    </w:rPr>
  </w:style>
  <w:style w:type="paragraph" w:customStyle="1" w:styleId="StyleZakonu">
    <w:name w:val="StyleZakonu"/>
    <w:basedOn w:val="a"/>
    <w:link w:val="StyleZakonu0"/>
    <w:rsid w:val="00A22BD1"/>
    <w:pPr>
      <w:spacing w:after="60" w:line="220" w:lineRule="exact"/>
      <w:ind w:firstLine="284"/>
      <w:jc w:val="both"/>
    </w:pPr>
    <w:rPr>
      <w:sz w:val="20"/>
      <w:szCs w:val="20"/>
      <w:lang w:eastAsia="ru-RU"/>
    </w:rPr>
  </w:style>
  <w:style w:type="character" w:customStyle="1" w:styleId="StyleZakonu0">
    <w:name w:val="StyleZakonu Знак"/>
    <w:link w:val="StyleZakonu"/>
    <w:locked/>
    <w:rsid w:val="00A22BD1"/>
    <w:rPr>
      <w:rFonts w:ascii="Times New Roman" w:eastAsia="Times New Roman" w:hAnsi="Times New Roman" w:cs="Times New Roman"/>
      <w:sz w:val="20"/>
      <w:szCs w:val="20"/>
      <w:lang w:eastAsia="ru-RU"/>
    </w:rPr>
  </w:style>
  <w:style w:type="paragraph" w:customStyle="1" w:styleId="rvps6">
    <w:name w:val="rvps6"/>
    <w:basedOn w:val="a"/>
    <w:rsid w:val="00A22BD1"/>
    <w:pPr>
      <w:spacing w:before="100" w:beforeAutospacing="1" w:after="100" w:afterAutospacing="1"/>
    </w:pPr>
    <w:rPr>
      <w:rFonts w:eastAsia="Calibri"/>
    </w:rPr>
  </w:style>
  <w:style w:type="character" w:styleId="aa">
    <w:name w:val="Hyperlink"/>
    <w:basedOn w:val="a0"/>
    <w:rsid w:val="00A22BD1"/>
    <w:rPr>
      <w:rFonts w:cs="Times New Roman"/>
      <w:color w:val="0000FF"/>
      <w:u w:val="single"/>
    </w:rPr>
  </w:style>
  <w:style w:type="paragraph" w:styleId="ab">
    <w:name w:val="Body Text"/>
    <w:basedOn w:val="a"/>
    <w:link w:val="ac"/>
    <w:rsid w:val="00A22BD1"/>
    <w:pPr>
      <w:spacing w:after="120"/>
    </w:pPr>
    <w:rPr>
      <w:rFonts w:eastAsia="Calibri"/>
      <w:lang w:val="ru-RU" w:eastAsia="ru-RU"/>
    </w:rPr>
  </w:style>
  <w:style w:type="character" w:customStyle="1" w:styleId="ac">
    <w:name w:val="Основной текст Знак"/>
    <w:basedOn w:val="a0"/>
    <w:link w:val="ab"/>
    <w:rsid w:val="00A22BD1"/>
    <w:rPr>
      <w:rFonts w:ascii="Times New Roman" w:eastAsia="Calibri" w:hAnsi="Times New Roman" w:cs="Times New Roman"/>
      <w:sz w:val="24"/>
      <w:szCs w:val="24"/>
      <w:lang w:val="ru-RU" w:eastAsia="ru-RU"/>
    </w:rPr>
  </w:style>
  <w:style w:type="paragraph" w:customStyle="1" w:styleId="22">
    <w:name w:val="Знак Знак Знак Знак Знак Знак Знак Знак2"/>
    <w:basedOn w:val="a"/>
    <w:rsid w:val="00A22BD1"/>
    <w:rPr>
      <w:rFonts w:ascii="Verdana" w:eastAsia="Calibri" w:hAnsi="Verdana" w:cs="Verdana"/>
      <w:sz w:val="20"/>
      <w:szCs w:val="20"/>
      <w:lang w:val="en-US" w:eastAsia="en-US"/>
    </w:rPr>
  </w:style>
  <w:style w:type="paragraph" w:styleId="HTML">
    <w:name w:val="HTML Preformatted"/>
    <w:basedOn w:val="a"/>
    <w:link w:val="HTML0"/>
    <w:rsid w:val="00A2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14"/>
      <w:szCs w:val="14"/>
      <w:lang w:val="ru-RU" w:eastAsia="ru-RU"/>
    </w:rPr>
  </w:style>
  <w:style w:type="character" w:customStyle="1" w:styleId="HTML0">
    <w:name w:val="Стандартный HTML Знак"/>
    <w:basedOn w:val="a0"/>
    <w:link w:val="HTML"/>
    <w:rsid w:val="00A22BD1"/>
    <w:rPr>
      <w:rFonts w:ascii="Courier New" w:eastAsia="Calibri" w:hAnsi="Courier New" w:cs="Courier New"/>
      <w:color w:val="000000"/>
      <w:sz w:val="14"/>
      <w:szCs w:val="14"/>
      <w:lang w:val="ru-RU" w:eastAsia="ru-RU"/>
    </w:rPr>
  </w:style>
  <w:style w:type="character" w:styleId="ad">
    <w:name w:val="Emphasis"/>
    <w:basedOn w:val="a0"/>
    <w:qFormat/>
    <w:rsid w:val="00A22BD1"/>
    <w:rPr>
      <w:rFonts w:cs="Times New Roman"/>
      <w:i/>
    </w:rPr>
  </w:style>
  <w:style w:type="paragraph" w:customStyle="1" w:styleId="Style8">
    <w:name w:val="Style8"/>
    <w:basedOn w:val="a"/>
    <w:rsid w:val="00A22BD1"/>
    <w:pPr>
      <w:widowControl w:val="0"/>
      <w:autoSpaceDE w:val="0"/>
      <w:autoSpaceDN w:val="0"/>
      <w:adjustRightInd w:val="0"/>
    </w:pPr>
    <w:rPr>
      <w:rFonts w:ascii="Arial Black" w:eastAsia="Calibri" w:hAnsi="Arial Black"/>
      <w:lang w:val="ru-RU" w:eastAsia="ru-RU"/>
    </w:rPr>
  </w:style>
  <w:style w:type="character" w:customStyle="1" w:styleId="FontStyle23">
    <w:name w:val="Font Style23"/>
    <w:basedOn w:val="a0"/>
    <w:rsid w:val="00A22BD1"/>
    <w:rPr>
      <w:rFonts w:ascii="Times New Roman" w:hAnsi="Times New Roman" w:cs="Times New Roman"/>
      <w:b/>
      <w:bCs/>
      <w:sz w:val="22"/>
      <w:szCs w:val="22"/>
    </w:rPr>
  </w:style>
  <w:style w:type="paragraph" w:customStyle="1" w:styleId="Style9">
    <w:name w:val="Style9"/>
    <w:basedOn w:val="a"/>
    <w:rsid w:val="00A22BD1"/>
    <w:pPr>
      <w:widowControl w:val="0"/>
      <w:autoSpaceDE w:val="0"/>
      <w:autoSpaceDN w:val="0"/>
      <w:adjustRightInd w:val="0"/>
    </w:pPr>
    <w:rPr>
      <w:rFonts w:ascii="Arial Black" w:eastAsia="Calibri" w:hAnsi="Arial Black"/>
      <w:lang w:val="ru-RU" w:eastAsia="ru-RU"/>
    </w:rPr>
  </w:style>
  <w:style w:type="paragraph" w:customStyle="1" w:styleId="Style10">
    <w:name w:val="Style10"/>
    <w:basedOn w:val="a"/>
    <w:rsid w:val="00A22BD1"/>
    <w:pPr>
      <w:widowControl w:val="0"/>
      <w:autoSpaceDE w:val="0"/>
      <w:autoSpaceDN w:val="0"/>
      <w:adjustRightInd w:val="0"/>
    </w:pPr>
    <w:rPr>
      <w:rFonts w:ascii="Arial Black" w:eastAsia="Calibri" w:hAnsi="Arial Black"/>
      <w:lang w:val="ru-RU" w:eastAsia="ru-RU"/>
    </w:rPr>
  </w:style>
  <w:style w:type="paragraph" w:customStyle="1" w:styleId="Style11">
    <w:name w:val="Style11"/>
    <w:basedOn w:val="a"/>
    <w:rsid w:val="00A22BD1"/>
    <w:pPr>
      <w:widowControl w:val="0"/>
      <w:autoSpaceDE w:val="0"/>
      <w:autoSpaceDN w:val="0"/>
      <w:adjustRightInd w:val="0"/>
    </w:pPr>
    <w:rPr>
      <w:rFonts w:ascii="Arial Black" w:eastAsia="Calibri" w:hAnsi="Arial Black"/>
      <w:lang w:val="ru-RU" w:eastAsia="ru-RU"/>
    </w:rPr>
  </w:style>
  <w:style w:type="character" w:customStyle="1" w:styleId="FontStyle24">
    <w:name w:val="Font Style24"/>
    <w:basedOn w:val="a0"/>
    <w:rsid w:val="00A22BD1"/>
    <w:rPr>
      <w:rFonts w:ascii="Times New Roman" w:hAnsi="Times New Roman" w:cs="Times New Roman"/>
      <w:b/>
      <w:bCs/>
      <w:i/>
      <w:iCs/>
      <w:sz w:val="22"/>
      <w:szCs w:val="22"/>
    </w:rPr>
  </w:style>
  <w:style w:type="character" w:customStyle="1" w:styleId="FontStyle25">
    <w:name w:val="Font Style25"/>
    <w:basedOn w:val="a0"/>
    <w:rsid w:val="00A22BD1"/>
    <w:rPr>
      <w:rFonts w:ascii="Times New Roman" w:hAnsi="Times New Roman" w:cs="Times New Roman"/>
      <w:sz w:val="22"/>
      <w:szCs w:val="22"/>
    </w:rPr>
  </w:style>
  <w:style w:type="paragraph" w:styleId="ae">
    <w:name w:val="Body Text Indent"/>
    <w:basedOn w:val="a"/>
    <w:link w:val="af"/>
    <w:rsid w:val="00A22BD1"/>
    <w:pPr>
      <w:spacing w:after="120"/>
      <w:ind w:left="283"/>
    </w:pPr>
    <w:rPr>
      <w:rFonts w:eastAsia="Calibri"/>
      <w:lang w:val="ru-RU" w:eastAsia="ru-RU"/>
    </w:rPr>
  </w:style>
  <w:style w:type="character" w:customStyle="1" w:styleId="af">
    <w:name w:val="Основной текст с отступом Знак"/>
    <w:basedOn w:val="a0"/>
    <w:link w:val="ae"/>
    <w:rsid w:val="00A22BD1"/>
    <w:rPr>
      <w:rFonts w:ascii="Times New Roman" w:eastAsia="Calibri" w:hAnsi="Times New Roman" w:cs="Times New Roman"/>
      <w:sz w:val="24"/>
      <w:szCs w:val="24"/>
      <w:lang w:val="ru-RU" w:eastAsia="ru-RU"/>
    </w:rPr>
  </w:style>
  <w:style w:type="paragraph" w:customStyle="1" w:styleId="western">
    <w:name w:val="western"/>
    <w:basedOn w:val="a"/>
    <w:rsid w:val="00A22BD1"/>
    <w:pPr>
      <w:spacing w:before="100" w:beforeAutospacing="1" w:after="100" w:afterAutospacing="1"/>
    </w:pPr>
    <w:rPr>
      <w:rFonts w:eastAsia="Calibri"/>
      <w:lang w:val="ru-RU" w:eastAsia="ru-RU"/>
    </w:rPr>
  </w:style>
  <w:style w:type="paragraph" w:customStyle="1" w:styleId="Style3">
    <w:name w:val="Style3"/>
    <w:basedOn w:val="a"/>
    <w:rsid w:val="00A22BD1"/>
    <w:pPr>
      <w:widowControl w:val="0"/>
      <w:autoSpaceDE w:val="0"/>
      <w:autoSpaceDN w:val="0"/>
      <w:adjustRightInd w:val="0"/>
    </w:pPr>
    <w:rPr>
      <w:rFonts w:eastAsia="Calibri"/>
      <w:lang w:val="ru-RU" w:eastAsia="ru-RU"/>
    </w:rPr>
  </w:style>
  <w:style w:type="character" w:customStyle="1" w:styleId="FontStyle17">
    <w:name w:val="Font Style17"/>
    <w:basedOn w:val="a0"/>
    <w:rsid w:val="00A22BD1"/>
    <w:rPr>
      <w:rFonts w:ascii="Times New Roman" w:hAnsi="Times New Roman" w:cs="Times New Roman"/>
      <w:b/>
      <w:bCs/>
      <w:sz w:val="26"/>
      <w:szCs w:val="26"/>
    </w:rPr>
  </w:style>
  <w:style w:type="character" w:customStyle="1" w:styleId="FontStyle11">
    <w:name w:val="Font Style11"/>
    <w:basedOn w:val="a0"/>
    <w:rsid w:val="00A22BD1"/>
    <w:rPr>
      <w:rFonts w:ascii="Times New Roman" w:hAnsi="Times New Roman" w:cs="Times New Roman"/>
      <w:b/>
      <w:bCs/>
      <w:sz w:val="26"/>
      <w:szCs w:val="26"/>
    </w:rPr>
  </w:style>
  <w:style w:type="character" w:customStyle="1" w:styleId="Heading1Char1">
    <w:name w:val="Heading 1 Char1"/>
    <w:basedOn w:val="a0"/>
    <w:locked/>
    <w:rsid w:val="00A22BD1"/>
    <w:rPr>
      <w:rFonts w:ascii="Cambria" w:eastAsia="Calibri" w:hAnsi="Cambria"/>
      <w:b/>
      <w:bCs/>
      <w:color w:val="365F91"/>
      <w:sz w:val="28"/>
      <w:szCs w:val="28"/>
      <w:lang w:val="ru-RU" w:eastAsia="ru-RU" w:bidi="ar-SA"/>
    </w:rPr>
  </w:style>
  <w:style w:type="paragraph" w:customStyle="1" w:styleId="af0">
    <w:name w:val="Знак Знак"/>
    <w:basedOn w:val="a"/>
    <w:rsid w:val="00A22BD1"/>
    <w:rPr>
      <w:rFonts w:ascii="Verdana" w:eastAsia="Calibri" w:hAnsi="Verdana" w:cs="Verdana"/>
      <w:sz w:val="20"/>
      <w:szCs w:val="20"/>
      <w:lang w:val="en-US" w:eastAsia="en-US"/>
    </w:rPr>
  </w:style>
  <w:style w:type="paragraph" w:styleId="af1">
    <w:name w:val="Title"/>
    <w:basedOn w:val="a"/>
    <w:link w:val="af2"/>
    <w:qFormat/>
    <w:rsid w:val="00A22BD1"/>
    <w:pPr>
      <w:jc w:val="center"/>
    </w:pPr>
    <w:rPr>
      <w:rFonts w:eastAsia="Calibri"/>
      <w:szCs w:val="20"/>
      <w:lang w:val="ru-RU" w:eastAsia="ru-RU"/>
    </w:rPr>
  </w:style>
  <w:style w:type="character" w:customStyle="1" w:styleId="af2">
    <w:name w:val="Название Знак"/>
    <w:basedOn w:val="a0"/>
    <w:link w:val="af1"/>
    <w:rsid w:val="00A22BD1"/>
    <w:rPr>
      <w:rFonts w:ascii="Times New Roman" w:eastAsia="Calibri" w:hAnsi="Times New Roman" w:cs="Times New Roman"/>
      <w:sz w:val="24"/>
      <w:szCs w:val="20"/>
      <w:lang w:val="ru-RU" w:eastAsia="ru-RU"/>
    </w:rPr>
  </w:style>
  <w:style w:type="paragraph" w:customStyle="1" w:styleId="Textbody">
    <w:name w:val="Text body"/>
    <w:basedOn w:val="a"/>
    <w:rsid w:val="00A22BD1"/>
    <w:pPr>
      <w:widowControl w:val="0"/>
      <w:suppressAutoHyphens/>
      <w:autoSpaceDN w:val="0"/>
      <w:spacing w:after="120"/>
      <w:textAlignment w:val="baseline"/>
    </w:pPr>
    <w:rPr>
      <w:rFonts w:cs="Tahoma"/>
      <w:kern w:val="3"/>
      <w:lang w:val="en-US" w:eastAsia="en-US"/>
    </w:rPr>
  </w:style>
  <w:style w:type="paragraph" w:styleId="23">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4"/>
    <w:rsid w:val="00A22BD1"/>
    <w:pPr>
      <w:spacing w:after="120" w:line="480" w:lineRule="auto"/>
      <w:ind w:left="283"/>
    </w:pPr>
    <w:rPr>
      <w:rFonts w:eastAsia="Calibri"/>
      <w:lang w:val="ru-RU" w:eastAsia="ru-RU"/>
    </w:rPr>
  </w:style>
  <w:style w:type="character" w:customStyle="1" w:styleId="24">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1"/>
    <w:basedOn w:val="a0"/>
    <w:link w:val="23"/>
    <w:rsid w:val="00A22BD1"/>
    <w:rPr>
      <w:rFonts w:ascii="Times New Roman" w:eastAsia="Calibri" w:hAnsi="Times New Roman" w:cs="Times New Roman"/>
      <w:sz w:val="24"/>
      <w:szCs w:val="24"/>
      <w:lang w:val="ru-RU" w:eastAsia="ru-RU"/>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locked/>
    <w:rsid w:val="00A22BD1"/>
    <w:rPr>
      <w:rFonts w:cs="Times New Roman"/>
      <w:lang w:val="uk-UA" w:eastAsia="ru-RU"/>
    </w:rPr>
  </w:style>
  <w:style w:type="character" w:customStyle="1" w:styleId="FontStyle18">
    <w:name w:val="Font Style18"/>
    <w:basedOn w:val="a0"/>
    <w:rsid w:val="00A22BD1"/>
    <w:rPr>
      <w:rFonts w:ascii="Times New Roman" w:hAnsi="Times New Roman" w:cs="Times New Roman"/>
      <w:sz w:val="20"/>
      <w:szCs w:val="20"/>
    </w:rPr>
  </w:style>
  <w:style w:type="character" w:customStyle="1" w:styleId="FontStyle19">
    <w:name w:val="Font Style19"/>
    <w:basedOn w:val="a0"/>
    <w:rsid w:val="00A22BD1"/>
    <w:rPr>
      <w:rFonts w:ascii="Times New Roman" w:hAnsi="Times New Roman" w:cs="Times New Roman"/>
      <w:smallCaps/>
      <w:sz w:val="20"/>
      <w:szCs w:val="20"/>
    </w:rPr>
  </w:style>
  <w:style w:type="character" w:customStyle="1" w:styleId="rvts23">
    <w:name w:val="rvts23"/>
    <w:basedOn w:val="a0"/>
    <w:rsid w:val="00A22BD1"/>
    <w:rPr>
      <w:rFonts w:cs="Times New Roman"/>
    </w:rPr>
  </w:style>
  <w:style w:type="paragraph" w:customStyle="1" w:styleId="rvps2">
    <w:name w:val="rvps2"/>
    <w:basedOn w:val="a"/>
    <w:rsid w:val="00A22BD1"/>
    <w:pPr>
      <w:spacing w:before="100" w:beforeAutospacing="1" w:after="100" w:afterAutospacing="1"/>
    </w:pPr>
    <w:rPr>
      <w:rFonts w:eastAsia="Calibri"/>
      <w:lang w:val="ru-RU" w:eastAsia="ru-RU"/>
    </w:rPr>
  </w:style>
  <w:style w:type="character" w:customStyle="1" w:styleId="rvts46">
    <w:name w:val="rvts46"/>
    <w:basedOn w:val="a0"/>
    <w:rsid w:val="00A22BD1"/>
    <w:rPr>
      <w:rFonts w:cs="Times New Roman"/>
    </w:rPr>
  </w:style>
  <w:style w:type="paragraph" w:customStyle="1" w:styleId="rvps7">
    <w:name w:val="rvps7"/>
    <w:basedOn w:val="a"/>
    <w:rsid w:val="00A22BD1"/>
    <w:pPr>
      <w:spacing w:before="100" w:beforeAutospacing="1" w:after="100" w:afterAutospacing="1"/>
    </w:pPr>
    <w:rPr>
      <w:rFonts w:eastAsia="Calibri"/>
      <w:lang w:val="ru-RU" w:eastAsia="ru-RU"/>
    </w:rPr>
  </w:style>
  <w:style w:type="character" w:customStyle="1" w:styleId="rvts15">
    <w:name w:val="rvts15"/>
    <w:basedOn w:val="a0"/>
    <w:rsid w:val="00A22BD1"/>
    <w:rPr>
      <w:rFonts w:cs="Times New Roman"/>
    </w:rPr>
  </w:style>
  <w:style w:type="character" w:customStyle="1" w:styleId="rvts0">
    <w:name w:val="rvts0"/>
    <w:basedOn w:val="a0"/>
    <w:rsid w:val="00A22BD1"/>
    <w:rPr>
      <w:rFonts w:cs="Times New Roman"/>
    </w:rPr>
  </w:style>
  <w:style w:type="paragraph" w:customStyle="1" w:styleId="xfmc1">
    <w:name w:val="xfmc1"/>
    <w:basedOn w:val="a"/>
    <w:rsid w:val="00A22BD1"/>
    <w:pPr>
      <w:spacing w:before="100" w:beforeAutospacing="1" w:after="100" w:afterAutospacing="1"/>
    </w:pPr>
    <w:rPr>
      <w:rFonts w:eastAsia="Calibri"/>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rsid w:val="00A22BD1"/>
    <w:pPr>
      <w:spacing w:after="120"/>
      <w:ind w:left="283"/>
    </w:pPr>
    <w:rPr>
      <w:rFonts w:eastAsia="Calibri"/>
      <w:sz w:val="16"/>
      <w:szCs w:val="16"/>
      <w:lang w:val="ru-RU" w:eastAsia="ru-RU"/>
    </w:rPr>
  </w:style>
  <w:style w:type="character" w:customStyle="1" w:styleId="32">
    <w:name w:val="Основной текст с отступом 3 Знак"/>
    <w:aliases w:val="Знак1 Знак2,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rsid w:val="00A22BD1"/>
    <w:rPr>
      <w:rFonts w:ascii="Times New Roman" w:eastAsia="Calibri" w:hAnsi="Times New Roman" w:cs="Times New Roman"/>
      <w:sz w:val="16"/>
      <w:szCs w:val="16"/>
      <w:lang w:val="ru-RU" w:eastAsia="ru-RU"/>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locked/>
    <w:rsid w:val="00A22BD1"/>
    <w:rPr>
      <w:rFonts w:cs="Times New Roman"/>
      <w:sz w:val="16"/>
      <w:lang w:eastAsia="ru-RU"/>
    </w:rPr>
  </w:style>
  <w:style w:type="paragraph" w:customStyle="1" w:styleId="CharChar0">
    <w:name w:val="Char Знак Знак Char Знак Знак Знак Знак Знак Знак Знак Знак Знак Знак Знак Знак Знак"/>
    <w:basedOn w:val="a"/>
    <w:rsid w:val="00A22BD1"/>
    <w:rPr>
      <w:rFonts w:ascii="Verdana" w:eastAsia="Calibri" w:hAnsi="Verdana" w:cs="Verdana"/>
      <w:sz w:val="20"/>
      <w:szCs w:val="20"/>
      <w:lang w:val="en-US" w:eastAsia="en-US"/>
    </w:rPr>
  </w:style>
  <w:style w:type="character" w:customStyle="1" w:styleId="rvts7">
    <w:name w:val="rvts7"/>
    <w:basedOn w:val="a0"/>
    <w:rsid w:val="00A22BD1"/>
    <w:rPr>
      <w:rFonts w:cs="Times New Roman"/>
    </w:rPr>
  </w:style>
  <w:style w:type="paragraph" w:styleId="af3">
    <w:name w:val="Plain Text"/>
    <w:basedOn w:val="a"/>
    <w:link w:val="af4"/>
    <w:rsid w:val="00A22BD1"/>
    <w:rPr>
      <w:rFonts w:ascii="Courier New" w:eastAsia="Calibri" w:hAnsi="Courier New" w:cs="Courier New"/>
      <w:sz w:val="20"/>
      <w:szCs w:val="20"/>
      <w:lang w:val="ru-RU" w:eastAsia="ru-RU"/>
    </w:rPr>
  </w:style>
  <w:style w:type="character" w:customStyle="1" w:styleId="af4">
    <w:name w:val="Текст Знак"/>
    <w:basedOn w:val="a0"/>
    <w:link w:val="af3"/>
    <w:rsid w:val="00A22BD1"/>
    <w:rPr>
      <w:rFonts w:ascii="Courier New" w:eastAsia="Calibri" w:hAnsi="Courier New" w:cs="Courier New"/>
      <w:sz w:val="20"/>
      <w:szCs w:val="20"/>
      <w:lang w:val="ru-RU" w:eastAsia="ru-RU"/>
    </w:rPr>
  </w:style>
  <w:style w:type="paragraph" w:styleId="af5">
    <w:name w:val="header"/>
    <w:basedOn w:val="a"/>
    <w:link w:val="af6"/>
    <w:rsid w:val="00A22BD1"/>
    <w:pPr>
      <w:tabs>
        <w:tab w:val="center" w:pos="4677"/>
        <w:tab w:val="right" w:pos="9355"/>
      </w:tabs>
      <w:autoSpaceDN w:val="0"/>
    </w:pPr>
    <w:rPr>
      <w:rFonts w:ascii="Calibri" w:hAnsi="Calibri"/>
      <w:sz w:val="22"/>
      <w:szCs w:val="22"/>
      <w:lang w:eastAsia="en-US"/>
    </w:rPr>
  </w:style>
  <w:style w:type="character" w:customStyle="1" w:styleId="af6">
    <w:name w:val="Верхний колонтитул Знак"/>
    <w:basedOn w:val="a0"/>
    <w:link w:val="af5"/>
    <w:rsid w:val="00A22BD1"/>
    <w:rPr>
      <w:rFonts w:ascii="Calibri" w:eastAsia="Times New Roman" w:hAnsi="Calibri" w:cs="Times New Roman"/>
    </w:rPr>
  </w:style>
  <w:style w:type="character" w:customStyle="1" w:styleId="af7">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f8"/>
    <w:locked/>
    <w:rsid w:val="00A22BD1"/>
    <w:rPr>
      <w:sz w:val="24"/>
      <w:szCs w:val="24"/>
      <w:lang w:eastAsia="ru-RU"/>
    </w:rPr>
  </w:style>
  <w:style w:type="paragraph" w:styleId="af8">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f7"/>
    <w:rsid w:val="00A22BD1"/>
    <w:pPr>
      <w:tabs>
        <w:tab w:val="center" w:pos="4677"/>
        <w:tab w:val="right" w:pos="9355"/>
      </w:tabs>
    </w:pPr>
    <w:rPr>
      <w:rFonts w:asciiTheme="minorHAnsi" w:eastAsiaTheme="minorHAnsi" w:hAnsiTheme="minorHAnsi" w:cstheme="minorBidi"/>
      <w:lang w:eastAsia="ru-RU"/>
    </w:rPr>
  </w:style>
  <w:style w:type="character" w:customStyle="1" w:styleId="15">
    <w:name w:val="Нижний колонтитул Знак1"/>
    <w:basedOn w:val="a0"/>
    <w:link w:val="af8"/>
    <w:rsid w:val="00A22BD1"/>
    <w:rPr>
      <w:rFonts w:ascii="Times New Roman" w:eastAsia="Times New Roman" w:hAnsi="Times New Roman" w:cs="Times New Roman"/>
      <w:sz w:val="24"/>
      <w:szCs w:val="24"/>
      <w:lang w:eastAsia="uk-UA"/>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locked/>
    <w:rsid w:val="00A22BD1"/>
    <w:rPr>
      <w:rFonts w:ascii="Times New Roman" w:hAnsi="Times New Roman" w:cs="Times New Roman"/>
      <w:sz w:val="24"/>
      <w:lang w:eastAsia="ru-RU"/>
    </w:rPr>
  </w:style>
  <w:style w:type="character" w:styleId="af9">
    <w:name w:val="page number"/>
    <w:basedOn w:val="a0"/>
    <w:rsid w:val="00A22BD1"/>
    <w:rPr>
      <w:rFonts w:cs="Times New Roman"/>
    </w:rPr>
  </w:style>
  <w:style w:type="paragraph" w:customStyle="1" w:styleId="210">
    <w:name w:val="Основной текст с отступом 21"/>
    <w:basedOn w:val="a"/>
    <w:rsid w:val="00A22BD1"/>
    <w:pPr>
      <w:suppressAutoHyphens/>
      <w:spacing w:after="120" w:line="480" w:lineRule="auto"/>
      <w:ind w:left="283"/>
    </w:pPr>
    <w:rPr>
      <w:rFonts w:eastAsia="Calibri"/>
      <w:lang w:val="ru-RU" w:eastAsia="ar-SA"/>
    </w:rPr>
  </w:style>
  <w:style w:type="paragraph" w:customStyle="1" w:styleId="33">
    <w:name w:val="Абзац списка3"/>
    <w:basedOn w:val="a"/>
    <w:rsid w:val="00A22BD1"/>
    <w:pPr>
      <w:ind w:left="720"/>
    </w:pPr>
    <w:rPr>
      <w:lang w:val="ru-RU" w:eastAsia="ru-RU"/>
    </w:rPr>
  </w:style>
  <w:style w:type="character" w:customStyle="1" w:styleId="afa">
    <w:name w:val="Основной текст_"/>
    <w:link w:val="25"/>
    <w:locked/>
    <w:rsid w:val="00A22BD1"/>
    <w:rPr>
      <w:sz w:val="23"/>
      <w:shd w:val="clear" w:color="auto" w:fill="FFFFFF"/>
    </w:rPr>
  </w:style>
  <w:style w:type="paragraph" w:customStyle="1" w:styleId="25">
    <w:name w:val="Основной текст2"/>
    <w:basedOn w:val="a"/>
    <w:link w:val="afa"/>
    <w:rsid w:val="00A22BD1"/>
    <w:pPr>
      <w:widowControl w:val="0"/>
      <w:shd w:val="clear" w:color="auto" w:fill="FFFFFF"/>
      <w:spacing w:before="720" w:line="240" w:lineRule="atLeast"/>
      <w:jc w:val="both"/>
    </w:pPr>
    <w:rPr>
      <w:rFonts w:asciiTheme="minorHAnsi" w:eastAsiaTheme="minorHAnsi" w:hAnsiTheme="minorHAnsi" w:cstheme="minorBidi"/>
      <w:sz w:val="23"/>
      <w:szCs w:val="22"/>
      <w:shd w:val="clear" w:color="auto" w:fill="FFFFFF"/>
      <w:lang w:eastAsia="en-US"/>
    </w:rPr>
  </w:style>
  <w:style w:type="paragraph" w:customStyle="1" w:styleId="Style6">
    <w:name w:val="Style6"/>
    <w:basedOn w:val="a"/>
    <w:rsid w:val="00A22BD1"/>
    <w:pPr>
      <w:widowControl w:val="0"/>
      <w:autoSpaceDE w:val="0"/>
      <w:autoSpaceDN w:val="0"/>
      <w:adjustRightInd w:val="0"/>
      <w:spacing w:line="322" w:lineRule="exact"/>
      <w:ind w:firstLine="706"/>
      <w:jc w:val="both"/>
    </w:pPr>
    <w:rPr>
      <w:rFonts w:eastAsia="Calibri"/>
    </w:rPr>
  </w:style>
  <w:style w:type="character" w:customStyle="1" w:styleId="FontStyle15">
    <w:name w:val="Font Style15"/>
    <w:rsid w:val="00A22BD1"/>
    <w:rPr>
      <w:rFonts w:ascii="Times New Roman" w:hAnsi="Times New Roman"/>
      <w:sz w:val="26"/>
    </w:rPr>
  </w:style>
  <w:style w:type="paragraph" w:customStyle="1" w:styleId="ms-rteelement-p">
    <w:name w:val="ms-rteelement-p"/>
    <w:basedOn w:val="a"/>
    <w:rsid w:val="00A22BD1"/>
    <w:pPr>
      <w:spacing w:before="100" w:beforeAutospacing="1" w:after="100" w:afterAutospacing="1"/>
    </w:pPr>
    <w:rPr>
      <w:rFonts w:eastAsia="Calibri"/>
      <w:lang w:val="ru-RU" w:eastAsia="ru-RU"/>
    </w:rPr>
  </w:style>
  <w:style w:type="paragraph" w:customStyle="1" w:styleId="Style4">
    <w:name w:val="Style4"/>
    <w:basedOn w:val="a"/>
    <w:rsid w:val="00A22BD1"/>
    <w:pPr>
      <w:widowControl w:val="0"/>
      <w:autoSpaceDE w:val="0"/>
      <w:autoSpaceDN w:val="0"/>
      <w:adjustRightInd w:val="0"/>
    </w:pPr>
    <w:rPr>
      <w:rFonts w:ascii="Sylfaen" w:eastAsia="Calibri" w:hAnsi="Sylfaen"/>
      <w:lang w:val="ru-RU" w:eastAsia="ru-RU"/>
    </w:rPr>
  </w:style>
  <w:style w:type="paragraph" w:customStyle="1" w:styleId="Style7">
    <w:name w:val="Style7"/>
    <w:basedOn w:val="a"/>
    <w:rsid w:val="00A22BD1"/>
    <w:pPr>
      <w:widowControl w:val="0"/>
      <w:autoSpaceDE w:val="0"/>
      <w:autoSpaceDN w:val="0"/>
      <w:adjustRightInd w:val="0"/>
    </w:pPr>
    <w:rPr>
      <w:rFonts w:ascii="Sylfaen" w:eastAsia="Calibri" w:hAnsi="Sylfaen"/>
      <w:lang w:val="ru-RU" w:eastAsia="ru-RU"/>
    </w:rPr>
  </w:style>
  <w:style w:type="character" w:customStyle="1" w:styleId="FontStyle13">
    <w:name w:val="Font Style13"/>
    <w:basedOn w:val="a0"/>
    <w:rsid w:val="00A22BD1"/>
    <w:rPr>
      <w:rFonts w:ascii="Sylfaen" w:hAnsi="Sylfaen" w:cs="Sylfaen"/>
      <w:b/>
      <w:bCs/>
      <w:spacing w:val="10"/>
      <w:sz w:val="24"/>
      <w:szCs w:val="24"/>
    </w:rPr>
  </w:style>
  <w:style w:type="character" w:customStyle="1" w:styleId="FontStyle14">
    <w:name w:val="Font Style14"/>
    <w:basedOn w:val="a0"/>
    <w:rsid w:val="00A22BD1"/>
    <w:rPr>
      <w:rFonts w:ascii="Sylfaen" w:hAnsi="Sylfaen" w:cs="Sylfaen"/>
      <w:sz w:val="24"/>
      <w:szCs w:val="24"/>
    </w:rPr>
  </w:style>
  <w:style w:type="paragraph" w:customStyle="1" w:styleId="Style2">
    <w:name w:val="Style2"/>
    <w:basedOn w:val="a"/>
    <w:rsid w:val="00A22BD1"/>
    <w:pPr>
      <w:widowControl w:val="0"/>
      <w:autoSpaceDE w:val="0"/>
      <w:autoSpaceDN w:val="0"/>
      <w:adjustRightInd w:val="0"/>
    </w:pPr>
    <w:rPr>
      <w:rFonts w:ascii="Sylfaen" w:eastAsia="Calibri" w:hAnsi="Sylfaen"/>
      <w:lang w:val="ru-RU" w:eastAsia="ru-RU"/>
    </w:rPr>
  </w:style>
  <w:style w:type="paragraph" w:customStyle="1" w:styleId="Style5">
    <w:name w:val="Style5"/>
    <w:basedOn w:val="a"/>
    <w:rsid w:val="00A22BD1"/>
    <w:pPr>
      <w:widowControl w:val="0"/>
      <w:autoSpaceDE w:val="0"/>
      <w:autoSpaceDN w:val="0"/>
      <w:adjustRightInd w:val="0"/>
    </w:pPr>
    <w:rPr>
      <w:rFonts w:ascii="Sylfaen" w:eastAsia="Calibri" w:hAnsi="Sylfaen"/>
      <w:lang w:val="ru-RU" w:eastAsia="ru-RU"/>
    </w:rPr>
  </w:style>
  <w:style w:type="character" w:customStyle="1" w:styleId="FontStyle12">
    <w:name w:val="Font Style12"/>
    <w:basedOn w:val="a0"/>
    <w:rsid w:val="00A22BD1"/>
    <w:rPr>
      <w:rFonts w:ascii="Sylfaen" w:hAnsi="Sylfaen" w:cs="Sylfaen"/>
      <w:b/>
      <w:bCs/>
      <w:spacing w:val="20"/>
      <w:sz w:val="24"/>
      <w:szCs w:val="24"/>
    </w:rPr>
  </w:style>
  <w:style w:type="paragraph" w:customStyle="1" w:styleId="rvps73">
    <w:name w:val="rvps73"/>
    <w:basedOn w:val="a"/>
    <w:rsid w:val="00A22BD1"/>
    <w:pPr>
      <w:spacing w:before="100" w:beforeAutospacing="1" w:after="100" w:afterAutospacing="1"/>
    </w:pPr>
    <w:rPr>
      <w:rFonts w:eastAsia="Calibri"/>
      <w:lang w:val="ru-RU" w:eastAsia="ru-RU"/>
    </w:rPr>
  </w:style>
  <w:style w:type="paragraph" w:customStyle="1" w:styleId="rvps74">
    <w:name w:val="rvps74"/>
    <w:basedOn w:val="a"/>
    <w:rsid w:val="00A22BD1"/>
    <w:pPr>
      <w:spacing w:before="100" w:beforeAutospacing="1" w:after="100" w:afterAutospacing="1"/>
    </w:pPr>
    <w:rPr>
      <w:rFonts w:eastAsia="Calibri"/>
      <w:lang w:val="ru-RU" w:eastAsia="ru-RU"/>
    </w:rPr>
  </w:style>
  <w:style w:type="paragraph" w:customStyle="1" w:styleId="rvps75">
    <w:name w:val="rvps75"/>
    <w:basedOn w:val="a"/>
    <w:rsid w:val="00A22BD1"/>
    <w:pPr>
      <w:spacing w:before="100" w:beforeAutospacing="1" w:after="100" w:afterAutospacing="1"/>
    </w:pPr>
    <w:rPr>
      <w:rFonts w:eastAsia="Calibri"/>
      <w:lang w:val="ru-RU" w:eastAsia="ru-RU"/>
    </w:rPr>
  </w:style>
  <w:style w:type="paragraph" w:customStyle="1" w:styleId="rvps78">
    <w:name w:val="rvps78"/>
    <w:basedOn w:val="a"/>
    <w:rsid w:val="00A22BD1"/>
    <w:pPr>
      <w:spacing w:before="100" w:beforeAutospacing="1" w:after="100" w:afterAutospacing="1"/>
    </w:pPr>
    <w:rPr>
      <w:rFonts w:eastAsia="Calibri"/>
      <w:lang w:val="ru-RU" w:eastAsia="ru-RU"/>
    </w:rPr>
  </w:style>
  <w:style w:type="paragraph" w:customStyle="1" w:styleId="rvps79">
    <w:name w:val="rvps79"/>
    <w:basedOn w:val="a"/>
    <w:rsid w:val="00A22BD1"/>
    <w:pPr>
      <w:spacing w:before="100" w:beforeAutospacing="1" w:after="100" w:afterAutospacing="1"/>
    </w:pPr>
    <w:rPr>
      <w:rFonts w:eastAsia="Calibri"/>
      <w:lang w:val="ru-RU" w:eastAsia="ru-RU"/>
    </w:rPr>
  </w:style>
  <w:style w:type="paragraph" w:customStyle="1" w:styleId="rvps80">
    <w:name w:val="rvps80"/>
    <w:basedOn w:val="a"/>
    <w:rsid w:val="00A22BD1"/>
    <w:pPr>
      <w:spacing w:before="100" w:beforeAutospacing="1" w:after="100" w:afterAutospacing="1"/>
    </w:pPr>
    <w:rPr>
      <w:rFonts w:eastAsia="Calibri"/>
      <w:lang w:val="ru-RU" w:eastAsia="ru-RU"/>
    </w:rPr>
  </w:style>
  <w:style w:type="paragraph" w:customStyle="1" w:styleId="rvps81">
    <w:name w:val="rvps81"/>
    <w:basedOn w:val="a"/>
    <w:rsid w:val="00A22BD1"/>
    <w:pPr>
      <w:spacing w:before="100" w:beforeAutospacing="1" w:after="100" w:afterAutospacing="1"/>
    </w:pPr>
    <w:rPr>
      <w:rFonts w:eastAsia="Calibri"/>
      <w:lang w:val="ru-RU" w:eastAsia="ru-RU"/>
    </w:rPr>
  </w:style>
  <w:style w:type="character" w:customStyle="1" w:styleId="Bodytext4">
    <w:name w:val="Body text (4)_"/>
    <w:basedOn w:val="a0"/>
    <w:link w:val="Bodytext40"/>
    <w:locked/>
    <w:rsid w:val="00A22BD1"/>
    <w:rPr>
      <w:b/>
      <w:bCs/>
      <w:shd w:val="clear" w:color="auto" w:fill="FFFFFF"/>
    </w:rPr>
  </w:style>
  <w:style w:type="paragraph" w:customStyle="1" w:styleId="Bodytext40">
    <w:name w:val="Body text (4)"/>
    <w:basedOn w:val="a"/>
    <w:link w:val="Bodytext4"/>
    <w:rsid w:val="00A22BD1"/>
    <w:pPr>
      <w:widowControl w:val="0"/>
      <w:shd w:val="clear" w:color="auto" w:fill="FFFFFF"/>
      <w:spacing w:line="250" w:lineRule="exact"/>
      <w:jc w:val="both"/>
    </w:pPr>
    <w:rPr>
      <w:rFonts w:asciiTheme="minorHAnsi" w:eastAsiaTheme="minorHAnsi" w:hAnsiTheme="minorHAnsi" w:cstheme="minorBidi"/>
      <w:b/>
      <w:bCs/>
      <w:sz w:val="22"/>
      <w:szCs w:val="22"/>
      <w:shd w:val="clear" w:color="auto" w:fill="FFFFFF"/>
      <w:lang w:eastAsia="en-US"/>
    </w:rPr>
  </w:style>
  <w:style w:type="character" w:customStyle="1" w:styleId="Bodytext4NotBold">
    <w:name w:val="Body text (4) + Not Bold"/>
    <w:basedOn w:val="Bodytext4"/>
    <w:rsid w:val="00A22BD1"/>
    <w:rPr>
      <w:color w:val="000000"/>
      <w:spacing w:val="0"/>
      <w:w w:val="100"/>
      <w:position w:val="0"/>
      <w:lang w:val="uk-UA" w:eastAsia="uk-UA"/>
    </w:rPr>
  </w:style>
  <w:style w:type="character" w:customStyle="1" w:styleId="Bodytext2">
    <w:name w:val="Body text (2)_"/>
    <w:basedOn w:val="a0"/>
    <w:link w:val="Bodytext20"/>
    <w:locked/>
    <w:rsid w:val="00A22BD1"/>
    <w:rPr>
      <w:shd w:val="clear" w:color="auto" w:fill="FFFFFF"/>
    </w:rPr>
  </w:style>
  <w:style w:type="paragraph" w:customStyle="1" w:styleId="Bodytext20">
    <w:name w:val="Body text (2)"/>
    <w:basedOn w:val="a"/>
    <w:link w:val="Bodytext2"/>
    <w:rsid w:val="00A22BD1"/>
    <w:pPr>
      <w:widowControl w:val="0"/>
      <w:shd w:val="clear" w:color="auto" w:fill="FFFFFF"/>
      <w:spacing w:line="240" w:lineRule="atLeast"/>
      <w:ind w:hanging="420"/>
    </w:pPr>
    <w:rPr>
      <w:rFonts w:asciiTheme="minorHAnsi" w:eastAsiaTheme="minorHAnsi" w:hAnsiTheme="minorHAnsi" w:cstheme="minorBidi"/>
      <w:sz w:val="22"/>
      <w:szCs w:val="22"/>
      <w:shd w:val="clear" w:color="auto" w:fill="FFFFFF"/>
      <w:lang w:eastAsia="en-US"/>
    </w:rPr>
  </w:style>
  <w:style w:type="character" w:customStyle="1" w:styleId="Bodytext28pt">
    <w:name w:val="Body text (2) + 8 pt"/>
    <w:aliases w:val="Bold"/>
    <w:basedOn w:val="Bodytext2"/>
    <w:rsid w:val="00A22BD1"/>
    <w:rPr>
      <w:b/>
      <w:bCs/>
      <w:color w:val="000000"/>
      <w:spacing w:val="0"/>
      <w:w w:val="100"/>
      <w:position w:val="0"/>
      <w:sz w:val="16"/>
      <w:szCs w:val="16"/>
      <w:lang w:val="uk-UA" w:eastAsia="uk-UA"/>
    </w:rPr>
  </w:style>
  <w:style w:type="character" w:customStyle="1" w:styleId="Bodytext2Bold">
    <w:name w:val="Body text (2) + Bold"/>
    <w:aliases w:val="Spacing 2 pt"/>
    <w:basedOn w:val="Bodytext2"/>
    <w:rsid w:val="00A22BD1"/>
    <w:rPr>
      <w:b/>
      <w:bCs/>
      <w:color w:val="000000"/>
      <w:spacing w:val="50"/>
      <w:w w:val="100"/>
      <w:position w:val="0"/>
      <w:lang w:val="uk-UA" w:eastAsia="uk-UA"/>
    </w:rPr>
  </w:style>
  <w:style w:type="character" w:customStyle="1" w:styleId="Bodytext2Bold1">
    <w:name w:val="Body text (2) + Bold1"/>
    <w:basedOn w:val="Bodytext2"/>
    <w:rsid w:val="00A22BD1"/>
    <w:rPr>
      <w:b/>
      <w:bCs/>
      <w:color w:val="000000"/>
      <w:spacing w:val="0"/>
      <w:w w:val="100"/>
      <w:position w:val="0"/>
      <w:lang w:val="uk-UA" w:eastAsia="uk-UA"/>
    </w:rPr>
  </w:style>
  <w:style w:type="paragraph" w:customStyle="1" w:styleId="FR4">
    <w:name w:val="FR4"/>
    <w:rsid w:val="00A22BD1"/>
    <w:pPr>
      <w:widowControl w:val="0"/>
      <w:spacing w:after="0" w:line="240" w:lineRule="auto"/>
      <w:ind w:left="760" w:hanging="200"/>
    </w:pPr>
    <w:rPr>
      <w:rFonts w:ascii="Arial" w:eastAsia="Calibri" w:hAnsi="Arial" w:cs="Times New Roman"/>
      <w:sz w:val="18"/>
      <w:szCs w:val="20"/>
      <w:lang w:eastAsia="ru-RU"/>
    </w:rPr>
  </w:style>
  <w:style w:type="paragraph" w:customStyle="1" w:styleId="NoSpacing">
    <w:name w:val="No Spacing"/>
    <w:rsid w:val="00A22BD1"/>
    <w:pPr>
      <w:spacing w:after="0" w:line="240" w:lineRule="auto"/>
    </w:pPr>
    <w:rPr>
      <w:rFonts w:ascii="Calibri" w:eastAsia="Calibri" w:hAnsi="Calibri" w:cs="Times New Roman"/>
      <w:lang w:val="ru-RU" w:eastAsia="ru-RU"/>
    </w:rPr>
  </w:style>
  <w:style w:type="paragraph" w:customStyle="1" w:styleId="afb">
    <w:name w:val="Знак"/>
    <w:basedOn w:val="a"/>
    <w:rsid w:val="00A22BD1"/>
    <w:rPr>
      <w:rFonts w:ascii="Verdana" w:eastAsia="Calibri" w:hAnsi="Verdana" w:cs="Verdana"/>
      <w:sz w:val="20"/>
      <w:szCs w:val="20"/>
      <w:lang w:val="en-US" w:eastAsia="en-US"/>
    </w:rPr>
  </w:style>
  <w:style w:type="paragraph" w:customStyle="1" w:styleId="Iniiaieeoaeno">
    <w:name w:val="Iniiaiee oaeno"/>
    <w:rsid w:val="00A22BD1"/>
    <w:pPr>
      <w:autoSpaceDE w:val="0"/>
      <w:autoSpaceDN w:val="0"/>
      <w:spacing w:after="0" w:line="240" w:lineRule="auto"/>
      <w:ind w:firstLine="709"/>
      <w:jc w:val="both"/>
    </w:pPr>
    <w:rPr>
      <w:rFonts w:ascii="Times New Roman" w:eastAsia="Calibri" w:hAnsi="Times New Roman" w:cs="Times New Roman"/>
      <w:sz w:val="28"/>
      <w:szCs w:val="28"/>
      <w:lang w:eastAsia="ru-RU"/>
    </w:rPr>
  </w:style>
  <w:style w:type="character" w:customStyle="1" w:styleId="apple-style-span">
    <w:name w:val="apple-style-span"/>
    <w:basedOn w:val="a0"/>
    <w:rsid w:val="00A22BD1"/>
    <w:rPr>
      <w:rFonts w:cs="Times New Roman"/>
    </w:rPr>
  </w:style>
  <w:style w:type="paragraph" w:customStyle="1" w:styleId="StyleProp">
    <w:name w:val="StyleProp"/>
    <w:basedOn w:val="a"/>
    <w:link w:val="StyleProp0"/>
    <w:rsid w:val="00A22BD1"/>
    <w:pPr>
      <w:spacing w:line="200" w:lineRule="exact"/>
      <w:ind w:firstLine="227"/>
      <w:jc w:val="both"/>
    </w:pPr>
    <w:rPr>
      <w:sz w:val="20"/>
      <w:szCs w:val="20"/>
    </w:rPr>
  </w:style>
  <w:style w:type="character" w:customStyle="1" w:styleId="StyleProp0">
    <w:name w:val="StyleProp Знак"/>
    <w:link w:val="StyleProp"/>
    <w:locked/>
    <w:rsid w:val="00A22BD1"/>
    <w:rPr>
      <w:rFonts w:ascii="Times New Roman" w:eastAsia="Times New Roman" w:hAnsi="Times New Roman" w:cs="Times New Roman"/>
      <w:sz w:val="20"/>
      <w:szCs w:val="20"/>
      <w:lang w:eastAsia="uk-UA"/>
    </w:rPr>
  </w:style>
  <w:style w:type="paragraph" w:customStyle="1" w:styleId="StyleProp2">
    <w:name w:val="StyleProp2"/>
    <w:basedOn w:val="a"/>
    <w:rsid w:val="00A22BD1"/>
    <w:pPr>
      <w:spacing w:after="120" w:line="200" w:lineRule="exact"/>
      <w:ind w:firstLine="227"/>
      <w:jc w:val="both"/>
    </w:pPr>
    <w:rPr>
      <w:rFonts w:eastAsia="Calibri"/>
      <w:sz w:val="18"/>
      <w:szCs w:val="18"/>
      <w:lang w:eastAsia="ru-RU"/>
    </w:rPr>
  </w:style>
  <w:style w:type="paragraph" w:customStyle="1" w:styleId="ShapkaDocumentu">
    <w:name w:val="Shapka Documentu"/>
    <w:basedOn w:val="a"/>
    <w:rsid w:val="00A22BD1"/>
    <w:pPr>
      <w:keepNext/>
      <w:keepLines/>
      <w:spacing w:after="240"/>
      <w:ind w:left="3969"/>
      <w:jc w:val="center"/>
    </w:pPr>
    <w:rPr>
      <w:rFonts w:ascii="Antiqua" w:eastAsia="Calibri" w:hAnsi="Antiqua"/>
      <w:sz w:val="26"/>
      <w:szCs w:val="20"/>
      <w:lang w:eastAsia="ru-RU"/>
    </w:rPr>
  </w:style>
  <w:style w:type="paragraph" w:customStyle="1" w:styleId="tjbmf">
    <w:name w:val="tj bmf"/>
    <w:basedOn w:val="a"/>
    <w:rsid w:val="00A22BD1"/>
    <w:pPr>
      <w:spacing w:before="100" w:beforeAutospacing="1" w:after="100" w:afterAutospacing="1"/>
    </w:pPr>
    <w:rPr>
      <w:rFonts w:eastAsia="Calibri"/>
    </w:rPr>
  </w:style>
  <w:style w:type="character" w:customStyle="1" w:styleId="fs2">
    <w:name w:val="fs2"/>
    <w:basedOn w:val="a0"/>
    <w:rsid w:val="00A22BD1"/>
    <w:rPr>
      <w:rFonts w:cs="Times New Roman"/>
    </w:rPr>
  </w:style>
  <w:style w:type="character" w:styleId="afc">
    <w:name w:val="FollowedHyperlink"/>
    <w:basedOn w:val="a0"/>
    <w:rsid w:val="00A22BD1"/>
    <w:rPr>
      <w:rFonts w:cs="Times New Roman"/>
      <w:color w:val="800080"/>
      <w:u w:val="single"/>
    </w:rPr>
  </w:style>
  <w:style w:type="paragraph" w:customStyle="1" w:styleId="tlreflinkmrw45">
    <w:name w:val="tl reflink mr w45"/>
    <w:basedOn w:val="a"/>
    <w:rsid w:val="00A22BD1"/>
    <w:pPr>
      <w:spacing w:before="100" w:beforeAutospacing="1" w:after="100" w:afterAutospacing="1"/>
    </w:pPr>
    <w:rPr>
      <w:rFonts w:eastAsia="Calibri"/>
    </w:rPr>
  </w:style>
  <w:style w:type="paragraph" w:customStyle="1" w:styleId="tc">
    <w:name w:val="tc"/>
    <w:basedOn w:val="a"/>
    <w:rsid w:val="00A22BD1"/>
    <w:pPr>
      <w:spacing w:before="100" w:beforeAutospacing="1" w:after="100" w:afterAutospacing="1"/>
    </w:pPr>
    <w:rPr>
      <w:rFonts w:eastAsia="Calibri"/>
    </w:rPr>
  </w:style>
  <w:style w:type="paragraph" w:customStyle="1" w:styleId="rvps76">
    <w:name w:val="rvps76"/>
    <w:basedOn w:val="a"/>
    <w:rsid w:val="00A22BD1"/>
    <w:pPr>
      <w:spacing w:before="100" w:beforeAutospacing="1" w:after="100" w:afterAutospacing="1"/>
    </w:pPr>
    <w:rPr>
      <w:rFonts w:eastAsia="Calibri"/>
      <w:lang w:val="ru-RU" w:eastAsia="ru-RU"/>
    </w:rPr>
  </w:style>
  <w:style w:type="paragraph" w:customStyle="1" w:styleId="rvps77">
    <w:name w:val="rvps77"/>
    <w:basedOn w:val="a"/>
    <w:rsid w:val="00A22BD1"/>
    <w:pPr>
      <w:spacing w:before="100" w:beforeAutospacing="1" w:after="100" w:afterAutospacing="1"/>
    </w:pPr>
    <w:rPr>
      <w:rFonts w:eastAsia="Calibri"/>
      <w:lang w:val="ru-RU" w:eastAsia="ru-RU"/>
    </w:rPr>
  </w:style>
  <w:style w:type="paragraph" w:customStyle="1" w:styleId="41">
    <w:name w:val="Абзац списка4"/>
    <w:basedOn w:val="a"/>
    <w:rsid w:val="00A22BD1"/>
    <w:pPr>
      <w:ind w:left="720"/>
    </w:pPr>
    <w:rPr>
      <w:lang w:val="ru-RU" w:eastAsia="ru-RU"/>
    </w:rPr>
  </w:style>
  <w:style w:type="paragraph" w:customStyle="1" w:styleId="51">
    <w:name w:val="Абзац списка5"/>
    <w:basedOn w:val="a"/>
    <w:rsid w:val="00A22BD1"/>
    <w:pPr>
      <w:ind w:left="720"/>
    </w:pPr>
    <w:rPr>
      <w:rFonts w:eastAsia="Calibri"/>
      <w:spacing w:val="2"/>
      <w:sz w:val="28"/>
      <w:szCs w:val="22"/>
      <w:lang w:val="ru-RU" w:eastAsia="en-US"/>
    </w:rPr>
  </w:style>
  <w:style w:type="paragraph" w:customStyle="1" w:styleId="211">
    <w:name w:val="Основний текст 21"/>
    <w:basedOn w:val="a"/>
    <w:rsid w:val="00A22BD1"/>
    <w:pPr>
      <w:suppressAutoHyphens/>
      <w:spacing w:after="120" w:line="480" w:lineRule="auto"/>
    </w:pPr>
    <w:rPr>
      <w:rFonts w:eastAsia="Calibri"/>
      <w:lang w:eastAsia="zh-CN"/>
    </w:rPr>
  </w:style>
  <w:style w:type="character" w:customStyle="1" w:styleId="rvts37">
    <w:name w:val="rvts37"/>
    <w:basedOn w:val="a0"/>
    <w:rsid w:val="00A22BD1"/>
    <w:rPr>
      <w:rFonts w:cs="Times New Roman"/>
    </w:rPr>
  </w:style>
  <w:style w:type="paragraph" w:customStyle="1" w:styleId="310">
    <w:name w:val="Основной текст с отступом 31"/>
    <w:basedOn w:val="a"/>
    <w:rsid w:val="00A22BD1"/>
    <w:pPr>
      <w:widowControl w:val="0"/>
      <w:suppressAutoHyphens/>
      <w:ind w:firstLine="426"/>
      <w:jc w:val="both"/>
    </w:pPr>
    <w:rPr>
      <w:kern w:val="1"/>
      <w:sz w:val="22"/>
      <w:lang w:val="ru-RU" w:eastAsia="ru-RU"/>
    </w:rPr>
  </w:style>
  <w:style w:type="character" w:customStyle="1" w:styleId="110">
    <w:name w:val="Заголовок 1 Знак1"/>
    <w:basedOn w:val="a0"/>
    <w:rsid w:val="00A22BD1"/>
    <w:rPr>
      <w:rFonts w:ascii="Cambria" w:hAnsi="Cambria" w:cs="Times New Roman"/>
      <w:b/>
      <w:bCs/>
      <w:color w:val="365F91"/>
      <w:sz w:val="28"/>
      <w:szCs w:val="28"/>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
    <w:locked/>
    <w:rsid w:val="00A22BD1"/>
    <w:rPr>
      <w:lang w:eastAsia="ru-RU"/>
    </w:rPr>
  </w:style>
  <w:style w:type="character" w:customStyle="1" w:styleId="320">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ocked/>
    <w:rsid w:val="00A22BD1"/>
    <w:rPr>
      <w:sz w:val="16"/>
      <w:lang w:eastAsia="ru-RU"/>
    </w:rPr>
  </w:style>
  <w:style w:type="paragraph" w:customStyle="1" w:styleId="16">
    <w:name w:val="Знак Знак1 Знак Знак Знак Знак Знак Знак Знак Знак Знак"/>
    <w:basedOn w:val="a"/>
    <w:rsid w:val="00A22BD1"/>
    <w:rPr>
      <w:rFonts w:ascii="Verdana" w:eastAsia="Calibri" w:hAnsi="Verdana" w:cs="Verdana"/>
      <w:sz w:val="20"/>
      <w:szCs w:val="20"/>
      <w:lang w:val="en-US" w:eastAsia="en-US"/>
    </w:rPr>
  </w:style>
  <w:style w:type="paragraph" w:customStyle="1" w:styleId="afd">
    <w:name w:val="Абзац списку"/>
    <w:basedOn w:val="a"/>
    <w:rsid w:val="00A22BD1"/>
    <w:pPr>
      <w:spacing w:after="200" w:line="276" w:lineRule="auto"/>
      <w:ind w:left="720"/>
    </w:pPr>
    <w:rPr>
      <w:rFonts w:ascii="Calibri" w:eastAsia="Calibri" w:hAnsi="Calibri" w:cs="Calibri"/>
      <w:sz w:val="22"/>
      <w:szCs w:val="22"/>
      <w:lang w:val="ru-RU" w:eastAsia="ru-RU"/>
    </w:rPr>
  </w:style>
  <w:style w:type="paragraph" w:customStyle="1" w:styleId="afe">
    <w:name w:val="Без інтервалів"/>
    <w:rsid w:val="00A22BD1"/>
    <w:pPr>
      <w:spacing w:after="0" w:line="240" w:lineRule="auto"/>
    </w:pPr>
    <w:rPr>
      <w:rFonts w:ascii="Calibri" w:eastAsia="Times New Roman" w:hAnsi="Calibri" w:cs="Calibri"/>
    </w:rPr>
  </w:style>
  <w:style w:type="paragraph" w:customStyle="1" w:styleId="17">
    <w:name w:val="Текст примечания1"/>
    <w:basedOn w:val="a"/>
    <w:rsid w:val="00A22BD1"/>
    <w:pPr>
      <w:suppressAutoHyphens/>
    </w:pPr>
    <w:rPr>
      <w:rFonts w:ascii="Arial" w:eastAsia="Calibri" w:hAnsi="Arial" w:cs="Arial"/>
      <w:sz w:val="20"/>
      <w:szCs w:val="20"/>
      <w:lang w:eastAsia="ar-SA"/>
    </w:rPr>
  </w:style>
  <w:style w:type="paragraph" w:customStyle="1" w:styleId="aff">
    <w:name w:val="Заголовок"/>
    <w:basedOn w:val="a"/>
    <w:next w:val="ab"/>
    <w:rsid w:val="00A22BD1"/>
    <w:pPr>
      <w:keepNext/>
      <w:suppressAutoHyphens/>
      <w:spacing w:before="240" w:after="120"/>
    </w:pPr>
    <w:rPr>
      <w:rFonts w:ascii="Arial" w:eastAsia="Microsoft YaHei" w:hAnsi="Arial" w:cs="Arial"/>
      <w:sz w:val="28"/>
      <w:szCs w:val="28"/>
      <w:lang w:val="ru-RU" w:eastAsia="zh-CN"/>
    </w:rPr>
  </w:style>
  <w:style w:type="paragraph" w:customStyle="1" w:styleId="aff0">
    <w:name w:val="Покажчик"/>
    <w:basedOn w:val="a"/>
    <w:rsid w:val="00A22BD1"/>
    <w:pPr>
      <w:suppressLineNumbers/>
      <w:suppressAutoHyphens/>
    </w:pPr>
    <w:rPr>
      <w:rFonts w:eastAsia="Calibri"/>
      <w:lang w:val="ru-RU" w:eastAsia="zh-CN"/>
    </w:rPr>
  </w:style>
  <w:style w:type="paragraph" w:customStyle="1" w:styleId="aff1">
    <w:name w:val="Вміст таблиці"/>
    <w:basedOn w:val="a"/>
    <w:rsid w:val="00A22BD1"/>
    <w:pPr>
      <w:suppressLineNumbers/>
      <w:suppressAutoHyphens/>
    </w:pPr>
    <w:rPr>
      <w:rFonts w:eastAsia="Calibri"/>
      <w:lang w:val="ru-RU" w:eastAsia="zh-CN"/>
    </w:rPr>
  </w:style>
  <w:style w:type="paragraph" w:customStyle="1" w:styleId="aff2">
    <w:name w:val="Заголовок таблиці"/>
    <w:basedOn w:val="aff1"/>
    <w:rsid w:val="00A22BD1"/>
    <w:pPr>
      <w:jc w:val="center"/>
    </w:pPr>
    <w:rPr>
      <w:b/>
      <w:bCs/>
    </w:rPr>
  </w:style>
  <w:style w:type="paragraph" w:customStyle="1" w:styleId="aff3">
    <w:name w:val="Вміст кадру"/>
    <w:basedOn w:val="ab"/>
    <w:rsid w:val="00A22BD1"/>
    <w:pPr>
      <w:suppressAutoHyphens/>
    </w:pPr>
    <w:rPr>
      <w:rFonts w:ascii="MS Mincho" w:eastAsia="MS Mincho" w:hAnsi="MS Mincho" w:cs="MS Mincho"/>
      <w:sz w:val="22"/>
      <w:szCs w:val="22"/>
      <w:lang w:val="uk-UA" w:eastAsia="zh-CN"/>
    </w:rPr>
  </w:style>
  <w:style w:type="paragraph" w:customStyle="1" w:styleId="18">
    <w:name w:val="Знак Знак1 Знак Знак Знак Знак Знак"/>
    <w:basedOn w:val="a"/>
    <w:rsid w:val="00A22BD1"/>
    <w:rPr>
      <w:rFonts w:ascii="Verdana" w:eastAsia="Calibri" w:hAnsi="Verdana" w:cs="Verdana"/>
      <w:sz w:val="20"/>
      <w:szCs w:val="20"/>
      <w:lang w:val="en-US" w:eastAsia="en-US"/>
    </w:rPr>
  </w:style>
  <w:style w:type="paragraph" w:customStyle="1" w:styleId="19">
    <w:name w:val="Знак Знак1 Знак Знак Знак Знак Знак Знак Знак Знак Знак Знак"/>
    <w:basedOn w:val="a"/>
    <w:rsid w:val="00A22BD1"/>
    <w:rPr>
      <w:rFonts w:ascii="Verdana" w:eastAsia="Calibri" w:hAnsi="Verdana" w:cs="Verdana"/>
      <w:sz w:val="20"/>
      <w:szCs w:val="20"/>
      <w:lang w:val="en-US" w:eastAsia="en-US"/>
    </w:rPr>
  </w:style>
  <w:style w:type="paragraph" w:customStyle="1" w:styleId="1a">
    <w:name w:val="Знак Знак1 Знак Знак Знак Знак Знак Знак Знак"/>
    <w:basedOn w:val="a"/>
    <w:rsid w:val="00A22BD1"/>
    <w:rPr>
      <w:rFonts w:ascii="Verdana" w:eastAsia="Calibri"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w:basedOn w:val="a"/>
    <w:rsid w:val="00A22BD1"/>
    <w:rPr>
      <w:rFonts w:ascii="Verdana" w:eastAsia="Calibri" w:hAnsi="Verdana" w:cs="Verdana"/>
      <w:sz w:val="20"/>
      <w:szCs w:val="20"/>
      <w:lang w:val="en-US" w:eastAsia="en-US"/>
    </w:rPr>
  </w:style>
  <w:style w:type="character" w:customStyle="1" w:styleId="26">
    <w:name w:val="Основной текст (2)_"/>
    <w:link w:val="27"/>
    <w:locked/>
    <w:rsid w:val="00A22BD1"/>
    <w:rPr>
      <w:i/>
      <w:sz w:val="23"/>
      <w:shd w:val="clear" w:color="auto" w:fill="FFFFFF"/>
      <w:lang w:eastAsia="uk-UA"/>
    </w:rPr>
  </w:style>
  <w:style w:type="paragraph" w:customStyle="1" w:styleId="27">
    <w:name w:val="Основной текст (2)"/>
    <w:basedOn w:val="a"/>
    <w:link w:val="26"/>
    <w:rsid w:val="00A22BD1"/>
    <w:pPr>
      <w:shd w:val="clear" w:color="auto" w:fill="FFFFFF"/>
      <w:spacing w:after="2100" w:line="240" w:lineRule="atLeast"/>
    </w:pPr>
    <w:rPr>
      <w:rFonts w:asciiTheme="minorHAnsi" w:eastAsiaTheme="minorHAnsi" w:hAnsiTheme="minorHAnsi" w:cstheme="minorBidi"/>
      <w:i/>
      <w:sz w:val="23"/>
      <w:szCs w:val="22"/>
      <w:shd w:val="clear" w:color="auto" w:fill="FFFFFF"/>
      <w:lang/>
    </w:rPr>
  </w:style>
  <w:style w:type="paragraph" w:customStyle="1" w:styleId="msonormalcxspmiddle">
    <w:name w:val="msonormalcxspmiddle"/>
    <w:basedOn w:val="a"/>
    <w:rsid w:val="00A22BD1"/>
    <w:pPr>
      <w:spacing w:before="100" w:beforeAutospacing="1" w:after="100" w:afterAutospacing="1"/>
    </w:pPr>
    <w:rPr>
      <w:rFonts w:eastAsia="Calibri"/>
      <w:lang w:val="ru-RU" w:eastAsia="ru-RU"/>
    </w:rPr>
  </w:style>
  <w:style w:type="paragraph" w:customStyle="1" w:styleId="msonormalcxsplast">
    <w:name w:val="msonormalcxsplast"/>
    <w:basedOn w:val="a"/>
    <w:rsid w:val="00A22BD1"/>
    <w:pPr>
      <w:spacing w:before="100" w:beforeAutospacing="1" w:after="100" w:afterAutospacing="1"/>
    </w:pPr>
    <w:rPr>
      <w:rFonts w:eastAsia="Calibri"/>
      <w:lang w:val="ru-RU" w:eastAsia="ru-RU"/>
    </w:rPr>
  </w:style>
  <w:style w:type="paragraph" w:customStyle="1" w:styleId="msonormalcxspmiddlecxspmiddle">
    <w:name w:val="msonormalcxspmiddlecxspmiddle"/>
    <w:basedOn w:val="a"/>
    <w:rsid w:val="00A22BD1"/>
    <w:pPr>
      <w:spacing w:before="100" w:beforeAutospacing="1" w:after="100" w:afterAutospacing="1"/>
    </w:pPr>
    <w:rPr>
      <w:rFonts w:eastAsia="Calibri"/>
      <w:lang w:val="ru-RU" w:eastAsia="ru-RU"/>
    </w:rPr>
  </w:style>
  <w:style w:type="paragraph" w:customStyle="1" w:styleId="msonormalcxspmiddlecxsplast">
    <w:name w:val="msonormalcxspmiddlecxsplast"/>
    <w:basedOn w:val="a"/>
    <w:rsid w:val="00A22BD1"/>
    <w:pPr>
      <w:spacing w:before="100" w:beforeAutospacing="1" w:after="100" w:afterAutospacing="1"/>
    </w:pPr>
    <w:rPr>
      <w:rFonts w:eastAsia="Calibri"/>
      <w:lang w:val="ru-RU" w:eastAsia="ru-RU"/>
    </w:rPr>
  </w:style>
  <w:style w:type="paragraph" w:customStyle="1" w:styleId="212">
    <w:name w:val="Основной текст 21"/>
    <w:basedOn w:val="a"/>
    <w:rsid w:val="00A22BD1"/>
    <w:pPr>
      <w:overflowPunct w:val="0"/>
      <w:autoSpaceDE w:val="0"/>
      <w:autoSpaceDN w:val="0"/>
      <w:adjustRightInd w:val="0"/>
      <w:spacing w:after="120"/>
      <w:ind w:left="283"/>
    </w:pPr>
    <w:rPr>
      <w:rFonts w:eastAsia="Calibri"/>
      <w:sz w:val="20"/>
      <w:szCs w:val="20"/>
      <w:lang w:eastAsia="ru-RU"/>
    </w:rPr>
  </w:style>
  <w:style w:type="paragraph" w:customStyle="1" w:styleId="111">
    <w:name w:val="Знак Знак1 Знак Знак Знак Знак Знак Знак Знак Знак Знак Знак1"/>
    <w:basedOn w:val="a"/>
    <w:rsid w:val="00A22BD1"/>
    <w:rPr>
      <w:rFonts w:ascii="Verdana" w:eastAsia="Calibri"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w:basedOn w:val="a"/>
    <w:rsid w:val="00A22BD1"/>
    <w:rPr>
      <w:rFonts w:ascii="Verdana" w:hAnsi="Verdana" w:cs="Verdana"/>
      <w:sz w:val="20"/>
      <w:szCs w:val="20"/>
      <w:lang w:val="en-US" w:eastAsia="en-US"/>
    </w:rPr>
  </w:style>
  <w:style w:type="paragraph" w:customStyle="1" w:styleId="aff4">
    <w:name w:val="Знак Знак Знак"/>
    <w:basedOn w:val="a"/>
    <w:rsid w:val="00A22BD1"/>
    <w:rPr>
      <w:rFonts w:ascii="Verdana" w:eastAsia="Calibri" w:hAnsi="Verdana" w:cs="Verdana"/>
      <w:sz w:val="20"/>
      <w:szCs w:val="20"/>
      <w:lang w:val="en-US" w:eastAsia="en-US"/>
    </w:rPr>
  </w:style>
  <w:style w:type="paragraph" w:customStyle="1" w:styleId="1b">
    <w:name w:val="Знак Знак1 Знак Знак Знак Знак Знак Знак Знак Знак"/>
    <w:basedOn w:val="a"/>
    <w:rsid w:val="00A22BD1"/>
    <w:rPr>
      <w:rFonts w:ascii="Verdana" w:eastAsia="Calibri" w:hAnsi="Verdana" w:cs="Verdana"/>
      <w:sz w:val="20"/>
      <w:szCs w:val="20"/>
      <w:lang w:val="en-US" w:eastAsia="en-US"/>
    </w:rPr>
  </w:style>
  <w:style w:type="character" w:customStyle="1" w:styleId="WW8Num2z0">
    <w:name w:val="WW8Num2z0"/>
    <w:rsid w:val="00A22BD1"/>
    <w:rPr>
      <w:rFonts w:ascii="Times New Roman" w:hAnsi="Times New Roman"/>
    </w:rPr>
  </w:style>
  <w:style w:type="character" w:customStyle="1" w:styleId="WW8Num4z0">
    <w:name w:val="WW8Num4z0"/>
    <w:rsid w:val="00A22BD1"/>
    <w:rPr>
      <w:rFonts w:ascii="Times New Roman" w:hAnsi="Times New Roman"/>
    </w:rPr>
  </w:style>
  <w:style w:type="character" w:customStyle="1" w:styleId="WW8Num5z0">
    <w:name w:val="WW8Num5z0"/>
    <w:rsid w:val="00A22BD1"/>
    <w:rPr>
      <w:rFonts w:ascii="Times New Roman" w:hAnsi="Times New Roman"/>
    </w:rPr>
  </w:style>
  <w:style w:type="character" w:customStyle="1" w:styleId="WW8Num6z0">
    <w:name w:val="WW8Num6z0"/>
    <w:rsid w:val="00A22BD1"/>
    <w:rPr>
      <w:color w:val="FF0000"/>
    </w:rPr>
  </w:style>
  <w:style w:type="character" w:customStyle="1" w:styleId="Absatz-Standardschriftart">
    <w:name w:val="Absatz-Standardschriftart"/>
    <w:rsid w:val="00A22BD1"/>
  </w:style>
  <w:style w:type="character" w:customStyle="1" w:styleId="WW8Num1z0">
    <w:name w:val="WW8Num1z0"/>
    <w:rsid w:val="00A22BD1"/>
    <w:rPr>
      <w:rFonts w:ascii="Times New Roman" w:hAnsi="Times New Roman"/>
    </w:rPr>
  </w:style>
  <w:style w:type="character" w:customStyle="1" w:styleId="WW8Num2z1">
    <w:name w:val="WW8Num2z1"/>
    <w:rsid w:val="00A22BD1"/>
    <w:rPr>
      <w:rFonts w:ascii="Courier New" w:hAnsi="Courier New"/>
    </w:rPr>
  </w:style>
  <w:style w:type="character" w:customStyle="1" w:styleId="WW8Num2z2">
    <w:name w:val="WW8Num2z2"/>
    <w:rsid w:val="00A22BD1"/>
    <w:rPr>
      <w:rFonts w:ascii="Wingdings" w:hAnsi="Wingdings"/>
    </w:rPr>
  </w:style>
  <w:style w:type="character" w:customStyle="1" w:styleId="WW8Num2z3">
    <w:name w:val="WW8Num2z3"/>
    <w:rsid w:val="00A22BD1"/>
    <w:rPr>
      <w:rFonts w:ascii="Symbol" w:hAnsi="Symbol"/>
    </w:rPr>
  </w:style>
  <w:style w:type="character" w:customStyle="1" w:styleId="WW8Num4z1">
    <w:name w:val="WW8Num4z1"/>
    <w:rsid w:val="00A22BD1"/>
    <w:rPr>
      <w:rFonts w:ascii="Courier New" w:hAnsi="Courier New"/>
    </w:rPr>
  </w:style>
  <w:style w:type="character" w:customStyle="1" w:styleId="WW8Num4z2">
    <w:name w:val="WW8Num4z2"/>
    <w:rsid w:val="00A22BD1"/>
    <w:rPr>
      <w:rFonts w:ascii="Wingdings" w:hAnsi="Wingdings"/>
    </w:rPr>
  </w:style>
  <w:style w:type="character" w:customStyle="1" w:styleId="WW8Num4z3">
    <w:name w:val="WW8Num4z3"/>
    <w:rsid w:val="00A22BD1"/>
    <w:rPr>
      <w:rFonts w:ascii="Symbol" w:hAnsi="Symbol"/>
    </w:rPr>
  </w:style>
  <w:style w:type="character" w:customStyle="1" w:styleId="WW8Num5z1">
    <w:name w:val="WW8Num5z1"/>
    <w:rsid w:val="00A22BD1"/>
    <w:rPr>
      <w:rFonts w:ascii="Courier New" w:hAnsi="Courier New"/>
    </w:rPr>
  </w:style>
  <w:style w:type="character" w:customStyle="1" w:styleId="WW8Num5z2">
    <w:name w:val="WW8Num5z2"/>
    <w:rsid w:val="00A22BD1"/>
    <w:rPr>
      <w:rFonts w:ascii="Wingdings" w:hAnsi="Wingdings"/>
    </w:rPr>
  </w:style>
  <w:style w:type="character" w:customStyle="1" w:styleId="WW8Num5z3">
    <w:name w:val="WW8Num5z3"/>
    <w:rsid w:val="00A22BD1"/>
    <w:rPr>
      <w:rFonts w:ascii="Symbol" w:hAnsi="Symbol"/>
    </w:rPr>
  </w:style>
  <w:style w:type="character" w:customStyle="1" w:styleId="WW8Num7z0">
    <w:name w:val="WW8Num7z0"/>
    <w:rsid w:val="00A22BD1"/>
    <w:rPr>
      <w:rFonts w:ascii="Times New Roman" w:hAnsi="Times New Roman"/>
    </w:rPr>
  </w:style>
  <w:style w:type="character" w:customStyle="1" w:styleId="WW8Num7z1">
    <w:name w:val="WW8Num7z1"/>
    <w:rsid w:val="00A22BD1"/>
    <w:rPr>
      <w:rFonts w:ascii="Courier New" w:hAnsi="Courier New"/>
    </w:rPr>
  </w:style>
  <w:style w:type="character" w:customStyle="1" w:styleId="WW8Num7z2">
    <w:name w:val="WW8Num7z2"/>
    <w:rsid w:val="00A22BD1"/>
    <w:rPr>
      <w:rFonts w:ascii="Wingdings" w:hAnsi="Wingdings"/>
    </w:rPr>
  </w:style>
  <w:style w:type="character" w:customStyle="1" w:styleId="WW8Num7z3">
    <w:name w:val="WW8Num7z3"/>
    <w:rsid w:val="00A22BD1"/>
    <w:rPr>
      <w:rFonts w:ascii="Symbol" w:hAnsi="Symbol"/>
    </w:rPr>
  </w:style>
  <w:style w:type="character" w:customStyle="1" w:styleId="WW8Num8z0">
    <w:name w:val="WW8Num8z0"/>
    <w:rsid w:val="00A22BD1"/>
    <w:rPr>
      <w:rFonts w:ascii="Times New Roman" w:hAnsi="Times New Roman"/>
    </w:rPr>
  </w:style>
  <w:style w:type="character" w:customStyle="1" w:styleId="WW8Num8z1">
    <w:name w:val="WW8Num8z1"/>
    <w:rsid w:val="00A22BD1"/>
    <w:rPr>
      <w:rFonts w:ascii="Courier New" w:hAnsi="Courier New"/>
    </w:rPr>
  </w:style>
  <w:style w:type="character" w:customStyle="1" w:styleId="WW8Num8z2">
    <w:name w:val="WW8Num8z2"/>
    <w:rsid w:val="00A22BD1"/>
    <w:rPr>
      <w:rFonts w:ascii="Wingdings" w:hAnsi="Wingdings"/>
    </w:rPr>
  </w:style>
  <w:style w:type="character" w:customStyle="1" w:styleId="WW8Num8z3">
    <w:name w:val="WW8Num8z3"/>
    <w:rsid w:val="00A22BD1"/>
    <w:rPr>
      <w:rFonts w:ascii="Symbol" w:hAnsi="Symbol"/>
    </w:rPr>
  </w:style>
  <w:style w:type="character" w:customStyle="1" w:styleId="WW8Num9z0">
    <w:name w:val="WW8Num9z0"/>
    <w:rsid w:val="00A22BD1"/>
    <w:rPr>
      <w:rFonts w:ascii="Times New Roman" w:hAnsi="Times New Roman"/>
    </w:rPr>
  </w:style>
  <w:style w:type="character" w:customStyle="1" w:styleId="WW8Num10z0">
    <w:name w:val="WW8Num10z0"/>
    <w:rsid w:val="00A22BD1"/>
  </w:style>
  <w:style w:type="character" w:customStyle="1" w:styleId="WW8Num11z0">
    <w:name w:val="WW8Num11z0"/>
    <w:rsid w:val="00A22BD1"/>
    <w:rPr>
      <w:color w:val="FF0000"/>
    </w:rPr>
  </w:style>
  <w:style w:type="character" w:customStyle="1" w:styleId="1c">
    <w:name w:val="Основной шрифт абзаца1"/>
    <w:rsid w:val="00A22BD1"/>
  </w:style>
  <w:style w:type="character" w:customStyle="1" w:styleId="221">
    <w:name w:val="Знак22"/>
    <w:basedOn w:val="1c"/>
    <w:rsid w:val="00A22BD1"/>
    <w:rPr>
      <w:rFonts w:cs="Times New Roman"/>
      <w:b/>
      <w:bCs/>
      <w:sz w:val="24"/>
      <w:szCs w:val="24"/>
      <w:lang w:val="uk-UA"/>
    </w:rPr>
  </w:style>
  <w:style w:type="character" w:customStyle="1" w:styleId="aff5">
    <w:name w:val="Маркери списку"/>
    <w:rsid w:val="00A22BD1"/>
    <w:rPr>
      <w:rFonts w:ascii="OpenSymbol" w:hAnsi="OpenSymbol"/>
    </w:rPr>
  </w:style>
  <w:style w:type="paragraph" w:customStyle="1" w:styleId="28">
    <w:name w:val="Без интервала2"/>
    <w:rsid w:val="00A22BD1"/>
    <w:pPr>
      <w:spacing w:after="0" w:line="240" w:lineRule="auto"/>
    </w:pPr>
    <w:rPr>
      <w:rFonts w:ascii="Calibri" w:eastAsia="Calibri" w:hAnsi="Calibri" w:cs="Times New Roman"/>
    </w:rPr>
  </w:style>
  <w:style w:type="character" w:customStyle="1" w:styleId="29">
    <w:name w:val="Основной текст (2)_ Знак"/>
    <w:locked/>
    <w:rsid w:val="00A22BD1"/>
    <w:rPr>
      <w:i/>
      <w:sz w:val="23"/>
      <w:lang w:val="uk-UA" w:eastAsia="uk-UA"/>
    </w:rPr>
  </w:style>
  <w:style w:type="paragraph" w:customStyle="1" w:styleId="222">
    <w:name w:val="Основной текст 22"/>
    <w:basedOn w:val="a"/>
    <w:rsid w:val="00A22BD1"/>
    <w:pPr>
      <w:overflowPunct w:val="0"/>
      <w:autoSpaceDE w:val="0"/>
      <w:autoSpaceDN w:val="0"/>
      <w:adjustRightInd w:val="0"/>
      <w:spacing w:after="120"/>
      <w:ind w:left="283"/>
    </w:pPr>
    <w:rPr>
      <w:rFonts w:eastAsia="Calibri"/>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rsid w:val="00A22BD1"/>
    <w:rPr>
      <w:rFonts w:ascii="Verdana" w:eastAsia="Calibri" w:hAnsi="Verdana" w:cs="Verdana"/>
      <w:sz w:val="20"/>
      <w:szCs w:val="20"/>
      <w:lang w:val="en-US" w:eastAsia="en-US"/>
    </w:rPr>
  </w:style>
  <w:style w:type="character" w:customStyle="1" w:styleId="Heading1Char2">
    <w:name w:val="Heading 1 Char2"/>
    <w:aliases w:val="Знак Char"/>
    <w:rsid w:val="00A22BD1"/>
    <w:rPr>
      <w:rFonts w:ascii="Times New Roman" w:hAnsi="Times New Roman"/>
      <w:b/>
      <w:sz w:val="24"/>
      <w:lang w:val="uk-UA" w:eastAsia="uk-UA"/>
    </w:rPr>
  </w:style>
  <w:style w:type="character" w:customStyle="1" w:styleId="BodyTextChar3">
    <w:name w:val="Body Text Char3"/>
    <w:aliases w:val="Знак7 Знак Char,Знак7 Char"/>
    <w:rsid w:val="00A22BD1"/>
    <w:rPr>
      <w:rFonts w:ascii="MS Mincho" w:eastAsia="MS Mincho"/>
      <w:lang w:eastAsia="ru-RU"/>
    </w:rPr>
  </w:style>
  <w:style w:type="paragraph" w:styleId="aff6">
    <w:name w:val="List"/>
    <w:basedOn w:val="ab"/>
    <w:rsid w:val="00A22BD1"/>
    <w:pPr>
      <w:suppressAutoHyphens/>
    </w:pPr>
    <w:rPr>
      <w:rFonts w:ascii="MS Mincho" w:eastAsia="MS Mincho" w:hAnsi="MS Mincho" w:cs="MS Mincho"/>
      <w:sz w:val="22"/>
      <w:szCs w:val="22"/>
      <w:lang w:eastAsia="zh-CN"/>
    </w:rPr>
  </w:style>
  <w:style w:type="paragraph" w:styleId="aff7">
    <w:name w:val="Subtitle"/>
    <w:basedOn w:val="a"/>
    <w:next w:val="a"/>
    <w:link w:val="aff8"/>
    <w:qFormat/>
    <w:rsid w:val="00A22BD1"/>
    <w:pPr>
      <w:spacing w:after="60"/>
      <w:jc w:val="center"/>
      <w:outlineLvl w:val="1"/>
    </w:pPr>
    <w:rPr>
      <w:rFonts w:ascii="Cambria" w:eastAsia="Calibri" w:hAnsi="Cambria"/>
      <w:lang w:eastAsia="ru-RU"/>
    </w:rPr>
  </w:style>
  <w:style w:type="character" w:customStyle="1" w:styleId="aff8">
    <w:name w:val="Подзаголовок Знак"/>
    <w:basedOn w:val="a0"/>
    <w:link w:val="aff7"/>
    <w:rsid w:val="00A22BD1"/>
    <w:rPr>
      <w:rFonts w:ascii="Cambria" w:eastAsia="Calibri" w:hAnsi="Cambria" w:cs="Times New Roman"/>
      <w:sz w:val="24"/>
      <w:szCs w:val="24"/>
      <w:lang w:eastAsia="ru-RU"/>
    </w:rPr>
  </w:style>
  <w:style w:type="paragraph" w:customStyle="1" w:styleId="1d">
    <w:name w:val="Знак Знак Знак Знак Знак Знак Знак1 Знак Знак"/>
    <w:basedOn w:val="a"/>
    <w:rsid w:val="00A22BD1"/>
    <w:pPr>
      <w:spacing w:after="160" w:line="240" w:lineRule="exact"/>
    </w:pPr>
    <w:rPr>
      <w:rFonts w:eastAsia="Calibri"/>
      <w:sz w:val="20"/>
      <w:szCs w:val="20"/>
      <w:lang w:val="de-DE" w:eastAsia="de-CH"/>
    </w:rPr>
  </w:style>
  <w:style w:type="paragraph" w:customStyle="1" w:styleId="aff9">
    <w:name w:val="Знак Знак Знак Знак"/>
    <w:basedOn w:val="a"/>
    <w:autoRedefine/>
    <w:rsid w:val="00A22BD1"/>
    <w:pPr>
      <w:spacing w:after="160" w:line="240" w:lineRule="exact"/>
    </w:pPr>
    <w:rPr>
      <w:rFonts w:ascii="Verdana" w:eastAsia="MS Mincho" w:hAnsi="Verdana"/>
      <w:sz w:val="20"/>
      <w:szCs w:val="20"/>
      <w:lang w:val="en-US" w:eastAsia="en-US"/>
    </w:rPr>
  </w:style>
  <w:style w:type="paragraph" w:customStyle="1" w:styleId="34">
    <w:name w:val="Без интервала3"/>
    <w:rsid w:val="00A22BD1"/>
    <w:pPr>
      <w:spacing w:after="0" w:line="240" w:lineRule="auto"/>
    </w:pPr>
    <w:rPr>
      <w:rFonts w:ascii="Calibri" w:eastAsia="Times New Roman" w:hAnsi="Calibri" w:cs="Calibri"/>
      <w:lang w:val="ru-RU" w:eastAsia="ru-RU"/>
    </w:rPr>
  </w:style>
  <w:style w:type="paragraph" w:customStyle="1" w:styleId="1e">
    <w:name w:val="Без інтервалів1"/>
    <w:rsid w:val="00A22BD1"/>
    <w:pPr>
      <w:spacing w:after="0" w:line="240" w:lineRule="auto"/>
    </w:pPr>
    <w:rPr>
      <w:rFonts w:ascii="Calibri" w:eastAsia="Calibri" w:hAnsi="Calibri" w:cs="Calibri"/>
      <w:lang w:val="ru-RU" w:eastAsia="ru-RU"/>
    </w:rPr>
  </w:style>
  <w:style w:type="character" w:customStyle="1" w:styleId="WW8Num1z1">
    <w:name w:val="WW8Num1z1"/>
    <w:rsid w:val="00A22BD1"/>
    <w:rPr>
      <w:rFonts w:ascii="Courier New" w:hAnsi="Courier New"/>
    </w:rPr>
  </w:style>
  <w:style w:type="character" w:customStyle="1" w:styleId="WW8Num1z2">
    <w:name w:val="WW8Num1z2"/>
    <w:rsid w:val="00A22BD1"/>
    <w:rPr>
      <w:rFonts w:ascii="Wingdings" w:hAnsi="Wingdings"/>
    </w:rPr>
  </w:style>
  <w:style w:type="character" w:customStyle="1" w:styleId="WW8Num1z3">
    <w:name w:val="WW8Num1z3"/>
    <w:rsid w:val="00A22BD1"/>
    <w:rPr>
      <w:rFonts w:ascii="Symbol" w:hAnsi="Symbol"/>
    </w:rPr>
  </w:style>
  <w:style w:type="character" w:customStyle="1" w:styleId="WW8Num3z0">
    <w:name w:val="WW8Num3z0"/>
    <w:rsid w:val="00A22BD1"/>
    <w:rPr>
      <w:rFonts w:ascii="Times New Roman" w:hAnsi="Times New Roman"/>
    </w:rPr>
  </w:style>
  <w:style w:type="character" w:customStyle="1" w:styleId="affa">
    <w:name w:val="Символ сноски"/>
    <w:basedOn w:val="1c"/>
    <w:rsid w:val="00A22BD1"/>
    <w:rPr>
      <w:rFonts w:ascii="Times New Roman" w:hAnsi="Times New Roman" w:cs="Times New Roman"/>
      <w:vertAlign w:val="superscript"/>
    </w:rPr>
  </w:style>
  <w:style w:type="character" w:customStyle="1" w:styleId="affb">
    <w:name w:val="Символы концевой сноски"/>
    <w:basedOn w:val="1c"/>
    <w:rsid w:val="00A22BD1"/>
    <w:rPr>
      <w:rFonts w:ascii="Times New Roman" w:hAnsi="Times New Roman" w:cs="Times New Roman"/>
      <w:vertAlign w:val="superscript"/>
    </w:rPr>
  </w:style>
  <w:style w:type="character" w:customStyle="1" w:styleId="1f">
    <w:name w:val="Знак примечания1"/>
    <w:basedOn w:val="1c"/>
    <w:rsid w:val="00A22BD1"/>
    <w:rPr>
      <w:rFonts w:ascii="Times New Roman" w:hAnsi="Times New Roman" w:cs="Times New Roman"/>
      <w:sz w:val="16"/>
    </w:rPr>
  </w:style>
  <w:style w:type="paragraph" w:customStyle="1" w:styleId="1f0">
    <w:name w:val="Название1"/>
    <w:basedOn w:val="a"/>
    <w:rsid w:val="00A22BD1"/>
    <w:pPr>
      <w:suppressLineNumbers/>
      <w:suppressAutoHyphens/>
      <w:spacing w:before="120" w:after="120"/>
      <w:jc w:val="both"/>
    </w:pPr>
    <w:rPr>
      <w:rFonts w:eastAsia="Calibri" w:cs="Lohit Hindi"/>
      <w:i/>
      <w:iCs/>
      <w:lang w:eastAsia="ar-SA"/>
    </w:rPr>
  </w:style>
  <w:style w:type="paragraph" w:customStyle="1" w:styleId="1f1">
    <w:name w:val="Указатель1"/>
    <w:basedOn w:val="a"/>
    <w:rsid w:val="00A22BD1"/>
    <w:pPr>
      <w:suppressLineNumbers/>
      <w:suppressAutoHyphens/>
      <w:jc w:val="both"/>
    </w:pPr>
    <w:rPr>
      <w:rFonts w:eastAsia="Calibri" w:cs="Lohit Hindi"/>
      <w:sz w:val="26"/>
      <w:szCs w:val="20"/>
      <w:lang w:eastAsia="ar-SA"/>
    </w:rPr>
  </w:style>
  <w:style w:type="paragraph" w:customStyle="1" w:styleId="1f2">
    <w:name w:val="Заголовок таблицы ссылок1"/>
    <w:basedOn w:val="a"/>
    <w:next w:val="a"/>
    <w:rsid w:val="00A22BD1"/>
    <w:pPr>
      <w:suppressAutoHyphens/>
      <w:spacing w:before="120"/>
      <w:jc w:val="both"/>
    </w:pPr>
    <w:rPr>
      <w:rFonts w:ascii="Arial" w:eastAsia="Calibri" w:hAnsi="Arial" w:cs="Arial"/>
      <w:b/>
      <w:szCs w:val="20"/>
      <w:lang w:eastAsia="ar-SA"/>
    </w:rPr>
  </w:style>
  <w:style w:type="paragraph" w:styleId="affc">
    <w:name w:val="Signature"/>
    <w:basedOn w:val="a"/>
    <w:link w:val="affd"/>
    <w:rsid w:val="00A22BD1"/>
    <w:pPr>
      <w:suppressAutoHyphens/>
      <w:ind w:left="5040"/>
    </w:pPr>
    <w:rPr>
      <w:rFonts w:eastAsia="Calibri"/>
      <w:sz w:val="26"/>
      <w:szCs w:val="20"/>
      <w:lang w:eastAsia="ar-SA"/>
    </w:rPr>
  </w:style>
  <w:style w:type="character" w:customStyle="1" w:styleId="affd">
    <w:name w:val="Подпись Знак"/>
    <w:basedOn w:val="a0"/>
    <w:link w:val="affc"/>
    <w:rsid w:val="00A22BD1"/>
    <w:rPr>
      <w:rFonts w:ascii="Times New Roman" w:eastAsia="Calibri" w:hAnsi="Times New Roman" w:cs="Times New Roman"/>
      <w:sz w:val="26"/>
      <w:szCs w:val="20"/>
      <w:lang w:eastAsia="ar-SA"/>
    </w:rPr>
  </w:style>
  <w:style w:type="paragraph" w:customStyle="1" w:styleId="1f3">
    <w:name w:val="Шапка1"/>
    <w:basedOn w:val="a"/>
    <w:rsid w:val="00A22BD1"/>
    <w:pPr>
      <w:suppressAutoHyphens/>
      <w:ind w:left="1080" w:hanging="1080"/>
      <w:jc w:val="both"/>
    </w:pPr>
    <w:rPr>
      <w:rFonts w:ascii="Arial" w:eastAsia="Calibri" w:hAnsi="Arial" w:cs="Arial"/>
      <w:szCs w:val="20"/>
      <w:lang w:eastAsia="ar-SA"/>
    </w:rPr>
  </w:style>
  <w:style w:type="paragraph" w:customStyle="1" w:styleId="1f4">
    <w:name w:val="Текст макроса1"/>
    <w:rsid w:val="00A22BD1"/>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Calibri" w:hAnsi="Courier New CYR" w:cs="Courier New CYR"/>
      <w:sz w:val="20"/>
      <w:szCs w:val="20"/>
      <w:lang w:eastAsia="ar-SA"/>
    </w:rPr>
  </w:style>
  <w:style w:type="paragraph" w:customStyle="1" w:styleId="-">
    <w:name w:val="Доручення -Кому"/>
    <w:basedOn w:val="a"/>
    <w:rsid w:val="00A22BD1"/>
    <w:pPr>
      <w:keepNext/>
      <w:suppressAutoHyphens/>
      <w:ind w:left="4320"/>
    </w:pPr>
    <w:rPr>
      <w:rFonts w:eastAsia="Calibri"/>
      <w:b/>
      <w:sz w:val="26"/>
      <w:szCs w:val="20"/>
      <w:lang w:eastAsia="ar-SA"/>
    </w:rPr>
  </w:style>
  <w:style w:type="paragraph" w:customStyle="1" w:styleId="-0">
    <w:name w:val="Доручення -Термін"/>
    <w:basedOn w:val="a"/>
    <w:rsid w:val="00A22BD1"/>
    <w:pPr>
      <w:suppressAutoHyphens/>
      <w:spacing w:before="120" w:after="360"/>
      <w:ind w:left="4680"/>
    </w:pPr>
    <w:rPr>
      <w:rFonts w:eastAsia="Calibri"/>
      <w:sz w:val="26"/>
      <w:szCs w:val="20"/>
      <w:lang w:eastAsia="ar-SA"/>
    </w:rPr>
  </w:style>
  <w:style w:type="paragraph" w:customStyle="1" w:styleId="-1">
    <w:name w:val="Доручення -Зміст"/>
    <w:basedOn w:val="a"/>
    <w:rsid w:val="00A22BD1"/>
    <w:pPr>
      <w:keepNext/>
      <w:suppressAutoHyphens/>
      <w:spacing w:before="120"/>
      <w:jc w:val="both"/>
    </w:pPr>
    <w:rPr>
      <w:rFonts w:eastAsia="Calibri"/>
      <w:sz w:val="26"/>
      <w:szCs w:val="20"/>
      <w:lang w:eastAsia="ar-SA"/>
    </w:rPr>
  </w:style>
  <w:style w:type="paragraph" w:customStyle="1" w:styleId="311">
    <w:name w:val="Основной текст 31"/>
    <w:basedOn w:val="a"/>
    <w:rsid w:val="00A22BD1"/>
    <w:pPr>
      <w:suppressAutoHyphens/>
      <w:autoSpaceDE w:val="0"/>
      <w:jc w:val="center"/>
    </w:pPr>
    <w:rPr>
      <w:rFonts w:eastAsia="Calibri"/>
      <w:b/>
      <w:sz w:val="26"/>
      <w:szCs w:val="20"/>
      <w:lang w:eastAsia="ar-SA"/>
    </w:rPr>
  </w:style>
  <w:style w:type="paragraph" w:customStyle="1" w:styleId="1f5">
    <w:name w:val="Знак Знак1 Знак Знак Знак Знак Знак Знак Знак Знак Знак Знак Знак"/>
    <w:basedOn w:val="a"/>
    <w:rsid w:val="00A22BD1"/>
    <w:pPr>
      <w:suppressAutoHyphens/>
    </w:pPr>
    <w:rPr>
      <w:rFonts w:ascii="Verdana" w:eastAsia="Calibri" w:hAnsi="Verdana" w:cs="Verdana"/>
      <w:sz w:val="20"/>
      <w:szCs w:val="20"/>
      <w:lang w:val="en-US" w:eastAsia="ar-SA"/>
    </w:rPr>
  </w:style>
  <w:style w:type="paragraph" w:customStyle="1" w:styleId="2a">
    <w:name w:val="Знак Знак2 Знак Знак Знак Знак Знак Знак"/>
    <w:basedOn w:val="a"/>
    <w:rsid w:val="00A22BD1"/>
    <w:pPr>
      <w:suppressAutoHyphens/>
    </w:pPr>
    <w:rPr>
      <w:rFonts w:ascii="Verdana" w:eastAsia="Calibri" w:hAnsi="Verdana" w:cs="Verdana"/>
      <w:sz w:val="20"/>
      <w:szCs w:val="20"/>
      <w:lang w:val="en-US" w:eastAsia="ar-SA"/>
    </w:rPr>
  </w:style>
  <w:style w:type="paragraph" w:customStyle="1" w:styleId="affe">
    <w:name w:val="Знак Знак Знак Знак Знак Знак Знак Знак Знак Знак Знак Знак Знак Знак Знак Знак"/>
    <w:basedOn w:val="a"/>
    <w:rsid w:val="00A22BD1"/>
    <w:pPr>
      <w:suppressAutoHyphens/>
    </w:pPr>
    <w:rPr>
      <w:rFonts w:ascii="Verdana" w:eastAsia="Calibri" w:hAnsi="Verdana" w:cs="Verdana"/>
      <w:sz w:val="20"/>
      <w:szCs w:val="20"/>
      <w:lang w:val="en-US" w:eastAsia="ar-SA"/>
    </w:rPr>
  </w:style>
  <w:style w:type="paragraph" w:customStyle="1" w:styleId="1f6">
    <w:name w:val="Знак Знак1 Знак Знак Знак Знак"/>
    <w:basedOn w:val="a"/>
    <w:rsid w:val="00A22BD1"/>
    <w:pPr>
      <w:suppressAutoHyphens/>
    </w:pPr>
    <w:rPr>
      <w:rFonts w:ascii="Verdana" w:eastAsia="Calibri" w:hAnsi="Verdana" w:cs="Verdana"/>
      <w:sz w:val="20"/>
      <w:szCs w:val="20"/>
      <w:lang w:val="en-US" w:eastAsia="ar-SA"/>
    </w:rPr>
  </w:style>
  <w:style w:type="paragraph" w:customStyle="1" w:styleId="afff">
    <w:name w:val="Содержимое таблицы"/>
    <w:basedOn w:val="a"/>
    <w:rsid w:val="00A22BD1"/>
    <w:pPr>
      <w:suppressLineNumbers/>
      <w:suppressAutoHyphens/>
      <w:jc w:val="both"/>
    </w:pPr>
    <w:rPr>
      <w:rFonts w:eastAsia="Calibri"/>
      <w:sz w:val="26"/>
      <w:szCs w:val="20"/>
      <w:lang w:eastAsia="ar-SA"/>
    </w:rPr>
  </w:style>
  <w:style w:type="paragraph" w:customStyle="1" w:styleId="afff0">
    <w:name w:val="Заголовок таблицы"/>
    <w:basedOn w:val="afff"/>
    <w:rsid w:val="00A22BD1"/>
    <w:pPr>
      <w:jc w:val="center"/>
    </w:pPr>
    <w:rPr>
      <w:b/>
      <w:bCs/>
    </w:rPr>
  </w:style>
  <w:style w:type="paragraph" w:customStyle="1" w:styleId="Style38">
    <w:name w:val="Style38"/>
    <w:basedOn w:val="a"/>
    <w:rsid w:val="00A22BD1"/>
    <w:pPr>
      <w:widowControl w:val="0"/>
      <w:autoSpaceDE w:val="0"/>
      <w:autoSpaceDN w:val="0"/>
      <w:adjustRightInd w:val="0"/>
      <w:spacing w:line="240" w:lineRule="exact"/>
      <w:ind w:firstLine="398"/>
      <w:jc w:val="both"/>
    </w:pPr>
    <w:rPr>
      <w:rFonts w:eastAsia="Calibri"/>
      <w:lang w:eastAsia="ru-RU"/>
    </w:rPr>
  </w:style>
  <w:style w:type="paragraph" w:styleId="2b">
    <w:name w:val="Body Text 2"/>
    <w:basedOn w:val="a"/>
    <w:link w:val="2c"/>
    <w:rsid w:val="00A22BD1"/>
    <w:pPr>
      <w:spacing w:after="120" w:line="480" w:lineRule="auto"/>
      <w:jc w:val="both"/>
    </w:pPr>
    <w:rPr>
      <w:rFonts w:eastAsia="Calibri"/>
      <w:sz w:val="26"/>
      <w:szCs w:val="20"/>
      <w:lang w:eastAsia="ru-RU"/>
    </w:rPr>
  </w:style>
  <w:style w:type="character" w:customStyle="1" w:styleId="2c">
    <w:name w:val="Основной текст 2 Знак"/>
    <w:basedOn w:val="a0"/>
    <w:link w:val="2b"/>
    <w:rsid w:val="00A22BD1"/>
    <w:rPr>
      <w:rFonts w:ascii="Times New Roman" w:eastAsia="Calibri" w:hAnsi="Times New Roman" w:cs="Times New Roman"/>
      <w:sz w:val="26"/>
      <w:szCs w:val="20"/>
      <w:lang w:eastAsia="ru-RU"/>
    </w:rPr>
  </w:style>
  <w:style w:type="paragraph" w:customStyle="1" w:styleId="Style1">
    <w:name w:val="Style1"/>
    <w:basedOn w:val="a"/>
    <w:rsid w:val="00A22BD1"/>
    <w:pPr>
      <w:widowControl w:val="0"/>
      <w:autoSpaceDE w:val="0"/>
      <w:autoSpaceDN w:val="0"/>
      <w:adjustRightInd w:val="0"/>
      <w:spacing w:line="274" w:lineRule="exact"/>
      <w:ind w:hanging="1790"/>
    </w:pPr>
    <w:rPr>
      <w:rFonts w:eastAsia="Calibri"/>
      <w:lang w:val="ru-RU" w:eastAsia="ru-RU"/>
    </w:rPr>
  </w:style>
  <w:style w:type="paragraph" w:styleId="afff1">
    <w:name w:val="Document Map"/>
    <w:basedOn w:val="a"/>
    <w:link w:val="afff2"/>
    <w:semiHidden/>
    <w:rsid w:val="00A22BD1"/>
    <w:pPr>
      <w:jc w:val="both"/>
    </w:pPr>
    <w:rPr>
      <w:rFonts w:ascii="Tahoma" w:eastAsia="Calibri" w:hAnsi="Tahoma" w:cs="Tahoma"/>
      <w:sz w:val="16"/>
      <w:szCs w:val="16"/>
      <w:lang w:eastAsia="ru-RU"/>
    </w:rPr>
  </w:style>
  <w:style w:type="character" w:customStyle="1" w:styleId="afff2">
    <w:name w:val="Схема документа Знак"/>
    <w:basedOn w:val="a0"/>
    <w:link w:val="afff1"/>
    <w:semiHidden/>
    <w:rsid w:val="00A22BD1"/>
    <w:rPr>
      <w:rFonts w:ascii="Tahoma" w:eastAsia="Calibri" w:hAnsi="Tahoma" w:cs="Tahoma"/>
      <w:sz w:val="16"/>
      <w:szCs w:val="16"/>
      <w:lang w:eastAsia="ru-RU"/>
    </w:rPr>
  </w:style>
  <w:style w:type="paragraph" w:styleId="35">
    <w:name w:val="Body Text 3"/>
    <w:basedOn w:val="a"/>
    <w:link w:val="36"/>
    <w:rsid w:val="00A22BD1"/>
    <w:pPr>
      <w:spacing w:after="120"/>
      <w:jc w:val="both"/>
    </w:pPr>
    <w:rPr>
      <w:rFonts w:eastAsia="Calibri"/>
      <w:sz w:val="16"/>
      <w:szCs w:val="16"/>
      <w:lang w:eastAsia="ru-RU"/>
    </w:rPr>
  </w:style>
  <w:style w:type="character" w:customStyle="1" w:styleId="36">
    <w:name w:val="Основной текст 3 Знак"/>
    <w:basedOn w:val="a0"/>
    <w:link w:val="35"/>
    <w:rsid w:val="00A22BD1"/>
    <w:rPr>
      <w:rFonts w:ascii="Times New Roman" w:eastAsia="Calibri" w:hAnsi="Times New Roman" w:cs="Times New Roman"/>
      <w:sz w:val="16"/>
      <w:szCs w:val="16"/>
      <w:lang w:eastAsia="ru-RU"/>
    </w:rPr>
  </w:style>
  <w:style w:type="character" w:customStyle="1" w:styleId="29pt">
    <w:name w:val="Основной текст (2) + 9 pt"/>
    <w:aliases w:val="Не курсив,Интервал 2 pt"/>
    <w:rsid w:val="00A22BD1"/>
    <w:rPr>
      <w:i/>
      <w:color w:val="000000"/>
      <w:spacing w:val="40"/>
      <w:w w:val="100"/>
      <w:position w:val="0"/>
      <w:sz w:val="18"/>
      <w:lang w:val="uk-UA"/>
    </w:rPr>
  </w:style>
  <w:style w:type="character" w:customStyle="1" w:styleId="37">
    <w:name w:val="Основной текст (3)_"/>
    <w:link w:val="312"/>
    <w:locked/>
    <w:rsid w:val="00A22BD1"/>
    <w:rPr>
      <w:b/>
      <w:i/>
      <w:sz w:val="19"/>
      <w:shd w:val="clear" w:color="auto" w:fill="FFFFFF"/>
    </w:rPr>
  </w:style>
  <w:style w:type="paragraph" w:customStyle="1" w:styleId="312">
    <w:name w:val="Основной текст (3)1"/>
    <w:basedOn w:val="a"/>
    <w:link w:val="37"/>
    <w:rsid w:val="00A22BD1"/>
    <w:pPr>
      <w:widowControl w:val="0"/>
      <w:shd w:val="clear" w:color="auto" w:fill="FFFFFF"/>
      <w:spacing w:before="180" w:after="180" w:line="240" w:lineRule="atLeast"/>
    </w:pPr>
    <w:rPr>
      <w:rFonts w:asciiTheme="minorHAnsi" w:eastAsiaTheme="minorHAnsi" w:hAnsiTheme="minorHAnsi" w:cstheme="minorBidi"/>
      <w:b/>
      <w:i/>
      <w:sz w:val="19"/>
      <w:szCs w:val="22"/>
      <w:shd w:val="clear" w:color="auto" w:fill="FFFFFF"/>
      <w:lang w:eastAsia="en-US"/>
    </w:rPr>
  </w:style>
  <w:style w:type="character" w:customStyle="1" w:styleId="38">
    <w:name w:val="Основной текст (3)"/>
    <w:rsid w:val="00A22BD1"/>
    <w:rPr>
      <w:b/>
      <w:i/>
      <w:color w:val="000000"/>
      <w:spacing w:val="0"/>
      <w:w w:val="100"/>
      <w:position w:val="0"/>
      <w:sz w:val="19"/>
      <w:u w:val="single"/>
    </w:rPr>
  </w:style>
  <w:style w:type="character" w:customStyle="1" w:styleId="Exact">
    <w:name w:val="Основной текст Exact"/>
    <w:rsid w:val="00A22BD1"/>
    <w:rPr>
      <w:rFonts w:ascii="Times New Roman" w:hAnsi="Times New Roman"/>
      <w:spacing w:val="-3"/>
      <w:sz w:val="16"/>
      <w:u w:val="none"/>
    </w:rPr>
  </w:style>
  <w:style w:type="character" w:customStyle="1" w:styleId="Exact1">
    <w:name w:val="Основной текст Exact1"/>
    <w:rsid w:val="00A22BD1"/>
    <w:rPr>
      <w:color w:val="000000"/>
      <w:spacing w:val="-3"/>
      <w:w w:val="100"/>
      <w:position w:val="0"/>
      <w:sz w:val="16"/>
      <w:u w:val="single"/>
      <w:lang w:val="uk-UA"/>
    </w:rPr>
  </w:style>
  <w:style w:type="paragraph" w:customStyle="1" w:styleId="1f7">
    <w:name w:val="Основной текст1"/>
    <w:basedOn w:val="a"/>
    <w:rsid w:val="00A22BD1"/>
    <w:pPr>
      <w:widowControl w:val="0"/>
      <w:shd w:val="clear" w:color="auto" w:fill="FFFFFF"/>
      <w:spacing w:before="180" w:line="213" w:lineRule="exact"/>
      <w:jc w:val="both"/>
    </w:pPr>
    <w:rPr>
      <w:rFonts w:ascii="Calibri" w:hAnsi="Calibri"/>
      <w:sz w:val="18"/>
      <w:szCs w:val="18"/>
      <w:lang w:eastAsia="en-US"/>
    </w:rPr>
  </w:style>
  <w:style w:type="character" w:customStyle="1" w:styleId="rvts6">
    <w:name w:val="rvts6"/>
    <w:rsid w:val="00A22BD1"/>
  </w:style>
  <w:style w:type="character" w:customStyle="1" w:styleId="2d">
    <w:name w:val="Заголовок №2_"/>
    <w:link w:val="2e"/>
    <w:locked/>
    <w:rsid w:val="00A22BD1"/>
    <w:rPr>
      <w:b/>
      <w:sz w:val="23"/>
      <w:shd w:val="clear" w:color="auto" w:fill="FFFFFF"/>
    </w:rPr>
  </w:style>
  <w:style w:type="paragraph" w:customStyle="1" w:styleId="2e">
    <w:name w:val="Заголовок №2"/>
    <w:basedOn w:val="a"/>
    <w:link w:val="2d"/>
    <w:rsid w:val="00A22BD1"/>
    <w:pPr>
      <w:shd w:val="clear" w:color="auto" w:fill="FFFFFF"/>
      <w:spacing w:after="240" w:line="269" w:lineRule="exact"/>
      <w:jc w:val="center"/>
      <w:outlineLvl w:val="1"/>
    </w:pPr>
    <w:rPr>
      <w:rFonts w:asciiTheme="minorHAnsi" w:eastAsiaTheme="minorHAnsi" w:hAnsiTheme="minorHAnsi" w:cstheme="minorBidi"/>
      <w:b/>
      <w:sz w:val="23"/>
      <w:szCs w:val="22"/>
      <w:shd w:val="clear" w:color="auto" w:fill="FFFFFF"/>
      <w:lang w:eastAsia="en-US"/>
    </w:rPr>
  </w:style>
  <w:style w:type="character" w:customStyle="1" w:styleId="120">
    <w:name w:val="Заголовок №1 (2)_"/>
    <w:link w:val="121"/>
    <w:locked/>
    <w:rsid w:val="00A22BD1"/>
    <w:rPr>
      <w:b/>
      <w:shd w:val="clear" w:color="auto" w:fill="FFFFFF"/>
    </w:rPr>
  </w:style>
  <w:style w:type="paragraph" w:customStyle="1" w:styleId="121">
    <w:name w:val="Заголовок №1 (2)"/>
    <w:basedOn w:val="a"/>
    <w:link w:val="120"/>
    <w:rsid w:val="00A22BD1"/>
    <w:pPr>
      <w:shd w:val="clear" w:color="auto" w:fill="FFFFFF"/>
      <w:spacing w:before="240" w:after="300" w:line="240" w:lineRule="atLeast"/>
      <w:jc w:val="both"/>
      <w:outlineLvl w:val="0"/>
    </w:pPr>
    <w:rPr>
      <w:rFonts w:asciiTheme="minorHAnsi" w:eastAsiaTheme="minorHAnsi" w:hAnsiTheme="minorHAnsi" w:cstheme="minorBidi"/>
      <w:b/>
      <w:sz w:val="22"/>
      <w:szCs w:val="22"/>
      <w:shd w:val="clear" w:color="auto" w:fill="FFFFFF"/>
      <w:lang w:eastAsia="en-US"/>
    </w:rPr>
  </w:style>
  <w:style w:type="character" w:customStyle="1" w:styleId="1f8">
    <w:name w:val="Заголовок №1_"/>
    <w:link w:val="112"/>
    <w:locked/>
    <w:rsid w:val="00A22BD1"/>
    <w:rPr>
      <w:b/>
      <w:sz w:val="23"/>
      <w:shd w:val="clear" w:color="auto" w:fill="FFFFFF"/>
    </w:rPr>
  </w:style>
  <w:style w:type="paragraph" w:customStyle="1" w:styleId="112">
    <w:name w:val="Заголовок №11"/>
    <w:basedOn w:val="a"/>
    <w:link w:val="1f8"/>
    <w:rsid w:val="00A22BD1"/>
    <w:pPr>
      <w:shd w:val="clear" w:color="auto" w:fill="FFFFFF"/>
      <w:spacing w:after="240" w:line="269" w:lineRule="exact"/>
      <w:jc w:val="center"/>
      <w:outlineLvl w:val="0"/>
    </w:pPr>
    <w:rPr>
      <w:rFonts w:asciiTheme="minorHAnsi" w:eastAsiaTheme="minorHAnsi" w:hAnsiTheme="minorHAnsi" w:cstheme="minorBidi"/>
      <w:b/>
      <w:sz w:val="23"/>
      <w:szCs w:val="22"/>
      <w:shd w:val="clear" w:color="auto" w:fill="FFFFFF"/>
      <w:lang w:eastAsia="en-US"/>
    </w:rPr>
  </w:style>
  <w:style w:type="character" w:customStyle="1" w:styleId="1f9">
    <w:name w:val="Заголовок №1"/>
    <w:basedOn w:val="1f8"/>
    <w:rsid w:val="00A22BD1"/>
    <w:rPr>
      <w:rFonts w:cs="Times New Roman"/>
      <w:bCs/>
      <w:szCs w:val="23"/>
    </w:rPr>
  </w:style>
  <w:style w:type="paragraph" w:customStyle="1" w:styleId="afff3">
    <w:name w:val="Основной Знак"/>
    <w:basedOn w:val="a"/>
    <w:rsid w:val="00A22BD1"/>
    <w:pPr>
      <w:widowControl w:val="0"/>
      <w:ind w:firstLine="709"/>
      <w:jc w:val="both"/>
    </w:pPr>
    <w:rPr>
      <w:rFonts w:eastAsia="Calibri"/>
      <w:kern w:val="28"/>
      <w:sz w:val="28"/>
      <w:szCs w:val="20"/>
      <w:lang w:eastAsia="ru-RU"/>
    </w:rPr>
  </w:style>
  <w:style w:type="paragraph" w:customStyle="1" w:styleId="bodytext">
    <w:name w:val="bodytext"/>
    <w:basedOn w:val="a"/>
    <w:rsid w:val="00A22BD1"/>
    <w:pPr>
      <w:spacing w:before="100" w:beforeAutospacing="1" w:after="100" w:afterAutospacing="1"/>
    </w:pPr>
    <w:rPr>
      <w:rFonts w:eastAsia="Calibri"/>
    </w:rPr>
  </w:style>
  <w:style w:type="paragraph" w:styleId="afff4">
    <w:name w:val="Message Header"/>
    <w:basedOn w:val="a"/>
    <w:link w:val="afff5"/>
    <w:rsid w:val="00A22BD1"/>
    <w:pPr>
      <w:ind w:left="1080" w:hanging="1080"/>
      <w:jc w:val="both"/>
    </w:pPr>
    <w:rPr>
      <w:rFonts w:ascii="Arial" w:eastAsia="Calibri" w:hAnsi="Arial"/>
      <w:szCs w:val="20"/>
      <w:lang w:eastAsia="ru-RU"/>
    </w:rPr>
  </w:style>
  <w:style w:type="character" w:customStyle="1" w:styleId="afff5">
    <w:name w:val="Шапка Знак"/>
    <w:basedOn w:val="a0"/>
    <w:link w:val="afff4"/>
    <w:rsid w:val="00A22BD1"/>
    <w:rPr>
      <w:rFonts w:ascii="Arial" w:eastAsia="Calibri" w:hAnsi="Arial" w:cs="Times New Roman"/>
      <w:sz w:val="24"/>
      <w:szCs w:val="20"/>
      <w:lang w:eastAsia="ru-RU"/>
    </w:rPr>
  </w:style>
  <w:style w:type="paragraph" w:styleId="afff6">
    <w:name w:val="macro"/>
    <w:link w:val="afff7"/>
    <w:semiHidden/>
    <w:rsid w:val="00A22B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Calibri" w:hAnsi="Courier New CYR" w:cs="Times New Roman"/>
      <w:sz w:val="20"/>
      <w:szCs w:val="20"/>
      <w:lang w:eastAsia="ru-RU"/>
    </w:rPr>
  </w:style>
  <w:style w:type="character" w:customStyle="1" w:styleId="afff7">
    <w:name w:val="Текст макроса Знак"/>
    <w:basedOn w:val="a0"/>
    <w:link w:val="afff6"/>
    <w:semiHidden/>
    <w:rsid w:val="00A22BD1"/>
    <w:rPr>
      <w:rFonts w:ascii="Courier New CYR" w:eastAsia="Calibri" w:hAnsi="Courier New CYR" w:cs="Times New Roman"/>
      <w:sz w:val="20"/>
      <w:szCs w:val="20"/>
      <w:lang w:eastAsia="ru-RU"/>
    </w:rPr>
  </w:style>
  <w:style w:type="paragraph" w:customStyle="1" w:styleId="1fa">
    <w:name w:val="Обычный1"/>
    <w:rsid w:val="00A22BD1"/>
    <w:pPr>
      <w:spacing w:after="0" w:line="240" w:lineRule="auto"/>
    </w:pPr>
    <w:rPr>
      <w:rFonts w:ascii="Times New Roman" w:eastAsia="Calibri" w:hAnsi="Times New Roman" w:cs="Times New Roman"/>
      <w:sz w:val="20"/>
      <w:szCs w:val="20"/>
      <w:lang w:val="en-US" w:eastAsia="ru-RU"/>
    </w:rPr>
  </w:style>
  <w:style w:type="paragraph" w:customStyle="1" w:styleId="2f">
    <w:name w:val="Обычный2"/>
    <w:rsid w:val="00A22BD1"/>
    <w:pPr>
      <w:snapToGrid w:val="0"/>
      <w:spacing w:after="0" w:line="240" w:lineRule="auto"/>
    </w:pPr>
    <w:rPr>
      <w:rFonts w:ascii="Times New Roman" w:eastAsia="Calibri" w:hAnsi="Times New Roman" w:cs="Times New Roman"/>
      <w:sz w:val="20"/>
      <w:szCs w:val="20"/>
      <w:lang w:val="en-US" w:eastAsia="ru-RU"/>
    </w:rPr>
  </w:style>
  <w:style w:type="paragraph" w:customStyle="1" w:styleId="afff8">
    <w:name w:val="Стиль полужирный по центру"/>
    <w:basedOn w:val="a"/>
    <w:rsid w:val="00A22BD1"/>
    <w:pPr>
      <w:spacing w:before="200"/>
      <w:jc w:val="center"/>
    </w:pPr>
    <w:rPr>
      <w:rFonts w:eastAsia="Calibri"/>
      <w:b/>
      <w:i/>
      <w:kern w:val="28"/>
      <w:sz w:val="28"/>
      <w:szCs w:val="20"/>
      <w:lang w:eastAsia="ru-RU"/>
    </w:rPr>
  </w:style>
  <w:style w:type="paragraph" w:customStyle="1" w:styleId="1fb">
    <w:name w:val="Знак Знак1 Знак Знак Знак Знак Знак Знак Знак Знак Знак Знак Знак Знак Знак Знак Знак Знак"/>
    <w:basedOn w:val="a"/>
    <w:rsid w:val="00A22BD1"/>
    <w:rPr>
      <w:rFonts w:ascii="Verdana" w:eastAsia="Calibri" w:hAnsi="Verdana" w:cs="Verdana"/>
      <w:sz w:val="28"/>
      <w:szCs w:val="28"/>
      <w:lang w:val="en-US" w:eastAsia="en-US"/>
    </w:rPr>
  </w:style>
  <w:style w:type="paragraph" w:customStyle="1" w:styleId="afff9">
    <w:name w:val="Знак Знак Знак Знак Знак Знак"/>
    <w:basedOn w:val="a"/>
    <w:rsid w:val="00A22BD1"/>
    <w:rPr>
      <w:rFonts w:ascii="Verdana" w:eastAsia="Calibri" w:hAnsi="Verdana" w:cs="Verdana"/>
      <w:sz w:val="28"/>
      <w:szCs w:val="28"/>
      <w:lang w:val="en-US" w:eastAsia="en-US"/>
    </w:rPr>
  </w:style>
  <w:style w:type="paragraph" w:styleId="afffa">
    <w:name w:val="Block Text"/>
    <w:basedOn w:val="a"/>
    <w:rsid w:val="00A22BD1"/>
    <w:pPr>
      <w:ind w:left="-993" w:right="-681"/>
    </w:pPr>
    <w:rPr>
      <w:rFonts w:eastAsia="Calibri"/>
      <w:b/>
      <w:sz w:val="40"/>
      <w:szCs w:val="20"/>
    </w:rPr>
  </w:style>
  <w:style w:type="paragraph" w:customStyle="1" w:styleId="39">
    <w:name w:val="Обычный3"/>
    <w:rsid w:val="00A22BD1"/>
    <w:pPr>
      <w:spacing w:after="0" w:line="240" w:lineRule="auto"/>
    </w:pPr>
    <w:rPr>
      <w:rFonts w:ascii="Times New Roman" w:eastAsia="Calibri" w:hAnsi="Times New Roman" w:cs="Times New Roman"/>
      <w:sz w:val="20"/>
      <w:szCs w:val="20"/>
      <w:lang w:val="en-US" w:eastAsia="ru-RU"/>
    </w:rPr>
  </w:style>
  <w:style w:type="paragraph" w:customStyle="1" w:styleId="42">
    <w:name w:val="Обычный4"/>
    <w:rsid w:val="00A22BD1"/>
    <w:pPr>
      <w:spacing w:after="0" w:line="240" w:lineRule="auto"/>
    </w:pPr>
    <w:rPr>
      <w:rFonts w:ascii="Times New Roman" w:eastAsia="Calibri" w:hAnsi="Times New Roman" w:cs="Times New Roman"/>
      <w:sz w:val="20"/>
      <w:szCs w:val="20"/>
      <w:lang w:val="en-US" w:eastAsia="ru-RU"/>
    </w:rPr>
  </w:style>
  <w:style w:type="paragraph" w:customStyle="1" w:styleId="122">
    <w:name w:val="Знак Знак1 Знак Знак Знак Знак Знак Знак Знак2"/>
    <w:basedOn w:val="a"/>
    <w:rsid w:val="00A22BD1"/>
    <w:rPr>
      <w:rFonts w:ascii="Verdana" w:eastAsia="Calibri" w:hAnsi="Verdana" w:cs="Verdana"/>
      <w:sz w:val="20"/>
      <w:szCs w:val="20"/>
      <w:lang w:val="en-US" w:eastAsia="en-US"/>
    </w:rPr>
  </w:style>
  <w:style w:type="paragraph" w:customStyle="1" w:styleId="223">
    <w:name w:val="Знак Знак2 Знак Знак Знак Знак Знак Знак2"/>
    <w:basedOn w:val="a"/>
    <w:rsid w:val="00A22BD1"/>
    <w:rPr>
      <w:rFonts w:ascii="Verdana" w:eastAsia="Calibri" w:hAnsi="Verdana" w:cs="Verdana"/>
      <w:sz w:val="20"/>
      <w:szCs w:val="20"/>
      <w:lang w:val="en-US" w:eastAsia="en-US"/>
    </w:rPr>
  </w:style>
  <w:style w:type="paragraph" w:customStyle="1" w:styleId="3a">
    <w:name w:val="Знак Знак3"/>
    <w:basedOn w:val="a"/>
    <w:rsid w:val="00A22BD1"/>
    <w:rPr>
      <w:rFonts w:ascii="Verdana" w:eastAsia="Calibri" w:hAnsi="Verdana" w:cs="Verdana"/>
      <w:sz w:val="20"/>
      <w:szCs w:val="20"/>
      <w:lang w:val="en-US" w:eastAsia="en-US"/>
    </w:rPr>
  </w:style>
  <w:style w:type="paragraph" w:customStyle="1" w:styleId="52">
    <w:name w:val="Обычный5"/>
    <w:rsid w:val="00A22BD1"/>
    <w:pPr>
      <w:spacing w:after="0" w:line="240" w:lineRule="auto"/>
    </w:pPr>
    <w:rPr>
      <w:rFonts w:ascii="Times New Roman" w:eastAsia="Calibri" w:hAnsi="Times New Roman" w:cs="Times New Roman"/>
      <w:sz w:val="20"/>
      <w:szCs w:val="20"/>
      <w:lang w:val="en-US" w:eastAsia="ru-RU"/>
    </w:rPr>
  </w:style>
  <w:style w:type="paragraph" w:customStyle="1" w:styleId="61">
    <w:name w:val="Абзац списка6"/>
    <w:basedOn w:val="a"/>
    <w:rsid w:val="00A22BD1"/>
    <w:pPr>
      <w:ind w:left="720"/>
    </w:pPr>
    <w:rPr>
      <w:lang w:val="ru-RU" w:eastAsia="ru-RU"/>
    </w:rPr>
  </w:style>
  <w:style w:type="paragraph" w:customStyle="1" w:styleId="b">
    <w:name w:val="ÎáÇb÷íûé"/>
    <w:rsid w:val="00A22BD1"/>
    <w:pPr>
      <w:widowControl w:val="0"/>
      <w:spacing w:after="0" w:line="240" w:lineRule="auto"/>
    </w:pPr>
    <w:rPr>
      <w:rFonts w:ascii="Journal" w:eastAsia="Calibri" w:hAnsi="Journal" w:cs="Times New Roman"/>
      <w:sz w:val="26"/>
      <w:szCs w:val="20"/>
      <w:lang w:eastAsia="uk-UA"/>
    </w:rPr>
  </w:style>
  <w:style w:type="paragraph" w:customStyle="1" w:styleId="afffb">
    <w:name w:val="Знак Знак Знак Знак Знак"/>
    <w:basedOn w:val="a"/>
    <w:rsid w:val="00A22BD1"/>
    <w:rPr>
      <w:rFonts w:ascii="Verdana" w:eastAsia="Calibri" w:hAnsi="Verdana"/>
      <w:sz w:val="20"/>
      <w:szCs w:val="20"/>
      <w:lang w:val="en-US" w:eastAsia="en-US"/>
    </w:rPr>
  </w:style>
  <w:style w:type="paragraph" w:customStyle="1" w:styleId="113">
    <w:name w:val="Знак Знак1 Знак Знак Знак Знак Знак Знак Знак1"/>
    <w:basedOn w:val="a"/>
    <w:rsid w:val="00A22BD1"/>
    <w:rPr>
      <w:rFonts w:ascii="Verdana" w:eastAsia="Calibri" w:hAnsi="Verdana" w:cs="Verdana"/>
      <w:sz w:val="20"/>
      <w:szCs w:val="20"/>
      <w:lang w:val="en-US" w:eastAsia="en-US"/>
    </w:rPr>
  </w:style>
  <w:style w:type="paragraph" w:customStyle="1" w:styleId="213">
    <w:name w:val="Знак Знак2 Знак Знак Знак Знак Знак Знак1"/>
    <w:basedOn w:val="a"/>
    <w:rsid w:val="00A22BD1"/>
    <w:rPr>
      <w:rFonts w:ascii="Verdana" w:eastAsia="Calibri" w:hAnsi="Verdana" w:cs="Verdana"/>
      <w:sz w:val="20"/>
      <w:szCs w:val="20"/>
      <w:lang w:val="en-US" w:eastAsia="en-US"/>
    </w:rPr>
  </w:style>
  <w:style w:type="paragraph" w:customStyle="1" w:styleId="2f0">
    <w:name w:val="Знак Знак2"/>
    <w:basedOn w:val="a"/>
    <w:rsid w:val="00A22BD1"/>
    <w:rPr>
      <w:rFonts w:ascii="Verdana" w:eastAsia="Calibri" w:hAnsi="Verdana" w:cs="Verdana"/>
      <w:sz w:val="20"/>
      <w:szCs w:val="20"/>
      <w:lang w:val="en-US" w:eastAsia="en-US"/>
    </w:rPr>
  </w:style>
  <w:style w:type="paragraph" w:customStyle="1" w:styleId="62">
    <w:name w:val="Обычный6"/>
    <w:rsid w:val="00A22BD1"/>
    <w:pPr>
      <w:spacing w:after="0" w:line="240" w:lineRule="auto"/>
    </w:pPr>
    <w:rPr>
      <w:rFonts w:ascii="Times New Roman" w:eastAsia="Calibri" w:hAnsi="Times New Roman" w:cs="Times New Roman"/>
      <w:sz w:val="20"/>
      <w:szCs w:val="20"/>
      <w:lang w:val="en-US" w:eastAsia="ru-RU"/>
    </w:rPr>
  </w:style>
  <w:style w:type="paragraph" w:customStyle="1" w:styleId="71">
    <w:name w:val="Абзац списка7"/>
    <w:basedOn w:val="a"/>
    <w:rsid w:val="00A22BD1"/>
    <w:pPr>
      <w:ind w:left="720"/>
    </w:pPr>
    <w:rPr>
      <w:lang w:val="ru-RU" w:eastAsia="ru-RU"/>
    </w:rPr>
  </w:style>
  <w:style w:type="paragraph" w:customStyle="1" w:styleId="81">
    <w:name w:val="Абзац списка8"/>
    <w:basedOn w:val="a"/>
    <w:rsid w:val="00A22BD1"/>
    <w:pPr>
      <w:ind w:left="720"/>
    </w:pPr>
    <w:rPr>
      <w:rFonts w:eastAsia="Calibri"/>
      <w:spacing w:val="2"/>
      <w:sz w:val="28"/>
      <w:szCs w:val="22"/>
      <w:lang w:val="ru-RU" w:eastAsia="en-US"/>
    </w:rPr>
  </w:style>
  <w:style w:type="paragraph" w:customStyle="1" w:styleId="1fc">
    <w:name w:val="Знак Знак1"/>
    <w:basedOn w:val="a"/>
    <w:rsid w:val="00A22BD1"/>
    <w:rPr>
      <w:rFonts w:ascii="Verdana" w:eastAsia="Calibri" w:hAnsi="Verdana" w:cs="Verdana"/>
      <w:sz w:val="20"/>
      <w:szCs w:val="20"/>
      <w:lang w:val="en-US" w:eastAsia="en-US"/>
    </w:rPr>
  </w:style>
  <w:style w:type="paragraph" w:styleId="afffc">
    <w:name w:val="List Paragraph"/>
    <w:basedOn w:val="a"/>
    <w:qFormat/>
    <w:rsid w:val="00A22BD1"/>
    <w:pPr>
      <w:spacing w:after="200" w:line="276" w:lineRule="auto"/>
      <w:ind w:left="720"/>
      <w:contextualSpacing/>
    </w:pPr>
    <w:rPr>
      <w:rFonts w:ascii="Calibri" w:hAnsi="Calibri"/>
      <w:sz w:val="22"/>
      <w:szCs w:val="22"/>
      <w:lang w:val="ru-RU" w:eastAsia="ru-RU"/>
    </w:rPr>
  </w:style>
  <w:style w:type="character" w:customStyle="1" w:styleId="11">
    <w:name w:val="Обычный (веб) Знак1"/>
    <w:aliases w:val="Обычный (Web) Знак,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Знак Знак1 Знак Знак"/>
    <w:link w:val="a3"/>
    <w:locked/>
    <w:rsid w:val="00A22BD1"/>
    <w:rPr>
      <w:rFonts w:ascii="Times New Roman" w:eastAsia="Times New Roman" w:hAnsi="Times New Roman" w:cs="Times New Roman"/>
      <w:sz w:val="24"/>
      <w:szCs w:val="24"/>
      <w:lang w:val="ru-RU" w:eastAsia="ru-RU"/>
    </w:rPr>
  </w:style>
  <w:style w:type="paragraph" w:customStyle="1" w:styleId="43">
    <w:name w:val="заголовок 4"/>
    <w:basedOn w:val="a"/>
    <w:next w:val="a"/>
    <w:rsid w:val="00A22BD1"/>
    <w:pPr>
      <w:keepNext/>
      <w:autoSpaceDE w:val="0"/>
      <w:autoSpaceDN w:val="0"/>
      <w:ind w:firstLine="1701"/>
      <w:jc w:val="both"/>
    </w:pPr>
    <w:rPr>
      <w:rFonts w:ascii="Bookman Old Style" w:hAnsi="Bookman Old Style"/>
      <w:sz w:val="27"/>
      <w:szCs w:val="27"/>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_275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T10_275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T10_2755.html" TargetMode="External"/><Relationship Id="rId11" Type="http://schemas.openxmlformats.org/officeDocument/2006/relationships/hyperlink" Target="https://zakon.rada.gov.ua/laws/show/2755-17/print" TargetMode="External"/><Relationship Id="rId5" Type="http://schemas.openxmlformats.org/officeDocument/2006/relationships/hyperlink" Target="http://search.ligazakon.ua/l_doc2.nsf/link1/T10_2755.html" TargetMode="External"/><Relationship Id="rId10" Type="http://schemas.openxmlformats.org/officeDocument/2006/relationships/hyperlink" Target="http://search.ligazakon.ua/l_doc2.nsf/link1/T10_2755.html" TargetMode="External"/><Relationship Id="rId4" Type="http://schemas.openxmlformats.org/officeDocument/2006/relationships/webSettings" Target="webSettings.xml"/><Relationship Id="rId9" Type="http://schemas.openxmlformats.org/officeDocument/2006/relationships/hyperlink" Target="http://search.ligazakon.ua/l_doc2.nsf/link1/T10_27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18888</Words>
  <Characters>10767</Characters>
  <Application>Microsoft Office Word</Application>
  <DocSecurity>0</DocSecurity>
  <Lines>89</Lines>
  <Paragraphs>59</Paragraphs>
  <ScaleCrop>false</ScaleCrop>
  <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2021-07-02T11:56:00Z</dcterms:created>
  <dcterms:modified xsi:type="dcterms:W3CDTF">2021-07-02T11:57:00Z</dcterms:modified>
</cp:coreProperties>
</file>