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6" w:rsidRPr="00D568DF" w:rsidRDefault="0054588A" w:rsidP="0004386F">
      <w:pPr>
        <w:spacing w:after="0" w:line="192"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 </w:t>
      </w:r>
    </w:p>
    <w:p w:rsidR="0004386F" w:rsidRPr="00D568DF" w:rsidRDefault="0004386F" w:rsidP="0004386F">
      <w:pPr>
        <w:spacing w:after="0" w:line="240" w:lineRule="auto"/>
        <w:jc w:val="center"/>
        <w:rPr>
          <w:rFonts w:ascii="Times New Roman" w:eastAsia="Times New Roman" w:hAnsi="Times New Roman"/>
          <w:i/>
          <w:iCs/>
          <w:sz w:val="28"/>
          <w:szCs w:val="28"/>
          <w:lang w:eastAsia="ru-RU"/>
        </w:rPr>
      </w:pPr>
      <w:r w:rsidRPr="00D568DF">
        <w:rPr>
          <w:rFonts w:ascii="Times New Roman" w:eastAsia="Times New Roman" w:hAnsi="Times New Roman"/>
          <w:i/>
          <w:noProof/>
          <w:sz w:val="28"/>
          <w:szCs w:val="28"/>
          <w:lang w:eastAsia="uk-UA"/>
        </w:rPr>
        <w:drawing>
          <wp:inline distT="0" distB="0" distL="0" distR="0">
            <wp:extent cx="1398905" cy="6388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04386F" w:rsidRPr="00D568DF" w:rsidRDefault="0004386F" w:rsidP="0004386F">
      <w:pPr>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t>У К Р А Ї Н А</w:t>
      </w:r>
    </w:p>
    <w:p w:rsidR="0004386F" w:rsidRPr="00D568DF"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D568DF">
        <w:rPr>
          <w:rFonts w:ascii="Times New Roman" w:eastAsia="Times New Roman" w:hAnsi="Times New Roman"/>
          <w:b/>
          <w:bCs/>
          <w:kern w:val="32"/>
          <w:sz w:val="24"/>
          <w:szCs w:val="24"/>
          <w:lang w:eastAsia="uk-UA"/>
        </w:rPr>
        <w:t>НОВОРОЗДІЛЬСЬКА  МІСЬКА  РАДА</w:t>
      </w:r>
    </w:p>
    <w:p w:rsidR="0004386F" w:rsidRPr="00D568DF"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D568DF">
        <w:rPr>
          <w:rFonts w:ascii="Times New Roman" w:eastAsia="Times New Roman" w:hAnsi="Times New Roman"/>
          <w:b/>
          <w:bCs/>
          <w:kern w:val="32"/>
          <w:sz w:val="24"/>
          <w:szCs w:val="24"/>
          <w:lang w:eastAsia="uk-UA"/>
        </w:rPr>
        <w:t>ЛЬВІВСЬКОЇ  ОБЛАСТІ</w:t>
      </w:r>
    </w:p>
    <w:p w:rsidR="0004386F" w:rsidRPr="00D568DF"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D568DF">
        <w:rPr>
          <w:rFonts w:ascii="Times New Roman" w:eastAsia="Times New Roman" w:hAnsi="Times New Roman"/>
          <w:b/>
          <w:bCs/>
          <w:kern w:val="32"/>
          <w:sz w:val="24"/>
          <w:szCs w:val="24"/>
          <w:lang w:eastAsia="uk-UA"/>
        </w:rPr>
        <w:t>ВИКОНАВЧИЙ КОМІТЕТ</w:t>
      </w:r>
    </w:p>
    <w:p w:rsidR="0004386F" w:rsidRPr="00D568DF" w:rsidRDefault="0004386F" w:rsidP="0004386F">
      <w:pPr>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ПРОЕКТ  РІШЕННЯ</w:t>
      </w:r>
      <w:r w:rsidR="003E7546">
        <w:rPr>
          <w:rFonts w:ascii="Times New Roman" w:eastAsia="Times New Roman" w:hAnsi="Times New Roman"/>
          <w:b/>
          <w:sz w:val="24"/>
          <w:szCs w:val="24"/>
          <w:lang w:eastAsia="ru-RU"/>
        </w:rPr>
        <w:t xml:space="preserve"> № 1227</w:t>
      </w:r>
    </w:p>
    <w:p w:rsidR="0004386F" w:rsidRPr="00D568DF"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04386F" w:rsidRPr="00D568DF"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D568DF">
        <w:rPr>
          <w:rFonts w:ascii="Times New Roman" w:eastAsia="Times New Roman" w:hAnsi="Times New Roman"/>
          <w:i/>
          <w:sz w:val="20"/>
          <w:szCs w:val="20"/>
          <w:lang w:eastAsia="ru-RU"/>
        </w:rPr>
        <w:tab/>
      </w:r>
      <w:r w:rsidRPr="00D568DF">
        <w:rPr>
          <w:rFonts w:ascii="Times New Roman" w:eastAsia="Times New Roman" w:hAnsi="Times New Roman"/>
          <w:i/>
          <w:sz w:val="20"/>
          <w:szCs w:val="20"/>
          <w:lang w:eastAsia="ru-RU"/>
        </w:rPr>
        <w:tab/>
      </w:r>
      <w:r w:rsidRPr="00D568DF">
        <w:rPr>
          <w:rFonts w:ascii="Times New Roman" w:eastAsia="Times New Roman" w:hAnsi="Times New Roman"/>
          <w:i/>
          <w:sz w:val="20"/>
          <w:szCs w:val="20"/>
          <w:lang w:eastAsia="ru-RU"/>
        </w:rPr>
        <w:tab/>
      </w:r>
      <w:r w:rsidRPr="00D568DF">
        <w:rPr>
          <w:rFonts w:ascii="Times New Roman" w:eastAsia="Times New Roman" w:hAnsi="Times New Roman"/>
          <w:i/>
          <w:sz w:val="20"/>
          <w:szCs w:val="20"/>
          <w:lang w:eastAsia="ru-RU"/>
        </w:rPr>
        <w:tab/>
      </w:r>
    </w:p>
    <w:p w:rsidR="0004386F" w:rsidRPr="00D568DF" w:rsidRDefault="0004386F" w:rsidP="0004386F">
      <w:pPr>
        <w:spacing w:after="0" w:line="240" w:lineRule="auto"/>
        <w:rPr>
          <w:rFonts w:ascii="Times New Roman" w:eastAsia="Times New Roman" w:hAnsi="Times New Roman"/>
          <w:i/>
          <w:sz w:val="20"/>
          <w:szCs w:val="20"/>
          <w:lang w:eastAsia="ru-RU"/>
        </w:rPr>
      </w:pPr>
    </w:p>
    <w:p w:rsidR="0004386F" w:rsidRPr="00D568DF" w:rsidRDefault="0004386F" w:rsidP="0004386F">
      <w:pPr>
        <w:spacing w:after="0" w:line="240" w:lineRule="auto"/>
        <w:ind w:left="4956"/>
        <w:rPr>
          <w:rFonts w:ascii="Times New Roman" w:eastAsia="Times New Roman" w:hAnsi="Times New Roman"/>
          <w:i/>
          <w:sz w:val="20"/>
          <w:szCs w:val="20"/>
          <w:lang w:eastAsia="ru-RU"/>
        </w:rPr>
      </w:pPr>
      <w:r w:rsidRPr="00D568DF">
        <w:rPr>
          <w:rFonts w:ascii="Times New Roman" w:eastAsia="Times New Roman" w:hAnsi="Times New Roman"/>
          <w:i/>
          <w:sz w:val="20"/>
          <w:szCs w:val="20"/>
          <w:lang w:eastAsia="ru-RU"/>
        </w:rPr>
        <w:t xml:space="preserve">нач. юридичного відділу </w:t>
      </w:r>
      <w:proofErr w:type="spellStart"/>
      <w:r w:rsidRPr="00D568DF">
        <w:rPr>
          <w:rFonts w:ascii="Times New Roman" w:eastAsia="Times New Roman" w:hAnsi="Times New Roman"/>
          <w:i/>
          <w:sz w:val="20"/>
          <w:szCs w:val="20"/>
          <w:lang w:eastAsia="ru-RU"/>
        </w:rPr>
        <w:t>Горін</w:t>
      </w:r>
      <w:proofErr w:type="spellEnd"/>
      <w:r w:rsidRPr="00D568DF">
        <w:rPr>
          <w:rFonts w:ascii="Times New Roman" w:eastAsia="Times New Roman" w:hAnsi="Times New Roman"/>
          <w:i/>
          <w:sz w:val="20"/>
          <w:szCs w:val="20"/>
          <w:lang w:eastAsia="ru-RU"/>
        </w:rPr>
        <w:t xml:space="preserve"> Р. І.     _________ </w:t>
      </w:r>
    </w:p>
    <w:p w:rsidR="0004386F" w:rsidRPr="00D568DF" w:rsidRDefault="0004386F" w:rsidP="0004386F">
      <w:pPr>
        <w:spacing w:after="0" w:line="240" w:lineRule="auto"/>
        <w:rPr>
          <w:rFonts w:ascii="Times New Roman" w:eastAsia="Times New Roman" w:hAnsi="Times New Roman"/>
          <w:i/>
          <w:sz w:val="20"/>
          <w:szCs w:val="20"/>
          <w:lang w:eastAsia="ru-RU"/>
        </w:rPr>
      </w:pPr>
      <w:r w:rsidRPr="00D568DF">
        <w:rPr>
          <w:rFonts w:ascii="Times New Roman" w:eastAsia="Times New Roman" w:hAnsi="Times New Roman"/>
          <w:i/>
          <w:sz w:val="20"/>
          <w:szCs w:val="20"/>
          <w:lang w:eastAsia="ru-RU"/>
        </w:rPr>
        <w:t xml:space="preserve">  </w:t>
      </w:r>
    </w:p>
    <w:p w:rsidR="0004386F" w:rsidRPr="00D568DF" w:rsidRDefault="0004386F" w:rsidP="0004386F">
      <w:pPr>
        <w:spacing w:after="0" w:line="240" w:lineRule="auto"/>
        <w:ind w:left="4248" w:firstLine="708"/>
        <w:rPr>
          <w:rFonts w:ascii="Times New Roman" w:eastAsia="Times New Roman" w:hAnsi="Times New Roman"/>
          <w:i/>
          <w:sz w:val="20"/>
          <w:szCs w:val="20"/>
          <w:lang w:eastAsia="ru-RU"/>
        </w:rPr>
      </w:pPr>
      <w:r w:rsidRPr="00D568DF">
        <w:rPr>
          <w:rFonts w:ascii="Times New Roman" w:eastAsia="Times New Roman" w:hAnsi="Times New Roman"/>
          <w:i/>
          <w:sz w:val="20"/>
          <w:szCs w:val="20"/>
          <w:lang w:eastAsia="ru-RU"/>
        </w:rPr>
        <w:t xml:space="preserve">нач. </w:t>
      </w:r>
      <w:proofErr w:type="spellStart"/>
      <w:r w:rsidRPr="00D568DF">
        <w:rPr>
          <w:rFonts w:ascii="Times New Roman" w:eastAsia="Times New Roman" w:hAnsi="Times New Roman"/>
          <w:i/>
          <w:sz w:val="20"/>
          <w:szCs w:val="20"/>
          <w:lang w:eastAsia="ru-RU"/>
        </w:rPr>
        <w:t>фінуправління</w:t>
      </w:r>
      <w:proofErr w:type="spellEnd"/>
      <w:r w:rsidRPr="00D568DF">
        <w:rPr>
          <w:rFonts w:ascii="Times New Roman" w:eastAsia="Times New Roman" w:hAnsi="Times New Roman"/>
          <w:i/>
          <w:sz w:val="20"/>
          <w:szCs w:val="20"/>
          <w:lang w:eastAsia="ru-RU"/>
        </w:rPr>
        <w:t xml:space="preserve"> </w:t>
      </w:r>
      <w:proofErr w:type="spellStart"/>
      <w:r w:rsidRPr="00D568DF">
        <w:rPr>
          <w:rFonts w:ascii="Times New Roman" w:eastAsia="Times New Roman" w:hAnsi="Times New Roman"/>
          <w:i/>
          <w:sz w:val="20"/>
          <w:szCs w:val="20"/>
          <w:lang w:eastAsia="ru-RU"/>
        </w:rPr>
        <w:t>Ричагівський</w:t>
      </w:r>
      <w:proofErr w:type="spellEnd"/>
      <w:r w:rsidRPr="00D568DF">
        <w:rPr>
          <w:rFonts w:ascii="Times New Roman" w:eastAsia="Times New Roman" w:hAnsi="Times New Roman"/>
          <w:i/>
          <w:sz w:val="20"/>
          <w:szCs w:val="20"/>
          <w:lang w:eastAsia="ru-RU"/>
        </w:rPr>
        <w:t xml:space="preserve"> І. І.__________</w:t>
      </w:r>
    </w:p>
    <w:p w:rsidR="0004386F" w:rsidRPr="00D568DF" w:rsidRDefault="0004386F" w:rsidP="0004386F">
      <w:pPr>
        <w:spacing w:after="0" w:line="240" w:lineRule="auto"/>
        <w:rPr>
          <w:rFonts w:ascii="Times New Roman" w:eastAsia="Times New Roman" w:hAnsi="Times New Roman"/>
          <w:i/>
          <w:sz w:val="20"/>
          <w:szCs w:val="20"/>
          <w:lang w:eastAsia="ru-RU"/>
        </w:rPr>
      </w:pPr>
      <w:r w:rsidRPr="00D568DF">
        <w:rPr>
          <w:rFonts w:ascii="Times New Roman" w:eastAsia="Times New Roman" w:hAnsi="Times New Roman"/>
          <w:i/>
          <w:sz w:val="20"/>
          <w:szCs w:val="20"/>
          <w:lang w:eastAsia="ru-RU"/>
        </w:rPr>
        <w:t xml:space="preserve">                                                           </w:t>
      </w:r>
    </w:p>
    <w:p w:rsidR="0004386F" w:rsidRPr="00D568DF" w:rsidRDefault="00DE7F99" w:rsidP="0004386F">
      <w:pPr>
        <w:spacing w:after="0" w:line="240" w:lineRule="auto"/>
        <w:ind w:left="4248" w:firstLine="708"/>
        <w:rPr>
          <w:rFonts w:ascii="Times New Roman" w:eastAsia="Times New Roman" w:hAnsi="Times New Roman"/>
          <w:i/>
          <w:sz w:val="20"/>
          <w:szCs w:val="20"/>
          <w:lang w:eastAsia="ru-RU"/>
        </w:rPr>
      </w:pPr>
      <w:proofErr w:type="spellStart"/>
      <w:r w:rsidRPr="00D568DF">
        <w:rPr>
          <w:rFonts w:ascii="Times New Roman" w:eastAsia="Times New Roman" w:hAnsi="Times New Roman"/>
          <w:i/>
          <w:sz w:val="20"/>
          <w:szCs w:val="20"/>
          <w:lang w:eastAsia="ru-RU"/>
        </w:rPr>
        <w:t>в.о.</w:t>
      </w:r>
      <w:r w:rsidR="0004386F" w:rsidRPr="00D568DF">
        <w:rPr>
          <w:rFonts w:ascii="Times New Roman" w:eastAsia="Times New Roman" w:hAnsi="Times New Roman"/>
          <w:i/>
          <w:sz w:val="20"/>
          <w:szCs w:val="20"/>
          <w:lang w:eastAsia="ru-RU"/>
        </w:rPr>
        <w:t>нач</w:t>
      </w:r>
      <w:proofErr w:type="spellEnd"/>
      <w:r w:rsidR="0004386F" w:rsidRPr="00D568DF">
        <w:rPr>
          <w:rFonts w:ascii="Times New Roman" w:eastAsia="Times New Roman" w:hAnsi="Times New Roman"/>
          <w:i/>
          <w:sz w:val="20"/>
          <w:szCs w:val="20"/>
          <w:lang w:eastAsia="ru-RU"/>
        </w:rPr>
        <w:t>. управління культури, спорту та</w:t>
      </w:r>
    </w:p>
    <w:p w:rsidR="0004386F" w:rsidRPr="00D568DF" w:rsidRDefault="00E57D11" w:rsidP="0004386F">
      <w:pPr>
        <w:spacing w:after="0" w:line="240" w:lineRule="auto"/>
        <w:ind w:left="4248" w:firstLine="708"/>
        <w:rPr>
          <w:rFonts w:ascii="Times New Roman" w:eastAsia="Times New Roman" w:hAnsi="Times New Roman"/>
          <w:i/>
          <w:sz w:val="20"/>
          <w:szCs w:val="20"/>
          <w:lang w:eastAsia="ru-RU"/>
        </w:rPr>
      </w:pPr>
      <w:r w:rsidRPr="00D568DF">
        <w:rPr>
          <w:rFonts w:ascii="Times New Roman" w:eastAsia="Times New Roman" w:hAnsi="Times New Roman"/>
          <w:i/>
          <w:sz w:val="20"/>
          <w:szCs w:val="20"/>
          <w:lang w:eastAsia="ru-RU"/>
        </w:rPr>
        <w:t>гуманітарної політики</w:t>
      </w:r>
      <w:r w:rsidR="00DE7F99" w:rsidRPr="00D568DF">
        <w:rPr>
          <w:rFonts w:ascii="Times New Roman" w:eastAsia="Times New Roman" w:hAnsi="Times New Roman"/>
          <w:i/>
          <w:sz w:val="20"/>
          <w:szCs w:val="20"/>
          <w:lang w:eastAsia="ru-RU"/>
        </w:rPr>
        <w:t xml:space="preserve"> Дякун О.М.</w:t>
      </w:r>
      <w:r w:rsidRPr="00D568DF">
        <w:rPr>
          <w:rFonts w:ascii="Times New Roman" w:eastAsia="Times New Roman" w:hAnsi="Times New Roman"/>
          <w:i/>
          <w:sz w:val="20"/>
          <w:szCs w:val="20"/>
          <w:lang w:eastAsia="ru-RU"/>
        </w:rPr>
        <w:t>.</w:t>
      </w:r>
      <w:r w:rsidR="0004386F" w:rsidRPr="00D568DF">
        <w:rPr>
          <w:rFonts w:ascii="Times New Roman" w:eastAsia="Times New Roman" w:hAnsi="Times New Roman"/>
          <w:i/>
          <w:sz w:val="20"/>
          <w:szCs w:val="20"/>
          <w:lang w:eastAsia="ru-RU"/>
        </w:rPr>
        <w:t>________</w:t>
      </w:r>
    </w:p>
    <w:p w:rsidR="0004386F" w:rsidRPr="00D568DF" w:rsidRDefault="0004386F" w:rsidP="0004386F">
      <w:pPr>
        <w:spacing w:after="0" w:line="240" w:lineRule="auto"/>
        <w:ind w:left="4248" w:firstLine="708"/>
        <w:rPr>
          <w:rFonts w:ascii="Times New Roman" w:eastAsia="Times New Roman" w:hAnsi="Times New Roman"/>
          <w:i/>
          <w:sz w:val="20"/>
          <w:szCs w:val="20"/>
          <w:lang w:eastAsia="ru-RU"/>
        </w:rPr>
      </w:pPr>
    </w:p>
    <w:p w:rsidR="0004386F" w:rsidRPr="00D568DF" w:rsidRDefault="0004386F" w:rsidP="0004386F">
      <w:pPr>
        <w:spacing w:after="0" w:line="240" w:lineRule="auto"/>
        <w:jc w:val="both"/>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«_____» </w:t>
      </w:r>
      <w:r w:rsidR="00DE7F99" w:rsidRPr="00D568DF">
        <w:rPr>
          <w:rFonts w:ascii="Times New Roman" w:eastAsia="Times New Roman" w:hAnsi="Times New Roman"/>
          <w:sz w:val="24"/>
          <w:szCs w:val="24"/>
          <w:lang w:eastAsia="ru-RU"/>
        </w:rPr>
        <w:t>серпня</w:t>
      </w:r>
      <w:r w:rsidRPr="00D568DF">
        <w:rPr>
          <w:rFonts w:ascii="Times New Roman" w:eastAsia="Times New Roman" w:hAnsi="Times New Roman"/>
          <w:sz w:val="24"/>
          <w:szCs w:val="24"/>
          <w:lang w:eastAsia="ru-RU"/>
        </w:rPr>
        <w:t xml:space="preserve"> 2024  року</w:t>
      </w:r>
    </w:p>
    <w:p w:rsidR="0004386F" w:rsidRPr="00D568DF" w:rsidRDefault="0004386F" w:rsidP="0004386F">
      <w:pPr>
        <w:spacing w:after="0" w:line="240" w:lineRule="auto"/>
        <w:jc w:val="both"/>
        <w:rPr>
          <w:rFonts w:ascii="Times New Roman" w:eastAsia="Times New Roman" w:hAnsi="Times New Roman"/>
          <w:sz w:val="24"/>
          <w:szCs w:val="24"/>
          <w:lang w:eastAsia="ru-RU"/>
        </w:rPr>
      </w:pPr>
    </w:p>
    <w:p w:rsidR="003E7546" w:rsidRDefault="0004386F" w:rsidP="0004386F">
      <w:pPr>
        <w:spacing w:after="0" w:line="240" w:lineRule="auto"/>
        <w:rPr>
          <w:rFonts w:ascii="Times New Roman" w:hAnsi="Times New Roman"/>
          <w:lang w:eastAsia="uk-UA"/>
        </w:rPr>
      </w:pPr>
      <w:r w:rsidRPr="003E7546">
        <w:rPr>
          <w:rFonts w:ascii="Times New Roman" w:hAnsi="Times New Roman"/>
          <w:lang w:eastAsia="uk-UA"/>
        </w:rPr>
        <w:t xml:space="preserve">Про погодження внесення змін до Програми розвитку </w:t>
      </w:r>
    </w:p>
    <w:p w:rsidR="0004386F" w:rsidRPr="003E7546" w:rsidRDefault="0004386F" w:rsidP="0004386F">
      <w:pPr>
        <w:spacing w:after="0" w:line="240" w:lineRule="auto"/>
        <w:rPr>
          <w:rFonts w:ascii="Times New Roman" w:hAnsi="Times New Roman"/>
          <w:lang w:eastAsia="uk-UA"/>
        </w:rPr>
      </w:pPr>
      <w:r w:rsidRPr="003E7546">
        <w:rPr>
          <w:rFonts w:ascii="Times New Roman" w:hAnsi="Times New Roman"/>
          <w:lang w:eastAsia="uk-UA"/>
        </w:rPr>
        <w:t>культури на 2024 рік та прогноз на 2025-2026 роки</w:t>
      </w:r>
    </w:p>
    <w:p w:rsidR="0004386F" w:rsidRPr="00D568DF" w:rsidRDefault="0004386F" w:rsidP="0004386F">
      <w:pPr>
        <w:spacing w:after="0" w:line="240" w:lineRule="auto"/>
        <w:rPr>
          <w:rFonts w:ascii="Times New Roman" w:hAnsi="Times New Roman"/>
          <w:lang w:eastAsia="uk-UA"/>
        </w:rPr>
      </w:pPr>
    </w:p>
    <w:p w:rsidR="0004386F" w:rsidRPr="00D568DF" w:rsidRDefault="0004386F" w:rsidP="00DE7F99">
      <w:pPr>
        <w:spacing w:after="0" w:line="240" w:lineRule="auto"/>
        <w:ind w:firstLine="708"/>
        <w:jc w:val="both"/>
        <w:rPr>
          <w:rFonts w:ascii="Times New Roman" w:eastAsia="Times New Roman" w:hAnsi="Times New Roman"/>
          <w:color w:val="000000"/>
          <w:sz w:val="24"/>
          <w:szCs w:val="24"/>
          <w:lang w:eastAsia="ru-RU"/>
        </w:rPr>
      </w:pPr>
      <w:r w:rsidRPr="00D568DF">
        <w:rPr>
          <w:rFonts w:ascii="Times New Roman" w:eastAsia="Times New Roman" w:hAnsi="Times New Roman"/>
          <w:lang w:eastAsia="uk-UA"/>
        </w:rPr>
        <w:t xml:space="preserve">Заслухавши та обговоривши </w:t>
      </w:r>
      <w:r w:rsidRPr="00D568DF">
        <w:rPr>
          <w:rFonts w:ascii="Times New Roman" w:hAnsi="Times New Roman"/>
          <w:lang w:eastAsia="uk-UA"/>
        </w:rPr>
        <w:t xml:space="preserve">інформацію </w:t>
      </w:r>
      <w:proofErr w:type="spellStart"/>
      <w:r w:rsidR="00DE7F99" w:rsidRPr="00D568DF">
        <w:rPr>
          <w:rFonts w:ascii="Times New Roman" w:hAnsi="Times New Roman"/>
          <w:lang w:eastAsia="uk-UA"/>
        </w:rPr>
        <w:t>в.о</w:t>
      </w:r>
      <w:proofErr w:type="spellEnd"/>
      <w:r w:rsidR="00DE7F99" w:rsidRPr="00D568DF">
        <w:rPr>
          <w:rFonts w:ascii="Times New Roman" w:hAnsi="Times New Roman"/>
          <w:lang w:eastAsia="uk-UA"/>
        </w:rPr>
        <w:t xml:space="preserve">. </w:t>
      </w:r>
      <w:r w:rsidRPr="00D568DF">
        <w:rPr>
          <w:rFonts w:ascii="Times New Roman" w:hAnsi="Times New Roman"/>
          <w:lang w:eastAsia="uk-UA"/>
        </w:rPr>
        <w:t xml:space="preserve">начальника Управління культури, спорту та гуманітарної політики Новороздільської міської ради щодо необхідності внесення змін до Програми розвитку </w:t>
      </w:r>
      <w:r w:rsidR="00DE7F99" w:rsidRPr="00D568DF">
        <w:rPr>
          <w:rFonts w:ascii="Times New Roman" w:hAnsi="Times New Roman"/>
          <w:lang w:eastAsia="uk-UA"/>
        </w:rPr>
        <w:t>фізичної</w:t>
      </w:r>
      <w:r w:rsidRPr="00D568DF">
        <w:rPr>
          <w:rFonts w:ascii="Times New Roman" w:hAnsi="Times New Roman"/>
          <w:lang w:eastAsia="uk-UA"/>
        </w:rPr>
        <w:t xml:space="preserve"> культури </w:t>
      </w:r>
      <w:r w:rsidR="00DE7F99" w:rsidRPr="00D568DF">
        <w:rPr>
          <w:rFonts w:ascii="Times New Roman" w:hAnsi="Times New Roman"/>
          <w:lang w:eastAsia="uk-UA"/>
        </w:rPr>
        <w:t xml:space="preserve">та спорту </w:t>
      </w:r>
      <w:r w:rsidRPr="00D568DF">
        <w:rPr>
          <w:rFonts w:ascii="Times New Roman" w:hAnsi="Times New Roman"/>
          <w:lang w:eastAsia="uk-UA"/>
        </w:rPr>
        <w:t>на 2024 р</w:t>
      </w:r>
      <w:r w:rsidR="00DE7F99" w:rsidRPr="00D568DF">
        <w:rPr>
          <w:rFonts w:ascii="Times New Roman" w:hAnsi="Times New Roman"/>
          <w:lang w:eastAsia="uk-UA"/>
        </w:rPr>
        <w:t>ік та прогноз на 2025-2026 роки</w:t>
      </w:r>
      <w:r w:rsidRPr="00D568DF">
        <w:rPr>
          <w:rFonts w:ascii="Times New Roman" w:hAnsi="Times New Roman"/>
          <w:lang w:eastAsia="uk-UA"/>
        </w:rPr>
        <w:t xml:space="preserve">, </w:t>
      </w:r>
      <w:r w:rsidRPr="00D568DF">
        <w:rPr>
          <w:rFonts w:ascii="Times New Roman" w:eastAsia="Times New Roman" w:hAnsi="Times New Roman"/>
          <w:lang w:eastAsia="ru-RU"/>
        </w:rPr>
        <w:t xml:space="preserve">відповідно до </w:t>
      </w:r>
      <w:r w:rsidRPr="00D568DF">
        <w:rPr>
          <w:rFonts w:ascii="Times New Roman" w:hAnsi="Times New Roman"/>
          <w:sz w:val="24"/>
          <w:szCs w:val="24"/>
          <w:lang w:eastAsia="uk-UA"/>
        </w:rPr>
        <w:t>п.п.1 п. а ч.1 ст.27, ст.40, п.1 ч.2 ст.52</w:t>
      </w:r>
      <w:r w:rsidRPr="00D568DF">
        <w:t xml:space="preserve"> </w:t>
      </w:r>
      <w:r w:rsidRPr="00D568DF">
        <w:rPr>
          <w:rFonts w:ascii="Times New Roman" w:eastAsia="Times New Roman" w:hAnsi="Times New Roman"/>
          <w:color w:val="000000"/>
          <w:sz w:val="24"/>
          <w:szCs w:val="24"/>
          <w:lang w:eastAsia="ru-RU"/>
        </w:rPr>
        <w:t xml:space="preserve">Закону України «Про місцеве самоврядування в Україні», виконавчий комітет Новороздільської міської ради </w:t>
      </w:r>
    </w:p>
    <w:p w:rsidR="0004386F" w:rsidRPr="00D568DF" w:rsidRDefault="0004386F" w:rsidP="0004386F">
      <w:pPr>
        <w:spacing w:after="0" w:line="240" w:lineRule="auto"/>
        <w:jc w:val="both"/>
        <w:rPr>
          <w:rFonts w:ascii="Times New Roman" w:eastAsia="Times New Roman" w:hAnsi="Times New Roman"/>
          <w:lang w:eastAsia="uk-UA"/>
        </w:rPr>
      </w:pPr>
    </w:p>
    <w:p w:rsidR="0004386F" w:rsidRPr="00D568DF" w:rsidRDefault="0004386F" w:rsidP="0004386F">
      <w:pPr>
        <w:spacing w:before="100" w:beforeAutospacing="1" w:after="100" w:afterAutospacing="1" w:line="240" w:lineRule="auto"/>
        <w:jc w:val="both"/>
        <w:rPr>
          <w:rFonts w:ascii="Arial" w:eastAsia="Times New Roman" w:hAnsi="Arial" w:cs="Arial"/>
          <w:color w:val="333333"/>
          <w:sz w:val="24"/>
          <w:szCs w:val="24"/>
          <w:lang w:eastAsia="ru-RU"/>
        </w:rPr>
      </w:pPr>
      <w:r w:rsidRPr="00D568DF">
        <w:rPr>
          <w:rFonts w:ascii="Times New Roman" w:eastAsia="Times New Roman" w:hAnsi="Times New Roman"/>
          <w:b/>
          <w:bCs/>
          <w:iCs/>
          <w:color w:val="000000"/>
          <w:sz w:val="24"/>
          <w:szCs w:val="24"/>
          <w:lang w:eastAsia="ru-RU"/>
        </w:rPr>
        <w:t>В И Р І Ш И В:</w:t>
      </w:r>
    </w:p>
    <w:p w:rsidR="0004386F" w:rsidRPr="00D568DF" w:rsidRDefault="0004386F" w:rsidP="003E7546">
      <w:pPr>
        <w:suppressAutoHyphens/>
        <w:spacing w:after="0"/>
        <w:ind w:firstLine="567"/>
        <w:jc w:val="both"/>
        <w:rPr>
          <w:rFonts w:ascii="Times New Roman" w:hAnsi="Times New Roman"/>
          <w:lang w:eastAsia="uk-UA"/>
        </w:rPr>
      </w:pPr>
      <w:r w:rsidRPr="00D568DF">
        <w:rPr>
          <w:rFonts w:ascii="Times New Roman" w:hAnsi="Times New Roman"/>
          <w:lang w:eastAsia="zh-CN"/>
        </w:rPr>
        <w:t xml:space="preserve">1. Погодити внесення змін до </w:t>
      </w:r>
      <w:r w:rsidRPr="00D568DF">
        <w:rPr>
          <w:rFonts w:ascii="Times New Roman" w:hAnsi="Times New Roman"/>
          <w:lang w:eastAsia="uk-UA"/>
        </w:rPr>
        <w:t xml:space="preserve">Програми розвитку </w:t>
      </w:r>
      <w:r w:rsidR="00DE7F99" w:rsidRPr="00D568DF">
        <w:rPr>
          <w:rFonts w:ascii="Times New Roman" w:hAnsi="Times New Roman"/>
          <w:lang w:eastAsia="uk-UA"/>
        </w:rPr>
        <w:t xml:space="preserve">фізичної </w:t>
      </w:r>
      <w:r w:rsidRPr="00D568DF">
        <w:rPr>
          <w:rFonts w:ascii="Times New Roman" w:hAnsi="Times New Roman"/>
          <w:lang w:eastAsia="uk-UA"/>
        </w:rPr>
        <w:t xml:space="preserve">культури </w:t>
      </w:r>
      <w:r w:rsidR="00DE7F99" w:rsidRPr="00D568DF">
        <w:rPr>
          <w:rFonts w:ascii="Times New Roman" w:hAnsi="Times New Roman"/>
          <w:lang w:eastAsia="uk-UA"/>
        </w:rPr>
        <w:t xml:space="preserve">та спорту </w:t>
      </w:r>
      <w:r w:rsidRPr="00D568DF">
        <w:rPr>
          <w:rFonts w:ascii="Times New Roman" w:hAnsi="Times New Roman"/>
          <w:lang w:eastAsia="uk-UA"/>
        </w:rPr>
        <w:t xml:space="preserve">на 2024 рік та прогноз на 2025-2026 роки, затвердженої рішенням сесії Новороздільської міської ради № </w:t>
      </w:r>
      <w:r w:rsidR="00DE7F99" w:rsidRPr="00D568DF">
        <w:rPr>
          <w:rFonts w:ascii="Times New Roman" w:hAnsi="Times New Roman"/>
          <w:color w:val="000000" w:themeColor="text1"/>
          <w:lang w:eastAsia="uk-UA"/>
        </w:rPr>
        <w:t>1661</w:t>
      </w:r>
      <w:r w:rsidRPr="00D568DF">
        <w:rPr>
          <w:rFonts w:ascii="Times New Roman" w:hAnsi="Times New Roman"/>
          <w:lang w:eastAsia="uk-UA"/>
        </w:rPr>
        <w:t xml:space="preserve"> від 19.12.2023 року,  а саме:</w:t>
      </w:r>
    </w:p>
    <w:p w:rsidR="0004386F" w:rsidRPr="00D568DF" w:rsidRDefault="0004386F" w:rsidP="003E7546">
      <w:pPr>
        <w:spacing w:after="0"/>
        <w:ind w:firstLine="567"/>
        <w:jc w:val="both"/>
        <w:rPr>
          <w:rFonts w:ascii="Times New Roman" w:hAnsi="Times New Roman"/>
          <w:lang w:eastAsia="uk-UA"/>
        </w:rPr>
      </w:pPr>
      <w:r w:rsidRPr="00D568DF">
        <w:rPr>
          <w:rFonts w:ascii="Times New Roman" w:hAnsi="Times New Roman"/>
          <w:lang w:eastAsia="uk-UA"/>
        </w:rPr>
        <w:t xml:space="preserve">- </w:t>
      </w:r>
      <w:r w:rsidR="00DE7F99" w:rsidRPr="00D568DF">
        <w:rPr>
          <w:rFonts w:ascii="Times New Roman" w:hAnsi="Times New Roman"/>
          <w:lang w:eastAsia="uk-UA"/>
        </w:rPr>
        <w:t>Програму</w:t>
      </w:r>
      <w:r w:rsidRPr="00D568DF">
        <w:rPr>
          <w:rFonts w:ascii="Times New Roman" w:hAnsi="Times New Roman"/>
          <w:lang w:eastAsia="uk-UA"/>
        </w:rPr>
        <w:t xml:space="preserve"> розвитку </w:t>
      </w:r>
      <w:r w:rsidR="00DE7F99" w:rsidRPr="00D568DF">
        <w:rPr>
          <w:rFonts w:ascii="Times New Roman" w:hAnsi="Times New Roman"/>
          <w:lang w:eastAsia="uk-UA"/>
        </w:rPr>
        <w:t>фізичної</w:t>
      </w:r>
      <w:r w:rsidRPr="00D568DF">
        <w:rPr>
          <w:rFonts w:ascii="Times New Roman" w:hAnsi="Times New Roman"/>
          <w:lang w:eastAsia="uk-UA"/>
        </w:rPr>
        <w:t xml:space="preserve"> культури</w:t>
      </w:r>
      <w:r w:rsidR="00B41D86" w:rsidRPr="00D568DF">
        <w:rPr>
          <w:rFonts w:ascii="Times New Roman" w:hAnsi="Times New Roman"/>
          <w:lang w:eastAsia="uk-UA"/>
        </w:rPr>
        <w:t xml:space="preserve"> </w:t>
      </w:r>
      <w:r w:rsidR="00DE7F99" w:rsidRPr="00D568DF">
        <w:rPr>
          <w:rFonts w:ascii="Times New Roman" w:hAnsi="Times New Roman"/>
          <w:lang w:eastAsia="uk-UA"/>
        </w:rPr>
        <w:t xml:space="preserve">та спорту </w:t>
      </w:r>
      <w:r w:rsidRPr="00D568DF">
        <w:rPr>
          <w:rFonts w:ascii="Times New Roman" w:hAnsi="Times New Roman"/>
          <w:lang w:eastAsia="uk-UA"/>
        </w:rPr>
        <w:t xml:space="preserve"> на 2024 рік </w:t>
      </w:r>
      <w:r w:rsidR="00DE7F99" w:rsidRPr="00D568DF">
        <w:rPr>
          <w:rFonts w:ascii="Times New Roman" w:hAnsi="Times New Roman"/>
          <w:lang w:eastAsia="uk-UA"/>
        </w:rPr>
        <w:t>та прогноз на 2025-2026 роки</w:t>
      </w:r>
      <w:r w:rsidRPr="00D568DF">
        <w:rPr>
          <w:rFonts w:ascii="Times New Roman" w:hAnsi="Times New Roman"/>
          <w:lang w:eastAsia="uk-UA"/>
        </w:rPr>
        <w:t xml:space="preserve"> в</w:t>
      </w:r>
      <w:r w:rsidR="00DE7F99" w:rsidRPr="00D568DF">
        <w:rPr>
          <w:rFonts w:ascii="Times New Roman" w:hAnsi="Times New Roman"/>
          <w:lang w:eastAsia="uk-UA"/>
        </w:rPr>
        <w:t>икласти в</w:t>
      </w:r>
      <w:r w:rsidRPr="00D568DF">
        <w:rPr>
          <w:rFonts w:ascii="Times New Roman" w:hAnsi="Times New Roman"/>
          <w:lang w:eastAsia="uk-UA"/>
        </w:rPr>
        <w:t xml:space="preserve"> новій редакції згідно з  Додатком 1.</w:t>
      </w:r>
    </w:p>
    <w:p w:rsidR="0004386F" w:rsidRPr="00D568DF" w:rsidRDefault="0004386F" w:rsidP="003E7546">
      <w:pPr>
        <w:tabs>
          <w:tab w:val="left" w:pos="426"/>
          <w:tab w:val="left" w:pos="1017"/>
        </w:tabs>
        <w:suppressAutoHyphens/>
        <w:spacing w:after="0" w:line="240" w:lineRule="auto"/>
        <w:ind w:firstLine="567"/>
        <w:jc w:val="both"/>
        <w:rPr>
          <w:rFonts w:ascii="Times New Roman" w:hAnsi="Times New Roman"/>
          <w:sz w:val="24"/>
          <w:szCs w:val="24"/>
        </w:rPr>
      </w:pPr>
      <w:r w:rsidRPr="00D568DF">
        <w:rPr>
          <w:rFonts w:ascii="Times New Roman" w:hAnsi="Times New Roman"/>
          <w:lang w:eastAsia="zh-CN"/>
        </w:rPr>
        <w:t>2</w:t>
      </w:r>
      <w:r w:rsidR="00552DBE" w:rsidRPr="00D568DF">
        <w:rPr>
          <w:rFonts w:ascii="Times New Roman" w:hAnsi="Times New Roman"/>
          <w:color w:val="000000"/>
          <w:sz w:val="24"/>
          <w:szCs w:val="24"/>
        </w:rPr>
        <w:t xml:space="preserve">. </w:t>
      </w:r>
      <w:r w:rsidRPr="00D568DF">
        <w:rPr>
          <w:rFonts w:ascii="Times New Roman" w:hAnsi="Times New Roman"/>
          <w:color w:val="000000"/>
          <w:sz w:val="24"/>
          <w:szCs w:val="24"/>
        </w:rPr>
        <w:t xml:space="preserve">Контроль за виконанням даного рішення покласти на  </w:t>
      </w:r>
      <w:r w:rsidRPr="00D568DF">
        <w:rPr>
          <w:rFonts w:ascii="Times New Roman" w:hAnsi="Times New Roman"/>
          <w:color w:val="000000"/>
          <w:sz w:val="24"/>
          <w:szCs w:val="24"/>
          <w:shd w:val="clear" w:color="auto" w:fill="FFFFFF"/>
        </w:rPr>
        <w:t xml:space="preserve">заступника міського голови  Ольгу </w:t>
      </w:r>
      <w:proofErr w:type="spellStart"/>
      <w:r w:rsidRPr="00D568DF">
        <w:rPr>
          <w:rFonts w:ascii="Times New Roman" w:hAnsi="Times New Roman"/>
          <w:color w:val="000000"/>
          <w:sz w:val="24"/>
          <w:szCs w:val="24"/>
          <w:shd w:val="clear" w:color="auto" w:fill="FFFFFF"/>
        </w:rPr>
        <w:t>Ганачевську</w:t>
      </w:r>
      <w:proofErr w:type="spellEnd"/>
      <w:r w:rsidRPr="00D568DF">
        <w:rPr>
          <w:rFonts w:ascii="Times New Roman" w:hAnsi="Times New Roman"/>
          <w:color w:val="000000"/>
          <w:sz w:val="24"/>
          <w:szCs w:val="24"/>
          <w:shd w:val="clear" w:color="auto" w:fill="FFFFFF"/>
        </w:rPr>
        <w:t>.</w:t>
      </w:r>
    </w:p>
    <w:p w:rsidR="0004386F" w:rsidRPr="00D568DF" w:rsidRDefault="0004386F" w:rsidP="0004386F">
      <w:pPr>
        <w:suppressAutoHyphens/>
        <w:jc w:val="both"/>
        <w:rPr>
          <w:rFonts w:ascii="Times New Roman" w:eastAsia="Times New Roman" w:hAnsi="Times New Roman"/>
          <w:color w:val="000000"/>
          <w:sz w:val="24"/>
          <w:szCs w:val="24"/>
          <w:lang w:eastAsia="ru-RU"/>
        </w:rPr>
      </w:pPr>
    </w:p>
    <w:p w:rsidR="0004386F" w:rsidRPr="00D568DF" w:rsidRDefault="0004386F" w:rsidP="0004386F">
      <w:pPr>
        <w:spacing w:after="0" w:line="240" w:lineRule="auto"/>
        <w:jc w:val="both"/>
        <w:rPr>
          <w:rFonts w:ascii="Times New Roman" w:eastAsia="Times New Roman" w:hAnsi="Times New Roman"/>
          <w:bCs/>
          <w:sz w:val="24"/>
          <w:szCs w:val="24"/>
          <w:lang w:eastAsia="ru-RU"/>
        </w:rPr>
      </w:pPr>
    </w:p>
    <w:p w:rsidR="00BC2D96" w:rsidRPr="00D568DF" w:rsidRDefault="0004386F" w:rsidP="00E57D11">
      <w:pPr>
        <w:spacing w:after="0" w:line="240" w:lineRule="auto"/>
        <w:rPr>
          <w:rFonts w:ascii="Times New Roman" w:eastAsia="Times New Roman" w:hAnsi="Times New Roman"/>
          <w:b/>
          <w:bCs/>
          <w:color w:val="000000"/>
          <w:sz w:val="24"/>
          <w:szCs w:val="24"/>
          <w:lang w:eastAsia="ru-RU"/>
        </w:rPr>
        <w:sectPr w:rsidR="00BC2D96" w:rsidRPr="00D568DF" w:rsidSect="00D568DF">
          <w:pgSz w:w="11909" w:h="16834"/>
          <w:pgMar w:top="1152" w:right="864" w:bottom="923" w:left="1584" w:header="576" w:footer="576" w:gutter="0"/>
          <w:pgNumType w:start="1"/>
          <w:cols w:space="720"/>
        </w:sectPr>
      </w:pPr>
      <w:r w:rsidRPr="00D568DF">
        <w:rPr>
          <w:rFonts w:ascii="Times New Roman" w:eastAsia="Times New Roman" w:hAnsi="Times New Roman"/>
          <w:b/>
          <w:bCs/>
          <w:color w:val="000000"/>
          <w:sz w:val="24"/>
          <w:szCs w:val="24"/>
          <w:lang w:eastAsia="ru-RU"/>
        </w:rPr>
        <w:t xml:space="preserve">     Міський голова                                                                             Ярина ЯЦЕНКО</w:t>
      </w:r>
    </w:p>
    <w:p w:rsidR="00C2632F" w:rsidRPr="00D568DF" w:rsidRDefault="00C2632F" w:rsidP="00C2632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lastRenderedPageBreak/>
        <w:t xml:space="preserve">                                                               Додаток  1</w:t>
      </w:r>
    </w:p>
    <w:p w:rsidR="00C2632F" w:rsidRPr="00D568DF" w:rsidRDefault="00C2632F" w:rsidP="00C2632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w:t>
      </w:r>
      <w:r w:rsidR="00F35D30">
        <w:rPr>
          <w:rFonts w:ascii="Times New Roman" w:eastAsia="Times New Roman" w:hAnsi="Times New Roman"/>
          <w:lang w:eastAsia="ru-RU"/>
        </w:rPr>
        <w:t xml:space="preserve">                        </w:t>
      </w:r>
      <w:r w:rsidRPr="00D568DF">
        <w:rPr>
          <w:rFonts w:ascii="Times New Roman" w:eastAsia="Times New Roman" w:hAnsi="Times New Roman"/>
          <w:lang w:eastAsia="ru-RU"/>
        </w:rPr>
        <w:t>до рішення  виконавчого комітету</w:t>
      </w:r>
    </w:p>
    <w:p w:rsidR="00C2632F" w:rsidRPr="00D568DF" w:rsidRDefault="00C2632F" w:rsidP="00C2632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Новороздільської міської ради </w:t>
      </w:r>
    </w:p>
    <w:p w:rsidR="00ED21F6" w:rsidRPr="00D568DF" w:rsidRDefault="00C2632F" w:rsidP="00C2632F">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r w:rsidRPr="00D568DF">
        <w:rPr>
          <w:rFonts w:ascii="Times New Roman" w:eastAsia="Times New Roman" w:hAnsi="Times New Roman"/>
          <w:lang w:eastAsia="ru-RU"/>
        </w:rPr>
        <w:t xml:space="preserve">                                                                                                     № ___ </w:t>
      </w:r>
      <w:proofErr w:type="spellStart"/>
      <w:r w:rsidRPr="00D568DF">
        <w:rPr>
          <w:rFonts w:ascii="Times New Roman" w:eastAsia="Times New Roman" w:hAnsi="Times New Roman"/>
          <w:lang w:eastAsia="ru-RU"/>
        </w:rPr>
        <w:t>від___________</w:t>
      </w:r>
      <w:proofErr w:type="spellEnd"/>
      <w:r w:rsidRPr="00D568DF">
        <w:rPr>
          <w:rFonts w:ascii="Times New Roman" w:eastAsia="Times New Roman" w:hAnsi="Times New Roman"/>
          <w:lang w:eastAsia="ru-RU"/>
        </w:rPr>
        <w:t>2024 року</w:t>
      </w:r>
    </w:p>
    <w:p w:rsidR="00DE7F99" w:rsidRPr="00D568DF" w:rsidRDefault="00DE7F99" w:rsidP="00DE7F99">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ПАСПОРТ</w:t>
      </w:r>
    </w:p>
    <w:p w:rsidR="00DE7F99" w:rsidRPr="00D568DF" w:rsidRDefault="00DE7F99" w:rsidP="00D568DF">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 міської (бюджетної ) цільової Програми</w:t>
      </w:r>
    </w:p>
    <w:p w:rsidR="00DE7F99" w:rsidRPr="00D568DF" w:rsidRDefault="00DE7F99" w:rsidP="00DE7F99">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«Розвиток фізичної культури та спорту </w:t>
      </w:r>
    </w:p>
    <w:p w:rsidR="00DE7F99" w:rsidRPr="00D568DF" w:rsidRDefault="00DE7F99" w:rsidP="00DE7F99">
      <w:pPr>
        <w:autoSpaceDE w:val="0"/>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на 2024 рік та прогноз на  2025 - 2026 роки»</w:t>
      </w:r>
    </w:p>
    <w:p w:rsidR="00DE7F99" w:rsidRPr="00D568DF" w:rsidRDefault="00DE7F99" w:rsidP="00DE7F99">
      <w:pPr>
        <w:autoSpaceDE w:val="0"/>
        <w:spacing w:after="0" w:line="240" w:lineRule="auto"/>
        <w:jc w:val="center"/>
        <w:rPr>
          <w:rFonts w:ascii="Times New Roman" w:eastAsia="Times New Roman" w:hAnsi="Times New Roman"/>
          <w:sz w:val="26"/>
          <w:szCs w:val="26"/>
          <w:lang w:eastAsia="ru-RU"/>
        </w:rPr>
      </w:pPr>
    </w:p>
    <w:tbl>
      <w:tblPr>
        <w:tblW w:w="0" w:type="auto"/>
        <w:tblLook w:val="00A0"/>
      </w:tblPr>
      <w:tblGrid>
        <w:gridCol w:w="4853"/>
        <w:gridCol w:w="4854"/>
      </w:tblGrid>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1. Ініціатор розроблення програми</w:t>
            </w: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tc>
      </w:tr>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2. Дата, номер документа про затвердження програми</w:t>
            </w: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Рішення Новороздільської міської ради №   </w:t>
            </w:r>
            <w:r w:rsidR="00D568DF">
              <w:rPr>
                <w:rFonts w:ascii="Times New Roman" w:eastAsia="Times New Roman" w:hAnsi="Times New Roman"/>
                <w:sz w:val="26"/>
                <w:szCs w:val="26"/>
                <w:lang w:eastAsia="ru-RU"/>
              </w:rPr>
              <w:t xml:space="preserve">    </w:t>
            </w:r>
            <w:r w:rsidRPr="00D568DF">
              <w:rPr>
                <w:rFonts w:ascii="Times New Roman" w:eastAsia="Times New Roman" w:hAnsi="Times New Roman"/>
                <w:sz w:val="26"/>
                <w:szCs w:val="26"/>
                <w:lang w:eastAsia="ru-RU"/>
              </w:rPr>
              <w:t>від                2024 року</w:t>
            </w:r>
          </w:p>
        </w:tc>
      </w:tr>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3. Розробник програми</w:t>
            </w: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p w:rsidR="00DE7F99" w:rsidRPr="00D568DF" w:rsidRDefault="00DE7F99" w:rsidP="00DE7F99">
            <w:pPr>
              <w:autoSpaceDE w:val="0"/>
              <w:spacing w:after="0" w:line="240" w:lineRule="auto"/>
              <w:rPr>
                <w:rFonts w:ascii="Times New Roman" w:eastAsia="Times New Roman" w:hAnsi="Times New Roman"/>
                <w:sz w:val="26"/>
                <w:szCs w:val="26"/>
                <w:lang w:eastAsia="ru-RU"/>
              </w:rPr>
            </w:pPr>
          </w:p>
        </w:tc>
      </w:tr>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4. </w:t>
            </w:r>
            <w:proofErr w:type="spellStart"/>
            <w:r w:rsidRPr="00D568DF">
              <w:rPr>
                <w:rFonts w:ascii="Times New Roman" w:eastAsia="Times New Roman" w:hAnsi="Times New Roman"/>
                <w:sz w:val="26"/>
                <w:szCs w:val="26"/>
                <w:lang w:eastAsia="ru-RU"/>
              </w:rPr>
              <w:t>Співрозробник</w:t>
            </w:r>
            <w:proofErr w:type="spellEnd"/>
            <w:r w:rsidRPr="00D568DF">
              <w:rPr>
                <w:rFonts w:ascii="Times New Roman" w:eastAsia="Times New Roman" w:hAnsi="Times New Roman"/>
                <w:sz w:val="26"/>
                <w:szCs w:val="26"/>
                <w:lang w:eastAsia="ru-RU"/>
              </w:rPr>
              <w:t xml:space="preserve"> програми  </w:t>
            </w: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Відділ з питань фізичної культури та спорту</w:t>
            </w:r>
          </w:p>
          <w:p w:rsidR="00DE7F99" w:rsidRPr="00D568DF" w:rsidRDefault="00DE7F99" w:rsidP="00DE7F99">
            <w:pPr>
              <w:autoSpaceDE w:val="0"/>
              <w:spacing w:after="0" w:line="240" w:lineRule="auto"/>
              <w:rPr>
                <w:rFonts w:ascii="Times New Roman" w:eastAsia="Times New Roman" w:hAnsi="Times New Roman"/>
                <w:sz w:val="26"/>
                <w:szCs w:val="26"/>
                <w:lang w:eastAsia="ru-RU"/>
              </w:rPr>
            </w:pPr>
          </w:p>
        </w:tc>
      </w:tr>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5. Відповідальний виконавець програми</w:t>
            </w: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w:t>
            </w:r>
          </w:p>
          <w:p w:rsidR="00DE7F99" w:rsidRPr="00D568DF" w:rsidRDefault="00DE7F99" w:rsidP="00DE7F99">
            <w:pPr>
              <w:autoSpaceDE w:val="0"/>
              <w:spacing w:after="0" w:line="240" w:lineRule="auto"/>
              <w:rPr>
                <w:rFonts w:ascii="Times New Roman" w:eastAsia="Times New Roman" w:hAnsi="Times New Roman"/>
                <w:sz w:val="26"/>
                <w:szCs w:val="26"/>
                <w:lang w:eastAsia="ru-RU"/>
              </w:rPr>
            </w:pPr>
          </w:p>
        </w:tc>
      </w:tr>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6. Учасники програми</w:t>
            </w: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Управління культури, спорту та гуманітарної політики  Новороздільської міської ради, відділ з питань фізичної культури та спорту, учні ДЮСШ, учні ЗОШ, спортсмени, люди з інвалідністю та ветерани громади</w:t>
            </w:r>
          </w:p>
          <w:p w:rsidR="00DE7F99" w:rsidRPr="00D568DF" w:rsidRDefault="00DE7F99" w:rsidP="00DE7F99">
            <w:pPr>
              <w:autoSpaceDE w:val="0"/>
              <w:spacing w:after="0" w:line="240" w:lineRule="auto"/>
              <w:jc w:val="both"/>
              <w:rPr>
                <w:rFonts w:ascii="Times New Roman" w:eastAsia="Times New Roman" w:hAnsi="Times New Roman"/>
                <w:sz w:val="26"/>
                <w:szCs w:val="26"/>
                <w:lang w:eastAsia="ru-RU"/>
              </w:rPr>
            </w:pPr>
          </w:p>
        </w:tc>
      </w:tr>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7. Термін реалізації програми</w:t>
            </w: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впродовж  2024-2026 років</w:t>
            </w:r>
          </w:p>
        </w:tc>
      </w:tr>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7.1. Етапи виконання програми </w:t>
            </w:r>
            <w:r w:rsidRPr="00D568DF">
              <w:rPr>
                <w:rFonts w:ascii="Times New Roman" w:eastAsia="Times New Roman" w:hAnsi="Times New Roman"/>
                <w:sz w:val="26"/>
                <w:szCs w:val="26"/>
                <w:lang w:eastAsia="ru-RU"/>
              </w:rPr>
              <w:br/>
              <w:t xml:space="preserve"> (для довгострокових програм)  </w:t>
            </w:r>
          </w:p>
          <w:p w:rsidR="00DE7F99" w:rsidRPr="00D568DF" w:rsidRDefault="00DE7F99" w:rsidP="00DE7F99">
            <w:pPr>
              <w:autoSpaceDE w:val="0"/>
              <w:spacing w:after="0" w:line="240" w:lineRule="auto"/>
              <w:rPr>
                <w:rFonts w:ascii="Times New Roman" w:eastAsia="Times New Roman" w:hAnsi="Times New Roman"/>
                <w:sz w:val="26"/>
                <w:szCs w:val="26"/>
                <w:lang w:eastAsia="ru-RU"/>
              </w:rPr>
            </w:pP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p>
        </w:tc>
      </w:tr>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 Загальний обсяг фінансових </w:t>
            </w:r>
            <w:r w:rsidRPr="00D568DF">
              <w:rPr>
                <w:rFonts w:ascii="Times New Roman" w:eastAsia="Times New Roman" w:hAnsi="Times New Roman"/>
                <w:sz w:val="26"/>
                <w:szCs w:val="26"/>
                <w:lang w:eastAsia="ru-RU"/>
              </w:rPr>
              <w:br/>
              <w:t xml:space="preserve">ресурсів, необхідних для реалізації </w:t>
            </w:r>
            <w:r w:rsidRPr="00D568DF">
              <w:rPr>
                <w:rFonts w:ascii="Times New Roman" w:eastAsia="Times New Roman" w:hAnsi="Times New Roman"/>
                <w:sz w:val="26"/>
                <w:szCs w:val="26"/>
                <w:lang w:eastAsia="ru-RU"/>
              </w:rPr>
              <w:br/>
              <w:t xml:space="preserve">програми, тис. грн., </w:t>
            </w: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всього – </w:t>
            </w: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     у тому числі:</w:t>
            </w: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4171,200</w:t>
            </w:r>
          </w:p>
        </w:tc>
      </w:tr>
      <w:tr w:rsidR="00DE7F99" w:rsidRPr="00D568DF" w:rsidTr="00D568DF">
        <w:tc>
          <w:tcPr>
            <w:tcW w:w="4853"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8.1. коштів міського бюджету </w:t>
            </w: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коштів інших джерел  (вказати)  </w:t>
            </w:r>
          </w:p>
          <w:p w:rsidR="00DE7F99" w:rsidRPr="00D568DF" w:rsidRDefault="00DE7F99" w:rsidP="00DE7F99">
            <w:pPr>
              <w:autoSpaceDE w:val="0"/>
              <w:spacing w:after="0" w:line="240" w:lineRule="auto"/>
              <w:rPr>
                <w:rFonts w:ascii="Times New Roman" w:eastAsia="Times New Roman" w:hAnsi="Times New Roman"/>
                <w:sz w:val="26"/>
                <w:szCs w:val="26"/>
                <w:lang w:eastAsia="ru-RU"/>
              </w:rPr>
            </w:pPr>
          </w:p>
        </w:tc>
        <w:tc>
          <w:tcPr>
            <w:tcW w:w="4854" w:type="dxa"/>
          </w:tcPr>
          <w:p w:rsidR="00DE7F99" w:rsidRPr="00D568DF" w:rsidRDefault="00DE7F99" w:rsidP="00DE7F99">
            <w:pPr>
              <w:autoSpaceDE w:val="0"/>
              <w:spacing w:after="0" w:line="240" w:lineRule="auto"/>
              <w:rPr>
                <w:rFonts w:ascii="Times New Roman" w:eastAsia="Times New Roman" w:hAnsi="Times New Roman"/>
                <w:sz w:val="26"/>
                <w:szCs w:val="26"/>
                <w:lang w:eastAsia="ru-RU"/>
              </w:rPr>
            </w:pPr>
          </w:p>
          <w:p w:rsidR="00DE7F99" w:rsidRPr="00D568DF" w:rsidRDefault="00DE7F99" w:rsidP="00DE7F99">
            <w:pPr>
              <w:autoSpaceDE w:val="0"/>
              <w:spacing w:after="0" w:line="240" w:lineRule="auto"/>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4171,200</w:t>
            </w:r>
          </w:p>
        </w:tc>
      </w:tr>
    </w:tbl>
    <w:p w:rsidR="00DE7F99" w:rsidRPr="00D568DF" w:rsidRDefault="00DE7F99" w:rsidP="00DE7F99">
      <w:pPr>
        <w:spacing w:after="0" w:line="192" w:lineRule="auto"/>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Начальник управління культури,</w:t>
      </w:r>
    </w:p>
    <w:p w:rsidR="00DE7F99" w:rsidRPr="00D568DF" w:rsidRDefault="00DE7F99" w:rsidP="00DE7F99">
      <w:pPr>
        <w:spacing w:after="0" w:line="192" w:lineRule="auto"/>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спорту та гуманітарної політики</w:t>
      </w:r>
      <w:r w:rsidRPr="00D568DF">
        <w:rPr>
          <w:rFonts w:ascii="Times New Roman" w:eastAsia="Times New Roman" w:hAnsi="Times New Roman"/>
          <w:b/>
          <w:noProof/>
          <w:sz w:val="26"/>
          <w:szCs w:val="26"/>
          <w:lang w:eastAsia="ru-RU"/>
        </w:rPr>
        <w:t xml:space="preserve"> </w:t>
      </w:r>
      <w:r w:rsidRPr="00D568DF">
        <w:rPr>
          <w:rFonts w:ascii="Times New Roman" w:eastAsia="Times New Roman" w:hAnsi="Times New Roman"/>
          <w:b/>
          <w:noProof/>
          <w:sz w:val="26"/>
          <w:szCs w:val="26"/>
          <w:lang w:eastAsia="ru-RU"/>
        </w:rPr>
        <w:tab/>
      </w:r>
      <w:r w:rsidRPr="00D568DF">
        <w:rPr>
          <w:rFonts w:ascii="Times New Roman" w:eastAsia="Times New Roman" w:hAnsi="Times New Roman"/>
          <w:b/>
          <w:noProof/>
          <w:sz w:val="26"/>
          <w:szCs w:val="26"/>
          <w:lang w:eastAsia="ru-RU"/>
        </w:rPr>
        <w:tab/>
      </w:r>
      <w:r w:rsidRPr="00D568DF">
        <w:rPr>
          <w:rFonts w:ascii="Times New Roman" w:eastAsia="Times New Roman" w:hAnsi="Times New Roman"/>
          <w:b/>
          <w:noProof/>
          <w:sz w:val="26"/>
          <w:szCs w:val="26"/>
          <w:lang w:eastAsia="ru-RU"/>
        </w:rPr>
        <w:tab/>
      </w:r>
      <w:r w:rsidR="00D568DF" w:rsidRPr="00D568DF">
        <w:rPr>
          <w:rFonts w:ascii="Times New Roman" w:eastAsia="Times New Roman" w:hAnsi="Times New Roman"/>
          <w:b/>
          <w:sz w:val="26"/>
          <w:szCs w:val="26"/>
          <w:lang w:eastAsia="ru-RU"/>
        </w:rPr>
        <w:t>Володимир ЗАСАНСЬКИЙ</w:t>
      </w:r>
    </w:p>
    <w:p w:rsidR="00DE7F99" w:rsidRPr="00D568DF" w:rsidRDefault="00DE7F99" w:rsidP="00D568DF">
      <w:pPr>
        <w:spacing w:after="0" w:line="192" w:lineRule="auto"/>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 xml:space="preserve">Відповідальний </w:t>
      </w:r>
      <w:r w:rsidRPr="00D568DF">
        <w:rPr>
          <w:rFonts w:ascii="Times New Roman" w:eastAsia="Times New Roman" w:hAnsi="Times New Roman"/>
          <w:b/>
          <w:sz w:val="26"/>
          <w:szCs w:val="26"/>
          <w:lang w:eastAsia="ru-RU"/>
        </w:rPr>
        <w:br/>
        <w:t>виконавець Програми</w:t>
      </w:r>
      <w:r w:rsidRPr="00D568DF">
        <w:rPr>
          <w:rFonts w:ascii="Times New Roman" w:eastAsia="Times New Roman" w:hAnsi="Times New Roman"/>
          <w:b/>
          <w:sz w:val="26"/>
          <w:szCs w:val="26"/>
          <w:lang w:eastAsia="ru-RU"/>
        </w:rPr>
        <w:tab/>
        <w:t xml:space="preserve">                                            Володимир ЗАСАНСЬКИЙ</w:t>
      </w:r>
    </w:p>
    <w:p w:rsidR="00DE7F99" w:rsidRPr="00D568DF" w:rsidRDefault="00DE7F99" w:rsidP="00DE7F99">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lastRenderedPageBreak/>
        <w:t>Проблема,  на розв’язання якої спрямована Програма:</w:t>
      </w:r>
    </w:p>
    <w:p w:rsidR="00DE7F99" w:rsidRPr="00D568DF" w:rsidRDefault="00DE7F99" w:rsidP="00DE7F99">
      <w:pPr>
        <w:spacing w:after="0" w:line="240" w:lineRule="auto"/>
        <w:jc w:val="center"/>
        <w:rPr>
          <w:rFonts w:ascii="Times New Roman" w:eastAsia="Times New Roman" w:hAnsi="Times New Roman"/>
          <w:b/>
          <w:sz w:val="26"/>
          <w:szCs w:val="26"/>
          <w:lang w:eastAsia="ru-RU"/>
        </w:rPr>
      </w:pPr>
    </w:p>
    <w:p w:rsidR="00DE7F99" w:rsidRPr="00D568DF" w:rsidRDefault="00DE7F99" w:rsidP="00DE7F99">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розвитку фізичної культури і спорту покликана розв’язати проблему розвитку фізичної культури і спорту у Новороздільської міської територіальної громади у 2024-2026 роках.</w:t>
      </w:r>
    </w:p>
    <w:p w:rsidR="00DE7F99" w:rsidRPr="00D568DF" w:rsidRDefault="00DE7F99" w:rsidP="00DE7F99">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серед людей з інвалідністю, ветеранів спорту, реабілітаційної роботи, розвиток мережі сучасних спортивних споруд для потреб масового фізкультурно-оздоровчого руху.</w:t>
      </w:r>
    </w:p>
    <w:p w:rsidR="00DE7F99" w:rsidRPr="00D568DF" w:rsidRDefault="00DE7F99" w:rsidP="00DE7F99">
      <w:pPr>
        <w:spacing w:after="0" w:line="240" w:lineRule="auto"/>
        <w:ind w:firstLine="709"/>
        <w:jc w:val="both"/>
        <w:rPr>
          <w:rFonts w:ascii="Times New Roman" w:eastAsia="Times New Roman" w:hAnsi="Times New Roman"/>
          <w:b/>
          <w:sz w:val="26"/>
          <w:szCs w:val="26"/>
          <w:lang w:eastAsia="ru-RU"/>
        </w:rPr>
      </w:pPr>
    </w:p>
    <w:p w:rsidR="00DE7F99" w:rsidRPr="00D568DF" w:rsidRDefault="00DE7F99" w:rsidP="00DE7F99">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Шляхи та способи її вирішення:</w:t>
      </w:r>
    </w:p>
    <w:p w:rsidR="00DE7F99" w:rsidRPr="00D568DF" w:rsidRDefault="00DE7F99" w:rsidP="00DE7F99">
      <w:pPr>
        <w:spacing w:after="0" w:line="240" w:lineRule="auto"/>
        <w:jc w:val="center"/>
        <w:rPr>
          <w:rFonts w:ascii="Times New Roman" w:eastAsia="Times New Roman" w:hAnsi="Times New Roman"/>
          <w:b/>
          <w:sz w:val="26"/>
          <w:szCs w:val="26"/>
          <w:lang w:eastAsia="ru-RU"/>
        </w:rPr>
      </w:pPr>
    </w:p>
    <w:p w:rsidR="00DE7F99" w:rsidRPr="00D568DF" w:rsidRDefault="00DE7F99" w:rsidP="00DE7F99">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Основними шляхами розв’язання проблеми у сфері фізичної культури і спорту є:</w:t>
      </w:r>
    </w:p>
    <w:p w:rsidR="00DE7F99" w:rsidRPr="00D568DF" w:rsidRDefault="00DE7F99" w:rsidP="00DE7F99">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створення умов для занять оздоровчою руховою активністю усіх категорій громадян, доступної для кожного та кожної;</w:t>
      </w:r>
    </w:p>
    <w:p w:rsidR="00DE7F99" w:rsidRPr="00D568DF" w:rsidRDefault="00DE7F99" w:rsidP="00DE7F99">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залучення широких верств населення міської територіальної громади до регулярних занять різними видами спорту (спортивні ігри: футбол, волейбол, баскетбол, баскетбол 3х3, шахи, шашки, бадмінтон, настільний теніс, пляжний волейбол,  плавання, скандинавська ходьба);</w:t>
      </w:r>
    </w:p>
    <w:p w:rsidR="00DE7F99" w:rsidRPr="00D568DF" w:rsidRDefault="00DE7F99" w:rsidP="00DE7F99">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проведення навчально-тренувальних зборів та спортивно-масових заходів для різних цільових аудиторій: серед дорослих (чоловіків та жінок), дітей (хлопців та дівчат)   та осіб  з інвалідністю (дітей, чоловіків та жінок);</w:t>
      </w:r>
    </w:p>
    <w:p w:rsidR="00DE7F99" w:rsidRPr="00D568DF" w:rsidRDefault="00DE7F99" w:rsidP="00DE7F99">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пропаганда здорового способу життя (показові виступи з різних видів спорту для дітей та дорослих учнями та тренерами-викладачами ДЮСШ та спортивних громадських організацій, запрошення відомих спортсменів);</w:t>
      </w:r>
    </w:p>
    <w:p w:rsidR="00DE7F99" w:rsidRPr="00D568DF" w:rsidRDefault="00DE7F99" w:rsidP="00DE7F99">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xml:space="preserve">- покращення стану </w:t>
      </w:r>
      <w:proofErr w:type="spellStart"/>
      <w:r w:rsidRPr="00D568DF">
        <w:rPr>
          <w:rFonts w:ascii="Times New Roman" w:eastAsia="Times New Roman" w:hAnsi="Times New Roman"/>
          <w:sz w:val="26"/>
          <w:szCs w:val="26"/>
          <w:lang w:eastAsia="ru-RU"/>
        </w:rPr>
        <w:t>матеріального–технічної</w:t>
      </w:r>
      <w:proofErr w:type="spellEnd"/>
      <w:r w:rsidRPr="00D568DF">
        <w:rPr>
          <w:rFonts w:ascii="Times New Roman" w:eastAsia="Times New Roman" w:hAnsi="Times New Roman"/>
          <w:sz w:val="26"/>
          <w:szCs w:val="26"/>
          <w:lang w:eastAsia="ru-RU"/>
        </w:rPr>
        <w:t xml:space="preserve"> бази (будівництво спортивних відкритих майданчиків, придбання спортивного </w:t>
      </w:r>
      <w:proofErr w:type="spellStart"/>
      <w:r w:rsidRPr="00D568DF">
        <w:rPr>
          <w:rFonts w:ascii="Times New Roman" w:eastAsia="Times New Roman" w:hAnsi="Times New Roman"/>
          <w:sz w:val="26"/>
          <w:szCs w:val="26"/>
          <w:lang w:eastAsia="ru-RU"/>
        </w:rPr>
        <w:t>інвентаря</w:t>
      </w:r>
      <w:proofErr w:type="spellEnd"/>
      <w:r w:rsidRPr="00D568DF">
        <w:rPr>
          <w:rFonts w:ascii="Times New Roman" w:eastAsia="Times New Roman" w:hAnsi="Times New Roman"/>
          <w:sz w:val="26"/>
          <w:szCs w:val="26"/>
          <w:lang w:eastAsia="ru-RU"/>
        </w:rPr>
        <w:t>).</w:t>
      </w:r>
    </w:p>
    <w:p w:rsidR="00DE7F99" w:rsidRPr="00D568DF" w:rsidRDefault="00DE7F99" w:rsidP="00DE7F99">
      <w:pPr>
        <w:spacing w:after="0" w:line="240" w:lineRule="auto"/>
        <w:jc w:val="both"/>
        <w:rPr>
          <w:rFonts w:ascii="Times New Roman" w:eastAsia="Times New Roman" w:hAnsi="Times New Roman"/>
          <w:sz w:val="26"/>
          <w:szCs w:val="26"/>
          <w:lang w:eastAsia="ru-RU"/>
        </w:rPr>
      </w:pPr>
    </w:p>
    <w:p w:rsidR="00DE7F99" w:rsidRPr="00D568DF" w:rsidRDefault="00DE7F99" w:rsidP="00DE7F99">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Серед основних способів розв’язання проблеми є:</w:t>
      </w:r>
    </w:p>
    <w:p w:rsidR="00DE7F99" w:rsidRPr="00D568DF" w:rsidRDefault="00DE7F99" w:rsidP="00DE7F99">
      <w:pPr>
        <w:spacing w:after="0" w:line="240" w:lineRule="auto"/>
        <w:ind w:firstLine="709"/>
        <w:jc w:val="both"/>
        <w:rPr>
          <w:rFonts w:ascii="Times New Roman" w:eastAsia="Times New Roman" w:hAnsi="Times New Roman"/>
          <w:sz w:val="26"/>
          <w:szCs w:val="26"/>
          <w:lang w:eastAsia="ru-RU"/>
        </w:rPr>
      </w:pPr>
    </w:p>
    <w:p w:rsidR="00DE7F99" w:rsidRPr="00D568DF" w:rsidRDefault="00DE7F99" w:rsidP="00DE7F99">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забезпечення рухової активності населення як засобу покращення фізичного і психологічного здоров’я, зниження показників захворюваності, поліпшення якості та тривалості активного життя;</w:t>
      </w:r>
    </w:p>
    <w:p w:rsidR="00DE7F99" w:rsidRPr="00D568DF" w:rsidRDefault="00DE7F99" w:rsidP="00DE7F99">
      <w:pPr>
        <w:spacing w:after="0" w:line="240" w:lineRule="auto"/>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 організація та проведення навчально-тренувальних зборів, міських спортивно-масових заходів, спортивно-розважального свята «Повір у себе» серед дітей з інвалідністю, спортивно-культурного свята для людей з інвалідністю, участі збірних команд міської територіальної громади в обласних, всеукраїнських та міжнародних змаганнях.</w:t>
      </w:r>
    </w:p>
    <w:p w:rsidR="00DE7F99" w:rsidRPr="00D568DF" w:rsidRDefault="00DE7F99" w:rsidP="00DE7F99">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Програма потребує фінансування за рахунок коштів міського бюджету, оскільки необхідними є оплата за проїзд, проживання та харчування учасників змагань, придбання спортивних нагород та отримання інших послуг.</w:t>
      </w:r>
    </w:p>
    <w:p w:rsidR="00DE7F99" w:rsidRPr="00D568DF" w:rsidRDefault="00DE7F99" w:rsidP="00DE7F99">
      <w:pPr>
        <w:spacing w:after="0" w:line="240" w:lineRule="auto"/>
        <w:ind w:firstLine="709"/>
        <w:jc w:val="both"/>
        <w:rPr>
          <w:rFonts w:ascii="Times New Roman" w:eastAsia="Times New Roman" w:hAnsi="Times New Roman"/>
          <w:b/>
          <w:sz w:val="26"/>
          <w:szCs w:val="26"/>
          <w:lang w:eastAsia="ru-RU"/>
        </w:rPr>
      </w:pPr>
    </w:p>
    <w:p w:rsidR="00DE7F99" w:rsidRPr="00D568DF" w:rsidRDefault="00DE7F99" w:rsidP="00DE7F99">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Мета програми:</w:t>
      </w:r>
    </w:p>
    <w:p w:rsidR="00DE7F99" w:rsidRPr="00D568DF" w:rsidRDefault="00DE7F99" w:rsidP="00DE7F99">
      <w:pPr>
        <w:spacing w:after="0" w:line="240" w:lineRule="auto"/>
        <w:jc w:val="center"/>
        <w:rPr>
          <w:rFonts w:ascii="Times New Roman" w:eastAsia="Times New Roman" w:hAnsi="Times New Roman"/>
          <w:b/>
          <w:sz w:val="26"/>
          <w:szCs w:val="26"/>
          <w:lang w:eastAsia="ru-RU"/>
        </w:rPr>
      </w:pPr>
    </w:p>
    <w:p w:rsidR="00DE7F99" w:rsidRPr="00D568DF" w:rsidRDefault="00DE7F99" w:rsidP="00DE7F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6"/>
          <w:szCs w:val="26"/>
          <w:lang w:eastAsia="ru-RU"/>
        </w:rPr>
      </w:pPr>
      <w:r w:rsidRPr="00D568DF">
        <w:rPr>
          <w:rFonts w:ascii="Times New Roman" w:eastAsia="Times New Roman" w:hAnsi="Times New Roman"/>
          <w:color w:val="000000"/>
          <w:sz w:val="26"/>
          <w:szCs w:val="26"/>
          <w:lang w:eastAsia="ru-RU"/>
        </w:rPr>
        <w:tab/>
        <w:t>Забезпечення розвитку фізичної культури у Новороздільській територіальній громаді шляхом залучення населення до фізичної активності та заняття спортом.</w:t>
      </w:r>
    </w:p>
    <w:p w:rsidR="00DE7F99" w:rsidRPr="00D568DF" w:rsidRDefault="00DE7F99" w:rsidP="00DE7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DE7F99" w:rsidRPr="00D568DF" w:rsidRDefault="00DE7F99" w:rsidP="00DE7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DE7F99" w:rsidRPr="00D568DF" w:rsidRDefault="00DE7F99" w:rsidP="00DE7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r w:rsidRPr="00D568DF">
        <w:rPr>
          <w:rFonts w:ascii="Times New Roman" w:eastAsia="Times New Roman" w:hAnsi="Times New Roman"/>
          <w:b/>
          <w:color w:val="000000"/>
          <w:sz w:val="26"/>
          <w:szCs w:val="26"/>
          <w:lang w:eastAsia="ru-RU"/>
        </w:rPr>
        <w:lastRenderedPageBreak/>
        <w:t>Відповідальний виконавець:</w:t>
      </w:r>
    </w:p>
    <w:p w:rsidR="00DE7F99" w:rsidRPr="00D568DF" w:rsidRDefault="00DE7F99" w:rsidP="00DE7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6"/>
          <w:szCs w:val="26"/>
          <w:lang w:eastAsia="ru-RU"/>
        </w:rPr>
      </w:pPr>
    </w:p>
    <w:p w:rsidR="00DE7F99" w:rsidRPr="00D568DF" w:rsidRDefault="00DE7F99" w:rsidP="00DE7F99">
      <w:pPr>
        <w:autoSpaceDE w:val="0"/>
        <w:spacing w:after="0" w:line="240" w:lineRule="auto"/>
        <w:ind w:firstLine="708"/>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Відповідальним виконавцем Програми є управління культури, спорту та гуманітарної політики Новороздільської міської ради.</w:t>
      </w:r>
    </w:p>
    <w:p w:rsidR="00DE7F99" w:rsidRPr="00D568DF" w:rsidRDefault="00DE7F99" w:rsidP="00DE7F99">
      <w:pPr>
        <w:spacing w:after="0" w:line="240" w:lineRule="auto"/>
        <w:jc w:val="center"/>
        <w:rPr>
          <w:rFonts w:ascii="Times New Roman" w:eastAsia="Times New Roman" w:hAnsi="Times New Roman"/>
          <w:b/>
          <w:sz w:val="26"/>
          <w:szCs w:val="26"/>
          <w:lang w:eastAsia="ru-RU"/>
        </w:rPr>
      </w:pPr>
    </w:p>
    <w:p w:rsidR="00DE7F99" w:rsidRPr="00D568DF" w:rsidRDefault="00DE7F99" w:rsidP="00DE7F99">
      <w:pPr>
        <w:spacing w:after="0" w:line="240" w:lineRule="auto"/>
        <w:jc w:val="center"/>
        <w:rPr>
          <w:rFonts w:ascii="Times New Roman" w:eastAsia="Times New Roman" w:hAnsi="Times New Roman"/>
          <w:b/>
          <w:sz w:val="26"/>
          <w:szCs w:val="26"/>
          <w:lang w:eastAsia="ru-RU"/>
        </w:rPr>
      </w:pPr>
      <w:r w:rsidRPr="00D568DF">
        <w:rPr>
          <w:rFonts w:ascii="Times New Roman" w:eastAsia="Times New Roman" w:hAnsi="Times New Roman"/>
          <w:b/>
          <w:sz w:val="26"/>
          <w:szCs w:val="26"/>
          <w:lang w:eastAsia="ru-RU"/>
        </w:rPr>
        <w:t>Координація та контроль за виконанням програми:</w:t>
      </w:r>
    </w:p>
    <w:p w:rsidR="00DE7F99" w:rsidRPr="00D568DF" w:rsidRDefault="00DE7F99" w:rsidP="00DE7F99">
      <w:pPr>
        <w:spacing w:after="0" w:line="240" w:lineRule="auto"/>
        <w:ind w:firstLine="709"/>
        <w:jc w:val="both"/>
        <w:rPr>
          <w:rFonts w:ascii="Times New Roman" w:eastAsia="Times New Roman" w:hAnsi="Times New Roman"/>
          <w:b/>
          <w:sz w:val="26"/>
          <w:szCs w:val="26"/>
          <w:lang w:eastAsia="ru-RU"/>
        </w:rPr>
      </w:pPr>
    </w:p>
    <w:p w:rsidR="00DE7F99" w:rsidRPr="00D568DF" w:rsidRDefault="00DE7F99" w:rsidP="00DE7F99">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DE7F99" w:rsidRPr="00D568DF" w:rsidRDefault="00DE7F99" w:rsidP="00DE7F99">
      <w:pPr>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 з питань гуманітарної політики Новороздільської міської ради.</w:t>
      </w:r>
    </w:p>
    <w:p w:rsidR="00DE7F99" w:rsidRPr="00D568DF" w:rsidRDefault="00DE7F99" w:rsidP="00DE7F99">
      <w:pPr>
        <w:autoSpaceDE w:val="0"/>
        <w:spacing w:after="0" w:line="240" w:lineRule="auto"/>
        <w:ind w:firstLine="709"/>
        <w:jc w:val="both"/>
        <w:rPr>
          <w:rFonts w:ascii="Times New Roman" w:eastAsia="Times New Roman" w:hAnsi="Times New Roman"/>
          <w:sz w:val="26"/>
          <w:szCs w:val="26"/>
          <w:lang w:eastAsia="ru-RU"/>
        </w:rPr>
      </w:pPr>
      <w:r w:rsidRPr="00D568DF">
        <w:rPr>
          <w:rFonts w:ascii="Times New Roman" w:eastAsia="Times New Roman" w:hAnsi="Times New Roman"/>
          <w:sz w:val="26"/>
          <w:szCs w:val="26"/>
          <w:lang w:eastAsia="ru-RU"/>
        </w:rPr>
        <w:t>Спортивно-масові заходи проводяться відповідно до фінансового ресурсу затвердженого в міському бюджеті на відповідний бюджетний період.</w:t>
      </w:r>
    </w:p>
    <w:p w:rsidR="00DE7F99" w:rsidRPr="00D568DF" w:rsidRDefault="00DE7F99" w:rsidP="00DE7F99">
      <w:pPr>
        <w:autoSpaceDE w:val="0"/>
        <w:spacing w:after="0" w:line="240" w:lineRule="auto"/>
        <w:ind w:firstLine="709"/>
        <w:jc w:val="both"/>
        <w:rPr>
          <w:rFonts w:ascii="Times New Roman" w:eastAsia="Times New Roman" w:hAnsi="Times New Roman"/>
          <w:sz w:val="26"/>
          <w:szCs w:val="26"/>
          <w:lang w:eastAsia="ru-RU"/>
        </w:rPr>
      </w:pPr>
    </w:p>
    <w:p w:rsidR="00DE7F99" w:rsidRPr="00D568DF" w:rsidRDefault="00DE7F99" w:rsidP="00DE7F99">
      <w:pPr>
        <w:autoSpaceDE w:val="0"/>
        <w:spacing w:after="0" w:line="240" w:lineRule="auto"/>
        <w:ind w:firstLine="709"/>
        <w:jc w:val="both"/>
        <w:rPr>
          <w:rFonts w:ascii="Times New Roman" w:eastAsia="Times New Roman" w:hAnsi="Times New Roman"/>
          <w:sz w:val="26"/>
          <w:szCs w:val="26"/>
          <w:lang w:eastAsia="ru-RU"/>
        </w:rPr>
      </w:pPr>
    </w:p>
    <w:p w:rsidR="00DE7F99" w:rsidRPr="00D568DF" w:rsidRDefault="00DE7F99" w:rsidP="00DE7F99">
      <w:pPr>
        <w:autoSpaceDE w:val="0"/>
        <w:spacing w:after="0" w:line="240" w:lineRule="auto"/>
        <w:ind w:firstLine="709"/>
        <w:jc w:val="both"/>
        <w:rPr>
          <w:rFonts w:ascii="Times New Roman" w:eastAsia="Times New Roman" w:hAnsi="Times New Roman"/>
          <w:sz w:val="26"/>
          <w:szCs w:val="26"/>
          <w:lang w:eastAsia="ru-RU"/>
        </w:rPr>
      </w:pPr>
    </w:p>
    <w:p w:rsidR="00DE7F99" w:rsidRPr="00D568DF" w:rsidRDefault="00DE7F99" w:rsidP="00DE7F99">
      <w:pPr>
        <w:autoSpaceDE w:val="0"/>
        <w:spacing w:after="0" w:line="240" w:lineRule="auto"/>
        <w:ind w:firstLine="709"/>
        <w:jc w:val="both"/>
        <w:rPr>
          <w:rFonts w:ascii="Times New Roman" w:eastAsia="Times New Roman" w:hAnsi="Times New Roman"/>
          <w:sz w:val="26"/>
          <w:szCs w:val="26"/>
          <w:lang w:eastAsia="ru-RU"/>
        </w:rPr>
      </w:pPr>
    </w:p>
    <w:p w:rsidR="00DE7F99" w:rsidRPr="00D568DF" w:rsidRDefault="00DE7F99" w:rsidP="00DE7F99">
      <w:pPr>
        <w:autoSpaceDE w:val="0"/>
        <w:spacing w:after="0" w:line="240" w:lineRule="auto"/>
        <w:ind w:firstLine="709"/>
        <w:jc w:val="both"/>
        <w:rPr>
          <w:rFonts w:ascii="Times New Roman" w:eastAsia="Times New Roman" w:hAnsi="Times New Roman"/>
          <w:b/>
          <w:sz w:val="26"/>
          <w:szCs w:val="26"/>
          <w:lang w:eastAsia="ru-RU"/>
        </w:rPr>
      </w:pPr>
    </w:p>
    <w:p w:rsidR="00DE7F99" w:rsidRPr="00D568DF" w:rsidRDefault="00DE7F99" w:rsidP="00DE7F99">
      <w:pPr>
        <w:shd w:val="clear" w:color="auto" w:fill="FFFFFF"/>
        <w:spacing w:after="0" w:line="269" w:lineRule="exact"/>
        <w:ind w:right="567"/>
        <w:rPr>
          <w:rFonts w:ascii="Times New Roman" w:eastAsia="Times New Roman" w:hAnsi="Times New Roman"/>
          <w:b/>
          <w:color w:val="FF0000"/>
          <w:sz w:val="26"/>
          <w:szCs w:val="26"/>
          <w:lang w:eastAsia="ru-RU"/>
        </w:rPr>
      </w:pPr>
      <w:r w:rsidRPr="00D568DF">
        <w:rPr>
          <w:rFonts w:ascii="Times New Roman" w:eastAsia="Times New Roman" w:hAnsi="Times New Roman"/>
          <w:b/>
          <w:color w:val="000000"/>
          <w:sz w:val="26"/>
          <w:szCs w:val="26"/>
          <w:lang w:eastAsia="ru-RU"/>
        </w:rPr>
        <w:t>Міський голова</w:t>
      </w:r>
      <w:r w:rsidRPr="00D568DF">
        <w:rPr>
          <w:rFonts w:ascii="Times New Roman" w:eastAsia="Times New Roman" w:hAnsi="Times New Roman"/>
          <w:b/>
          <w:color w:val="000000"/>
          <w:sz w:val="26"/>
          <w:szCs w:val="26"/>
          <w:lang w:eastAsia="ru-RU"/>
        </w:rPr>
        <w:tab/>
        <w:t xml:space="preserve">      </w:t>
      </w:r>
      <w:r w:rsidRPr="00D568DF">
        <w:rPr>
          <w:rFonts w:ascii="Times New Roman" w:eastAsia="Times New Roman" w:hAnsi="Times New Roman"/>
          <w:b/>
          <w:color w:val="000000"/>
          <w:sz w:val="26"/>
          <w:szCs w:val="26"/>
          <w:lang w:eastAsia="ru-RU"/>
        </w:rPr>
        <w:tab/>
        <w:t xml:space="preserve">   </w:t>
      </w:r>
      <w:r w:rsidRPr="00D568DF">
        <w:rPr>
          <w:rFonts w:ascii="Times New Roman" w:eastAsia="Times New Roman" w:hAnsi="Times New Roman"/>
          <w:b/>
          <w:color w:val="000000"/>
          <w:sz w:val="26"/>
          <w:szCs w:val="26"/>
          <w:lang w:eastAsia="ru-RU"/>
        </w:rPr>
        <w:tab/>
      </w:r>
      <w:r w:rsidRPr="00D568DF">
        <w:rPr>
          <w:rFonts w:ascii="Times New Roman" w:eastAsia="Times New Roman" w:hAnsi="Times New Roman"/>
          <w:b/>
          <w:color w:val="000000"/>
          <w:sz w:val="26"/>
          <w:szCs w:val="26"/>
          <w:lang w:eastAsia="ru-RU"/>
        </w:rPr>
        <w:tab/>
      </w:r>
      <w:r w:rsidRPr="00D568DF">
        <w:rPr>
          <w:rFonts w:ascii="Times New Roman" w:eastAsia="Times New Roman" w:hAnsi="Times New Roman"/>
          <w:b/>
          <w:color w:val="000000"/>
          <w:sz w:val="26"/>
          <w:szCs w:val="26"/>
          <w:lang w:eastAsia="ru-RU"/>
        </w:rPr>
        <w:tab/>
        <w:t xml:space="preserve">               </w:t>
      </w:r>
      <w:r w:rsidRPr="00D568DF">
        <w:rPr>
          <w:rFonts w:ascii="Times New Roman" w:eastAsia="Times New Roman" w:hAnsi="Times New Roman"/>
          <w:b/>
          <w:color w:val="000000"/>
          <w:sz w:val="26"/>
          <w:szCs w:val="26"/>
          <w:lang w:eastAsia="ru-RU"/>
        </w:rPr>
        <w:tab/>
        <w:t>Ярина ЯЦЕНКО</w:t>
      </w:r>
    </w:p>
    <w:p w:rsidR="00DE7F99" w:rsidRPr="00D568DF" w:rsidRDefault="00DE7F99" w:rsidP="00DE7F99">
      <w:pPr>
        <w:autoSpaceDE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spacing w:after="0" w:line="240" w:lineRule="auto"/>
        <w:rPr>
          <w:rFonts w:ascii="Times New Roman" w:eastAsia="Times New Roman" w:hAnsi="Times New Roman"/>
          <w:sz w:val="24"/>
          <w:szCs w:val="24"/>
          <w:lang w:eastAsia="ru-RU"/>
        </w:rPr>
        <w:sectPr w:rsidR="00DE7F99" w:rsidRPr="00D568DF" w:rsidSect="00D568DF">
          <w:headerReference w:type="default" r:id="rId9"/>
          <w:pgSz w:w="11906" w:h="16838"/>
          <w:pgMar w:top="928" w:right="698" w:bottom="851" w:left="1717" w:header="629" w:footer="1174" w:gutter="0"/>
          <w:pgNumType w:start="1"/>
          <w:cols w:space="720"/>
          <w:docGrid w:linePitch="84"/>
        </w:sectPr>
      </w:pPr>
    </w:p>
    <w:p w:rsidR="00DE7F99" w:rsidRPr="00595FD2" w:rsidRDefault="00DE7F99" w:rsidP="00DE7F99">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lastRenderedPageBreak/>
        <w:t>Перелік завдань, заходів та показників міської (бюджетної) цільової Програми</w:t>
      </w:r>
    </w:p>
    <w:p w:rsidR="00595FD2" w:rsidRPr="00595FD2" w:rsidRDefault="00DE7F99" w:rsidP="00595FD2">
      <w:pPr>
        <w:autoSpaceDE w:val="0"/>
        <w:spacing w:after="0" w:line="240" w:lineRule="auto"/>
        <w:jc w:val="center"/>
        <w:rPr>
          <w:rFonts w:ascii="Times New Roman" w:eastAsia="Times New Roman" w:hAnsi="Times New Roman"/>
          <w:b/>
          <w:sz w:val="24"/>
          <w:szCs w:val="24"/>
          <w:lang w:eastAsia="ru-RU"/>
        </w:rPr>
      </w:pPr>
      <w:r w:rsidRPr="00595FD2">
        <w:rPr>
          <w:rFonts w:ascii="Times New Roman" w:eastAsia="Times New Roman" w:hAnsi="Times New Roman"/>
          <w:b/>
          <w:sz w:val="24"/>
          <w:szCs w:val="24"/>
          <w:lang w:eastAsia="ru-RU"/>
        </w:rPr>
        <w:t>«Розвиток фізичної культури та спорту на 2024 рік та прогноз на 2025 - 2026 роки»</w:t>
      </w:r>
    </w:p>
    <w:tbl>
      <w:tblPr>
        <w:tblW w:w="15913" w:type="dxa"/>
        <w:tblInd w:w="213" w:type="dxa"/>
        <w:tblLayout w:type="fixed"/>
        <w:tblLook w:val="0000"/>
      </w:tblPr>
      <w:tblGrid>
        <w:gridCol w:w="514"/>
        <w:gridCol w:w="1643"/>
        <w:gridCol w:w="290"/>
        <w:gridCol w:w="1701"/>
        <w:gridCol w:w="142"/>
        <w:gridCol w:w="5670"/>
        <w:gridCol w:w="179"/>
        <w:gridCol w:w="1568"/>
        <w:gridCol w:w="1276"/>
        <w:gridCol w:w="1087"/>
        <w:gridCol w:w="1843"/>
      </w:tblGrid>
      <w:tr w:rsidR="00DE7F99" w:rsidRPr="00D568DF" w:rsidTr="000C4AD9">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з/п</w:t>
            </w:r>
          </w:p>
        </w:tc>
        <w:tc>
          <w:tcPr>
            <w:tcW w:w="1643" w:type="dxa"/>
            <w:vMerge w:val="restart"/>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1991" w:type="dxa"/>
            <w:gridSpan w:val="2"/>
            <w:vMerge w:val="restart"/>
            <w:tcBorders>
              <w:top w:val="single" w:sz="4" w:space="0" w:color="000000"/>
              <w:left w:val="single" w:sz="4" w:space="0" w:color="000000"/>
              <w:bottom w:val="single" w:sz="4" w:space="0" w:color="000000"/>
              <w:right w:val="single" w:sz="4" w:space="0" w:color="auto"/>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991" w:type="dxa"/>
            <w:gridSpan w:val="3"/>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363" w:type="dxa"/>
            <w:gridSpan w:val="2"/>
            <w:tcBorders>
              <w:top w:val="single" w:sz="4" w:space="0" w:color="000000"/>
              <w:left w:val="single" w:sz="4" w:space="0" w:color="auto"/>
              <w:bottom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DE7F99" w:rsidRPr="00D568DF" w:rsidTr="000C4AD9">
        <w:trPr>
          <w:cantSplit/>
          <w:trHeight w:val="283"/>
        </w:trPr>
        <w:tc>
          <w:tcPr>
            <w:tcW w:w="514" w:type="dxa"/>
            <w:vMerge/>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91" w:type="dxa"/>
            <w:gridSpan w:val="2"/>
            <w:vMerge/>
            <w:tcBorders>
              <w:top w:val="single" w:sz="4" w:space="0" w:color="000000"/>
              <w:left w:val="single" w:sz="4" w:space="0" w:color="000000"/>
              <w:bottom w:val="single" w:sz="4" w:space="0" w:color="000000"/>
              <w:right w:val="single" w:sz="4" w:space="0" w:color="auto"/>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5991" w:type="dxa"/>
            <w:gridSpan w:val="3"/>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087" w:type="dxa"/>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r>
      <w:tr w:rsidR="00DE7F99" w:rsidRPr="00D568DF" w:rsidTr="000C4AD9">
        <w:trPr>
          <w:cantSplit/>
        </w:trPr>
        <w:tc>
          <w:tcPr>
            <w:tcW w:w="15913" w:type="dxa"/>
            <w:gridSpan w:val="11"/>
            <w:tcBorders>
              <w:top w:val="single" w:sz="4" w:space="0" w:color="000000"/>
              <w:left w:val="single" w:sz="4" w:space="0" w:color="000000"/>
              <w:bottom w:val="single" w:sz="4" w:space="0" w:color="000000"/>
              <w:righ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2024 рік</w:t>
            </w:r>
          </w:p>
        </w:tc>
      </w:tr>
      <w:tr w:rsidR="00DE7F99" w:rsidRPr="00D568DF" w:rsidTr="000C4AD9">
        <w:trPr>
          <w:cantSplit/>
          <w:trHeight w:val="2070"/>
        </w:trPr>
        <w:tc>
          <w:tcPr>
            <w:tcW w:w="514" w:type="dxa"/>
            <w:vMerge w:val="restart"/>
            <w:tcBorders>
              <w:top w:val="single" w:sz="4" w:space="0" w:color="auto"/>
              <w:left w:val="single" w:sz="4" w:space="0" w:color="auto"/>
              <w:bottom w:val="single" w:sz="4" w:space="0" w:color="auto"/>
            </w:tcBorders>
          </w:tcPr>
          <w:p w:rsidR="00DE7F99" w:rsidRDefault="00DE7F99" w:rsidP="00595FD2">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Pr="00D568DF" w:rsidRDefault="00595FD2" w:rsidP="00595FD2">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DE7F99"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Pr="00D568DF" w:rsidRDefault="00595FD2" w:rsidP="00DE7F99">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DE7F99"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Pr="00D568DF" w:rsidRDefault="00595FD2" w:rsidP="00DE7F99">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змагань </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lang w:eastAsia="ru-RU"/>
              </w:rPr>
              <w:t xml:space="preserve">469050 </w:t>
            </w:r>
            <w:r w:rsidRPr="00D568DF">
              <w:rPr>
                <w:rFonts w:ascii="Times New Roman" w:eastAsia="Times New Roman" w:hAnsi="Times New Roman"/>
                <w:sz w:val="24"/>
                <w:szCs w:val="24"/>
                <w:lang w:eastAsia="ru-RU"/>
              </w:rPr>
              <w:t xml:space="preserve"> грн. з них,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sz w:val="24"/>
                <w:szCs w:val="24"/>
                <w:lang w:eastAsia="ru-RU"/>
              </w:rPr>
              <w:t xml:space="preserve"> футболу – 426876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волейболу – 42 174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навчально-тренувальних зборів з олімпійських видів спорту з підготовки до змагань, всього  – 21 збір</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 футболу - 18 зборів</w:t>
            </w:r>
          </w:p>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sz w:val="24"/>
                <w:szCs w:val="24"/>
                <w:lang w:eastAsia="ru-RU"/>
              </w:rPr>
              <w:t>по волейболу - 3 збори</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Pr="00D568DF" w:rsidRDefault="00595FD2"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Pr="00D568DF" w:rsidRDefault="00595FD2"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469</w:t>
            </w:r>
            <w:r w:rsidR="00595FD2">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050</w:t>
            </w: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Pr="00D568DF" w:rsidRDefault="00595FD2" w:rsidP="00DE7F99">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797094" w:rsidRDefault="00DE7F99" w:rsidP="00797094">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Популяризація олімпійських видів спорту та здорового способу життя; виявлення талановитих дітей, молоді та </w:t>
            </w:r>
            <w:r w:rsidR="00797094" w:rsidRPr="00D568DF">
              <w:rPr>
                <w:rFonts w:ascii="Times New Roman" w:eastAsia="Times New Roman" w:hAnsi="Times New Roman"/>
                <w:sz w:val="24"/>
                <w:szCs w:val="24"/>
                <w:lang w:eastAsia="ru-RU"/>
              </w:rPr>
              <w:t>дорослих з відповідними здібностями</w:t>
            </w:r>
          </w:p>
          <w:p w:rsidR="00595FD2" w:rsidRPr="00D568DF" w:rsidRDefault="00595FD2"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4471"/>
        </w:trPr>
        <w:tc>
          <w:tcPr>
            <w:tcW w:w="514" w:type="dxa"/>
            <w:vMerge/>
            <w:tcBorders>
              <w:top w:val="single" w:sz="4" w:space="0" w:color="auto"/>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595FD2" w:rsidRDefault="00DE7F99" w:rsidP="00DE7F99">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Pr="00595FD2">
              <w:rPr>
                <w:rFonts w:ascii="Times New Roman" w:eastAsia="Times New Roman" w:hAnsi="Times New Roman"/>
                <w:color w:val="000000"/>
                <w:lang w:eastAsia="ru-RU"/>
              </w:rPr>
              <w:t>– 68 осіб</w:t>
            </w:r>
          </w:p>
          <w:p w:rsidR="00DE7F99" w:rsidRPr="00595FD2" w:rsidRDefault="00DE7F99" w:rsidP="00DE7F99">
            <w:pPr>
              <w:autoSpaceDE w:val="0"/>
              <w:spacing w:after="0" w:line="240" w:lineRule="auto"/>
              <w:rPr>
                <w:rFonts w:ascii="Times New Roman" w:eastAsia="Times New Roman" w:hAnsi="Times New Roman"/>
                <w:color w:val="000000"/>
                <w:shd w:val="clear" w:color="auto" w:fill="FFFFFF"/>
                <w:lang w:eastAsia="ru-RU"/>
              </w:rPr>
            </w:pPr>
            <w:r w:rsidRPr="00595FD2">
              <w:rPr>
                <w:rFonts w:ascii="Times New Roman" w:eastAsia="Times New Roman" w:hAnsi="Times New Roman"/>
                <w:color w:val="000000"/>
                <w:shd w:val="clear" w:color="auto" w:fill="FFFFFF"/>
                <w:lang w:eastAsia="ru-RU"/>
              </w:rPr>
              <w:t xml:space="preserve">з них, </w:t>
            </w:r>
          </w:p>
          <w:p w:rsidR="00DE7F99" w:rsidRPr="00595FD2" w:rsidRDefault="00DE7F99" w:rsidP="00DE7F99">
            <w:pPr>
              <w:autoSpaceDE w:val="0"/>
              <w:spacing w:after="0" w:line="240" w:lineRule="auto"/>
              <w:rPr>
                <w:rFonts w:ascii="Times New Roman" w:eastAsia="Times New Roman" w:hAnsi="Times New Roman"/>
                <w:lang w:eastAsia="ru-RU"/>
              </w:rPr>
            </w:pPr>
            <w:r w:rsidRPr="00595FD2">
              <w:rPr>
                <w:rFonts w:ascii="Times New Roman" w:eastAsia="Times New Roman" w:hAnsi="Times New Roman"/>
                <w:b/>
                <w:lang w:eastAsia="ru-RU"/>
              </w:rPr>
              <w:t>по футболу</w:t>
            </w:r>
            <w:r w:rsidRPr="00595FD2">
              <w:rPr>
                <w:rFonts w:ascii="Times New Roman" w:eastAsia="Times New Roman" w:hAnsi="Times New Roman"/>
                <w:lang w:eastAsia="ru-RU"/>
              </w:rPr>
              <w:t xml:space="preserve"> – 55 осіб</w:t>
            </w:r>
          </w:p>
          <w:p w:rsidR="00DE7F99" w:rsidRPr="00595FD2" w:rsidRDefault="00DE7F99" w:rsidP="00DE7F99">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 xml:space="preserve">чоловіків – 54 осіб </w:t>
            </w:r>
          </w:p>
          <w:p w:rsidR="00DE7F99" w:rsidRPr="00595FD2" w:rsidRDefault="00DE7F99" w:rsidP="00DE7F99">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 xml:space="preserve">жінок – 1 особа </w:t>
            </w:r>
          </w:p>
          <w:p w:rsidR="00DE7F99" w:rsidRPr="00595FD2" w:rsidRDefault="00DE7F99" w:rsidP="00DE7F99">
            <w:pPr>
              <w:autoSpaceDE w:val="0"/>
              <w:spacing w:after="0" w:line="240" w:lineRule="auto"/>
              <w:rPr>
                <w:rFonts w:ascii="Times New Roman" w:eastAsia="Times New Roman" w:hAnsi="Times New Roman"/>
                <w:lang w:eastAsia="ru-RU"/>
              </w:rPr>
            </w:pPr>
            <w:r w:rsidRPr="00595FD2">
              <w:rPr>
                <w:rFonts w:ascii="Times New Roman" w:eastAsia="Times New Roman" w:hAnsi="Times New Roman"/>
                <w:b/>
                <w:lang w:eastAsia="ru-RU"/>
              </w:rPr>
              <w:t xml:space="preserve">по волейболу </w:t>
            </w:r>
            <w:r w:rsidRPr="00595FD2">
              <w:rPr>
                <w:rFonts w:ascii="Times New Roman" w:eastAsia="Times New Roman" w:hAnsi="Times New Roman"/>
                <w:lang w:eastAsia="ru-RU"/>
              </w:rPr>
              <w:t>– 13 осіб</w:t>
            </w:r>
          </w:p>
          <w:p w:rsidR="00DE7F99" w:rsidRPr="00595FD2" w:rsidRDefault="00DE7F99" w:rsidP="00DE7F99">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 xml:space="preserve">чоловіків – 1 особа </w:t>
            </w:r>
          </w:p>
          <w:p w:rsidR="00DE7F99" w:rsidRPr="00595FD2" w:rsidRDefault="00DE7F99" w:rsidP="00DE7F99">
            <w:pPr>
              <w:tabs>
                <w:tab w:val="left" w:pos="4110"/>
              </w:tabs>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та діти – 12 осіб</w:t>
            </w:r>
          </w:p>
          <w:p w:rsidR="00DE7F99" w:rsidRPr="00595FD2" w:rsidRDefault="00DE7F99" w:rsidP="00DE7F99">
            <w:pPr>
              <w:autoSpaceDE w:val="0"/>
              <w:spacing w:after="0" w:line="240" w:lineRule="auto"/>
              <w:rPr>
                <w:rFonts w:ascii="Times New Roman" w:eastAsia="Times New Roman" w:hAnsi="Times New Roman"/>
                <w:color w:val="000000"/>
                <w:lang w:eastAsia="ru-RU"/>
              </w:rPr>
            </w:pPr>
            <w:r w:rsidRPr="00595FD2">
              <w:rPr>
                <w:rFonts w:ascii="Times New Roman" w:eastAsia="Times New Roman" w:hAnsi="Times New Roman"/>
                <w:color w:val="000000"/>
                <w:lang w:eastAsia="ru-RU"/>
              </w:rPr>
              <w:t>з них, дівчат – 12 осіб</w:t>
            </w:r>
          </w:p>
          <w:p w:rsidR="00595FD2" w:rsidRDefault="00797094"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w:t>
            </w:r>
            <w:r>
              <w:rPr>
                <w:rFonts w:ascii="Times New Roman" w:eastAsia="Times New Roman" w:hAnsi="Times New Roman"/>
                <w:color w:val="000000"/>
                <w:sz w:val="24"/>
                <w:szCs w:val="24"/>
                <w:shd w:val="clear" w:color="auto" w:fill="FFFFFF"/>
                <w:lang w:eastAsia="ru-RU"/>
              </w:rPr>
              <w:t>-</w:t>
            </w:r>
            <w:r w:rsidRPr="00D568DF">
              <w:rPr>
                <w:rFonts w:ascii="Times New Roman" w:eastAsia="Times New Roman" w:hAnsi="Times New Roman"/>
                <w:color w:val="000000"/>
                <w:sz w:val="24"/>
                <w:szCs w:val="24"/>
                <w:shd w:val="clear" w:color="auto" w:fill="FFFFFF"/>
                <w:lang w:eastAsia="ru-RU"/>
              </w:rPr>
              <w:t>тренувальних</w:t>
            </w:r>
          </w:p>
          <w:p w:rsidR="00797094" w:rsidRDefault="00797094"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зборів з олімпійських  видів спорту з підготовки</w:t>
            </w:r>
          </w:p>
          <w:p w:rsidR="00797094" w:rsidRDefault="00797094"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до змагань</w:t>
            </w:r>
            <w:r w:rsidRPr="00D568DF">
              <w:rPr>
                <w:rFonts w:ascii="Times New Roman" w:eastAsia="Times New Roman" w:hAnsi="Times New Roman"/>
                <w:color w:val="000000"/>
                <w:sz w:val="24"/>
                <w:szCs w:val="24"/>
                <w:lang w:eastAsia="ru-RU"/>
              </w:rPr>
              <w:t>–</w:t>
            </w:r>
            <w:r w:rsidRPr="00D568DF">
              <w:rPr>
                <w:rFonts w:ascii="Times New Roman" w:eastAsia="Times New Roman" w:hAnsi="Times New Roman"/>
                <w:color w:val="000000"/>
                <w:sz w:val="24"/>
                <w:szCs w:val="24"/>
                <w:shd w:val="clear" w:color="auto" w:fill="FFFFFF"/>
                <w:lang w:eastAsia="ru-RU"/>
              </w:rPr>
              <w:t>2593</w:t>
            </w:r>
            <w:r w:rsidRPr="00D568DF">
              <w:rPr>
                <w:rFonts w:ascii="Times New Roman" w:eastAsia="Times New Roman" w:hAnsi="Times New Roman"/>
                <w:sz w:val="24"/>
                <w:szCs w:val="24"/>
                <w:lang w:eastAsia="ru-RU"/>
              </w:rPr>
              <w:t xml:space="preserve"> люд</w:t>
            </w:r>
            <w:r>
              <w:rPr>
                <w:rFonts w:ascii="Times New Roman" w:eastAsia="Times New Roman" w:hAnsi="Times New Roman"/>
                <w:sz w:val="24"/>
                <w:szCs w:val="24"/>
                <w:lang w:eastAsia="ru-RU"/>
              </w:rPr>
              <w:t>/</w:t>
            </w:r>
            <w:r w:rsidRPr="00D568DF">
              <w:rPr>
                <w:rFonts w:ascii="Times New Roman" w:eastAsia="Times New Roman" w:hAnsi="Times New Roman"/>
                <w:sz w:val="24"/>
                <w:szCs w:val="24"/>
                <w:lang w:eastAsia="ru-RU"/>
              </w:rPr>
              <w:t>днів</w:t>
            </w:r>
          </w:p>
          <w:p w:rsidR="00797094" w:rsidRDefault="00797094" w:rsidP="00DE7F99">
            <w:pPr>
              <w:autoSpaceDE w:val="0"/>
              <w:spacing w:after="0" w:line="240" w:lineRule="auto"/>
              <w:rPr>
                <w:rFonts w:ascii="Times New Roman" w:eastAsia="Times New Roman" w:hAnsi="Times New Roman"/>
                <w:color w:val="000000"/>
                <w:sz w:val="24"/>
                <w:szCs w:val="24"/>
                <w:lang w:eastAsia="ru-RU"/>
              </w:rPr>
            </w:pPr>
          </w:p>
          <w:p w:rsidR="00797094" w:rsidRDefault="00797094" w:rsidP="00DE7F99">
            <w:pPr>
              <w:autoSpaceDE w:val="0"/>
              <w:spacing w:after="0" w:line="240" w:lineRule="auto"/>
              <w:rPr>
                <w:rFonts w:ascii="Times New Roman" w:eastAsia="Times New Roman" w:hAnsi="Times New Roman"/>
                <w:color w:val="000000"/>
                <w:sz w:val="24"/>
                <w:szCs w:val="24"/>
                <w:lang w:eastAsia="ru-RU"/>
              </w:rPr>
            </w:pPr>
          </w:p>
          <w:p w:rsidR="00797094" w:rsidRPr="00D568DF" w:rsidRDefault="00797094" w:rsidP="00DE7F99">
            <w:pPr>
              <w:autoSpaceDE w:val="0"/>
              <w:spacing w:after="0" w:line="240" w:lineRule="auto"/>
              <w:rPr>
                <w:rFonts w:ascii="Times New Roman" w:eastAsia="Times New Roman" w:hAnsi="Times New Roman"/>
                <w:color w:val="000000"/>
                <w:sz w:val="24"/>
                <w:szCs w:val="24"/>
                <w:lang w:eastAsia="ru-RU"/>
              </w:rPr>
            </w:pPr>
          </w:p>
        </w:tc>
        <w:tc>
          <w:tcPr>
            <w:tcW w:w="1747"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994"/>
        </w:trPr>
        <w:tc>
          <w:tcPr>
            <w:tcW w:w="514" w:type="dxa"/>
            <w:vMerge w:val="restart"/>
            <w:tcBorders>
              <w:top w:val="single" w:sz="4" w:space="0" w:color="auto"/>
              <w:left w:val="single" w:sz="4" w:space="0" w:color="auto"/>
              <w:bottom w:val="single" w:sz="4" w:space="0" w:color="auto"/>
            </w:tcBorders>
          </w:tcPr>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595FD2" w:rsidRDefault="00595FD2" w:rsidP="00595FD2">
            <w:pPr>
              <w:autoSpaceDE w:val="0"/>
              <w:snapToGrid w:val="0"/>
              <w:spacing w:after="0" w:line="240" w:lineRule="auto"/>
              <w:rPr>
                <w:rFonts w:ascii="Times New Roman" w:eastAsia="Times New Roman" w:hAnsi="Times New Roman"/>
                <w:b/>
                <w:sz w:val="24"/>
                <w:szCs w:val="24"/>
                <w:lang w:eastAsia="ru-RU"/>
              </w:rPr>
            </w:pPr>
          </w:p>
          <w:p w:rsidR="00DE7F99" w:rsidRPr="00D568DF" w:rsidRDefault="00DE7F99" w:rsidP="00595FD2">
            <w:pPr>
              <w:autoSpaceDE w:val="0"/>
              <w:snapToGrid w:val="0"/>
              <w:spacing w:after="0" w:line="240" w:lineRule="auto"/>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auto"/>
              <w:right w:val="single" w:sz="4" w:space="0" w:color="auto"/>
            </w:tcBorders>
          </w:tcPr>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b/>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595FD2" w:rsidRDefault="00595FD2"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по футболу</w:t>
            </w:r>
            <w:r w:rsidRPr="00D568DF">
              <w:rPr>
                <w:rFonts w:ascii="Times New Roman" w:eastAsia="Times New Roman" w:hAnsi="Times New Roman"/>
                <w:sz w:val="24"/>
                <w:szCs w:val="24"/>
                <w:lang w:eastAsia="ru-RU"/>
              </w:rPr>
              <w:t xml:space="preserve"> – 2359 люд/днів</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b/>
                <w:sz w:val="24"/>
                <w:szCs w:val="24"/>
                <w:lang w:eastAsia="ru-RU"/>
              </w:rPr>
              <w:t xml:space="preserve">по волейболу </w:t>
            </w:r>
            <w:r w:rsidRPr="00D568DF">
              <w:rPr>
                <w:rFonts w:ascii="Times New Roman" w:eastAsia="Times New Roman" w:hAnsi="Times New Roman"/>
                <w:sz w:val="24"/>
                <w:szCs w:val="24"/>
                <w:lang w:eastAsia="ru-RU"/>
              </w:rPr>
              <w:t>– 234 люд/днів</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595FD2" w:rsidRDefault="00595FD2"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4137"/>
        </w:trPr>
        <w:tc>
          <w:tcPr>
            <w:tcW w:w="514" w:type="dxa"/>
            <w:vMerge/>
            <w:tcBorders>
              <w:top w:val="single" w:sz="4" w:space="0" w:color="auto"/>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навчально-тренувальних зборах з олімпійських видів спорту з підготовки до змагань – 6 898 грн.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футболу – 7 761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волейболу – 3 244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один людино-день навчально-тренувальних зборів з олімпійських видів спорту з підготовки до змагань 180,89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футболу – 180,95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волейболу – 180,23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tc>
        <w:tc>
          <w:tcPr>
            <w:tcW w:w="1747"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0"/>
                <w:szCs w:val="24"/>
                <w:lang w:eastAsia="ru-RU"/>
              </w:rPr>
            </w:pPr>
          </w:p>
        </w:tc>
      </w:tr>
      <w:tr w:rsidR="00DE7F99" w:rsidRPr="00D568DF" w:rsidTr="000C4AD9">
        <w:trPr>
          <w:cantSplit/>
          <w:trHeight w:val="2335"/>
        </w:trPr>
        <w:tc>
          <w:tcPr>
            <w:tcW w:w="514" w:type="dxa"/>
            <w:vMerge/>
            <w:tcBorders>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797094"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 xml:space="preserve">навчально-тренувальних зборах з олімпійських видів спорту з підготовки до  змагань, </w:t>
            </w:r>
            <w:r w:rsidRPr="00D568DF">
              <w:rPr>
                <w:rFonts w:ascii="Times New Roman" w:eastAsia="Times New Roman" w:hAnsi="Times New Roman"/>
                <w:sz w:val="24"/>
                <w:szCs w:val="24"/>
                <w:lang w:eastAsia="ru-RU"/>
              </w:rPr>
              <w:t xml:space="preserve">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0"/>
                <w:szCs w:val="24"/>
                <w:lang w:eastAsia="ru-RU"/>
              </w:rPr>
            </w:pPr>
          </w:p>
        </w:tc>
      </w:tr>
      <w:tr w:rsidR="00DE7F99" w:rsidRPr="00D568DF" w:rsidTr="000C4AD9">
        <w:trPr>
          <w:cantSplit/>
        </w:trPr>
        <w:tc>
          <w:tcPr>
            <w:tcW w:w="514"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Pr="00D568DF">
              <w:rPr>
                <w:rFonts w:ascii="Times New Roman" w:eastAsia="Times New Roman" w:hAnsi="Times New Roman"/>
                <w:sz w:val="24"/>
                <w:szCs w:val="24"/>
                <w:lang w:eastAsia="ru-RU"/>
              </w:rPr>
              <w:t xml:space="preserve">– 617 450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Кількість змагань з олімпійських видів спорту – 115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617 450</w:t>
            </w:r>
          </w:p>
        </w:tc>
        <w:tc>
          <w:tcPr>
            <w:tcW w:w="1843"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DE7F99" w:rsidRPr="00D568DF" w:rsidTr="000C4AD9">
        <w:trPr>
          <w:cantSplit/>
        </w:trPr>
        <w:tc>
          <w:tcPr>
            <w:tcW w:w="514"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Pr="00D568DF">
              <w:rPr>
                <w:rFonts w:ascii="Times New Roman" w:eastAsia="Times New Roman" w:hAnsi="Times New Roman"/>
                <w:color w:val="000000"/>
                <w:sz w:val="24"/>
                <w:szCs w:val="24"/>
                <w:lang w:eastAsia="ru-RU"/>
              </w:rPr>
              <w:t>– 2 425 осіб</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–736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62 особи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1035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–582 особи</w:t>
            </w:r>
          </w:p>
        </w:tc>
        <w:tc>
          <w:tcPr>
            <w:tcW w:w="1747"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645"/>
        </w:trPr>
        <w:tc>
          <w:tcPr>
            <w:tcW w:w="514"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b/>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Pr="00D568DF">
              <w:rPr>
                <w:rFonts w:ascii="Times New Roman" w:eastAsia="Times New Roman" w:hAnsi="Times New Roman"/>
                <w:color w:val="000000"/>
                <w:sz w:val="24"/>
                <w:szCs w:val="24"/>
                <w:shd w:val="clear" w:color="auto" w:fill="FFFFFF"/>
                <w:lang w:eastAsia="ru-RU"/>
              </w:rPr>
              <w:t xml:space="preserve">  - 21 особа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–6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DE7F99" w:rsidRPr="00797094" w:rsidRDefault="00DE7F99" w:rsidP="00DE7F99">
            <w:pPr>
              <w:autoSpaceDE w:val="0"/>
              <w:spacing w:after="0" w:line="240" w:lineRule="auto"/>
              <w:rPr>
                <w:rFonts w:ascii="Times New Roman" w:eastAsia="Times New Roman" w:hAnsi="Times New Roman"/>
                <w:color w:val="000000"/>
                <w:sz w:val="24"/>
                <w:szCs w:val="24"/>
                <w:lang w:eastAsia="ru-RU"/>
              </w:rPr>
            </w:pPr>
            <w:proofErr w:type="spellStart"/>
            <w:r w:rsidRPr="00D568DF">
              <w:rPr>
                <w:rFonts w:ascii="Times New Roman" w:eastAsia="Times New Roman" w:hAnsi="Times New Roman"/>
                <w:color w:val="000000"/>
                <w:sz w:val="24"/>
                <w:szCs w:val="24"/>
                <w:lang w:eastAsia="ru-RU"/>
              </w:rPr>
              <w:t>дівчат–</w:t>
            </w:r>
            <w:proofErr w:type="spellEnd"/>
            <w:r w:rsidRPr="00D568DF">
              <w:rPr>
                <w:rFonts w:ascii="Times New Roman" w:eastAsia="Times New Roman" w:hAnsi="Times New Roman"/>
                <w:color w:val="000000"/>
                <w:sz w:val="24"/>
                <w:szCs w:val="24"/>
                <w:lang w:eastAsia="ru-RU"/>
              </w:rPr>
              <w:t xml:space="preserve">  5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Pr="00D568DF">
              <w:rPr>
                <w:rFonts w:ascii="Times New Roman" w:eastAsia="Times New Roman" w:hAnsi="Times New Roman"/>
                <w:color w:val="000000"/>
                <w:sz w:val="24"/>
                <w:szCs w:val="24"/>
                <w:lang w:eastAsia="ru-RU"/>
              </w:rPr>
              <w:t xml:space="preserve">– 255 грн. </w:t>
            </w:r>
          </w:p>
        </w:tc>
        <w:tc>
          <w:tcPr>
            <w:tcW w:w="1747"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0"/>
                <w:szCs w:val="24"/>
                <w:lang w:eastAsia="ru-RU"/>
              </w:rPr>
            </w:pPr>
          </w:p>
        </w:tc>
      </w:tr>
      <w:tr w:rsidR="00DE7F99" w:rsidRPr="00D568DF" w:rsidTr="000C4AD9">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132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xml:space="preserve">– 130 </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0"/>
                <w:szCs w:val="24"/>
                <w:lang w:eastAsia="ru-RU"/>
              </w:rPr>
            </w:pPr>
          </w:p>
        </w:tc>
      </w:tr>
      <w:tr w:rsidR="00DE7F99" w:rsidRPr="00D568DF" w:rsidTr="000C4AD9">
        <w:trPr>
          <w:cantSplit/>
        </w:trPr>
        <w:tc>
          <w:tcPr>
            <w:tcW w:w="514" w:type="dxa"/>
            <w:vMerge w:val="restart"/>
            <w:tcBorders>
              <w:top w:val="single" w:sz="4" w:space="0" w:color="auto"/>
              <w:left w:val="single" w:sz="4" w:space="0" w:color="000000"/>
              <w:bottom w:val="single" w:sz="4" w:space="0" w:color="000000"/>
            </w:tcBorders>
          </w:tcPr>
          <w:p w:rsidR="00DE7F99"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w:t>
            </w: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Default="001A653B" w:rsidP="00DE7F99">
            <w:pPr>
              <w:autoSpaceDE w:val="0"/>
              <w:snapToGrid w:val="0"/>
              <w:spacing w:after="0" w:line="240" w:lineRule="auto"/>
              <w:jc w:val="center"/>
              <w:rPr>
                <w:rFonts w:ascii="Times New Roman" w:eastAsia="Times New Roman" w:hAnsi="Times New Roman"/>
                <w:b/>
                <w:sz w:val="24"/>
                <w:szCs w:val="24"/>
                <w:lang w:eastAsia="ru-RU"/>
              </w:rPr>
            </w:pPr>
          </w:p>
          <w:p w:rsidR="001A653B" w:rsidRPr="00D568DF" w:rsidRDefault="001A653B"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2</w:t>
            </w:r>
          </w:p>
          <w:p w:rsidR="00DE7F99"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sz w:val="24"/>
                <w:szCs w:val="24"/>
                <w:lang w:eastAsia="ru-RU"/>
              </w:rPr>
              <w:lastRenderedPageBreak/>
              <w:t>видів спорту</w:t>
            </w: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Default="001A653B" w:rsidP="00DE7F99">
            <w:pPr>
              <w:autoSpaceDE w:val="0"/>
              <w:spacing w:after="0" w:line="240" w:lineRule="auto"/>
              <w:rPr>
                <w:rFonts w:ascii="Times New Roman" w:eastAsia="Times New Roman" w:hAnsi="Times New Roman"/>
                <w:sz w:val="24"/>
                <w:szCs w:val="24"/>
                <w:lang w:eastAsia="ru-RU"/>
              </w:rPr>
            </w:pPr>
          </w:p>
          <w:p w:rsidR="001A653B" w:rsidRPr="00D568DF" w:rsidRDefault="001A653B"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000000"/>
              <w:bottom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Захід 1</w:t>
            </w:r>
          </w:p>
          <w:p w:rsidR="00DE7F99"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1A653B" w:rsidRPr="00D568DF" w:rsidRDefault="001A653B" w:rsidP="00DE7F99">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sz w:val="24"/>
                <w:szCs w:val="24"/>
                <w:lang w:eastAsia="ru-RU"/>
              </w:rPr>
              <w:t xml:space="preserve">– 73 000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 – 11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DE7F99"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0960F0" w:rsidRPr="00D568DF" w:rsidRDefault="000960F0" w:rsidP="00DE7F99">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Pr="00D568DF" w:rsidRDefault="000960F0"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val="restart"/>
            <w:tcBorders>
              <w:top w:val="single" w:sz="4" w:space="0" w:color="auto"/>
              <w:left w:val="single" w:sz="4" w:space="0" w:color="auto"/>
              <w:bottom w:val="single" w:sz="4" w:space="0" w:color="auto"/>
              <w:right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 73</w:t>
            </w:r>
            <w:r w:rsidR="000960F0">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000</w:t>
            </w: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Pr="00D568DF" w:rsidRDefault="000960F0"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Залучення населення до фізичної активності та заняття </w:t>
            </w:r>
            <w:r w:rsidRPr="00D568DF">
              <w:rPr>
                <w:rFonts w:ascii="Times New Roman" w:eastAsia="Times New Roman" w:hAnsi="Times New Roman"/>
                <w:sz w:val="24"/>
                <w:szCs w:val="24"/>
                <w:lang w:eastAsia="ru-RU"/>
              </w:rPr>
              <w:lastRenderedPageBreak/>
              <w:t>спортом.</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tc>
      </w:tr>
      <w:tr w:rsidR="00DE7F99" w:rsidRPr="00D568DF" w:rsidTr="000C4AD9">
        <w:trPr>
          <w:cantSplit/>
          <w:trHeight w:val="4429"/>
        </w:trPr>
        <w:tc>
          <w:tcPr>
            <w:tcW w:w="514" w:type="dxa"/>
            <w:vMerge/>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color w:val="000000"/>
                <w:sz w:val="24"/>
                <w:szCs w:val="24"/>
                <w:lang w:eastAsia="ru-RU"/>
              </w:rPr>
              <w:t>– 317 осіб</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54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176 осіб  </w:t>
            </w:r>
          </w:p>
          <w:p w:rsidR="00DE7F99"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68 осіб</w:t>
            </w:r>
          </w:p>
          <w:p w:rsidR="001A653B" w:rsidRPr="00D568DF" w:rsidRDefault="001A653B" w:rsidP="001A653B">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1A653B" w:rsidRPr="00D568DF" w:rsidRDefault="001A653B" w:rsidP="001A653B">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Pr="00D568DF">
              <w:rPr>
                <w:rFonts w:ascii="Times New Roman" w:eastAsia="Times New Roman" w:hAnsi="Times New Roman"/>
                <w:color w:val="000000"/>
                <w:sz w:val="24"/>
                <w:szCs w:val="24"/>
                <w:shd w:val="clear" w:color="auto" w:fill="FFFFFF"/>
                <w:lang w:eastAsia="ru-RU"/>
              </w:rPr>
              <w:t xml:space="preserve">  - 29 осіб </w:t>
            </w:r>
          </w:p>
          <w:p w:rsidR="001A653B" w:rsidRPr="00797094" w:rsidRDefault="001A653B"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Pr>
        <w:tc>
          <w:tcPr>
            <w:tcW w:w="514" w:type="dxa"/>
            <w:vMerge/>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color w:val="FF0000"/>
                <w:sz w:val="24"/>
                <w:szCs w:val="24"/>
                <w:lang w:eastAsia="ru-RU"/>
              </w:rPr>
            </w:pPr>
          </w:p>
        </w:tc>
        <w:tc>
          <w:tcPr>
            <w:tcW w:w="1933" w:type="dxa"/>
            <w:gridSpan w:val="2"/>
            <w:vMerge/>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b/>
                <w:color w:val="FF0000"/>
                <w:sz w:val="24"/>
                <w:szCs w:val="24"/>
                <w:lang w:eastAsia="ru-RU"/>
              </w:rPr>
            </w:pPr>
          </w:p>
        </w:tc>
        <w:tc>
          <w:tcPr>
            <w:tcW w:w="1843" w:type="dxa"/>
            <w:gridSpan w:val="2"/>
            <w:vMerge/>
            <w:tcBorders>
              <w:top w:val="single" w:sz="4" w:space="0" w:color="000000"/>
              <w:left w:val="single" w:sz="4" w:space="0" w:color="000000"/>
              <w:bottom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FF0000"/>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–5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16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proofErr w:type="spellStart"/>
            <w:r w:rsidRPr="00D568DF">
              <w:rPr>
                <w:rFonts w:ascii="Times New Roman" w:eastAsia="Times New Roman" w:hAnsi="Times New Roman"/>
                <w:color w:val="000000"/>
                <w:sz w:val="24"/>
                <w:szCs w:val="24"/>
                <w:lang w:eastAsia="ru-RU"/>
              </w:rPr>
              <w:t>дівчат–</w:t>
            </w:r>
            <w:proofErr w:type="spellEnd"/>
            <w:r w:rsidRPr="00D568DF">
              <w:rPr>
                <w:rFonts w:ascii="Times New Roman" w:eastAsia="Times New Roman" w:hAnsi="Times New Roman"/>
                <w:color w:val="000000"/>
                <w:sz w:val="24"/>
                <w:szCs w:val="24"/>
                <w:lang w:eastAsia="ru-RU"/>
              </w:rPr>
              <w:t xml:space="preserve">  6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color w:val="000000"/>
                <w:sz w:val="24"/>
                <w:szCs w:val="24"/>
                <w:lang w:eastAsia="ru-RU"/>
              </w:rPr>
              <w:t xml:space="preserve">– 230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747"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color w:val="FF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color w:val="FF0000"/>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color w:val="FF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color w:val="FF0000"/>
                <w:sz w:val="24"/>
                <w:szCs w:val="24"/>
                <w:lang w:eastAsia="ru-RU"/>
              </w:rPr>
            </w:pPr>
          </w:p>
        </w:tc>
      </w:tr>
      <w:tr w:rsidR="00DE7F99" w:rsidRPr="00D568DF" w:rsidTr="000C4AD9">
        <w:trPr>
          <w:cantSplit/>
        </w:trPr>
        <w:tc>
          <w:tcPr>
            <w:tcW w:w="514" w:type="dxa"/>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168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Pr="00D568DF">
              <w:rPr>
                <w:rFonts w:ascii="Times New Roman" w:eastAsia="Times New Roman" w:hAnsi="Times New Roman"/>
                <w:color w:val="000000"/>
                <w:sz w:val="24"/>
                <w:szCs w:val="24"/>
                <w:lang w:eastAsia="ru-RU"/>
              </w:rPr>
              <w:t>– 150</w:t>
            </w:r>
            <w:r w:rsidRPr="00D568DF">
              <w:rPr>
                <w:rFonts w:ascii="Times New Roman" w:eastAsia="Times New Roman" w:hAnsi="Times New Roman"/>
                <w:color w:val="000000"/>
                <w:sz w:val="24"/>
                <w:szCs w:val="24"/>
                <w:shd w:val="clear" w:color="auto" w:fill="FFFFFF"/>
                <w:lang w:eastAsia="ru-RU"/>
              </w:rPr>
              <w:t>%</w:t>
            </w:r>
          </w:p>
        </w:tc>
        <w:tc>
          <w:tcPr>
            <w:tcW w:w="1747"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1103"/>
        </w:trPr>
        <w:tc>
          <w:tcPr>
            <w:tcW w:w="514"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змагань з видів спорту для осіб </w:t>
            </w:r>
            <w:r w:rsidRPr="00D568DF">
              <w:rPr>
                <w:rFonts w:ascii="Times New Roman" w:eastAsia="Times New Roman" w:hAnsi="Times New Roman"/>
                <w:sz w:val="24"/>
                <w:szCs w:val="24"/>
                <w:lang w:eastAsia="ru-RU"/>
              </w:rPr>
              <w:lastRenderedPageBreak/>
              <w:t>з інвалідністю</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90500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tc>
        <w:tc>
          <w:tcPr>
            <w:tcW w:w="1747" w:type="dxa"/>
            <w:gridSpan w:val="2"/>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tc>
        <w:tc>
          <w:tcPr>
            <w:tcW w:w="1087"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90 500</w:t>
            </w:r>
          </w:p>
        </w:tc>
        <w:tc>
          <w:tcPr>
            <w:tcW w:w="1843"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Створення умов для реалізації спортивного потенціалу </w:t>
            </w:r>
            <w:r w:rsidRPr="00D568DF">
              <w:rPr>
                <w:rFonts w:ascii="Times New Roman" w:eastAsia="Times New Roman" w:hAnsi="Times New Roman"/>
                <w:sz w:val="24"/>
                <w:szCs w:val="24"/>
                <w:lang w:eastAsia="ru-RU"/>
              </w:rPr>
              <w:lastRenderedPageBreak/>
              <w:t>мешканців громади; підвищення рівня готовності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1102"/>
        </w:trPr>
        <w:tc>
          <w:tcPr>
            <w:tcW w:w="514" w:type="dxa"/>
            <w:vMerge/>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lang w:eastAsia="ru-RU"/>
              </w:rPr>
              <w:t xml:space="preserve"> – 634 осіб</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224 особи </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210 осіб </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106 осіб </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94 особи</w:t>
            </w:r>
          </w:p>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видів спорту осіб з інвалідністю  - 58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20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–19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 осіб </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9 осіб</w:t>
            </w:r>
          </w:p>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Pr="00D568DF">
              <w:rPr>
                <w:rFonts w:ascii="Times New Roman" w:eastAsia="Times New Roman" w:hAnsi="Times New Roman"/>
                <w:color w:val="000000"/>
                <w:sz w:val="24"/>
                <w:szCs w:val="24"/>
                <w:lang w:eastAsia="ru-RU"/>
              </w:rPr>
              <w:t xml:space="preserve">– 143 </w:t>
            </w:r>
            <w:proofErr w:type="spellStart"/>
            <w:r w:rsidRPr="00D568DF">
              <w:rPr>
                <w:rFonts w:ascii="Times New Roman" w:eastAsia="Times New Roman" w:hAnsi="Times New Roman"/>
                <w:color w:val="000000"/>
                <w:sz w:val="24"/>
                <w:szCs w:val="24"/>
                <w:lang w:eastAsia="ru-RU"/>
              </w:rPr>
              <w:t>грн</w:t>
            </w:r>
            <w:proofErr w:type="spellEnd"/>
          </w:p>
        </w:tc>
        <w:tc>
          <w:tcPr>
            <w:tcW w:w="1747" w:type="dxa"/>
            <w:gridSpan w:val="2"/>
            <w:vMerge/>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2215"/>
        </w:trPr>
        <w:tc>
          <w:tcPr>
            <w:tcW w:w="514"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933" w:type="dxa"/>
            <w:gridSpan w:val="2"/>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1843" w:type="dxa"/>
            <w:gridSpan w:val="2"/>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110 </w:t>
            </w:r>
            <w:r w:rsidRPr="00D568DF">
              <w:rPr>
                <w:rFonts w:ascii="Times New Roman" w:eastAsia="Times New Roman" w:hAnsi="Times New Roman"/>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747" w:type="dxa"/>
            <w:gridSpan w:val="2"/>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087"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15913" w:type="dxa"/>
            <w:gridSpan w:val="11"/>
            <w:tcBorders>
              <w:left w:val="nil"/>
              <w:bottom w:val="nil"/>
              <w:right w:val="nil"/>
            </w:tcBorders>
          </w:tcPr>
          <w:p w:rsidR="00DE7F99" w:rsidRPr="00D568DF" w:rsidRDefault="00DE7F99" w:rsidP="00DE7F99">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Начальник управління культури, спорту та гуманітарної політики                                                               Володимир ЗАСАНСЬКИЙ    </w:t>
            </w: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p>
        </w:tc>
      </w:tr>
    </w:tbl>
    <w:p w:rsidR="00DE7F99" w:rsidRPr="00D568DF" w:rsidRDefault="00DE7F99" w:rsidP="00DE7F99">
      <w:pPr>
        <w:spacing w:after="0" w:line="192" w:lineRule="auto"/>
        <w:rPr>
          <w:rFonts w:ascii="Times New Roman" w:eastAsia="Times New Roman" w:hAnsi="Times New Roman"/>
          <w:b/>
          <w:color w:val="000000"/>
          <w:sz w:val="24"/>
          <w:szCs w:val="24"/>
          <w:lang w:eastAsia="ru-RU"/>
        </w:rPr>
      </w:pPr>
    </w:p>
    <w:p w:rsidR="00DE7F99" w:rsidRPr="00D568DF" w:rsidRDefault="00DE7F99" w:rsidP="00DE7F99">
      <w:pPr>
        <w:spacing w:after="0" w:line="192" w:lineRule="auto"/>
        <w:rPr>
          <w:rFonts w:ascii="Times New Roman" w:eastAsia="Times New Roman" w:hAnsi="Times New Roman"/>
          <w:b/>
          <w:szCs w:val="24"/>
          <w:lang w:eastAsia="ru-RU"/>
        </w:rPr>
      </w:pPr>
    </w:p>
    <w:tbl>
      <w:tblPr>
        <w:tblW w:w="15891" w:type="dxa"/>
        <w:tblInd w:w="213" w:type="dxa"/>
        <w:tblLayout w:type="fixed"/>
        <w:tblLook w:val="0000"/>
      </w:tblPr>
      <w:tblGrid>
        <w:gridCol w:w="515"/>
        <w:gridCol w:w="1644"/>
        <w:gridCol w:w="2174"/>
        <w:gridCol w:w="5282"/>
        <w:gridCol w:w="289"/>
        <w:gridCol w:w="1507"/>
        <w:gridCol w:w="61"/>
        <w:gridCol w:w="1133"/>
        <w:gridCol w:w="1276"/>
        <w:gridCol w:w="1890"/>
        <w:gridCol w:w="120"/>
      </w:tblGrid>
      <w:tr w:rsidR="00DE7F99" w:rsidRPr="00D568DF" w:rsidTr="00F35D30">
        <w:trPr>
          <w:gridAfter w:val="1"/>
          <w:wAfter w:w="120" w:type="dxa"/>
          <w:cantSplit/>
          <w:trHeight w:val="325"/>
        </w:trPr>
        <w:tc>
          <w:tcPr>
            <w:tcW w:w="515" w:type="dxa"/>
            <w:vMerge w:val="restart"/>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4" w:type="dxa"/>
            <w:vMerge w:val="restart"/>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4" w:type="dxa"/>
            <w:vMerge w:val="restart"/>
            <w:tcBorders>
              <w:top w:val="single" w:sz="4" w:space="0" w:color="000000"/>
              <w:left w:val="single" w:sz="4" w:space="0" w:color="000000"/>
              <w:bottom w:val="single" w:sz="4" w:space="0" w:color="000000"/>
              <w:right w:val="single" w:sz="4" w:space="0" w:color="auto"/>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282"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796" w:type="dxa"/>
            <w:gridSpan w:val="2"/>
            <w:vMerge w:val="restart"/>
            <w:tcBorders>
              <w:top w:val="single" w:sz="4" w:space="0" w:color="000000"/>
              <w:left w:val="single" w:sz="4" w:space="0" w:color="auto"/>
              <w:bottom w:val="single" w:sz="4" w:space="0" w:color="000000"/>
            </w:tcBorders>
            <w:vAlign w:val="center"/>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470" w:type="dxa"/>
            <w:gridSpan w:val="3"/>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DE7F99" w:rsidRPr="00D568DF" w:rsidTr="00F35D30">
        <w:trPr>
          <w:gridAfter w:val="1"/>
          <w:wAfter w:w="120" w:type="dxa"/>
          <w:cantSplit/>
          <w:trHeight w:val="283"/>
        </w:trPr>
        <w:tc>
          <w:tcPr>
            <w:tcW w:w="515" w:type="dxa"/>
            <w:vMerge/>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000000"/>
              <w:right w:val="single" w:sz="4" w:space="0" w:color="auto"/>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5282"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796" w:type="dxa"/>
            <w:gridSpan w:val="2"/>
            <w:vMerge/>
            <w:tcBorders>
              <w:top w:val="single" w:sz="4" w:space="0" w:color="000000"/>
              <w:left w:val="single" w:sz="4" w:space="0" w:color="auto"/>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194" w:type="dxa"/>
            <w:gridSpan w:val="2"/>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r>
      <w:tr w:rsidR="00DE7F99" w:rsidRPr="00D568DF" w:rsidTr="00F35D30">
        <w:trPr>
          <w:gridAfter w:val="1"/>
          <w:wAfter w:w="120" w:type="dxa"/>
          <w:cantSplit/>
        </w:trPr>
        <w:tc>
          <w:tcPr>
            <w:tcW w:w="15771" w:type="dxa"/>
            <w:gridSpan w:val="10"/>
            <w:tcBorders>
              <w:top w:val="single" w:sz="4" w:space="0" w:color="000000"/>
              <w:left w:val="single" w:sz="4" w:space="0" w:color="000000"/>
              <w:bottom w:val="single" w:sz="4" w:space="0" w:color="000000"/>
              <w:righ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2025 рік</w:t>
            </w:r>
          </w:p>
        </w:tc>
      </w:tr>
      <w:tr w:rsidR="00DE7F99" w:rsidRPr="00D568DF" w:rsidTr="00F35D30">
        <w:trPr>
          <w:gridAfter w:val="1"/>
          <w:wAfter w:w="120" w:type="dxa"/>
          <w:cantSplit/>
          <w:trHeight w:val="2070"/>
        </w:trPr>
        <w:tc>
          <w:tcPr>
            <w:tcW w:w="515" w:type="dxa"/>
            <w:vMerge w:val="restart"/>
            <w:tcBorders>
              <w:top w:val="single" w:sz="4" w:space="0" w:color="auto"/>
              <w:left w:val="single" w:sz="4" w:space="0" w:color="auto"/>
              <w:bottom w:val="single" w:sz="4" w:space="0" w:color="auto"/>
            </w:tcBorders>
          </w:tcPr>
          <w:p w:rsidR="00DE7F99" w:rsidRDefault="00DE7F99" w:rsidP="00423B96">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Default="00783756" w:rsidP="00423B96">
            <w:pPr>
              <w:autoSpaceDE w:val="0"/>
              <w:snapToGrid w:val="0"/>
              <w:spacing w:after="0" w:line="240" w:lineRule="auto"/>
              <w:rPr>
                <w:rFonts w:ascii="Times New Roman" w:eastAsia="Times New Roman" w:hAnsi="Times New Roman"/>
                <w:b/>
                <w:sz w:val="24"/>
                <w:szCs w:val="24"/>
                <w:lang w:eastAsia="ru-RU"/>
              </w:rPr>
            </w:pPr>
          </w:p>
          <w:p w:rsidR="00783756" w:rsidRPr="00D568DF" w:rsidRDefault="00783756" w:rsidP="00423B96">
            <w:pPr>
              <w:autoSpaceDE w:val="0"/>
              <w:snapToGrid w:val="0"/>
              <w:spacing w:after="0" w:line="240" w:lineRule="auto"/>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DE7F99" w:rsidRDefault="00DE7F99"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0960F0" w:rsidRDefault="000960F0" w:rsidP="00DE7F99">
            <w:pPr>
              <w:autoSpaceDE w:val="0"/>
              <w:spacing w:after="0" w:line="240" w:lineRule="auto"/>
              <w:rPr>
                <w:rFonts w:ascii="Times New Roman" w:eastAsia="Times New Roman" w:hAnsi="Times New Roman"/>
                <w:sz w:val="24"/>
                <w:szCs w:val="24"/>
                <w:lang w:eastAsia="ru-RU"/>
              </w:rPr>
            </w:pPr>
          </w:p>
          <w:p w:rsidR="00783756" w:rsidRDefault="00783756" w:rsidP="00DE7F99">
            <w:pPr>
              <w:autoSpaceDE w:val="0"/>
              <w:spacing w:after="0" w:line="240" w:lineRule="auto"/>
              <w:rPr>
                <w:rFonts w:ascii="Times New Roman" w:eastAsia="Times New Roman" w:hAnsi="Times New Roman"/>
                <w:sz w:val="24"/>
                <w:szCs w:val="24"/>
                <w:lang w:eastAsia="ru-RU"/>
              </w:rPr>
            </w:pPr>
          </w:p>
          <w:p w:rsidR="00783756" w:rsidRDefault="00783756" w:rsidP="00DE7F99">
            <w:pPr>
              <w:autoSpaceDE w:val="0"/>
              <w:spacing w:after="0" w:line="240" w:lineRule="auto"/>
              <w:rPr>
                <w:rFonts w:ascii="Times New Roman" w:eastAsia="Times New Roman" w:hAnsi="Times New Roman"/>
                <w:sz w:val="24"/>
                <w:szCs w:val="24"/>
                <w:lang w:eastAsia="ru-RU"/>
              </w:rPr>
            </w:pPr>
          </w:p>
          <w:p w:rsidR="00783756" w:rsidRDefault="00783756" w:rsidP="00DE7F99">
            <w:pPr>
              <w:autoSpaceDE w:val="0"/>
              <w:spacing w:after="0" w:line="240" w:lineRule="auto"/>
              <w:rPr>
                <w:rFonts w:ascii="Times New Roman" w:eastAsia="Times New Roman" w:hAnsi="Times New Roman"/>
                <w:sz w:val="24"/>
                <w:szCs w:val="24"/>
                <w:lang w:eastAsia="ru-RU"/>
              </w:rPr>
            </w:pPr>
          </w:p>
          <w:p w:rsidR="000960F0" w:rsidRPr="00D568DF" w:rsidRDefault="000960F0" w:rsidP="00DE7F99">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DE7F99"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навчально-тренувальних зборів з олімпійських видів спорту  з підготовки до змагань </w:t>
            </w: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Default="002E63AF" w:rsidP="00DE7F99">
            <w:pPr>
              <w:autoSpaceDE w:val="0"/>
              <w:spacing w:after="0" w:line="240" w:lineRule="auto"/>
              <w:rPr>
                <w:rFonts w:ascii="Times New Roman" w:eastAsia="Times New Roman" w:hAnsi="Times New Roman"/>
                <w:sz w:val="24"/>
                <w:szCs w:val="24"/>
                <w:lang w:eastAsia="ru-RU"/>
              </w:rPr>
            </w:pPr>
          </w:p>
          <w:p w:rsidR="002E63AF" w:rsidRPr="00D568DF" w:rsidRDefault="002E63AF" w:rsidP="00DE7F99">
            <w:pPr>
              <w:autoSpaceDE w:val="0"/>
              <w:spacing w:after="0" w:line="240" w:lineRule="auto"/>
              <w:rPr>
                <w:rFonts w:ascii="Times New Roman" w:eastAsia="Times New Roman" w:hAnsi="Times New Roman"/>
                <w:sz w:val="24"/>
                <w:szCs w:val="24"/>
                <w:lang w:eastAsia="ru-RU"/>
              </w:rPr>
            </w:pPr>
          </w:p>
          <w:p w:rsidR="00783756" w:rsidRDefault="00783756" w:rsidP="00F35D30">
            <w:pPr>
              <w:pBdr>
                <w:top w:val="single" w:sz="4" w:space="1" w:color="auto"/>
              </w:pBdr>
              <w:autoSpaceDE w:val="0"/>
              <w:spacing w:after="0" w:line="240" w:lineRule="auto"/>
              <w:rPr>
                <w:rFonts w:ascii="Times New Roman" w:eastAsia="Times New Roman" w:hAnsi="Times New Roman"/>
                <w:sz w:val="24"/>
                <w:szCs w:val="24"/>
                <w:lang w:eastAsia="ru-RU"/>
              </w:rPr>
            </w:pPr>
          </w:p>
          <w:p w:rsidR="00423B96" w:rsidRPr="00D568DF" w:rsidRDefault="00423B96" w:rsidP="00DE7F99">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lastRenderedPageBreak/>
              <w:t xml:space="preserve">Затрат: </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Загальний обсяг видатків на проведення навчально-тренувальних зборів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w:t>
            </w:r>
            <w:proofErr w:type="spellStart"/>
            <w:r w:rsidRPr="00D568DF">
              <w:rPr>
                <w:rFonts w:ascii="Times New Roman" w:eastAsia="Times New Roman" w:hAnsi="Times New Roman"/>
                <w:color w:val="000000"/>
                <w:sz w:val="24"/>
                <w:szCs w:val="24"/>
                <w:shd w:val="clear" w:color="auto" w:fill="FFFFFF"/>
                <w:lang w:eastAsia="ru-RU"/>
              </w:rPr>
              <w:t>змагань</w:t>
            </w:r>
            <w:r w:rsidRPr="00D568DF">
              <w:rPr>
                <w:rFonts w:ascii="Times New Roman" w:eastAsia="Times New Roman" w:hAnsi="Times New Roman"/>
                <w:color w:val="000000"/>
                <w:sz w:val="24"/>
                <w:szCs w:val="24"/>
                <w:lang w:eastAsia="ru-RU"/>
              </w:rPr>
              <w:t>–</w:t>
            </w:r>
            <w:proofErr w:type="spellEnd"/>
            <w:r w:rsidRPr="00D568DF">
              <w:rPr>
                <w:rFonts w:ascii="Times New Roman" w:eastAsia="Times New Roman" w:hAnsi="Times New Roman"/>
                <w:color w:val="000000"/>
                <w:sz w:val="24"/>
                <w:szCs w:val="24"/>
                <w:lang w:eastAsia="ru-RU"/>
              </w:rPr>
              <w:t xml:space="preserve"> 569 050  грн. з них, </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color w:val="000000"/>
                <w:sz w:val="24"/>
                <w:szCs w:val="24"/>
                <w:lang w:eastAsia="ru-RU"/>
              </w:rPr>
              <w:t xml:space="preserve"> футболу – 526 850 </w:t>
            </w:r>
            <w:proofErr w:type="spellStart"/>
            <w:r w:rsidRPr="00D568DF">
              <w:rPr>
                <w:rFonts w:ascii="Times New Roman" w:eastAsia="Times New Roman" w:hAnsi="Times New Roman"/>
                <w:color w:val="000000"/>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 волейболу – 42 200 </w:t>
            </w:r>
            <w:proofErr w:type="spellStart"/>
            <w:r w:rsidRPr="00D568DF">
              <w:rPr>
                <w:rFonts w:ascii="Times New Roman" w:eastAsia="Times New Roman" w:hAnsi="Times New Roman"/>
                <w:color w:val="000000"/>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Кількість навчально-тренувальних зборів з олімпійських видів спорту з підготовки до змагань – 27 одиниць</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з них, </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по футболу - 24 збори</w:t>
            </w:r>
          </w:p>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color w:val="000000"/>
                <w:sz w:val="24"/>
                <w:szCs w:val="24"/>
                <w:lang w:eastAsia="ru-RU"/>
              </w:rPr>
              <w:t>по волейболу - 3 збори</w:t>
            </w:r>
          </w:p>
        </w:tc>
        <w:tc>
          <w:tcPr>
            <w:tcW w:w="1568" w:type="dxa"/>
            <w:gridSpan w:val="2"/>
            <w:vMerge w:val="restart"/>
            <w:tcBorders>
              <w:left w:val="single" w:sz="4" w:space="0" w:color="auto"/>
              <w:bottom w:val="single" w:sz="4" w:space="0" w:color="auto"/>
              <w:right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423B96" w:rsidRDefault="00423B96" w:rsidP="00DE7F99">
            <w:pPr>
              <w:autoSpaceDE w:val="0"/>
              <w:snapToGrid w:val="0"/>
              <w:spacing w:after="0" w:line="240" w:lineRule="auto"/>
              <w:rPr>
                <w:rFonts w:ascii="Times New Roman" w:eastAsia="Times New Roman" w:hAnsi="Times New Roman"/>
                <w:sz w:val="24"/>
                <w:szCs w:val="24"/>
                <w:lang w:eastAsia="ru-RU"/>
              </w:rPr>
            </w:pPr>
          </w:p>
          <w:p w:rsidR="00423B96" w:rsidRDefault="00423B96" w:rsidP="00DE7F99">
            <w:pPr>
              <w:autoSpaceDE w:val="0"/>
              <w:snapToGrid w:val="0"/>
              <w:spacing w:after="0" w:line="240" w:lineRule="auto"/>
              <w:rPr>
                <w:rFonts w:ascii="Times New Roman" w:eastAsia="Times New Roman" w:hAnsi="Times New Roman"/>
                <w:sz w:val="24"/>
                <w:szCs w:val="24"/>
                <w:lang w:eastAsia="ru-RU"/>
              </w:rPr>
            </w:pPr>
          </w:p>
          <w:p w:rsidR="00423B96" w:rsidRDefault="00423B96" w:rsidP="00DE7F99">
            <w:pPr>
              <w:autoSpaceDE w:val="0"/>
              <w:snapToGrid w:val="0"/>
              <w:spacing w:after="0" w:line="240" w:lineRule="auto"/>
              <w:rPr>
                <w:rFonts w:ascii="Times New Roman" w:eastAsia="Times New Roman" w:hAnsi="Times New Roman"/>
                <w:sz w:val="24"/>
                <w:szCs w:val="24"/>
                <w:lang w:eastAsia="ru-RU"/>
              </w:rPr>
            </w:pPr>
          </w:p>
          <w:p w:rsidR="00423B96" w:rsidRPr="00D568DF" w:rsidRDefault="00423B96"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423B96" w:rsidRDefault="00423B96" w:rsidP="00DE7F99">
            <w:pPr>
              <w:autoSpaceDE w:val="0"/>
              <w:snapToGrid w:val="0"/>
              <w:spacing w:after="0" w:line="240" w:lineRule="auto"/>
              <w:rPr>
                <w:rFonts w:ascii="Times New Roman" w:eastAsia="Times New Roman" w:hAnsi="Times New Roman"/>
                <w:sz w:val="24"/>
                <w:szCs w:val="24"/>
                <w:lang w:eastAsia="ru-RU"/>
              </w:rPr>
            </w:pPr>
          </w:p>
          <w:p w:rsidR="00423B96" w:rsidRDefault="00423B96" w:rsidP="00DE7F99">
            <w:pPr>
              <w:autoSpaceDE w:val="0"/>
              <w:snapToGrid w:val="0"/>
              <w:spacing w:after="0" w:line="240" w:lineRule="auto"/>
              <w:rPr>
                <w:rFonts w:ascii="Times New Roman" w:eastAsia="Times New Roman" w:hAnsi="Times New Roman"/>
                <w:sz w:val="24"/>
                <w:szCs w:val="24"/>
                <w:lang w:eastAsia="ru-RU"/>
              </w:rPr>
            </w:pPr>
          </w:p>
          <w:p w:rsidR="00423B96" w:rsidRPr="00D568DF" w:rsidRDefault="00423B96"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569</w:t>
            </w:r>
            <w:r w:rsidR="000960F0">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050</w:t>
            </w: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color w:val="FF0000"/>
                <w:sz w:val="24"/>
                <w:szCs w:val="24"/>
                <w:lang w:eastAsia="ru-RU"/>
              </w:rPr>
            </w:pPr>
          </w:p>
          <w:p w:rsidR="00423B96" w:rsidRPr="00D568DF" w:rsidRDefault="00423B96" w:rsidP="00DE7F99">
            <w:pPr>
              <w:autoSpaceDE w:val="0"/>
              <w:snapToGrid w:val="0"/>
              <w:spacing w:after="0" w:line="240" w:lineRule="auto"/>
              <w:rPr>
                <w:rFonts w:ascii="Times New Roman" w:eastAsia="Times New Roman" w:hAnsi="Times New Roman"/>
                <w:color w:val="FF0000"/>
                <w:sz w:val="24"/>
                <w:szCs w:val="24"/>
                <w:lang w:eastAsia="ru-RU"/>
              </w:rPr>
            </w:pPr>
          </w:p>
        </w:tc>
        <w:tc>
          <w:tcPr>
            <w:tcW w:w="1890"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423B96" w:rsidRDefault="00423B96" w:rsidP="00DE7F99">
            <w:pPr>
              <w:autoSpaceDE w:val="0"/>
              <w:snapToGrid w:val="0"/>
              <w:spacing w:after="0" w:line="240" w:lineRule="auto"/>
              <w:rPr>
                <w:rFonts w:ascii="Times New Roman" w:eastAsia="Times New Roman" w:hAnsi="Times New Roman"/>
                <w:sz w:val="24"/>
                <w:szCs w:val="24"/>
                <w:lang w:eastAsia="ru-RU"/>
              </w:rPr>
            </w:pPr>
          </w:p>
          <w:p w:rsidR="000960F0" w:rsidRDefault="000960F0" w:rsidP="00DE7F99">
            <w:pPr>
              <w:autoSpaceDE w:val="0"/>
              <w:snapToGrid w:val="0"/>
              <w:spacing w:after="0" w:line="240" w:lineRule="auto"/>
              <w:rPr>
                <w:rFonts w:ascii="Times New Roman" w:eastAsia="Times New Roman" w:hAnsi="Times New Roman"/>
                <w:sz w:val="24"/>
                <w:szCs w:val="24"/>
                <w:lang w:eastAsia="ru-RU"/>
              </w:rPr>
            </w:pPr>
          </w:p>
          <w:p w:rsidR="00423B96" w:rsidRPr="00D568DF" w:rsidRDefault="00423B96"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gridAfter w:val="1"/>
          <w:wAfter w:w="120" w:type="dxa"/>
          <w:cantSplit/>
          <w:trHeight w:val="2070"/>
        </w:trPr>
        <w:tc>
          <w:tcPr>
            <w:tcW w:w="515" w:type="dxa"/>
            <w:vMerge/>
            <w:tcBorders>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Pr="00D568DF">
              <w:rPr>
                <w:rFonts w:ascii="Times New Roman" w:eastAsia="Times New Roman" w:hAnsi="Times New Roman"/>
                <w:color w:val="000000"/>
                <w:sz w:val="24"/>
                <w:szCs w:val="24"/>
                <w:lang w:eastAsia="ru-RU"/>
              </w:rPr>
              <w:t>– 122 особи</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Pr="00D568DF">
              <w:rPr>
                <w:rFonts w:ascii="Times New Roman" w:eastAsia="Times New Roman" w:hAnsi="Times New Roman"/>
                <w:color w:val="000000"/>
                <w:sz w:val="24"/>
                <w:szCs w:val="24"/>
                <w:shd w:val="clear" w:color="auto" w:fill="FFFFFF"/>
                <w:lang w:eastAsia="ru-RU"/>
              </w:rPr>
              <w:t xml:space="preserve"> - 109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108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DE7F99" w:rsidRPr="00D568DF" w:rsidRDefault="00DE7F99" w:rsidP="00DE7F99">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по волейболу</w:t>
            </w:r>
            <w:r w:rsidRPr="00D568DF">
              <w:rPr>
                <w:rFonts w:ascii="Times New Roman" w:eastAsia="Times New Roman" w:hAnsi="Times New Roman"/>
                <w:color w:val="000000"/>
                <w:sz w:val="24"/>
                <w:szCs w:val="24"/>
                <w:lang w:eastAsia="ru-RU"/>
              </w:rPr>
              <w:t xml:space="preserve"> – 13 осіб</w:t>
            </w:r>
          </w:p>
          <w:p w:rsidR="00DE7F99" w:rsidRPr="00D568DF" w:rsidRDefault="00DE7F99" w:rsidP="00DE7F99">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 особа</w:t>
            </w:r>
          </w:p>
          <w:p w:rsidR="00DE7F99" w:rsidRPr="00D568DF" w:rsidRDefault="00DE7F99" w:rsidP="00DE7F99">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та діти – 12 осіб</w:t>
            </w:r>
            <w:r w:rsidRPr="00D568DF">
              <w:rPr>
                <w:rFonts w:ascii="Times New Roman" w:eastAsia="Times New Roman" w:hAnsi="Times New Roman"/>
                <w:color w:val="000000"/>
                <w:sz w:val="24"/>
                <w:szCs w:val="24"/>
                <w:lang w:eastAsia="ru-RU"/>
              </w:rPr>
              <w:tab/>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з них, дівчат – 12 осіб</w:t>
            </w:r>
          </w:p>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p>
        </w:tc>
        <w:tc>
          <w:tcPr>
            <w:tcW w:w="1568"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gridAfter w:val="1"/>
          <w:wAfter w:w="120" w:type="dxa"/>
          <w:cantSplit/>
          <w:trHeight w:val="1781"/>
        </w:trPr>
        <w:tc>
          <w:tcPr>
            <w:tcW w:w="515" w:type="dxa"/>
            <w:vMerge/>
            <w:tcBorders>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людино-днів навчально-тренувальних зборів з олімпійських видів спорту з підготовки до змагань  </w:t>
            </w:r>
            <w:r w:rsidRPr="00D568DF">
              <w:rPr>
                <w:rFonts w:ascii="Times New Roman" w:eastAsia="Times New Roman" w:hAnsi="Times New Roman"/>
                <w:color w:val="000000"/>
                <w:sz w:val="24"/>
                <w:szCs w:val="24"/>
                <w:lang w:eastAsia="ru-RU"/>
              </w:rPr>
              <w:t>2878</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000000"/>
                <w:sz w:val="24"/>
                <w:szCs w:val="24"/>
                <w:lang w:eastAsia="ru-RU"/>
              </w:rPr>
              <w:t xml:space="preserve">люд/дні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футболу – 2644 </w:t>
            </w:r>
            <w:r w:rsidRPr="00D568DF">
              <w:rPr>
                <w:rFonts w:ascii="Times New Roman" w:eastAsia="Times New Roman" w:hAnsi="Times New Roman"/>
                <w:color w:val="000000"/>
                <w:sz w:val="24"/>
                <w:szCs w:val="24"/>
                <w:lang w:eastAsia="ru-RU"/>
              </w:rPr>
              <w:t xml:space="preserve">люд/дні  </w:t>
            </w:r>
          </w:p>
          <w:p w:rsidR="00DE7F99" w:rsidRPr="00D568DF" w:rsidRDefault="00DE7F99" w:rsidP="00DE7F99">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по волейболу – 234 люд/дні</w:t>
            </w:r>
          </w:p>
        </w:tc>
        <w:tc>
          <w:tcPr>
            <w:tcW w:w="1568"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gridAfter w:val="1"/>
          <w:wAfter w:w="120" w:type="dxa"/>
          <w:cantSplit/>
          <w:trHeight w:val="2482"/>
        </w:trPr>
        <w:tc>
          <w:tcPr>
            <w:tcW w:w="515" w:type="dxa"/>
            <w:vMerge/>
            <w:tcBorders>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навчально-тренувальних зборах з олімпійських видів спорту з підготовки до змагань – 4 664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футболу – 4 833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волейболу – 3 246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один людино-день навчально-тренувальних зборів з олімпійських видів спорту з підготовки до змагань 197,72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футболу –  199,26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волейболу – 180,34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tc>
        <w:tc>
          <w:tcPr>
            <w:tcW w:w="1568"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2E63AF">
        <w:trPr>
          <w:gridAfter w:val="1"/>
          <w:wAfter w:w="120" w:type="dxa"/>
          <w:cantSplit/>
          <w:trHeight w:val="2482"/>
        </w:trPr>
        <w:tc>
          <w:tcPr>
            <w:tcW w:w="515" w:type="dxa"/>
            <w:vMerge/>
            <w:tcBorders>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олімпійських видів спорту з підготовки до  змагань,</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145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Pr="00D568DF">
              <w:rPr>
                <w:rFonts w:ascii="Times New Roman" w:eastAsia="Times New Roman" w:hAnsi="Times New Roman"/>
                <w:color w:val="000000"/>
                <w:sz w:val="24"/>
                <w:szCs w:val="24"/>
                <w:lang w:eastAsia="ru-RU"/>
              </w:rPr>
              <w:t>– 133</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0"/>
                <w:szCs w:val="24"/>
                <w:lang w:eastAsia="ru-RU"/>
              </w:rPr>
            </w:pPr>
          </w:p>
        </w:tc>
      </w:tr>
      <w:tr w:rsidR="00DE7F99" w:rsidRPr="00D568DF" w:rsidTr="002E63AF">
        <w:trPr>
          <w:gridAfter w:val="1"/>
          <w:wAfter w:w="120" w:type="dxa"/>
          <w:cantSplit/>
          <w:trHeight w:val="1449"/>
        </w:trPr>
        <w:tc>
          <w:tcPr>
            <w:tcW w:w="515" w:type="dxa"/>
            <w:vMerge w:val="restart"/>
            <w:tcBorders>
              <w:top w:val="single" w:sz="4" w:space="0" w:color="auto"/>
              <w:lef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right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DE7F99"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p w:rsidR="002E63AF" w:rsidRDefault="002E63AF"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2E63AF" w:rsidRDefault="002E63AF"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2E63AF" w:rsidRDefault="002E63AF"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2E63AF" w:rsidRDefault="002E63AF"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2E63AF" w:rsidRDefault="002E63AF"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2E63AF" w:rsidRPr="00D568DF" w:rsidRDefault="002E63AF" w:rsidP="00DE7F99">
            <w:pPr>
              <w:autoSpaceDE w:val="0"/>
              <w:spacing w:after="0" w:line="240" w:lineRule="auto"/>
              <w:rPr>
                <w:rFonts w:ascii="Times New Roman" w:eastAsia="Times New Roman" w:hAnsi="Times New Roman"/>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sz w:val="24"/>
                <w:szCs w:val="24"/>
                <w:lang w:eastAsia="ru-RU"/>
              </w:rPr>
              <w:lastRenderedPageBreak/>
              <w:t xml:space="preserve"> </w:t>
            </w:r>
            <w:r w:rsidRPr="00D568DF">
              <w:rPr>
                <w:rFonts w:ascii="Times New Roman" w:eastAsia="Times New Roman" w:hAnsi="Times New Roman"/>
                <w:b/>
                <w:sz w:val="24"/>
                <w:szCs w:val="24"/>
                <w:lang w:eastAsia="ru-RU"/>
              </w:rPr>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Pr="00D568DF">
              <w:rPr>
                <w:rFonts w:ascii="Times New Roman" w:eastAsia="Times New Roman" w:hAnsi="Times New Roman"/>
                <w:sz w:val="24"/>
                <w:szCs w:val="24"/>
                <w:lang w:eastAsia="ru-RU"/>
              </w:rPr>
              <w:t xml:space="preserve">– 667 850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 з олімпійських видів спорту – 120 одиниць</w:t>
            </w:r>
          </w:p>
        </w:tc>
        <w:tc>
          <w:tcPr>
            <w:tcW w:w="1568" w:type="dxa"/>
            <w:gridSpan w:val="2"/>
            <w:vMerge w:val="restart"/>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133" w:type="dxa"/>
            <w:vMerge w:val="restart"/>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667 850</w:t>
            </w:r>
          </w:p>
        </w:tc>
        <w:tc>
          <w:tcPr>
            <w:tcW w:w="1890" w:type="dxa"/>
            <w:vMerge w:val="restart"/>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DE7F99" w:rsidRPr="00D568DF" w:rsidTr="002E63AF">
        <w:trPr>
          <w:gridAfter w:val="1"/>
          <w:wAfter w:w="120" w:type="dxa"/>
          <w:cantSplit/>
          <w:trHeight w:val="1380"/>
        </w:trPr>
        <w:tc>
          <w:tcPr>
            <w:tcW w:w="515" w:type="dxa"/>
            <w:vMerge/>
            <w:tcBorders>
              <w:lef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Pr="00D568DF">
              <w:rPr>
                <w:rFonts w:ascii="Times New Roman" w:eastAsia="Times New Roman" w:hAnsi="Times New Roman"/>
                <w:color w:val="000000"/>
                <w:sz w:val="24"/>
                <w:szCs w:val="24"/>
                <w:lang w:eastAsia="ru-RU"/>
              </w:rPr>
              <w:t>– 2475 осіб</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–756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72 особи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1055 осіб  </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–592 особи</w:t>
            </w:r>
          </w:p>
        </w:tc>
        <w:tc>
          <w:tcPr>
            <w:tcW w:w="1568" w:type="dxa"/>
            <w:gridSpan w:val="2"/>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2E63AF">
        <w:trPr>
          <w:gridAfter w:val="1"/>
          <w:wAfter w:w="120" w:type="dxa"/>
          <w:cantSplit/>
          <w:trHeight w:val="1380"/>
        </w:trPr>
        <w:tc>
          <w:tcPr>
            <w:tcW w:w="515" w:type="dxa"/>
            <w:vMerge/>
            <w:tcBorders>
              <w:lef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Pr="00D568DF">
              <w:rPr>
                <w:rFonts w:ascii="Times New Roman" w:eastAsia="Times New Roman" w:hAnsi="Times New Roman"/>
                <w:color w:val="000000"/>
                <w:sz w:val="24"/>
                <w:szCs w:val="24"/>
                <w:shd w:val="clear" w:color="auto" w:fill="FFFFFF"/>
                <w:lang w:eastAsia="ru-RU"/>
              </w:rPr>
              <w:t xml:space="preserve">  - 21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4 особи</w:t>
            </w:r>
          </w:p>
        </w:tc>
        <w:tc>
          <w:tcPr>
            <w:tcW w:w="1568" w:type="dxa"/>
            <w:gridSpan w:val="2"/>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2E63AF">
        <w:trPr>
          <w:gridAfter w:val="1"/>
          <w:wAfter w:w="120" w:type="dxa"/>
          <w:cantSplit/>
          <w:trHeight w:val="883"/>
        </w:trPr>
        <w:tc>
          <w:tcPr>
            <w:tcW w:w="515" w:type="dxa"/>
            <w:vMerge/>
            <w:tcBorders>
              <w:lef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tcBorders>
              <w:left w:val="single" w:sz="4" w:space="0" w:color="auto"/>
              <w:bottom w:val="single" w:sz="4" w:space="0" w:color="auto"/>
              <w:right w:val="single" w:sz="4" w:space="0" w:color="auto"/>
            </w:tcBorders>
          </w:tcPr>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Pr="00D568DF">
              <w:rPr>
                <w:rFonts w:ascii="Times New Roman" w:eastAsia="Times New Roman" w:hAnsi="Times New Roman"/>
                <w:color w:val="000000"/>
                <w:sz w:val="24"/>
                <w:szCs w:val="24"/>
                <w:lang w:eastAsia="ru-RU"/>
              </w:rPr>
              <w:t xml:space="preserve">– 270 </w:t>
            </w:r>
            <w:proofErr w:type="spellStart"/>
            <w:r w:rsidRPr="00D568DF">
              <w:rPr>
                <w:rFonts w:ascii="Times New Roman" w:eastAsia="Times New Roman" w:hAnsi="Times New Roman"/>
                <w:color w:val="000000"/>
                <w:sz w:val="24"/>
                <w:szCs w:val="24"/>
                <w:lang w:eastAsia="ru-RU"/>
              </w:rPr>
              <w:t>грн</w:t>
            </w:r>
            <w:proofErr w:type="spellEnd"/>
          </w:p>
        </w:tc>
        <w:tc>
          <w:tcPr>
            <w:tcW w:w="1568" w:type="dxa"/>
            <w:gridSpan w:val="2"/>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2E63AF">
        <w:trPr>
          <w:gridAfter w:val="1"/>
          <w:wAfter w:w="120" w:type="dxa"/>
          <w:cantSplit/>
          <w:trHeight w:val="2158"/>
        </w:trPr>
        <w:tc>
          <w:tcPr>
            <w:tcW w:w="515" w:type="dxa"/>
            <w:vMerge/>
            <w:tcBorders>
              <w:lef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right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val="restart"/>
            <w:tcBorders>
              <w:top w:val="single" w:sz="4" w:space="0" w:color="auto"/>
              <w:left w:val="single" w:sz="4" w:space="0" w:color="auto"/>
              <w:right w:val="single" w:sz="4" w:space="0" w:color="auto"/>
            </w:tcBorders>
          </w:tcPr>
          <w:p w:rsidR="00DE7F99" w:rsidRPr="000C4AD9" w:rsidRDefault="00DE7F99" w:rsidP="00DE7F99">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Якості:</w:t>
            </w:r>
          </w:p>
          <w:p w:rsidR="00DE7F99" w:rsidRPr="000C4AD9" w:rsidRDefault="00DE7F99" w:rsidP="00DE7F99">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0C4AD9">
              <w:rPr>
                <w:rFonts w:ascii="Times New Roman" w:eastAsia="Times New Roman" w:hAnsi="Times New Roman"/>
                <w:color w:val="000000"/>
                <w:sz w:val="24"/>
                <w:szCs w:val="24"/>
                <w:shd w:val="clear" w:color="auto" w:fill="FFFFFF"/>
                <w:lang w:eastAsia="ru-RU"/>
              </w:rPr>
              <w:t>змаганнях, з олімпійських видів спорту</w:t>
            </w:r>
            <w:r w:rsidRPr="000C4AD9">
              <w:rPr>
                <w:rFonts w:ascii="Times New Roman" w:eastAsia="Times New Roman" w:hAnsi="Times New Roman"/>
                <w:sz w:val="24"/>
                <w:szCs w:val="24"/>
                <w:lang w:eastAsia="ru-RU"/>
              </w:rPr>
              <w:t xml:space="preserve">, порівняно з минулим роком </w:t>
            </w:r>
            <w:r w:rsidRPr="000C4AD9">
              <w:rPr>
                <w:rFonts w:ascii="Times New Roman" w:eastAsia="Times New Roman" w:hAnsi="Times New Roman"/>
                <w:color w:val="000000"/>
                <w:sz w:val="24"/>
                <w:szCs w:val="24"/>
                <w:lang w:eastAsia="ru-RU"/>
              </w:rPr>
              <w:t xml:space="preserve">– 113 </w:t>
            </w:r>
            <w:r w:rsidRPr="000C4AD9">
              <w:rPr>
                <w:rFonts w:ascii="Times New Roman" w:eastAsia="Times New Roman" w:hAnsi="Times New Roman"/>
                <w:sz w:val="24"/>
                <w:szCs w:val="24"/>
                <w:lang w:eastAsia="ru-RU"/>
              </w:rPr>
              <w:t>%</w:t>
            </w:r>
          </w:p>
          <w:p w:rsidR="00DE7F99" w:rsidRPr="000C4AD9"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0C4AD9"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0C4AD9">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0C4AD9">
              <w:rPr>
                <w:rFonts w:ascii="Times New Roman" w:eastAsia="Times New Roman" w:hAnsi="Times New Roman"/>
                <w:color w:val="000000"/>
                <w:sz w:val="24"/>
                <w:szCs w:val="24"/>
                <w:lang w:eastAsia="ru-RU"/>
              </w:rPr>
              <w:t>– 105</w:t>
            </w:r>
            <w:r w:rsidRPr="000C4AD9">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left w:val="single" w:sz="4" w:space="0" w:color="auto"/>
              <w:right w:val="single" w:sz="4" w:space="0" w:color="auto"/>
            </w:tcBorders>
          </w:tcPr>
          <w:p w:rsidR="00DE7F99" w:rsidRPr="000C4AD9"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2E63AF">
        <w:trPr>
          <w:gridAfter w:val="1"/>
          <w:wAfter w:w="120" w:type="dxa"/>
          <w:cantSplit/>
          <w:trHeight w:val="80"/>
        </w:trPr>
        <w:tc>
          <w:tcPr>
            <w:tcW w:w="515" w:type="dxa"/>
            <w:tcBorders>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000000"/>
              <w:bottom w:val="single" w:sz="4" w:space="0" w:color="auto"/>
              <w:right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p>
        </w:tc>
        <w:tc>
          <w:tcPr>
            <w:tcW w:w="5571" w:type="dxa"/>
            <w:gridSpan w:val="2"/>
            <w:vMerge/>
            <w:tcBorders>
              <w:left w:val="single" w:sz="4" w:space="0" w:color="auto"/>
              <w:bottom w:val="single" w:sz="4" w:space="0" w:color="auto"/>
              <w:right w:val="single" w:sz="4" w:space="0" w:color="auto"/>
            </w:tcBorders>
          </w:tcPr>
          <w:p w:rsidR="00DE7F99" w:rsidRPr="000C4AD9" w:rsidRDefault="00DE7F99" w:rsidP="00DE7F99">
            <w:pPr>
              <w:autoSpaceDE w:val="0"/>
              <w:snapToGrid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left w:val="single" w:sz="4" w:space="0" w:color="auto"/>
              <w:right w:val="single" w:sz="4" w:space="0" w:color="auto"/>
            </w:tcBorders>
          </w:tcPr>
          <w:p w:rsidR="00DE7F99" w:rsidRPr="000C4AD9" w:rsidRDefault="00DE7F99" w:rsidP="00F35D30">
            <w:pPr>
              <w:pBdr>
                <w:bottom w:val="single" w:sz="4" w:space="1" w:color="auto"/>
              </w:pBdr>
              <w:autoSpaceDE w:val="0"/>
              <w:snapToGrid w:val="0"/>
              <w:spacing w:after="0" w:line="240" w:lineRule="auto"/>
              <w:rPr>
                <w:rFonts w:ascii="Times New Roman" w:eastAsia="Times New Roman" w:hAnsi="Times New Roman"/>
                <w:sz w:val="24"/>
                <w:szCs w:val="24"/>
                <w:lang w:eastAsia="ru-RU"/>
              </w:rPr>
            </w:pPr>
          </w:p>
          <w:p w:rsidR="00DE7F99" w:rsidRPr="000C4AD9" w:rsidRDefault="00DE7F99" w:rsidP="00DE7F99">
            <w:pPr>
              <w:autoSpaceDE w:val="0"/>
              <w:snapToGrid w:val="0"/>
              <w:spacing w:after="0" w:line="240" w:lineRule="auto"/>
              <w:rPr>
                <w:rFonts w:ascii="Times New Roman" w:eastAsia="Times New Roman" w:hAnsi="Times New Roman"/>
                <w:sz w:val="24"/>
                <w:szCs w:val="24"/>
                <w:lang w:eastAsia="ru-RU"/>
              </w:rPr>
            </w:pPr>
            <w:r w:rsidRPr="000C4AD9">
              <w:rPr>
                <w:rFonts w:ascii="Times New Roman" w:eastAsia="Times New Roman" w:hAnsi="Times New Roman"/>
                <w:sz w:val="24"/>
                <w:szCs w:val="24"/>
                <w:lang w:eastAsia="ru-RU"/>
              </w:rPr>
              <w:lastRenderedPageBreak/>
              <w:t>Управління культури, спорту та гуманітарної політики</w:t>
            </w:r>
          </w:p>
        </w:tc>
        <w:tc>
          <w:tcPr>
            <w:tcW w:w="1133" w:type="dxa"/>
            <w:vMerge w:val="restart"/>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tc>
        <w:tc>
          <w:tcPr>
            <w:tcW w:w="1276" w:type="dxa"/>
            <w:vMerge w:val="restart"/>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83 000</w:t>
            </w:r>
          </w:p>
        </w:tc>
        <w:tc>
          <w:tcPr>
            <w:tcW w:w="1890" w:type="dxa"/>
            <w:vMerge w:val="restart"/>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Залучення населення до фізичної активності та заняття спортом.</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tc>
      </w:tr>
      <w:tr w:rsidR="00DE7F99" w:rsidRPr="00D568DF" w:rsidTr="002E63AF">
        <w:trPr>
          <w:gridAfter w:val="1"/>
          <w:wAfter w:w="120" w:type="dxa"/>
          <w:cantSplit/>
          <w:trHeight w:val="925"/>
        </w:trPr>
        <w:tc>
          <w:tcPr>
            <w:tcW w:w="515" w:type="dxa"/>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2</w:t>
            </w:r>
          </w:p>
        </w:tc>
        <w:tc>
          <w:tcPr>
            <w:tcW w:w="1644"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sz w:val="24"/>
                <w:szCs w:val="24"/>
                <w:lang w:eastAsia="ru-RU"/>
              </w:rPr>
              <w:t>– 83 000 грн.</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 – 14 одиниць</w:t>
            </w:r>
          </w:p>
        </w:tc>
        <w:tc>
          <w:tcPr>
            <w:tcW w:w="1568" w:type="dxa"/>
            <w:gridSpan w:val="2"/>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gridAfter w:val="1"/>
          <w:wAfter w:w="120" w:type="dxa"/>
          <w:cantSplit/>
          <w:trHeight w:val="2335"/>
        </w:trPr>
        <w:tc>
          <w:tcPr>
            <w:tcW w:w="515" w:type="dxa"/>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color w:val="000000"/>
                <w:sz w:val="24"/>
                <w:szCs w:val="24"/>
                <w:lang w:eastAsia="ru-RU"/>
              </w:rPr>
              <w:t>– 389 осіб</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54 особи</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248 осіб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lang w:eastAsia="ru-RU"/>
              </w:rPr>
              <w:t>дівчат – 68 осіб</w:t>
            </w:r>
          </w:p>
        </w:tc>
        <w:tc>
          <w:tcPr>
            <w:tcW w:w="1568" w:type="dxa"/>
            <w:gridSpan w:val="2"/>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0"/>
                <w:szCs w:val="24"/>
                <w:lang w:eastAsia="ru-RU"/>
              </w:rPr>
            </w:pPr>
          </w:p>
        </w:tc>
      </w:tr>
      <w:tr w:rsidR="00DE7F99" w:rsidRPr="00D568DF" w:rsidTr="00F35D30">
        <w:trPr>
          <w:gridAfter w:val="1"/>
          <w:wAfter w:w="120" w:type="dxa"/>
          <w:cantSplit/>
        </w:trPr>
        <w:tc>
          <w:tcPr>
            <w:tcW w:w="515"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4" w:type="dxa"/>
            <w:vMerge w:val="restart"/>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333333"/>
                <w:sz w:val="24"/>
                <w:szCs w:val="24"/>
                <w:shd w:val="clear" w:color="auto" w:fill="FFFFFF"/>
                <w:lang w:eastAsia="ru-RU"/>
              </w:rPr>
              <w:t xml:space="preserve"> - 28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4 особи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18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proofErr w:type="spellStart"/>
            <w:r w:rsidRPr="00D568DF">
              <w:rPr>
                <w:rFonts w:ascii="Times New Roman" w:eastAsia="Times New Roman" w:hAnsi="Times New Roman"/>
                <w:color w:val="000000"/>
                <w:sz w:val="24"/>
                <w:szCs w:val="24"/>
                <w:lang w:eastAsia="ru-RU"/>
              </w:rPr>
              <w:t>дівчат–</w:t>
            </w:r>
            <w:proofErr w:type="spellEnd"/>
            <w:r w:rsidRPr="00D568DF">
              <w:rPr>
                <w:rFonts w:ascii="Times New Roman" w:eastAsia="Times New Roman" w:hAnsi="Times New Roman"/>
                <w:color w:val="000000"/>
                <w:sz w:val="24"/>
                <w:szCs w:val="24"/>
                <w:lang w:eastAsia="ru-RU"/>
              </w:rPr>
              <w:t xml:space="preserve">  5 осіб</w:t>
            </w:r>
          </w:p>
          <w:p w:rsidR="00DE7F99" w:rsidRPr="00D568DF" w:rsidRDefault="00DE7F99" w:rsidP="00DE7F99">
            <w:pPr>
              <w:autoSpaceDE w:val="0"/>
              <w:spacing w:after="0" w:line="240" w:lineRule="auto"/>
              <w:rPr>
                <w:rFonts w:ascii="Times New Roman" w:eastAsia="Times New Roman" w:hAnsi="Times New Roman"/>
                <w:color w:val="333333"/>
                <w:sz w:val="24"/>
                <w:szCs w:val="24"/>
                <w:shd w:val="clear" w:color="auto" w:fill="FFFFFF"/>
                <w:lang w:eastAsia="ru-RU"/>
              </w:rPr>
            </w:pP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color w:val="000000"/>
                <w:sz w:val="24"/>
                <w:szCs w:val="24"/>
                <w:lang w:eastAsia="ru-RU"/>
              </w:rPr>
              <w:t xml:space="preserve">– 213,37грн </w:t>
            </w:r>
          </w:p>
        </w:tc>
        <w:tc>
          <w:tcPr>
            <w:tcW w:w="1568" w:type="dxa"/>
            <w:gridSpan w:val="2"/>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000000"/>
              <w:left w:val="single" w:sz="4" w:space="0" w:color="auto"/>
              <w:bottom w:val="single" w:sz="4" w:space="0" w:color="000000"/>
              <w:right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gridAfter w:val="1"/>
          <w:wAfter w:w="120" w:type="dxa"/>
          <w:cantSplit/>
          <w:trHeight w:val="2320"/>
        </w:trPr>
        <w:tc>
          <w:tcPr>
            <w:tcW w:w="515"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119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Pr="00D568DF">
              <w:rPr>
                <w:rFonts w:ascii="Times New Roman" w:eastAsia="Times New Roman" w:hAnsi="Times New Roman"/>
                <w:color w:val="000000"/>
                <w:sz w:val="24"/>
                <w:szCs w:val="24"/>
                <w:lang w:eastAsia="ru-RU"/>
              </w:rPr>
              <w:t>– 122</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top w:val="single" w:sz="4" w:space="0" w:color="000000"/>
              <w:left w:val="single" w:sz="4" w:space="0" w:color="auto"/>
              <w:bottom w:val="single" w:sz="4" w:space="0" w:color="000000"/>
              <w:right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gridAfter w:val="1"/>
          <w:wAfter w:w="120" w:type="dxa"/>
          <w:cantSplit/>
          <w:trHeight w:val="4477"/>
        </w:trPr>
        <w:tc>
          <w:tcPr>
            <w:tcW w:w="515" w:type="dxa"/>
            <w:vMerge w:val="restart"/>
            <w:tcBorders>
              <w:top w:val="single" w:sz="4" w:space="0" w:color="auto"/>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Pr="00D568DF" w:rsidRDefault="00F35D30"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val="restart"/>
            <w:tcBorders>
              <w:top w:val="single" w:sz="4" w:space="0" w:color="auto"/>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Default="00DE7F99"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Pr="00D568DF" w:rsidRDefault="00F35D30" w:rsidP="00DE7F99">
            <w:pPr>
              <w:autoSpaceDE w:val="0"/>
              <w:spacing w:after="0" w:line="240" w:lineRule="auto"/>
              <w:rPr>
                <w:rFonts w:ascii="Times New Roman" w:eastAsia="Times New Roman" w:hAnsi="Times New Roman"/>
                <w:sz w:val="24"/>
                <w:szCs w:val="24"/>
                <w:lang w:eastAsia="ru-RU"/>
              </w:rPr>
            </w:pPr>
          </w:p>
        </w:tc>
        <w:tc>
          <w:tcPr>
            <w:tcW w:w="2174" w:type="dxa"/>
            <w:vMerge w:val="restart"/>
            <w:tcBorders>
              <w:top w:val="single" w:sz="4" w:space="0" w:color="auto"/>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DE7F99" w:rsidRDefault="00DE7F99"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Pr="00D568DF" w:rsidRDefault="00F35D30" w:rsidP="00DE7F99">
            <w:pPr>
              <w:autoSpaceDE w:val="0"/>
              <w:spacing w:after="0" w:line="240" w:lineRule="auto"/>
              <w:rPr>
                <w:rFonts w:ascii="Times New Roman" w:eastAsia="Times New Roman" w:hAnsi="Times New Roman"/>
                <w:sz w:val="24"/>
                <w:szCs w:val="24"/>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грн.</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11 одиниць</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color w:val="000000"/>
                <w:sz w:val="24"/>
                <w:szCs w:val="24"/>
                <w:lang w:eastAsia="ru-RU"/>
              </w:rPr>
              <w:t xml:space="preserve"> – 634 особи</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224 особи</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210 осіб </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106 осіб  </w:t>
            </w:r>
          </w:p>
          <w:p w:rsidR="00DE7F99"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94 особи</w:t>
            </w: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p w:rsidR="00783756" w:rsidRPr="00D568DF" w:rsidRDefault="00783756"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p>
        </w:tc>
        <w:tc>
          <w:tcPr>
            <w:tcW w:w="1568" w:type="dxa"/>
            <w:gridSpan w:val="2"/>
            <w:vMerge w:val="restart"/>
            <w:tcBorders>
              <w:top w:val="single" w:sz="4" w:space="0" w:color="auto"/>
              <w:left w:val="single" w:sz="4" w:space="0" w:color="auto"/>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DE7F99" w:rsidRDefault="00DE7F99"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Pr="00D568DF" w:rsidRDefault="00F35D30" w:rsidP="00DE7F99">
            <w:pPr>
              <w:autoSpaceDE w:val="0"/>
              <w:spacing w:after="0" w:line="240" w:lineRule="auto"/>
              <w:rPr>
                <w:rFonts w:ascii="Times New Roman" w:eastAsia="Times New Roman" w:hAnsi="Times New Roman"/>
                <w:sz w:val="24"/>
                <w:szCs w:val="24"/>
                <w:lang w:eastAsia="ru-RU"/>
              </w:rPr>
            </w:pPr>
          </w:p>
        </w:tc>
        <w:tc>
          <w:tcPr>
            <w:tcW w:w="1133" w:type="dxa"/>
            <w:vMerge w:val="restart"/>
            <w:tcBorders>
              <w:top w:val="single" w:sz="4" w:space="0" w:color="auto"/>
              <w:left w:val="single" w:sz="4" w:space="0" w:color="000000"/>
              <w:bottom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Pr="00D568DF" w:rsidRDefault="00F35D30"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 99</w:t>
            </w:r>
            <w:r w:rsidR="00F35D30">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500</w:t>
            </w:r>
          </w:p>
          <w:p w:rsidR="00DE7F99" w:rsidRDefault="00DE7F99"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Default="00F35D30" w:rsidP="00DE7F99">
            <w:pPr>
              <w:autoSpaceDE w:val="0"/>
              <w:snapToGrid w:val="0"/>
              <w:spacing w:after="0" w:line="240" w:lineRule="auto"/>
              <w:rPr>
                <w:rFonts w:ascii="Times New Roman" w:eastAsia="Times New Roman" w:hAnsi="Times New Roman"/>
                <w:sz w:val="24"/>
                <w:szCs w:val="24"/>
                <w:lang w:eastAsia="ru-RU"/>
              </w:rPr>
            </w:pPr>
          </w:p>
          <w:p w:rsidR="00F35D30" w:rsidRPr="00D568DF" w:rsidRDefault="00F35D30"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val="restart"/>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gridAfter w:val="1"/>
          <w:wAfter w:w="120" w:type="dxa"/>
          <w:cantSplit/>
          <w:trHeight w:val="3937"/>
        </w:trPr>
        <w:tc>
          <w:tcPr>
            <w:tcW w:w="515" w:type="dxa"/>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lang w:eastAsia="ru-RU"/>
              </w:rPr>
            </w:pPr>
          </w:p>
        </w:tc>
        <w:tc>
          <w:tcPr>
            <w:tcW w:w="5571" w:type="dxa"/>
            <w:gridSpan w:val="2"/>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333333"/>
                <w:sz w:val="24"/>
                <w:szCs w:val="24"/>
                <w:shd w:val="clear" w:color="auto" w:fill="FFFFFF"/>
                <w:lang w:eastAsia="ru-RU"/>
              </w:rPr>
              <w:t xml:space="preserve"> - 58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20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10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Pr="00D568DF">
              <w:rPr>
                <w:rFonts w:ascii="Times New Roman" w:eastAsia="Times New Roman" w:hAnsi="Times New Roman"/>
                <w:color w:val="000000"/>
                <w:sz w:val="24"/>
                <w:szCs w:val="24"/>
                <w:lang w:eastAsia="ru-RU"/>
              </w:rPr>
              <w:t xml:space="preserve">– 156,94 грн. </w:t>
            </w:r>
          </w:p>
        </w:tc>
        <w:tc>
          <w:tcPr>
            <w:tcW w:w="1568" w:type="dxa"/>
            <w:gridSpan w:val="2"/>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gridAfter w:val="1"/>
          <w:wAfter w:w="120" w:type="dxa"/>
          <w:cantSplit/>
          <w:trHeight w:val="2513"/>
        </w:trPr>
        <w:tc>
          <w:tcPr>
            <w:tcW w:w="515" w:type="dxa"/>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4" w:type="dxa"/>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4"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571" w:type="dxa"/>
            <w:gridSpan w:val="2"/>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gridSpan w:val="2"/>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133" w:type="dxa"/>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890"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cantSplit/>
          <w:trHeight w:val="1422"/>
        </w:trPr>
        <w:tc>
          <w:tcPr>
            <w:tcW w:w="15891" w:type="dxa"/>
            <w:gridSpan w:val="11"/>
            <w:tcBorders>
              <w:top w:val="single" w:sz="4" w:space="0" w:color="auto"/>
            </w:tcBorders>
          </w:tcPr>
          <w:p w:rsidR="00DE7F99" w:rsidRPr="00D568DF" w:rsidRDefault="00DE7F99" w:rsidP="00DE7F99">
            <w:pPr>
              <w:spacing w:after="0" w:line="192" w:lineRule="auto"/>
              <w:rPr>
                <w:rFonts w:ascii="Times New Roman" w:eastAsia="Times New Roman" w:hAnsi="Times New Roman"/>
                <w:b/>
                <w:color w:val="000000"/>
                <w:sz w:val="24"/>
                <w:szCs w:val="24"/>
                <w:lang w:eastAsia="ru-RU"/>
              </w:rPr>
            </w:pP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Начальник управління культури, спорту та гуманітарної політики                                                               Володимир ЗАСАНСЬКИЙ    </w:t>
            </w: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r>
    </w:tbl>
    <w:p w:rsidR="00DE7F99" w:rsidRPr="00D568DF" w:rsidRDefault="00DE7F99" w:rsidP="00DE7F99">
      <w:pPr>
        <w:autoSpaceDE w:val="0"/>
        <w:spacing w:after="0" w:line="240" w:lineRule="auto"/>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tbl>
      <w:tblPr>
        <w:tblW w:w="15488" w:type="dxa"/>
        <w:tblInd w:w="213" w:type="dxa"/>
        <w:tblLayout w:type="fixed"/>
        <w:tblLook w:val="0000"/>
      </w:tblPr>
      <w:tblGrid>
        <w:gridCol w:w="514"/>
        <w:gridCol w:w="1643"/>
        <w:gridCol w:w="2172"/>
        <w:gridCol w:w="5338"/>
        <w:gridCol w:w="1568"/>
        <w:gridCol w:w="1276"/>
        <w:gridCol w:w="1276"/>
        <w:gridCol w:w="1701"/>
      </w:tblGrid>
      <w:tr w:rsidR="00DE7F99" w:rsidRPr="00D568DF" w:rsidTr="000C4AD9">
        <w:trPr>
          <w:cantSplit/>
          <w:trHeight w:val="325"/>
        </w:trPr>
        <w:tc>
          <w:tcPr>
            <w:tcW w:w="514" w:type="dxa"/>
            <w:vMerge w:val="restart"/>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з/п</w:t>
            </w:r>
          </w:p>
        </w:tc>
        <w:tc>
          <w:tcPr>
            <w:tcW w:w="1643" w:type="dxa"/>
            <w:vMerge w:val="restart"/>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Назва завдання </w:t>
            </w:r>
          </w:p>
        </w:tc>
        <w:tc>
          <w:tcPr>
            <w:tcW w:w="2172" w:type="dxa"/>
            <w:vMerge w:val="restart"/>
            <w:tcBorders>
              <w:top w:val="single" w:sz="4" w:space="0" w:color="000000"/>
              <w:left w:val="single" w:sz="4" w:space="0" w:color="000000"/>
              <w:bottom w:val="single" w:sz="4" w:space="0" w:color="000000"/>
              <w:right w:val="single" w:sz="4" w:space="0" w:color="auto"/>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Перелік заходів завдання </w:t>
            </w:r>
          </w:p>
        </w:tc>
        <w:tc>
          <w:tcPr>
            <w:tcW w:w="5338"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Показники виконання заходу, один. виміру</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Виконавець заходу, показника</w:t>
            </w:r>
          </w:p>
        </w:tc>
        <w:tc>
          <w:tcPr>
            <w:tcW w:w="2552" w:type="dxa"/>
            <w:gridSpan w:val="2"/>
            <w:tcBorders>
              <w:top w:val="single" w:sz="4" w:space="0" w:color="000000"/>
              <w:left w:val="single" w:sz="4" w:space="0" w:color="auto"/>
              <w:bottom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Фінансування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E7F99" w:rsidRPr="00D568DF" w:rsidRDefault="00DE7F99" w:rsidP="00DE7F99">
            <w:pPr>
              <w:autoSpaceDE w:val="0"/>
              <w:snapToGrid w:val="0"/>
              <w:spacing w:after="0" w:line="216"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Очікуваний результат</w:t>
            </w:r>
          </w:p>
        </w:tc>
      </w:tr>
      <w:tr w:rsidR="00DE7F99" w:rsidRPr="00D568DF" w:rsidTr="000C4AD9">
        <w:trPr>
          <w:cantSplit/>
          <w:trHeight w:val="283"/>
        </w:trPr>
        <w:tc>
          <w:tcPr>
            <w:tcW w:w="514" w:type="dxa"/>
            <w:vMerge/>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5338"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276" w:type="dxa"/>
            <w:tcBorders>
              <w:top w:val="single" w:sz="4" w:space="0" w:color="000000"/>
              <w:left w:val="single" w:sz="4" w:space="0" w:color="auto"/>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Джерела</w:t>
            </w:r>
          </w:p>
        </w:tc>
        <w:tc>
          <w:tcPr>
            <w:tcW w:w="1276" w:type="dxa"/>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ind w:left="-110" w:right="-108"/>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Обсяги, грн.</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r>
      <w:tr w:rsidR="00DE7F99" w:rsidRPr="00D568DF" w:rsidTr="000C4AD9">
        <w:trPr>
          <w:cantSplit/>
        </w:trPr>
        <w:tc>
          <w:tcPr>
            <w:tcW w:w="15488" w:type="dxa"/>
            <w:gridSpan w:val="8"/>
            <w:tcBorders>
              <w:top w:val="single" w:sz="4" w:space="0" w:color="000000"/>
              <w:left w:val="single" w:sz="4" w:space="0" w:color="000000"/>
              <w:bottom w:val="single" w:sz="4" w:space="0" w:color="000000"/>
              <w:righ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2026 рік</w:t>
            </w:r>
          </w:p>
        </w:tc>
      </w:tr>
      <w:tr w:rsidR="00DE7F99" w:rsidRPr="00D568DF" w:rsidTr="000C4AD9">
        <w:trPr>
          <w:cantSplit/>
        </w:trPr>
        <w:tc>
          <w:tcPr>
            <w:tcW w:w="514"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1</w:t>
            </w:r>
          </w:p>
        </w:tc>
        <w:tc>
          <w:tcPr>
            <w:tcW w:w="1643"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1</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Організація і проведення навчально-тренувальних зборів і  змагань з підготовки до олімпійських видів спорту</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1</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Проведення навчально-тренувальних зборів з олімпійських видів спорту з підготовки до змагань</w:t>
            </w: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навчально-тренувальних </w:t>
            </w:r>
            <w:r w:rsidRPr="00D568DF">
              <w:rPr>
                <w:rFonts w:ascii="Times New Roman" w:eastAsia="Times New Roman" w:hAnsi="Times New Roman"/>
                <w:color w:val="000000"/>
                <w:sz w:val="24"/>
                <w:szCs w:val="24"/>
                <w:lang w:eastAsia="ru-RU"/>
              </w:rPr>
              <w:t>зборів</w:t>
            </w:r>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shd w:val="clear" w:color="auto" w:fill="FFFFFF"/>
                <w:lang w:eastAsia="ru-RU"/>
              </w:rPr>
              <w:t xml:space="preserve">з олімпійських видів спорту з підготовки до </w:t>
            </w:r>
            <w:proofErr w:type="spellStart"/>
            <w:r w:rsidRPr="00D568DF">
              <w:rPr>
                <w:rFonts w:ascii="Times New Roman" w:eastAsia="Times New Roman" w:hAnsi="Times New Roman"/>
                <w:color w:val="000000"/>
                <w:sz w:val="24"/>
                <w:szCs w:val="24"/>
                <w:shd w:val="clear" w:color="auto" w:fill="FFFFFF"/>
                <w:lang w:eastAsia="ru-RU"/>
              </w:rPr>
              <w:t>змагань</w:t>
            </w:r>
            <w:r w:rsidRPr="00D568DF">
              <w:rPr>
                <w:rFonts w:ascii="Times New Roman" w:eastAsia="Times New Roman" w:hAnsi="Times New Roman"/>
                <w:sz w:val="24"/>
                <w:szCs w:val="24"/>
                <w:lang w:eastAsia="ru-RU"/>
              </w:rPr>
              <w:t>–</w:t>
            </w:r>
            <w:proofErr w:type="spellEnd"/>
            <w:r w:rsidRPr="00D568DF">
              <w:rPr>
                <w:rFonts w:ascii="Times New Roman" w:eastAsia="Times New Roman" w:hAnsi="Times New Roman"/>
                <w:sz w:val="24"/>
                <w:szCs w:val="24"/>
                <w:lang w:eastAsia="ru-RU"/>
              </w:rPr>
              <w:t xml:space="preserve"> </w:t>
            </w:r>
            <w:r w:rsidRPr="00D568DF">
              <w:rPr>
                <w:rFonts w:ascii="Times New Roman" w:eastAsia="Times New Roman" w:hAnsi="Times New Roman"/>
                <w:color w:val="000000"/>
                <w:sz w:val="24"/>
                <w:szCs w:val="24"/>
                <w:lang w:eastAsia="ru-RU"/>
              </w:rPr>
              <w:t xml:space="preserve">651 450 </w:t>
            </w:r>
            <w:r w:rsidRPr="00D568DF">
              <w:rPr>
                <w:rFonts w:ascii="Times New Roman" w:eastAsia="Times New Roman" w:hAnsi="Times New Roman"/>
                <w:sz w:val="24"/>
                <w:szCs w:val="24"/>
                <w:lang w:eastAsia="ru-RU"/>
              </w:rPr>
              <w:t xml:space="preserve"> грн. з них,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sz w:val="24"/>
                <w:szCs w:val="24"/>
                <w:lang w:eastAsia="ru-RU"/>
              </w:rPr>
              <w:t xml:space="preserve"> футболу – 609 250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16"/>
                <w:szCs w:val="16"/>
                <w:lang w:eastAsia="ru-RU"/>
              </w:rPr>
            </w:pPr>
            <w:r w:rsidRPr="00D568DF">
              <w:rPr>
                <w:rFonts w:ascii="Times New Roman" w:eastAsia="Times New Roman" w:hAnsi="Times New Roman"/>
                <w:sz w:val="24"/>
                <w:szCs w:val="24"/>
                <w:lang w:eastAsia="ru-RU"/>
              </w:rPr>
              <w:t xml:space="preserve">з волейболу – 42 200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навчально-тренувальних зборів </w:t>
            </w:r>
            <w:r w:rsidRPr="00D568DF">
              <w:rPr>
                <w:rFonts w:ascii="Times New Roman" w:eastAsia="Times New Roman" w:hAnsi="Times New Roman"/>
                <w:color w:val="000000"/>
                <w:sz w:val="24"/>
                <w:szCs w:val="24"/>
                <w:shd w:val="clear" w:color="auto" w:fill="FFFFFF"/>
                <w:lang w:eastAsia="ru-RU"/>
              </w:rPr>
              <w:t>з олімпійських видів спорту</w:t>
            </w:r>
            <w:r w:rsidRPr="00D568DF">
              <w:rPr>
                <w:rFonts w:ascii="Times New Roman" w:eastAsia="Times New Roman" w:hAnsi="Times New Roman"/>
                <w:sz w:val="24"/>
                <w:szCs w:val="24"/>
                <w:lang w:eastAsia="ru-RU"/>
              </w:rPr>
              <w:t xml:space="preserve"> з підготовки до змагань – 31 збір</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 них,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з </w:t>
            </w:r>
            <w:r w:rsidRPr="00D568DF">
              <w:rPr>
                <w:rFonts w:ascii="Times New Roman" w:eastAsia="Times New Roman" w:hAnsi="Times New Roman"/>
                <w:sz w:val="24"/>
                <w:szCs w:val="24"/>
                <w:lang w:eastAsia="ru-RU"/>
              </w:rPr>
              <w:t>футболу – 28 зборів</w:t>
            </w:r>
          </w:p>
          <w:p w:rsidR="00DE7F99" w:rsidRPr="00D568DF" w:rsidRDefault="00DE7F99" w:rsidP="00DE7F99">
            <w:pPr>
              <w:autoSpaceDE w:val="0"/>
              <w:snapToGrid w:val="0"/>
              <w:spacing w:after="0" w:line="240" w:lineRule="auto"/>
              <w:rPr>
                <w:rFonts w:ascii="Times New Roman" w:eastAsia="Times New Roman" w:hAnsi="Times New Roman"/>
                <w:sz w:val="16"/>
                <w:szCs w:val="16"/>
                <w:lang w:eastAsia="ru-RU"/>
              </w:rPr>
            </w:pPr>
            <w:r w:rsidRPr="00D568DF">
              <w:rPr>
                <w:rFonts w:ascii="Times New Roman" w:eastAsia="Times New Roman" w:hAnsi="Times New Roman"/>
                <w:sz w:val="24"/>
                <w:szCs w:val="24"/>
                <w:lang w:eastAsia="ru-RU"/>
              </w:rPr>
              <w:t xml:space="preserve">з волейболу – 3 збори </w:t>
            </w:r>
          </w:p>
        </w:tc>
        <w:tc>
          <w:tcPr>
            <w:tcW w:w="1568" w:type="dxa"/>
            <w:vMerge w:val="restart"/>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color w:val="FF0000"/>
                <w:sz w:val="24"/>
                <w:szCs w:val="24"/>
                <w:lang w:eastAsia="ru-RU"/>
              </w:rPr>
            </w:pPr>
            <w:r w:rsidRPr="00D568DF">
              <w:rPr>
                <w:rFonts w:ascii="Times New Roman" w:eastAsia="Times New Roman" w:hAnsi="Times New Roman"/>
                <w:sz w:val="24"/>
                <w:szCs w:val="24"/>
                <w:lang w:eastAsia="ru-RU"/>
              </w:rPr>
              <w:t xml:space="preserve"> 651 450</w:t>
            </w:r>
          </w:p>
        </w:tc>
        <w:tc>
          <w:tcPr>
            <w:tcW w:w="1701" w:type="dxa"/>
            <w:vMerge w:val="restart"/>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DE7F99" w:rsidRPr="00D568DF" w:rsidTr="000C4AD9">
        <w:trPr>
          <w:cantSplit/>
          <w:trHeight w:val="2483"/>
        </w:trPr>
        <w:tc>
          <w:tcPr>
            <w:tcW w:w="514"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задіяних у навчально-тренувальних зборах з олімпійських видів спорту з підготовки до змагань </w:t>
            </w:r>
            <w:r w:rsidRPr="00D568DF">
              <w:rPr>
                <w:rFonts w:ascii="Times New Roman" w:eastAsia="Times New Roman" w:hAnsi="Times New Roman"/>
                <w:color w:val="000000"/>
                <w:sz w:val="24"/>
                <w:szCs w:val="24"/>
                <w:lang w:eastAsia="ru-RU"/>
              </w:rPr>
              <w:t>– 122 особи</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b/>
                <w:color w:val="000000"/>
                <w:sz w:val="24"/>
                <w:szCs w:val="24"/>
                <w:shd w:val="clear" w:color="auto" w:fill="FFFFFF"/>
                <w:lang w:eastAsia="ru-RU"/>
              </w:rPr>
              <w:t>по футболу</w:t>
            </w:r>
            <w:r w:rsidRPr="00D568DF">
              <w:rPr>
                <w:rFonts w:ascii="Times New Roman" w:eastAsia="Times New Roman" w:hAnsi="Times New Roman"/>
                <w:color w:val="000000"/>
                <w:sz w:val="24"/>
                <w:szCs w:val="24"/>
                <w:shd w:val="clear" w:color="auto" w:fill="FFFFFF"/>
                <w:lang w:eastAsia="ru-RU"/>
              </w:rPr>
              <w:t xml:space="preserve"> - 109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108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DE7F99" w:rsidRPr="00D568DF" w:rsidRDefault="00DE7F99" w:rsidP="00DE7F99">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по волейболу</w:t>
            </w:r>
            <w:r w:rsidRPr="00D568DF">
              <w:rPr>
                <w:rFonts w:ascii="Times New Roman" w:eastAsia="Times New Roman" w:hAnsi="Times New Roman"/>
                <w:color w:val="000000"/>
                <w:sz w:val="24"/>
                <w:szCs w:val="24"/>
                <w:lang w:eastAsia="ru-RU"/>
              </w:rPr>
              <w:t xml:space="preserve"> – 13 осіб</w:t>
            </w:r>
          </w:p>
          <w:p w:rsidR="00DE7F99" w:rsidRPr="00D568DF" w:rsidRDefault="00DE7F99" w:rsidP="00DE7F99">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1 особа</w:t>
            </w:r>
          </w:p>
          <w:p w:rsidR="00DE7F99" w:rsidRPr="00D568DF" w:rsidRDefault="00DE7F99" w:rsidP="00DE7F99">
            <w:pPr>
              <w:tabs>
                <w:tab w:val="left" w:pos="4110"/>
              </w:tabs>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діти – 12 осіб</w:t>
            </w:r>
            <w:r w:rsidRPr="00D568DF">
              <w:rPr>
                <w:rFonts w:ascii="Times New Roman" w:eastAsia="Times New Roman" w:hAnsi="Times New Roman"/>
                <w:color w:val="000000"/>
                <w:sz w:val="24"/>
                <w:szCs w:val="24"/>
                <w:lang w:eastAsia="ru-RU"/>
              </w:rPr>
              <w:tab/>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lang w:eastAsia="ru-RU"/>
              </w:rPr>
              <w:t>з них, дівчат – 12 осіб</w:t>
            </w:r>
            <w:r w:rsidRPr="00D568DF">
              <w:rPr>
                <w:rFonts w:ascii="Times New Roman" w:eastAsia="Times New Roman" w:hAnsi="Times New Roman"/>
                <w:color w:val="000000"/>
                <w:sz w:val="24"/>
                <w:szCs w:val="24"/>
                <w:shd w:val="clear" w:color="auto" w:fill="FFFFFF"/>
                <w:lang w:eastAsia="ru-RU"/>
              </w:rPr>
              <w:t xml:space="preserve">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людино-днів навчально-тренувальних зборів з олімпійських видів спорту з підготовки до змагань –</w:t>
            </w:r>
            <w:r w:rsidRPr="00D568DF">
              <w:rPr>
                <w:rFonts w:ascii="Times New Roman" w:eastAsia="Times New Roman" w:hAnsi="Times New Roman"/>
                <w:color w:val="FF0000"/>
                <w:sz w:val="24"/>
                <w:szCs w:val="24"/>
                <w:shd w:val="clear" w:color="auto" w:fill="FFFFFF"/>
                <w:lang w:eastAsia="ru-RU"/>
              </w:rPr>
              <w:t xml:space="preserve"> </w:t>
            </w:r>
            <w:r w:rsidRPr="00D568DF">
              <w:rPr>
                <w:rFonts w:ascii="Times New Roman" w:eastAsia="Times New Roman" w:hAnsi="Times New Roman"/>
                <w:color w:val="000000"/>
                <w:sz w:val="24"/>
                <w:szCs w:val="24"/>
                <w:shd w:val="clear" w:color="auto" w:fill="FFFFFF"/>
                <w:lang w:eastAsia="ru-RU"/>
              </w:rPr>
              <w:t>2 934 люд./дні</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по футболу – 2 700 люд./дні</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по волейболу – 234 </w:t>
            </w:r>
            <w:r w:rsidRPr="00D568DF">
              <w:rPr>
                <w:rFonts w:ascii="Times New Roman" w:eastAsia="Times New Roman" w:hAnsi="Times New Roman"/>
                <w:color w:val="000000"/>
                <w:sz w:val="24"/>
                <w:szCs w:val="24"/>
                <w:shd w:val="clear" w:color="auto" w:fill="FFFFFF"/>
                <w:lang w:eastAsia="ru-RU"/>
              </w:rPr>
              <w:t>люд./дні</w:t>
            </w:r>
          </w:p>
        </w:tc>
        <w:tc>
          <w:tcPr>
            <w:tcW w:w="1568"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4297"/>
        </w:trPr>
        <w:tc>
          <w:tcPr>
            <w:tcW w:w="514"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навчально-тренувальних зборах з підготовки до змагань, з олімпійських видів спорту – 4 664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футболу – 4 833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волейболу – 3 246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Середні витрати на один людино-день навчально-тренувальних зборів з олімпійських видів спорту з підготовки до змагань</w:t>
            </w:r>
            <w:r w:rsidRPr="00D568DF">
              <w:rPr>
                <w:rFonts w:ascii="Times New Roman" w:eastAsia="Times New Roman" w:hAnsi="Times New Roman"/>
                <w:color w:val="FF0000"/>
                <w:sz w:val="24"/>
                <w:szCs w:val="24"/>
                <w:shd w:val="clear" w:color="auto" w:fill="FFFFFF"/>
                <w:lang w:eastAsia="ru-RU"/>
              </w:rPr>
              <w:t xml:space="preserve"> </w:t>
            </w:r>
            <w:r w:rsidRPr="00D568DF">
              <w:rPr>
                <w:rFonts w:ascii="Times New Roman" w:eastAsia="Times New Roman" w:hAnsi="Times New Roman"/>
                <w:color w:val="000000"/>
                <w:sz w:val="24"/>
                <w:szCs w:val="24"/>
                <w:shd w:val="clear" w:color="auto" w:fill="FFFFFF"/>
                <w:lang w:eastAsia="ru-RU"/>
              </w:rPr>
              <w:t xml:space="preserve">222,03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футболу –  255,65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p w:rsidR="00DE7F99" w:rsidRPr="00D568DF" w:rsidRDefault="00DE7F99" w:rsidP="00DE7F99">
            <w:pPr>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по волейболу – 180,34 </w:t>
            </w:r>
            <w:proofErr w:type="spellStart"/>
            <w:r w:rsidRPr="00D568DF">
              <w:rPr>
                <w:rFonts w:ascii="Times New Roman" w:eastAsia="Times New Roman" w:hAnsi="Times New Roman"/>
                <w:color w:val="000000"/>
                <w:sz w:val="24"/>
                <w:szCs w:val="24"/>
                <w:shd w:val="clear" w:color="auto" w:fill="FFFFFF"/>
                <w:lang w:eastAsia="ru-RU"/>
              </w:rPr>
              <w:t>грн</w:t>
            </w:r>
            <w:proofErr w:type="spellEnd"/>
          </w:p>
        </w:tc>
        <w:tc>
          <w:tcPr>
            <w:tcW w:w="1568"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2335"/>
        </w:trPr>
        <w:tc>
          <w:tcPr>
            <w:tcW w:w="514"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які беруть участь у </w:t>
            </w:r>
            <w:r w:rsidRPr="00D568DF">
              <w:rPr>
                <w:rFonts w:ascii="Times New Roman" w:eastAsia="Times New Roman" w:hAnsi="Times New Roman"/>
                <w:color w:val="000000"/>
                <w:sz w:val="24"/>
                <w:szCs w:val="24"/>
                <w:shd w:val="clear" w:color="auto" w:fill="FFFFFF"/>
                <w:lang w:eastAsia="ru-RU"/>
              </w:rPr>
              <w:t>навчально-тренувальних зборах з підготовки до  змагань,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shd w:val="clear" w:color="auto" w:fill="FFFFFF"/>
                <w:lang w:eastAsia="ru-RU"/>
              </w:rPr>
            </w:pP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навчально-тренувальних зборів з олімпійських видів спорту з підготовки до змагань порівняно з минулим роком </w:t>
            </w:r>
            <w:r w:rsidRPr="00D568DF">
              <w:rPr>
                <w:rFonts w:ascii="Times New Roman" w:eastAsia="Times New Roman" w:hAnsi="Times New Roman"/>
                <w:color w:val="000000"/>
                <w:sz w:val="24"/>
                <w:szCs w:val="24"/>
                <w:lang w:eastAsia="ru-RU"/>
              </w:rPr>
              <w:t>– 107</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0"/>
                <w:szCs w:val="24"/>
                <w:lang w:eastAsia="ru-RU"/>
              </w:rPr>
            </w:pPr>
          </w:p>
        </w:tc>
      </w:tr>
      <w:tr w:rsidR="00DE7F99" w:rsidRPr="00D568DF" w:rsidTr="000C4AD9">
        <w:trPr>
          <w:cantSplit/>
          <w:trHeight w:val="1704"/>
        </w:trPr>
        <w:tc>
          <w:tcPr>
            <w:tcW w:w="514" w:type="dxa"/>
            <w:vMerge w:val="restart"/>
            <w:tcBorders>
              <w:top w:val="single" w:sz="4" w:space="0" w:color="auto"/>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right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Захід 2</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Проведення змагань з олімпійських видів спорту</w:t>
            </w: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олімпійських видів спорту </w:t>
            </w:r>
            <w:r w:rsidRPr="00D568DF">
              <w:rPr>
                <w:rFonts w:ascii="Times New Roman" w:eastAsia="Times New Roman" w:hAnsi="Times New Roman"/>
                <w:sz w:val="24"/>
                <w:szCs w:val="24"/>
                <w:lang w:eastAsia="ru-RU"/>
              </w:rPr>
              <w:t xml:space="preserve">– 667 850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 з олімпійських видів спорту – 120 одиниць</w:t>
            </w:r>
          </w:p>
        </w:tc>
        <w:tc>
          <w:tcPr>
            <w:tcW w:w="1568"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667 850</w:t>
            </w:r>
          </w:p>
        </w:tc>
        <w:tc>
          <w:tcPr>
            <w:tcW w:w="1701"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Популяризація олімпійських видів спорту та здорового способу життя; виявлення талановитих дітей, молоді та дорослих з відповідними здібностями</w:t>
            </w:r>
          </w:p>
        </w:tc>
      </w:tr>
      <w:tr w:rsidR="00DE7F99" w:rsidRPr="00D568DF" w:rsidTr="000C4AD9">
        <w:trPr>
          <w:cantSplit/>
        </w:trPr>
        <w:tc>
          <w:tcPr>
            <w:tcW w:w="514" w:type="dxa"/>
            <w:vMerge/>
            <w:tcBorders>
              <w:top w:val="single" w:sz="4" w:space="0" w:color="auto"/>
              <w:lef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auto"/>
              <w:left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олімпійських видів спорту </w:t>
            </w:r>
            <w:r w:rsidRPr="00D568DF">
              <w:rPr>
                <w:rFonts w:ascii="Times New Roman" w:eastAsia="Times New Roman" w:hAnsi="Times New Roman"/>
                <w:color w:val="000000"/>
                <w:sz w:val="24"/>
                <w:szCs w:val="24"/>
                <w:lang w:eastAsia="ru-RU"/>
              </w:rPr>
              <w:t>– 2475 осіб</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756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72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1055 осіб  </w:t>
            </w:r>
          </w:p>
          <w:p w:rsidR="00DE7F99" w:rsidRPr="00D568DF" w:rsidRDefault="00DE7F99" w:rsidP="00DE7F99">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lang w:eastAsia="ru-RU"/>
              </w:rPr>
              <w:t>дівчат – 592 осіб</w:t>
            </w:r>
          </w:p>
        </w:tc>
        <w:tc>
          <w:tcPr>
            <w:tcW w:w="1568"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645"/>
        </w:trPr>
        <w:tc>
          <w:tcPr>
            <w:tcW w:w="514" w:type="dxa"/>
            <w:vMerge/>
            <w:tcBorders>
              <w:lef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олімпійських видів спорту</w:t>
            </w:r>
            <w:r w:rsidRPr="00D568DF">
              <w:rPr>
                <w:rFonts w:ascii="Times New Roman" w:eastAsia="Times New Roman" w:hAnsi="Times New Roman"/>
                <w:color w:val="000000"/>
                <w:sz w:val="24"/>
                <w:szCs w:val="24"/>
                <w:shd w:val="clear" w:color="auto" w:fill="FFFFFF"/>
                <w:lang w:eastAsia="ru-RU"/>
              </w:rPr>
              <w:t xml:space="preserve">  - 21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6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 особи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4 особи</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олімпійських видів спорту </w:t>
            </w:r>
            <w:r w:rsidRPr="00D568DF">
              <w:rPr>
                <w:rFonts w:ascii="Times New Roman" w:eastAsia="Times New Roman" w:hAnsi="Times New Roman"/>
                <w:color w:val="000000"/>
                <w:sz w:val="24"/>
                <w:szCs w:val="24"/>
                <w:lang w:eastAsia="ru-RU"/>
              </w:rPr>
              <w:t xml:space="preserve">– 270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0"/>
                <w:szCs w:val="24"/>
                <w:lang w:eastAsia="ru-RU"/>
              </w:rPr>
            </w:pPr>
          </w:p>
        </w:tc>
      </w:tr>
      <w:tr w:rsidR="00DE7F99" w:rsidRPr="00D568DF" w:rsidTr="000C4AD9">
        <w:trPr>
          <w:cantSplit/>
          <w:trHeight w:val="2335"/>
        </w:trPr>
        <w:tc>
          <w:tcPr>
            <w:tcW w:w="514" w:type="dxa"/>
            <w:vMerge/>
            <w:tcBorders>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left w:val="single" w:sz="4" w:space="0" w:color="000000"/>
              <w:bottom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left w:val="single" w:sz="4" w:space="0" w:color="auto"/>
              <w:bottom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 з олімпійських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олімпійських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0"/>
                <w:szCs w:val="24"/>
                <w:lang w:eastAsia="ru-RU"/>
              </w:rPr>
            </w:pPr>
          </w:p>
        </w:tc>
      </w:tr>
      <w:tr w:rsidR="00DE7F99" w:rsidRPr="00D568DF" w:rsidTr="000C4AD9">
        <w:trPr>
          <w:cantSplit/>
        </w:trPr>
        <w:tc>
          <w:tcPr>
            <w:tcW w:w="514" w:type="dxa"/>
            <w:vMerge w:val="restart"/>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2</w:t>
            </w:r>
          </w:p>
        </w:tc>
        <w:tc>
          <w:tcPr>
            <w:tcW w:w="1643" w:type="dxa"/>
            <w:vMerge w:val="restart"/>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Завдання 2</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000000"/>
              <w:left w:val="single" w:sz="4" w:space="0" w:color="000000"/>
              <w:bottom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Захід 1</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Проведення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sz w:val="24"/>
                <w:szCs w:val="24"/>
                <w:lang w:eastAsia="ru-RU"/>
              </w:rPr>
              <w:t xml:space="preserve">– 83 000 </w:t>
            </w:r>
            <w:proofErr w:type="spellStart"/>
            <w:r w:rsidRPr="00D568DF">
              <w:rPr>
                <w:rFonts w:ascii="Times New Roman" w:eastAsia="Times New Roman" w:hAnsi="Times New Roman"/>
                <w:sz w:val="24"/>
                <w:szCs w:val="24"/>
                <w:lang w:eastAsia="ru-RU"/>
              </w:rPr>
              <w:t>грн</w:t>
            </w:r>
            <w:proofErr w:type="spellEnd"/>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Кількість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 –  14 одиниць</w:t>
            </w:r>
          </w:p>
        </w:tc>
        <w:tc>
          <w:tcPr>
            <w:tcW w:w="1568" w:type="dxa"/>
            <w:vMerge w:val="restart"/>
            <w:tcBorders>
              <w:top w:val="single" w:sz="4" w:space="0" w:color="000000"/>
              <w:left w:val="single" w:sz="4" w:space="0" w:color="auto"/>
              <w:bottom w:val="single" w:sz="4" w:space="0" w:color="auto"/>
            </w:tcBorders>
          </w:tcPr>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tc>
        <w:tc>
          <w:tcPr>
            <w:tcW w:w="1276" w:type="dxa"/>
            <w:vMerge w:val="restart"/>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Міський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83 000</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000000"/>
              <w:left w:val="single" w:sz="4" w:space="0" w:color="auto"/>
              <w:bottom w:val="single" w:sz="4" w:space="0" w:color="000000"/>
              <w:right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Залучення населення до фізичної активності та заняття спортом.</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Створення умов для реалізації спортивного потенціалу мешканців громади; підвищення рівня готовності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учасників до змагань з </w:t>
            </w:r>
            <w:proofErr w:type="spellStart"/>
            <w:r w:rsidRPr="00D568DF">
              <w:rPr>
                <w:rFonts w:ascii="Times New Roman" w:eastAsia="Times New Roman" w:hAnsi="Times New Roman"/>
                <w:sz w:val="24"/>
                <w:szCs w:val="24"/>
                <w:lang w:eastAsia="ru-RU"/>
              </w:rPr>
              <w:t>неолімпійських</w:t>
            </w:r>
            <w:proofErr w:type="spellEnd"/>
            <w:r w:rsidRPr="00D568DF">
              <w:rPr>
                <w:rFonts w:ascii="Times New Roman" w:eastAsia="Times New Roman" w:hAnsi="Times New Roman"/>
                <w:sz w:val="24"/>
                <w:szCs w:val="24"/>
                <w:lang w:eastAsia="ru-RU"/>
              </w:rPr>
              <w:t xml:space="preserve"> видів спорту</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Height w:val="607"/>
        </w:trPr>
        <w:tc>
          <w:tcPr>
            <w:tcW w:w="514" w:type="dxa"/>
            <w:vMerge/>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Кількість учасників (спортсменів, людей), які брали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color w:val="000000"/>
                <w:sz w:val="24"/>
                <w:szCs w:val="24"/>
                <w:lang w:eastAsia="ru-RU"/>
              </w:rPr>
              <w:t>– 389 осіб</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54 особи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248 осіб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lang w:eastAsia="ru-RU"/>
              </w:rPr>
              <w:t>дівчат – 68 осіб</w:t>
            </w:r>
          </w:p>
        </w:tc>
        <w:tc>
          <w:tcPr>
            <w:tcW w:w="1568" w:type="dxa"/>
            <w:vMerge/>
            <w:tcBorders>
              <w:top w:val="single" w:sz="4" w:space="0" w:color="auto"/>
              <w:lef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000000"/>
              <w:right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rPr>
          <w:cantSplit/>
        </w:trPr>
        <w:tc>
          <w:tcPr>
            <w:tcW w:w="514" w:type="dxa"/>
            <w:vMerge/>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000000"/>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з </w:t>
            </w:r>
            <w:proofErr w:type="spellStart"/>
            <w:r w:rsidRPr="00D568DF">
              <w:rPr>
                <w:rFonts w:ascii="Times New Roman" w:eastAsia="Times New Roman" w:hAnsi="Times New Roman"/>
                <w:color w:val="000000"/>
                <w:sz w:val="24"/>
                <w:szCs w:val="24"/>
                <w:lang w:eastAsia="ru-RU"/>
              </w:rPr>
              <w:t>неолімпійських</w:t>
            </w:r>
            <w:proofErr w:type="spellEnd"/>
            <w:r w:rsidRPr="00D568DF">
              <w:rPr>
                <w:rFonts w:ascii="Times New Roman" w:eastAsia="Times New Roman" w:hAnsi="Times New Roman"/>
                <w:color w:val="000000"/>
                <w:sz w:val="24"/>
                <w:szCs w:val="24"/>
                <w:lang w:eastAsia="ru-RU"/>
              </w:rPr>
              <w:t xml:space="preserve"> видів спорту</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333333"/>
                <w:sz w:val="24"/>
                <w:szCs w:val="24"/>
                <w:shd w:val="clear" w:color="auto" w:fill="FFFFFF"/>
                <w:lang w:eastAsia="ru-RU"/>
              </w:rPr>
              <w:t xml:space="preserve"> - 28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чоловіків – 4 особи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 особа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18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proofErr w:type="spellStart"/>
            <w:r w:rsidRPr="00D568DF">
              <w:rPr>
                <w:rFonts w:ascii="Times New Roman" w:eastAsia="Times New Roman" w:hAnsi="Times New Roman"/>
                <w:color w:val="000000"/>
                <w:sz w:val="24"/>
                <w:szCs w:val="24"/>
                <w:lang w:eastAsia="ru-RU"/>
              </w:rPr>
              <w:t>дівчат–</w:t>
            </w:r>
            <w:proofErr w:type="spellEnd"/>
            <w:r w:rsidRPr="00D568DF">
              <w:rPr>
                <w:rFonts w:ascii="Times New Roman" w:eastAsia="Times New Roman" w:hAnsi="Times New Roman"/>
                <w:color w:val="000000"/>
                <w:sz w:val="24"/>
                <w:szCs w:val="24"/>
                <w:lang w:eastAsia="ru-RU"/>
              </w:rPr>
              <w:t xml:space="preserve">  5 осіб</w:t>
            </w:r>
          </w:p>
          <w:p w:rsidR="00DE7F99" w:rsidRPr="00D568DF" w:rsidRDefault="00DE7F99" w:rsidP="00DE7F99">
            <w:pPr>
              <w:autoSpaceDE w:val="0"/>
              <w:spacing w:after="0" w:line="240" w:lineRule="auto"/>
              <w:rPr>
                <w:rFonts w:ascii="Times New Roman" w:eastAsia="Times New Roman" w:hAnsi="Times New Roman"/>
                <w:color w:val="333333"/>
                <w:sz w:val="24"/>
                <w:szCs w:val="24"/>
                <w:shd w:val="clear" w:color="auto" w:fill="FFFFFF"/>
                <w:lang w:eastAsia="ru-RU"/>
              </w:rPr>
            </w:pP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w:t>
            </w:r>
            <w:r w:rsidRPr="00D568DF">
              <w:rPr>
                <w:rFonts w:ascii="Times New Roman" w:eastAsia="Times New Roman" w:hAnsi="Times New Roman"/>
                <w:color w:val="000000"/>
                <w:sz w:val="24"/>
                <w:szCs w:val="24"/>
                <w:lang w:eastAsia="ru-RU"/>
              </w:rPr>
              <w:t xml:space="preserve">– 213,37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p>
        </w:tc>
        <w:tc>
          <w:tcPr>
            <w:tcW w:w="1568" w:type="dxa"/>
            <w:vMerge/>
            <w:tcBorders>
              <w:left w:val="single" w:sz="4" w:space="0" w:color="auto"/>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auto"/>
              <w:bottom w:val="single" w:sz="4" w:space="0" w:color="auto"/>
              <w:right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cantSplit/>
        </w:trPr>
        <w:tc>
          <w:tcPr>
            <w:tcW w:w="514" w:type="dxa"/>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 xml:space="preserve">змаганнях,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змагань з </w:t>
            </w:r>
            <w:proofErr w:type="spellStart"/>
            <w:r w:rsidRPr="00D568DF">
              <w:rPr>
                <w:rFonts w:ascii="Times New Roman" w:eastAsia="Times New Roman" w:hAnsi="Times New Roman"/>
                <w:color w:val="000000"/>
                <w:sz w:val="24"/>
                <w:szCs w:val="24"/>
                <w:shd w:val="clear" w:color="auto" w:fill="FFFFFF"/>
                <w:lang w:eastAsia="ru-RU"/>
              </w:rPr>
              <w:t>неолімпійських</w:t>
            </w:r>
            <w:proofErr w:type="spellEnd"/>
            <w:r w:rsidRPr="00D568DF">
              <w:rPr>
                <w:rFonts w:ascii="Times New Roman" w:eastAsia="Times New Roman" w:hAnsi="Times New Roman"/>
                <w:color w:val="000000"/>
                <w:sz w:val="24"/>
                <w:szCs w:val="24"/>
                <w:shd w:val="clear" w:color="auto" w:fill="FFFFFF"/>
                <w:lang w:eastAsia="ru-RU"/>
              </w:rPr>
              <w:t xml:space="preserve"> видів спорту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auto"/>
              <w:left w:val="single" w:sz="4" w:space="0" w:color="auto"/>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cantSplit/>
          <w:trHeight w:val="3525"/>
        </w:trPr>
        <w:tc>
          <w:tcPr>
            <w:tcW w:w="514" w:type="dxa"/>
            <w:vMerge w:val="restart"/>
            <w:tcBorders>
              <w:top w:val="single" w:sz="4" w:space="0" w:color="auto"/>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3</w:t>
            </w: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DE7F99" w:rsidRDefault="00DE7F99"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Default="00F35D30" w:rsidP="00DE7F99">
            <w:pPr>
              <w:autoSpaceDE w:val="0"/>
              <w:snapToGrid w:val="0"/>
              <w:spacing w:after="0" w:line="240" w:lineRule="auto"/>
              <w:jc w:val="center"/>
              <w:rPr>
                <w:rFonts w:ascii="Times New Roman" w:eastAsia="Times New Roman" w:hAnsi="Times New Roman"/>
                <w:b/>
                <w:sz w:val="24"/>
                <w:szCs w:val="24"/>
                <w:lang w:eastAsia="ru-RU"/>
              </w:rPr>
            </w:pPr>
          </w:p>
          <w:p w:rsidR="00F35D30" w:rsidRPr="00D568DF" w:rsidRDefault="00F35D30"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val="restart"/>
            <w:tcBorders>
              <w:top w:val="single" w:sz="4" w:space="0" w:color="auto"/>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Завдання 3</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Організація і проведення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для осіб з інвалідністю</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Default="00DE7F99"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Pr="00D568DF" w:rsidRDefault="00F35D30" w:rsidP="00DE7F99">
            <w:pPr>
              <w:autoSpaceDE w:val="0"/>
              <w:spacing w:after="0" w:line="240" w:lineRule="auto"/>
              <w:rPr>
                <w:rFonts w:ascii="Times New Roman" w:eastAsia="Times New Roman" w:hAnsi="Times New Roman"/>
                <w:sz w:val="24"/>
                <w:szCs w:val="24"/>
                <w:lang w:eastAsia="ru-RU"/>
              </w:rPr>
            </w:pPr>
          </w:p>
        </w:tc>
        <w:tc>
          <w:tcPr>
            <w:tcW w:w="2172" w:type="dxa"/>
            <w:vMerge w:val="restart"/>
            <w:tcBorders>
              <w:top w:val="single" w:sz="4" w:space="0" w:color="auto"/>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lang w:eastAsia="ru-RU"/>
              </w:rPr>
              <w:lastRenderedPageBreak/>
              <w:t>Захід 1</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Проведення </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змагань з видів спорту осіб з інвалідністю</w:t>
            </w:r>
          </w:p>
          <w:p w:rsidR="00DE7F99" w:rsidRDefault="00DE7F99"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Default="00F35D30" w:rsidP="00DE7F99">
            <w:pPr>
              <w:autoSpaceDE w:val="0"/>
              <w:spacing w:after="0" w:line="240" w:lineRule="auto"/>
              <w:rPr>
                <w:rFonts w:ascii="Times New Roman" w:eastAsia="Times New Roman" w:hAnsi="Times New Roman"/>
                <w:sz w:val="24"/>
                <w:szCs w:val="24"/>
                <w:lang w:eastAsia="ru-RU"/>
              </w:rPr>
            </w:pPr>
          </w:p>
          <w:p w:rsidR="00F35D30" w:rsidRPr="00D568DF" w:rsidRDefault="00F35D30" w:rsidP="00DE7F99">
            <w:pPr>
              <w:autoSpaceDE w:val="0"/>
              <w:spacing w:after="0" w:line="240" w:lineRule="auto"/>
              <w:rPr>
                <w:rFonts w:ascii="Times New Roman" w:eastAsia="Times New Roman" w:hAnsi="Times New Roman"/>
                <w:sz w:val="24"/>
                <w:szCs w:val="24"/>
                <w:lang w:eastAsia="ru-RU"/>
              </w:rPr>
            </w:pPr>
          </w:p>
        </w:tc>
        <w:tc>
          <w:tcPr>
            <w:tcW w:w="5338" w:type="dxa"/>
            <w:tcBorders>
              <w:top w:val="single" w:sz="4" w:space="0" w:color="auto"/>
              <w:left w:val="single" w:sz="4" w:space="0" w:color="auto"/>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lastRenderedPageBreak/>
              <w:t xml:space="preserve">Затрат: </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Загальний обсяг видатків на проведення </w:t>
            </w:r>
            <w:r w:rsidRPr="00D568DF">
              <w:rPr>
                <w:rFonts w:ascii="Times New Roman" w:eastAsia="Times New Roman" w:hAnsi="Times New Roman"/>
                <w:color w:val="000000"/>
                <w:sz w:val="24"/>
                <w:szCs w:val="24"/>
                <w:shd w:val="clear" w:color="auto" w:fill="FFFFFF"/>
                <w:lang w:eastAsia="ru-RU"/>
              </w:rPr>
              <w:t xml:space="preserve">змагань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sz w:val="24"/>
                <w:szCs w:val="24"/>
                <w:lang w:eastAsia="ru-RU"/>
              </w:rPr>
              <w:t xml:space="preserve">  – 99 500 тис. грн.</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Кількість змагань</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 11 одиниць</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napToGrid w:val="0"/>
              <w:spacing w:after="0" w:line="240"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Продукту</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Кількість учасників (спортсменів, людей), які брали участь у 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color w:val="000000"/>
                <w:sz w:val="24"/>
                <w:szCs w:val="24"/>
                <w:lang w:eastAsia="ru-RU"/>
              </w:rPr>
              <w:t xml:space="preserve"> – 634 особи</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224 особи</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210 осіб </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106 осіб  </w:t>
            </w:r>
          </w:p>
          <w:p w:rsidR="00DE7F99" w:rsidRPr="00D568DF" w:rsidRDefault="00DE7F99" w:rsidP="00DE7F99">
            <w:pPr>
              <w:pBdr>
                <w:top w:val="single" w:sz="4" w:space="1" w:color="auto"/>
                <w:left w:val="single" w:sz="4" w:space="4" w:color="auto"/>
                <w:bottom w:val="single" w:sz="4" w:space="1" w:color="auto"/>
                <w:right w:val="single" w:sz="4" w:space="4" w:color="auto"/>
              </w:pBd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94 особи</w:t>
            </w:r>
          </w:p>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Ефективності:</w:t>
            </w:r>
          </w:p>
          <w:p w:rsidR="00DE7F99" w:rsidRPr="00D568DF" w:rsidRDefault="00DE7F99" w:rsidP="00DE7F99">
            <w:pPr>
              <w:autoSpaceDE w:val="0"/>
              <w:spacing w:after="0" w:line="240" w:lineRule="auto"/>
              <w:rPr>
                <w:rFonts w:ascii="Times New Roman" w:eastAsia="Times New Roman" w:hAnsi="Times New Roman"/>
                <w:color w:val="333333"/>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Середня кількість людей, яка приймає участь в одному змаганні</w:t>
            </w:r>
            <w:r w:rsidRPr="00D568DF">
              <w:rPr>
                <w:rFonts w:ascii="Times New Roman" w:eastAsia="Times New Roman" w:hAnsi="Times New Roman"/>
                <w:color w:val="000000"/>
                <w:sz w:val="24"/>
                <w:szCs w:val="24"/>
                <w:lang w:eastAsia="ru-RU"/>
              </w:rPr>
              <w:t xml:space="preserve"> </w:t>
            </w:r>
            <w:r w:rsidRPr="00D568DF">
              <w:rPr>
                <w:rFonts w:ascii="Times New Roman" w:eastAsia="Times New Roman" w:hAnsi="Times New Roman"/>
                <w:color w:val="333333"/>
                <w:sz w:val="24"/>
                <w:szCs w:val="24"/>
                <w:shd w:val="clear" w:color="auto" w:fill="FFFFFF"/>
                <w:lang w:eastAsia="ru-RU"/>
              </w:rPr>
              <w:t>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w:t>
            </w:r>
            <w:r w:rsidRPr="00D568DF">
              <w:rPr>
                <w:rFonts w:ascii="Times New Roman" w:eastAsia="Times New Roman" w:hAnsi="Times New Roman"/>
                <w:color w:val="333333"/>
                <w:sz w:val="24"/>
                <w:szCs w:val="24"/>
                <w:shd w:val="clear" w:color="auto" w:fill="FFFFFF"/>
                <w:lang w:eastAsia="ru-RU"/>
              </w:rPr>
              <w:t xml:space="preserve"> - 58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з них, </w:t>
            </w:r>
            <w:r w:rsidRPr="00D568DF">
              <w:rPr>
                <w:rFonts w:ascii="Times New Roman" w:eastAsia="Times New Roman" w:hAnsi="Times New Roman"/>
                <w:b/>
                <w:color w:val="000000"/>
                <w:sz w:val="24"/>
                <w:szCs w:val="24"/>
                <w:shd w:val="clear" w:color="auto" w:fill="FFFFFF"/>
                <w:lang w:eastAsia="ru-RU"/>
              </w:rPr>
              <w:t>дорослі</w:t>
            </w:r>
            <w:r w:rsidRPr="00D568DF">
              <w:rPr>
                <w:rFonts w:ascii="Times New Roman" w:eastAsia="Times New Roman" w:hAnsi="Times New Roman"/>
                <w:color w:val="000000"/>
                <w:sz w:val="24"/>
                <w:szCs w:val="24"/>
                <w:shd w:val="clear" w:color="auto" w:fill="FFFFFF"/>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чоловіків – 20 осіб</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жінок – 19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b/>
                <w:color w:val="000000"/>
                <w:sz w:val="24"/>
                <w:szCs w:val="24"/>
                <w:lang w:eastAsia="ru-RU"/>
              </w:rPr>
              <w:t>та діти</w:t>
            </w:r>
            <w:r w:rsidRPr="00D568DF">
              <w:rPr>
                <w:rFonts w:ascii="Times New Roman" w:eastAsia="Times New Roman" w:hAnsi="Times New Roman"/>
                <w:color w:val="000000"/>
                <w:sz w:val="24"/>
                <w:szCs w:val="24"/>
                <w:lang w:eastAsia="ru-RU"/>
              </w:rPr>
              <w:t>:</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 xml:space="preserve">хлопців – 9 осіб </w:t>
            </w:r>
          </w:p>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дівчат –  10 осіб</w:t>
            </w:r>
          </w:p>
          <w:p w:rsidR="000C4AD9" w:rsidRPr="00D568DF" w:rsidRDefault="000C4AD9" w:rsidP="00DE7F99">
            <w:pPr>
              <w:autoSpaceDE w:val="0"/>
              <w:snapToGrid w:val="0"/>
              <w:spacing w:after="0" w:line="240" w:lineRule="auto"/>
              <w:rPr>
                <w:rFonts w:ascii="Times New Roman" w:eastAsia="Times New Roman" w:hAnsi="Times New Roman"/>
                <w:sz w:val="24"/>
                <w:szCs w:val="24"/>
                <w:lang w:eastAsia="ru-RU"/>
              </w:rPr>
            </w:pPr>
          </w:p>
        </w:tc>
        <w:tc>
          <w:tcPr>
            <w:tcW w:w="1568" w:type="dxa"/>
            <w:vMerge w:val="restart"/>
            <w:tcBorders>
              <w:top w:val="single" w:sz="4" w:space="0" w:color="auto"/>
              <w:left w:val="single" w:sz="4" w:space="0" w:color="auto"/>
              <w:bottom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Управління культури, спорту та гуманітарної політики </w:t>
            </w: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Pr="00D568DF" w:rsidRDefault="000C4AD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000000"/>
              <w:bottom w:val="single" w:sz="4" w:space="0" w:color="auto"/>
              <w:right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Міський бюджет</w:t>
            </w: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Pr="00D568DF" w:rsidRDefault="000C4AD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bottom w:val="single" w:sz="4" w:space="0" w:color="auto"/>
            </w:tcBorders>
          </w:tcPr>
          <w:p w:rsidR="00DE7F99"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 xml:space="preserve"> 99</w:t>
            </w:r>
            <w:r w:rsidR="000C4AD9">
              <w:rPr>
                <w:rFonts w:ascii="Times New Roman" w:eastAsia="Times New Roman" w:hAnsi="Times New Roman"/>
                <w:sz w:val="24"/>
                <w:szCs w:val="24"/>
                <w:lang w:eastAsia="ru-RU"/>
              </w:rPr>
              <w:t> </w:t>
            </w:r>
            <w:r w:rsidRPr="00D568DF">
              <w:rPr>
                <w:rFonts w:ascii="Times New Roman" w:eastAsia="Times New Roman" w:hAnsi="Times New Roman"/>
                <w:sz w:val="24"/>
                <w:szCs w:val="24"/>
                <w:lang w:eastAsia="ru-RU"/>
              </w:rPr>
              <w:t>500</w:t>
            </w: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Pr="00D568DF" w:rsidRDefault="000C4AD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lastRenderedPageBreak/>
              <w:t>Створення умов для реалізації спортивного потенціалу мешканців громади; підвищення рівня готовності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учасників до змагань з</w:t>
            </w:r>
            <w:r w:rsidRPr="00D568DF">
              <w:rPr>
                <w:rFonts w:ascii="Times New Roman" w:eastAsia="Times New Roman" w:hAnsi="Times New Roman"/>
                <w:color w:val="333333"/>
                <w:sz w:val="24"/>
                <w:szCs w:val="24"/>
                <w:shd w:val="clear" w:color="auto" w:fill="FFFFFF"/>
                <w:lang w:eastAsia="ru-RU"/>
              </w:rPr>
              <w:t xml:space="preserve"> видів спорту осіб з інвалідністю</w:t>
            </w:r>
            <w:r w:rsidRPr="00D568DF">
              <w:rPr>
                <w:rFonts w:ascii="Times New Roman" w:eastAsia="Times New Roman" w:hAnsi="Times New Roman"/>
                <w:color w:val="000000"/>
                <w:sz w:val="24"/>
                <w:szCs w:val="24"/>
                <w:lang w:eastAsia="ru-RU"/>
              </w:rPr>
              <w:t xml:space="preserve"> </w:t>
            </w:r>
          </w:p>
          <w:p w:rsidR="00DE7F99" w:rsidRDefault="00DE7F9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Default="000C4AD9" w:rsidP="00DE7F99">
            <w:pPr>
              <w:autoSpaceDE w:val="0"/>
              <w:snapToGrid w:val="0"/>
              <w:spacing w:after="0" w:line="240" w:lineRule="auto"/>
              <w:rPr>
                <w:rFonts w:ascii="Times New Roman" w:eastAsia="Times New Roman" w:hAnsi="Times New Roman"/>
                <w:sz w:val="24"/>
                <w:szCs w:val="24"/>
                <w:lang w:eastAsia="ru-RU"/>
              </w:rPr>
            </w:pPr>
          </w:p>
          <w:p w:rsidR="000C4AD9" w:rsidRPr="00D568DF" w:rsidRDefault="000C4AD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cantSplit/>
          <w:trHeight w:val="1063"/>
        </w:trPr>
        <w:tc>
          <w:tcPr>
            <w:tcW w:w="514" w:type="dxa"/>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DE7F99" w:rsidRPr="00D568DF" w:rsidRDefault="00DE7F99" w:rsidP="00DE7F99">
            <w:pPr>
              <w:autoSpaceDE w:val="0"/>
              <w:spacing w:after="0" w:line="240" w:lineRule="auto"/>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shd w:val="clear" w:color="auto" w:fill="FFFFFF"/>
                <w:lang w:eastAsia="ru-RU"/>
              </w:rPr>
              <w:t xml:space="preserve">Середні витрати на одну людину, яка приймає участь у змаганнях, з видів спорту осіб з інвалідністю </w:t>
            </w:r>
            <w:r w:rsidRPr="00D568DF">
              <w:rPr>
                <w:rFonts w:ascii="Times New Roman" w:eastAsia="Times New Roman" w:hAnsi="Times New Roman"/>
                <w:color w:val="000000"/>
                <w:sz w:val="24"/>
                <w:szCs w:val="24"/>
                <w:lang w:eastAsia="ru-RU"/>
              </w:rPr>
              <w:t xml:space="preserve">– 156,94 </w:t>
            </w:r>
            <w:proofErr w:type="spellStart"/>
            <w:r w:rsidRPr="00D568DF">
              <w:rPr>
                <w:rFonts w:ascii="Times New Roman" w:eastAsia="Times New Roman" w:hAnsi="Times New Roman"/>
                <w:color w:val="000000"/>
                <w:sz w:val="24"/>
                <w:szCs w:val="24"/>
                <w:lang w:eastAsia="ru-RU"/>
              </w:rPr>
              <w:t>грн</w:t>
            </w:r>
            <w:proofErr w:type="spellEnd"/>
            <w:r w:rsidRPr="00D568DF">
              <w:rPr>
                <w:rFonts w:ascii="Times New Roman" w:eastAsia="Times New Roman" w:hAnsi="Times New Roman"/>
                <w:color w:val="000000"/>
                <w:sz w:val="24"/>
                <w:szCs w:val="24"/>
                <w:lang w:eastAsia="ru-RU"/>
              </w:rPr>
              <w:t xml:space="preserve"> </w:t>
            </w:r>
          </w:p>
        </w:tc>
        <w:tc>
          <w:tcPr>
            <w:tcW w:w="1568" w:type="dxa"/>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F35D30">
        <w:trPr>
          <w:cantSplit/>
          <w:trHeight w:val="1972"/>
        </w:trPr>
        <w:tc>
          <w:tcPr>
            <w:tcW w:w="514" w:type="dxa"/>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p>
        </w:tc>
        <w:tc>
          <w:tcPr>
            <w:tcW w:w="1643" w:type="dxa"/>
            <w:vMerge/>
            <w:tcBorders>
              <w:top w:val="single" w:sz="4" w:space="0" w:color="000000"/>
              <w:left w:val="single" w:sz="4" w:space="0" w:color="000000"/>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p>
        </w:tc>
        <w:tc>
          <w:tcPr>
            <w:tcW w:w="2172"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lang w:eastAsia="ru-RU"/>
              </w:rPr>
            </w:pPr>
          </w:p>
        </w:tc>
        <w:tc>
          <w:tcPr>
            <w:tcW w:w="5338" w:type="dxa"/>
            <w:tcBorders>
              <w:top w:val="single" w:sz="4" w:space="0" w:color="auto"/>
              <w:left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Якості:</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Динаміка кількості спортсменів (людей, учасників), які беруть участь у </w:t>
            </w:r>
            <w:r w:rsidRPr="00D568DF">
              <w:rPr>
                <w:rFonts w:ascii="Times New Roman" w:eastAsia="Times New Roman" w:hAnsi="Times New Roman"/>
                <w:color w:val="000000"/>
                <w:sz w:val="24"/>
                <w:szCs w:val="24"/>
                <w:shd w:val="clear" w:color="auto" w:fill="FFFFFF"/>
                <w:lang w:eastAsia="ru-RU"/>
              </w:rPr>
              <w:t>змаганнях</w:t>
            </w:r>
            <w:r w:rsidRPr="00D568DF">
              <w:rPr>
                <w:rFonts w:ascii="Times New Roman" w:eastAsia="Times New Roman" w:hAnsi="Times New Roman"/>
                <w:color w:val="333333"/>
                <w:sz w:val="24"/>
                <w:szCs w:val="24"/>
                <w:shd w:val="clear" w:color="auto" w:fill="FFFFFF"/>
                <w:lang w:eastAsia="ru-RU"/>
              </w:rPr>
              <w:t xml:space="preserve"> з видів спорту осіб з інвалідністю</w:t>
            </w:r>
            <w:r w:rsidRPr="00D568DF">
              <w:rPr>
                <w:rFonts w:ascii="Times New Roman" w:eastAsia="Times New Roman" w:hAnsi="Times New Roman"/>
                <w:sz w:val="24"/>
                <w:szCs w:val="24"/>
                <w:lang w:eastAsia="ru-RU"/>
              </w:rPr>
              <w:t xml:space="preserve">, порівняно з минулим роком </w:t>
            </w:r>
            <w:r w:rsidRPr="00D568DF">
              <w:rPr>
                <w:rFonts w:ascii="Times New Roman" w:eastAsia="Times New Roman" w:hAnsi="Times New Roman"/>
                <w:color w:val="000000"/>
                <w:sz w:val="24"/>
                <w:szCs w:val="24"/>
                <w:lang w:eastAsia="ru-RU"/>
              </w:rPr>
              <w:t xml:space="preserve">– 100 </w:t>
            </w:r>
            <w:r w:rsidRPr="00D568DF">
              <w:rPr>
                <w:rFonts w:ascii="Times New Roman" w:eastAsia="Times New Roman" w:hAnsi="Times New Roman"/>
                <w:sz w:val="24"/>
                <w:szCs w:val="24"/>
                <w:lang w:eastAsia="ru-RU"/>
              </w:rPr>
              <w:t>%</w:t>
            </w:r>
          </w:p>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p w:rsidR="00DE7F99" w:rsidRPr="00D568DF" w:rsidRDefault="00DE7F99" w:rsidP="00DE7F99">
            <w:pPr>
              <w:autoSpaceDE w:val="0"/>
              <w:spacing w:after="0" w:line="240" w:lineRule="auto"/>
              <w:rPr>
                <w:rFonts w:ascii="Times New Roman" w:eastAsia="Times New Roman" w:hAnsi="Times New Roman"/>
                <w:color w:val="000000"/>
                <w:sz w:val="24"/>
                <w:szCs w:val="24"/>
                <w:shd w:val="clear" w:color="auto" w:fill="FFFFFF"/>
                <w:lang w:eastAsia="ru-RU"/>
              </w:rPr>
            </w:pPr>
            <w:r w:rsidRPr="00D568DF">
              <w:rPr>
                <w:rFonts w:ascii="Times New Roman" w:eastAsia="Times New Roman" w:hAnsi="Times New Roman"/>
                <w:color w:val="000000"/>
                <w:sz w:val="24"/>
                <w:szCs w:val="24"/>
                <w:shd w:val="clear" w:color="auto" w:fill="FFFFFF"/>
                <w:lang w:eastAsia="ru-RU"/>
              </w:rPr>
              <w:t xml:space="preserve">Динаміка кількості </w:t>
            </w:r>
            <w:r w:rsidRPr="00D568DF">
              <w:rPr>
                <w:rFonts w:ascii="Times New Roman" w:eastAsia="Times New Roman" w:hAnsi="Times New Roman"/>
                <w:color w:val="333333"/>
                <w:sz w:val="24"/>
                <w:szCs w:val="24"/>
                <w:shd w:val="clear" w:color="auto" w:fill="FFFFFF"/>
                <w:lang w:eastAsia="ru-RU"/>
              </w:rPr>
              <w:t>змагань з видів спорту осіб з інвалідністю</w:t>
            </w:r>
            <w:r w:rsidRPr="00D568DF">
              <w:rPr>
                <w:rFonts w:ascii="Times New Roman" w:eastAsia="Times New Roman" w:hAnsi="Times New Roman"/>
                <w:color w:val="000000"/>
                <w:sz w:val="24"/>
                <w:szCs w:val="24"/>
                <w:shd w:val="clear" w:color="auto" w:fill="FFFFFF"/>
                <w:lang w:eastAsia="ru-RU"/>
              </w:rPr>
              <w:t xml:space="preserve"> порівняно з минулим роком </w:t>
            </w:r>
            <w:r w:rsidRPr="00D568DF">
              <w:rPr>
                <w:rFonts w:ascii="Times New Roman" w:eastAsia="Times New Roman" w:hAnsi="Times New Roman"/>
                <w:color w:val="000000"/>
                <w:sz w:val="24"/>
                <w:szCs w:val="24"/>
                <w:lang w:eastAsia="ru-RU"/>
              </w:rPr>
              <w:t>– 100</w:t>
            </w:r>
            <w:r w:rsidRPr="00D568DF">
              <w:rPr>
                <w:rFonts w:ascii="Times New Roman" w:eastAsia="Times New Roman" w:hAnsi="Times New Roman"/>
                <w:color w:val="000000"/>
                <w:sz w:val="24"/>
                <w:szCs w:val="24"/>
                <w:shd w:val="clear" w:color="auto" w:fill="FFFFFF"/>
                <w:lang w:eastAsia="ru-RU"/>
              </w:rPr>
              <w:t xml:space="preserve"> %</w:t>
            </w:r>
          </w:p>
        </w:tc>
        <w:tc>
          <w:tcPr>
            <w:tcW w:w="1568" w:type="dxa"/>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276" w:type="dxa"/>
            <w:vMerge/>
            <w:tcBorders>
              <w:top w:val="single" w:sz="4" w:space="0" w:color="000000"/>
              <w:left w:val="single" w:sz="4" w:space="0" w:color="auto"/>
              <w:bottom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c>
          <w:tcPr>
            <w:tcW w:w="1701" w:type="dxa"/>
            <w:vMerge/>
            <w:tcBorders>
              <w:top w:val="single" w:sz="4" w:space="0" w:color="000000"/>
              <w:left w:val="single" w:sz="4" w:space="0" w:color="000000"/>
              <w:bottom w:val="single" w:sz="4" w:space="0" w:color="auto"/>
              <w:right w:val="single" w:sz="4" w:space="0" w:color="auto"/>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p>
        </w:tc>
      </w:tr>
      <w:tr w:rsidR="00DE7F99" w:rsidRPr="00D568DF" w:rsidTr="000C4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488" w:type="dxa"/>
            <w:gridSpan w:val="8"/>
            <w:tcBorders>
              <w:left w:val="nil"/>
              <w:bottom w:val="nil"/>
              <w:right w:val="nil"/>
            </w:tcBorders>
          </w:tcPr>
          <w:p w:rsidR="00DE7F99" w:rsidRPr="00D568DF" w:rsidRDefault="00DE7F99" w:rsidP="00DE7F99">
            <w:pPr>
              <w:spacing w:after="0" w:line="192" w:lineRule="auto"/>
              <w:rPr>
                <w:rFonts w:ascii="Times New Roman" w:eastAsia="Times New Roman" w:hAnsi="Times New Roman"/>
                <w:b/>
                <w:color w:val="000000"/>
                <w:sz w:val="24"/>
                <w:szCs w:val="24"/>
                <w:lang w:eastAsia="ru-RU"/>
              </w:rPr>
            </w:pP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Начальник управління культури, спорту та гуманітарної політики                                                               Володимир ЗАСАНСЬКИЙ    </w:t>
            </w: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p>
        </w:tc>
      </w:tr>
    </w:tbl>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
          <w:bCs/>
          <w:sz w:val="24"/>
          <w:szCs w:val="24"/>
          <w:lang w:eastAsia="ru-RU"/>
        </w:rPr>
      </w:pPr>
    </w:p>
    <w:p w:rsidR="00DE7F99" w:rsidRPr="00D568DF" w:rsidRDefault="00DE7F99" w:rsidP="00DE7F99">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lastRenderedPageBreak/>
        <w:t xml:space="preserve">Ресурсне забезпечення міської (бюджетної) цільової </w:t>
      </w:r>
    </w:p>
    <w:p w:rsidR="00DE7F99" w:rsidRPr="00D568DF" w:rsidRDefault="00DE7F99" w:rsidP="00DE7F99">
      <w:pPr>
        <w:autoSpaceDE w:val="0"/>
        <w:spacing w:after="0" w:line="240" w:lineRule="auto"/>
        <w:jc w:val="center"/>
        <w:rPr>
          <w:rFonts w:ascii="Times New Roman" w:eastAsia="Times New Roman" w:hAnsi="Times New Roman"/>
          <w:b/>
          <w:bCs/>
          <w:sz w:val="24"/>
          <w:szCs w:val="24"/>
          <w:lang w:eastAsia="ru-RU"/>
        </w:rPr>
      </w:pPr>
      <w:r w:rsidRPr="00D568DF">
        <w:rPr>
          <w:rFonts w:ascii="Times New Roman" w:eastAsia="Times New Roman" w:hAnsi="Times New Roman"/>
          <w:b/>
          <w:bCs/>
          <w:sz w:val="24"/>
          <w:szCs w:val="24"/>
          <w:lang w:eastAsia="ru-RU"/>
        </w:rPr>
        <w:t xml:space="preserve">Програми </w:t>
      </w:r>
      <w:r w:rsidRPr="00D568DF">
        <w:rPr>
          <w:rFonts w:ascii="Times New Roman" w:eastAsia="Times New Roman" w:hAnsi="Times New Roman"/>
          <w:b/>
          <w:sz w:val="24"/>
          <w:szCs w:val="24"/>
          <w:lang w:eastAsia="ru-RU"/>
        </w:rPr>
        <w:t>«Розвиток фізичної культури та спорту  на 2024 рік та прогноз на 2025 - 2026 роки»</w:t>
      </w:r>
    </w:p>
    <w:p w:rsidR="00DE7F99" w:rsidRPr="00D568DF" w:rsidRDefault="00DE7F99" w:rsidP="00DE7F99">
      <w:pPr>
        <w:autoSpaceDE w:val="0"/>
        <w:spacing w:after="0" w:line="240" w:lineRule="auto"/>
        <w:ind w:left="1416"/>
        <w:rPr>
          <w:rFonts w:ascii="Times New Roman" w:eastAsia="Times New Roman" w:hAnsi="Times New Roman"/>
          <w:b/>
          <w:sz w:val="24"/>
          <w:szCs w:val="24"/>
          <w:lang w:eastAsia="ru-RU"/>
        </w:rPr>
      </w:pPr>
    </w:p>
    <w:p w:rsidR="00DE7F99" w:rsidRPr="00D568DF" w:rsidRDefault="00DE7F99" w:rsidP="00DE7F99">
      <w:pPr>
        <w:autoSpaceDE w:val="0"/>
        <w:spacing w:after="0" w:line="240" w:lineRule="auto"/>
        <w:ind w:left="1416"/>
        <w:rPr>
          <w:rFonts w:ascii="Times New Roman" w:eastAsia="Times New Roman" w:hAnsi="Times New Roman"/>
          <w:sz w:val="24"/>
          <w:szCs w:val="24"/>
          <w:lang w:eastAsia="ru-RU"/>
        </w:rPr>
      </w:pPr>
    </w:p>
    <w:p w:rsidR="00DE7F99" w:rsidRPr="00D568DF" w:rsidRDefault="00DE7F99" w:rsidP="00DE7F99">
      <w:pPr>
        <w:autoSpaceDE w:val="0"/>
        <w:spacing w:after="0" w:line="240" w:lineRule="auto"/>
        <w:ind w:left="1416"/>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                                                                                                                                                                                      тис. грн.</w:t>
      </w:r>
    </w:p>
    <w:tbl>
      <w:tblPr>
        <w:tblW w:w="0" w:type="auto"/>
        <w:tblInd w:w="1909" w:type="dxa"/>
        <w:tblLayout w:type="fixed"/>
        <w:tblLook w:val="0000"/>
      </w:tblPr>
      <w:tblGrid>
        <w:gridCol w:w="5330"/>
        <w:gridCol w:w="1690"/>
        <w:gridCol w:w="1690"/>
        <w:gridCol w:w="1690"/>
        <w:gridCol w:w="2480"/>
      </w:tblGrid>
      <w:tr w:rsidR="00DE7F99" w:rsidRPr="00D568DF" w:rsidTr="00D568DF">
        <w:trPr>
          <w:cantSplit/>
          <w:trHeight w:val="722"/>
        </w:trPr>
        <w:tc>
          <w:tcPr>
            <w:tcW w:w="5330" w:type="dxa"/>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240"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2024 рік</w:t>
            </w:r>
          </w:p>
        </w:tc>
        <w:tc>
          <w:tcPr>
            <w:tcW w:w="1690" w:type="dxa"/>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2025 рік</w:t>
            </w:r>
          </w:p>
        </w:tc>
        <w:tc>
          <w:tcPr>
            <w:tcW w:w="1690" w:type="dxa"/>
            <w:tcBorders>
              <w:top w:val="single" w:sz="4" w:space="0" w:color="000000"/>
              <w:left w:val="single" w:sz="4" w:space="0" w:color="000000"/>
              <w:bottom w:val="single" w:sz="4" w:space="0" w:color="000000"/>
            </w:tcBorders>
            <w:vAlign w:val="center"/>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2026 рік</w:t>
            </w:r>
          </w:p>
        </w:tc>
        <w:tc>
          <w:tcPr>
            <w:tcW w:w="2480" w:type="dxa"/>
            <w:tcBorders>
              <w:top w:val="single" w:sz="4" w:space="0" w:color="000000"/>
              <w:left w:val="single" w:sz="4" w:space="0" w:color="000000"/>
              <w:bottom w:val="single" w:sz="4" w:space="0" w:color="000000"/>
              <w:right w:val="single" w:sz="4" w:space="0" w:color="000000"/>
            </w:tcBorders>
            <w:vAlign w:val="center"/>
          </w:tcPr>
          <w:p w:rsidR="00DE7F99" w:rsidRPr="00D568DF" w:rsidRDefault="00DE7F99" w:rsidP="00DE7F99">
            <w:pPr>
              <w:autoSpaceDE w:val="0"/>
              <w:snapToGrid w:val="0"/>
              <w:spacing w:after="0" w:line="192" w:lineRule="auto"/>
              <w:jc w:val="center"/>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Усього витрат на виконання програми</w:t>
            </w:r>
          </w:p>
        </w:tc>
      </w:tr>
      <w:tr w:rsidR="00DE7F99" w:rsidRPr="00D568DF" w:rsidTr="00D568DF">
        <w:tc>
          <w:tcPr>
            <w:tcW w:w="533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Усього:</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1250,000</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1419,400</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1501,800</w:t>
            </w:r>
          </w:p>
        </w:tc>
        <w:tc>
          <w:tcPr>
            <w:tcW w:w="2480" w:type="dxa"/>
            <w:tcBorders>
              <w:top w:val="single" w:sz="4" w:space="0" w:color="000000"/>
              <w:left w:val="single" w:sz="4" w:space="0" w:color="000000"/>
              <w:bottom w:val="single" w:sz="4" w:space="0" w:color="000000"/>
              <w:righ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4171,200</w:t>
            </w:r>
          </w:p>
        </w:tc>
      </w:tr>
      <w:tr w:rsidR="00DE7F99" w:rsidRPr="00D568DF" w:rsidTr="00D568DF">
        <w:tc>
          <w:tcPr>
            <w:tcW w:w="533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у тому числі</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r>
      <w:tr w:rsidR="00DE7F99" w:rsidRPr="00D568DF" w:rsidTr="00D568DF">
        <w:tc>
          <w:tcPr>
            <w:tcW w:w="533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обласний бюджет</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color w:val="000000"/>
                <w:sz w:val="24"/>
                <w:szCs w:val="24"/>
                <w:lang w:eastAsia="ru-RU"/>
              </w:rPr>
            </w:pP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color w:val="000000"/>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r>
      <w:tr w:rsidR="00DE7F99" w:rsidRPr="00D568DF" w:rsidTr="00D568DF">
        <w:tc>
          <w:tcPr>
            <w:tcW w:w="533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1250,000</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1419,400</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color w:val="000000"/>
                <w:sz w:val="24"/>
                <w:szCs w:val="24"/>
                <w:lang w:eastAsia="ru-RU"/>
              </w:rPr>
            </w:pPr>
            <w:r w:rsidRPr="00D568DF">
              <w:rPr>
                <w:rFonts w:ascii="Times New Roman" w:eastAsia="Times New Roman" w:hAnsi="Times New Roman"/>
                <w:color w:val="000000"/>
                <w:sz w:val="24"/>
                <w:szCs w:val="24"/>
                <w:lang w:eastAsia="ru-RU"/>
              </w:rPr>
              <w:t>1501,800</w:t>
            </w:r>
          </w:p>
        </w:tc>
        <w:tc>
          <w:tcPr>
            <w:tcW w:w="2480" w:type="dxa"/>
            <w:tcBorders>
              <w:top w:val="single" w:sz="4" w:space="0" w:color="000000"/>
              <w:left w:val="single" w:sz="4" w:space="0" w:color="000000"/>
              <w:bottom w:val="single" w:sz="4" w:space="0" w:color="000000"/>
              <w:righ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4171,200</w:t>
            </w:r>
          </w:p>
        </w:tc>
      </w:tr>
      <w:tr w:rsidR="00DE7F99" w:rsidRPr="00D568DF" w:rsidTr="00D568DF">
        <w:tc>
          <w:tcPr>
            <w:tcW w:w="533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192"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бюджети сіл, селищ, міст районного підпорядкування**</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r>
      <w:tr w:rsidR="00DE7F99" w:rsidRPr="00D568DF" w:rsidTr="00D568DF">
        <w:tc>
          <w:tcPr>
            <w:tcW w:w="533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 xml:space="preserve">кошти </w:t>
            </w:r>
            <w:proofErr w:type="spellStart"/>
            <w:r w:rsidRPr="00D568DF">
              <w:rPr>
                <w:rFonts w:ascii="Times New Roman" w:eastAsia="Times New Roman" w:hAnsi="Times New Roman"/>
                <w:sz w:val="24"/>
                <w:szCs w:val="24"/>
                <w:lang w:eastAsia="ru-RU"/>
              </w:rPr>
              <w:t>небюджетних</w:t>
            </w:r>
            <w:proofErr w:type="spellEnd"/>
            <w:r w:rsidRPr="00D568DF">
              <w:rPr>
                <w:rFonts w:ascii="Times New Roman" w:eastAsia="Times New Roman" w:hAnsi="Times New Roman"/>
                <w:sz w:val="24"/>
                <w:szCs w:val="24"/>
                <w:lang w:eastAsia="ru-RU"/>
              </w:rPr>
              <w:t xml:space="preserve"> джерел**</w:t>
            </w: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c>
          <w:tcPr>
            <w:tcW w:w="1690" w:type="dxa"/>
            <w:tcBorders>
              <w:top w:val="single" w:sz="4" w:space="0" w:color="000000"/>
              <w:left w:val="single" w:sz="4" w:space="0" w:color="000000"/>
              <w:bottom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c>
          <w:tcPr>
            <w:tcW w:w="2480" w:type="dxa"/>
            <w:tcBorders>
              <w:top w:val="single" w:sz="4" w:space="0" w:color="000000"/>
              <w:left w:val="single" w:sz="4" w:space="0" w:color="000000"/>
              <w:bottom w:val="single" w:sz="4" w:space="0" w:color="000000"/>
              <w:right w:val="single" w:sz="4" w:space="0" w:color="000000"/>
            </w:tcBorders>
          </w:tcPr>
          <w:p w:rsidR="00DE7F99" w:rsidRPr="00D568DF" w:rsidRDefault="00DE7F99" w:rsidP="00DE7F99">
            <w:pPr>
              <w:autoSpaceDE w:val="0"/>
              <w:snapToGrid w:val="0"/>
              <w:spacing w:after="0" w:line="240" w:lineRule="auto"/>
              <w:jc w:val="center"/>
              <w:rPr>
                <w:rFonts w:ascii="Times New Roman" w:eastAsia="Times New Roman" w:hAnsi="Times New Roman"/>
                <w:sz w:val="24"/>
                <w:szCs w:val="24"/>
                <w:lang w:eastAsia="ru-RU"/>
              </w:rPr>
            </w:pPr>
          </w:p>
        </w:tc>
      </w:tr>
    </w:tbl>
    <w:p w:rsidR="00DE7F99" w:rsidRPr="00D568DF" w:rsidRDefault="00DE7F99" w:rsidP="00DE7F99">
      <w:pPr>
        <w:autoSpaceDE w:val="0"/>
        <w:spacing w:after="0" w:line="240" w:lineRule="auto"/>
        <w:ind w:left="1416"/>
        <w:rPr>
          <w:rFonts w:ascii="Times New Roman" w:eastAsia="Times New Roman" w:hAnsi="Times New Roman"/>
          <w:sz w:val="24"/>
          <w:szCs w:val="24"/>
          <w:lang w:eastAsia="ru-RU"/>
        </w:rPr>
      </w:pPr>
    </w:p>
    <w:p w:rsidR="00DE7F99" w:rsidRPr="00D568DF" w:rsidRDefault="00DE7F99" w:rsidP="00DE7F99">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*якщо строк виконання програми 5 і більше років, вона поділяється на етапи і таблиця оформляється на кожний з них окремо</w:t>
      </w:r>
    </w:p>
    <w:p w:rsidR="00DE7F99" w:rsidRPr="00D568DF" w:rsidRDefault="00DE7F99" w:rsidP="00DE7F99">
      <w:pPr>
        <w:autoSpaceDE w:val="0"/>
        <w:spacing w:after="0" w:line="240" w:lineRule="auto"/>
        <w:ind w:left="1416"/>
        <w:rPr>
          <w:rFonts w:ascii="Times New Roman" w:eastAsia="Times New Roman" w:hAnsi="Times New Roman"/>
          <w:sz w:val="24"/>
          <w:szCs w:val="24"/>
          <w:lang w:eastAsia="ru-RU"/>
        </w:rPr>
      </w:pPr>
    </w:p>
    <w:p w:rsidR="00DE7F99" w:rsidRPr="00D568DF" w:rsidRDefault="00DE7F99" w:rsidP="00DE7F99">
      <w:pPr>
        <w:autoSpaceDE w:val="0"/>
        <w:spacing w:after="0" w:line="240" w:lineRule="auto"/>
        <w:ind w:left="1416"/>
        <w:rPr>
          <w:rFonts w:ascii="Times New Roman" w:eastAsia="Times New Roman" w:hAnsi="Times New Roman"/>
          <w:sz w:val="24"/>
          <w:szCs w:val="24"/>
          <w:lang w:eastAsia="ru-RU"/>
        </w:rPr>
      </w:pPr>
      <w:r w:rsidRPr="00D568DF">
        <w:rPr>
          <w:rFonts w:ascii="Times New Roman" w:eastAsia="Times New Roman" w:hAnsi="Times New Roman"/>
          <w:sz w:val="24"/>
          <w:szCs w:val="24"/>
          <w:lang w:eastAsia="ru-RU"/>
        </w:rPr>
        <w:t>**кожний бюджет та кожне джерело вказується окремо</w:t>
      </w:r>
    </w:p>
    <w:p w:rsidR="00DE7F99" w:rsidRPr="00D568DF" w:rsidRDefault="00DE7F99" w:rsidP="00DE7F99">
      <w:pPr>
        <w:autoSpaceDE w:val="0"/>
        <w:spacing w:after="0" w:line="240" w:lineRule="auto"/>
        <w:ind w:left="1416"/>
        <w:rPr>
          <w:rFonts w:ascii="Times New Roman" w:eastAsia="Times New Roman" w:hAnsi="Times New Roman"/>
          <w:sz w:val="24"/>
          <w:szCs w:val="24"/>
          <w:lang w:eastAsia="ru-RU"/>
        </w:rPr>
      </w:pPr>
    </w:p>
    <w:p w:rsidR="00DE7F99" w:rsidRPr="00D568DF" w:rsidRDefault="00DE7F99" w:rsidP="00DE7F99">
      <w:pPr>
        <w:autoSpaceDE w:val="0"/>
        <w:spacing w:after="0" w:line="240" w:lineRule="auto"/>
        <w:ind w:left="1416"/>
        <w:rPr>
          <w:rFonts w:ascii="Times New Roman" w:eastAsia="Times New Roman" w:hAnsi="Times New Roman"/>
          <w:sz w:val="24"/>
          <w:szCs w:val="24"/>
          <w:lang w:eastAsia="ru-RU"/>
        </w:rPr>
      </w:pPr>
    </w:p>
    <w:p w:rsidR="00DE7F99" w:rsidRPr="00D568DF" w:rsidRDefault="00DE7F99" w:rsidP="00DE7F99">
      <w:pPr>
        <w:autoSpaceDE w:val="0"/>
        <w:spacing w:after="0" w:line="240" w:lineRule="auto"/>
        <w:ind w:left="1416"/>
        <w:rPr>
          <w:rFonts w:ascii="Times New Roman" w:eastAsia="Times New Roman" w:hAnsi="Times New Roman"/>
          <w:sz w:val="24"/>
          <w:szCs w:val="24"/>
          <w:lang w:eastAsia="ru-RU"/>
        </w:rPr>
      </w:pPr>
    </w:p>
    <w:p w:rsidR="00DE7F99" w:rsidRPr="00D568DF" w:rsidRDefault="00DE7F99" w:rsidP="00DE7F99">
      <w:pPr>
        <w:spacing w:after="0" w:line="192" w:lineRule="auto"/>
        <w:rPr>
          <w:rFonts w:ascii="Times New Roman" w:eastAsia="Times New Roman" w:hAnsi="Times New Roman"/>
          <w:b/>
          <w:color w:val="000000"/>
          <w:sz w:val="24"/>
          <w:szCs w:val="24"/>
          <w:lang w:eastAsia="ru-RU"/>
        </w:rPr>
      </w:pPr>
      <w:r w:rsidRPr="00D568DF">
        <w:rPr>
          <w:rFonts w:ascii="Times New Roman" w:eastAsia="Times New Roman" w:hAnsi="Times New Roman"/>
          <w:b/>
          <w:color w:val="000000"/>
          <w:sz w:val="24"/>
          <w:szCs w:val="24"/>
          <w:lang w:eastAsia="ru-RU"/>
        </w:rPr>
        <w:t xml:space="preserve"> </w:t>
      </w:r>
      <w:r w:rsidRPr="00D568DF">
        <w:rPr>
          <w:rFonts w:ascii="Times New Roman" w:eastAsia="Times New Roman" w:hAnsi="Times New Roman"/>
          <w:b/>
          <w:color w:val="000000"/>
          <w:sz w:val="24"/>
          <w:szCs w:val="24"/>
          <w:lang w:eastAsia="ru-RU"/>
        </w:rPr>
        <w:tab/>
      </w:r>
      <w:r w:rsidRPr="00D568DF">
        <w:rPr>
          <w:rFonts w:ascii="Times New Roman" w:eastAsia="Times New Roman" w:hAnsi="Times New Roman"/>
          <w:b/>
          <w:color w:val="000000"/>
          <w:sz w:val="24"/>
          <w:szCs w:val="24"/>
          <w:lang w:eastAsia="ru-RU"/>
        </w:rPr>
        <w:tab/>
        <w:t xml:space="preserve">Начальник управління культури, </w:t>
      </w:r>
    </w:p>
    <w:p w:rsidR="00DE7F99" w:rsidRPr="00D568DF" w:rsidRDefault="00DE7F99" w:rsidP="00DE7F99">
      <w:pPr>
        <w:spacing w:after="0" w:line="192" w:lineRule="auto"/>
        <w:ind w:left="708" w:firstLine="708"/>
        <w:rPr>
          <w:rFonts w:ascii="Times New Roman" w:eastAsia="Times New Roman" w:hAnsi="Times New Roman"/>
          <w:b/>
          <w:sz w:val="24"/>
          <w:szCs w:val="24"/>
          <w:lang w:eastAsia="ru-RU"/>
        </w:rPr>
      </w:pPr>
      <w:r w:rsidRPr="00D568DF">
        <w:rPr>
          <w:rFonts w:ascii="Times New Roman" w:eastAsia="Times New Roman" w:hAnsi="Times New Roman"/>
          <w:b/>
          <w:color w:val="000000"/>
          <w:sz w:val="24"/>
          <w:szCs w:val="24"/>
          <w:lang w:eastAsia="ru-RU"/>
        </w:rPr>
        <w:t>спорту та гуманітарної політики</w:t>
      </w:r>
      <w:r w:rsidRPr="00D568DF">
        <w:rPr>
          <w:rFonts w:ascii="Times New Roman" w:eastAsia="Times New Roman" w:hAnsi="Times New Roman"/>
          <w:b/>
          <w:sz w:val="24"/>
          <w:szCs w:val="24"/>
          <w:lang w:eastAsia="ru-RU"/>
        </w:rPr>
        <w:t xml:space="preserve"> </w:t>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t xml:space="preserve">      </w:t>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t xml:space="preserve"> Володимир  ЗАСАНСЬКИЙ</w:t>
      </w:r>
    </w:p>
    <w:p w:rsidR="00DE7F99" w:rsidRPr="00D568DF" w:rsidRDefault="00DE7F99" w:rsidP="00DE7F99">
      <w:pPr>
        <w:spacing w:after="0" w:line="192" w:lineRule="auto"/>
        <w:ind w:left="3540"/>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 </w:t>
      </w:r>
    </w:p>
    <w:p w:rsidR="00DE7F99" w:rsidRPr="00D568DF" w:rsidRDefault="00DE7F99" w:rsidP="00DE7F99">
      <w:pPr>
        <w:spacing w:after="0" w:line="192" w:lineRule="auto"/>
        <w:ind w:left="3540"/>
        <w:rPr>
          <w:rFonts w:ascii="Times New Roman" w:eastAsia="Times New Roman" w:hAnsi="Times New Roman"/>
          <w:b/>
          <w:sz w:val="24"/>
          <w:szCs w:val="24"/>
          <w:lang w:eastAsia="ru-RU"/>
        </w:rPr>
      </w:pPr>
    </w:p>
    <w:p w:rsidR="00DE7F99" w:rsidRPr="00D568DF" w:rsidRDefault="00DE7F99" w:rsidP="00DE7F99">
      <w:pPr>
        <w:spacing w:after="0" w:line="192"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t xml:space="preserve"> </w:t>
      </w:r>
    </w:p>
    <w:p w:rsidR="00DE7F99" w:rsidRPr="00D568DF" w:rsidRDefault="00DE7F99" w:rsidP="00DE7F99">
      <w:pPr>
        <w:spacing w:after="0" w:line="240" w:lineRule="auto"/>
        <w:ind w:left="1416"/>
        <w:jc w:val="both"/>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 xml:space="preserve">Відповідальний </w:t>
      </w:r>
      <w:r w:rsidRPr="00D568DF">
        <w:rPr>
          <w:rFonts w:ascii="Times New Roman" w:eastAsia="Times New Roman" w:hAnsi="Times New Roman"/>
          <w:b/>
          <w:sz w:val="24"/>
          <w:szCs w:val="24"/>
          <w:lang w:eastAsia="ru-RU"/>
        </w:rPr>
        <w:br/>
        <w:t>виконавець Програми</w:t>
      </w:r>
      <w:r w:rsidRPr="00D568DF">
        <w:rPr>
          <w:rFonts w:ascii="Times New Roman" w:eastAsia="Times New Roman" w:hAnsi="Times New Roman"/>
          <w:b/>
          <w:sz w:val="24"/>
          <w:szCs w:val="24"/>
          <w:lang w:eastAsia="ru-RU"/>
        </w:rPr>
        <w:tab/>
        <w:t xml:space="preserve">                                                                  </w:t>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t>Володимир ЗАСАНСЬКИЙ</w:t>
      </w:r>
    </w:p>
    <w:p w:rsidR="00DE7F99" w:rsidRPr="00D568DF" w:rsidRDefault="00DE7F99" w:rsidP="00DE7F99">
      <w:pPr>
        <w:autoSpaceDE w:val="0"/>
        <w:spacing w:after="0" w:line="240" w:lineRule="auto"/>
        <w:rPr>
          <w:rFonts w:ascii="Times New Roman" w:eastAsia="Times New Roman" w:hAnsi="Times New Roman"/>
          <w:sz w:val="24"/>
          <w:szCs w:val="24"/>
          <w:lang w:eastAsia="ru-RU"/>
        </w:rPr>
      </w:pPr>
    </w:p>
    <w:p w:rsidR="00DE7F99" w:rsidRPr="00D568DF" w:rsidRDefault="00DE7F99" w:rsidP="00DE7F99">
      <w:pPr>
        <w:tabs>
          <w:tab w:val="center" w:pos="4819"/>
          <w:tab w:val="right" w:pos="9639"/>
        </w:tabs>
        <w:spacing w:after="0" w:line="240" w:lineRule="auto"/>
        <w:rPr>
          <w:rFonts w:ascii="Times New Roman" w:eastAsia="Times New Roman" w:hAnsi="Times New Roman"/>
          <w:b/>
          <w:szCs w:val="24"/>
          <w:lang w:eastAsia="ru-RU"/>
        </w:rPr>
      </w:pPr>
    </w:p>
    <w:p w:rsidR="00DE7F99" w:rsidRPr="00D568DF" w:rsidRDefault="00DE7F99" w:rsidP="00DE7F99">
      <w:pPr>
        <w:tabs>
          <w:tab w:val="center" w:pos="4819"/>
          <w:tab w:val="right" w:pos="9639"/>
        </w:tabs>
        <w:spacing w:after="0" w:line="240" w:lineRule="auto"/>
        <w:rPr>
          <w:rFonts w:ascii="Times New Roman" w:eastAsia="Times New Roman" w:hAnsi="Times New Roman"/>
          <w:b/>
          <w:sz w:val="24"/>
          <w:szCs w:val="24"/>
          <w:lang w:eastAsia="ru-RU"/>
        </w:rPr>
      </w:pP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r>
      <w:r w:rsidRPr="00D568DF">
        <w:rPr>
          <w:rFonts w:ascii="Times New Roman" w:eastAsia="Times New Roman" w:hAnsi="Times New Roman"/>
          <w:b/>
          <w:sz w:val="24"/>
          <w:szCs w:val="24"/>
          <w:lang w:eastAsia="ru-RU"/>
        </w:rPr>
        <w:tab/>
      </w:r>
    </w:p>
    <w:p w:rsidR="00DE7F99" w:rsidRPr="00D568DF" w:rsidRDefault="00DE7F99" w:rsidP="00DE7F99">
      <w:pPr>
        <w:tabs>
          <w:tab w:val="center" w:pos="4819"/>
          <w:tab w:val="right" w:pos="9639"/>
        </w:tabs>
        <w:spacing w:after="0" w:line="240" w:lineRule="auto"/>
        <w:rPr>
          <w:rFonts w:ascii="Times New Roman" w:eastAsia="Times New Roman" w:hAnsi="Times New Roman"/>
          <w:b/>
          <w:sz w:val="24"/>
          <w:szCs w:val="24"/>
          <w:lang w:eastAsia="ru-RU"/>
        </w:rPr>
      </w:pPr>
    </w:p>
    <w:p w:rsidR="00ED21F6" w:rsidRPr="00D568DF" w:rsidRDefault="00ED21F6" w:rsidP="000C4AD9">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sectPr w:rsidR="00ED21F6" w:rsidRPr="00D568DF" w:rsidSect="00C25AA6">
          <w:pgSz w:w="16838" w:h="11906" w:orient="landscape"/>
          <w:pgMar w:top="720" w:right="720" w:bottom="720" w:left="720" w:header="709" w:footer="709" w:gutter="0"/>
          <w:cols w:space="708"/>
          <w:docGrid w:linePitch="360"/>
        </w:sectPr>
      </w:pPr>
    </w:p>
    <w:p w:rsidR="00234591" w:rsidRPr="00D568DF" w:rsidRDefault="00234591" w:rsidP="0004386F">
      <w:pPr>
        <w:tabs>
          <w:tab w:val="left" w:pos="10992"/>
          <w:tab w:val="left" w:pos="11908"/>
          <w:tab w:val="left" w:pos="12824"/>
          <w:tab w:val="left" w:pos="13740"/>
          <w:tab w:val="left" w:pos="14656"/>
        </w:tabs>
        <w:spacing w:after="0" w:line="240" w:lineRule="auto"/>
      </w:pPr>
      <w:bookmarkStart w:id="0" w:name="_GoBack"/>
      <w:bookmarkEnd w:id="0"/>
    </w:p>
    <w:sectPr w:rsidR="00234591" w:rsidRPr="00D568DF" w:rsidSect="00652491">
      <w:pgSz w:w="11909" w:h="16834"/>
      <w:pgMar w:top="1152" w:right="864" w:bottom="923" w:left="1584" w:header="576"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B34" w:rsidRDefault="00DA5B34" w:rsidP="00E00CA7">
      <w:pPr>
        <w:spacing w:after="0" w:line="240" w:lineRule="auto"/>
      </w:pPr>
      <w:r>
        <w:separator/>
      </w:r>
    </w:p>
  </w:endnote>
  <w:endnote w:type="continuationSeparator" w:id="0">
    <w:p w:rsidR="00DA5B34" w:rsidRDefault="00DA5B34" w:rsidP="00E00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00000201" w:usb1="00000000" w:usb2="00000000" w:usb3="00000000" w:csb0="00000004"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B34" w:rsidRDefault="00DA5B34" w:rsidP="00E00CA7">
      <w:pPr>
        <w:spacing w:after="0" w:line="240" w:lineRule="auto"/>
      </w:pPr>
      <w:r>
        <w:separator/>
      </w:r>
    </w:p>
  </w:footnote>
  <w:footnote w:type="continuationSeparator" w:id="0">
    <w:p w:rsidR="00DA5B34" w:rsidRDefault="00DA5B34" w:rsidP="00E00C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30" w:rsidRPr="00814E4C" w:rsidRDefault="00F35D30">
    <w:pPr>
      <w:pStyle w:val="a5"/>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7362EA"/>
    <w:rsid w:val="000020FB"/>
    <w:rsid w:val="00003BC3"/>
    <w:rsid w:val="0001566D"/>
    <w:rsid w:val="0004386F"/>
    <w:rsid w:val="00047965"/>
    <w:rsid w:val="00061413"/>
    <w:rsid w:val="00072181"/>
    <w:rsid w:val="0007553C"/>
    <w:rsid w:val="00076527"/>
    <w:rsid w:val="00084982"/>
    <w:rsid w:val="000960F0"/>
    <w:rsid w:val="00097BE0"/>
    <w:rsid w:val="000A187F"/>
    <w:rsid w:val="000A3684"/>
    <w:rsid w:val="000A56E3"/>
    <w:rsid w:val="000C3F66"/>
    <w:rsid w:val="000C4AD9"/>
    <w:rsid w:val="000C59A7"/>
    <w:rsid w:val="000D1174"/>
    <w:rsid w:val="000D201C"/>
    <w:rsid w:val="000D23F6"/>
    <w:rsid w:val="000E7A0D"/>
    <w:rsid w:val="00102BB2"/>
    <w:rsid w:val="001063C3"/>
    <w:rsid w:val="001103F7"/>
    <w:rsid w:val="00112F37"/>
    <w:rsid w:val="00115E7E"/>
    <w:rsid w:val="00115F48"/>
    <w:rsid w:val="0014242C"/>
    <w:rsid w:val="0014670D"/>
    <w:rsid w:val="00152BBC"/>
    <w:rsid w:val="00154F47"/>
    <w:rsid w:val="00156A95"/>
    <w:rsid w:val="00163563"/>
    <w:rsid w:val="00170B2E"/>
    <w:rsid w:val="00171CBB"/>
    <w:rsid w:val="00177E7D"/>
    <w:rsid w:val="0018662C"/>
    <w:rsid w:val="00186892"/>
    <w:rsid w:val="001902DE"/>
    <w:rsid w:val="001A053B"/>
    <w:rsid w:val="001A0D5C"/>
    <w:rsid w:val="001A653B"/>
    <w:rsid w:val="001A7F98"/>
    <w:rsid w:val="001B2558"/>
    <w:rsid w:val="001D4F9A"/>
    <w:rsid w:val="001D5F83"/>
    <w:rsid w:val="001E26E9"/>
    <w:rsid w:val="001E5AC6"/>
    <w:rsid w:val="001F1AAB"/>
    <w:rsid w:val="001F30B8"/>
    <w:rsid w:val="001F789F"/>
    <w:rsid w:val="00200370"/>
    <w:rsid w:val="0021652C"/>
    <w:rsid w:val="00234591"/>
    <w:rsid w:val="00235D2F"/>
    <w:rsid w:val="00236816"/>
    <w:rsid w:val="00246EC8"/>
    <w:rsid w:val="00253298"/>
    <w:rsid w:val="002610A8"/>
    <w:rsid w:val="002622F3"/>
    <w:rsid w:val="00276C02"/>
    <w:rsid w:val="002832EF"/>
    <w:rsid w:val="002B243F"/>
    <w:rsid w:val="002B736E"/>
    <w:rsid w:val="002B7413"/>
    <w:rsid w:val="002B77B2"/>
    <w:rsid w:val="002C3714"/>
    <w:rsid w:val="002E265E"/>
    <w:rsid w:val="002E4E99"/>
    <w:rsid w:val="002E63AF"/>
    <w:rsid w:val="002E6885"/>
    <w:rsid w:val="00301D52"/>
    <w:rsid w:val="00312AA1"/>
    <w:rsid w:val="003164BE"/>
    <w:rsid w:val="00316764"/>
    <w:rsid w:val="00324ED6"/>
    <w:rsid w:val="00326917"/>
    <w:rsid w:val="00333770"/>
    <w:rsid w:val="00333C5A"/>
    <w:rsid w:val="003341E1"/>
    <w:rsid w:val="00336CA6"/>
    <w:rsid w:val="00341B65"/>
    <w:rsid w:val="0034343C"/>
    <w:rsid w:val="00346334"/>
    <w:rsid w:val="00350EEB"/>
    <w:rsid w:val="00363EC6"/>
    <w:rsid w:val="00377086"/>
    <w:rsid w:val="003775B3"/>
    <w:rsid w:val="00380329"/>
    <w:rsid w:val="003856D0"/>
    <w:rsid w:val="00391DBA"/>
    <w:rsid w:val="003A1DA1"/>
    <w:rsid w:val="003A5219"/>
    <w:rsid w:val="003A68BE"/>
    <w:rsid w:val="003B559E"/>
    <w:rsid w:val="003C783D"/>
    <w:rsid w:val="003E7546"/>
    <w:rsid w:val="0040567E"/>
    <w:rsid w:val="00413784"/>
    <w:rsid w:val="00421707"/>
    <w:rsid w:val="00423B96"/>
    <w:rsid w:val="00431A30"/>
    <w:rsid w:val="0043517E"/>
    <w:rsid w:val="00461768"/>
    <w:rsid w:val="00482948"/>
    <w:rsid w:val="00492EA9"/>
    <w:rsid w:val="004A1E48"/>
    <w:rsid w:val="004B0D4D"/>
    <w:rsid w:val="004B0ECF"/>
    <w:rsid w:val="004B5D68"/>
    <w:rsid w:val="004D65EB"/>
    <w:rsid w:val="004E691C"/>
    <w:rsid w:val="004E6AE9"/>
    <w:rsid w:val="004E791C"/>
    <w:rsid w:val="004F0B54"/>
    <w:rsid w:val="004F7B5B"/>
    <w:rsid w:val="00501810"/>
    <w:rsid w:val="005162A7"/>
    <w:rsid w:val="00537830"/>
    <w:rsid w:val="0054194E"/>
    <w:rsid w:val="0054588A"/>
    <w:rsid w:val="00552DBE"/>
    <w:rsid w:val="00562C69"/>
    <w:rsid w:val="00567760"/>
    <w:rsid w:val="00573167"/>
    <w:rsid w:val="00575B64"/>
    <w:rsid w:val="005835CF"/>
    <w:rsid w:val="0058484A"/>
    <w:rsid w:val="00586E5F"/>
    <w:rsid w:val="0058713D"/>
    <w:rsid w:val="00587991"/>
    <w:rsid w:val="00593BD3"/>
    <w:rsid w:val="00595FD2"/>
    <w:rsid w:val="005A09EB"/>
    <w:rsid w:val="005A5454"/>
    <w:rsid w:val="005B0162"/>
    <w:rsid w:val="005B322E"/>
    <w:rsid w:val="005C0EA2"/>
    <w:rsid w:val="005C3979"/>
    <w:rsid w:val="005C3DB9"/>
    <w:rsid w:val="005C673A"/>
    <w:rsid w:val="005D30AA"/>
    <w:rsid w:val="005D44D2"/>
    <w:rsid w:val="005E2DE7"/>
    <w:rsid w:val="005F23B3"/>
    <w:rsid w:val="00612B59"/>
    <w:rsid w:val="0061378B"/>
    <w:rsid w:val="006228F7"/>
    <w:rsid w:val="00634FA4"/>
    <w:rsid w:val="006434BD"/>
    <w:rsid w:val="0064550D"/>
    <w:rsid w:val="00645E8A"/>
    <w:rsid w:val="00652491"/>
    <w:rsid w:val="00652987"/>
    <w:rsid w:val="0065404B"/>
    <w:rsid w:val="006570F4"/>
    <w:rsid w:val="00657714"/>
    <w:rsid w:val="006610CF"/>
    <w:rsid w:val="00667D20"/>
    <w:rsid w:val="00676F77"/>
    <w:rsid w:val="0069169A"/>
    <w:rsid w:val="006936BE"/>
    <w:rsid w:val="006A72AC"/>
    <w:rsid w:val="006A737E"/>
    <w:rsid w:val="006C57C9"/>
    <w:rsid w:val="006E43FF"/>
    <w:rsid w:val="006E5391"/>
    <w:rsid w:val="006E6BD8"/>
    <w:rsid w:val="006F2CE6"/>
    <w:rsid w:val="006F7B53"/>
    <w:rsid w:val="00717E8D"/>
    <w:rsid w:val="00726D2C"/>
    <w:rsid w:val="007276C4"/>
    <w:rsid w:val="007362EA"/>
    <w:rsid w:val="00745D34"/>
    <w:rsid w:val="00753442"/>
    <w:rsid w:val="00755E74"/>
    <w:rsid w:val="00756DE1"/>
    <w:rsid w:val="00765BA6"/>
    <w:rsid w:val="0076611A"/>
    <w:rsid w:val="00766E5E"/>
    <w:rsid w:val="0077453A"/>
    <w:rsid w:val="0077701B"/>
    <w:rsid w:val="00783756"/>
    <w:rsid w:val="00791D38"/>
    <w:rsid w:val="00793816"/>
    <w:rsid w:val="00795325"/>
    <w:rsid w:val="00797094"/>
    <w:rsid w:val="007A6B58"/>
    <w:rsid w:val="007A6BE4"/>
    <w:rsid w:val="007B2EDD"/>
    <w:rsid w:val="007B5A9D"/>
    <w:rsid w:val="007C6B8F"/>
    <w:rsid w:val="007E01E1"/>
    <w:rsid w:val="007E35AA"/>
    <w:rsid w:val="007F2CC2"/>
    <w:rsid w:val="007F48F8"/>
    <w:rsid w:val="0082042F"/>
    <w:rsid w:val="0083618B"/>
    <w:rsid w:val="00843A75"/>
    <w:rsid w:val="0084668F"/>
    <w:rsid w:val="00874934"/>
    <w:rsid w:val="008771B9"/>
    <w:rsid w:val="00880554"/>
    <w:rsid w:val="008865F9"/>
    <w:rsid w:val="00895548"/>
    <w:rsid w:val="008B06FA"/>
    <w:rsid w:val="008B5762"/>
    <w:rsid w:val="008B5E15"/>
    <w:rsid w:val="008C076F"/>
    <w:rsid w:val="008D3BE8"/>
    <w:rsid w:val="008D633D"/>
    <w:rsid w:val="008E0956"/>
    <w:rsid w:val="0090360E"/>
    <w:rsid w:val="00912639"/>
    <w:rsid w:val="00924F28"/>
    <w:rsid w:val="009259C5"/>
    <w:rsid w:val="00927100"/>
    <w:rsid w:val="00943895"/>
    <w:rsid w:val="00952EBA"/>
    <w:rsid w:val="00964D77"/>
    <w:rsid w:val="00970D3E"/>
    <w:rsid w:val="00977BC2"/>
    <w:rsid w:val="009814D2"/>
    <w:rsid w:val="009A62F8"/>
    <w:rsid w:val="009C6701"/>
    <w:rsid w:val="009D3920"/>
    <w:rsid w:val="009E268A"/>
    <w:rsid w:val="009E2F6F"/>
    <w:rsid w:val="009E4194"/>
    <w:rsid w:val="009F1FDE"/>
    <w:rsid w:val="009F5878"/>
    <w:rsid w:val="009F6BAC"/>
    <w:rsid w:val="009F7938"/>
    <w:rsid w:val="00A1068F"/>
    <w:rsid w:val="00A12EB1"/>
    <w:rsid w:val="00A20C93"/>
    <w:rsid w:val="00A24B1C"/>
    <w:rsid w:val="00A27FF3"/>
    <w:rsid w:val="00A316AE"/>
    <w:rsid w:val="00A36169"/>
    <w:rsid w:val="00A422DD"/>
    <w:rsid w:val="00A53B08"/>
    <w:rsid w:val="00A603C6"/>
    <w:rsid w:val="00A64170"/>
    <w:rsid w:val="00A644B3"/>
    <w:rsid w:val="00A64E89"/>
    <w:rsid w:val="00A80EDB"/>
    <w:rsid w:val="00A91C19"/>
    <w:rsid w:val="00A97A5E"/>
    <w:rsid w:val="00AC40C8"/>
    <w:rsid w:val="00AC78D4"/>
    <w:rsid w:val="00AD1893"/>
    <w:rsid w:val="00AD2043"/>
    <w:rsid w:val="00AD32D8"/>
    <w:rsid w:val="00AD6797"/>
    <w:rsid w:val="00AD7606"/>
    <w:rsid w:val="00AE446F"/>
    <w:rsid w:val="00B0671B"/>
    <w:rsid w:val="00B15549"/>
    <w:rsid w:val="00B27696"/>
    <w:rsid w:val="00B30B47"/>
    <w:rsid w:val="00B3115E"/>
    <w:rsid w:val="00B33262"/>
    <w:rsid w:val="00B3331C"/>
    <w:rsid w:val="00B35A13"/>
    <w:rsid w:val="00B41D86"/>
    <w:rsid w:val="00B53B33"/>
    <w:rsid w:val="00B65260"/>
    <w:rsid w:val="00B9605A"/>
    <w:rsid w:val="00BC0023"/>
    <w:rsid w:val="00BC0276"/>
    <w:rsid w:val="00BC2D96"/>
    <w:rsid w:val="00BC6191"/>
    <w:rsid w:val="00BD0BF2"/>
    <w:rsid w:val="00BD6160"/>
    <w:rsid w:val="00BE7A3E"/>
    <w:rsid w:val="00BF0D3D"/>
    <w:rsid w:val="00BF51F1"/>
    <w:rsid w:val="00BF741A"/>
    <w:rsid w:val="00C042AC"/>
    <w:rsid w:val="00C12CA1"/>
    <w:rsid w:val="00C25AA6"/>
    <w:rsid w:val="00C2632F"/>
    <w:rsid w:val="00C30542"/>
    <w:rsid w:val="00C42F6D"/>
    <w:rsid w:val="00C555B7"/>
    <w:rsid w:val="00C61453"/>
    <w:rsid w:val="00C65C89"/>
    <w:rsid w:val="00C9280A"/>
    <w:rsid w:val="00CB7C3B"/>
    <w:rsid w:val="00CC0DAA"/>
    <w:rsid w:val="00CC7DB7"/>
    <w:rsid w:val="00CE0E9E"/>
    <w:rsid w:val="00CE1798"/>
    <w:rsid w:val="00CE3E60"/>
    <w:rsid w:val="00D00129"/>
    <w:rsid w:val="00D004DE"/>
    <w:rsid w:val="00D06142"/>
    <w:rsid w:val="00D21B32"/>
    <w:rsid w:val="00D30C19"/>
    <w:rsid w:val="00D36194"/>
    <w:rsid w:val="00D44A58"/>
    <w:rsid w:val="00D44EC6"/>
    <w:rsid w:val="00D455FA"/>
    <w:rsid w:val="00D568DF"/>
    <w:rsid w:val="00D56A67"/>
    <w:rsid w:val="00D64E80"/>
    <w:rsid w:val="00D65F18"/>
    <w:rsid w:val="00D67E92"/>
    <w:rsid w:val="00D72934"/>
    <w:rsid w:val="00D85031"/>
    <w:rsid w:val="00D867B6"/>
    <w:rsid w:val="00DA5B34"/>
    <w:rsid w:val="00DB2BEB"/>
    <w:rsid w:val="00DB5AB6"/>
    <w:rsid w:val="00DB5E53"/>
    <w:rsid w:val="00DC2F1E"/>
    <w:rsid w:val="00DC540B"/>
    <w:rsid w:val="00DC6C0E"/>
    <w:rsid w:val="00DD2EEA"/>
    <w:rsid w:val="00DE7337"/>
    <w:rsid w:val="00DE7F99"/>
    <w:rsid w:val="00DF2F5D"/>
    <w:rsid w:val="00DF32B8"/>
    <w:rsid w:val="00DF7DBF"/>
    <w:rsid w:val="00E00CA7"/>
    <w:rsid w:val="00E03197"/>
    <w:rsid w:val="00E0408A"/>
    <w:rsid w:val="00E30B6B"/>
    <w:rsid w:val="00E36B2A"/>
    <w:rsid w:val="00E420E4"/>
    <w:rsid w:val="00E546E1"/>
    <w:rsid w:val="00E54799"/>
    <w:rsid w:val="00E57D11"/>
    <w:rsid w:val="00E62816"/>
    <w:rsid w:val="00E66D3D"/>
    <w:rsid w:val="00E86DFD"/>
    <w:rsid w:val="00EA1712"/>
    <w:rsid w:val="00EB68FA"/>
    <w:rsid w:val="00EC3089"/>
    <w:rsid w:val="00ED21F6"/>
    <w:rsid w:val="00ED342A"/>
    <w:rsid w:val="00ED4AB9"/>
    <w:rsid w:val="00ED7186"/>
    <w:rsid w:val="00EE1EC8"/>
    <w:rsid w:val="00EF3C1C"/>
    <w:rsid w:val="00F35D30"/>
    <w:rsid w:val="00F42E91"/>
    <w:rsid w:val="00F55FA3"/>
    <w:rsid w:val="00F715C3"/>
    <w:rsid w:val="00F72D92"/>
    <w:rsid w:val="00F76351"/>
    <w:rsid w:val="00F81BC6"/>
    <w:rsid w:val="00F8273F"/>
    <w:rsid w:val="00F82A7D"/>
    <w:rsid w:val="00F85F1A"/>
    <w:rsid w:val="00F9401C"/>
    <w:rsid w:val="00F94B3A"/>
    <w:rsid w:val="00FA1EC0"/>
    <w:rsid w:val="00FA673F"/>
    <w:rsid w:val="00FB65AD"/>
    <w:rsid w:val="00FC069D"/>
    <w:rsid w:val="00FC2A2D"/>
    <w:rsid w:val="00FC3A49"/>
    <w:rsid w:val="00FD4766"/>
    <w:rsid w:val="00FF62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ED21F6"/>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ED21F6"/>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ED21F6"/>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ED21F6"/>
    <w:rPr>
      <w:i/>
      <w:iCs/>
      <w:sz w:val="23"/>
      <w:szCs w:val="23"/>
      <w:shd w:val="clear" w:color="auto" w:fill="FFFFFF"/>
      <w:lang w:eastAsia="uk-UA"/>
    </w:rPr>
  </w:style>
  <w:style w:type="paragraph" w:customStyle="1" w:styleId="29">
    <w:name w:val="Основной текст (2)"/>
    <w:basedOn w:val="a"/>
    <w:link w:val="28"/>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ED21F6"/>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7"/>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ED21F6"/>
    <w:rPr>
      <w:b/>
      <w:bCs/>
      <w:sz w:val="23"/>
      <w:szCs w:val="23"/>
      <w:shd w:val="clear" w:color="auto" w:fill="FFFFFF"/>
    </w:rPr>
  </w:style>
  <w:style w:type="paragraph" w:customStyle="1" w:styleId="2d">
    <w:name w:val="Заголовок №2"/>
    <w:basedOn w:val="a"/>
    <w:link w:val="2c"/>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link w:val="af9"/>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2">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Body Text Char3"/>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link w:val="af5"/>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link w:val="afd"/>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link w:val="af7"/>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link w:val="23"/>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link w:val="aff"/>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link w:val="32"/>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8">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link w:val="aff1"/>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link w:val="afb"/>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link w:val="af3"/>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Сітка таблиці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uiPriority w:val="99"/>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4">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2">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 w:type="numbering" w:customStyle="1" w:styleId="151">
    <w:name w:val="Нет списка15"/>
    <w:next w:val="a2"/>
    <w:uiPriority w:val="99"/>
    <w:semiHidden/>
    <w:unhideWhenUsed/>
    <w:rsid w:val="00DE7F99"/>
  </w:style>
  <w:style w:type="table" w:customStyle="1" w:styleId="160">
    <w:name w:val="Сетка таблицы16"/>
    <w:basedOn w:val="a1"/>
    <w:next w:val="af"/>
    <w:uiPriority w:val="99"/>
    <w:rsid w:val="00DE7F99"/>
    <w:pPr>
      <w:spacing w:after="0" w:line="240" w:lineRule="auto"/>
    </w:pPr>
    <w:rPr>
      <w:rFonts w:ascii="Calibri" w:eastAsia="Times New Roman"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DE7F99"/>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DE7F99"/>
    <w:rPr>
      <w:rFonts w:ascii="Times New Roman" w:hAnsi="Times New Roman"/>
      <w:sz w:val="24"/>
      <w:lang w:eastAsia="ru-RU"/>
    </w:rPr>
  </w:style>
  <w:style w:type="character" w:customStyle="1" w:styleId="BodyTextIndentChar">
    <w:name w:val="Body Text Indent Char"/>
    <w:uiPriority w:val="99"/>
    <w:locked/>
    <w:rsid w:val="00DE7F99"/>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DE7F99"/>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DE7F99"/>
    <w:rPr>
      <w:sz w:val="16"/>
      <w:lang w:eastAsia="ru-RU"/>
    </w:rPr>
  </w:style>
  <w:style w:type="paragraph" w:customStyle="1" w:styleId="1ffd">
    <w:name w:val="Заголовок1"/>
    <w:basedOn w:val="a"/>
    <w:next w:val="aa"/>
    <w:uiPriority w:val="99"/>
    <w:rsid w:val="00DE7F99"/>
    <w:pPr>
      <w:keepNext/>
      <w:suppressAutoHyphens/>
      <w:spacing w:before="240" w:after="120" w:line="240" w:lineRule="auto"/>
    </w:pPr>
    <w:rPr>
      <w:rFonts w:ascii="Arial" w:eastAsia="Microsoft YaHei" w:hAnsi="Arial" w:cs="Arial"/>
      <w:sz w:val="28"/>
      <w:szCs w:val="28"/>
      <w:lang w:val="ru-RU" w:eastAsia="zh-CN"/>
    </w:rPr>
  </w:style>
  <w:style w:type="table" w:customStyle="1" w:styleId="170">
    <w:name w:val="Сетка таблицы17"/>
    <w:uiPriority w:val="99"/>
    <w:rsid w:val="00DE7F9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DE7F9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Без інтервалів11"/>
    <w:uiPriority w:val="99"/>
    <w:rsid w:val="00DE7F99"/>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DE7F9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DE7F9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DE7F9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DE7F99"/>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DE7F99"/>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DE7F9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DE7F9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DE7F99"/>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DE7F99"/>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32CD-E17C-4365-9316-50CD19CB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18305</Words>
  <Characters>10435</Characters>
  <Application>Microsoft Office Word</Application>
  <DocSecurity>0</DocSecurity>
  <Lines>86</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10</cp:revision>
  <cp:lastPrinted>2024-07-16T09:06:00Z</cp:lastPrinted>
  <dcterms:created xsi:type="dcterms:W3CDTF">2024-08-19T08:45:00Z</dcterms:created>
  <dcterms:modified xsi:type="dcterms:W3CDTF">2024-08-19T11:50:00Z</dcterms:modified>
</cp:coreProperties>
</file>