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249" w:rsidRDefault="00E47249" w:rsidP="00E47249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ПРОЄКТ РІШЕННЯ  № </w:t>
      </w:r>
      <w:r>
        <w:rPr>
          <w:sz w:val="22"/>
          <w:szCs w:val="22"/>
          <w:lang w:val="uk-UA"/>
        </w:rPr>
        <w:t xml:space="preserve"> </w:t>
      </w:r>
      <w:r w:rsidR="00215404">
        <w:rPr>
          <w:sz w:val="22"/>
          <w:szCs w:val="22"/>
          <w:lang w:val="uk-UA"/>
        </w:rPr>
        <w:t>1912</w:t>
      </w:r>
      <w:r>
        <w:rPr>
          <w:sz w:val="22"/>
          <w:szCs w:val="22"/>
          <w:lang w:val="uk-UA"/>
        </w:rPr>
        <w:t xml:space="preserve">   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</w:t>
      </w:r>
    </w:p>
    <w:p w:rsidR="00E47249" w:rsidRDefault="00E47249" w:rsidP="00E47249">
      <w:pPr>
        <w:jc w:val="right"/>
        <w:rPr>
          <w:sz w:val="20"/>
          <w:szCs w:val="20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                  </w:t>
      </w:r>
      <w:r>
        <w:rPr>
          <w:sz w:val="20"/>
          <w:szCs w:val="20"/>
          <w:lang w:val="uk-UA"/>
        </w:rPr>
        <w:t xml:space="preserve">                                                                       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юр.від</w:t>
      </w:r>
      <w:proofErr w:type="spellEnd"/>
      <w:r>
        <w:rPr>
          <w:sz w:val="20"/>
          <w:szCs w:val="20"/>
          <w:lang w:val="uk-UA"/>
        </w:rPr>
        <w:t xml:space="preserve">.                              </w:t>
      </w:r>
      <w:proofErr w:type="spellStart"/>
      <w:r>
        <w:rPr>
          <w:sz w:val="20"/>
          <w:szCs w:val="20"/>
          <w:lang w:val="uk-UA"/>
        </w:rPr>
        <w:t>Горін</w:t>
      </w:r>
      <w:proofErr w:type="spellEnd"/>
      <w:r>
        <w:rPr>
          <w:sz w:val="20"/>
          <w:szCs w:val="20"/>
          <w:lang w:val="uk-UA"/>
        </w:rPr>
        <w:t xml:space="preserve"> Р.І.  </w:t>
      </w:r>
    </w:p>
    <w:p w:rsidR="00E47249" w:rsidRDefault="00E47249" w:rsidP="00E47249">
      <w:pPr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Упр.ЖКГ</w:t>
      </w:r>
      <w:proofErr w:type="spellEnd"/>
      <w:r>
        <w:rPr>
          <w:sz w:val="20"/>
          <w:szCs w:val="20"/>
          <w:lang w:val="uk-UA"/>
        </w:rPr>
        <w:t xml:space="preserve">                          Білоус А.М.</w:t>
      </w:r>
    </w:p>
    <w:p w:rsidR="00E47249" w:rsidRDefault="00E47249" w:rsidP="00E47249">
      <w:pPr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від.землевп</w:t>
      </w:r>
      <w:proofErr w:type="spellEnd"/>
      <w:r>
        <w:rPr>
          <w:sz w:val="20"/>
          <w:szCs w:val="20"/>
          <w:lang w:val="uk-UA"/>
        </w:rPr>
        <w:t xml:space="preserve">.                      Сомик М.В. </w:t>
      </w:r>
    </w:p>
    <w:p w:rsidR="00E47249" w:rsidRDefault="00E47249" w:rsidP="00E47249">
      <w:pPr>
        <w:jc w:val="center"/>
        <w:rPr>
          <w:sz w:val="26"/>
          <w:szCs w:val="26"/>
          <w:lang w:val="uk-UA"/>
        </w:rPr>
      </w:pPr>
      <w:r>
        <w:rPr>
          <w:noProof/>
          <w:sz w:val="26"/>
          <w:szCs w:val="26"/>
          <w:lang w:val="uk-UA" w:eastAsia="uk-UA"/>
        </w:rPr>
        <w:drawing>
          <wp:inline distT="0" distB="0" distL="0" distR="0">
            <wp:extent cx="1136650" cy="59309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249" w:rsidRDefault="00E47249" w:rsidP="00E47249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НОВОРОЗДІЛЬСЬКА  МІСЬКА  РАДА</w:t>
      </w:r>
    </w:p>
    <w:p w:rsidR="00E47249" w:rsidRDefault="00E47249" w:rsidP="00E47249">
      <w:pPr>
        <w:pStyle w:val="a3"/>
        <w:spacing w:before="0" w:beforeAutospacing="0" w:after="0" w:afterAutospacing="0" w:line="216" w:lineRule="auto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ЛЬВІВСЬКОЇ  ОБЛАСТІ</w:t>
      </w:r>
    </w:p>
    <w:p w:rsidR="00E47249" w:rsidRDefault="00E47249" w:rsidP="00E47249">
      <w:pPr>
        <w:pStyle w:val="a3"/>
        <w:spacing w:before="0" w:beforeAutospacing="0" w:after="0" w:afterAutospacing="0" w:line="216" w:lineRule="auto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___ сесія  ___  демократичного скликання</w:t>
      </w:r>
    </w:p>
    <w:p w:rsidR="00E47249" w:rsidRDefault="00E47249" w:rsidP="00E47249">
      <w:pPr>
        <w:pStyle w:val="a3"/>
        <w:spacing w:before="0" w:beforeAutospacing="0" w:after="0" w:afterAutospacing="0" w:line="216" w:lineRule="auto"/>
        <w:jc w:val="center"/>
        <w:rPr>
          <w:sz w:val="26"/>
          <w:szCs w:val="26"/>
          <w:lang w:eastAsia="ru-RU"/>
        </w:rPr>
      </w:pPr>
    </w:p>
    <w:p w:rsidR="00E47249" w:rsidRDefault="00E47249" w:rsidP="00E47249">
      <w:pPr>
        <w:spacing w:line="216" w:lineRule="auto"/>
        <w:ind w:left="142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____.____.2024 року       </w:t>
      </w:r>
    </w:p>
    <w:p w:rsidR="00E47249" w:rsidRDefault="00E47249" w:rsidP="00E47249">
      <w:pPr>
        <w:ind w:left="142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м. Новий Розділ    </w:t>
      </w:r>
    </w:p>
    <w:tbl>
      <w:tblPr>
        <w:tblW w:w="13446" w:type="dxa"/>
        <w:tblInd w:w="-426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446"/>
      </w:tblGrid>
      <w:tr w:rsidR="00E47249" w:rsidTr="00771F4B">
        <w:trPr>
          <w:trHeight w:val="315"/>
        </w:trPr>
        <w:tc>
          <w:tcPr>
            <w:tcW w:w="13446" w:type="dxa"/>
            <w:shd w:val="clear" w:color="auto" w:fill="auto"/>
            <w:vAlign w:val="center"/>
            <w:hideMark/>
          </w:tcPr>
          <w:p w:rsidR="00E47249" w:rsidRDefault="00E47249" w:rsidP="00771F4B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>Про затвердження технічної документації</w:t>
            </w:r>
          </w:p>
          <w:p w:rsidR="00E47249" w:rsidRDefault="00E47249" w:rsidP="00771F4B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 xml:space="preserve">із землеустрою щодо встановлення меж земельної </w:t>
            </w:r>
          </w:p>
          <w:p w:rsidR="00E47249" w:rsidRDefault="00E47249" w:rsidP="00771F4B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 xml:space="preserve">ділянки в натурі (на місцевості) для будівництва і </w:t>
            </w:r>
          </w:p>
          <w:p w:rsidR="00E47249" w:rsidRDefault="00E47249" w:rsidP="00771F4B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>обслуговування житлового будинку, господарських</w:t>
            </w:r>
          </w:p>
          <w:p w:rsidR="00E47249" w:rsidRDefault="00E47249" w:rsidP="00771F4B">
            <w:pPr>
              <w:tabs>
                <w:tab w:val="left" w:pos="3614"/>
              </w:tabs>
              <w:spacing w:line="252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 xml:space="preserve">будівель і споруд </w:t>
            </w:r>
            <w:r>
              <w:rPr>
                <w:sz w:val="26"/>
                <w:szCs w:val="26"/>
                <w:lang w:val="uk-UA"/>
              </w:rPr>
              <w:t>(присадибна ділянка)</w:t>
            </w:r>
          </w:p>
          <w:p w:rsidR="00E47249" w:rsidRDefault="00E47249" w:rsidP="00771F4B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>по вул. Івана Франка,21 в с. Долішнє</w:t>
            </w:r>
          </w:p>
          <w:p w:rsidR="00E47249" w:rsidRDefault="00E47249" w:rsidP="00771F4B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>з метою передачі безоплатно у власність</w:t>
            </w:r>
          </w:p>
          <w:p w:rsidR="00E47249" w:rsidRPr="0074453B" w:rsidRDefault="00E47249" w:rsidP="00771F4B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>Мартинюк Марії Євгенівні</w:t>
            </w:r>
          </w:p>
          <w:tbl>
            <w:tblPr>
              <w:tblW w:w="13304" w:type="dxa"/>
              <w:shd w:val="clear" w:color="auto" w:fill="FAFAFA"/>
              <w:tblCellMar>
                <w:left w:w="0" w:type="dxa"/>
                <w:right w:w="0" w:type="dxa"/>
              </w:tblCellMar>
              <w:tblLook w:val="04A0"/>
            </w:tblPr>
            <w:tblGrid>
              <w:gridCol w:w="13304"/>
            </w:tblGrid>
            <w:tr w:rsidR="00E47249" w:rsidTr="00771F4B">
              <w:trPr>
                <w:trHeight w:val="315"/>
              </w:trPr>
              <w:tc>
                <w:tcPr>
                  <w:tcW w:w="13304" w:type="dxa"/>
                  <w:shd w:val="clear" w:color="auto" w:fill="auto"/>
                  <w:vAlign w:val="center"/>
                  <w:hideMark/>
                </w:tcPr>
                <w:p w:rsidR="00E47249" w:rsidRDefault="00E47249" w:rsidP="00771F4B">
                  <w:pPr>
                    <w:tabs>
                      <w:tab w:val="left" w:pos="540"/>
                    </w:tabs>
                    <w:spacing w:line="252" w:lineRule="auto"/>
                    <w:ind w:right="3664"/>
                    <w:jc w:val="both"/>
                    <w:rPr>
                      <w:sz w:val="28"/>
                      <w:szCs w:val="28"/>
                      <w:lang w:val="uk-UA" w:eastAsia="en-US"/>
                    </w:rPr>
                  </w:pPr>
                  <w:r>
                    <w:rPr>
                      <w:sz w:val="28"/>
                      <w:szCs w:val="28"/>
                      <w:lang w:val="uk-UA" w:eastAsia="en-US"/>
                    </w:rPr>
                    <w:t xml:space="preserve">               Розглянувши заяву Мартинюк Марії Євгенівни про затвердження технічної документації із землеустрою щодо встановлення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 по вул. Івана Франка,21 в с. Долішнє з метою передачі безоплатно у власність відповідно до ст. 12, 118, 121 Земельного кодексу України, Закону України «Про державну реєстрацію речових прав на нерухоме майно та їх обтяжень»,</w:t>
                  </w:r>
                  <w:r>
                    <w:rPr>
                      <w:sz w:val="26"/>
                      <w:szCs w:val="26"/>
                      <w:lang w:val="uk-UA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val="uk-UA"/>
                    </w:rPr>
                    <w:t>Закону України «Про внесення змін до деяких законодавчих актів України щодо відновлення сфери оформлення прав оренди земельних ділянок сільськогосподарського призначення та удосконалення законодавства щодо охорони земель»,</w:t>
                  </w:r>
                  <w:r>
                    <w:rPr>
                      <w:sz w:val="28"/>
                      <w:szCs w:val="28"/>
                      <w:lang w:val="uk-UA" w:eastAsia="en-US"/>
                    </w:rPr>
                    <w:t xml:space="preserve">  п. 34 ч. 1 ст. 26 Закону України “Про місцеве самоврядування в Україні”, сесія </w:t>
                  </w:r>
                  <w:r>
                    <w:rPr>
                      <w:sz w:val="28"/>
                      <w:szCs w:val="28"/>
                      <w:lang w:val="en-US" w:eastAsia="en-US"/>
                    </w:rPr>
                    <w:t>VII</w:t>
                  </w:r>
                  <w:r>
                    <w:rPr>
                      <w:sz w:val="28"/>
                      <w:szCs w:val="28"/>
                      <w:lang w:val="uk-UA" w:eastAsia="en-US"/>
                    </w:rPr>
                    <w:t xml:space="preserve">І демократичного скликання </w:t>
                  </w:r>
                  <w:proofErr w:type="spellStart"/>
                  <w:r>
                    <w:rPr>
                      <w:sz w:val="28"/>
                      <w:szCs w:val="28"/>
                      <w:lang w:val="uk-UA" w:eastAsia="en-US"/>
                    </w:rPr>
                    <w:t>Новороздільської</w:t>
                  </w:r>
                  <w:proofErr w:type="spellEnd"/>
                  <w:r>
                    <w:rPr>
                      <w:sz w:val="28"/>
                      <w:szCs w:val="28"/>
                      <w:lang w:val="uk-UA" w:eastAsia="en-US"/>
                    </w:rPr>
                    <w:t xml:space="preserve"> міської ради. </w:t>
                  </w:r>
                </w:p>
              </w:tc>
            </w:tr>
          </w:tbl>
          <w:p w:rsidR="00E47249" w:rsidRDefault="00E47249" w:rsidP="00771F4B">
            <w:pPr>
              <w:tabs>
                <w:tab w:val="left" w:pos="-142"/>
                <w:tab w:val="left" w:pos="851"/>
              </w:tabs>
              <w:spacing w:line="252" w:lineRule="auto"/>
              <w:jc w:val="both"/>
              <w:rPr>
                <w:rFonts w:ascii="Arial" w:hAnsi="Arial" w:cs="Arial"/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shd w:val="clear" w:color="auto" w:fill="FAFAFA"/>
                <w:lang w:val="uk-UA" w:eastAsia="en-US"/>
              </w:rPr>
              <w:tab/>
            </w:r>
            <w:r>
              <w:rPr>
                <w:color w:val="000000"/>
                <w:sz w:val="28"/>
                <w:szCs w:val="28"/>
                <w:shd w:val="clear" w:color="auto" w:fill="FAFAFA"/>
                <w:lang w:val="uk-UA" w:eastAsia="en-US"/>
              </w:rPr>
              <w:tab/>
            </w:r>
          </w:p>
        </w:tc>
      </w:tr>
      <w:tr w:rsidR="00E47249" w:rsidTr="00771F4B">
        <w:trPr>
          <w:trHeight w:val="315"/>
        </w:trPr>
        <w:tc>
          <w:tcPr>
            <w:tcW w:w="13446" w:type="dxa"/>
            <w:shd w:val="clear" w:color="auto" w:fill="auto"/>
            <w:vAlign w:val="center"/>
          </w:tcPr>
          <w:p w:rsidR="00E47249" w:rsidRDefault="00E47249" w:rsidP="00771F4B">
            <w:pPr>
              <w:spacing w:line="252" w:lineRule="auto"/>
              <w:rPr>
                <w:color w:val="333333"/>
                <w:sz w:val="28"/>
                <w:szCs w:val="28"/>
                <w:lang w:val="uk-UA" w:eastAsia="en-US"/>
              </w:rPr>
            </w:pPr>
            <w:r>
              <w:rPr>
                <w:color w:val="333333"/>
                <w:sz w:val="28"/>
                <w:szCs w:val="28"/>
                <w:lang w:val="uk-UA" w:eastAsia="en-US"/>
              </w:rPr>
              <w:t>В И Р І Ш И Л А:</w:t>
            </w:r>
          </w:p>
          <w:p w:rsidR="00E47249" w:rsidRDefault="00E47249" w:rsidP="00771F4B">
            <w:pPr>
              <w:spacing w:line="252" w:lineRule="auto"/>
              <w:rPr>
                <w:color w:val="333333"/>
                <w:sz w:val="28"/>
                <w:szCs w:val="28"/>
                <w:lang w:val="uk-UA" w:eastAsia="en-US"/>
              </w:rPr>
            </w:pPr>
          </w:p>
        </w:tc>
      </w:tr>
    </w:tbl>
    <w:p w:rsidR="00E47249" w:rsidRDefault="00E47249" w:rsidP="00E47249">
      <w:pPr>
        <w:tabs>
          <w:tab w:val="left" w:pos="-502"/>
        </w:tabs>
        <w:ind w:left="-50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Затвердити технічну документацію із землеустрою щодо встановлення   м</w:t>
      </w:r>
      <w:r>
        <w:rPr>
          <w:sz w:val="28"/>
          <w:szCs w:val="28"/>
        </w:rPr>
        <w:t xml:space="preserve">еж </w:t>
      </w:r>
      <w:r>
        <w:rPr>
          <w:sz w:val="28"/>
          <w:szCs w:val="28"/>
          <w:lang w:val="uk-UA"/>
        </w:rPr>
        <w:t>земельної ділянки в натурі (на місцевості) площею</w:t>
      </w:r>
      <w:r>
        <w:rPr>
          <w:sz w:val="28"/>
          <w:szCs w:val="28"/>
        </w:rPr>
        <w:t xml:space="preserve"> 0,</w:t>
      </w:r>
      <w:r>
        <w:rPr>
          <w:sz w:val="28"/>
          <w:szCs w:val="28"/>
          <w:lang w:val="uk-UA"/>
        </w:rPr>
        <w:t>0905 г</w:t>
      </w:r>
      <w:r>
        <w:rPr>
          <w:sz w:val="28"/>
          <w:szCs w:val="28"/>
        </w:rPr>
        <w:t>а</w:t>
      </w:r>
      <w:r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 по вул. </w:t>
      </w:r>
      <w:r>
        <w:rPr>
          <w:sz w:val="28"/>
          <w:szCs w:val="28"/>
          <w:lang w:val="uk-UA" w:eastAsia="en-US"/>
        </w:rPr>
        <w:t>Івана Франка,21 в с. Долішнє</w:t>
      </w:r>
      <w:r>
        <w:rPr>
          <w:sz w:val="28"/>
          <w:szCs w:val="28"/>
          <w:lang w:val="uk-UA"/>
        </w:rPr>
        <w:t>, кадастровий номер 4623082800:02:001:0382, з метою передачі безоплатно у власність.</w:t>
      </w:r>
    </w:p>
    <w:p w:rsidR="00E47249" w:rsidRDefault="00E47249" w:rsidP="00E47249">
      <w:pPr>
        <w:tabs>
          <w:tab w:val="left" w:pos="-502"/>
        </w:tabs>
        <w:ind w:left="-50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2.Переда</w:t>
      </w:r>
      <w:proofErr w:type="spellStart"/>
      <w:r>
        <w:rPr>
          <w:sz w:val="28"/>
          <w:szCs w:val="28"/>
        </w:rPr>
        <w:t>ти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 w:eastAsia="en-US"/>
        </w:rPr>
        <w:t>Мартинюк Марії Євгенівні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безоплатно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власність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ділянку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площею</w:t>
      </w:r>
      <w:r>
        <w:rPr>
          <w:sz w:val="28"/>
          <w:szCs w:val="28"/>
        </w:rPr>
        <w:t xml:space="preserve"> 0,</w:t>
      </w:r>
      <w:r>
        <w:rPr>
          <w:sz w:val="28"/>
          <w:szCs w:val="28"/>
          <w:lang w:val="uk-UA"/>
        </w:rPr>
        <w:t>0905 г</w:t>
      </w:r>
      <w:r>
        <w:rPr>
          <w:sz w:val="28"/>
          <w:szCs w:val="28"/>
        </w:rPr>
        <w:t>а</w:t>
      </w:r>
      <w:r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  по вул. </w:t>
      </w:r>
      <w:r>
        <w:rPr>
          <w:sz w:val="28"/>
          <w:szCs w:val="28"/>
          <w:lang w:val="uk-UA" w:eastAsia="en-US"/>
        </w:rPr>
        <w:t>Івана Франка,21 в с. Долішнє</w:t>
      </w:r>
      <w:r>
        <w:rPr>
          <w:sz w:val="28"/>
          <w:szCs w:val="28"/>
          <w:lang w:val="uk-UA"/>
        </w:rPr>
        <w:t>, кадастровий номер 4623082800:02:00</w:t>
      </w:r>
      <w:bookmarkStart w:id="0" w:name="_GoBack"/>
      <w:bookmarkEnd w:id="0"/>
      <w:r>
        <w:rPr>
          <w:sz w:val="28"/>
          <w:szCs w:val="28"/>
          <w:lang w:val="uk-UA"/>
        </w:rPr>
        <w:t>1:0382.</w:t>
      </w:r>
    </w:p>
    <w:p w:rsidR="00E47249" w:rsidRDefault="00E47249" w:rsidP="00E47249">
      <w:pPr>
        <w:tabs>
          <w:tab w:val="left" w:pos="142"/>
        </w:tabs>
        <w:ind w:left="-502"/>
        <w:jc w:val="both"/>
        <w:rPr>
          <w:b/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 xml:space="preserve">3. </w:t>
      </w:r>
      <w:r>
        <w:rPr>
          <w:sz w:val="28"/>
          <w:szCs w:val="28"/>
          <w:lang w:val="uk-UA" w:eastAsia="en-US"/>
        </w:rPr>
        <w:t>Мартинюк Марії Євгенівні</w:t>
      </w:r>
      <w:r>
        <w:rPr>
          <w:sz w:val="28"/>
          <w:szCs w:val="28"/>
        </w:rPr>
        <w:t>:</w:t>
      </w:r>
    </w:p>
    <w:p w:rsidR="00E47249" w:rsidRDefault="00E47249" w:rsidP="00E47249">
      <w:pPr>
        <w:tabs>
          <w:tab w:val="left" w:pos="142"/>
          <w:tab w:val="left" w:pos="3240"/>
        </w:tabs>
        <w:ind w:left="-279"/>
        <w:jc w:val="both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>3.1.</w:t>
      </w:r>
      <w:r>
        <w:rPr>
          <w:sz w:val="28"/>
          <w:szCs w:val="28"/>
        </w:rPr>
        <w:t xml:space="preserve">провести </w:t>
      </w:r>
      <w:proofErr w:type="spellStart"/>
      <w:r>
        <w:rPr>
          <w:sz w:val="28"/>
          <w:szCs w:val="28"/>
        </w:rPr>
        <w:t>реєстрацію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речових</w:t>
      </w:r>
      <w:proofErr w:type="spellEnd"/>
      <w:r>
        <w:rPr>
          <w:sz w:val="28"/>
          <w:szCs w:val="28"/>
        </w:rPr>
        <w:t xml:space="preserve"> прав на </w:t>
      </w:r>
      <w:proofErr w:type="spellStart"/>
      <w:r>
        <w:rPr>
          <w:sz w:val="28"/>
          <w:szCs w:val="28"/>
        </w:rPr>
        <w:t>земельн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вказан</w:t>
      </w:r>
      <w:proofErr w:type="spellEnd"/>
      <w:r>
        <w:rPr>
          <w:sz w:val="28"/>
          <w:szCs w:val="28"/>
          <w:lang w:val="uk-UA"/>
        </w:rPr>
        <w:t>у 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пункті</w:t>
      </w:r>
      <w:proofErr w:type="spellEnd"/>
      <w:r>
        <w:rPr>
          <w:sz w:val="28"/>
          <w:szCs w:val="28"/>
        </w:rPr>
        <w:t xml:space="preserve"> другому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  <w:lang w:val="uk-UA"/>
        </w:rPr>
        <w:t xml:space="preserve"> у встановленому законодавством порядку</w:t>
      </w:r>
      <w:r>
        <w:rPr>
          <w:sz w:val="28"/>
          <w:szCs w:val="28"/>
        </w:rPr>
        <w:t>;</w:t>
      </w:r>
    </w:p>
    <w:p w:rsidR="00E47249" w:rsidRDefault="00E47249" w:rsidP="00E47249">
      <w:pPr>
        <w:shd w:val="clear" w:color="auto" w:fill="FFFFFF"/>
        <w:tabs>
          <w:tab w:val="left" w:pos="-142"/>
          <w:tab w:val="left" w:pos="851"/>
          <w:tab w:val="left" w:pos="3240"/>
        </w:tabs>
        <w:spacing w:line="269" w:lineRule="exact"/>
        <w:ind w:left="-27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3.2 ви</w:t>
      </w:r>
      <w:proofErr w:type="spellStart"/>
      <w:r>
        <w:rPr>
          <w:sz w:val="28"/>
          <w:szCs w:val="28"/>
        </w:rPr>
        <w:t>користовувати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</w:t>
      </w:r>
      <w:proofErr w:type="spellEnd"/>
      <w:r>
        <w:rPr>
          <w:sz w:val="28"/>
          <w:szCs w:val="28"/>
          <w:lang w:val="uk-UA"/>
        </w:rPr>
        <w:t xml:space="preserve">у </w:t>
      </w:r>
      <w:proofErr w:type="spellStart"/>
      <w:r>
        <w:rPr>
          <w:sz w:val="28"/>
          <w:szCs w:val="28"/>
        </w:rPr>
        <w:t>ділянк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цільовим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призначенням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дотримуватись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вимог</w:t>
      </w:r>
      <w:proofErr w:type="spellEnd"/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статті</w:t>
      </w:r>
      <w:proofErr w:type="spellEnd"/>
      <w:r>
        <w:rPr>
          <w:sz w:val="28"/>
          <w:szCs w:val="28"/>
        </w:rPr>
        <w:t xml:space="preserve"> 91 Земельного Кодексу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  <w:lang w:val="uk-UA"/>
        </w:rPr>
        <w:t>.</w:t>
      </w:r>
    </w:p>
    <w:p w:rsidR="00E47249" w:rsidRDefault="00E47249" w:rsidP="00E47249">
      <w:pPr>
        <w:shd w:val="clear" w:color="auto" w:fill="FFFFFF"/>
        <w:tabs>
          <w:tab w:val="left" w:pos="-142"/>
          <w:tab w:val="left" w:pos="851"/>
          <w:tab w:val="left" w:pos="3240"/>
        </w:tabs>
        <w:spacing w:line="269" w:lineRule="exact"/>
        <w:ind w:left="-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Контроль за виконанням даного рішення покласти на постійну комісію з питань землекористування ( голова комісії </w:t>
      </w:r>
      <w:proofErr w:type="spellStart"/>
      <w:r>
        <w:rPr>
          <w:sz w:val="28"/>
          <w:szCs w:val="28"/>
          <w:lang w:val="uk-UA"/>
        </w:rPr>
        <w:t>Складановський</w:t>
      </w:r>
      <w:proofErr w:type="spellEnd"/>
      <w:r>
        <w:rPr>
          <w:sz w:val="28"/>
          <w:szCs w:val="28"/>
          <w:lang w:val="uk-UA"/>
        </w:rPr>
        <w:t xml:space="preserve"> І. Л.).</w:t>
      </w:r>
    </w:p>
    <w:p w:rsidR="00E47249" w:rsidRDefault="00E47249" w:rsidP="00E47249">
      <w:pPr>
        <w:shd w:val="clear" w:color="auto" w:fill="FFFFFF"/>
        <w:tabs>
          <w:tab w:val="left" w:pos="-142"/>
          <w:tab w:val="left" w:pos="851"/>
          <w:tab w:val="left" w:pos="3240"/>
        </w:tabs>
        <w:spacing w:line="269" w:lineRule="exact"/>
        <w:ind w:left="-567"/>
        <w:jc w:val="both"/>
        <w:rPr>
          <w:sz w:val="28"/>
          <w:szCs w:val="28"/>
          <w:lang w:val="uk-UA"/>
        </w:rPr>
      </w:pPr>
    </w:p>
    <w:p w:rsidR="00E47249" w:rsidRDefault="00E47249" w:rsidP="00E47249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line="269" w:lineRule="exact"/>
        <w:ind w:left="142"/>
        <w:jc w:val="both"/>
        <w:rPr>
          <w:sz w:val="28"/>
          <w:szCs w:val="28"/>
          <w:lang w:val="uk-UA"/>
        </w:rPr>
      </w:pPr>
      <w:r>
        <w:rPr>
          <w:sz w:val="26"/>
          <w:szCs w:val="26"/>
          <w:lang w:val="uk-UA"/>
        </w:rPr>
        <w:t xml:space="preserve">       </w:t>
      </w: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</w:t>
      </w:r>
      <w:r>
        <w:rPr>
          <w:sz w:val="28"/>
          <w:szCs w:val="28"/>
          <w:lang w:val="uk-UA"/>
        </w:rPr>
        <w:tab/>
        <w:t>Ярина ЯЦЕНКО</w:t>
      </w:r>
    </w:p>
    <w:p w:rsidR="00E47249" w:rsidRDefault="00E47249" w:rsidP="00E47249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line="269" w:lineRule="exact"/>
        <w:ind w:left="142"/>
        <w:jc w:val="both"/>
        <w:rPr>
          <w:sz w:val="28"/>
          <w:szCs w:val="28"/>
          <w:lang w:val="uk-UA"/>
        </w:rPr>
      </w:pPr>
    </w:p>
    <w:p w:rsidR="00E47249" w:rsidRDefault="00E47249" w:rsidP="00E4724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 постійної комісії з питань </w:t>
      </w:r>
    </w:p>
    <w:p w:rsidR="00E47249" w:rsidRDefault="00E47249" w:rsidP="00E4724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землекористування </w:t>
      </w:r>
    </w:p>
    <w:p w:rsidR="00E47249" w:rsidRDefault="00E47249" w:rsidP="00E47249">
      <w:pPr>
        <w:rPr>
          <w:lang w:val="uk-UA"/>
        </w:rPr>
      </w:pPr>
      <w:proofErr w:type="spellStart"/>
      <w:r>
        <w:rPr>
          <w:sz w:val="28"/>
          <w:szCs w:val="28"/>
          <w:lang w:val="uk-UA"/>
        </w:rPr>
        <w:t>Новорозділської</w:t>
      </w:r>
      <w:proofErr w:type="spellEnd"/>
      <w:r>
        <w:rPr>
          <w:sz w:val="28"/>
          <w:szCs w:val="28"/>
          <w:lang w:val="uk-UA"/>
        </w:rPr>
        <w:t xml:space="preserve"> міської ради                                              </w:t>
      </w:r>
      <w:proofErr w:type="spellStart"/>
      <w:r>
        <w:rPr>
          <w:sz w:val="28"/>
          <w:szCs w:val="28"/>
          <w:lang w:val="uk-UA"/>
        </w:rPr>
        <w:t>Складановський</w:t>
      </w:r>
      <w:proofErr w:type="spellEnd"/>
      <w:r>
        <w:rPr>
          <w:sz w:val="28"/>
          <w:szCs w:val="28"/>
          <w:lang w:val="uk-UA"/>
        </w:rPr>
        <w:t xml:space="preserve"> І. Л.</w:t>
      </w:r>
    </w:p>
    <w:p w:rsidR="00E47249" w:rsidRPr="005B51A2" w:rsidRDefault="00E47249" w:rsidP="00E47249">
      <w:pPr>
        <w:rPr>
          <w:lang w:val="uk-UA"/>
        </w:rPr>
      </w:pPr>
    </w:p>
    <w:p w:rsidR="00DA23FF" w:rsidRPr="00E47249" w:rsidRDefault="00DA23FF">
      <w:pPr>
        <w:rPr>
          <w:lang w:val="uk-UA"/>
        </w:rPr>
      </w:pPr>
    </w:p>
    <w:sectPr w:rsidR="00DA23FF" w:rsidRPr="00E47249" w:rsidSect="00366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hyphenationZone w:val="425"/>
  <w:characterSpacingControl w:val="doNotCompress"/>
  <w:compat/>
  <w:rsids>
    <w:rsidRoot w:val="00C93B4D"/>
    <w:rsid w:val="00215404"/>
    <w:rsid w:val="00366361"/>
    <w:rsid w:val="00C93B4D"/>
    <w:rsid w:val="00DA23FF"/>
    <w:rsid w:val="00E47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2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7249"/>
    <w:pPr>
      <w:spacing w:before="100" w:beforeAutospacing="1" w:after="100" w:afterAutospacing="1"/>
    </w:pPr>
    <w:rPr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21540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540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2131</Words>
  <Characters>1215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2024-07-24T12:11:00Z</dcterms:created>
  <dcterms:modified xsi:type="dcterms:W3CDTF">2024-07-24T12:11:00Z</dcterms:modified>
</cp:coreProperties>
</file>