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FC" w:rsidRPr="00C827FC" w:rsidRDefault="00C827FC" w:rsidP="00C827F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7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ПРОЕКТ  рішення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№ 1233</w:t>
      </w:r>
    </w:p>
    <w:p w:rsidR="00C827FC" w:rsidRPr="00C827FC" w:rsidRDefault="00C827FC" w:rsidP="00C827FC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27FC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                                           </w:t>
      </w:r>
      <w:r w:rsidRPr="00C827FC">
        <w:rPr>
          <w:rFonts w:ascii="Times New Roman" w:eastAsia="Times New Roman" w:hAnsi="Times New Roman"/>
          <w:iCs/>
          <w:sz w:val="24"/>
          <w:szCs w:val="24"/>
        </w:rPr>
        <w:t xml:space="preserve">                       </w:t>
      </w:r>
      <w:r w:rsidRPr="00C827FC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</w:t>
      </w:r>
      <w:proofErr w:type="spellStart"/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вик</w:t>
      </w:r>
      <w:proofErr w:type="spellEnd"/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. Пасемко Н.А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C827FC" w:rsidRPr="00C827FC" w:rsidRDefault="00C827FC" w:rsidP="00C827FC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нач. </w:t>
      </w:r>
      <w:proofErr w:type="spellStart"/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</w:p>
    <w:p w:rsidR="00C827FC" w:rsidRPr="00C827FC" w:rsidRDefault="00C827FC" w:rsidP="00C827FC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827FC" w:rsidRDefault="00C827FC" w:rsidP="00C827FC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 до </w:t>
      </w:r>
      <w:r w:rsidRPr="00C827FC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</w:p>
    <w:p w:rsidR="00C827FC" w:rsidRPr="00C827FC" w:rsidRDefault="00C827FC" w:rsidP="00C82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2024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та прогноз на 20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</w:p>
    <w:p w:rsidR="00C827FC" w:rsidRPr="00C827FC" w:rsidRDefault="00C827FC" w:rsidP="00C82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C827FC" w:rsidRPr="00C827FC" w:rsidRDefault="00C827FC" w:rsidP="00C827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827FC" w:rsidRPr="00C827FC" w:rsidRDefault="00C827FC" w:rsidP="00C82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>житлово</w:t>
      </w:r>
      <w:proofErr w:type="spellEnd"/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C827FC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2024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>„Про</w:t>
      </w:r>
      <w:proofErr w:type="spellEnd"/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C827FC" w:rsidRPr="00C827FC" w:rsidRDefault="00C827FC" w:rsidP="00C827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27FC" w:rsidRPr="00C827FC" w:rsidRDefault="00C827FC" w:rsidP="00C827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C827FC" w:rsidRPr="00C827FC" w:rsidRDefault="00C827FC" w:rsidP="00C827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27FC" w:rsidRPr="00C827FC" w:rsidRDefault="00C827FC" w:rsidP="00C827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>1.Погодити в</w:t>
      </w:r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r w:rsidRPr="00C827FC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2024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C827FC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C827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C827FC">
        <w:rPr>
          <w:rFonts w:ascii="Times New Roman" w:hAnsi="Times New Roman"/>
          <w:sz w:val="24"/>
          <w:szCs w:val="24"/>
        </w:rPr>
        <w:t>, затвердженої рішенням сесії Новороздільської міської ради від 19.12.2023р. №1682, а саме:</w:t>
      </w:r>
    </w:p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>-   Завдання 3 Переліку завдань, заходів та показників міської (бюджетної) цільової програми  Благоустрою  на 2024р. викласти в новій редакції (додаток 1);</w:t>
      </w:r>
    </w:p>
    <w:p w:rsidR="00C827FC" w:rsidRPr="00C827FC" w:rsidRDefault="00C827FC" w:rsidP="00C827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>-    ресурсне забезпечення та додаток 1 Програми викласти в новій редакції ( додатку2,3).</w:t>
      </w:r>
    </w:p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 xml:space="preserve">2. </w:t>
      </w: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C827FC" w:rsidRPr="00C827FC" w:rsidRDefault="00C827FC" w:rsidP="00C827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C827FC" w:rsidRPr="00C827FC" w:rsidRDefault="00C827FC" w:rsidP="00C827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27FC" w:rsidRPr="00C827FC" w:rsidRDefault="00C827FC" w:rsidP="00C827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27FC" w:rsidRPr="00C827FC" w:rsidRDefault="00C827FC" w:rsidP="00C827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>МІСЬКИЙ    ГОЛОВА</w:t>
      </w: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</w:p>
    <w:p w:rsidR="00C827FC" w:rsidRPr="00C827FC" w:rsidRDefault="00C827FC" w:rsidP="00C827FC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C827FC" w:rsidRPr="00C827FC" w:rsidRDefault="00C827FC" w:rsidP="00C827FC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C827FC" w:rsidRPr="00C827FC" w:rsidRDefault="00C827FC" w:rsidP="00C827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sectPr w:rsidR="00C827FC" w:rsidRPr="00C827FC" w:rsidSect="009B75F3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:rsidR="00C827FC" w:rsidRPr="00C827FC" w:rsidRDefault="00C827FC" w:rsidP="00C827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27FC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Додаток 1</w:t>
      </w:r>
    </w:p>
    <w:p w:rsidR="00C827FC" w:rsidRPr="00C827FC" w:rsidRDefault="00C827FC" w:rsidP="00C827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827FC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827FC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425"/>
        <w:gridCol w:w="1982"/>
        <w:gridCol w:w="2121"/>
        <w:gridCol w:w="39"/>
        <w:gridCol w:w="1510"/>
        <w:gridCol w:w="1776"/>
      </w:tblGrid>
      <w:tr w:rsidR="00C827FC" w:rsidRPr="00C827FC" w:rsidTr="000124DE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C827FC" w:rsidRPr="00C827FC" w:rsidTr="000124DE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353"/>
        </w:trPr>
        <w:tc>
          <w:tcPr>
            <w:tcW w:w="15244" w:type="dxa"/>
            <w:gridSpan w:val="11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</w:tr>
      <w:tr w:rsidR="00C827FC" w:rsidRPr="00C827FC" w:rsidTr="000124DE">
        <w:trPr>
          <w:cantSplit/>
          <w:trHeight w:hRule="exact" w:val="1888"/>
        </w:trPr>
        <w:tc>
          <w:tcPr>
            <w:tcW w:w="513" w:type="dxa"/>
            <w:vMerge w:val="restart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благоустрій та утримання  території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кдадовища</w:t>
            </w:r>
            <w:proofErr w:type="spellEnd"/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C827FC" w:rsidRPr="00C827FC" w:rsidRDefault="00C827FC" w:rsidP="00012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27FC" w:rsidRPr="00C827FC" w:rsidRDefault="00C827FC" w:rsidP="00012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27FC" w:rsidRPr="00C827FC" w:rsidRDefault="00C827FC" w:rsidP="00012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Новороздільської </w:t>
            </w: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827FC" w:rsidRPr="00C827FC" w:rsidRDefault="00C827FC" w:rsidP="00012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827FC" w:rsidRPr="00C827FC" w:rsidTr="000124DE">
        <w:trPr>
          <w:cantSplit/>
          <w:trHeight w:hRule="exact" w:val="200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 території кладовищ на якій планується  проводити благоустрій  та утримання  кладовища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hRule="exact" w:val="1278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Ефективність, середня вартість витрат на утримання кладовищ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105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утримання кладовищ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21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м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ереж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ОТГ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Затрати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утримання  мереж вуличного  освітлення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195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Протяжність мереж зовнішнього освітлення , які плануються утримувати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1323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утримання 1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мережі зовнішнього освітлення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438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 утримання  мереж зовнішнього освітлення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 вуличного освітлення населених пунктів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 на забезпечення вуличного освітлення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електроенергії, яка необхідна для освітлення населених пунктів громади в рік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кВт/рік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191,16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1 кВт  вуличного освітлення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1695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динаміка забезпечення вуличним освітленням населені пункти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610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4.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виготовлення ПКД та експертизи на будівництво кладовища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виговлення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документації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Середні витрати на виготовлення ПКД на будівництво кладовища та експертизи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Грн./док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1080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документації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249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5.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(впорядкування території для влаштування Алеї </w:t>
            </w: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почесних поховань на кладовищі в м. Новий    Розділ                                                                                 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затрат,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C827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благоустрійм</w:t>
            </w:r>
            <w:r w:rsidRPr="00C827F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благоустрою 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/м</w:t>
            </w:r>
            <w:r w:rsidRPr="00C827F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динаміка  проведення </w:t>
            </w:r>
            <w:proofErr w:type="spellStart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благоустроювідремонтованих</w:t>
            </w:r>
            <w:proofErr w:type="spellEnd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рахунок поточного ремонту об’єктів благоустрою до запланованих 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57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щт</w:t>
            </w:r>
            <w:proofErr w:type="spellEnd"/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які планується виготовити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57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 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Грн../шт.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57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Якість, %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Відсоток  від потреби виготовлення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495"/>
        </w:trPr>
        <w:tc>
          <w:tcPr>
            <w:tcW w:w="513" w:type="dxa"/>
            <w:vMerge w:val="restart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Захід 6 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Улаштування декоративної споруди (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пам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ятний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знак) на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Алеї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почесних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поховань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в м.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Розділ</w:t>
            </w:r>
            <w:proofErr w:type="spellEnd"/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обсяг видатків на встановлю         </w:t>
            </w:r>
            <w:proofErr w:type="spellStart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ння</w:t>
            </w:r>
            <w:proofErr w:type="spellEnd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декоративної споруди </w:t>
            </w: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42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C827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 декоративних споруд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45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встановлення  </w:t>
            </w: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декоративної споруди</w:t>
            </w: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/шт.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250000.0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48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 проведення робіт з улаштування  до запланованих  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87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411"/>
        </w:trPr>
        <w:tc>
          <w:tcPr>
            <w:tcW w:w="513" w:type="dxa"/>
            <w:vMerge w:val="restart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Захід 7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Пломбування (роз пломбування) вузлів обліку  електричної енергії зовнішнього освітлення в населених пунктах: с. Березина, селище Розділ, 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Підгірці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 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Грн../шт.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57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Якість, %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Відсоток  від потреби виготовлення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57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/вузол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cantSplit/>
          <w:trHeight w:val="1680"/>
        </w:trPr>
        <w:tc>
          <w:tcPr>
            <w:tcW w:w="513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827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Додаток2</w:t>
      </w:r>
    </w:p>
    <w:p w:rsidR="00C827FC" w:rsidRPr="00C827FC" w:rsidRDefault="00C827FC" w:rsidP="00C827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827FC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827FC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>тис. </w:t>
      </w:r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pgNum/>
      </w:r>
      <w:proofErr w:type="spellStart"/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>рн</w:t>
      </w:r>
      <w:proofErr w:type="spellEnd"/>
      <w:r w:rsidRPr="00C827FC">
        <w:rPr>
          <w:rFonts w:ascii="Times New Roman" w:eastAsia="Times New Roman" w:hAnsi="Times New Roman"/>
          <w:sz w:val="24"/>
          <w:szCs w:val="24"/>
          <w:lang w:eastAsia="uk-UA"/>
        </w:rPr>
        <w:t>.…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C827FC" w:rsidRPr="00C827FC" w:rsidTr="000124DE">
        <w:trPr>
          <w:cantSplit/>
          <w:trHeight w:val="765"/>
        </w:trPr>
        <w:tc>
          <w:tcPr>
            <w:tcW w:w="5910" w:type="dxa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C827FC" w:rsidRPr="00C827FC" w:rsidTr="000124DE">
        <w:trPr>
          <w:trHeight w:val="318"/>
        </w:trPr>
        <w:tc>
          <w:tcPr>
            <w:tcW w:w="5910" w:type="dxa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45201,6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76401,6</w:t>
            </w:r>
          </w:p>
        </w:tc>
      </w:tr>
      <w:tr w:rsidR="00C827FC" w:rsidRPr="00C827FC" w:rsidTr="000124DE">
        <w:trPr>
          <w:trHeight w:val="318"/>
        </w:trPr>
        <w:tc>
          <w:tcPr>
            <w:tcW w:w="5910" w:type="dxa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827FC" w:rsidRPr="00C827FC" w:rsidTr="000124DE">
        <w:trPr>
          <w:trHeight w:val="302"/>
        </w:trPr>
        <w:tc>
          <w:tcPr>
            <w:tcW w:w="5910" w:type="dxa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C827FC" w:rsidRPr="00C827FC" w:rsidTr="000124DE">
        <w:trPr>
          <w:trHeight w:val="508"/>
        </w:trPr>
        <w:tc>
          <w:tcPr>
            <w:tcW w:w="5910" w:type="dxa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827FC" w:rsidRPr="00C827FC" w:rsidRDefault="00C827FC" w:rsidP="0001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16701,6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47901</w:t>
            </w:r>
            <w:bookmarkStart w:id="0" w:name="_GoBack"/>
            <w:bookmarkEnd w:id="0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,6</w:t>
            </w:r>
          </w:p>
        </w:tc>
      </w:tr>
      <w:tr w:rsidR="00C827FC" w:rsidRPr="00C827FC" w:rsidTr="000124DE">
        <w:trPr>
          <w:trHeight w:val="334"/>
        </w:trPr>
        <w:tc>
          <w:tcPr>
            <w:tcW w:w="5910" w:type="dxa"/>
            <w:shd w:val="clear" w:color="auto" w:fill="auto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28500,0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28500,0</w:t>
            </w:r>
          </w:p>
        </w:tc>
      </w:tr>
    </w:tbl>
    <w:p w:rsidR="00C827FC" w:rsidRPr="00C827FC" w:rsidRDefault="00C827FC" w:rsidP="00C82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7FC" w:rsidRPr="00C827FC" w:rsidRDefault="00C827FC" w:rsidP="00C82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C827FC" w:rsidRPr="00C827FC" w:rsidSect="009B75F3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C827FC" w:rsidRPr="00C827FC" w:rsidRDefault="00C827FC" w:rsidP="00C82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7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Додаток №3 </w:t>
      </w:r>
    </w:p>
    <w:p w:rsidR="00C827FC" w:rsidRPr="00C827FC" w:rsidRDefault="00C827FC" w:rsidP="00C82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7FC" w:rsidRPr="00C827FC" w:rsidRDefault="00C827FC" w:rsidP="00C82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9319"/>
        <w:gridCol w:w="6033"/>
      </w:tblGrid>
      <w:tr w:rsidR="00C827FC" w:rsidRPr="00C827FC" w:rsidTr="000124DE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7FC" w:rsidRPr="00C827FC" w:rsidRDefault="00C827FC" w:rsidP="0001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FC" w:rsidRPr="00C827FC" w:rsidRDefault="00C827FC" w:rsidP="0001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C827FC" w:rsidRPr="00C827FC" w:rsidRDefault="00C827FC" w:rsidP="0001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2024 рік, </w:t>
            </w:r>
            <w:proofErr w:type="spellStart"/>
            <w:r w:rsidRPr="00C82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827F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7FC" w:rsidRPr="00C827FC" w:rsidRDefault="00C827FC" w:rsidP="00012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FC" w:rsidRPr="00C827FC" w:rsidRDefault="00C827FC" w:rsidP="0001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C827FC" w:rsidRPr="00C827FC" w:rsidTr="000124DE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міського кладовища 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 Новороздільської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827FC" w:rsidRPr="00C827FC" w:rsidRDefault="00C827FC" w:rsidP="00012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827FC" w:rsidRPr="00C827FC" w:rsidTr="000124D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27FC" w:rsidRPr="00C827FC" w:rsidTr="000124D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27FC" w:rsidRPr="00C827FC" w:rsidTr="000124D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C827FC" w:rsidRPr="00C827FC" w:rsidTr="000124DE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FC" w:rsidRPr="00C827FC" w:rsidRDefault="00C827FC" w:rsidP="000124D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2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C82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27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C827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827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C827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C827FC" w:rsidRPr="00C827FC" w:rsidRDefault="00C827FC" w:rsidP="00C827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0B8" w:rsidRPr="00C827FC" w:rsidRDefault="00C910B8"/>
    <w:sectPr w:rsidR="00C910B8" w:rsidRPr="00C827FC" w:rsidSect="00517713">
      <w:pgSz w:w="16838" w:h="11906" w:orient="landscape"/>
      <w:pgMar w:top="141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27FC"/>
    <w:rsid w:val="001878DE"/>
    <w:rsid w:val="0032320A"/>
    <w:rsid w:val="004D399D"/>
    <w:rsid w:val="00C827FC"/>
    <w:rsid w:val="00C910B8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5227</Words>
  <Characters>2980</Characters>
  <Application>Microsoft Office Word</Application>
  <DocSecurity>0</DocSecurity>
  <Lines>24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2024-08-21T12:59:00Z</dcterms:created>
  <dcterms:modified xsi:type="dcterms:W3CDTF">2024-08-21T13:01:00Z</dcterms:modified>
</cp:coreProperties>
</file>