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F7" w:rsidRDefault="008263F7" w:rsidP="00662FDF">
      <w:pPr>
        <w:spacing w:line="360" w:lineRule="auto"/>
        <w:rPr>
          <w:b/>
          <w:lang w:val="uk-UA"/>
        </w:rPr>
      </w:pPr>
    </w:p>
    <w:p w:rsidR="008263F7" w:rsidRDefault="008263F7" w:rsidP="00662FDF">
      <w:pPr>
        <w:spacing w:line="360" w:lineRule="auto"/>
        <w:rPr>
          <w:b/>
          <w:lang w:val="uk-UA"/>
        </w:rPr>
      </w:pPr>
    </w:p>
    <w:p w:rsidR="008263F7" w:rsidRPr="00B37315" w:rsidRDefault="008263F7" w:rsidP="003D3BB9">
      <w:pPr>
        <w:ind w:left="5664"/>
        <w:jc w:val="both"/>
        <w:outlineLvl w:val="2"/>
        <w:rPr>
          <w:lang w:val="uk-UA"/>
        </w:rPr>
      </w:pPr>
      <w:r w:rsidRPr="00B37315">
        <w:rPr>
          <w:lang w:val="uk-UA"/>
        </w:rPr>
        <w:t>Додаток</w:t>
      </w:r>
      <w:r>
        <w:rPr>
          <w:lang w:val="uk-UA"/>
        </w:rPr>
        <w:t xml:space="preserve"> </w:t>
      </w:r>
      <w:r w:rsidRPr="00B37315">
        <w:rPr>
          <w:lang w:val="uk-UA"/>
        </w:rPr>
        <w:t xml:space="preserve">до рішення </w:t>
      </w:r>
      <w:r>
        <w:rPr>
          <w:lang w:val="uk-UA"/>
        </w:rPr>
        <w:t>сесії</w:t>
      </w:r>
    </w:p>
    <w:p w:rsidR="008263F7" w:rsidRPr="00B37315" w:rsidRDefault="008263F7" w:rsidP="003D3BB9">
      <w:pPr>
        <w:ind w:left="5664"/>
        <w:jc w:val="both"/>
        <w:outlineLvl w:val="2"/>
        <w:rPr>
          <w:lang w:val="uk-UA"/>
        </w:rPr>
      </w:pPr>
      <w:r w:rsidRPr="00B37315">
        <w:rPr>
          <w:lang w:val="uk-UA"/>
        </w:rPr>
        <w:t xml:space="preserve">№ </w:t>
      </w:r>
      <w:r>
        <w:rPr>
          <w:lang w:val="uk-UA"/>
        </w:rPr>
        <w:t>301</w:t>
      </w:r>
      <w:r w:rsidRPr="00B37315">
        <w:rPr>
          <w:lang w:val="uk-UA"/>
        </w:rPr>
        <w:t xml:space="preserve">   від </w:t>
      </w:r>
      <w:r>
        <w:rPr>
          <w:lang w:val="uk-UA"/>
        </w:rPr>
        <w:t>17.03.</w:t>
      </w:r>
      <w:r w:rsidRPr="00B37315">
        <w:rPr>
          <w:lang w:val="uk-UA"/>
        </w:rPr>
        <w:t>2017</w:t>
      </w:r>
      <w:r>
        <w:rPr>
          <w:lang w:val="uk-UA"/>
        </w:rPr>
        <w:t xml:space="preserve"> </w:t>
      </w:r>
      <w:r w:rsidRPr="00B37315">
        <w:rPr>
          <w:lang w:val="uk-UA"/>
        </w:rPr>
        <w:t>р</w:t>
      </w:r>
      <w:r>
        <w:rPr>
          <w:lang w:val="uk-UA"/>
        </w:rPr>
        <w:t>оку</w:t>
      </w:r>
    </w:p>
    <w:p w:rsidR="008263F7" w:rsidRPr="00B37315" w:rsidRDefault="008263F7" w:rsidP="003D3BB9">
      <w:pPr>
        <w:ind w:left="-851" w:firstLine="851"/>
        <w:jc w:val="both"/>
        <w:outlineLvl w:val="2"/>
        <w:rPr>
          <w:lang w:val="uk-UA"/>
        </w:rPr>
      </w:pP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  <w:r w:rsidRPr="00B37315">
        <w:rPr>
          <w:b/>
          <w:lang w:val="uk-UA"/>
        </w:rPr>
        <w:t>Щорічний звіт міського голови</w:t>
      </w: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  <w:r w:rsidRPr="00B37315">
        <w:rPr>
          <w:b/>
          <w:lang w:val="uk-UA"/>
        </w:rPr>
        <w:t>щодо здійснення державної регуляторної політики</w:t>
      </w:r>
    </w:p>
    <w:p w:rsidR="008263F7" w:rsidRDefault="008263F7" w:rsidP="003D3BB9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  <w:r w:rsidRPr="00B37315">
        <w:rPr>
          <w:b/>
        </w:rPr>
        <w:t xml:space="preserve">в м. Новий Розділ </w:t>
      </w:r>
      <w:r w:rsidRPr="00B37315">
        <w:rPr>
          <w:b/>
          <w:lang w:val="uk-UA"/>
        </w:rPr>
        <w:t xml:space="preserve">за </w:t>
      </w:r>
      <w:r w:rsidRPr="00B37315">
        <w:rPr>
          <w:b/>
        </w:rPr>
        <w:t>20</w:t>
      </w:r>
      <w:r w:rsidRPr="00B37315">
        <w:rPr>
          <w:b/>
          <w:lang w:val="uk-UA"/>
        </w:rPr>
        <w:t>16</w:t>
      </w:r>
      <w:r>
        <w:rPr>
          <w:b/>
        </w:rPr>
        <w:t xml:space="preserve"> р</w:t>
      </w:r>
      <w:r>
        <w:rPr>
          <w:b/>
          <w:lang w:val="uk-UA"/>
        </w:rPr>
        <w:t>ік</w:t>
      </w:r>
    </w:p>
    <w:p w:rsidR="008263F7" w:rsidRPr="00ED2592" w:rsidRDefault="008263F7" w:rsidP="003D3BB9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lang w:val="uk-UA"/>
        </w:rPr>
      </w:pPr>
      <w:r w:rsidRPr="00C84804">
        <w:rPr>
          <w:lang w:val="uk-UA"/>
        </w:rPr>
        <w:t xml:space="preserve">Реалізація державної регуляторної політики </w:t>
      </w:r>
      <w:r w:rsidRPr="00C84804">
        <w:rPr>
          <w:spacing w:val="-4"/>
          <w:lang w:val="uk-UA"/>
        </w:rPr>
        <w:t>в м. Новий Розділ</w:t>
      </w:r>
      <w:r w:rsidRPr="00C84804">
        <w:rPr>
          <w:lang w:val="uk-UA"/>
        </w:rPr>
        <w:t xml:space="preserve"> здійсню</w:t>
      </w:r>
      <w:r w:rsidRPr="00B37315">
        <w:rPr>
          <w:lang w:val="uk-UA"/>
        </w:rPr>
        <w:t>ється згідно</w:t>
      </w:r>
      <w:r w:rsidRPr="00C84804">
        <w:rPr>
          <w:lang w:val="uk-UA"/>
        </w:rPr>
        <w:t xml:space="preserve"> Закон</w:t>
      </w:r>
      <w:r w:rsidRPr="00B37315">
        <w:rPr>
          <w:lang w:val="uk-UA"/>
        </w:rPr>
        <w:t>у</w:t>
      </w:r>
      <w:r w:rsidRPr="00C84804">
        <w:rPr>
          <w:lang w:val="uk-UA"/>
        </w:rPr>
        <w:t xml:space="preserve"> України „Про засади державної регуляторної політики в сфері господарської діяльності ” (далі - Закон)</w:t>
      </w:r>
      <w:r w:rsidRPr="00B37315">
        <w:rPr>
          <w:lang w:val="uk-UA"/>
        </w:rPr>
        <w:t>.</w:t>
      </w:r>
      <w:r w:rsidRPr="00C84804">
        <w:rPr>
          <w:lang w:val="uk-UA"/>
        </w:rPr>
        <w:t xml:space="preserve"> </w:t>
      </w: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lang w:val="uk-UA"/>
        </w:rPr>
      </w:pPr>
      <w:r w:rsidRPr="00B37315">
        <w:rPr>
          <w:lang w:val="uk-UA"/>
        </w:rPr>
        <w:t>Повноваження у здійсненні державної регуляторної політики покладено на економічну раду та відділ економіки виконавчого комітету Новороздільської міської ради згідно рішення виконавчого комітету від 12.01.2010р. №</w:t>
      </w:r>
      <w:r>
        <w:rPr>
          <w:lang w:val="uk-UA"/>
        </w:rPr>
        <w:t xml:space="preserve"> </w:t>
      </w:r>
      <w:r w:rsidRPr="00B37315">
        <w:rPr>
          <w:lang w:val="uk-UA"/>
        </w:rPr>
        <w:t>37 „Про повноваження у здійсненні державної регуляторної політики”.</w:t>
      </w: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>Відповідно до ст. 38 Закону на сесії Новороздільської міської ради заслухано щорічний звіт про здійснення регуляторної політики в м.Новий Розділ за 2015р., який оприлюднено на офіційному сайті Новороздільської міської ради.</w:t>
      </w: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lang w:val="uk-UA"/>
        </w:rPr>
      </w:pPr>
      <w:r w:rsidRPr="00B37315">
        <w:rPr>
          <w:lang w:val="uk-UA"/>
        </w:rPr>
        <w:t>Протягом звітного року підготовка проектів регуляторних актів здійснювалась згідно із затвердженим Планом діяльності з підготовки проектів регуляторних актів та відповідних змін до нього.</w:t>
      </w: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u w:val="single"/>
          <w:lang w:val="uk-UA"/>
        </w:rPr>
      </w:pPr>
      <w:r w:rsidRPr="00B37315">
        <w:rPr>
          <w:lang w:val="uk-UA"/>
        </w:rPr>
        <w:t xml:space="preserve">Відповідно до ст.7 Закону затверджені </w:t>
      </w:r>
      <w:r w:rsidRPr="00B37315">
        <w:rPr>
          <w:bCs/>
          <w:lang w:val="uk-UA"/>
        </w:rPr>
        <w:t>Плани діяльності з підготовки проектів регуляторних актів на 2016 рік Новороздільської міської ради та її виконавчого комітету</w:t>
      </w:r>
      <w:r w:rsidRPr="00B37315">
        <w:rPr>
          <w:lang w:val="uk-UA"/>
        </w:rPr>
        <w:t xml:space="preserve"> оприлюднено в міській газеті „Вісник Розділля” та на офіційному веб-сайті Новороздільської міської ради (</w:t>
      </w:r>
      <w:r w:rsidRPr="00B37315">
        <w:t>http</w:t>
      </w:r>
      <w:r w:rsidRPr="00B37315">
        <w:rPr>
          <w:lang w:val="uk-UA"/>
        </w:rPr>
        <w:t>://</w:t>
      </w:r>
      <w:r w:rsidRPr="00B37315">
        <w:t>www</w:t>
      </w:r>
      <w:r w:rsidRPr="00B37315">
        <w:rPr>
          <w:lang w:val="uk-UA"/>
        </w:rPr>
        <w:t>.</w:t>
      </w:r>
      <w:r w:rsidRPr="00B37315">
        <w:t>novyrozdil</w:t>
      </w:r>
      <w:r w:rsidRPr="00B37315">
        <w:rPr>
          <w:lang w:val="uk-UA"/>
        </w:rPr>
        <w:t>.</w:t>
      </w:r>
      <w:r w:rsidRPr="00B37315">
        <w:t>lviv</w:t>
      </w:r>
      <w:r w:rsidRPr="00B37315">
        <w:rPr>
          <w:lang w:val="uk-UA"/>
        </w:rPr>
        <w:t>.</w:t>
      </w:r>
      <w:r w:rsidRPr="00B37315">
        <w:t>ua</w:t>
      </w:r>
      <w:r w:rsidRPr="00B37315">
        <w:rPr>
          <w:lang w:val="uk-UA"/>
        </w:rPr>
        <w:t>/).</w:t>
      </w: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>З метою одержання зауважень і пропозицій від фізичних та юридичних осіб розробниками регуляторних актів розміщувались проекти регуляторних актів з відповідним аналізом регуляторного впливу та повідомленнями про їх оприлюднення на офіційному веб-сайті Новороздільської міської ради (</w:t>
      </w:r>
      <w:r w:rsidRPr="00B37315">
        <w:t>http</w:t>
      </w:r>
      <w:r w:rsidRPr="00B37315">
        <w:rPr>
          <w:lang w:val="uk-UA"/>
        </w:rPr>
        <w:t>://</w:t>
      </w:r>
      <w:r w:rsidRPr="00B37315">
        <w:t>www</w:t>
      </w:r>
      <w:r w:rsidRPr="00B37315">
        <w:rPr>
          <w:lang w:val="uk-UA"/>
        </w:rPr>
        <w:t>.</w:t>
      </w:r>
      <w:r w:rsidRPr="00B37315">
        <w:t>novyrozdil</w:t>
      </w:r>
      <w:r w:rsidRPr="00B37315">
        <w:rPr>
          <w:lang w:val="uk-UA"/>
        </w:rPr>
        <w:t>.</w:t>
      </w:r>
      <w:r w:rsidRPr="00B37315">
        <w:t>lviv</w:t>
      </w:r>
      <w:r w:rsidRPr="00B37315">
        <w:rPr>
          <w:lang w:val="uk-UA"/>
        </w:rPr>
        <w:t>.</w:t>
      </w:r>
      <w:r w:rsidRPr="00B37315">
        <w:t>ua</w:t>
      </w:r>
      <w:r w:rsidRPr="00B37315">
        <w:rPr>
          <w:lang w:val="uk-UA"/>
        </w:rPr>
        <w:t>/) та міській газеті „Вісник Розділля” .</w:t>
      </w: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t>Протягом 20</w:t>
      </w:r>
      <w:r w:rsidRPr="00B37315">
        <w:rPr>
          <w:lang w:val="uk-UA"/>
        </w:rPr>
        <w:t>16 року</w:t>
      </w:r>
      <w:r w:rsidRPr="00B37315">
        <w:t xml:space="preserve"> Новороздільською міською радою та її виконавчим комітетом прийнято </w:t>
      </w:r>
      <w:r w:rsidRPr="00B37315">
        <w:rPr>
          <w:lang w:val="uk-UA"/>
        </w:rPr>
        <w:t>3 (три) р</w:t>
      </w:r>
      <w:r w:rsidRPr="00B37315">
        <w:t>егуляторн</w:t>
      </w:r>
      <w:r w:rsidRPr="00B37315">
        <w:rPr>
          <w:lang w:val="uk-UA"/>
        </w:rPr>
        <w:t xml:space="preserve">их </w:t>
      </w:r>
      <w:r w:rsidRPr="00B37315">
        <w:t>акт</w:t>
      </w:r>
      <w:r w:rsidRPr="00B37315">
        <w:rPr>
          <w:lang w:val="uk-UA"/>
        </w:rPr>
        <w:t>и.</w:t>
      </w: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 xml:space="preserve">З метою забезпечення принципу ефективності регуляторної діяльності та відповідно до затвердженого плану – графіку з відстеження результативності регуляторних актів у 2016 р. (ст. 10 Закону) виконавчим комітетом Новороздільської міської ради здійснено заходи  щодо 5 регуляторних актів, в т.ч.: 3- </w:t>
      </w:r>
      <w:r w:rsidRPr="00ED2592">
        <w:rPr>
          <w:iCs/>
          <w:lang w:val="uk-UA"/>
        </w:rPr>
        <w:t>періодичні</w:t>
      </w:r>
      <w:r w:rsidRPr="00B37315">
        <w:rPr>
          <w:i/>
          <w:iCs/>
          <w:u w:val="single"/>
          <w:lang w:val="uk-UA"/>
        </w:rPr>
        <w:t>,</w:t>
      </w:r>
      <w:r w:rsidRPr="00B37315">
        <w:rPr>
          <w:lang w:val="uk-UA"/>
        </w:rPr>
        <w:t xml:space="preserve"> 2- базові. </w:t>
      </w:r>
    </w:p>
    <w:p w:rsidR="008263F7" w:rsidRPr="00B37315" w:rsidRDefault="008263F7" w:rsidP="003D3BB9">
      <w:pPr>
        <w:ind w:firstLine="851"/>
        <w:jc w:val="both"/>
        <w:rPr>
          <w:lang w:val="uk-UA"/>
        </w:rPr>
      </w:pPr>
      <w:r w:rsidRPr="00B37315">
        <w:rPr>
          <w:lang w:val="uk-UA"/>
        </w:rPr>
        <w:t>Згідно розпорядження міського голови від 09.12.2016р. №279 затверджено План-графік відстеження результативності регуляторних актів виконавчого комітету та Новороздільської міської ради на 2017 рік.</w:t>
      </w:r>
    </w:p>
    <w:p w:rsidR="008263F7" w:rsidRPr="00B37315" w:rsidRDefault="008263F7" w:rsidP="003D3BB9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>Звіти щодо здійснення регуляторної політики щоквартально подавались до департаменту економічної політики Львівської облдержадміністрації.</w:t>
      </w:r>
    </w:p>
    <w:p w:rsidR="008263F7" w:rsidRDefault="008263F7" w:rsidP="003D3BB9">
      <w:pPr>
        <w:shd w:val="clear" w:color="auto" w:fill="FFFFFF"/>
        <w:spacing w:line="269" w:lineRule="exact"/>
        <w:jc w:val="both"/>
        <w:rPr>
          <w:lang w:val="uk-UA"/>
        </w:rPr>
      </w:pPr>
    </w:p>
    <w:p w:rsidR="008263F7" w:rsidRDefault="008263F7" w:rsidP="003D3BB9">
      <w:pPr>
        <w:shd w:val="clear" w:color="auto" w:fill="FFFFFF"/>
        <w:spacing w:line="269" w:lineRule="exact"/>
        <w:jc w:val="both"/>
        <w:rPr>
          <w:lang w:val="uk-UA"/>
        </w:rPr>
      </w:pPr>
    </w:p>
    <w:p w:rsidR="008263F7" w:rsidRDefault="008263F7" w:rsidP="003D3BB9">
      <w:pPr>
        <w:shd w:val="clear" w:color="auto" w:fill="FFFFFF"/>
        <w:spacing w:line="269" w:lineRule="exact"/>
        <w:jc w:val="both"/>
        <w:rPr>
          <w:lang w:val="uk-UA"/>
        </w:rPr>
      </w:pPr>
    </w:p>
    <w:p w:rsidR="008263F7" w:rsidRDefault="008263F7" w:rsidP="003D3BB9">
      <w:pPr>
        <w:shd w:val="clear" w:color="auto" w:fill="FFFFFF"/>
        <w:spacing w:line="269" w:lineRule="exact"/>
        <w:jc w:val="both"/>
        <w:rPr>
          <w:lang w:val="uk-UA"/>
        </w:rPr>
      </w:pPr>
    </w:p>
    <w:p w:rsidR="008263F7" w:rsidRPr="003D3BB9" w:rsidRDefault="008263F7" w:rsidP="003D3BB9">
      <w:pPr>
        <w:shd w:val="clear" w:color="auto" w:fill="FFFFFF"/>
        <w:spacing w:line="269" w:lineRule="exact"/>
        <w:rPr>
          <w:b/>
          <w:lang w:val="uk-UA"/>
        </w:rPr>
      </w:pPr>
      <w:bookmarkStart w:id="0" w:name="_GoBack"/>
      <w:r w:rsidRPr="003D3BB9">
        <w:rPr>
          <w:b/>
          <w:lang w:val="uk-UA"/>
        </w:rPr>
        <w:t>МІСЬКИЙ ГОЛОВА</w:t>
      </w:r>
      <w:r w:rsidRPr="003D3BB9">
        <w:rPr>
          <w:b/>
          <w:lang w:val="uk-UA"/>
        </w:rPr>
        <w:tab/>
      </w:r>
      <w:r w:rsidRPr="003D3BB9">
        <w:rPr>
          <w:b/>
          <w:lang w:val="uk-UA"/>
        </w:rPr>
        <w:tab/>
      </w:r>
      <w:r w:rsidRPr="003D3BB9">
        <w:rPr>
          <w:b/>
          <w:lang w:val="uk-UA"/>
        </w:rPr>
        <w:tab/>
      </w:r>
      <w:r w:rsidRPr="003D3BB9">
        <w:rPr>
          <w:b/>
          <w:lang w:val="uk-UA"/>
        </w:rPr>
        <w:tab/>
      </w:r>
      <w:r w:rsidRPr="003D3BB9">
        <w:rPr>
          <w:b/>
          <w:lang w:val="uk-UA"/>
        </w:rPr>
        <w:tab/>
        <w:t xml:space="preserve">            </w:t>
      </w:r>
      <w:r w:rsidRPr="003D3BB9">
        <w:rPr>
          <w:b/>
          <w:lang w:val="uk-UA"/>
        </w:rPr>
        <w:tab/>
        <w:t>А.Р. МЕЛЕШКО</w:t>
      </w:r>
    </w:p>
    <w:bookmarkEnd w:id="0"/>
    <w:p w:rsidR="008263F7" w:rsidRDefault="008263F7" w:rsidP="003D3BB9">
      <w:pPr>
        <w:shd w:val="clear" w:color="auto" w:fill="FFFFFF"/>
        <w:spacing w:line="269" w:lineRule="exact"/>
        <w:rPr>
          <w:lang w:val="uk-UA"/>
        </w:rPr>
      </w:pPr>
    </w:p>
    <w:p w:rsidR="008263F7" w:rsidRDefault="008263F7" w:rsidP="00662FDF">
      <w:pPr>
        <w:spacing w:line="360" w:lineRule="auto"/>
        <w:rPr>
          <w:b/>
          <w:lang w:val="uk-UA"/>
        </w:rPr>
      </w:pPr>
    </w:p>
    <w:p w:rsidR="008263F7" w:rsidRPr="00A321B6" w:rsidRDefault="008263F7" w:rsidP="00662FDF">
      <w:pPr>
        <w:spacing w:line="360" w:lineRule="auto"/>
        <w:rPr>
          <w:b/>
          <w:lang w:val="uk-UA"/>
        </w:rPr>
      </w:pPr>
    </w:p>
    <w:sectPr w:rsidR="008263F7" w:rsidRPr="00A321B6" w:rsidSect="003D3BB9">
      <w:footnotePr>
        <w:numFmt w:val="chicago"/>
        <w:numRestart w:val="eachPage"/>
      </w:footnotePr>
      <w:pgSz w:w="11909" w:h="16834"/>
      <w:pgMar w:top="357" w:right="1134" w:bottom="720" w:left="1259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074D45B5"/>
    <w:multiLevelType w:val="hybridMultilevel"/>
    <w:tmpl w:val="80DAD07C"/>
    <w:lvl w:ilvl="0" w:tplc="7A686A7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4F53B3E"/>
    <w:multiLevelType w:val="hybridMultilevel"/>
    <w:tmpl w:val="D05AB006"/>
    <w:lvl w:ilvl="0" w:tplc="99D60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0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6">
    <w:nsid w:val="4E4326FC"/>
    <w:multiLevelType w:val="hybridMultilevel"/>
    <w:tmpl w:val="5396FC5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9EC0341"/>
    <w:multiLevelType w:val="hybridMultilevel"/>
    <w:tmpl w:val="34C001A0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06C24AE"/>
    <w:multiLevelType w:val="hybridMultilevel"/>
    <w:tmpl w:val="5DE22A86"/>
    <w:lvl w:ilvl="0" w:tplc="3BD4ADA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8"/>
  </w:num>
  <w:num w:numId="15">
    <w:abstractNumId w:val="2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7"/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numFmt w:val="chicago"/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4314F"/>
    <w:rsid w:val="00052657"/>
    <w:rsid w:val="0007195B"/>
    <w:rsid w:val="00075A84"/>
    <w:rsid w:val="00076572"/>
    <w:rsid w:val="000806FD"/>
    <w:rsid w:val="00085BB6"/>
    <w:rsid w:val="000A0006"/>
    <w:rsid w:val="000B24B2"/>
    <w:rsid w:val="000C2DC3"/>
    <w:rsid w:val="000E4864"/>
    <w:rsid w:val="00100712"/>
    <w:rsid w:val="00102DB2"/>
    <w:rsid w:val="0010300D"/>
    <w:rsid w:val="0011086F"/>
    <w:rsid w:val="00113781"/>
    <w:rsid w:val="00115A25"/>
    <w:rsid w:val="001479F7"/>
    <w:rsid w:val="00150F2D"/>
    <w:rsid w:val="00161163"/>
    <w:rsid w:val="00166A27"/>
    <w:rsid w:val="00182239"/>
    <w:rsid w:val="001A0412"/>
    <w:rsid w:val="001B0790"/>
    <w:rsid w:val="001B3150"/>
    <w:rsid w:val="001B396E"/>
    <w:rsid w:val="001B4B53"/>
    <w:rsid w:val="001B6560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42603"/>
    <w:rsid w:val="00247E70"/>
    <w:rsid w:val="00254405"/>
    <w:rsid w:val="00281E07"/>
    <w:rsid w:val="002B7594"/>
    <w:rsid w:val="002C50E5"/>
    <w:rsid w:val="002E30CE"/>
    <w:rsid w:val="002F339E"/>
    <w:rsid w:val="002F7DC4"/>
    <w:rsid w:val="00313718"/>
    <w:rsid w:val="00316FE5"/>
    <w:rsid w:val="003245EC"/>
    <w:rsid w:val="003268B0"/>
    <w:rsid w:val="003318A6"/>
    <w:rsid w:val="00332E86"/>
    <w:rsid w:val="00350EB5"/>
    <w:rsid w:val="003622C6"/>
    <w:rsid w:val="0036427C"/>
    <w:rsid w:val="003B39B7"/>
    <w:rsid w:val="003C24AE"/>
    <w:rsid w:val="003C6169"/>
    <w:rsid w:val="003D3BB9"/>
    <w:rsid w:val="003E1D6F"/>
    <w:rsid w:val="00405E04"/>
    <w:rsid w:val="00416EED"/>
    <w:rsid w:val="004376FC"/>
    <w:rsid w:val="00442B27"/>
    <w:rsid w:val="00445FE1"/>
    <w:rsid w:val="0046496A"/>
    <w:rsid w:val="00470C39"/>
    <w:rsid w:val="00477882"/>
    <w:rsid w:val="004830FB"/>
    <w:rsid w:val="0048667A"/>
    <w:rsid w:val="004A629F"/>
    <w:rsid w:val="004C3BC6"/>
    <w:rsid w:val="004E752A"/>
    <w:rsid w:val="00514539"/>
    <w:rsid w:val="00533048"/>
    <w:rsid w:val="00541C2F"/>
    <w:rsid w:val="0054269C"/>
    <w:rsid w:val="0054684F"/>
    <w:rsid w:val="0055725B"/>
    <w:rsid w:val="005620AD"/>
    <w:rsid w:val="00583911"/>
    <w:rsid w:val="005B597B"/>
    <w:rsid w:val="005B5E19"/>
    <w:rsid w:val="005E71A1"/>
    <w:rsid w:val="005F1522"/>
    <w:rsid w:val="0061329E"/>
    <w:rsid w:val="0064382B"/>
    <w:rsid w:val="006501F4"/>
    <w:rsid w:val="00662FDF"/>
    <w:rsid w:val="0066795A"/>
    <w:rsid w:val="0067228A"/>
    <w:rsid w:val="00677487"/>
    <w:rsid w:val="0068208D"/>
    <w:rsid w:val="0068504F"/>
    <w:rsid w:val="00690A88"/>
    <w:rsid w:val="0069372B"/>
    <w:rsid w:val="0069699F"/>
    <w:rsid w:val="006A7727"/>
    <w:rsid w:val="006C430C"/>
    <w:rsid w:val="006C4E13"/>
    <w:rsid w:val="006C7C38"/>
    <w:rsid w:val="006D3F63"/>
    <w:rsid w:val="006F53FB"/>
    <w:rsid w:val="00702D8C"/>
    <w:rsid w:val="00711489"/>
    <w:rsid w:val="00712225"/>
    <w:rsid w:val="00720A4C"/>
    <w:rsid w:val="00733975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7096"/>
    <w:rsid w:val="007A2094"/>
    <w:rsid w:val="007A26E8"/>
    <w:rsid w:val="007D252D"/>
    <w:rsid w:val="007E7B0C"/>
    <w:rsid w:val="008068AE"/>
    <w:rsid w:val="008263F7"/>
    <w:rsid w:val="00834820"/>
    <w:rsid w:val="008565A9"/>
    <w:rsid w:val="0085789B"/>
    <w:rsid w:val="00861B65"/>
    <w:rsid w:val="0086466A"/>
    <w:rsid w:val="00870F2B"/>
    <w:rsid w:val="008809C6"/>
    <w:rsid w:val="008A4D55"/>
    <w:rsid w:val="008A5FB3"/>
    <w:rsid w:val="008C2A30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42CBB"/>
    <w:rsid w:val="00957CC0"/>
    <w:rsid w:val="00977DAA"/>
    <w:rsid w:val="00981E45"/>
    <w:rsid w:val="009916B4"/>
    <w:rsid w:val="00995024"/>
    <w:rsid w:val="00997B4A"/>
    <w:rsid w:val="009A0489"/>
    <w:rsid w:val="009A2774"/>
    <w:rsid w:val="009B6261"/>
    <w:rsid w:val="009D2840"/>
    <w:rsid w:val="009D5090"/>
    <w:rsid w:val="009D5117"/>
    <w:rsid w:val="00A04336"/>
    <w:rsid w:val="00A06F2C"/>
    <w:rsid w:val="00A110FF"/>
    <w:rsid w:val="00A220C4"/>
    <w:rsid w:val="00A321B6"/>
    <w:rsid w:val="00A33F51"/>
    <w:rsid w:val="00A517D3"/>
    <w:rsid w:val="00A52B02"/>
    <w:rsid w:val="00A556A5"/>
    <w:rsid w:val="00A809FC"/>
    <w:rsid w:val="00A90031"/>
    <w:rsid w:val="00AA6323"/>
    <w:rsid w:val="00AA6B95"/>
    <w:rsid w:val="00AB10DB"/>
    <w:rsid w:val="00AC6A25"/>
    <w:rsid w:val="00AF7213"/>
    <w:rsid w:val="00AF77AA"/>
    <w:rsid w:val="00B038A4"/>
    <w:rsid w:val="00B06804"/>
    <w:rsid w:val="00B21F42"/>
    <w:rsid w:val="00B37315"/>
    <w:rsid w:val="00B45501"/>
    <w:rsid w:val="00B62622"/>
    <w:rsid w:val="00B80742"/>
    <w:rsid w:val="00B81C86"/>
    <w:rsid w:val="00B95938"/>
    <w:rsid w:val="00B961A8"/>
    <w:rsid w:val="00B96422"/>
    <w:rsid w:val="00BA6CE7"/>
    <w:rsid w:val="00BB706B"/>
    <w:rsid w:val="00BC0856"/>
    <w:rsid w:val="00BC2A79"/>
    <w:rsid w:val="00C0046C"/>
    <w:rsid w:val="00C035DD"/>
    <w:rsid w:val="00C22C69"/>
    <w:rsid w:val="00C25717"/>
    <w:rsid w:val="00C323E5"/>
    <w:rsid w:val="00C37F7C"/>
    <w:rsid w:val="00C50B35"/>
    <w:rsid w:val="00C76C01"/>
    <w:rsid w:val="00C84804"/>
    <w:rsid w:val="00CB1063"/>
    <w:rsid w:val="00CB378E"/>
    <w:rsid w:val="00CB4E2D"/>
    <w:rsid w:val="00CC4115"/>
    <w:rsid w:val="00CD5543"/>
    <w:rsid w:val="00CE1156"/>
    <w:rsid w:val="00D055FF"/>
    <w:rsid w:val="00D140A4"/>
    <w:rsid w:val="00D17922"/>
    <w:rsid w:val="00D23D6E"/>
    <w:rsid w:val="00D30902"/>
    <w:rsid w:val="00D32861"/>
    <w:rsid w:val="00D42142"/>
    <w:rsid w:val="00D43472"/>
    <w:rsid w:val="00D45708"/>
    <w:rsid w:val="00D528E0"/>
    <w:rsid w:val="00DA19BD"/>
    <w:rsid w:val="00DD1C20"/>
    <w:rsid w:val="00DE3A73"/>
    <w:rsid w:val="00E10956"/>
    <w:rsid w:val="00E12AA0"/>
    <w:rsid w:val="00E25BDB"/>
    <w:rsid w:val="00E31F96"/>
    <w:rsid w:val="00E323C0"/>
    <w:rsid w:val="00E54401"/>
    <w:rsid w:val="00E57994"/>
    <w:rsid w:val="00E6193B"/>
    <w:rsid w:val="00E807BC"/>
    <w:rsid w:val="00E92656"/>
    <w:rsid w:val="00E958D7"/>
    <w:rsid w:val="00E95D50"/>
    <w:rsid w:val="00EB7C23"/>
    <w:rsid w:val="00ED2592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43ADC"/>
    <w:rsid w:val="00F44F48"/>
    <w:rsid w:val="00F45D46"/>
    <w:rsid w:val="00F508EE"/>
    <w:rsid w:val="00F53A7D"/>
    <w:rsid w:val="00F54D0A"/>
    <w:rsid w:val="00F73EB9"/>
    <w:rsid w:val="00F756DD"/>
    <w:rsid w:val="00F77CEA"/>
    <w:rsid w:val="00F80F2B"/>
    <w:rsid w:val="00F8143E"/>
    <w:rsid w:val="00F92D77"/>
    <w:rsid w:val="00FA24B4"/>
    <w:rsid w:val="00FA572F"/>
    <w:rsid w:val="00FB0E34"/>
    <w:rsid w:val="00FB7B52"/>
    <w:rsid w:val="00FC46DA"/>
    <w:rsid w:val="00FD325E"/>
    <w:rsid w:val="00FE1261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9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1609</Words>
  <Characters>918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сесії</dc:title>
  <dc:subject/>
  <dc:creator>RePack by Diakov</dc:creator>
  <cp:keywords/>
  <dc:description/>
  <cp:lastModifiedBy>Фокс</cp:lastModifiedBy>
  <cp:revision>2</cp:revision>
  <cp:lastPrinted>2017-03-20T12:45:00Z</cp:lastPrinted>
  <dcterms:created xsi:type="dcterms:W3CDTF">2017-03-21T18:07:00Z</dcterms:created>
  <dcterms:modified xsi:type="dcterms:W3CDTF">2017-03-21T18:07:00Z</dcterms:modified>
</cp:coreProperties>
</file>