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7" w:type="dxa"/>
        <w:tblInd w:w="7080" w:type="dxa"/>
        <w:tblLook w:val="00A0"/>
      </w:tblPr>
      <w:tblGrid>
        <w:gridCol w:w="5495"/>
        <w:gridCol w:w="3402"/>
      </w:tblGrid>
      <w:tr w:rsidR="00847CA4" w:rsidRPr="00CD136E" w:rsidTr="00DA60F1">
        <w:tc>
          <w:tcPr>
            <w:tcW w:w="5495" w:type="dxa"/>
          </w:tcPr>
          <w:p w:rsidR="00847CA4" w:rsidRPr="00CD136E" w:rsidRDefault="00847CA4" w:rsidP="00DA60F1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</w:tcPr>
          <w:p w:rsidR="00847CA4" w:rsidRPr="00DA60F1" w:rsidRDefault="00847CA4" w:rsidP="00DA60F1">
            <w:pPr>
              <w:jc w:val="both"/>
              <w:rPr>
                <w:sz w:val="22"/>
                <w:szCs w:val="22"/>
                <w:lang w:val="uk-UA"/>
              </w:rPr>
            </w:pPr>
            <w:r w:rsidRPr="00CD136E">
              <w:rPr>
                <w:sz w:val="22"/>
                <w:szCs w:val="22"/>
                <w:lang w:val="uk-UA"/>
              </w:rPr>
              <w:t>Додаток до рішення</w:t>
            </w:r>
            <w:r w:rsidRPr="00DA60F1">
              <w:rPr>
                <w:sz w:val="22"/>
                <w:szCs w:val="22"/>
                <w:lang w:val="uk-UA"/>
              </w:rPr>
              <w:t xml:space="preserve"> ХХІІ сесії Новороздільської міської ради </w:t>
            </w:r>
            <w:r w:rsidRPr="00DA60F1">
              <w:rPr>
                <w:sz w:val="22"/>
                <w:szCs w:val="22"/>
                <w:lang w:val="en-US"/>
              </w:rPr>
              <w:t>V</w:t>
            </w:r>
            <w:r w:rsidRPr="00DA60F1">
              <w:rPr>
                <w:sz w:val="22"/>
                <w:szCs w:val="22"/>
                <w:lang w:val="uk-UA"/>
              </w:rPr>
              <w:t>ІІ демократичного скликання № 419 від 07.09.2017 року</w:t>
            </w:r>
          </w:p>
        </w:tc>
      </w:tr>
    </w:tbl>
    <w:p w:rsidR="00847CA4" w:rsidRPr="00CD136E" w:rsidRDefault="00847CA4" w:rsidP="001A341A">
      <w:pPr>
        <w:jc w:val="both"/>
        <w:rPr>
          <w:lang w:val="uk-UA"/>
        </w:rPr>
      </w:pPr>
    </w:p>
    <w:p w:rsidR="00847CA4" w:rsidRPr="00121C96" w:rsidRDefault="00847CA4" w:rsidP="00121C96">
      <w:pPr>
        <w:jc w:val="center"/>
        <w:rPr>
          <w:b/>
          <w:bCs/>
          <w:lang w:val="uk-UA" w:eastAsia="uk-UA"/>
        </w:rPr>
      </w:pPr>
      <w:r w:rsidRPr="00121C96">
        <w:rPr>
          <w:b/>
          <w:bCs/>
          <w:lang w:val="uk-UA" w:eastAsia="uk-UA"/>
        </w:rPr>
        <w:t>Завдання та Заходи Екологічної програми м. Новий Розділ на 2017 рік та прогноз на 2018-2019</w:t>
      </w:r>
      <w:r>
        <w:rPr>
          <w:b/>
          <w:bCs/>
          <w:lang w:val="uk-UA" w:eastAsia="uk-UA"/>
        </w:rPr>
        <w:t xml:space="preserve"> </w:t>
      </w:r>
      <w:r w:rsidRPr="00121C96">
        <w:rPr>
          <w:b/>
          <w:bCs/>
          <w:lang w:val="uk-UA" w:eastAsia="uk-UA"/>
        </w:rPr>
        <w:t>р.р.</w:t>
      </w:r>
    </w:p>
    <w:p w:rsidR="00847CA4" w:rsidRPr="00121C96" w:rsidRDefault="00847CA4" w:rsidP="00121C96">
      <w:pPr>
        <w:overflowPunct w:val="0"/>
        <w:autoSpaceDE w:val="0"/>
        <w:autoSpaceDN w:val="0"/>
        <w:adjustRightInd w:val="0"/>
        <w:jc w:val="center"/>
        <w:rPr>
          <w:b/>
          <w:bCs/>
          <w:i/>
          <w:lang w:val="uk-UA" w:eastAsia="uk-UA"/>
        </w:rPr>
      </w:pPr>
    </w:p>
    <w:tbl>
      <w:tblPr>
        <w:tblW w:w="15840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1803"/>
        <w:gridCol w:w="180"/>
        <w:gridCol w:w="2340"/>
        <w:gridCol w:w="2681"/>
        <w:gridCol w:w="992"/>
        <w:gridCol w:w="142"/>
        <w:gridCol w:w="1585"/>
        <w:gridCol w:w="1620"/>
        <w:gridCol w:w="1260"/>
        <w:gridCol w:w="2700"/>
      </w:tblGrid>
      <w:tr w:rsidR="00847CA4" w:rsidRPr="00121C96" w:rsidTr="00D26310">
        <w:trPr>
          <w:cantSplit/>
          <w:trHeight w:val="325"/>
        </w:trPr>
        <w:tc>
          <w:tcPr>
            <w:tcW w:w="537" w:type="dxa"/>
            <w:vMerge w:val="restart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1803" w:type="dxa"/>
            <w:vMerge w:val="restart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673" w:type="dxa"/>
            <w:gridSpan w:val="2"/>
            <w:vMerge w:val="restart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727" w:type="dxa"/>
            <w:gridSpan w:val="2"/>
            <w:vMerge w:val="restart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880" w:type="dxa"/>
            <w:gridSpan w:val="2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847CA4" w:rsidRPr="00121C96" w:rsidTr="00D26310">
        <w:trPr>
          <w:cantSplit/>
          <w:trHeight w:val="283"/>
        </w:trPr>
        <w:tc>
          <w:tcPr>
            <w:tcW w:w="537" w:type="dxa"/>
            <w:vMerge/>
            <w:vAlign w:val="center"/>
          </w:tcPr>
          <w:p w:rsidR="00847CA4" w:rsidRPr="00121C96" w:rsidRDefault="00847CA4" w:rsidP="00D26310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3" w:type="dxa"/>
            <w:vMerge/>
            <w:vAlign w:val="center"/>
          </w:tcPr>
          <w:p w:rsidR="00847CA4" w:rsidRPr="00121C96" w:rsidRDefault="00847CA4" w:rsidP="00D26310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847CA4" w:rsidRPr="00121C96" w:rsidRDefault="00847CA4" w:rsidP="00D26310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673" w:type="dxa"/>
            <w:gridSpan w:val="2"/>
            <w:vMerge/>
            <w:vAlign w:val="center"/>
          </w:tcPr>
          <w:p w:rsidR="00847CA4" w:rsidRPr="00121C96" w:rsidRDefault="00847CA4" w:rsidP="00D26310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727" w:type="dxa"/>
            <w:gridSpan w:val="2"/>
            <w:vMerge/>
            <w:vAlign w:val="center"/>
          </w:tcPr>
          <w:p w:rsidR="00847CA4" w:rsidRPr="00121C96" w:rsidRDefault="00847CA4" w:rsidP="00D26310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620" w:type="dxa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 xml:space="preserve">Джерела** </w:t>
            </w:r>
          </w:p>
        </w:tc>
        <w:tc>
          <w:tcPr>
            <w:tcW w:w="1260" w:type="dxa"/>
            <w:vAlign w:val="center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 xml:space="preserve">Обсяги, </w:t>
            </w:r>
          </w:p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21C96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847CA4" w:rsidRPr="00121C96" w:rsidRDefault="00847CA4" w:rsidP="00D26310">
            <w:pPr>
              <w:rPr>
                <w:b/>
                <w:i/>
                <w:lang w:val="uk-UA" w:eastAsia="uk-UA"/>
              </w:rPr>
            </w:pPr>
          </w:p>
        </w:tc>
      </w:tr>
      <w:tr w:rsidR="00847CA4" w:rsidRPr="00121C96" w:rsidTr="00D26310">
        <w:trPr>
          <w:cantSplit/>
        </w:trPr>
        <w:tc>
          <w:tcPr>
            <w:tcW w:w="15840" w:type="dxa"/>
            <w:gridSpan w:val="11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b/>
                <w:lang w:val="uk-UA" w:eastAsia="uk-UA"/>
              </w:rPr>
              <w:t>2017-2019р.**</w:t>
            </w:r>
          </w:p>
        </w:tc>
      </w:tr>
      <w:tr w:rsidR="00847CA4" w:rsidRPr="00121C96" w:rsidTr="00D26310">
        <w:trPr>
          <w:cantSplit/>
          <w:trHeight w:val="358"/>
        </w:trPr>
        <w:tc>
          <w:tcPr>
            <w:tcW w:w="15840" w:type="dxa"/>
            <w:gridSpan w:val="11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21C96">
              <w:rPr>
                <w:b/>
                <w:lang w:val="uk-UA" w:eastAsia="uk-UA"/>
              </w:rPr>
              <w:t>2017</w:t>
            </w:r>
            <w:r>
              <w:rPr>
                <w:b/>
                <w:lang w:val="uk-UA" w:eastAsia="uk-UA"/>
              </w:rPr>
              <w:t xml:space="preserve"> </w:t>
            </w:r>
            <w:r w:rsidRPr="00121C96">
              <w:rPr>
                <w:b/>
                <w:lang w:val="uk-UA" w:eastAsia="uk-UA"/>
              </w:rPr>
              <w:t>р.</w:t>
            </w:r>
          </w:p>
        </w:tc>
      </w:tr>
      <w:tr w:rsidR="00847CA4" w:rsidRPr="00121C96" w:rsidTr="00D26310">
        <w:trPr>
          <w:cantSplit/>
          <w:trHeight w:val="318"/>
        </w:trPr>
        <w:tc>
          <w:tcPr>
            <w:tcW w:w="537" w:type="dxa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21C96">
              <w:rPr>
                <w:b/>
                <w:lang w:val="uk-UA" w:eastAsia="uk-UA"/>
              </w:rPr>
              <w:t>1.</w:t>
            </w:r>
          </w:p>
        </w:tc>
        <w:tc>
          <w:tcPr>
            <w:tcW w:w="1983" w:type="dxa"/>
            <w:gridSpan w:val="2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21C96">
              <w:rPr>
                <w:b/>
                <w:lang w:val="uk-UA" w:eastAsia="uk-UA"/>
              </w:rPr>
              <w:t>Завдання 1</w:t>
            </w:r>
          </w:p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21C96">
              <w:rPr>
                <w:b/>
                <w:lang w:val="uk-UA" w:eastAsia="uk-UA"/>
              </w:rPr>
              <w:t>Охорона водних ресурсів</w:t>
            </w:r>
          </w:p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21C96">
              <w:rPr>
                <w:b/>
                <w:lang w:val="uk-UA" w:eastAsia="uk-UA"/>
              </w:rPr>
              <w:t>Захід 2</w:t>
            </w:r>
          </w:p>
          <w:p w:rsidR="00847CA4" w:rsidRPr="00121C96" w:rsidRDefault="00847CA4" w:rsidP="00121C96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Будівництв</w:t>
            </w:r>
            <w:r>
              <w:rPr>
                <w:lang w:val="uk-UA" w:eastAsia="uk-UA"/>
              </w:rPr>
              <w:t>о</w:t>
            </w:r>
            <w:bookmarkStart w:id="0" w:name="_GoBack"/>
            <w:bookmarkEnd w:id="0"/>
            <w:r w:rsidRPr="00121C96">
              <w:rPr>
                <w:lang w:val="uk-UA" w:eastAsia="uk-UA"/>
              </w:rPr>
              <w:t xml:space="preserve"> </w:t>
            </w:r>
            <w:r w:rsidRPr="00121C96">
              <w:rPr>
                <w:lang w:val="uk-UA" w:eastAsia="en-US"/>
              </w:rPr>
              <w:t>магістрального питного водопроводу на відрізку вул. В.Чорновола – вул.</w:t>
            </w:r>
            <w:r>
              <w:rPr>
                <w:lang w:val="uk-UA" w:eastAsia="en-US"/>
              </w:rPr>
              <w:t xml:space="preserve"> </w:t>
            </w:r>
            <w:r w:rsidRPr="00121C96">
              <w:rPr>
                <w:lang w:val="uk-UA" w:eastAsia="en-US"/>
              </w:rPr>
              <w:t>В.Стуса в м. Новий Розділ</w:t>
            </w:r>
            <w:r>
              <w:rPr>
                <w:lang w:val="uk-UA" w:eastAsia="uk-UA"/>
              </w:rPr>
              <w:t xml:space="preserve"> Львівської області</w:t>
            </w:r>
          </w:p>
        </w:tc>
        <w:tc>
          <w:tcPr>
            <w:tcW w:w="2681" w:type="dxa"/>
          </w:tcPr>
          <w:p w:rsidR="00847CA4" w:rsidRPr="00121C96" w:rsidRDefault="00847CA4" w:rsidP="00D26310">
            <w:pPr>
              <w:spacing w:line="276" w:lineRule="auto"/>
              <w:rPr>
                <w:lang w:val="uk-UA" w:eastAsia="en-US"/>
              </w:rPr>
            </w:pPr>
            <w:r w:rsidRPr="00121C96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134" w:type="dxa"/>
            <w:gridSpan w:val="2"/>
          </w:tcPr>
          <w:p w:rsidR="00847CA4" w:rsidRPr="00121C96" w:rsidRDefault="00847CA4" w:rsidP="00D26310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121C96">
              <w:rPr>
                <w:spacing w:val="-3"/>
                <w:lang w:val="uk-UA"/>
              </w:rPr>
              <w:t xml:space="preserve">2531,039 </w:t>
            </w:r>
          </w:p>
        </w:tc>
        <w:tc>
          <w:tcPr>
            <w:tcW w:w="1585" w:type="dxa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Виконавчий комітет</w:t>
            </w:r>
          </w:p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Новороздільської міської ради</w:t>
            </w:r>
          </w:p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121C96">
              <w:rPr>
                <w:lang w:val="uk-UA" w:eastAsia="uk-UA"/>
              </w:rPr>
              <w:t>Міський бюджет</w:t>
            </w:r>
          </w:p>
        </w:tc>
        <w:tc>
          <w:tcPr>
            <w:tcW w:w="1260" w:type="dxa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25,0</w:t>
            </w:r>
          </w:p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 w:val="restart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Забезпечення  комфортного проживання мешканців, покращення санітарно-гігієнічного та екологічного стану міста</w:t>
            </w:r>
          </w:p>
        </w:tc>
      </w:tr>
      <w:tr w:rsidR="00847CA4" w:rsidRPr="00121C96" w:rsidTr="00D26310">
        <w:trPr>
          <w:cantSplit/>
          <w:trHeight w:val="330"/>
        </w:trPr>
        <w:tc>
          <w:tcPr>
            <w:tcW w:w="537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847CA4" w:rsidRPr="00121C96" w:rsidRDefault="00847CA4" w:rsidP="00D26310">
            <w:pPr>
              <w:spacing w:line="276" w:lineRule="auto"/>
              <w:rPr>
                <w:i/>
                <w:lang w:val="uk-UA" w:eastAsia="uk-UA"/>
              </w:rPr>
            </w:pPr>
            <w:r w:rsidRPr="00121C96">
              <w:rPr>
                <w:i/>
                <w:lang w:val="uk-UA" w:eastAsia="uk-UA"/>
              </w:rPr>
              <w:t>продукту, м.</w:t>
            </w:r>
          </w:p>
        </w:tc>
        <w:tc>
          <w:tcPr>
            <w:tcW w:w="1134" w:type="dxa"/>
            <w:gridSpan w:val="2"/>
          </w:tcPr>
          <w:p w:rsidR="00847CA4" w:rsidRPr="00121C96" w:rsidRDefault="00847CA4" w:rsidP="00D26310">
            <w:pPr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1250,</w:t>
            </w:r>
          </w:p>
        </w:tc>
        <w:tc>
          <w:tcPr>
            <w:tcW w:w="1585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847CA4" w:rsidRPr="00121C96" w:rsidTr="00D26310">
        <w:trPr>
          <w:cantSplit/>
          <w:trHeight w:val="605"/>
        </w:trPr>
        <w:tc>
          <w:tcPr>
            <w:tcW w:w="537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121C96">
              <w:rPr>
                <w:i/>
                <w:lang w:val="uk-UA" w:eastAsia="uk-UA"/>
              </w:rPr>
              <w:t xml:space="preserve">ефективності, </w:t>
            </w:r>
          </w:p>
          <w:p w:rsidR="00847CA4" w:rsidRPr="00121C96" w:rsidRDefault="00847CA4" w:rsidP="00D26310">
            <w:pPr>
              <w:spacing w:line="276" w:lineRule="auto"/>
              <w:rPr>
                <w:i/>
                <w:lang w:val="uk-UA" w:eastAsia="uk-UA"/>
              </w:rPr>
            </w:pPr>
            <w:r w:rsidRPr="00121C96">
              <w:rPr>
                <w:i/>
                <w:lang w:val="uk-UA" w:eastAsia="uk-UA"/>
              </w:rPr>
              <w:t>тис. грн./м</w:t>
            </w:r>
          </w:p>
        </w:tc>
        <w:tc>
          <w:tcPr>
            <w:tcW w:w="1134" w:type="dxa"/>
            <w:gridSpan w:val="2"/>
          </w:tcPr>
          <w:p w:rsidR="00847CA4" w:rsidRPr="00121C96" w:rsidRDefault="00847CA4" w:rsidP="00D26310">
            <w:pPr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0,9</w:t>
            </w:r>
          </w:p>
        </w:tc>
        <w:tc>
          <w:tcPr>
            <w:tcW w:w="1585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847CA4" w:rsidRPr="00121C96" w:rsidTr="00D26310">
        <w:trPr>
          <w:cantSplit/>
          <w:trHeight w:val="315"/>
        </w:trPr>
        <w:tc>
          <w:tcPr>
            <w:tcW w:w="537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847CA4" w:rsidRPr="00121C96" w:rsidRDefault="00847CA4" w:rsidP="00D26310">
            <w:pPr>
              <w:spacing w:line="276" w:lineRule="auto"/>
              <w:rPr>
                <w:i/>
                <w:lang w:val="uk-UA" w:eastAsia="uk-UA"/>
              </w:rPr>
            </w:pPr>
            <w:r w:rsidRPr="00121C96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134" w:type="dxa"/>
            <w:gridSpan w:val="2"/>
          </w:tcPr>
          <w:p w:rsidR="00847CA4" w:rsidRPr="00121C96" w:rsidRDefault="00847CA4" w:rsidP="00D26310">
            <w:pPr>
              <w:spacing w:line="276" w:lineRule="auto"/>
              <w:jc w:val="center"/>
              <w:rPr>
                <w:lang w:val="uk-UA" w:eastAsia="uk-UA"/>
              </w:rPr>
            </w:pPr>
            <w:r w:rsidRPr="00121C96">
              <w:rPr>
                <w:lang w:val="uk-UA" w:eastAsia="uk-UA"/>
              </w:rPr>
              <w:t>1%</w:t>
            </w:r>
          </w:p>
        </w:tc>
        <w:tc>
          <w:tcPr>
            <w:tcW w:w="1585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847CA4" w:rsidRPr="00121C96" w:rsidTr="00D26310">
        <w:trPr>
          <w:cantSplit/>
          <w:trHeight w:val="3075"/>
        </w:trPr>
        <w:tc>
          <w:tcPr>
            <w:tcW w:w="537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tbl>
            <w:tblPr>
              <w:tblW w:w="15960" w:type="dxa"/>
              <w:tblLayout w:type="fixed"/>
              <w:tblLook w:val="00A0"/>
            </w:tblPr>
            <w:tblGrid>
              <w:gridCol w:w="15960"/>
            </w:tblGrid>
            <w:tr w:rsidR="00847CA4" w:rsidRPr="00121C96" w:rsidTr="00D26310">
              <w:trPr>
                <w:cantSplit/>
                <w:trHeight w:val="300"/>
              </w:trPr>
              <w:tc>
                <w:tcPr>
                  <w:tcW w:w="15965" w:type="dxa"/>
                </w:tcPr>
                <w:p w:rsidR="00847CA4" w:rsidRPr="00121C96" w:rsidRDefault="00847CA4" w:rsidP="00D2631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847CA4" w:rsidRPr="00121C96" w:rsidTr="00D26310">
              <w:trPr>
                <w:cantSplit/>
                <w:trHeight w:val="300"/>
              </w:trPr>
              <w:tc>
                <w:tcPr>
                  <w:tcW w:w="15965" w:type="dxa"/>
                </w:tcPr>
                <w:p w:rsidR="00847CA4" w:rsidRPr="00121C96" w:rsidRDefault="00847CA4" w:rsidP="00D2631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847CA4" w:rsidRPr="00121C96" w:rsidTr="00D26310">
              <w:trPr>
                <w:cantSplit/>
                <w:trHeight w:val="300"/>
              </w:trPr>
              <w:tc>
                <w:tcPr>
                  <w:tcW w:w="15965" w:type="dxa"/>
                </w:tcPr>
                <w:p w:rsidR="00847CA4" w:rsidRPr="00121C96" w:rsidRDefault="00847CA4" w:rsidP="00D2631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  <w:r w:rsidRPr="00121C96">
                    <w:rPr>
                      <w:i/>
                      <w:lang w:val="uk-UA" w:eastAsia="uk-UA"/>
                    </w:rPr>
                    <w:t xml:space="preserve"> </w:t>
                  </w:r>
                </w:p>
              </w:tc>
            </w:tr>
            <w:tr w:rsidR="00847CA4" w:rsidRPr="00121C96" w:rsidTr="00D26310">
              <w:trPr>
                <w:cantSplit/>
                <w:trHeight w:val="300"/>
              </w:trPr>
              <w:tc>
                <w:tcPr>
                  <w:tcW w:w="15965" w:type="dxa"/>
                </w:tcPr>
                <w:p w:rsidR="00847CA4" w:rsidRPr="00121C96" w:rsidRDefault="00847CA4" w:rsidP="00D2631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lang w:val="uk-UA" w:eastAsia="uk-UA"/>
                    </w:rPr>
                  </w:pPr>
                </w:p>
              </w:tc>
            </w:tr>
          </w:tbl>
          <w:p w:rsidR="00847CA4" w:rsidRPr="00121C96" w:rsidRDefault="00847CA4" w:rsidP="00D26310">
            <w:pPr>
              <w:spacing w:line="276" w:lineRule="auto"/>
              <w:rPr>
                <w:i/>
                <w:lang w:val="uk-UA" w:eastAsia="uk-UA"/>
              </w:rPr>
            </w:pPr>
          </w:p>
        </w:tc>
        <w:tc>
          <w:tcPr>
            <w:tcW w:w="1134" w:type="dxa"/>
            <w:gridSpan w:val="2"/>
          </w:tcPr>
          <w:p w:rsidR="00847CA4" w:rsidRPr="00121C96" w:rsidRDefault="00847CA4" w:rsidP="00D26310">
            <w:pPr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585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847CA4" w:rsidRPr="00121C96" w:rsidRDefault="00847CA4" w:rsidP="00D26310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p w:rsidR="00847CA4" w:rsidRPr="00121C96" w:rsidRDefault="00847CA4" w:rsidP="00121C96">
      <w:pPr>
        <w:jc w:val="both"/>
        <w:rPr>
          <w:lang w:val="uk-UA" w:eastAsia="en-US"/>
        </w:rPr>
      </w:pPr>
    </w:p>
    <w:p w:rsidR="00847CA4" w:rsidRPr="00FD0FA0" w:rsidRDefault="00847CA4" w:rsidP="00121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                                                      А.Р. МЕЛЕШКО</w:t>
      </w:r>
    </w:p>
    <w:sectPr w:rsidR="00847CA4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CA4" w:rsidRDefault="00847CA4">
      <w:r>
        <w:separator/>
      </w:r>
    </w:p>
  </w:endnote>
  <w:endnote w:type="continuationSeparator" w:id="0">
    <w:p w:rsidR="00847CA4" w:rsidRDefault="00847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CA4" w:rsidRDefault="00847CA4">
      <w:r>
        <w:separator/>
      </w:r>
    </w:p>
  </w:footnote>
  <w:footnote w:type="continuationSeparator" w:id="0">
    <w:p w:rsidR="00847CA4" w:rsidRDefault="00847C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14"/>
  </w:num>
  <w:num w:numId="6">
    <w:abstractNumId w:val="8"/>
  </w:num>
  <w:num w:numId="7">
    <w:abstractNumId w:val="14"/>
  </w:num>
  <w:num w:numId="8">
    <w:abstractNumId w:val="6"/>
  </w:num>
  <w:num w:numId="9">
    <w:abstractNumId w:val="10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7"/>
  </w:num>
  <w:num w:numId="18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5CB"/>
    <w:rsid w:val="00313718"/>
    <w:rsid w:val="00316FE5"/>
    <w:rsid w:val="003245EC"/>
    <w:rsid w:val="00325F2B"/>
    <w:rsid w:val="003268B0"/>
    <w:rsid w:val="003318A6"/>
    <w:rsid w:val="00332E86"/>
    <w:rsid w:val="00350A85"/>
    <w:rsid w:val="00350BCC"/>
    <w:rsid w:val="00350EB5"/>
    <w:rsid w:val="003622C6"/>
    <w:rsid w:val="0036427C"/>
    <w:rsid w:val="00375946"/>
    <w:rsid w:val="003824C1"/>
    <w:rsid w:val="003B39B7"/>
    <w:rsid w:val="003C24AE"/>
    <w:rsid w:val="003C6169"/>
    <w:rsid w:val="003D3BB9"/>
    <w:rsid w:val="003E1D6F"/>
    <w:rsid w:val="003E3BFC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96B61"/>
    <w:rsid w:val="007A2094"/>
    <w:rsid w:val="007A26E8"/>
    <w:rsid w:val="007B4E1B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47CA4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2125B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136E"/>
    <w:rsid w:val="00CD5543"/>
    <w:rsid w:val="00CD60FC"/>
    <w:rsid w:val="00CF1A23"/>
    <w:rsid w:val="00D055FF"/>
    <w:rsid w:val="00D1163D"/>
    <w:rsid w:val="00D140A4"/>
    <w:rsid w:val="00D17922"/>
    <w:rsid w:val="00D23D6E"/>
    <w:rsid w:val="00D26310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A60F1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3E7D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84C3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CB0573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9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674</Words>
  <Characters>385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ХХІІ сесії Новороздільської міської ради VІІ демократичного скликання № 419 від 07</dc:title>
  <dc:subject/>
  <dc:creator>RePack by Diakov</dc:creator>
  <cp:keywords/>
  <dc:description/>
  <cp:lastModifiedBy>Фокс</cp:lastModifiedBy>
  <cp:revision>2</cp:revision>
  <cp:lastPrinted>2017-09-07T12:31:00Z</cp:lastPrinted>
  <dcterms:created xsi:type="dcterms:W3CDTF">2017-09-08T15:38:00Z</dcterms:created>
  <dcterms:modified xsi:type="dcterms:W3CDTF">2017-09-08T15:38:00Z</dcterms:modified>
</cp:coreProperties>
</file>