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0D" w:rsidRDefault="004F0C0D" w:rsidP="001A341A">
      <w:pPr>
        <w:jc w:val="both"/>
        <w:rPr>
          <w:lang w:val="uk-UA"/>
        </w:rPr>
      </w:pPr>
    </w:p>
    <w:tbl>
      <w:tblPr>
        <w:tblpPr w:leftFromText="180" w:rightFromText="180" w:vertAnchor="text" w:horzAnchor="margin" w:tblpXSpec="right" w:tblpY="-718"/>
        <w:tblW w:w="9039" w:type="dxa"/>
        <w:tblLook w:val="00A0"/>
      </w:tblPr>
      <w:tblGrid>
        <w:gridCol w:w="5495"/>
        <w:gridCol w:w="3544"/>
      </w:tblGrid>
      <w:tr w:rsidR="004F0C0D" w:rsidRPr="004251AF" w:rsidTr="00D62F8B">
        <w:tc>
          <w:tcPr>
            <w:tcW w:w="5495" w:type="dxa"/>
          </w:tcPr>
          <w:p w:rsidR="004F0C0D" w:rsidRPr="00417C9A" w:rsidRDefault="004F0C0D" w:rsidP="00D62F8B">
            <w:pPr>
              <w:jc w:val="right"/>
              <w:rPr>
                <w:lang w:val="uk-UA"/>
              </w:rPr>
            </w:pPr>
          </w:p>
        </w:tc>
        <w:tc>
          <w:tcPr>
            <w:tcW w:w="3544" w:type="dxa"/>
          </w:tcPr>
          <w:p w:rsidR="004F0C0D" w:rsidRDefault="004F0C0D" w:rsidP="00D62F8B">
            <w:pPr>
              <w:jc w:val="both"/>
              <w:rPr>
                <w:lang w:val="uk-UA"/>
              </w:rPr>
            </w:pPr>
          </w:p>
          <w:p w:rsidR="004F0C0D" w:rsidRDefault="004F0C0D" w:rsidP="00D62F8B">
            <w:pPr>
              <w:jc w:val="both"/>
              <w:rPr>
                <w:lang w:val="uk-UA"/>
              </w:rPr>
            </w:pPr>
          </w:p>
          <w:p w:rsidR="004F0C0D" w:rsidRDefault="004F0C0D" w:rsidP="00D62F8B">
            <w:pPr>
              <w:jc w:val="both"/>
              <w:rPr>
                <w:lang w:val="uk-UA"/>
              </w:rPr>
            </w:pPr>
          </w:p>
          <w:p w:rsidR="004F0C0D" w:rsidRPr="00417C9A" w:rsidRDefault="004F0C0D" w:rsidP="00E27803">
            <w:pPr>
              <w:jc w:val="both"/>
              <w:rPr>
                <w:lang w:val="uk-UA"/>
              </w:rPr>
            </w:pPr>
            <w:r w:rsidRPr="00417C9A">
              <w:rPr>
                <w:lang w:val="uk-UA"/>
              </w:rPr>
              <w:t>Додаток до рішення № 4</w:t>
            </w:r>
            <w:r>
              <w:rPr>
                <w:lang w:val="uk-UA"/>
              </w:rPr>
              <w:t>41</w:t>
            </w:r>
            <w:r w:rsidRPr="00417C9A">
              <w:rPr>
                <w:lang w:val="uk-UA"/>
              </w:rPr>
              <w:t xml:space="preserve"> ХХІ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 xml:space="preserve"> сесії Новороздільської міської ради 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>ІІ демократичного скликання від 19.10.2017 року</w:t>
            </w:r>
          </w:p>
        </w:tc>
      </w:tr>
      <w:tr w:rsidR="004F0C0D" w:rsidRPr="00417C9A" w:rsidTr="00D62F8B">
        <w:tc>
          <w:tcPr>
            <w:tcW w:w="5495" w:type="dxa"/>
          </w:tcPr>
          <w:p w:rsidR="004F0C0D" w:rsidRPr="00417C9A" w:rsidRDefault="004F0C0D" w:rsidP="00D62F8B">
            <w:pPr>
              <w:jc w:val="right"/>
              <w:rPr>
                <w:lang w:val="uk-UA"/>
              </w:rPr>
            </w:pPr>
          </w:p>
        </w:tc>
        <w:tc>
          <w:tcPr>
            <w:tcW w:w="3544" w:type="dxa"/>
          </w:tcPr>
          <w:p w:rsidR="004F0C0D" w:rsidRDefault="004F0C0D" w:rsidP="00E27803">
            <w:pPr>
              <w:jc w:val="right"/>
              <w:rPr>
                <w:i/>
                <w:lang w:val="uk-UA"/>
              </w:rPr>
            </w:pPr>
          </w:p>
          <w:p w:rsidR="004F0C0D" w:rsidRDefault="004F0C0D" w:rsidP="00E27803">
            <w:pPr>
              <w:jc w:val="right"/>
              <w:rPr>
                <w:i/>
                <w:lang w:val="uk-UA"/>
              </w:rPr>
            </w:pPr>
          </w:p>
          <w:p w:rsidR="004F0C0D" w:rsidRDefault="004F0C0D" w:rsidP="00E27803">
            <w:pPr>
              <w:jc w:val="right"/>
              <w:rPr>
                <w:i/>
                <w:lang w:val="uk-UA"/>
              </w:rPr>
            </w:pPr>
          </w:p>
          <w:p w:rsidR="004F0C0D" w:rsidRDefault="004F0C0D" w:rsidP="00E27803">
            <w:pPr>
              <w:jc w:val="right"/>
              <w:rPr>
                <w:i/>
                <w:lang w:val="uk-UA"/>
              </w:rPr>
            </w:pPr>
          </w:p>
          <w:p w:rsidR="004F0C0D" w:rsidRPr="00E27803" w:rsidRDefault="004F0C0D" w:rsidP="00E27803">
            <w:pPr>
              <w:jc w:val="both"/>
              <w:rPr>
                <w:b/>
                <w:lang w:val="uk-UA" w:eastAsia="uk-UA"/>
              </w:rPr>
            </w:pPr>
            <w:r w:rsidRPr="00E27803">
              <w:rPr>
                <w:b/>
                <w:lang w:val="uk-UA"/>
              </w:rPr>
              <w:t xml:space="preserve">Додаток до Заходу </w:t>
            </w:r>
            <w:r w:rsidRPr="00E27803">
              <w:rPr>
                <w:b/>
                <w:lang w:val="uk-UA" w:eastAsia="uk-UA"/>
              </w:rPr>
              <w:t xml:space="preserve">«Капітальний ремонт доріг </w:t>
            </w:r>
            <w:r>
              <w:rPr>
                <w:b/>
                <w:lang w:val="uk-UA" w:eastAsia="uk-UA"/>
              </w:rPr>
              <w:t xml:space="preserve">комунальної </w:t>
            </w:r>
            <w:r w:rsidRPr="00E27803">
              <w:rPr>
                <w:b/>
                <w:lang w:val="uk-UA" w:eastAsia="uk-UA"/>
              </w:rPr>
              <w:t>власності,</w:t>
            </w:r>
            <w:r>
              <w:rPr>
                <w:b/>
                <w:lang w:val="uk-UA" w:eastAsia="uk-UA"/>
              </w:rPr>
              <w:t xml:space="preserve"> </w:t>
            </w:r>
            <w:r w:rsidRPr="00E27803">
              <w:rPr>
                <w:b/>
                <w:lang w:val="uk-UA" w:eastAsia="uk-UA"/>
              </w:rPr>
              <w:t>виготовлення про</w:t>
            </w:r>
            <w:r>
              <w:rPr>
                <w:b/>
                <w:lang w:val="uk-UA" w:eastAsia="uk-UA"/>
              </w:rPr>
              <w:t>ектно-кошторисної документації»</w:t>
            </w:r>
          </w:p>
          <w:p w:rsidR="004F0C0D" w:rsidRDefault="004F0C0D" w:rsidP="00D62F8B">
            <w:pPr>
              <w:jc w:val="both"/>
              <w:rPr>
                <w:lang w:val="uk-UA"/>
              </w:rPr>
            </w:pPr>
          </w:p>
        </w:tc>
      </w:tr>
    </w:tbl>
    <w:p w:rsidR="004F0C0D" w:rsidRDefault="004F0C0D" w:rsidP="001A341A">
      <w:pPr>
        <w:jc w:val="both"/>
        <w:rPr>
          <w:lang w:val="uk-UA"/>
        </w:rPr>
      </w:pPr>
      <w:bookmarkStart w:id="0" w:name="_GoBack"/>
    </w:p>
    <w:bookmarkEnd w:id="0"/>
    <w:p w:rsidR="004F0C0D" w:rsidRDefault="004F0C0D" w:rsidP="001A341A">
      <w:pPr>
        <w:jc w:val="both"/>
        <w:rPr>
          <w:lang w:val="uk-UA"/>
        </w:rPr>
      </w:pPr>
    </w:p>
    <w:p w:rsidR="004F0C0D" w:rsidRDefault="004F0C0D" w:rsidP="001A341A">
      <w:pPr>
        <w:jc w:val="both"/>
        <w:rPr>
          <w:lang w:val="uk-UA"/>
        </w:rPr>
      </w:pPr>
    </w:p>
    <w:p w:rsidR="004F0C0D" w:rsidRDefault="004F0C0D" w:rsidP="001A341A">
      <w:pPr>
        <w:jc w:val="both"/>
        <w:rPr>
          <w:lang w:val="uk-UA"/>
        </w:rPr>
      </w:pPr>
    </w:p>
    <w:p w:rsidR="004F0C0D" w:rsidRDefault="004F0C0D" w:rsidP="00E27803">
      <w:pPr>
        <w:rPr>
          <w:lang w:val="uk-UA"/>
        </w:rPr>
      </w:pPr>
      <w:r w:rsidRPr="003A6D4E">
        <w:rPr>
          <w:b/>
          <w:lang w:val="uk-UA"/>
        </w:rPr>
        <w:t>Таблиця</w:t>
      </w:r>
      <w:r>
        <w:rPr>
          <w:b/>
          <w:lang w:val="uk-UA"/>
        </w:rPr>
        <w:t>1</w:t>
      </w:r>
      <w:r w:rsidRPr="003A6D4E">
        <w:rPr>
          <w:b/>
          <w:lang w:val="uk-UA"/>
        </w:rPr>
        <w:t xml:space="preserve">.  </w:t>
      </w:r>
      <w:r w:rsidRPr="003A6D4E">
        <w:rPr>
          <w:lang w:val="uk-UA"/>
        </w:rPr>
        <w:t>Капітальний ремонт доріг комунальної власності</w:t>
      </w:r>
    </w:p>
    <w:p w:rsidR="004F0C0D" w:rsidRPr="003A6D4E" w:rsidRDefault="004F0C0D" w:rsidP="00E27803">
      <w:pPr>
        <w:rPr>
          <w:lang w:val="uk-UA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8"/>
        <w:gridCol w:w="2677"/>
        <w:gridCol w:w="923"/>
        <w:gridCol w:w="1143"/>
        <w:gridCol w:w="1276"/>
        <w:gridCol w:w="1276"/>
        <w:gridCol w:w="1701"/>
      </w:tblGrid>
      <w:tr w:rsidR="004F0C0D" w:rsidRPr="003A6D4E" w:rsidTr="00A0271E">
        <w:trPr>
          <w:cantSplit/>
          <w:trHeight w:val="411"/>
        </w:trPr>
        <w:tc>
          <w:tcPr>
            <w:tcW w:w="468" w:type="dxa"/>
            <w:vMerge w:val="restart"/>
            <w:vAlign w:val="center"/>
          </w:tcPr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№</w:t>
            </w:r>
          </w:p>
        </w:tc>
        <w:tc>
          <w:tcPr>
            <w:tcW w:w="2677" w:type="dxa"/>
            <w:vMerge w:val="restart"/>
            <w:vAlign w:val="center"/>
          </w:tcPr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Назва</w:t>
            </w:r>
          </w:p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об’єкту</w:t>
            </w:r>
          </w:p>
        </w:tc>
        <w:tc>
          <w:tcPr>
            <w:tcW w:w="923" w:type="dxa"/>
            <w:vMerge w:val="restart"/>
            <w:textDirection w:val="btLr"/>
            <w:vAlign w:val="center"/>
          </w:tcPr>
          <w:p w:rsidR="004F0C0D" w:rsidRPr="003A6D4E" w:rsidRDefault="004F0C0D" w:rsidP="00D62F8B">
            <w:pPr>
              <w:ind w:left="113" w:right="113"/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Терміни виконання</w:t>
            </w:r>
          </w:p>
        </w:tc>
        <w:tc>
          <w:tcPr>
            <w:tcW w:w="1143" w:type="dxa"/>
            <w:vMerge w:val="restart"/>
            <w:tcBorders>
              <w:right w:val="single" w:sz="4" w:space="0" w:color="auto"/>
            </w:tcBorders>
            <w:vAlign w:val="center"/>
          </w:tcPr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Потреба в фінансу-</w:t>
            </w:r>
          </w:p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ванні,</w:t>
            </w:r>
          </w:p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тис. грн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Фінансуванн</w:t>
            </w:r>
            <w:r>
              <w:rPr>
                <w:bCs/>
                <w:lang w:val="uk-UA"/>
              </w:rPr>
              <w:t>я</w:t>
            </w:r>
            <w:r w:rsidRPr="003A6D4E">
              <w:rPr>
                <w:bCs/>
                <w:lang w:val="uk-UA"/>
              </w:rPr>
              <w:t xml:space="preserve"> з міс</w:t>
            </w:r>
            <w:r>
              <w:rPr>
                <w:bCs/>
                <w:lang w:val="uk-UA"/>
              </w:rPr>
              <w:t>цевих бюджетів</w:t>
            </w:r>
            <w:r w:rsidRPr="003A6D4E">
              <w:rPr>
                <w:bCs/>
                <w:lang w:val="uk-UA"/>
              </w:rPr>
              <w:t xml:space="preserve"> </w:t>
            </w:r>
          </w:p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 xml:space="preserve">Фінансування з </w:t>
            </w:r>
            <w:r>
              <w:rPr>
                <w:bCs/>
                <w:lang w:val="uk-UA"/>
              </w:rPr>
              <w:t>державного</w:t>
            </w:r>
            <w:r w:rsidRPr="003A6D4E">
              <w:rPr>
                <w:bCs/>
                <w:lang w:val="uk-UA"/>
              </w:rPr>
              <w:t xml:space="preserve"> бюджету,</w:t>
            </w:r>
          </w:p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тис. грн</w:t>
            </w:r>
          </w:p>
        </w:tc>
      </w:tr>
      <w:tr w:rsidR="004F0C0D" w:rsidRPr="003A6D4E" w:rsidTr="00A0271E">
        <w:trPr>
          <w:cantSplit/>
          <w:trHeight w:val="712"/>
        </w:trPr>
        <w:tc>
          <w:tcPr>
            <w:tcW w:w="468" w:type="dxa"/>
            <w:vMerge/>
            <w:vAlign w:val="center"/>
          </w:tcPr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2677" w:type="dxa"/>
            <w:vMerge/>
            <w:vAlign w:val="center"/>
          </w:tcPr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23" w:type="dxa"/>
            <w:vMerge/>
            <w:textDirection w:val="btLr"/>
            <w:vAlign w:val="center"/>
          </w:tcPr>
          <w:p w:rsidR="004F0C0D" w:rsidRPr="003A6D4E" w:rsidRDefault="004F0C0D" w:rsidP="00D62F8B">
            <w:pPr>
              <w:ind w:left="113" w:right="113"/>
              <w:jc w:val="center"/>
              <w:rPr>
                <w:bCs/>
                <w:lang w:val="uk-UA"/>
              </w:rPr>
            </w:pPr>
          </w:p>
        </w:tc>
        <w:tc>
          <w:tcPr>
            <w:tcW w:w="1143" w:type="dxa"/>
            <w:vMerge/>
            <w:vAlign w:val="center"/>
          </w:tcPr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Міський </w:t>
            </w:r>
            <w:r w:rsidRPr="003A6D4E">
              <w:rPr>
                <w:bCs/>
                <w:lang w:val="uk-UA"/>
              </w:rPr>
              <w:t>бюджет,</w:t>
            </w:r>
          </w:p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тис. грн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F0C0D" w:rsidRDefault="004F0C0D" w:rsidP="00D62F8B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Обласний бюджет</w:t>
            </w:r>
          </w:p>
          <w:p w:rsidR="004F0C0D" w:rsidRDefault="004F0C0D" w:rsidP="00D62F8B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тис. грн</w:t>
            </w:r>
          </w:p>
        </w:tc>
        <w:tc>
          <w:tcPr>
            <w:tcW w:w="1701" w:type="dxa"/>
            <w:vMerge/>
          </w:tcPr>
          <w:p w:rsidR="004F0C0D" w:rsidRPr="003A6D4E" w:rsidRDefault="004F0C0D" w:rsidP="00D62F8B">
            <w:pPr>
              <w:jc w:val="center"/>
              <w:rPr>
                <w:bCs/>
                <w:lang w:val="uk-UA"/>
              </w:rPr>
            </w:pPr>
          </w:p>
        </w:tc>
      </w:tr>
      <w:tr w:rsidR="004F0C0D" w:rsidRPr="003A6D4E" w:rsidTr="00A0271E">
        <w:tc>
          <w:tcPr>
            <w:tcW w:w="468" w:type="dxa"/>
          </w:tcPr>
          <w:p w:rsidR="004F0C0D" w:rsidRPr="003A6D4E" w:rsidRDefault="004F0C0D" w:rsidP="00D62F8B">
            <w:pPr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1.</w:t>
            </w:r>
          </w:p>
        </w:tc>
        <w:tc>
          <w:tcPr>
            <w:tcW w:w="2677" w:type="dxa"/>
            <w:vAlign w:val="center"/>
          </w:tcPr>
          <w:p w:rsidR="004F0C0D" w:rsidRPr="003A6D4E" w:rsidRDefault="004F0C0D" w:rsidP="00E27803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Дорога по проспекту Т.</w:t>
            </w:r>
            <w:r w:rsidRPr="003A6D4E">
              <w:rPr>
                <w:color w:val="000000"/>
                <w:lang w:val="uk-UA"/>
              </w:rPr>
              <w:t>Шевченка</w:t>
            </w:r>
            <w:r>
              <w:rPr>
                <w:color w:val="000000"/>
                <w:lang w:val="uk-UA"/>
              </w:rPr>
              <w:t xml:space="preserve"> (від бульвару О. Довженка в напрямку площі Героїв Майдану) в м. Новий Розділ</w:t>
            </w:r>
          </w:p>
        </w:tc>
        <w:tc>
          <w:tcPr>
            <w:tcW w:w="923" w:type="dxa"/>
            <w:vAlign w:val="center"/>
          </w:tcPr>
          <w:p w:rsidR="004F0C0D" w:rsidRPr="003A6D4E" w:rsidRDefault="004F0C0D" w:rsidP="00E27803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201</w:t>
            </w:r>
            <w:r>
              <w:rPr>
                <w:bCs/>
                <w:lang w:val="uk-UA"/>
              </w:rPr>
              <w:t>7</w:t>
            </w:r>
          </w:p>
        </w:tc>
        <w:tc>
          <w:tcPr>
            <w:tcW w:w="1143" w:type="dxa"/>
            <w:vAlign w:val="center"/>
          </w:tcPr>
          <w:p w:rsidR="004F0C0D" w:rsidRPr="003A6D4E" w:rsidRDefault="004F0C0D" w:rsidP="00E27803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1487,4</w:t>
            </w:r>
          </w:p>
        </w:tc>
        <w:tc>
          <w:tcPr>
            <w:tcW w:w="1276" w:type="dxa"/>
            <w:vAlign w:val="center"/>
          </w:tcPr>
          <w:p w:rsidR="004F0C0D" w:rsidRPr="003A6D4E" w:rsidRDefault="004F0C0D" w:rsidP="00E27803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1487,4</w:t>
            </w:r>
          </w:p>
        </w:tc>
        <w:tc>
          <w:tcPr>
            <w:tcW w:w="1276" w:type="dxa"/>
            <w:vAlign w:val="center"/>
          </w:tcPr>
          <w:p w:rsidR="004F0C0D" w:rsidRDefault="004F0C0D" w:rsidP="00E27803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F0C0D" w:rsidRDefault="004F0C0D" w:rsidP="00E27803">
            <w:pPr>
              <w:jc w:val="center"/>
              <w:rPr>
                <w:bCs/>
                <w:lang w:val="uk-UA"/>
              </w:rPr>
            </w:pPr>
          </w:p>
        </w:tc>
      </w:tr>
      <w:tr w:rsidR="004F0C0D" w:rsidRPr="003A6D4E" w:rsidTr="00A0271E">
        <w:tc>
          <w:tcPr>
            <w:tcW w:w="468" w:type="dxa"/>
          </w:tcPr>
          <w:p w:rsidR="004F0C0D" w:rsidRPr="0063250A" w:rsidRDefault="004F0C0D" w:rsidP="00D62F8B">
            <w:pPr>
              <w:rPr>
                <w:bCs/>
                <w:lang w:val="uk-UA"/>
              </w:rPr>
            </w:pPr>
            <w:r w:rsidRPr="0063250A">
              <w:rPr>
                <w:bCs/>
                <w:lang w:val="uk-UA"/>
              </w:rPr>
              <w:t>2.</w:t>
            </w:r>
          </w:p>
        </w:tc>
        <w:tc>
          <w:tcPr>
            <w:tcW w:w="2677" w:type="dxa"/>
            <w:vAlign w:val="center"/>
          </w:tcPr>
          <w:p w:rsidR="004F0C0D" w:rsidRPr="0063250A" w:rsidRDefault="004F0C0D" w:rsidP="00E27803">
            <w:pPr>
              <w:jc w:val="both"/>
              <w:rPr>
                <w:lang w:val="uk-UA"/>
              </w:rPr>
            </w:pPr>
            <w:r w:rsidRPr="0063250A">
              <w:rPr>
                <w:lang w:val="uk-UA"/>
              </w:rPr>
              <w:t>Капітальний ремонт внутрішньоквартальної дороги по вул. Чорновола, м. Новий Розділ, Львівської області</w:t>
            </w:r>
          </w:p>
        </w:tc>
        <w:tc>
          <w:tcPr>
            <w:tcW w:w="923" w:type="dxa"/>
            <w:vAlign w:val="center"/>
          </w:tcPr>
          <w:p w:rsidR="004F0C0D" w:rsidRPr="0063250A" w:rsidRDefault="004F0C0D" w:rsidP="00E27803">
            <w:pPr>
              <w:jc w:val="center"/>
              <w:rPr>
                <w:bCs/>
                <w:lang w:val="uk-UA"/>
              </w:rPr>
            </w:pPr>
            <w:r w:rsidRPr="0063250A">
              <w:rPr>
                <w:bCs/>
                <w:lang w:val="uk-UA"/>
              </w:rPr>
              <w:t>2017</w:t>
            </w:r>
          </w:p>
        </w:tc>
        <w:tc>
          <w:tcPr>
            <w:tcW w:w="1143" w:type="dxa"/>
            <w:vAlign w:val="center"/>
          </w:tcPr>
          <w:p w:rsidR="004F0C0D" w:rsidRPr="00BB7DD3" w:rsidRDefault="004F0C0D" w:rsidP="00E27803">
            <w:pPr>
              <w:jc w:val="center"/>
              <w:rPr>
                <w:bCs/>
                <w:color w:val="FF0000"/>
                <w:lang w:val="uk-UA"/>
              </w:rPr>
            </w:pPr>
            <w:r w:rsidRPr="00E27803">
              <w:rPr>
                <w:bCs/>
                <w:color w:val="000000"/>
                <w:lang w:val="uk-UA"/>
              </w:rPr>
              <w:t>1359,371</w:t>
            </w:r>
          </w:p>
        </w:tc>
        <w:tc>
          <w:tcPr>
            <w:tcW w:w="1276" w:type="dxa"/>
            <w:vAlign w:val="center"/>
          </w:tcPr>
          <w:p w:rsidR="004F0C0D" w:rsidRDefault="004F0C0D" w:rsidP="00E27803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229,0</w:t>
            </w:r>
          </w:p>
        </w:tc>
        <w:tc>
          <w:tcPr>
            <w:tcW w:w="1276" w:type="dxa"/>
            <w:vAlign w:val="center"/>
          </w:tcPr>
          <w:p w:rsidR="004F0C0D" w:rsidRDefault="004F0C0D" w:rsidP="00E27803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350,0</w:t>
            </w:r>
          </w:p>
        </w:tc>
        <w:tc>
          <w:tcPr>
            <w:tcW w:w="1701" w:type="dxa"/>
            <w:vAlign w:val="center"/>
          </w:tcPr>
          <w:p w:rsidR="004F0C0D" w:rsidRDefault="004F0C0D" w:rsidP="00E27803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800,0</w:t>
            </w:r>
          </w:p>
        </w:tc>
      </w:tr>
    </w:tbl>
    <w:p w:rsidR="004F0C0D" w:rsidRDefault="004F0C0D" w:rsidP="00E27803">
      <w:pPr>
        <w:jc w:val="center"/>
        <w:rPr>
          <w:iCs/>
          <w:lang w:val="uk-UA" w:eastAsia="en-US"/>
        </w:rPr>
      </w:pPr>
    </w:p>
    <w:p w:rsidR="004F0C0D" w:rsidRDefault="004F0C0D" w:rsidP="00E27803">
      <w:pPr>
        <w:jc w:val="center"/>
        <w:rPr>
          <w:iCs/>
          <w:lang w:val="uk-UA" w:eastAsia="en-US"/>
        </w:rPr>
      </w:pPr>
    </w:p>
    <w:p w:rsidR="004F0C0D" w:rsidRDefault="004F0C0D" w:rsidP="00E27803">
      <w:pPr>
        <w:jc w:val="center"/>
        <w:rPr>
          <w:iCs/>
          <w:lang w:val="uk-UA" w:eastAsia="en-US"/>
        </w:rPr>
      </w:pPr>
    </w:p>
    <w:p w:rsidR="004F0C0D" w:rsidRDefault="004F0C0D" w:rsidP="00E27803">
      <w:pPr>
        <w:jc w:val="center"/>
        <w:rPr>
          <w:iCs/>
          <w:lang w:val="uk-UA" w:eastAsia="en-US"/>
        </w:rPr>
      </w:pPr>
    </w:p>
    <w:p w:rsidR="004F0C0D" w:rsidRDefault="004F0C0D" w:rsidP="00E27803">
      <w:pPr>
        <w:jc w:val="center"/>
        <w:rPr>
          <w:iCs/>
          <w:lang w:val="uk-UA" w:eastAsia="en-US"/>
        </w:rPr>
      </w:pPr>
    </w:p>
    <w:p w:rsidR="004F0C0D" w:rsidRDefault="004F0C0D" w:rsidP="00E27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4F0C0D" w:rsidRDefault="004F0C0D" w:rsidP="00E27803">
      <w:pPr>
        <w:jc w:val="center"/>
        <w:rPr>
          <w:iCs/>
          <w:lang w:val="uk-UA" w:eastAsia="en-US"/>
        </w:rPr>
      </w:pPr>
    </w:p>
    <w:p w:rsidR="004F0C0D" w:rsidRPr="00E27803" w:rsidRDefault="004F0C0D" w:rsidP="001A341A">
      <w:pPr>
        <w:jc w:val="both"/>
        <w:rPr>
          <w:lang w:val="uk-UA"/>
        </w:rPr>
        <w:sectPr w:rsidR="004F0C0D" w:rsidRPr="00E27803" w:rsidSect="00F42B30"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</w:p>
    <w:p w:rsidR="004F0C0D" w:rsidRPr="00FD0FA0" w:rsidRDefault="004F0C0D" w:rsidP="00E27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sectPr w:rsidR="004F0C0D" w:rsidRPr="00FD0FA0" w:rsidSect="00121C96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C0D" w:rsidRDefault="004F0C0D">
      <w:r>
        <w:separator/>
      </w:r>
    </w:p>
  </w:endnote>
  <w:endnote w:type="continuationSeparator" w:id="0">
    <w:p w:rsidR="004F0C0D" w:rsidRDefault="004F0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C0D" w:rsidRDefault="004F0C0D">
      <w:r>
        <w:separator/>
      </w:r>
    </w:p>
  </w:footnote>
  <w:footnote w:type="continuationSeparator" w:id="0">
    <w:p w:rsidR="004F0C0D" w:rsidRDefault="004F0C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0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F41843"/>
    <w:multiLevelType w:val="multilevel"/>
    <w:tmpl w:val="EC8A1BFE"/>
    <w:lvl w:ilvl="0">
      <w:start w:val="1"/>
      <w:numFmt w:val="decimal"/>
      <w:lvlText w:val="%1."/>
      <w:lvlJc w:val="left"/>
      <w:pPr>
        <w:ind w:left="840" w:hanging="84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197" w:hanging="84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554" w:hanging="84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911" w:hanging="84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cs="Times New Roman" w:hint="default"/>
        <w:color w:val="auto"/>
      </w:rPr>
    </w:lvl>
  </w:abstractNum>
  <w:abstractNum w:abstractNumId="17">
    <w:nsid w:val="7AA27179"/>
    <w:multiLevelType w:val="hybridMultilevel"/>
    <w:tmpl w:val="0E4CFC22"/>
    <w:lvl w:ilvl="0" w:tplc="2A1E3F9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ABA012D"/>
    <w:multiLevelType w:val="hybridMultilevel"/>
    <w:tmpl w:val="5CBE7E8C"/>
    <w:lvl w:ilvl="0" w:tplc="201A048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"/>
  </w:num>
  <w:num w:numId="5">
    <w:abstractNumId w:val="15"/>
  </w:num>
  <w:num w:numId="6">
    <w:abstractNumId w:val="8"/>
  </w:num>
  <w:num w:numId="7">
    <w:abstractNumId w:val="15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13"/>
  </w:num>
  <w:num w:numId="13">
    <w:abstractNumId w:val="1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7"/>
  </w:num>
  <w:num w:numId="18">
    <w:abstractNumId w:val="18"/>
  </w:num>
  <w:num w:numId="19">
    <w:abstractNumId w:val="17"/>
  </w:num>
  <w:num w:numId="20">
    <w:abstractNumId w:val="0"/>
    <w:lvlOverride w:ilvl="0">
      <w:startOverride w:val="1"/>
    </w:lvlOverride>
  </w:num>
  <w:num w:numId="21">
    <w:abstractNumId w:val="16"/>
  </w:num>
  <w:num w:numId="22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3239C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53EF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4A41"/>
    <w:rsid w:val="00247E70"/>
    <w:rsid w:val="0025440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8B0"/>
    <w:rsid w:val="003268EA"/>
    <w:rsid w:val="003318A6"/>
    <w:rsid w:val="00332E86"/>
    <w:rsid w:val="00350A85"/>
    <w:rsid w:val="00350BCC"/>
    <w:rsid w:val="00350EB5"/>
    <w:rsid w:val="003622C6"/>
    <w:rsid w:val="0036427C"/>
    <w:rsid w:val="003710D5"/>
    <w:rsid w:val="003824C1"/>
    <w:rsid w:val="003A6D4E"/>
    <w:rsid w:val="003B39B7"/>
    <w:rsid w:val="003C24AE"/>
    <w:rsid w:val="003C6169"/>
    <w:rsid w:val="003D3BB9"/>
    <w:rsid w:val="003E01B2"/>
    <w:rsid w:val="003E1D6F"/>
    <w:rsid w:val="003E3BFC"/>
    <w:rsid w:val="00405E04"/>
    <w:rsid w:val="00407857"/>
    <w:rsid w:val="0041238F"/>
    <w:rsid w:val="00413539"/>
    <w:rsid w:val="00416EED"/>
    <w:rsid w:val="00417B57"/>
    <w:rsid w:val="00417C9A"/>
    <w:rsid w:val="004251AF"/>
    <w:rsid w:val="004342E1"/>
    <w:rsid w:val="004376FC"/>
    <w:rsid w:val="00442B27"/>
    <w:rsid w:val="00445FE1"/>
    <w:rsid w:val="0046496A"/>
    <w:rsid w:val="00470C39"/>
    <w:rsid w:val="0047444F"/>
    <w:rsid w:val="00476732"/>
    <w:rsid w:val="00477882"/>
    <w:rsid w:val="004830FB"/>
    <w:rsid w:val="0048667A"/>
    <w:rsid w:val="004970AC"/>
    <w:rsid w:val="004A629F"/>
    <w:rsid w:val="004C063C"/>
    <w:rsid w:val="004C3BC6"/>
    <w:rsid w:val="004E2B37"/>
    <w:rsid w:val="004E752A"/>
    <w:rsid w:val="004F0C0D"/>
    <w:rsid w:val="00514539"/>
    <w:rsid w:val="00515150"/>
    <w:rsid w:val="00520938"/>
    <w:rsid w:val="00533048"/>
    <w:rsid w:val="00541C2F"/>
    <w:rsid w:val="0054269C"/>
    <w:rsid w:val="0054634B"/>
    <w:rsid w:val="0054684F"/>
    <w:rsid w:val="0055725B"/>
    <w:rsid w:val="005620AD"/>
    <w:rsid w:val="005737B3"/>
    <w:rsid w:val="00583911"/>
    <w:rsid w:val="00584EAB"/>
    <w:rsid w:val="005B1C8E"/>
    <w:rsid w:val="005B597B"/>
    <w:rsid w:val="005B5E19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1329E"/>
    <w:rsid w:val="0062411C"/>
    <w:rsid w:val="0063250A"/>
    <w:rsid w:val="00641F71"/>
    <w:rsid w:val="0064382B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E67EC"/>
    <w:rsid w:val="006F53FB"/>
    <w:rsid w:val="006F6297"/>
    <w:rsid w:val="00702D8C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ECD"/>
    <w:rsid w:val="007876AD"/>
    <w:rsid w:val="00796B61"/>
    <w:rsid w:val="007A2094"/>
    <w:rsid w:val="007A26E8"/>
    <w:rsid w:val="007C14FF"/>
    <w:rsid w:val="007C46B4"/>
    <w:rsid w:val="007D252D"/>
    <w:rsid w:val="007E2905"/>
    <w:rsid w:val="007E7B0C"/>
    <w:rsid w:val="008068AE"/>
    <w:rsid w:val="00823697"/>
    <w:rsid w:val="00826C1B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47A15"/>
    <w:rsid w:val="00957CC0"/>
    <w:rsid w:val="009648F2"/>
    <w:rsid w:val="00966A5D"/>
    <w:rsid w:val="00977DAA"/>
    <w:rsid w:val="00981E45"/>
    <w:rsid w:val="00982BE2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A0271E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7452A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C6A25"/>
    <w:rsid w:val="00AE0FC9"/>
    <w:rsid w:val="00AF13C1"/>
    <w:rsid w:val="00AF7213"/>
    <w:rsid w:val="00AF77AA"/>
    <w:rsid w:val="00B038A4"/>
    <w:rsid w:val="00B06804"/>
    <w:rsid w:val="00B14F44"/>
    <w:rsid w:val="00B42584"/>
    <w:rsid w:val="00B45501"/>
    <w:rsid w:val="00B53114"/>
    <w:rsid w:val="00B53D10"/>
    <w:rsid w:val="00B62622"/>
    <w:rsid w:val="00B7192C"/>
    <w:rsid w:val="00B77D48"/>
    <w:rsid w:val="00B80742"/>
    <w:rsid w:val="00B81C86"/>
    <w:rsid w:val="00B85D57"/>
    <w:rsid w:val="00B87EC9"/>
    <w:rsid w:val="00B91478"/>
    <w:rsid w:val="00B919C0"/>
    <w:rsid w:val="00B95938"/>
    <w:rsid w:val="00B961A8"/>
    <w:rsid w:val="00B96422"/>
    <w:rsid w:val="00BA6CE7"/>
    <w:rsid w:val="00BB706B"/>
    <w:rsid w:val="00BB7DD3"/>
    <w:rsid w:val="00BC0856"/>
    <w:rsid w:val="00BC2A79"/>
    <w:rsid w:val="00BC4E5E"/>
    <w:rsid w:val="00BD1599"/>
    <w:rsid w:val="00BD5FCA"/>
    <w:rsid w:val="00BE23A6"/>
    <w:rsid w:val="00BE25A1"/>
    <w:rsid w:val="00BF53BC"/>
    <w:rsid w:val="00C0046C"/>
    <w:rsid w:val="00C035DD"/>
    <w:rsid w:val="00C22C69"/>
    <w:rsid w:val="00C24888"/>
    <w:rsid w:val="00C25717"/>
    <w:rsid w:val="00C318C1"/>
    <w:rsid w:val="00C323E5"/>
    <w:rsid w:val="00C3460C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5543"/>
    <w:rsid w:val="00CD60FC"/>
    <w:rsid w:val="00CF1A01"/>
    <w:rsid w:val="00CF1A23"/>
    <w:rsid w:val="00D055FF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62F8B"/>
    <w:rsid w:val="00D73E5C"/>
    <w:rsid w:val="00D95DBB"/>
    <w:rsid w:val="00DA19BD"/>
    <w:rsid w:val="00DD1C20"/>
    <w:rsid w:val="00DD4244"/>
    <w:rsid w:val="00DE1047"/>
    <w:rsid w:val="00DE3A73"/>
    <w:rsid w:val="00DE7B90"/>
    <w:rsid w:val="00DF10D7"/>
    <w:rsid w:val="00DF50F6"/>
    <w:rsid w:val="00E02AF0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4401"/>
    <w:rsid w:val="00E546B6"/>
    <w:rsid w:val="00E57994"/>
    <w:rsid w:val="00E6193B"/>
    <w:rsid w:val="00E807BC"/>
    <w:rsid w:val="00E84C3C"/>
    <w:rsid w:val="00E92656"/>
    <w:rsid w:val="00E958D7"/>
    <w:rsid w:val="00E95D50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0FA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276B39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48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535</Words>
  <Characters>305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441 ХХІV сесії Новороздільської міської ради VІІ демократичного скликання від 19</dc:title>
  <dc:subject/>
  <dc:creator>RePack by Diakov</dc:creator>
  <cp:keywords/>
  <dc:description/>
  <cp:lastModifiedBy>Фокс</cp:lastModifiedBy>
  <cp:revision>2</cp:revision>
  <cp:lastPrinted>2017-10-19T11:13:00Z</cp:lastPrinted>
  <dcterms:created xsi:type="dcterms:W3CDTF">2017-10-20T17:54:00Z</dcterms:created>
  <dcterms:modified xsi:type="dcterms:W3CDTF">2017-10-20T17:54:00Z</dcterms:modified>
</cp:coreProperties>
</file>