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EBD" w:rsidRDefault="00787EBD" w:rsidP="00325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787EBD" w:rsidRDefault="00787EBD" w:rsidP="00325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787EBD" w:rsidRPr="00417C9A" w:rsidRDefault="00787EBD" w:rsidP="00A56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uk-UA" w:eastAsia="uk-UA"/>
        </w:rPr>
      </w:pPr>
    </w:p>
    <w:tbl>
      <w:tblPr>
        <w:tblpPr w:leftFromText="180" w:rightFromText="180" w:vertAnchor="text" w:horzAnchor="margin" w:tblpXSpec="right" w:tblpY="-718"/>
        <w:tblW w:w="9039" w:type="dxa"/>
        <w:tblLook w:val="00A0"/>
      </w:tblPr>
      <w:tblGrid>
        <w:gridCol w:w="5495"/>
        <w:gridCol w:w="3544"/>
      </w:tblGrid>
      <w:tr w:rsidR="00787EBD" w:rsidRPr="00B13F67" w:rsidTr="00D62F8B">
        <w:tc>
          <w:tcPr>
            <w:tcW w:w="5495" w:type="dxa"/>
          </w:tcPr>
          <w:p w:rsidR="00787EBD" w:rsidRPr="00417C9A" w:rsidRDefault="00787EBD" w:rsidP="00D62F8B">
            <w:pPr>
              <w:jc w:val="right"/>
              <w:rPr>
                <w:lang w:val="uk-UA"/>
              </w:rPr>
            </w:pPr>
          </w:p>
        </w:tc>
        <w:tc>
          <w:tcPr>
            <w:tcW w:w="3544" w:type="dxa"/>
          </w:tcPr>
          <w:p w:rsidR="00787EBD" w:rsidRPr="00417C9A" w:rsidRDefault="00787EBD" w:rsidP="00A56CEC">
            <w:pPr>
              <w:jc w:val="both"/>
              <w:rPr>
                <w:lang w:val="uk-UA"/>
              </w:rPr>
            </w:pPr>
            <w:r w:rsidRPr="00417C9A">
              <w:rPr>
                <w:lang w:val="uk-UA"/>
              </w:rPr>
              <w:t xml:space="preserve">Додаток до рішення № </w:t>
            </w:r>
            <w:r>
              <w:rPr>
                <w:lang w:val="uk-UA"/>
              </w:rPr>
              <w:t xml:space="preserve">447 </w:t>
            </w:r>
            <w:r w:rsidRPr="00417C9A">
              <w:rPr>
                <w:lang w:val="uk-UA"/>
              </w:rPr>
              <w:t>ХХІ</w:t>
            </w:r>
            <w:r w:rsidRPr="00417C9A">
              <w:rPr>
                <w:lang w:val="en-US"/>
              </w:rPr>
              <w:t>V</w:t>
            </w:r>
            <w:r w:rsidRPr="00417C9A">
              <w:rPr>
                <w:lang w:val="uk-UA"/>
              </w:rPr>
              <w:t xml:space="preserve"> сесії Новороздільської міської ради </w:t>
            </w:r>
            <w:r w:rsidRPr="00417C9A">
              <w:rPr>
                <w:lang w:val="en-US"/>
              </w:rPr>
              <w:t>V</w:t>
            </w:r>
            <w:r w:rsidRPr="00417C9A">
              <w:rPr>
                <w:lang w:val="uk-UA"/>
              </w:rPr>
              <w:t>ІІ демократичного скликання від 19.10.2017 року</w:t>
            </w:r>
          </w:p>
        </w:tc>
      </w:tr>
    </w:tbl>
    <w:p w:rsidR="00787EBD" w:rsidRPr="00626BF8" w:rsidRDefault="00787EBD" w:rsidP="00C1051B">
      <w:pPr>
        <w:pStyle w:val="NormalWeb"/>
        <w:shd w:val="clear" w:color="auto" w:fill="FFFFFF"/>
        <w:spacing w:before="0" w:beforeAutospacing="0" w:after="0" w:afterAutospacing="0"/>
        <w:jc w:val="center"/>
        <w:rPr>
          <w:rStyle w:val="Strong"/>
        </w:rPr>
      </w:pPr>
      <w:r w:rsidRPr="00626BF8">
        <w:rPr>
          <w:rStyle w:val="Strong"/>
        </w:rPr>
        <w:t>ПОЛОЖЕННЯ</w:t>
      </w:r>
    </w:p>
    <w:p w:rsidR="00787EBD" w:rsidRPr="00626BF8" w:rsidRDefault="00787EBD" w:rsidP="00C1051B">
      <w:pPr>
        <w:pStyle w:val="NormalWeb"/>
        <w:shd w:val="clear" w:color="auto" w:fill="FFFFFF"/>
        <w:spacing w:before="0" w:beforeAutospacing="0" w:after="0" w:afterAutospacing="0"/>
        <w:jc w:val="center"/>
        <w:rPr>
          <w:rStyle w:val="Strong"/>
        </w:rPr>
      </w:pPr>
      <w:r w:rsidRPr="00626BF8">
        <w:rPr>
          <w:rStyle w:val="Strong"/>
        </w:rPr>
        <w:t>про фінансове управління</w:t>
      </w:r>
    </w:p>
    <w:p w:rsidR="00787EBD" w:rsidRPr="00626BF8" w:rsidRDefault="00787EBD" w:rsidP="00C1051B">
      <w:pPr>
        <w:pStyle w:val="NormalWeb"/>
        <w:shd w:val="clear" w:color="auto" w:fill="FFFFFF"/>
        <w:spacing w:before="0" w:beforeAutospacing="0" w:after="0" w:afterAutospacing="0"/>
        <w:jc w:val="center"/>
        <w:rPr>
          <w:rStyle w:val="Strong"/>
        </w:rPr>
      </w:pPr>
      <w:r w:rsidRPr="00626BF8">
        <w:rPr>
          <w:rStyle w:val="Strong"/>
        </w:rPr>
        <w:t>Новороздільської міської ради</w:t>
      </w:r>
    </w:p>
    <w:p w:rsidR="00787EBD" w:rsidRPr="00626BF8" w:rsidRDefault="00787EBD" w:rsidP="00C1051B">
      <w:pPr>
        <w:jc w:val="both"/>
        <w:rPr>
          <w:lang w:val="uk-UA"/>
        </w:rPr>
      </w:pPr>
    </w:p>
    <w:p w:rsidR="00787EBD" w:rsidRPr="00626BF8" w:rsidRDefault="00787EBD" w:rsidP="00C1051B">
      <w:pPr>
        <w:jc w:val="center"/>
        <w:rPr>
          <w:b/>
          <w:lang w:val="uk-UA"/>
        </w:rPr>
      </w:pPr>
      <w:r w:rsidRPr="00626BF8">
        <w:rPr>
          <w:b/>
          <w:lang w:val="uk-UA"/>
        </w:rPr>
        <w:t>1. ЗАГАЛЬНІ ПОЛОЖЕННЯ</w:t>
      </w:r>
    </w:p>
    <w:p w:rsidR="00787EBD" w:rsidRPr="00626BF8" w:rsidRDefault="00787EBD" w:rsidP="00C1051B">
      <w:pPr>
        <w:jc w:val="both"/>
        <w:rPr>
          <w:lang w:val="uk-UA"/>
        </w:rPr>
      </w:pPr>
      <w:r w:rsidRPr="00626BF8">
        <w:rPr>
          <w:lang w:val="uk-UA"/>
        </w:rPr>
        <w:t xml:space="preserve">1.1. Фінансове управління Новороздільської міської  ради (надалі Управління) відповідно до законодавства України створено рішенням міської ради, являється її виконавчим органом. </w:t>
      </w:r>
    </w:p>
    <w:p w:rsidR="00787EBD" w:rsidRPr="00626BF8" w:rsidRDefault="00787EBD" w:rsidP="00C1051B">
      <w:pPr>
        <w:pStyle w:val="NormalWeb"/>
        <w:shd w:val="clear" w:color="auto" w:fill="FFFFFF"/>
        <w:spacing w:before="0" w:beforeAutospacing="0" w:after="0" w:afterAutospacing="0"/>
        <w:jc w:val="both"/>
      </w:pPr>
      <w:r w:rsidRPr="00626BF8">
        <w:t>1.2. Управління у своїй діяльності керується Конституцією України, Бюджетним кодексом України, законами України “Про місцеве самоврядування в Україні”, “Про службу в органах місцевого самоврядування”, нормативно-правовими актами Президента України, Кабінету Міністрів України, Міністерства фінансів України, розпорядчими документами департаменту фінансів Львівської обласної державної адміністрації, рішеннями міської ради, її виконавчого комітету, розпорядженнями та дорученнями міського голови, Регламентами роботи міської ради, її виконавчого комітету, цим Положенням та іншими нормативно-правовими  актами. Управління  керується також наказами керівника  прийнятими у межах його компетенції.</w:t>
      </w:r>
    </w:p>
    <w:p w:rsidR="00787EBD" w:rsidRPr="00626BF8" w:rsidRDefault="00787EBD" w:rsidP="00C1051B">
      <w:pPr>
        <w:jc w:val="both"/>
        <w:rPr>
          <w:lang w:val="uk-UA"/>
        </w:rPr>
      </w:pPr>
      <w:r w:rsidRPr="00626BF8">
        <w:rPr>
          <w:lang w:val="uk-UA"/>
        </w:rPr>
        <w:t xml:space="preserve">1.3. Управління підзвітне і підконтрольне міській раді, підпорядковується у своїй діяльності виконавчому комітету міської ради та міському голові. </w:t>
      </w:r>
    </w:p>
    <w:p w:rsidR="00787EBD" w:rsidRPr="00626BF8" w:rsidRDefault="00787EBD" w:rsidP="00C1051B">
      <w:pPr>
        <w:jc w:val="both"/>
        <w:rPr>
          <w:lang w:val="uk-UA"/>
        </w:rPr>
      </w:pPr>
      <w:r w:rsidRPr="00626BF8">
        <w:rPr>
          <w:lang w:val="uk-UA"/>
        </w:rPr>
        <w:t xml:space="preserve">1.4. Управління, при виконанні покладених на нього функцій, взаємодіє з департаментом фінансів обласної державної адміністрації, з головним управлінням ДФС в Львівській області, управлінням Державної казначейської служби України у Миколаївському районі, Львівської обл. та з іншими органами виконавчої влади. </w:t>
      </w:r>
    </w:p>
    <w:p w:rsidR="00787EBD" w:rsidRPr="00626BF8" w:rsidRDefault="00787EBD" w:rsidP="00C1051B">
      <w:pPr>
        <w:jc w:val="both"/>
        <w:rPr>
          <w:lang w:val="uk-UA"/>
        </w:rPr>
      </w:pPr>
      <w:r w:rsidRPr="00626BF8">
        <w:rPr>
          <w:lang w:val="uk-UA"/>
        </w:rPr>
        <w:t xml:space="preserve">1.5. Посадові особи, що працюють в управлінні, є посадовими особами місцевого самоврядування, відповідно до цього Положення мають посадові повноваження щодо здійснення організаційно-розпорядчих та консультативно-дорадчих функцій і отримують заробітну плату за рахунок міського бюджету. </w:t>
      </w:r>
    </w:p>
    <w:p w:rsidR="00787EBD" w:rsidRPr="00626BF8" w:rsidRDefault="00787EBD" w:rsidP="00C1051B">
      <w:pPr>
        <w:jc w:val="both"/>
        <w:rPr>
          <w:lang w:val="uk-UA"/>
        </w:rPr>
      </w:pPr>
      <w:r w:rsidRPr="00626BF8">
        <w:rPr>
          <w:lang w:val="uk-UA"/>
        </w:rPr>
        <w:t>1.6</w:t>
      </w:r>
      <w:r>
        <w:rPr>
          <w:lang w:val="uk-UA"/>
        </w:rPr>
        <w:t>.</w:t>
      </w:r>
      <w:r w:rsidRPr="00626BF8">
        <w:rPr>
          <w:lang w:val="uk-UA"/>
        </w:rPr>
        <w:t xml:space="preserve"> Управління є юридичною особою, має самостійний баланс, печатку із зображенням Державного Гербу України та своїм найменуванням, кутовий та інші штампи, бланки зі своєю назвою, рахунки в органах Державного казначейства України та інших установах банків. </w:t>
      </w:r>
    </w:p>
    <w:p w:rsidR="00787EBD" w:rsidRPr="00C1051B" w:rsidRDefault="00787EBD" w:rsidP="00C1051B">
      <w:pPr>
        <w:jc w:val="both"/>
        <w:rPr>
          <w:color w:val="000000"/>
          <w:lang w:val="uk-UA"/>
        </w:rPr>
      </w:pPr>
      <w:r w:rsidRPr="00C1051B">
        <w:rPr>
          <w:color w:val="000000"/>
          <w:lang w:val="uk-UA"/>
        </w:rPr>
        <w:t>1.7</w:t>
      </w:r>
      <w:r>
        <w:rPr>
          <w:color w:val="000000"/>
          <w:lang w:val="uk-UA"/>
        </w:rPr>
        <w:t>.</w:t>
      </w:r>
      <w:r w:rsidRPr="00C1051B">
        <w:rPr>
          <w:color w:val="000000"/>
          <w:lang w:val="uk-UA"/>
        </w:rPr>
        <w:t xml:space="preserve"> Юридична адреса Управління: вул. Грушевського, 24, м. Новий Розділ, Львівська область, 81652.</w:t>
      </w:r>
    </w:p>
    <w:p w:rsidR="00787EBD" w:rsidRPr="00626BF8" w:rsidRDefault="00787EBD" w:rsidP="00C1051B">
      <w:pPr>
        <w:jc w:val="both"/>
        <w:rPr>
          <w:lang w:val="uk-UA"/>
        </w:rPr>
      </w:pPr>
      <w:r w:rsidRPr="00626BF8">
        <w:rPr>
          <w:lang w:val="uk-UA"/>
        </w:rPr>
        <w:t>1.8</w:t>
      </w:r>
      <w:r>
        <w:rPr>
          <w:lang w:val="uk-UA"/>
        </w:rPr>
        <w:t>.</w:t>
      </w:r>
      <w:r w:rsidRPr="00626BF8">
        <w:rPr>
          <w:lang w:val="uk-UA"/>
        </w:rPr>
        <w:t xml:space="preserve"> Управління утримується з коштів міського бюджету. </w:t>
      </w:r>
    </w:p>
    <w:p w:rsidR="00787EBD" w:rsidRPr="00626BF8" w:rsidRDefault="00787EBD" w:rsidP="00C1051B">
      <w:pPr>
        <w:jc w:val="both"/>
        <w:rPr>
          <w:lang w:val="uk-UA"/>
        </w:rPr>
      </w:pPr>
      <w:r w:rsidRPr="00626BF8">
        <w:rPr>
          <w:lang w:val="uk-UA"/>
        </w:rPr>
        <w:t>1.9</w:t>
      </w:r>
      <w:r>
        <w:rPr>
          <w:lang w:val="uk-UA"/>
        </w:rPr>
        <w:t>.</w:t>
      </w:r>
      <w:r w:rsidRPr="00626BF8">
        <w:rPr>
          <w:lang w:val="uk-UA"/>
        </w:rPr>
        <w:t xml:space="preserve"> Положення про фінансове управління затверджується рішенням сесії міської ради.</w:t>
      </w:r>
    </w:p>
    <w:p w:rsidR="00787EBD" w:rsidRPr="00626BF8" w:rsidRDefault="00787EBD" w:rsidP="00C1051B">
      <w:pPr>
        <w:jc w:val="both"/>
        <w:rPr>
          <w:lang w:val="uk-UA"/>
        </w:rPr>
      </w:pPr>
      <w:r w:rsidRPr="00626BF8">
        <w:rPr>
          <w:lang w:val="uk-UA"/>
        </w:rPr>
        <w:t>1.10</w:t>
      </w:r>
      <w:r>
        <w:rPr>
          <w:lang w:val="uk-UA"/>
        </w:rPr>
        <w:t>.</w:t>
      </w:r>
      <w:r w:rsidRPr="00626BF8">
        <w:rPr>
          <w:lang w:val="uk-UA"/>
        </w:rPr>
        <w:t xml:space="preserve"> Припинення управління здійснюється за рішенням сесії міської ради.</w:t>
      </w:r>
    </w:p>
    <w:p w:rsidR="00787EBD" w:rsidRPr="00626BF8" w:rsidRDefault="00787EBD" w:rsidP="00C1051B">
      <w:pPr>
        <w:jc w:val="both"/>
        <w:rPr>
          <w:lang w:val="uk-UA"/>
        </w:rPr>
      </w:pPr>
    </w:p>
    <w:p w:rsidR="00787EBD" w:rsidRPr="00626BF8" w:rsidRDefault="00787EBD" w:rsidP="00C1051B">
      <w:pPr>
        <w:jc w:val="center"/>
        <w:rPr>
          <w:b/>
          <w:lang w:val="uk-UA"/>
        </w:rPr>
      </w:pPr>
      <w:r w:rsidRPr="00626BF8">
        <w:rPr>
          <w:b/>
          <w:lang w:val="uk-UA"/>
        </w:rPr>
        <w:t>2. ОСНОВНІ ЗАВДАННЯ ТА ФУНКЦІЇ УПРАВЛІННЯ</w:t>
      </w:r>
      <w:r>
        <w:rPr>
          <w:b/>
          <w:lang w:val="uk-UA"/>
        </w:rPr>
        <w:t>:</w:t>
      </w:r>
    </w:p>
    <w:p w:rsidR="00787EBD" w:rsidRPr="00626BF8" w:rsidRDefault="00787EBD" w:rsidP="00C1051B">
      <w:pPr>
        <w:pStyle w:val="NormalWeb"/>
        <w:shd w:val="clear" w:color="auto" w:fill="FFFFFF"/>
        <w:spacing w:before="0" w:beforeAutospacing="0" w:after="0" w:afterAutospacing="0"/>
        <w:jc w:val="both"/>
      </w:pPr>
      <w:r w:rsidRPr="00626BF8">
        <w:t>2.1. Забезпечення реалізації державної бюджетної, фінансової та податкової політики на території міста;</w:t>
      </w:r>
    </w:p>
    <w:p w:rsidR="00787EBD" w:rsidRPr="00626BF8" w:rsidRDefault="00787EBD" w:rsidP="00C1051B">
      <w:pPr>
        <w:pStyle w:val="NormalWeb"/>
        <w:shd w:val="clear" w:color="auto" w:fill="FFFFFF"/>
        <w:spacing w:before="0" w:beforeAutospacing="0" w:after="0" w:afterAutospacing="0"/>
        <w:jc w:val="both"/>
      </w:pPr>
      <w:r w:rsidRPr="00626BF8">
        <w:t>2.2</w:t>
      </w:r>
      <w:r>
        <w:t>.</w:t>
      </w:r>
      <w:r w:rsidRPr="00626BF8">
        <w:t xml:space="preserve"> Здійснення загальної організації та управління виконанням бюджету міста, координація діяльності учасників бюджетного процесу з питань виконання бюджету;</w:t>
      </w:r>
    </w:p>
    <w:p w:rsidR="00787EBD" w:rsidRPr="00626BF8" w:rsidRDefault="00787EBD" w:rsidP="00C1051B">
      <w:pPr>
        <w:pStyle w:val="NormalWeb"/>
        <w:shd w:val="clear" w:color="auto" w:fill="FFFFFF"/>
        <w:spacing w:before="0" w:beforeAutospacing="0" w:after="0" w:afterAutospacing="0"/>
        <w:jc w:val="both"/>
      </w:pPr>
      <w:r w:rsidRPr="00626BF8">
        <w:t>2.3</w:t>
      </w:r>
      <w:r>
        <w:t>.</w:t>
      </w:r>
      <w:r w:rsidRPr="00626BF8">
        <w:t xml:space="preserve"> Забезпечує дотримання законодавства у фінансовій сфері міста, що стосується формування і виконання бюджету;</w:t>
      </w:r>
    </w:p>
    <w:p w:rsidR="00787EBD" w:rsidRPr="00626BF8" w:rsidRDefault="00787EBD" w:rsidP="00C1051B">
      <w:pPr>
        <w:pStyle w:val="NormalWeb"/>
        <w:shd w:val="clear" w:color="auto" w:fill="FFFFFF"/>
        <w:spacing w:before="0" w:beforeAutospacing="0" w:after="0" w:afterAutospacing="0"/>
        <w:jc w:val="both"/>
      </w:pPr>
      <w:r w:rsidRPr="00626BF8">
        <w:t>2.4</w:t>
      </w:r>
      <w:r>
        <w:t>.</w:t>
      </w:r>
      <w:r w:rsidRPr="00626BF8">
        <w:t xml:space="preserve"> Розроблення пропозицій з удосконалення методів фінансового і бюджетного планування та фінансування витрат;</w:t>
      </w:r>
    </w:p>
    <w:p w:rsidR="00787EBD" w:rsidRPr="00626BF8" w:rsidRDefault="00787EBD" w:rsidP="00C1051B">
      <w:pPr>
        <w:pStyle w:val="NormalWeb"/>
        <w:shd w:val="clear" w:color="auto" w:fill="FFFFFF"/>
        <w:spacing w:before="0" w:beforeAutospacing="0" w:after="0" w:afterAutospacing="0"/>
        <w:jc w:val="both"/>
      </w:pPr>
      <w:r w:rsidRPr="00626BF8">
        <w:t>2.5</w:t>
      </w:r>
      <w:r>
        <w:t>.</w:t>
      </w:r>
      <w:r w:rsidRPr="00626BF8">
        <w:t xml:space="preserve"> Підготовка пропозицій щодо фінансового забезпечення заходів соціально-економічного розвитку міста на відповідний бюджетний рік та наступні за плановим два бюджетні періоди;</w:t>
      </w:r>
    </w:p>
    <w:p w:rsidR="00787EBD" w:rsidRPr="00626BF8" w:rsidRDefault="00787EBD" w:rsidP="00C1051B">
      <w:pPr>
        <w:pStyle w:val="NormalWeb"/>
        <w:shd w:val="clear" w:color="auto" w:fill="FFFFFF"/>
        <w:spacing w:before="0" w:beforeAutospacing="0" w:after="0" w:afterAutospacing="0"/>
        <w:jc w:val="both"/>
      </w:pPr>
      <w:r w:rsidRPr="00626BF8">
        <w:t>2.6</w:t>
      </w:r>
      <w:r>
        <w:t>.</w:t>
      </w:r>
      <w:r w:rsidRPr="00626BF8">
        <w:t xml:space="preserve"> Здійснення контролю за дотриманням підприємствами, установами і організаціями законодавства щодо використання ними бюджетних коштів;</w:t>
      </w:r>
    </w:p>
    <w:p w:rsidR="00787EBD" w:rsidRPr="00626BF8" w:rsidRDefault="00787EBD" w:rsidP="00C1051B">
      <w:pPr>
        <w:pStyle w:val="NormalWeb"/>
        <w:shd w:val="clear" w:color="auto" w:fill="FFFFFF"/>
        <w:spacing w:before="0" w:beforeAutospacing="0" w:after="0" w:afterAutospacing="0"/>
        <w:jc w:val="both"/>
      </w:pPr>
      <w:r w:rsidRPr="00626BF8">
        <w:t>2.7</w:t>
      </w:r>
      <w:r>
        <w:t>.</w:t>
      </w:r>
      <w:r w:rsidRPr="00626BF8">
        <w:t xml:space="preserve"> Організовує роботу, пов'язану із складанням проекту міського бюджету, за дорученням керівництва міської ради визначає порядок і терміни надання структурними підрозділами міської ради матеріалів для підготовки проекту міського бюджету;</w:t>
      </w:r>
    </w:p>
    <w:p w:rsidR="00787EBD" w:rsidRPr="00626BF8" w:rsidRDefault="00787EBD" w:rsidP="00C1051B">
      <w:pPr>
        <w:pStyle w:val="NormalWeb"/>
        <w:shd w:val="clear" w:color="auto" w:fill="FFFFFF"/>
        <w:spacing w:before="0" w:beforeAutospacing="0" w:after="0" w:afterAutospacing="0"/>
        <w:jc w:val="both"/>
      </w:pPr>
      <w:r w:rsidRPr="00626BF8">
        <w:t>2.8</w:t>
      </w:r>
      <w:r>
        <w:t>.</w:t>
      </w:r>
      <w:r w:rsidRPr="00626BF8">
        <w:t xml:space="preserve">  Розробляє і доводить до головних розпорядників бюджетних коштів інструкції з підготовки бюджетних запитів;</w:t>
      </w:r>
    </w:p>
    <w:p w:rsidR="00787EBD" w:rsidRPr="00626BF8" w:rsidRDefault="00787EBD" w:rsidP="00C1051B">
      <w:pPr>
        <w:pStyle w:val="NormalWeb"/>
        <w:shd w:val="clear" w:color="auto" w:fill="FFFFFF"/>
        <w:spacing w:before="0" w:beforeAutospacing="0" w:after="0" w:afterAutospacing="0"/>
        <w:jc w:val="both"/>
      </w:pPr>
      <w:r w:rsidRPr="00626BF8">
        <w:t>2.9</w:t>
      </w:r>
      <w:r>
        <w:t>.</w:t>
      </w:r>
      <w:r w:rsidRPr="00626BF8">
        <w:t xml:space="preserve"> Визначає порядок та терміни розроблення бюджетних запитів головними розпорядниками бюджетних коштів;</w:t>
      </w:r>
    </w:p>
    <w:p w:rsidR="00787EBD" w:rsidRPr="00626BF8" w:rsidRDefault="00787EBD" w:rsidP="00C1051B">
      <w:pPr>
        <w:pStyle w:val="NormalWeb"/>
        <w:shd w:val="clear" w:color="auto" w:fill="FFFFFF"/>
        <w:spacing w:before="0" w:beforeAutospacing="0" w:after="0" w:afterAutospacing="0"/>
        <w:jc w:val="both"/>
      </w:pPr>
      <w:r w:rsidRPr="00626BF8">
        <w:t>2.10</w:t>
      </w:r>
      <w:r>
        <w:t>.</w:t>
      </w:r>
      <w:r w:rsidRPr="00626BF8">
        <w:t xml:space="preserve">  Провадить на будь-якому етапі складання і розгляд проекту міського бюджету, аналіз бюджетного запиту, поданого головним розпорядником бюджетних коштів, щодо його відповідності меті, пріоритетності, а також дієвості та ефективності використання бюджетних коштів;</w:t>
      </w:r>
    </w:p>
    <w:p w:rsidR="00787EBD" w:rsidRPr="00626BF8" w:rsidRDefault="00787EBD" w:rsidP="00C1051B">
      <w:pPr>
        <w:pStyle w:val="NormalWeb"/>
        <w:shd w:val="clear" w:color="auto" w:fill="FFFFFF"/>
        <w:spacing w:before="0" w:beforeAutospacing="0" w:after="0" w:afterAutospacing="0"/>
        <w:jc w:val="both"/>
      </w:pPr>
      <w:r w:rsidRPr="00626BF8">
        <w:t>2.11</w:t>
      </w:r>
      <w:r>
        <w:t>.</w:t>
      </w:r>
      <w:r w:rsidRPr="00626BF8">
        <w:t xml:space="preserve"> Приймає рішення про включення бюджетного запиту до пропозиції проекту міського бюджету перед поданням його на розгляд міської ради;</w:t>
      </w:r>
    </w:p>
    <w:p w:rsidR="00787EBD" w:rsidRPr="00626BF8" w:rsidRDefault="00787EBD" w:rsidP="00C1051B">
      <w:pPr>
        <w:pStyle w:val="NormalWeb"/>
        <w:shd w:val="clear" w:color="auto" w:fill="FFFFFF"/>
        <w:spacing w:before="0" w:beforeAutospacing="0" w:after="0" w:afterAutospacing="0"/>
        <w:jc w:val="both"/>
      </w:pPr>
      <w:r w:rsidRPr="00626BF8">
        <w:t>2.12</w:t>
      </w:r>
      <w:r>
        <w:t>.</w:t>
      </w:r>
      <w:r w:rsidRPr="00626BF8">
        <w:t xml:space="preserve"> Розробляє проекти рішень за висновками депутатських комісій на розгляд міської ради про надання окремим категоріям платників пільг з податків, які зараховуються до міського бюджету;</w:t>
      </w:r>
    </w:p>
    <w:p w:rsidR="00787EBD" w:rsidRPr="00626BF8" w:rsidRDefault="00787EBD" w:rsidP="00C1051B">
      <w:pPr>
        <w:pStyle w:val="NormalWeb"/>
        <w:shd w:val="clear" w:color="auto" w:fill="FFFFFF"/>
        <w:spacing w:before="0" w:beforeAutospacing="0" w:after="0" w:afterAutospacing="0"/>
        <w:jc w:val="both"/>
      </w:pPr>
      <w:r w:rsidRPr="00626BF8">
        <w:t>2.13</w:t>
      </w:r>
      <w:r>
        <w:t>.</w:t>
      </w:r>
      <w:r w:rsidRPr="00626BF8">
        <w:t xml:space="preserve"> На підставі контрольних показників Міністерства фінансів України готує на розгляд депутатських комісій міської ради проект міського бюджету на відповідний рік та наступні за плановим два бюджетні періоди і необхідні до нього матеріали;</w:t>
      </w:r>
    </w:p>
    <w:p w:rsidR="00787EBD" w:rsidRPr="00626BF8" w:rsidRDefault="00787EBD" w:rsidP="00C1051B">
      <w:pPr>
        <w:pStyle w:val="NormalWeb"/>
        <w:shd w:val="clear" w:color="auto" w:fill="FFFFFF"/>
        <w:spacing w:before="0" w:beforeAutospacing="0" w:after="0" w:afterAutospacing="0"/>
        <w:jc w:val="both"/>
      </w:pPr>
      <w:r w:rsidRPr="00626BF8">
        <w:t>2.14</w:t>
      </w:r>
      <w:r>
        <w:t>.</w:t>
      </w:r>
      <w:r w:rsidRPr="00626BF8">
        <w:t xml:space="preserve"> Складає розпис доходів і видатків міського бюджету, бюджетних асигнувань по головних розпорядниках бюджетних коштів з помісячним розподілом відповідно до бюджетної класифікації, забезпечує його виконання, приймає рішення про перерозподіл помісячних призначень коштів у межах річних бюджетних асигнувань;</w:t>
      </w:r>
    </w:p>
    <w:p w:rsidR="00787EBD" w:rsidRPr="00626BF8" w:rsidRDefault="00787EBD" w:rsidP="00C1051B">
      <w:pPr>
        <w:pStyle w:val="NormalWeb"/>
        <w:shd w:val="clear" w:color="auto" w:fill="FFFFFF"/>
        <w:spacing w:before="0" w:beforeAutospacing="0" w:after="0" w:afterAutospacing="0"/>
        <w:jc w:val="both"/>
      </w:pPr>
      <w:r w:rsidRPr="00626BF8">
        <w:t>2.15</w:t>
      </w:r>
      <w:r>
        <w:t>.</w:t>
      </w:r>
      <w:r w:rsidRPr="00626BF8">
        <w:t xml:space="preserve"> Доводить до головних розпорядників лімітні довідки про граничні обсяги асигнувань на наступний рік, що є підставою для складання проектів кошторисів; погоджує кошториси головним розпорядникам бюджетних коштів;</w:t>
      </w:r>
    </w:p>
    <w:p w:rsidR="00787EBD" w:rsidRPr="00626BF8" w:rsidRDefault="00787EBD" w:rsidP="00C1051B">
      <w:pPr>
        <w:pStyle w:val="NormalWeb"/>
        <w:shd w:val="clear" w:color="auto" w:fill="FFFFFF"/>
        <w:spacing w:before="0" w:beforeAutospacing="0" w:after="0" w:afterAutospacing="0"/>
        <w:jc w:val="both"/>
      </w:pPr>
      <w:r w:rsidRPr="00626BF8">
        <w:t>2.16</w:t>
      </w:r>
      <w:r>
        <w:t>.</w:t>
      </w:r>
      <w:r w:rsidRPr="00626BF8">
        <w:t xml:space="preserve"> Доводить управлінню Державного казначейської служби розпис міського бюджету;</w:t>
      </w:r>
    </w:p>
    <w:p w:rsidR="00787EBD" w:rsidRPr="00626BF8" w:rsidRDefault="00787EBD" w:rsidP="00C1051B">
      <w:pPr>
        <w:pStyle w:val="NormalWeb"/>
        <w:shd w:val="clear" w:color="auto" w:fill="FFFFFF"/>
        <w:spacing w:before="0" w:beforeAutospacing="0" w:after="0" w:afterAutospacing="0"/>
        <w:jc w:val="both"/>
      </w:pPr>
      <w:r w:rsidRPr="00626BF8">
        <w:t>2.17</w:t>
      </w:r>
      <w:r>
        <w:t>.</w:t>
      </w:r>
      <w:r w:rsidRPr="00626BF8">
        <w:t xml:space="preserve"> Погоджує кошториси доходів та видатків, штатні розписи управлінь, відділів та інших структурних підрозділів органів місцевого самоврядування;</w:t>
      </w:r>
    </w:p>
    <w:p w:rsidR="00787EBD" w:rsidRPr="00626BF8" w:rsidRDefault="00787EBD" w:rsidP="00C1051B">
      <w:pPr>
        <w:pStyle w:val="NormalWeb"/>
        <w:shd w:val="clear" w:color="auto" w:fill="FFFFFF"/>
        <w:spacing w:before="0" w:beforeAutospacing="0" w:after="0" w:afterAutospacing="0"/>
        <w:jc w:val="both"/>
      </w:pPr>
      <w:r w:rsidRPr="00626BF8">
        <w:t>2.18</w:t>
      </w:r>
      <w:r>
        <w:t>.</w:t>
      </w:r>
      <w:r w:rsidRPr="00626BF8">
        <w:t xml:space="preserve"> Забезпечує протягом бюджетного періоду відповідність розпису міського бюджету встановленим бюджетним призначенням;</w:t>
      </w:r>
    </w:p>
    <w:p w:rsidR="00787EBD" w:rsidRPr="00626BF8" w:rsidRDefault="00787EBD" w:rsidP="00C1051B">
      <w:pPr>
        <w:pStyle w:val="NormalWeb"/>
        <w:shd w:val="clear" w:color="auto" w:fill="FFFFFF"/>
        <w:spacing w:before="0" w:beforeAutospacing="0" w:after="0" w:afterAutospacing="0"/>
        <w:jc w:val="both"/>
      </w:pPr>
      <w:r w:rsidRPr="00626BF8">
        <w:t>2.19</w:t>
      </w:r>
      <w:r>
        <w:t>.</w:t>
      </w:r>
      <w:r w:rsidRPr="00626BF8">
        <w:t xml:space="preserve"> Затверджує паспорти бюджетних програм;</w:t>
      </w:r>
    </w:p>
    <w:p w:rsidR="00787EBD" w:rsidRPr="00626BF8" w:rsidRDefault="00787EBD" w:rsidP="00C1051B">
      <w:pPr>
        <w:pStyle w:val="NormalWeb"/>
        <w:shd w:val="clear" w:color="auto" w:fill="FFFFFF"/>
        <w:spacing w:before="0" w:beforeAutospacing="0" w:after="0" w:afterAutospacing="0"/>
        <w:jc w:val="both"/>
      </w:pPr>
      <w:r w:rsidRPr="00626BF8">
        <w:t>2.20</w:t>
      </w:r>
      <w:r>
        <w:t>.</w:t>
      </w:r>
      <w:r w:rsidRPr="00626BF8">
        <w:t xml:space="preserve"> Зводить показники бюджету міста, та подає їх в установлені терміни до Департаменту фінансів Львівської обласної державної адміністрації; </w:t>
      </w:r>
    </w:p>
    <w:p w:rsidR="00787EBD" w:rsidRPr="00626BF8" w:rsidRDefault="00787EBD" w:rsidP="00C1051B">
      <w:pPr>
        <w:pStyle w:val="NormalWeb"/>
        <w:shd w:val="clear" w:color="auto" w:fill="FFFFFF"/>
        <w:spacing w:before="0" w:beforeAutospacing="0" w:after="0" w:afterAutospacing="0"/>
        <w:jc w:val="both"/>
      </w:pPr>
      <w:r w:rsidRPr="00626BF8">
        <w:t>2.21</w:t>
      </w:r>
      <w:r>
        <w:t>.</w:t>
      </w:r>
      <w:r w:rsidRPr="00626BF8">
        <w:t xml:space="preserve"> Організовує  виконання міського бюджету; забезпечує разом з органами Державної податкової служби, управлінням Державної казначейської служби, структурними підрозділами міської ради,  надходження доходів до міського бюджету та вживає заходи щодо ефективного витрачання  бюджетних коштів;</w:t>
      </w:r>
    </w:p>
    <w:p w:rsidR="00787EBD" w:rsidRPr="00626BF8" w:rsidRDefault="00787EBD" w:rsidP="00C1051B">
      <w:pPr>
        <w:pStyle w:val="NormalWeb"/>
        <w:shd w:val="clear" w:color="auto" w:fill="FFFFFF"/>
        <w:spacing w:before="0" w:beforeAutospacing="0" w:after="0" w:afterAutospacing="0"/>
        <w:jc w:val="both"/>
      </w:pPr>
      <w:r w:rsidRPr="00626BF8">
        <w:t>2.22</w:t>
      </w:r>
      <w:r>
        <w:t>.</w:t>
      </w:r>
      <w:r w:rsidRPr="00626BF8">
        <w:t xml:space="preserve"> Здійснює за участю органів, що контролюють справляння надходжень бюджету, прогнозування та аналіз надходжень доходів до міського бюджету;</w:t>
      </w:r>
    </w:p>
    <w:p w:rsidR="00787EBD" w:rsidRPr="00626BF8" w:rsidRDefault="00787EBD" w:rsidP="00C1051B">
      <w:pPr>
        <w:pStyle w:val="NormalWeb"/>
        <w:shd w:val="clear" w:color="auto" w:fill="FFFFFF"/>
        <w:spacing w:before="0" w:beforeAutospacing="0" w:after="0" w:afterAutospacing="0"/>
        <w:jc w:val="both"/>
      </w:pPr>
      <w:r w:rsidRPr="00626BF8">
        <w:t>2.23</w:t>
      </w:r>
      <w:r>
        <w:t>.</w:t>
      </w:r>
      <w:r w:rsidRPr="00626BF8">
        <w:t xml:space="preserve"> Готує офіційний висновок про перевиконання чи недовиконання доходної частини загального фонду бюджету, про обсяг залишку коштів загального та спеціального (крім власних надходжень) фондів міського бюджету для прийняття рішенн</w:t>
      </w:r>
      <w:r>
        <w:t>я про внесення змін до нього;</w:t>
      </w:r>
    </w:p>
    <w:p w:rsidR="00787EBD" w:rsidRPr="00626BF8" w:rsidRDefault="00787EBD" w:rsidP="00C1051B">
      <w:pPr>
        <w:pStyle w:val="NormalWeb"/>
        <w:shd w:val="clear" w:color="auto" w:fill="FFFFFF"/>
        <w:spacing w:before="0" w:beforeAutospacing="0" w:after="0" w:afterAutospacing="0"/>
        <w:jc w:val="both"/>
      </w:pPr>
      <w:r w:rsidRPr="00626BF8">
        <w:t>2.24</w:t>
      </w:r>
      <w:r>
        <w:t>.</w:t>
      </w:r>
      <w:r w:rsidRPr="00626BF8">
        <w:t xml:space="preserve"> Аналізує показники зведеного фінансового звіту про виконання міського бюджету, наданого управлінням Державної казначейської служби;</w:t>
      </w:r>
    </w:p>
    <w:p w:rsidR="00787EBD" w:rsidRPr="00626BF8" w:rsidRDefault="00787EBD" w:rsidP="00C1051B">
      <w:pPr>
        <w:pStyle w:val="NormalWeb"/>
        <w:shd w:val="clear" w:color="auto" w:fill="FFFFFF"/>
        <w:spacing w:before="0" w:beforeAutospacing="0" w:after="0" w:afterAutospacing="0"/>
        <w:jc w:val="both"/>
      </w:pPr>
      <w:r w:rsidRPr="00626BF8">
        <w:t>2.25</w:t>
      </w:r>
      <w:r>
        <w:t>.</w:t>
      </w:r>
      <w:r w:rsidRPr="00626BF8">
        <w:t xml:space="preserve"> Подає на розгляд та затвердження до міської ради квартальні та річний звіт про виконання міського бюджету у двомісячний строк після завершення відповідного бюджетного періоду;</w:t>
      </w:r>
    </w:p>
    <w:p w:rsidR="00787EBD" w:rsidRPr="00626BF8" w:rsidRDefault="00787EBD" w:rsidP="00C1051B">
      <w:pPr>
        <w:pStyle w:val="NormalWeb"/>
        <w:shd w:val="clear" w:color="auto" w:fill="FFFFFF"/>
        <w:spacing w:before="0" w:beforeAutospacing="0" w:after="0" w:afterAutospacing="0"/>
        <w:jc w:val="both"/>
      </w:pPr>
      <w:r w:rsidRPr="00626BF8">
        <w:t>2.26</w:t>
      </w:r>
      <w:r>
        <w:t>.</w:t>
      </w:r>
      <w:r w:rsidRPr="00626BF8">
        <w:t xml:space="preserve">  Готує пропозиції міському голові щодо укладення угод до першого серпня що передує плановому, договору про передачу видатків за пролікованих хворих, між Новороздільським міським бюджетом  та іншими бюджетами у вигляді міжбюджетного трансферту;</w:t>
      </w:r>
    </w:p>
    <w:p w:rsidR="00787EBD" w:rsidRPr="00626BF8" w:rsidRDefault="00787EBD" w:rsidP="00C1051B">
      <w:pPr>
        <w:pStyle w:val="NormalWeb"/>
        <w:shd w:val="clear" w:color="auto" w:fill="FFFFFF"/>
        <w:spacing w:before="0" w:beforeAutospacing="0" w:after="0" w:afterAutospacing="0"/>
        <w:jc w:val="both"/>
      </w:pPr>
      <w:r w:rsidRPr="00626BF8">
        <w:t>2.27</w:t>
      </w:r>
      <w:r>
        <w:t>.</w:t>
      </w:r>
      <w:r w:rsidRPr="00626BF8">
        <w:t xml:space="preserve"> Здійснює облік коштів резервного фонду міського бюджету; розглядає звернення та готує пропозиції для прийняття рішень про виділення коштів з резервного фонду бюджету;</w:t>
      </w:r>
    </w:p>
    <w:p w:rsidR="00787EBD" w:rsidRPr="00626BF8" w:rsidRDefault="00787EBD" w:rsidP="00C1051B">
      <w:pPr>
        <w:pStyle w:val="NormalWeb"/>
        <w:shd w:val="clear" w:color="auto" w:fill="FFFFFF"/>
        <w:spacing w:before="0" w:beforeAutospacing="0" w:after="0" w:afterAutospacing="0"/>
        <w:jc w:val="both"/>
      </w:pPr>
      <w:r w:rsidRPr="00626BF8">
        <w:t>2.28</w:t>
      </w:r>
      <w:r>
        <w:t>.</w:t>
      </w:r>
      <w:r w:rsidRPr="00626BF8">
        <w:t xml:space="preserve"> Складає тимчасовий розпис на відповідний період, якщо до початку бюджетного періоду не прийняте відповідне рішення про міський бюджет;</w:t>
      </w:r>
    </w:p>
    <w:p w:rsidR="00787EBD" w:rsidRPr="00626BF8" w:rsidRDefault="00787EBD" w:rsidP="00C1051B">
      <w:pPr>
        <w:pStyle w:val="NormalWeb"/>
        <w:shd w:val="clear" w:color="auto" w:fill="FFFFFF"/>
        <w:spacing w:before="0" w:beforeAutospacing="0" w:after="0" w:afterAutospacing="0"/>
        <w:jc w:val="both"/>
      </w:pPr>
      <w:r w:rsidRPr="00626BF8">
        <w:t>2.29</w:t>
      </w:r>
      <w:r>
        <w:t>.</w:t>
      </w:r>
      <w:r w:rsidRPr="00626BF8">
        <w:t xml:space="preserve"> Здійснює облік надходжень коштів бюджету розвитку міського бюджету; розглядає звернення та готує пропозиції для прийняття рішень про виділення коштів з бюджету розвитку міського бюджету; вносить відповідні зміни до спеціального фонду;</w:t>
      </w:r>
    </w:p>
    <w:p w:rsidR="00787EBD" w:rsidRPr="00626BF8" w:rsidRDefault="00787EBD" w:rsidP="00C1051B">
      <w:pPr>
        <w:pStyle w:val="NormalWeb"/>
        <w:shd w:val="clear" w:color="auto" w:fill="FFFFFF"/>
        <w:spacing w:before="0" w:beforeAutospacing="0" w:after="0" w:afterAutospacing="0"/>
        <w:jc w:val="both"/>
      </w:pPr>
      <w:r w:rsidRPr="00626BF8">
        <w:t>2.30</w:t>
      </w:r>
      <w:r>
        <w:t>.</w:t>
      </w:r>
      <w:r w:rsidRPr="00626BF8">
        <w:t xml:space="preserve"> Готує проекти рішень міської ради про перерозподіл асигнувань між головними розпорядниками бюджетних коштів;</w:t>
      </w:r>
    </w:p>
    <w:p w:rsidR="00787EBD" w:rsidRPr="00626BF8" w:rsidRDefault="00787EBD" w:rsidP="00C1051B">
      <w:pPr>
        <w:pStyle w:val="NormalWeb"/>
        <w:shd w:val="clear" w:color="auto" w:fill="FFFFFF"/>
        <w:spacing w:before="0" w:beforeAutospacing="0" w:after="0" w:afterAutospacing="0"/>
        <w:jc w:val="both"/>
      </w:pPr>
      <w:r w:rsidRPr="00626BF8">
        <w:t>2.31</w:t>
      </w:r>
      <w:r>
        <w:t>.</w:t>
      </w:r>
      <w:r w:rsidRPr="00626BF8">
        <w:t xml:space="preserve"> Розміщує кошти міського бюджету в установах банків (за дорученням міської ради), отримує відсотки від їх доходів відповідно до закону із зарахуванням їх до доходної частини міського бюджету;</w:t>
      </w:r>
    </w:p>
    <w:p w:rsidR="00787EBD" w:rsidRPr="00626BF8" w:rsidRDefault="00787EBD" w:rsidP="00C1051B">
      <w:pPr>
        <w:pStyle w:val="NormalWeb"/>
        <w:shd w:val="clear" w:color="auto" w:fill="FFFFFF"/>
        <w:spacing w:before="0" w:beforeAutospacing="0" w:after="0" w:afterAutospacing="0"/>
        <w:jc w:val="both"/>
      </w:pPr>
      <w:r w:rsidRPr="00626BF8">
        <w:t>2.32</w:t>
      </w:r>
      <w:r>
        <w:t>.</w:t>
      </w:r>
      <w:r w:rsidRPr="00626BF8">
        <w:t xml:space="preserve"> Фінансує видатки галузей згідно помісячного розпису по кодах програмної і економічної класифікації і поданих листів на фінансування від головних розпорядників коштів;</w:t>
      </w:r>
    </w:p>
    <w:p w:rsidR="00787EBD" w:rsidRPr="00626BF8" w:rsidRDefault="00787EBD" w:rsidP="00C1051B">
      <w:pPr>
        <w:pStyle w:val="NormalWeb"/>
        <w:shd w:val="clear" w:color="auto" w:fill="FFFFFF"/>
        <w:spacing w:before="0" w:beforeAutospacing="0" w:after="0" w:afterAutospacing="0"/>
        <w:jc w:val="both"/>
      </w:pPr>
      <w:r w:rsidRPr="00626BF8">
        <w:t>2.33</w:t>
      </w:r>
      <w:r>
        <w:t xml:space="preserve">. </w:t>
      </w:r>
      <w:r w:rsidRPr="00626BF8">
        <w:t>Направляє в місцеву газету для публікації  інформацію про виконання міського бюджету;</w:t>
      </w:r>
    </w:p>
    <w:p w:rsidR="00787EBD" w:rsidRPr="00626BF8" w:rsidRDefault="00787EBD" w:rsidP="00C1051B">
      <w:pPr>
        <w:pStyle w:val="NormalWeb"/>
        <w:shd w:val="clear" w:color="auto" w:fill="FFFFFF"/>
        <w:spacing w:before="0" w:beforeAutospacing="0" w:after="0" w:afterAutospacing="0"/>
        <w:jc w:val="both"/>
      </w:pPr>
      <w:r w:rsidRPr="00626BF8">
        <w:t>2.34</w:t>
      </w:r>
      <w:r>
        <w:t>.</w:t>
      </w:r>
      <w:r w:rsidRPr="00626BF8">
        <w:t xml:space="preserve"> У межах своєї компетенції перевіряє правильність складання і затвердження кошторисів, планів асигнувань загального фонду міського бюджету, планів спеціального фонду;</w:t>
      </w:r>
    </w:p>
    <w:p w:rsidR="00787EBD" w:rsidRPr="00626BF8" w:rsidRDefault="00787EBD" w:rsidP="00C1051B">
      <w:pPr>
        <w:pStyle w:val="NormalWeb"/>
        <w:shd w:val="clear" w:color="auto" w:fill="FFFFFF"/>
        <w:spacing w:before="0" w:beforeAutospacing="0" w:after="0" w:afterAutospacing="0"/>
        <w:jc w:val="both"/>
      </w:pPr>
      <w:r w:rsidRPr="00626BF8">
        <w:t>2.35</w:t>
      </w:r>
      <w:r>
        <w:t>.</w:t>
      </w:r>
      <w:r w:rsidRPr="00626BF8">
        <w:t xml:space="preserve"> Приймає рішення про внесення змін до кошторисів на підставі обґрунтованого подання головного розпорядника бюджетних коштів;</w:t>
      </w:r>
    </w:p>
    <w:p w:rsidR="00787EBD" w:rsidRPr="00626BF8" w:rsidRDefault="00787EBD" w:rsidP="00C1051B">
      <w:pPr>
        <w:pStyle w:val="NormalWeb"/>
        <w:shd w:val="clear" w:color="auto" w:fill="FFFFFF"/>
        <w:spacing w:before="0" w:beforeAutospacing="0" w:after="0" w:afterAutospacing="0"/>
        <w:jc w:val="both"/>
      </w:pPr>
      <w:r w:rsidRPr="00626BF8">
        <w:t>2.36</w:t>
      </w:r>
      <w:r>
        <w:t>.</w:t>
      </w:r>
      <w:r w:rsidRPr="00626BF8">
        <w:t xml:space="preserve"> Складає та подає управлінню Державної казначейської служби розпорядження про виділення коштів загального і спеціального фонду міського бюджету;</w:t>
      </w:r>
    </w:p>
    <w:p w:rsidR="00787EBD" w:rsidRPr="00626BF8" w:rsidRDefault="00787EBD" w:rsidP="00C1051B">
      <w:pPr>
        <w:pStyle w:val="NormalWeb"/>
        <w:shd w:val="clear" w:color="auto" w:fill="FFFFFF"/>
        <w:spacing w:before="0" w:beforeAutospacing="0" w:after="0" w:afterAutospacing="0"/>
        <w:jc w:val="both"/>
      </w:pPr>
      <w:r w:rsidRPr="00626BF8">
        <w:t>2.37</w:t>
      </w:r>
      <w:r>
        <w:t>.</w:t>
      </w:r>
      <w:r w:rsidRPr="00626BF8">
        <w:t xml:space="preserve"> Розробляє та подає міській раді пропозиції про встановлення місцевих податків та зборів, розмірів їх ставок в межах відповідно законодавства;</w:t>
      </w:r>
    </w:p>
    <w:p w:rsidR="00787EBD" w:rsidRPr="00626BF8" w:rsidRDefault="00787EBD" w:rsidP="00C1051B">
      <w:pPr>
        <w:pStyle w:val="NormalWeb"/>
        <w:shd w:val="clear" w:color="auto" w:fill="FFFFFF"/>
        <w:spacing w:before="0" w:beforeAutospacing="0" w:after="0" w:afterAutospacing="0"/>
        <w:jc w:val="both"/>
      </w:pPr>
      <w:r w:rsidRPr="00626BF8">
        <w:t>2.38</w:t>
      </w:r>
      <w:r>
        <w:t>.</w:t>
      </w:r>
      <w:r w:rsidRPr="00626BF8">
        <w:t xml:space="preserve"> Узгоджує повернення податку з доходів фізичних осіб по результатах перерахунків;</w:t>
      </w:r>
    </w:p>
    <w:p w:rsidR="00787EBD" w:rsidRPr="00626BF8" w:rsidRDefault="00787EBD" w:rsidP="00C1051B">
      <w:pPr>
        <w:pStyle w:val="NormalWeb"/>
        <w:shd w:val="clear" w:color="auto" w:fill="FFFFFF"/>
        <w:spacing w:before="0" w:beforeAutospacing="0" w:after="0" w:afterAutospacing="0"/>
        <w:jc w:val="both"/>
      </w:pPr>
      <w:r w:rsidRPr="00626BF8">
        <w:t>2.39</w:t>
      </w:r>
      <w:r>
        <w:t>.</w:t>
      </w:r>
      <w:r w:rsidRPr="00626BF8">
        <w:t xml:space="preserve"> Приймає участь через своїх представників у роботі комісій з приватизації об'єктів комунальної власності;</w:t>
      </w:r>
    </w:p>
    <w:p w:rsidR="00787EBD" w:rsidRPr="00626BF8" w:rsidRDefault="00787EBD" w:rsidP="00C1051B">
      <w:pPr>
        <w:pStyle w:val="NormalWeb"/>
        <w:shd w:val="clear" w:color="auto" w:fill="FFFFFF"/>
        <w:spacing w:before="0" w:beforeAutospacing="0" w:after="0" w:afterAutospacing="0"/>
        <w:jc w:val="both"/>
      </w:pPr>
      <w:r w:rsidRPr="00626BF8">
        <w:t>2.40</w:t>
      </w:r>
      <w:r>
        <w:t>.</w:t>
      </w:r>
      <w:r w:rsidRPr="00626BF8">
        <w:t xml:space="preserve"> Розглядає матеріали про надання пільг окремим категоріям платників по податках і платежах, які сплачуються у міський бюджет; готує пропозиції з цих питань постійній комісії міської ради з питань бюджету;</w:t>
      </w:r>
    </w:p>
    <w:p w:rsidR="00787EBD" w:rsidRPr="00626BF8" w:rsidRDefault="00787EBD" w:rsidP="00C1051B">
      <w:pPr>
        <w:pStyle w:val="NormalWeb"/>
        <w:shd w:val="clear" w:color="auto" w:fill="FFFFFF"/>
        <w:spacing w:before="0" w:beforeAutospacing="0" w:after="0" w:afterAutospacing="0"/>
        <w:jc w:val="both"/>
      </w:pPr>
      <w:r w:rsidRPr="00626BF8">
        <w:t>2.41</w:t>
      </w:r>
      <w:r>
        <w:t>.</w:t>
      </w:r>
      <w:r w:rsidRPr="00626BF8">
        <w:t xml:space="preserve"> Застосовує попередження про неналежне виконання бюджетного законодавства з вимогою щодо усунення порушення бюджетного законодавства;</w:t>
      </w:r>
    </w:p>
    <w:p w:rsidR="00787EBD" w:rsidRPr="00626BF8" w:rsidRDefault="00787EBD" w:rsidP="00C1051B">
      <w:pPr>
        <w:pStyle w:val="NormalWeb"/>
        <w:shd w:val="clear" w:color="auto" w:fill="FFFFFF"/>
        <w:spacing w:before="0" w:beforeAutospacing="0" w:after="0" w:afterAutospacing="0"/>
        <w:jc w:val="both"/>
      </w:pPr>
      <w:r w:rsidRPr="00626BF8">
        <w:t>2.42</w:t>
      </w:r>
      <w:r>
        <w:t>.</w:t>
      </w:r>
      <w:r w:rsidRPr="00626BF8">
        <w:t xml:space="preserve"> Приймає рішення про застосування заходів впливу за фактами порушень бюджетного законодавства, визначених пунктами 2-5 та 7 частини першої статті 117 Бюджетного кодексу України, у межах установлених повноважень, на підставі протоколу про порушення бюджетного законодавства або акта ревізії та доданих до них матеріалів, зокрема: зупинення операцій з бюджетними коштами, призупинення бюджетних асигнувань, зменшення бюджетних асигнувань, повернення бюджетних коштів до відповідного бюджету, безспірне вилучення коштів з місцевих бюджетів;</w:t>
      </w:r>
    </w:p>
    <w:p w:rsidR="00787EBD" w:rsidRPr="00626BF8" w:rsidRDefault="00787EBD" w:rsidP="00C1051B">
      <w:pPr>
        <w:pStyle w:val="NormalWeb"/>
        <w:shd w:val="clear" w:color="auto" w:fill="FFFFFF"/>
        <w:spacing w:before="0" w:beforeAutospacing="0" w:after="0" w:afterAutospacing="0"/>
        <w:jc w:val="both"/>
      </w:pPr>
      <w:r w:rsidRPr="00626BF8">
        <w:t>2.43</w:t>
      </w:r>
      <w:r>
        <w:t>.</w:t>
      </w:r>
      <w:r w:rsidRPr="00626BF8">
        <w:t xml:space="preserve"> Бере участь у розробці пропозицій з вдосконалення структури виконавчих органів міської ради та здійснює контроль за витрачанням коштів на їх утримання; </w:t>
      </w:r>
    </w:p>
    <w:p w:rsidR="00787EBD" w:rsidRPr="00626BF8" w:rsidRDefault="00787EBD" w:rsidP="00C1051B">
      <w:pPr>
        <w:pStyle w:val="NormalWeb"/>
        <w:shd w:val="clear" w:color="auto" w:fill="FFFFFF"/>
        <w:spacing w:before="0" w:beforeAutospacing="0" w:after="0" w:afterAutospacing="0"/>
        <w:jc w:val="both"/>
      </w:pPr>
      <w:r w:rsidRPr="00626BF8">
        <w:t>2.44</w:t>
      </w:r>
      <w:r>
        <w:t>.</w:t>
      </w:r>
      <w:r w:rsidRPr="00626BF8">
        <w:t xml:space="preserve"> Аналізує звіти про виконання бюджету міста, складає пояснювальні записки до квартальних і річних звітів, готує інформаційні матеріали, доповідні записки виконкому та міській раді про хід та підсумки виконання бюджету, а також пропозиції про збільшення надходження доходів до бюджету та раціонального і ефективного використання коштів;</w:t>
      </w:r>
    </w:p>
    <w:p w:rsidR="00787EBD" w:rsidRPr="00626BF8" w:rsidRDefault="00787EBD" w:rsidP="00C1051B">
      <w:pPr>
        <w:pStyle w:val="NormalWeb"/>
        <w:shd w:val="clear" w:color="auto" w:fill="FFFFFF"/>
        <w:spacing w:before="0" w:beforeAutospacing="0" w:after="0" w:afterAutospacing="0"/>
        <w:jc w:val="both"/>
      </w:pPr>
      <w:r w:rsidRPr="00626BF8">
        <w:t>2.45</w:t>
      </w:r>
      <w:r>
        <w:t>.</w:t>
      </w:r>
      <w:r w:rsidRPr="00626BF8">
        <w:t xml:space="preserve"> Розробляє бюджетний запит по Управлінню та проект кошторису, як головний розпорядник бюджетних коштів; бере бюджетні зобов'язання в межах бюджетних асигнувань, встановлених кошторисом;</w:t>
      </w:r>
    </w:p>
    <w:p w:rsidR="00787EBD" w:rsidRPr="00626BF8" w:rsidRDefault="00787EBD" w:rsidP="00C1051B">
      <w:pPr>
        <w:pStyle w:val="NormalWeb"/>
        <w:shd w:val="clear" w:color="auto" w:fill="FFFFFF"/>
        <w:spacing w:before="0" w:beforeAutospacing="0" w:after="0" w:afterAutospacing="0"/>
        <w:jc w:val="both"/>
      </w:pPr>
      <w:r w:rsidRPr="00626BF8">
        <w:t>2.46</w:t>
      </w:r>
      <w:r>
        <w:t>.</w:t>
      </w:r>
      <w:r w:rsidRPr="00626BF8">
        <w:t xml:space="preserve"> Проводить тематичні перевірки з питань цільового та ефективного використання бюджетних коштів; </w:t>
      </w:r>
    </w:p>
    <w:p w:rsidR="00787EBD" w:rsidRPr="00626BF8" w:rsidRDefault="00787EBD" w:rsidP="00C1051B">
      <w:pPr>
        <w:pStyle w:val="NormalWeb"/>
        <w:shd w:val="clear" w:color="auto" w:fill="FFFFFF"/>
        <w:spacing w:before="0" w:beforeAutospacing="0" w:after="0" w:afterAutospacing="0"/>
        <w:jc w:val="both"/>
      </w:pPr>
      <w:r w:rsidRPr="00626BF8">
        <w:t>2.47</w:t>
      </w:r>
      <w:r>
        <w:t>.</w:t>
      </w:r>
      <w:r w:rsidRPr="00626BF8">
        <w:t xml:space="preserve"> Розглядає у межах своєї компетенції звернення громадян підприємств, установ і організацій</w:t>
      </w:r>
      <w:r>
        <w:t>;</w:t>
      </w:r>
    </w:p>
    <w:p w:rsidR="00787EBD" w:rsidRPr="00626BF8" w:rsidRDefault="00787EBD" w:rsidP="00C1051B">
      <w:pPr>
        <w:jc w:val="both"/>
        <w:rPr>
          <w:lang w:val="uk-UA"/>
        </w:rPr>
      </w:pPr>
      <w:r w:rsidRPr="00C1051B">
        <w:rPr>
          <w:lang w:val="uk-UA"/>
        </w:rPr>
        <w:t>2.</w:t>
      </w:r>
      <w:r w:rsidRPr="00626BF8">
        <w:rPr>
          <w:lang w:val="uk-UA"/>
        </w:rPr>
        <w:t>48</w:t>
      </w:r>
      <w:r>
        <w:rPr>
          <w:lang w:val="uk-UA"/>
        </w:rPr>
        <w:t>.</w:t>
      </w:r>
      <w:r w:rsidRPr="00C1051B">
        <w:rPr>
          <w:lang w:val="uk-UA"/>
        </w:rPr>
        <w:t xml:space="preserve"> Здійснює ведення бухгалтерського обліку та звітності по апарату управління; </w:t>
      </w:r>
    </w:p>
    <w:p w:rsidR="00787EBD" w:rsidRPr="00626BF8" w:rsidRDefault="00787EBD" w:rsidP="00C1051B">
      <w:pPr>
        <w:jc w:val="both"/>
        <w:rPr>
          <w:lang w:val="uk-UA"/>
        </w:rPr>
      </w:pPr>
      <w:r w:rsidRPr="00626BF8">
        <w:rPr>
          <w:lang w:val="uk-UA"/>
        </w:rPr>
        <w:t>2.49</w:t>
      </w:r>
      <w:r>
        <w:rPr>
          <w:lang w:val="uk-UA"/>
        </w:rPr>
        <w:t>.</w:t>
      </w:r>
      <w:r w:rsidRPr="00626BF8">
        <w:rPr>
          <w:lang w:val="uk-UA"/>
        </w:rPr>
        <w:t xml:space="preserve"> Здійснює перевірки фінансово-бухгалтерських документів, звітів, планів, кошторисів та інших матеріалів, пов’язаних із зарахуванням, перерахуванням і використанням бюджетних коштів, а також, отримує пояснення, довідки, і відомості з питань, щ</w:t>
      </w:r>
      <w:r>
        <w:rPr>
          <w:lang w:val="uk-UA"/>
        </w:rPr>
        <w:t xml:space="preserve">о виникають під час перевірок; </w:t>
      </w:r>
    </w:p>
    <w:p w:rsidR="00787EBD" w:rsidRPr="00626BF8" w:rsidRDefault="00787EBD" w:rsidP="00C1051B">
      <w:pPr>
        <w:jc w:val="both"/>
        <w:rPr>
          <w:lang w:val="uk-UA"/>
        </w:rPr>
      </w:pPr>
      <w:r w:rsidRPr="00C1051B">
        <w:rPr>
          <w:lang w:val="uk-UA"/>
        </w:rPr>
        <w:t>2.</w:t>
      </w:r>
      <w:r w:rsidRPr="00626BF8">
        <w:rPr>
          <w:lang w:val="uk-UA"/>
        </w:rPr>
        <w:t>50</w:t>
      </w:r>
      <w:r w:rsidRPr="00C1051B">
        <w:rPr>
          <w:lang w:val="uk-UA"/>
        </w:rPr>
        <w:t xml:space="preserve">. Погоджує розрахунок обсягу заборгованості з різниці в тарифах на житлово-комунальні послуги; </w:t>
      </w:r>
    </w:p>
    <w:p w:rsidR="00787EBD" w:rsidRPr="00626BF8" w:rsidRDefault="00787EBD" w:rsidP="00C1051B">
      <w:pPr>
        <w:jc w:val="both"/>
        <w:rPr>
          <w:lang w:val="uk-UA"/>
        </w:rPr>
      </w:pPr>
      <w:r w:rsidRPr="00C1051B">
        <w:rPr>
          <w:lang w:val="uk-UA"/>
        </w:rPr>
        <w:t>2.</w:t>
      </w:r>
      <w:r w:rsidRPr="00626BF8">
        <w:rPr>
          <w:lang w:val="uk-UA"/>
        </w:rPr>
        <w:t>51</w:t>
      </w:r>
      <w:r w:rsidRPr="00C1051B">
        <w:rPr>
          <w:lang w:val="uk-UA"/>
        </w:rPr>
        <w:t>. Забезпечує ведення д</w:t>
      </w:r>
      <w:r w:rsidRPr="00626BF8">
        <w:t xml:space="preserve">іловодства та організацію контролю за виконанням документів в управлінні; </w:t>
      </w:r>
    </w:p>
    <w:p w:rsidR="00787EBD" w:rsidRPr="00C1051B" w:rsidRDefault="00787EBD" w:rsidP="00C1051B">
      <w:pPr>
        <w:jc w:val="both"/>
        <w:rPr>
          <w:lang w:val="uk-UA"/>
        </w:rPr>
      </w:pPr>
      <w:r w:rsidRPr="00C1051B">
        <w:rPr>
          <w:lang w:val="uk-UA"/>
        </w:rPr>
        <w:t>2.</w:t>
      </w:r>
      <w:r w:rsidRPr="00626BF8">
        <w:rPr>
          <w:lang w:val="uk-UA"/>
        </w:rPr>
        <w:t>52</w:t>
      </w:r>
      <w:r>
        <w:rPr>
          <w:lang w:val="uk-UA"/>
        </w:rPr>
        <w:t>.</w:t>
      </w:r>
      <w:r w:rsidRPr="00C1051B">
        <w:rPr>
          <w:lang w:val="uk-UA"/>
        </w:rPr>
        <w:t xml:space="preserve"> Забезпечує організацію електронного документообігу та функціонування оргтехніки в управлінні</w:t>
      </w:r>
      <w:r>
        <w:rPr>
          <w:lang w:val="uk-UA"/>
        </w:rPr>
        <w:t>.</w:t>
      </w:r>
    </w:p>
    <w:p w:rsidR="00787EBD" w:rsidRPr="00626BF8" w:rsidRDefault="00787EBD" w:rsidP="00C1051B">
      <w:pPr>
        <w:jc w:val="both"/>
        <w:rPr>
          <w:b/>
          <w:lang w:val="uk-UA"/>
        </w:rPr>
      </w:pPr>
    </w:p>
    <w:p w:rsidR="00787EBD" w:rsidRPr="00626BF8" w:rsidRDefault="00787EBD" w:rsidP="00C1051B">
      <w:pPr>
        <w:jc w:val="center"/>
        <w:rPr>
          <w:b/>
          <w:lang w:val="uk-UA"/>
        </w:rPr>
      </w:pPr>
      <w:r w:rsidRPr="00626BF8">
        <w:rPr>
          <w:b/>
          <w:lang w:val="uk-UA"/>
        </w:rPr>
        <w:t>3. ПРАВА УПРАВЛІННЯ</w:t>
      </w:r>
      <w:r>
        <w:rPr>
          <w:b/>
          <w:lang w:val="uk-UA"/>
        </w:rPr>
        <w:t>:</w:t>
      </w:r>
    </w:p>
    <w:p w:rsidR="00787EBD" w:rsidRPr="00626BF8" w:rsidRDefault="00787EBD" w:rsidP="00C1051B">
      <w:pPr>
        <w:jc w:val="both"/>
        <w:rPr>
          <w:lang w:val="uk-UA"/>
        </w:rPr>
      </w:pPr>
      <w:r w:rsidRPr="00626BF8">
        <w:rPr>
          <w:lang w:val="uk-UA"/>
        </w:rPr>
        <w:t xml:space="preserve">3.1. Одержувати від управлінь та відділів Новороздільської міської ради, суб'єктів підприємницької діяльності незалежно від форм власності і підпорядкування матеріали для складання проекту бюджету міста, міського бюджету та здійснювати аналіз їх обґрунтованості. </w:t>
      </w:r>
    </w:p>
    <w:p w:rsidR="00787EBD" w:rsidRPr="00626BF8" w:rsidRDefault="00787EBD" w:rsidP="00C1051B">
      <w:pPr>
        <w:jc w:val="both"/>
        <w:rPr>
          <w:lang w:val="uk-UA"/>
        </w:rPr>
      </w:pPr>
      <w:r w:rsidRPr="00626BF8">
        <w:rPr>
          <w:lang w:val="uk-UA"/>
        </w:rPr>
        <w:t xml:space="preserve">3.2. Обмежувати, а в необхідних випадках, припиняти фінансування з міського бюджету підприємств, установ і організацій міста при наявності фактів незаконного витрачання ними бюджетних коштів, а також при неподанні звітів про витрачання раніше виділених коштів з бюджету та іншої встановленої звітності, з повідомленням про це міського голову. </w:t>
      </w:r>
    </w:p>
    <w:p w:rsidR="00787EBD" w:rsidRPr="00626BF8" w:rsidRDefault="00787EBD" w:rsidP="00C1051B">
      <w:pPr>
        <w:jc w:val="both"/>
        <w:rPr>
          <w:lang w:val="uk-UA"/>
        </w:rPr>
      </w:pPr>
      <w:r w:rsidRPr="00626BF8">
        <w:rPr>
          <w:lang w:val="uk-UA"/>
        </w:rPr>
        <w:t xml:space="preserve">3.3. Одержувати від управління Державної казначейської слухби України в Миколаївському районі Львівської області відомості щодо стану поточних бюджетних рахунків підприємств, установ і організацій. </w:t>
      </w:r>
    </w:p>
    <w:p w:rsidR="00787EBD" w:rsidRPr="00626BF8" w:rsidRDefault="00787EBD" w:rsidP="00C1051B">
      <w:pPr>
        <w:jc w:val="both"/>
        <w:rPr>
          <w:lang w:val="uk-UA"/>
        </w:rPr>
      </w:pPr>
      <w:r w:rsidRPr="00626BF8">
        <w:rPr>
          <w:lang w:val="uk-UA"/>
        </w:rPr>
        <w:t>3.4. Залучати спеціалістів інших виконавчих органів Новороздільської міської ради, підприємств, організацій та установ, об'єднань громадян (за погодженням з їхніми керівниками) для розгляду питань, що належать до його компетенції.</w:t>
      </w:r>
    </w:p>
    <w:p w:rsidR="00787EBD" w:rsidRPr="00626BF8" w:rsidRDefault="00787EBD" w:rsidP="00C1051B">
      <w:pPr>
        <w:jc w:val="both"/>
        <w:rPr>
          <w:lang w:val="uk-UA"/>
        </w:rPr>
      </w:pPr>
      <w:r w:rsidRPr="00626BF8">
        <w:rPr>
          <w:lang w:val="uk-UA"/>
        </w:rPr>
        <w:t xml:space="preserve">3.5. Скликати наради з питань, що належать до його компетенції. </w:t>
      </w:r>
    </w:p>
    <w:p w:rsidR="00787EBD" w:rsidRPr="00626BF8" w:rsidRDefault="00787EBD" w:rsidP="00C1051B">
      <w:pPr>
        <w:jc w:val="both"/>
        <w:rPr>
          <w:lang w:val="uk-UA"/>
        </w:rPr>
      </w:pPr>
      <w:r w:rsidRPr="00626BF8">
        <w:rPr>
          <w:lang w:val="uk-UA"/>
        </w:rPr>
        <w:t xml:space="preserve">3.6. Одержувати інформацію від статистичних та контролюючих органів з питань застосування законодавства в господарській діяльності підприємств, установ, організацій, органів місцевого самоврядування для здійснення функцій, покладених на управління. </w:t>
      </w:r>
    </w:p>
    <w:p w:rsidR="00787EBD" w:rsidRPr="00626BF8" w:rsidRDefault="00787EBD" w:rsidP="00C1051B">
      <w:pPr>
        <w:jc w:val="both"/>
        <w:rPr>
          <w:lang w:val="uk-UA"/>
        </w:rPr>
      </w:pPr>
      <w:r w:rsidRPr="00626BF8">
        <w:rPr>
          <w:lang w:val="uk-UA"/>
        </w:rPr>
        <w:t>3.7. За результатами перевірки діяти у встановленому порядку та в межах своєї компетенції, призупиняти бюджетні асигнування відповідно до статті 117 Бюджетного кодексу України та вживати відповідних заходів до розпорядників і одержувачів бюджетних коштів за вчиненні ними бюджетні порушення, передбачені статтею 1</w:t>
      </w:r>
      <w:r>
        <w:rPr>
          <w:lang w:val="uk-UA"/>
        </w:rPr>
        <w:t xml:space="preserve">18 Бюджетного кодексу України. </w:t>
      </w:r>
    </w:p>
    <w:p w:rsidR="00787EBD" w:rsidRPr="00626BF8" w:rsidRDefault="00787EBD" w:rsidP="00C1051B">
      <w:pPr>
        <w:jc w:val="both"/>
        <w:rPr>
          <w:lang w:val="uk-UA"/>
        </w:rPr>
      </w:pPr>
      <w:r w:rsidRPr="00626BF8">
        <w:rPr>
          <w:lang w:val="uk-UA"/>
        </w:rPr>
        <w:t>3.8.Управління має також ін</w:t>
      </w:r>
      <w:r w:rsidRPr="00626BF8">
        <w:t xml:space="preserve">ші права, надані йому чинними нормативними актами. </w:t>
      </w:r>
    </w:p>
    <w:p w:rsidR="00787EBD" w:rsidRPr="00626BF8" w:rsidRDefault="00787EBD" w:rsidP="00C1051B">
      <w:pPr>
        <w:jc w:val="both"/>
        <w:rPr>
          <w:lang w:val="uk-UA"/>
        </w:rPr>
      </w:pPr>
      <w:r w:rsidRPr="00626BF8">
        <w:rPr>
          <w:lang w:val="uk-UA"/>
        </w:rPr>
        <w:t>3.9. Управління, при виконанні покладених на нього функцій, взаємодіє з іншими виконавчими органами Новороздільської міської ради, державною податковою інспекцією, управлінням Державної казначейської служби України.</w:t>
      </w:r>
    </w:p>
    <w:p w:rsidR="00787EBD" w:rsidRPr="00626BF8" w:rsidRDefault="00787EBD" w:rsidP="00C1051B">
      <w:pPr>
        <w:jc w:val="both"/>
        <w:rPr>
          <w:lang w:val="uk-UA"/>
        </w:rPr>
      </w:pPr>
      <w:r w:rsidRPr="00626BF8">
        <w:t>3.1</w:t>
      </w:r>
      <w:r w:rsidRPr="00626BF8">
        <w:rPr>
          <w:lang w:val="uk-UA"/>
        </w:rPr>
        <w:t>0</w:t>
      </w:r>
      <w:r w:rsidRPr="00626BF8">
        <w:t xml:space="preserve">. У разі ліквідації управління його активи зараховуються до міського бюджету або передаються правонаступнику визначеним рішенням сесії міської ради. </w:t>
      </w:r>
    </w:p>
    <w:p w:rsidR="00787EBD" w:rsidRPr="00626BF8" w:rsidRDefault="00787EBD" w:rsidP="00C1051B">
      <w:pPr>
        <w:jc w:val="center"/>
        <w:rPr>
          <w:b/>
          <w:lang w:val="uk-UA"/>
        </w:rPr>
      </w:pPr>
      <w:r w:rsidRPr="00626BF8">
        <w:rPr>
          <w:b/>
          <w:lang w:val="uk-UA"/>
        </w:rPr>
        <w:t>4. СТРУКТУРА УПРАВЛІННЯ</w:t>
      </w:r>
    </w:p>
    <w:p w:rsidR="00787EBD" w:rsidRPr="00626BF8" w:rsidRDefault="00787EBD" w:rsidP="00C1051B">
      <w:pPr>
        <w:jc w:val="both"/>
        <w:rPr>
          <w:lang w:val="uk-UA"/>
        </w:rPr>
      </w:pPr>
      <w:r w:rsidRPr="00626BF8">
        <w:rPr>
          <w:lang w:val="uk-UA"/>
        </w:rPr>
        <w:t>4.1. Бюджетний відділ.</w:t>
      </w:r>
    </w:p>
    <w:p w:rsidR="00787EBD" w:rsidRPr="00626BF8" w:rsidRDefault="00787EBD" w:rsidP="00C1051B">
      <w:pPr>
        <w:jc w:val="both"/>
        <w:rPr>
          <w:b/>
          <w:lang w:val="uk-UA"/>
        </w:rPr>
      </w:pPr>
      <w:r w:rsidRPr="00626BF8">
        <w:rPr>
          <w:lang w:val="uk-UA"/>
        </w:rPr>
        <w:t>4.2. Відділ доходів.</w:t>
      </w:r>
    </w:p>
    <w:p w:rsidR="00787EBD" w:rsidRPr="00626BF8" w:rsidRDefault="00787EBD" w:rsidP="00C1051B">
      <w:pPr>
        <w:tabs>
          <w:tab w:val="left" w:pos="3795"/>
        </w:tabs>
        <w:jc w:val="both"/>
        <w:rPr>
          <w:lang w:val="uk-UA"/>
        </w:rPr>
      </w:pPr>
      <w:r w:rsidRPr="00626BF8">
        <w:rPr>
          <w:lang w:val="uk-UA"/>
        </w:rPr>
        <w:t>4.3. Відділ обліку і звітності.</w:t>
      </w:r>
      <w:r w:rsidRPr="00626BF8">
        <w:rPr>
          <w:lang w:val="uk-UA"/>
        </w:rPr>
        <w:tab/>
      </w:r>
    </w:p>
    <w:p w:rsidR="00787EBD" w:rsidRPr="00626BF8" w:rsidRDefault="00787EBD" w:rsidP="00C1051B">
      <w:pPr>
        <w:jc w:val="both"/>
        <w:rPr>
          <w:lang w:val="uk-UA"/>
        </w:rPr>
      </w:pPr>
      <w:r w:rsidRPr="00626BF8">
        <w:rPr>
          <w:lang w:val="uk-UA"/>
        </w:rPr>
        <w:t>4.4.Склад і чисельність працівників управління затверджується сесією міської ради.</w:t>
      </w:r>
    </w:p>
    <w:p w:rsidR="00787EBD" w:rsidRPr="00626BF8" w:rsidRDefault="00787EBD" w:rsidP="00C1051B">
      <w:pPr>
        <w:jc w:val="both"/>
        <w:rPr>
          <w:b/>
          <w:lang w:val="uk-UA"/>
        </w:rPr>
      </w:pPr>
      <w:r w:rsidRPr="00626BF8">
        <w:rPr>
          <w:lang w:val="uk-UA"/>
        </w:rPr>
        <w:t>4.5.Кошторис та штатний розпис затверджується міським головою.</w:t>
      </w:r>
      <w:r w:rsidRPr="00626BF8">
        <w:rPr>
          <w:b/>
          <w:lang w:val="uk-UA"/>
        </w:rPr>
        <w:t xml:space="preserve"> </w:t>
      </w:r>
    </w:p>
    <w:p w:rsidR="00787EBD" w:rsidRPr="00626BF8" w:rsidRDefault="00787EBD" w:rsidP="00C1051B">
      <w:pPr>
        <w:jc w:val="both"/>
        <w:rPr>
          <w:b/>
          <w:lang w:val="uk-UA"/>
        </w:rPr>
      </w:pPr>
    </w:p>
    <w:p w:rsidR="00787EBD" w:rsidRPr="00626BF8" w:rsidRDefault="00787EBD" w:rsidP="00C1051B">
      <w:pPr>
        <w:jc w:val="center"/>
        <w:rPr>
          <w:b/>
          <w:lang w:val="uk-UA"/>
        </w:rPr>
      </w:pPr>
      <w:r w:rsidRPr="00626BF8">
        <w:rPr>
          <w:b/>
          <w:lang w:val="uk-UA"/>
        </w:rPr>
        <w:t>5. ПО</w:t>
      </w:r>
      <w:r>
        <w:rPr>
          <w:b/>
          <w:lang w:val="uk-UA"/>
        </w:rPr>
        <w:t>ВНОВАЖЕННЯ КЕРІВНИКА УПРАВЛІННЯ</w:t>
      </w:r>
    </w:p>
    <w:p w:rsidR="00787EBD" w:rsidRPr="00626BF8" w:rsidRDefault="00787EBD" w:rsidP="00C1051B">
      <w:pPr>
        <w:tabs>
          <w:tab w:val="left" w:pos="7380"/>
        </w:tabs>
        <w:jc w:val="both"/>
        <w:rPr>
          <w:lang w:val="uk-UA"/>
        </w:rPr>
      </w:pPr>
      <w:r w:rsidRPr="00626BF8">
        <w:rPr>
          <w:lang w:val="uk-UA"/>
        </w:rPr>
        <w:t>5.1. Управління очолює начальник, який призначається на посаду і звільняється з посади міським головою згідно з чинним законодавством.</w:t>
      </w:r>
    </w:p>
    <w:p w:rsidR="00787EBD" w:rsidRPr="00626BF8" w:rsidRDefault="00787EBD" w:rsidP="00C1051B">
      <w:pPr>
        <w:tabs>
          <w:tab w:val="left" w:pos="4500"/>
        </w:tabs>
        <w:jc w:val="both"/>
        <w:rPr>
          <w:lang w:val="uk-UA"/>
        </w:rPr>
      </w:pPr>
      <w:r w:rsidRPr="00626BF8">
        <w:rPr>
          <w:lang w:val="uk-UA"/>
        </w:rPr>
        <w:t xml:space="preserve">5.2. Начальник управління має заступника, який  призначається і звільняється з посади міським головою згідно з </w:t>
      </w:r>
      <w:r w:rsidRPr="00626BF8">
        <w:t>чинним законодавством</w:t>
      </w:r>
    </w:p>
    <w:p w:rsidR="00787EBD" w:rsidRPr="00626BF8" w:rsidRDefault="00787EBD" w:rsidP="00C1051B">
      <w:pPr>
        <w:jc w:val="both"/>
        <w:rPr>
          <w:lang w:val="uk-UA"/>
        </w:rPr>
      </w:pPr>
      <w:r w:rsidRPr="00626BF8">
        <w:t>5.3. Начальник управління:</w:t>
      </w:r>
    </w:p>
    <w:p w:rsidR="00787EBD" w:rsidRPr="00626BF8" w:rsidRDefault="00787EBD" w:rsidP="00C1051B">
      <w:pPr>
        <w:jc w:val="both"/>
        <w:rPr>
          <w:lang w:val="uk-UA"/>
        </w:rPr>
      </w:pPr>
      <w:r w:rsidRPr="00626BF8">
        <w:t xml:space="preserve">5.3.1. Безпосередньо підпорядкований міському голові; </w:t>
      </w:r>
    </w:p>
    <w:p w:rsidR="00787EBD" w:rsidRPr="00626BF8" w:rsidRDefault="00787EBD" w:rsidP="00C1051B">
      <w:pPr>
        <w:jc w:val="both"/>
        <w:rPr>
          <w:lang w:val="uk-UA"/>
        </w:rPr>
      </w:pPr>
      <w:r w:rsidRPr="00626BF8">
        <w:rPr>
          <w:lang w:val="uk-UA"/>
        </w:rPr>
        <w:t>5.3.2. Здійснює керівництво діяльністю управління і несе персональну відповідальність за виконання покладених на управління завдань, визначає завдання і розподіляє обов’язки між працівниками управління, забезпечує підвищення їх професійного рівня і кваліфікації</w:t>
      </w:r>
      <w:r>
        <w:rPr>
          <w:lang w:val="uk-UA"/>
        </w:rPr>
        <w:t xml:space="preserve">; </w:t>
      </w:r>
    </w:p>
    <w:p w:rsidR="00787EBD" w:rsidRPr="00626BF8" w:rsidRDefault="00787EBD" w:rsidP="00C1051B">
      <w:pPr>
        <w:jc w:val="both"/>
        <w:rPr>
          <w:lang w:val="uk-UA"/>
        </w:rPr>
      </w:pPr>
      <w:r w:rsidRPr="00626BF8">
        <w:t xml:space="preserve">5.3.3. Видає у межах своєї компетенції накази, організовує і контролює їх виконання; </w:t>
      </w:r>
    </w:p>
    <w:p w:rsidR="00787EBD" w:rsidRPr="00626BF8" w:rsidRDefault="00787EBD" w:rsidP="00C1051B">
      <w:pPr>
        <w:jc w:val="both"/>
        <w:rPr>
          <w:lang w:val="uk-UA"/>
        </w:rPr>
      </w:pPr>
      <w:r w:rsidRPr="00C1051B">
        <w:rPr>
          <w:lang w:val="uk-UA"/>
        </w:rPr>
        <w:t xml:space="preserve">5.3.4. Затверджує Положення про структурні підрозділи і функціональні обов’язки працівників управління, плани робіт відділів управління; </w:t>
      </w:r>
    </w:p>
    <w:p w:rsidR="00787EBD" w:rsidRPr="00626BF8" w:rsidRDefault="00787EBD" w:rsidP="00C1051B">
      <w:pPr>
        <w:jc w:val="both"/>
        <w:rPr>
          <w:lang w:val="uk-UA"/>
        </w:rPr>
      </w:pPr>
      <w:r w:rsidRPr="00626BF8">
        <w:rPr>
          <w:lang w:val="uk-UA"/>
        </w:rPr>
        <w:t>5.3.6. Затверджує розпис доходів і видатків міського бюджету на рік і тимчасовий</w:t>
      </w:r>
      <w:r>
        <w:rPr>
          <w:lang w:val="uk-UA"/>
        </w:rPr>
        <w:t xml:space="preserve"> розпис на відповідний період; </w:t>
      </w:r>
    </w:p>
    <w:p w:rsidR="00787EBD" w:rsidRPr="00626BF8" w:rsidRDefault="00787EBD" w:rsidP="00C1051B">
      <w:pPr>
        <w:jc w:val="both"/>
        <w:rPr>
          <w:lang w:val="uk-UA"/>
        </w:rPr>
      </w:pPr>
      <w:r w:rsidRPr="00626BF8">
        <w:t xml:space="preserve">5.3.7. Забезпечує відповідність розпису міського бюджету встановленим бюджетним призначенням; </w:t>
      </w:r>
    </w:p>
    <w:p w:rsidR="00787EBD" w:rsidRPr="00C1051B" w:rsidRDefault="00787EBD" w:rsidP="00C1051B">
      <w:pPr>
        <w:jc w:val="both"/>
      </w:pPr>
      <w:r w:rsidRPr="00626BF8">
        <w:t xml:space="preserve">5.3.8. В процесі своєї діяльності взаємодіє з депутатами, постійними комісіями та іншими структурами. </w:t>
      </w:r>
      <w:bookmarkStart w:id="0" w:name="_GoBack"/>
      <w:bookmarkEnd w:id="0"/>
    </w:p>
    <w:p w:rsidR="00787EBD" w:rsidRPr="00626BF8" w:rsidRDefault="00787EBD" w:rsidP="00C1051B">
      <w:pPr>
        <w:jc w:val="both"/>
      </w:pPr>
      <w:r w:rsidRPr="00626BF8">
        <w:t>5.4. Працівники приймаються на роботу на конкурсних засадах чи за іншою процедурою, передбаченою законодавством України.</w:t>
      </w:r>
    </w:p>
    <w:p w:rsidR="00787EBD" w:rsidRPr="00626BF8" w:rsidRDefault="00787EBD" w:rsidP="00C1051B">
      <w:pPr>
        <w:pStyle w:val="NormalWeb"/>
        <w:shd w:val="clear" w:color="auto" w:fill="FFFFFF"/>
        <w:spacing w:before="0" w:beforeAutospacing="0" w:after="0" w:afterAutospacing="0"/>
        <w:jc w:val="both"/>
      </w:pPr>
    </w:p>
    <w:p w:rsidR="00787EBD" w:rsidRPr="00626BF8" w:rsidRDefault="00787EBD" w:rsidP="00C1051B">
      <w:pPr>
        <w:pStyle w:val="NormalWeb"/>
        <w:shd w:val="clear" w:color="auto" w:fill="FFFFFF"/>
        <w:spacing w:before="0" w:beforeAutospacing="0" w:after="0" w:afterAutospacing="0"/>
        <w:jc w:val="both"/>
      </w:pPr>
    </w:p>
    <w:p w:rsidR="00787EBD" w:rsidRPr="00626BF8" w:rsidRDefault="00787EBD" w:rsidP="00C1051B">
      <w:pPr>
        <w:jc w:val="both"/>
      </w:pPr>
    </w:p>
    <w:p w:rsidR="00787EBD" w:rsidRPr="00C1051B" w:rsidRDefault="00787EBD" w:rsidP="001A341A">
      <w:pPr>
        <w:jc w:val="both"/>
      </w:pPr>
    </w:p>
    <w:p w:rsidR="00787EBD" w:rsidRDefault="00787EBD" w:rsidP="006E7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787EBD" w:rsidRDefault="00787EBD" w:rsidP="001A341A">
      <w:pPr>
        <w:jc w:val="both"/>
        <w:rPr>
          <w:lang w:val="uk-UA"/>
        </w:rPr>
      </w:pPr>
    </w:p>
    <w:p w:rsidR="00787EBD" w:rsidRDefault="00787EBD" w:rsidP="001A341A">
      <w:pPr>
        <w:jc w:val="both"/>
        <w:rPr>
          <w:lang w:val="uk-UA"/>
        </w:rPr>
      </w:pPr>
    </w:p>
    <w:p w:rsidR="00787EBD" w:rsidRDefault="00787EBD" w:rsidP="001A341A">
      <w:pPr>
        <w:jc w:val="both"/>
        <w:rPr>
          <w:lang w:val="uk-UA"/>
        </w:rPr>
      </w:pPr>
    </w:p>
    <w:p w:rsidR="00787EBD" w:rsidRDefault="00787EBD" w:rsidP="001A341A">
      <w:pPr>
        <w:jc w:val="both"/>
        <w:rPr>
          <w:lang w:val="uk-UA"/>
        </w:rPr>
      </w:pPr>
    </w:p>
    <w:p w:rsidR="00787EBD" w:rsidRDefault="00787EBD" w:rsidP="001A341A">
      <w:pPr>
        <w:jc w:val="both"/>
        <w:rPr>
          <w:lang w:val="uk-UA"/>
        </w:rPr>
      </w:pPr>
    </w:p>
    <w:p w:rsidR="00787EBD" w:rsidRDefault="00787EBD" w:rsidP="001A341A">
      <w:pPr>
        <w:jc w:val="both"/>
        <w:rPr>
          <w:lang w:val="uk-UA"/>
        </w:rPr>
      </w:pPr>
    </w:p>
    <w:p w:rsidR="00787EBD" w:rsidRDefault="00787EBD" w:rsidP="00E27803">
      <w:pPr>
        <w:jc w:val="center"/>
        <w:rPr>
          <w:iCs/>
          <w:lang w:val="uk-UA" w:eastAsia="en-US"/>
        </w:rPr>
      </w:pPr>
    </w:p>
    <w:p w:rsidR="00787EBD" w:rsidRPr="00E27803" w:rsidRDefault="00787EBD" w:rsidP="001A341A">
      <w:pPr>
        <w:jc w:val="both"/>
        <w:rPr>
          <w:lang w:val="uk-UA"/>
        </w:rPr>
        <w:sectPr w:rsidR="00787EBD" w:rsidRPr="00E27803" w:rsidSect="00F42B30">
          <w:pgSz w:w="11906" w:h="16838"/>
          <w:pgMar w:top="851" w:right="1418" w:bottom="851" w:left="1418" w:header="709" w:footer="709" w:gutter="0"/>
          <w:cols w:space="708"/>
          <w:docGrid w:linePitch="360"/>
        </w:sectPr>
      </w:pPr>
    </w:p>
    <w:p w:rsidR="00787EBD" w:rsidRPr="00FD0FA0" w:rsidRDefault="00787EBD" w:rsidP="00E27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sectPr w:rsidR="00787EBD" w:rsidRPr="00FD0FA0" w:rsidSect="00121C96">
      <w:pgSz w:w="16838" w:h="11906" w:orient="landscape"/>
      <w:pgMar w:top="1418" w:right="851" w:bottom="141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EBD" w:rsidRDefault="00787EBD">
      <w:r>
        <w:separator/>
      </w:r>
    </w:p>
  </w:endnote>
  <w:endnote w:type="continuationSeparator" w:id="0">
    <w:p w:rsidR="00787EBD" w:rsidRDefault="00787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EBD" w:rsidRDefault="00787EBD">
      <w:r>
        <w:separator/>
      </w:r>
    </w:p>
  </w:footnote>
  <w:footnote w:type="continuationSeparator" w:id="0">
    <w:p w:rsidR="00787EBD" w:rsidRDefault="00787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9E13B37"/>
    <w:multiLevelType w:val="hybridMultilevel"/>
    <w:tmpl w:val="D24AEC1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15A21FC0"/>
    <w:multiLevelType w:val="hybridMultilevel"/>
    <w:tmpl w:val="6EA04CCC"/>
    <w:lvl w:ilvl="0" w:tplc="10165E12">
      <w:start w:val="1"/>
      <w:numFmt w:val="decimal"/>
      <w:lvlText w:val="%1."/>
      <w:lvlJc w:val="left"/>
      <w:pPr>
        <w:ind w:left="1125" w:hanging="360"/>
      </w:pPr>
      <w:rPr>
        <w:rFonts w:cs="Times New Roman" w:hint="default"/>
      </w:rPr>
    </w:lvl>
    <w:lvl w:ilvl="1" w:tplc="04220019" w:tentative="1">
      <w:start w:val="1"/>
      <w:numFmt w:val="lowerLetter"/>
      <w:lvlText w:val="%2."/>
      <w:lvlJc w:val="left"/>
      <w:pPr>
        <w:ind w:left="1845" w:hanging="360"/>
      </w:pPr>
      <w:rPr>
        <w:rFonts w:cs="Times New Roman"/>
      </w:rPr>
    </w:lvl>
    <w:lvl w:ilvl="2" w:tplc="0422001B" w:tentative="1">
      <w:start w:val="1"/>
      <w:numFmt w:val="lowerRoman"/>
      <w:lvlText w:val="%3."/>
      <w:lvlJc w:val="right"/>
      <w:pPr>
        <w:ind w:left="2565" w:hanging="180"/>
      </w:pPr>
      <w:rPr>
        <w:rFonts w:cs="Times New Roman"/>
      </w:rPr>
    </w:lvl>
    <w:lvl w:ilvl="3" w:tplc="0422000F" w:tentative="1">
      <w:start w:val="1"/>
      <w:numFmt w:val="decimal"/>
      <w:lvlText w:val="%4."/>
      <w:lvlJc w:val="left"/>
      <w:pPr>
        <w:ind w:left="3285" w:hanging="360"/>
      </w:pPr>
      <w:rPr>
        <w:rFonts w:cs="Times New Roman"/>
      </w:rPr>
    </w:lvl>
    <w:lvl w:ilvl="4" w:tplc="04220019" w:tentative="1">
      <w:start w:val="1"/>
      <w:numFmt w:val="lowerLetter"/>
      <w:lvlText w:val="%5."/>
      <w:lvlJc w:val="left"/>
      <w:pPr>
        <w:ind w:left="4005" w:hanging="360"/>
      </w:pPr>
      <w:rPr>
        <w:rFonts w:cs="Times New Roman"/>
      </w:rPr>
    </w:lvl>
    <w:lvl w:ilvl="5" w:tplc="0422001B" w:tentative="1">
      <w:start w:val="1"/>
      <w:numFmt w:val="lowerRoman"/>
      <w:lvlText w:val="%6."/>
      <w:lvlJc w:val="right"/>
      <w:pPr>
        <w:ind w:left="4725" w:hanging="180"/>
      </w:pPr>
      <w:rPr>
        <w:rFonts w:cs="Times New Roman"/>
      </w:rPr>
    </w:lvl>
    <w:lvl w:ilvl="6" w:tplc="0422000F" w:tentative="1">
      <w:start w:val="1"/>
      <w:numFmt w:val="decimal"/>
      <w:lvlText w:val="%7."/>
      <w:lvlJc w:val="left"/>
      <w:pPr>
        <w:ind w:left="5445" w:hanging="360"/>
      </w:pPr>
      <w:rPr>
        <w:rFonts w:cs="Times New Roman"/>
      </w:rPr>
    </w:lvl>
    <w:lvl w:ilvl="7" w:tplc="04220019" w:tentative="1">
      <w:start w:val="1"/>
      <w:numFmt w:val="lowerLetter"/>
      <w:lvlText w:val="%8."/>
      <w:lvlJc w:val="left"/>
      <w:pPr>
        <w:ind w:left="6165" w:hanging="360"/>
      </w:pPr>
      <w:rPr>
        <w:rFonts w:cs="Times New Roman"/>
      </w:rPr>
    </w:lvl>
    <w:lvl w:ilvl="8" w:tplc="0422001B" w:tentative="1">
      <w:start w:val="1"/>
      <w:numFmt w:val="lowerRoman"/>
      <w:lvlText w:val="%9."/>
      <w:lvlJc w:val="right"/>
      <w:pPr>
        <w:ind w:left="6885" w:hanging="180"/>
      </w:pPr>
      <w:rPr>
        <w:rFonts w:cs="Times New Roman"/>
      </w:rPr>
    </w:lvl>
  </w:abstractNum>
  <w:abstractNum w:abstractNumId="3">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F1C3F49"/>
    <w:multiLevelType w:val="hybridMultilevel"/>
    <w:tmpl w:val="F80808A6"/>
    <w:lvl w:ilvl="0" w:tplc="0422000F">
      <w:start w:val="1"/>
      <w:numFmt w:val="decimal"/>
      <w:lvlText w:val="%1."/>
      <w:lvlJc w:val="left"/>
      <w:pPr>
        <w:tabs>
          <w:tab w:val="num" w:pos="1080"/>
        </w:tabs>
        <w:ind w:left="108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5">
    <w:nsid w:val="2CA853DC"/>
    <w:multiLevelType w:val="hybridMultilevel"/>
    <w:tmpl w:val="E1DC48A0"/>
    <w:lvl w:ilvl="0" w:tplc="04220001">
      <w:start w:val="1"/>
      <w:numFmt w:val="bullet"/>
      <w:lvlText w:val=""/>
      <w:lvlJc w:val="left"/>
      <w:pPr>
        <w:tabs>
          <w:tab w:val="num" w:pos="1080"/>
        </w:tabs>
        <w:ind w:left="1080" w:hanging="360"/>
      </w:pPr>
      <w:rPr>
        <w:rFonts w:ascii="Symbol" w:hAnsi="Symbol" w:hint="default"/>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6">
    <w:nsid w:val="2DE437B9"/>
    <w:multiLevelType w:val="multilevel"/>
    <w:tmpl w:val="F9C22588"/>
    <w:lvl w:ilvl="0">
      <w:start w:val="1"/>
      <w:numFmt w:val="decimal"/>
      <w:lvlText w:val="%1."/>
      <w:lvlJc w:val="left"/>
      <w:pPr>
        <w:ind w:left="420" w:hanging="420"/>
      </w:pPr>
      <w:rPr>
        <w:rFonts w:cs="Times New Roman" w:hint="default"/>
      </w:rPr>
    </w:lvl>
    <w:lvl w:ilvl="1">
      <w:start w:val="1"/>
      <w:numFmt w:val="decimal"/>
      <w:lvlText w:val="%1.%2."/>
      <w:lvlJc w:val="left"/>
      <w:pPr>
        <w:ind w:left="1129" w:hanging="4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8">
    <w:nsid w:val="35DC7603"/>
    <w:multiLevelType w:val="hybridMultilevel"/>
    <w:tmpl w:val="2C006E0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99724DE"/>
    <w:multiLevelType w:val="hybridMultilevel"/>
    <w:tmpl w:val="63AAD608"/>
    <w:lvl w:ilvl="0" w:tplc="A7281768">
      <w:start w:val="1"/>
      <w:numFmt w:val="decimal"/>
      <w:lvlText w:val="%1."/>
      <w:lvlJc w:val="left"/>
      <w:pPr>
        <w:ind w:left="1125" w:hanging="360"/>
      </w:pPr>
      <w:rPr>
        <w:rFonts w:cs="Times New Roman" w:hint="default"/>
      </w:rPr>
    </w:lvl>
    <w:lvl w:ilvl="1" w:tplc="04220019">
      <w:start w:val="1"/>
      <w:numFmt w:val="lowerLetter"/>
      <w:lvlText w:val="%2."/>
      <w:lvlJc w:val="left"/>
      <w:pPr>
        <w:ind w:left="1845" w:hanging="360"/>
      </w:pPr>
      <w:rPr>
        <w:rFonts w:cs="Times New Roman"/>
      </w:rPr>
    </w:lvl>
    <w:lvl w:ilvl="2" w:tplc="0422001B">
      <w:start w:val="1"/>
      <w:numFmt w:val="lowerRoman"/>
      <w:lvlText w:val="%3."/>
      <w:lvlJc w:val="right"/>
      <w:pPr>
        <w:ind w:left="2565" w:hanging="180"/>
      </w:pPr>
      <w:rPr>
        <w:rFonts w:cs="Times New Roman"/>
      </w:rPr>
    </w:lvl>
    <w:lvl w:ilvl="3" w:tplc="0422000F">
      <w:start w:val="1"/>
      <w:numFmt w:val="decimal"/>
      <w:lvlText w:val="%4."/>
      <w:lvlJc w:val="left"/>
      <w:pPr>
        <w:ind w:left="3285" w:hanging="360"/>
      </w:pPr>
      <w:rPr>
        <w:rFonts w:cs="Times New Roman"/>
      </w:rPr>
    </w:lvl>
    <w:lvl w:ilvl="4" w:tplc="04220019">
      <w:start w:val="1"/>
      <w:numFmt w:val="lowerLetter"/>
      <w:lvlText w:val="%5."/>
      <w:lvlJc w:val="left"/>
      <w:pPr>
        <w:ind w:left="4005" w:hanging="360"/>
      </w:pPr>
      <w:rPr>
        <w:rFonts w:cs="Times New Roman"/>
      </w:rPr>
    </w:lvl>
    <w:lvl w:ilvl="5" w:tplc="0422001B">
      <w:start w:val="1"/>
      <w:numFmt w:val="lowerRoman"/>
      <w:lvlText w:val="%6."/>
      <w:lvlJc w:val="right"/>
      <w:pPr>
        <w:ind w:left="4725" w:hanging="180"/>
      </w:pPr>
      <w:rPr>
        <w:rFonts w:cs="Times New Roman"/>
      </w:rPr>
    </w:lvl>
    <w:lvl w:ilvl="6" w:tplc="0422000F">
      <w:start w:val="1"/>
      <w:numFmt w:val="decimal"/>
      <w:lvlText w:val="%7."/>
      <w:lvlJc w:val="left"/>
      <w:pPr>
        <w:ind w:left="5445" w:hanging="360"/>
      </w:pPr>
      <w:rPr>
        <w:rFonts w:cs="Times New Roman"/>
      </w:rPr>
    </w:lvl>
    <w:lvl w:ilvl="7" w:tplc="04220019">
      <w:start w:val="1"/>
      <w:numFmt w:val="lowerLetter"/>
      <w:lvlText w:val="%8."/>
      <w:lvlJc w:val="left"/>
      <w:pPr>
        <w:ind w:left="6165" w:hanging="360"/>
      </w:pPr>
      <w:rPr>
        <w:rFonts w:cs="Times New Roman"/>
      </w:rPr>
    </w:lvl>
    <w:lvl w:ilvl="8" w:tplc="0422001B">
      <w:start w:val="1"/>
      <w:numFmt w:val="lowerRoman"/>
      <w:lvlText w:val="%9."/>
      <w:lvlJc w:val="right"/>
      <w:pPr>
        <w:ind w:left="6885" w:hanging="180"/>
      </w:pPr>
      <w:rPr>
        <w:rFonts w:cs="Times New Roman"/>
      </w:rPr>
    </w:lvl>
  </w:abstractNum>
  <w:abstractNum w:abstractNumId="11">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12">
    <w:nsid w:val="3CBD562D"/>
    <w:multiLevelType w:val="hybridMultilevel"/>
    <w:tmpl w:val="3F2E4E20"/>
    <w:lvl w:ilvl="0" w:tplc="5E0EB5C8">
      <w:start w:val="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nsid w:val="4D7A7B15"/>
    <w:multiLevelType w:val="hybridMultilevel"/>
    <w:tmpl w:val="737862A0"/>
    <w:lvl w:ilvl="0" w:tplc="E730B6AA">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4">
    <w:nsid w:val="5C4916AB"/>
    <w:multiLevelType w:val="hybridMultilevel"/>
    <w:tmpl w:val="B6126B90"/>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616238F2"/>
    <w:multiLevelType w:val="hybridMultilevel"/>
    <w:tmpl w:val="2A0202EE"/>
    <w:lvl w:ilvl="0" w:tplc="E730B6A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F41843"/>
    <w:multiLevelType w:val="multilevel"/>
    <w:tmpl w:val="EC8A1BFE"/>
    <w:lvl w:ilvl="0">
      <w:start w:val="1"/>
      <w:numFmt w:val="decimal"/>
      <w:lvlText w:val="%1."/>
      <w:lvlJc w:val="left"/>
      <w:pPr>
        <w:ind w:left="840" w:hanging="840"/>
      </w:pPr>
      <w:rPr>
        <w:rFonts w:cs="Times New Roman" w:hint="default"/>
        <w:color w:val="auto"/>
      </w:rPr>
    </w:lvl>
    <w:lvl w:ilvl="1">
      <w:start w:val="1"/>
      <w:numFmt w:val="decimal"/>
      <w:lvlText w:val="%1.%2."/>
      <w:lvlJc w:val="left"/>
      <w:pPr>
        <w:ind w:left="1197" w:hanging="840"/>
      </w:pPr>
      <w:rPr>
        <w:rFonts w:cs="Times New Roman" w:hint="default"/>
        <w:color w:val="auto"/>
      </w:rPr>
    </w:lvl>
    <w:lvl w:ilvl="2">
      <w:start w:val="1"/>
      <w:numFmt w:val="decimal"/>
      <w:lvlText w:val="%1.%2.%3."/>
      <w:lvlJc w:val="left"/>
      <w:pPr>
        <w:ind w:left="1554" w:hanging="840"/>
      </w:pPr>
      <w:rPr>
        <w:rFonts w:cs="Times New Roman" w:hint="default"/>
        <w:color w:val="auto"/>
      </w:rPr>
    </w:lvl>
    <w:lvl w:ilvl="3">
      <w:start w:val="1"/>
      <w:numFmt w:val="decimal"/>
      <w:lvlText w:val="%1.%2.%3.%4."/>
      <w:lvlJc w:val="left"/>
      <w:pPr>
        <w:ind w:left="1911" w:hanging="840"/>
      </w:pPr>
      <w:rPr>
        <w:rFonts w:cs="Times New Roman" w:hint="default"/>
        <w:color w:val="auto"/>
      </w:rPr>
    </w:lvl>
    <w:lvl w:ilvl="4">
      <w:start w:val="1"/>
      <w:numFmt w:val="decimal"/>
      <w:lvlText w:val="%1.%2.%3.%4.%5."/>
      <w:lvlJc w:val="left"/>
      <w:pPr>
        <w:ind w:left="2508" w:hanging="1080"/>
      </w:pPr>
      <w:rPr>
        <w:rFonts w:cs="Times New Roman" w:hint="default"/>
        <w:color w:val="auto"/>
      </w:rPr>
    </w:lvl>
    <w:lvl w:ilvl="5">
      <w:start w:val="1"/>
      <w:numFmt w:val="decimal"/>
      <w:lvlText w:val="%1.%2.%3.%4.%5.%6."/>
      <w:lvlJc w:val="left"/>
      <w:pPr>
        <w:ind w:left="2865" w:hanging="1080"/>
      </w:pPr>
      <w:rPr>
        <w:rFonts w:cs="Times New Roman" w:hint="default"/>
        <w:color w:val="auto"/>
      </w:rPr>
    </w:lvl>
    <w:lvl w:ilvl="6">
      <w:start w:val="1"/>
      <w:numFmt w:val="decimal"/>
      <w:lvlText w:val="%1.%2.%3.%4.%5.%6.%7."/>
      <w:lvlJc w:val="left"/>
      <w:pPr>
        <w:ind w:left="3582" w:hanging="1440"/>
      </w:pPr>
      <w:rPr>
        <w:rFonts w:cs="Times New Roman" w:hint="default"/>
        <w:color w:val="auto"/>
      </w:rPr>
    </w:lvl>
    <w:lvl w:ilvl="7">
      <w:start w:val="1"/>
      <w:numFmt w:val="decimal"/>
      <w:lvlText w:val="%1.%2.%3.%4.%5.%6.%7.%8."/>
      <w:lvlJc w:val="left"/>
      <w:pPr>
        <w:ind w:left="3939" w:hanging="1440"/>
      </w:pPr>
      <w:rPr>
        <w:rFonts w:cs="Times New Roman" w:hint="default"/>
        <w:color w:val="auto"/>
      </w:rPr>
    </w:lvl>
    <w:lvl w:ilvl="8">
      <w:start w:val="1"/>
      <w:numFmt w:val="decimal"/>
      <w:lvlText w:val="%1.%2.%3.%4.%5.%6.%7.%8.%9."/>
      <w:lvlJc w:val="left"/>
      <w:pPr>
        <w:ind w:left="4656" w:hanging="1800"/>
      </w:pPr>
      <w:rPr>
        <w:rFonts w:cs="Times New Roman" w:hint="default"/>
        <w:color w:val="auto"/>
      </w:rPr>
    </w:lvl>
  </w:abstractNum>
  <w:abstractNum w:abstractNumId="18">
    <w:nsid w:val="7AA27179"/>
    <w:multiLevelType w:val="hybridMultilevel"/>
    <w:tmpl w:val="0E4CFC22"/>
    <w:lvl w:ilvl="0" w:tplc="2A1E3F9E">
      <w:start w:val="2"/>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9">
    <w:nsid w:val="7ABA012D"/>
    <w:multiLevelType w:val="hybridMultilevel"/>
    <w:tmpl w:val="5CBE7E8C"/>
    <w:lvl w:ilvl="0" w:tplc="201A0482">
      <w:start w:val="1"/>
      <w:numFmt w:val="decimal"/>
      <w:lvlText w:val="%1."/>
      <w:lvlJc w:val="left"/>
      <w:pPr>
        <w:ind w:left="1125" w:hanging="360"/>
      </w:pPr>
      <w:rPr>
        <w:rFonts w:cs="Times New Roman" w:hint="default"/>
      </w:rPr>
    </w:lvl>
    <w:lvl w:ilvl="1" w:tplc="04220019" w:tentative="1">
      <w:start w:val="1"/>
      <w:numFmt w:val="lowerLetter"/>
      <w:lvlText w:val="%2."/>
      <w:lvlJc w:val="left"/>
      <w:pPr>
        <w:ind w:left="1845" w:hanging="360"/>
      </w:pPr>
      <w:rPr>
        <w:rFonts w:cs="Times New Roman"/>
      </w:rPr>
    </w:lvl>
    <w:lvl w:ilvl="2" w:tplc="0422001B" w:tentative="1">
      <w:start w:val="1"/>
      <w:numFmt w:val="lowerRoman"/>
      <w:lvlText w:val="%3."/>
      <w:lvlJc w:val="right"/>
      <w:pPr>
        <w:ind w:left="2565" w:hanging="180"/>
      </w:pPr>
      <w:rPr>
        <w:rFonts w:cs="Times New Roman"/>
      </w:rPr>
    </w:lvl>
    <w:lvl w:ilvl="3" w:tplc="0422000F" w:tentative="1">
      <w:start w:val="1"/>
      <w:numFmt w:val="decimal"/>
      <w:lvlText w:val="%4."/>
      <w:lvlJc w:val="left"/>
      <w:pPr>
        <w:ind w:left="3285" w:hanging="360"/>
      </w:pPr>
      <w:rPr>
        <w:rFonts w:cs="Times New Roman"/>
      </w:rPr>
    </w:lvl>
    <w:lvl w:ilvl="4" w:tplc="04220019" w:tentative="1">
      <w:start w:val="1"/>
      <w:numFmt w:val="lowerLetter"/>
      <w:lvlText w:val="%5."/>
      <w:lvlJc w:val="left"/>
      <w:pPr>
        <w:ind w:left="4005" w:hanging="360"/>
      </w:pPr>
      <w:rPr>
        <w:rFonts w:cs="Times New Roman"/>
      </w:rPr>
    </w:lvl>
    <w:lvl w:ilvl="5" w:tplc="0422001B" w:tentative="1">
      <w:start w:val="1"/>
      <w:numFmt w:val="lowerRoman"/>
      <w:lvlText w:val="%6."/>
      <w:lvlJc w:val="right"/>
      <w:pPr>
        <w:ind w:left="4725" w:hanging="180"/>
      </w:pPr>
      <w:rPr>
        <w:rFonts w:cs="Times New Roman"/>
      </w:rPr>
    </w:lvl>
    <w:lvl w:ilvl="6" w:tplc="0422000F" w:tentative="1">
      <w:start w:val="1"/>
      <w:numFmt w:val="decimal"/>
      <w:lvlText w:val="%7."/>
      <w:lvlJc w:val="left"/>
      <w:pPr>
        <w:ind w:left="5445" w:hanging="360"/>
      </w:pPr>
      <w:rPr>
        <w:rFonts w:cs="Times New Roman"/>
      </w:rPr>
    </w:lvl>
    <w:lvl w:ilvl="7" w:tplc="04220019" w:tentative="1">
      <w:start w:val="1"/>
      <w:numFmt w:val="lowerLetter"/>
      <w:lvlText w:val="%8."/>
      <w:lvlJc w:val="left"/>
      <w:pPr>
        <w:ind w:left="6165" w:hanging="360"/>
      </w:pPr>
      <w:rPr>
        <w:rFonts w:cs="Times New Roman"/>
      </w:rPr>
    </w:lvl>
    <w:lvl w:ilvl="8" w:tplc="0422001B" w:tentative="1">
      <w:start w:val="1"/>
      <w:numFmt w:val="lowerRoman"/>
      <w:lvlText w:val="%9."/>
      <w:lvlJc w:val="right"/>
      <w:pPr>
        <w:ind w:left="6885" w:hanging="180"/>
      </w:pPr>
      <w:rPr>
        <w:rFonts w:cs="Times New Roman"/>
      </w:rPr>
    </w:lvl>
  </w:abstractNum>
  <w:abstractNum w:abstractNumId="20">
    <w:nsid w:val="7FEB35AC"/>
    <w:multiLevelType w:val="hybridMultilevel"/>
    <w:tmpl w:val="787EFF4C"/>
    <w:lvl w:ilvl="0" w:tplc="0422000F">
      <w:start w:val="1"/>
      <w:numFmt w:val="decimal"/>
      <w:lvlText w:val="%1."/>
      <w:lvlJc w:val="left"/>
      <w:pPr>
        <w:ind w:left="360" w:hanging="360"/>
      </w:pPr>
      <w:rPr>
        <w:rFonts w:cs="Times New Roman"/>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
  </w:num>
  <w:num w:numId="5">
    <w:abstractNumId w:val="16"/>
  </w:num>
  <w:num w:numId="6">
    <w:abstractNumId w:val="9"/>
  </w:num>
  <w:num w:numId="7">
    <w:abstractNumId w:val="16"/>
  </w:num>
  <w:num w:numId="8">
    <w:abstractNumId w:val="7"/>
  </w:num>
  <w:num w:numId="9">
    <w:abstractNumId w:val="12"/>
  </w:num>
  <w:num w:numId="10">
    <w:abstractNumId w:val="5"/>
  </w:num>
  <w:num w:numId="11">
    <w:abstractNumId w:val="4"/>
  </w:num>
  <w:num w:numId="12">
    <w:abstractNumId w:val="14"/>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8"/>
  </w:num>
  <w:num w:numId="18">
    <w:abstractNumId w:val="19"/>
  </w:num>
  <w:num w:numId="19">
    <w:abstractNumId w:val="18"/>
  </w:num>
  <w:num w:numId="20">
    <w:abstractNumId w:val="0"/>
    <w:lvlOverride w:ilvl="0">
      <w:startOverride w:val="1"/>
    </w:lvlOverride>
  </w:num>
  <w:num w:numId="21">
    <w:abstractNumId w:val="17"/>
  </w:num>
  <w:num w:numId="22">
    <w:abstractNumId w:val="10"/>
  </w:num>
  <w:num w:numId="23">
    <w:abstractNumId w:val="6"/>
  </w:num>
  <w:num w:numId="24">
    <w:abstractNumId w:val="2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26C9F"/>
    <w:rsid w:val="000300EB"/>
    <w:rsid w:val="00040198"/>
    <w:rsid w:val="00041B08"/>
    <w:rsid w:val="0004314F"/>
    <w:rsid w:val="00043A9A"/>
    <w:rsid w:val="0004529C"/>
    <w:rsid w:val="00052657"/>
    <w:rsid w:val="000545BD"/>
    <w:rsid w:val="00060EEE"/>
    <w:rsid w:val="00066FC8"/>
    <w:rsid w:val="0007195B"/>
    <w:rsid w:val="00075A84"/>
    <w:rsid w:val="00076572"/>
    <w:rsid w:val="000806FD"/>
    <w:rsid w:val="00085BB6"/>
    <w:rsid w:val="000A0006"/>
    <w:rsid w:val="000B24B2"/>
    <w:rsid w:val="000B3191"/>
    <w:rsid w:val="000C2DC3"/>
    <w:rsid w:val="000D711D"/>
    <w:rsid w:val="000E4864"/>
    <w:rsid w:val="000F40AA"/>
    <w:rsid w:val="00100712"/>
    <w:rsid w:val="00102DB2"/>
    <w:rsid w:val="0010300D"/>
    <w:rsid w:val="001068C3"/>
    <w:rsid w:val="0011086F"/>
    <w:rsid w:val="00113781"/>
    <w:rsid w:val="00115A25"/>
    <w:rsid w:val="00121C96"/>
    <w:rsid w:val="0013239C"/>
    <w:rsid w:val="00144C6C"/>
    <w:rsid w:val="001479F7"/>
    <w:rsid w:val="0015067D"/>
    <w:rsid w:val="00150F2D"/>
    <w:rsid w:val="00156406"/>
    <w:rsid w:val="00161163"/>
    <w:rsid w:val="00162C03"/>
    <w:rsid w:val="00166A27"/>
    <w:rsid w:val="00173F7F"/>
    <w:rsid w:val="001742AC"/>
    <w:rsid w:val="00182239"/>
    <w:rsid w:val="001A0412"/>
    <w:rsid w:val="001A341A"/>
    <w:rsid w:val="001B0790"/>
    <w:rsid w:val="001B3150"/>
    <w:rsid w:val="001B396E"/>
    <w:rsid w:val="001B4B53"/>
    <w:rsid w:val="001B6560"/>
    <w:rsid w:val="001B6DBD"/>
    <w:rsid w:val="001C27FA"/>
    <w:rsid w:val="001C332F"/>
    <w:rsid w:val="001C35AA"/>
    <w:rsid w:val="001C47FB"/>
    <w:rsid w:val="001C51E7"/>
    <w:rsid w:val="001D501D"/>
    <w:rsid w:val="001F11BE"/>
    <w:rsid w:val="001F3009"/>
    <w:rsid w:val="001F38FA"/>
    <w:rsid w:val="001F53EF"/>
    <w:rsid w:val="00213A79"/>
    <w:rsid w:val="00216A23"/>
    <w:rsid w:val="00217B67"/>
    <w:rsid w:val="00230DA7"/>
    <w:rsid w:val="00232031"/>
    <w:rsid w:val="00235B25"/>
    <w:rsid w:val="00235EC6"/>
    <w:rsid w:val="00242603"/>
    <w:rsid w:val="002433A4"/>
    <w:rsid w:val="00247E70"/>
    <w:rsid w:val="00254405"/>
    <w:rsid w:val="00271B78"/>
    <w:rsid w:val="002732F1"/>
    <w:rsid w:val="00281E07"/>
    <w:rsid w:val="00290096"/>
    <w:rsid w:val="002A3797"/>
    <w:rsid w:val="002A5ECE"/>
    <w:rsid w:val="002B231C"/>
    <w:rsid w:val="002B7594"/>
    <w:rsid w:val="002C50E5"/>
    <w:rsid w:val="002D6D79"/>
    <w:rsid w:val="002E30CE"/>
    <w:rsid w:val="002E6D40"/>
    <w:rsid w:val="002F7DC4"/>
    <w:rsid w:val="003036E1"/>
    <w:rsid w:val="003135CB"/>
    <w:rsid w:val="00313718"/>
    <w:rsid w:val="00316FE5"/>
    <w:rsid w:val="003245EC"/>
    <w:rsid w:val="00325F2B"/>
    <w:rsid w:val="003268B0"/>
    <w:rsid w:val="003268EA"/>
    <w:rsid w:val="003318A6"/>
    <w:rsid w:val="00332E86"/>
    <w:rsid w:val="00350A85"/>
    <w:rsid w:val="00350BCC"/>
    <w:rsid w:val="00350EB5"/>
    <w:rsid w:val="003622C6"/>
    <w:rsid w:val="0036427C"/>
    <w:rsid w:val="003710D5"/>
    <w:rsid w:val="003824C1"/>
    <w:rsid w:val="003B39B7"/>
    <w:rsid w:val="003C24AE"/>
    <w:rsid w:val="003C6169"/>
    <w:rsid w:val="003D3BB9"/>
    <w:rsid w:val="003E01B2"/>
    <w:rsid w:val="003E1D6F"/>
    <w:rsid w:val="003E3BFC"/>
    <w:rsid w:val="00405E04"/>
    <w:rsid w:val="00407857"/>
    <w:rsid w:val="00410D0C"/>
    <w:rsid w:val="0041238F"/>
    <w:rsid w:val="00413539"/>
    <w:rsid w:val="00416EED"/>
    <w:rsid w:val="00417B57"/>
    <w:rsid w:val="00417C9A"/>
    <w:rsid w:val="004342E1"/>
    <w:rsid w:val="004376FC"/>
    <w:rsid w:val="00442B27"/>
    <w:rsid w:val="00445FE1"/>
    <w:rsid w:val="0046496A"/>
    <w:rsid w:val="00470C39"/>
    <w:rsid w:val="0047444F"/>
    <w:rsid w:val="00476732"/>
    <w:rsid w:val="00477882"/>
    <w:rsid w:val="004830FB"/>
    <w:rsid w:val="0048667A"/>
    <w:rsid w:val="004970AC"/>
    <w:rsid w:val="004A629F"/>
    <w:rsid w:val="004C063C"/>
    <w:rsid w:val="004C177E"/>
    <w:rsid w:val="004C3BC6"/>
    <w:rsid w:val="004E2B37"/>
    <w:rsid w:val="004E752A"/>
    <w:rsid w:val="00514539"/>
    <w:rsid w:val="00515150"/>
    <w:rsid w:val="00520938"/>
    <w:rsid w:val="00533048"/>
    <w:rsid w:val="00541682"/>
    <w:rsid w:val="00541C2F"/>
    <w:rsid w:val="0054269C"/>
    <w:rsid w:val="0054634B"/>
    <w:rsid w:val="0054684F"/>
    <w:rsid w:val="0055725B"/>
    <w:rsid w:val="005620AD"/>
    <w:rsid w:val="005737B3"/>
    <w:rsid w:val="00583911"/>
    <w:rsid w:val="00584EAB"/>
    <w:rsid w:val="00592068"/>
    <w:rsid w:val="005B597B"/>
    <w:rsid w:val="005B5E19"/>
    <w:rsid w:val="005C6C5A"/>
    <w:rsid w:val="005D04F2"/>
    <w:rsid w:val="005D1773"/>
    <w:rsid w:val="005E36E3"/>
    <w:rsid w:val="005E4FD6"/>
    <w:rsid w:val="005E71A1"/>
    <w:rsid w:val="005F001B"/>
    <w:rsid w:val="005F1522"/>
    <w:rsid w:val="005F7610"/>
    <w:rsid w:val="006044F0"/>
    <w:rsid w:val="0061329E"/>
    <w:rsid w:val="0062411C"/>
    <w:rsid w:val="00626BF8"/>
    <w:rsid w:val="00641F71"/>
    <w:rsid w:val="0064382B"/>
    <w:rsid w:val="006501F4"/>
    <w:rsid w:val="0065522B"/>
    <w:rsid w:val="00662FDF"/>
    <w:rsid w:val="00665989"/>
    <w:rsid w:val="0066795A"/>
    <w:rsid w:val="0067043C"/>
    <w:rsid w:val="00670528"/>
    <w:rsid w:val="0067228A"/>
    <w:rsid w:val="0068208D"/>
    <w:rsid w:val="0068504F"/>
    <w:rsid w:val="00685A42"/>
    <w:rsid w:val="00690A88"/>
    <w:rsid w:val="0069292C"/>
    <w:rsid w:val="0069372B"/>
    <w:rsid w:val="0069699F"/>
    <w:rsid w:val="006A0217"/>
    <w:rsid w:val="006A7727"/>
    <w:rsid w:val="006B3CCF"/>
    <w:rsid w:val="006C430C"/>
    <w:rsid w:val="006C4CE7"/>
    <w:rsid w:val="006C4E13"/>
    <w:rsid w:val="006C6070"/>
    <w:rsid w:val="006C7C38"/>
    <w:rsid w:val="006D3F63"/>
    <w:rsid w:val="006E67EC"/>
    <w:rsid w:val="006E7F3F"/>
    <w:rsid w:val="006F53FB"/>
    <w:rsid w:val="006F6297"/>
    <w:rsid w:val="00702D8C"/>
    <w:rsid w:val="0070669D"/>
    <w:rsid w:val="00711489"/>
    <w:rsid w:val="00712225"/>
    <w:rsid w:val="00714336"/>
    <w:rsid w:val="007164A3"/>
    <w:rsid w:val="00720A4C"/>
    <w:rsid w:val="00722B13"/>
    <w:rsid w:val="00725C76"/>
    <w:rsid w:val="0073216D"/>
    <w:rsid w:val="00733975"/>
    <w:rsid w:val="00734962"/>
    <w:rsid w:val="007357BB"/>
    <w:rsid w:val="007358D6"/>
    <w:rsid w:val="00736922"/>
    <w:rsid w:val="007369F7"/>
    <w:rsid w:val="007448C0"/>
    <w:rsid w:val="007552F7"/>
    <w:rsid w:val="007568AE"/>
    <w:rsid w:val="00756B34"/>
    <w:rsid w:val="00756D17"/>
    <w:rsid w:val="0076238C"/>
    <w:rsid w:val="00766B81"/>
    <w:rsid w:val="00767096"/>
    <w:rsid w:val="00786ECD"/>
    <w:rsid w:val="007876AD"/>
    <w:rsid w:val="00787EBD"/>
    <w:rsid w:val="00796B61"/>
    <w:rsid w:val="007A2094"/>
    <w:rsid w:val="007A26E8"/>
    <w:rsid w:val="007C14FF"/>
    <w:rsid w:val="007C46B4"/>
    <w:rsid w:val="007D252D"/>
    <w:rsid w:val="007E2905"/>
    <w:rsid w:val="007E7B0C"/>
    <w:rsid w:val="008068AE"/>
    <w:rsid w:val="0081223C"/>
    <w:rsid w:val="00823697"/>
    <w:rsid w:val="00826C1B"/>
    <w:rsid w:val="00834820"/>
    <w:rsid w:val="008355D9"/>
    <w:rsid w:val="008416BD"/>
    <w:rsid w:val="0084182E"/>
    <w:rsid w:val="008467C3"/>
    <w:rsid w:val="008565A9"/>
    <w:rsid w:val="0085789B"/>
    <w:rsid w:val="00861B65"/>
    <w:rsid w:val="0086466A"/>
    <w:rsid w:val="00870F2B"/>
    <w:rsid w:val="00871BED"/>
    <w:rsid w:val="0087661B"/>
    <w:rsid w:val="008809C6"/>
    <w:rsid w:val="008821BF"/>
    <w:rsid w:val="0088485C"/>
    <w:rsid w:val="00891340"/>
    <w:rsid w:val="0089501B"/>
    <w:rsid w:val="00896597"/>
    <w:rsid w:val="008973D9"/>
    <w:rsid w:val="008A4D55"/>
    <w:rsid w:val="008A5FB3"/>
    <w:rsid w:val="008B485A"/>
    <w:rsid w:val="008C2A30"/>
    <w:rsid w:val="008C745F"/>
    <w:rsid w:val="008D01C9"/>
    <w:rsid w:val="008F1D7D"/>
    <w:rsid w:val="008F43F0"/>
    <w:rsid w:val="009067B4"/>
    <w:rsid w:val="00912834"/>
    <w:rsid w:val="00912CC7"/>
    <w:rsid w:val="00913767"/>
    <w:rsid w:val="00914418"/>
    <w:rsid w:val="00916188"/>
    <w:rsid w:val="00917DA6"/>
    <w:rsid w:val="0092533B"/>
    <w:rsid w:val="009262DC"/>
    <w:rsid w:val="00932126"/>
    <w:rsid w:val="009323C4"/>
    <w:rsid w:val="00932676"/>
    <w:rsid w:val="00933607"/>
    <w:rsid w:val="00935B04"/>
    <w:rsid w:val="00942CBB"/>
    <w:rsid w:val="00947A15"/>
    <w:rsid w:val="00957CC0"/>
    <w:rsid w:val="009648F2"/>
    <w:rsid w:val="00966A5D"/>
    <w:rsid w:val="00977DAA"/>
    <w:rsid w:val="00981E45"/>
    <w:rsid w:val="00982BE2"/>
    <w:rsid w:val="009916B4"/>
    <w:rsid w:val="009923CD"/>
    <w:rsid w:val="00995024"/>
    <w:rsid w:val="00997B4A"/>
    <w:rsid w:val="00997BFA"/>
    <w:rsid w:val="009A0489"/>
    <w:rsid w:val="009A2774"/>
    <w:rsid w:val="009A673D"/>
    <w:rsid w:val="009B6803"/>
    <w:rsid w:val="009C1C77"/>
    <w:rsid w:val="009C57C4"/>
    <w:rsid w:val="009D2840"/>
    <w:rsid w:val="009D5090"/>
    <w:rsid w:val="009D5117"/>
    <w:rsid w:val="009F55B4"/>
    <w:rsid w:val="009F5641"/>
    <w:rsid w:val="00A0271E"/>
    <w:rsid w:val="00A04336"/>
    <w:rsid w:val="00A06F2C"/>
    <w:rsid w:val="00A110FF"/>
    <w:rsid w:val="00A220C4"/>
    <w:rsid w:val="00A321B6"/>
    <w:rsid w:val="00A33F51"/>
    <w:rsid w:val="00A3654E"/>
    <w:rsid w:val="00A365C7"/>
    <w:rsid w:val="00A50DB2"/>
    <w:rsid w:val="00A517D3"/>
    <w:rsid w:val="00A52B02"/>
    <w:rsid w:val="00A556A5"/>
    <w:rsid w:val="00A56CEC"/>
    <w:rsid w:val="00A7452A"/>
    <w:rsid w:val="00A809FC"/>
    <w:rsid w:val="00A8289A"/>
    <w:rsid w:val="00A90031"/>
    <w:rsid w:val="00A91C45"/>
    <w:rsid w:val="00AA1864"/>
    <w:rsid w:val="00AA6323"/>
    <w:rsid w:val="00AA6B95"/>
    <w:rsid w:val="00AB0335"/>
    <w:rsid w:val="00AB10DB"/>
    <w:rsid w:val="00AC6A25"/>
    <w:rsid w:val="00AE0FC9"/>
    <w:rsid w:val="00AF13C1"/>
    <w:rsid w:val="00AF7213"/>
    <w:rsid w:val="00AF77AA"/>
    <w:rsid w:val="00B038A4"/>
    <w:rsid w:val="00B06804"/>
    <w:rsid w:val="00B13F67"/>
    <w:rsid w:val="00B14F44"/>
    <w:rsid w:val="00B42584"/>
    <w:rsid w:val="00B45501"/>
    <w:rsid w:val="00B53114"/>
    <w:rsid w:val="00B53D10"/>
    <w:rsid w:val="00B62622"/>
    <w:rsid w:val="00B7192C"/>
    <w:rsid w:val="00B77D48"/>
    <w:rsid w:val="00B80742"/>
    <w:rsid w:val="00B81C86"/>
    <w:rsid w:val="00B85D57"/>
    <w:rsid w:val="00B87EC9"/>
    <w:rsid w:val="00B91478"/>
    <w:rsid w:val="00B95938"/>
    <w:rsid w:val="00B961A8"/>
    <w:rsid w:val="00B96422"/>
    <w:rsid w:val="00BA6CE7"/>
    <w:rsid w:val="00BB706B"/>
    <w:rsid w:val="00BC0856"/>
    <w:rsid w:val="00BC2A79"/>
    <w:rsid w:val="00BC4E5E"/>
    <w:rsid w:val="00BD1599"/>
    <w:rsid w:val="00BD5FCA"/>
    <w:rsid w:val="00BE23A6"/>
    <w:rsid w:val="00BE25A1"/>
    <w:rsid w:val="00BF53BC"/>
    <w:rsid w:val="00C0046C"/>
    <w:rsid w:val="00C035DD"/>
    <w:rsid w:val="00C1051B"/>
    <w:rsid w:val="00C1758B"/>
    <w:rsid w:val="00C22C69"/>
    <w:rsid w:val="00C25717"/>
    <w:rsid w:val="00C318C1"/>
    <w:rsid w:val="00C323E5"/>
    <w:rsid w:val="00C3460C"/>
    <w:rsid w:val="00C37F7C"/>
    <w:rsid w:val="00C50B35"/>
    <w:rsid w:val="00C63F19"/>
    <w:rsid w:val="00C76C01"/>
    <w:rsid w:val="00C836D5"/>
    <w:rsid w:val="00C94655"/>
    <w:rsid w:val="00CA049D"/>
    <w:rsid w:val="00CB378E"/>
    <w:rsid w:val="00CB4E2D"/>
    <w:rsid w:val="00CC018B"/>
    <w:rsid w:val="00CC4115"/>
    <w:rsid w:val="00CD5543"/>
    <w:rsid w:val="00CD60FC"/>
    <w:rsid w:val="00CF1A01"/>
    <w:rsid w:val="00CF1A23"/>
    <w:rsid w:val="00D055FF"/>
    <w:rsid w:val="00D1163D"/>
    <w:rsid w:val="00D140A4"/>
    <w:rsid w:val="00D17922"/>
    <w:rsid w:val="00D203F1"/>
    <w:rsid w:val="00D23D6E"/>
    <w:rsid w:val="00D30902"/>
    <w:rsid w:val="00D30FFB"/>
    <w:rsid w:val="00D32861"/>
    <w:rsid w:val="00D34AD2"/>
    <w:rsid w:val="00D42142"/>
    <w:rsid w:val="00D43472"/>
    <w:rsid w:val="00D45708"/>
    <w:rsid w:val="00D528E0"/>
    <w:rsid w:val="00D551BA"/>
    <w:rsid w:val="00D62F8B"/>
    <w:rsid w:val="00D631AF"/>
    <w:rsid w:val="00D73E5C"/>
    <w:rsid w:val="00D95DBB"/>
    <w:rsid w:val="00DA19BD"/>
    <w:rsid w:val="00DD1C20"/>
    <w:rsid w:val="00DD1C24"/>
    <w:rsid w:val="00DD4244"/>
    <w:rsid w:val="00DE1047"/>
    <w:rsid w:val="00DE3A73"/>
    <w:rsid w:val="00DE7B90"/>
    <w:rsid w:val="00DF10D7"/>
    <w:rsid w:val="00DF50F6"/>
    <w:rsid w:val="00E02AF0"/>
    <w:rsid w:val="00E0685D"/>
    <w:rsid w:val="00E10956"/>
    <w:rsid w:val="00E12AA0"/>
    <w:rsid w:val="00E14F75"/>
    <w:rsid w:val="00E23E7D"/>
    <w:rsid w:val="00E25BDB"/>
    <w:rsid w:val="00E27803"/>
    <w:rsid w:val="00E31F96"/>
    <w:rsid w:val="00E323C0"/>
    <w:rsid w:val="00E50792"/>
    <w:rsid w:val="00E54401"/>
    <w:rsid w:val="00E546B6"/>
    <w:rsid w:val="00E57994"/>
    <w:rsid w:val="00E6193B"/>
    <w:rsid w:val="00E807BC"/>
    <w:rsid w:val="00E84C3C"/>
    <w:rsid w:val="00E92656"/>
    <w:rsid w:val="00E958D7"/>
    <w:rsid w:val="00E95D50"/>
    <w:rsid w:val="00EA0688"/>
    <w:rsid w:val="00EB249C"/>
    <w:rsid w:val="00EB7C23"/>
    <w:rsid w:val="00ED3941"/>
    <w:rsid w:val="00ED7079"/>
    <w:rsid w:val="00EE1668"/>
    <w:rsid w:val="00EE1E33"/>
    <w:rsid w:val="00EE2A32"/>
    <w:rsid w:val="00EE6E15"/>
    <w:rsid w:val="00EF3166"/>
    <w:rsid w:val="00F01815"/>
    <w:rsid w:val="00F04B91"/>
    <w:rsid w:val="00F06FEA"/>
    <w:rsid w:val="00F237CE"/>
    <w:rsid w:val="00F26CA3"/>
    <w:rsid w:val="00F31D77"/>
    <w:rsid w:val="00F34D78"/>
    <w:rsid w:val="00F40CED"/>
    <w:rsid w:val="00F42B30"/>
    <w:rsid w:val="00F43ADC"/>
    <w:rsid w:val="00F44F48"/>
    <w:rsid w:val="00F45D46"/>
    <w:rsid w:val="00F508EE"/>
    <w:rsid w:val="00F53A7D"/>
    <w:rsid w:val="00F54D0A"/>
    <w:rsid w:val="00F5602C"/>
    <w:rsid w:val="00F66982"/>
    <w:rsid w:val="00F73EB9"/>
    <w:rsid w:val="00F756DD"/>
    <w:rsid w:val="00F77CEA"/>
    <w:rsid w:val="00F80F2B"/>
    <w:rsid w:val="00F82FDD"/>
    <w:rsid w:val="00F92D77"/>
    <w:rsid w:val="00FA0D32"/>
    <w:rsid w:val="00FA21FD"/>
    <w:rsid w:val="00FA24B4"/>
    <w:rsid w:val="00FA277C"/>
    <w:rsid w:val="00FA572F"/>
    <w:rsid w:val="00FB0A8D"/>
    <w:rsid w:val="00FB0E34"/>
    <w:rsid w:val="00FB2F35"/>
    <w:rsid w:val="00FB7B52"/>
    <w:rsid w:val="00FC46DA"/>
    <w:rsid w:val="00FC7CF0"/>
    <w:rsid w:val="00FD0FA0"/>
    <w:rsid w:val="00FD325E"/>
    <w:rsid w:val="00FD4008"/>
    <w:rsid w:val="00FD6B37"/>
    <w:rsid w:val="00FE00F3"/>
    <w:rsid w:val="00FE10DA"/>
    <w:rsid w:val="00FE1261"/>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E27B0F"/>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s>
</file>

<file path=word/webSettings.xml><?xml version="1.0" encoding="utf-8"?>
<w:webSettings xmlns:r="http://schemas.openxmlformats.org/officeDocument/2006/relationships" xmlns:w="http://schemas.openxmlformats.org/wordprocessingml/2006/main">
  <w:divs>
    <w:div w:id="993876290">
      <w:marLeft w:val="0"/>
      <w:marRight w:val="0"/>
      <w:marTop w:val="0"/>
      <w:marBottom w:val="0"/>
      <w:divBdr>
        <w:top w:val="none" w:sz="0" w:space="0" w:color="auto"/>
        <w:left w:val="none" w:sz="0" w:space="0" w:color="auto"/>
        <w:bottom w:val="none" w:sz="0" w:space="0" w:color="auto"/>
        <w:right w:val="none" w:sz="0" w:space="0" w:color="auto"/>
      </w:divBdr>
    </w:div>
    <w:div w:id="993876291">
      <w:marLeft w:val="0"/>
      <w:marRight w:val="0"/>
      <w:marTop w:val="0"/>
      <w:marBottom w:val="0"/>
      <w:divBdr>
        <w:top w:val="none" w:sz="0" w:space="0" w:color="auto"/>
        <w:left w:val="none" w:sz="0" w:space="0" w:color="auto"/>
        <w:bottom w:val="none" w:sz="0" w:space="0" w:color="auto"/>
        <w:right w:val="none" w:sz="0" w:space="0" w:color="auto"/>
      </w:divBdr>
    </w:div>
    <w:div w:id="993876292">
      <w:marLeft w:val="0"/>
      <w:marRight w:val="0"/>
      <w:marTop w:val="0"/>
      <w:marBottom w:val="0"/>
      <w:divBdr>
        <w:top w:val="none" w:sz="0" w:space="0" w:color="auto"/>
        <w:left w:val="none" w:sz="0" w:space="0" w:color="auto"/>
        <w:bottom w:val="none" w:sz="0" w:space="0" w:color="auto"/>
        <w:right w:val="none" w:sz="0" w:space="0" w:color="auto"/>
      </w:divBdr>
    </w:div>
    <w:div w:id="993876293">
      <w:marLeft w:val="0"/>
      <w:marRight w:val="0"/>
      <w:marTop w:val="0"/>
      <w:marBottom w:val="0"/>
      <w:divBdr>
        <w:top w:val="none" w:sz="0" w:space="0" w:color="auto"/>
        <w:left w:val="none" w:sz="0" w:space="0" w:color="auto"/>
        <w:bottom w:val="none" w:sz="0" w:space="0" w:color="auto"/>
        <w:right w:val="none" w:sz="0" w:space="0" w:color="auto"/>
      </w:divBdr>
    </w:div>
    <w:div w:id="993876294">
      <w:marLeft w:val="0"/>
      <w:marRight w:val="0"/>
      <w:marTop w:val="0"/>
      <w:marBottom w:val="0"/>
      <w:divBdr>
        <w:top w:val="none" w:sz="0" w:space="0" w:color="auto"/>
        <w:left w:val="none" w:sz="0" w:space="0" w:color="auto"/>
        <w:bottom w:val="none" w:sz="0" w:space="0" w:color="auto"/>
        <w:right w:val="none" w:sz="0" w:space="0" w:color="auto"/>
      </w:divBdr>
    </w:div>
    <w:div w:id="993876295">
      <w:marLeft w:val="0"/>
      <w:marRight w:val="0"/>
      <w:marTop w:val="0"/>
      <w:marBottom w:val="0"/>
      <w:divBdr>
        <w:top w:val="none" w:sz="0" w:space="0" w:color="auto"/>
        <w:left w:val="none" w:sz="0" w:space="0" w:color="auto"/>
        <w:bottom w:val="none" w:sz="0" w:space="0" w:color="auto"/>
        <w:right w:val="none" w:sz="0" w:space="0" w:color="auto"/>
      </w:divBdr>
    </w:div>
    <w:div w:id="993876296">
      <w:marLeft w:val="0"/>
      <w:marRight w:val="0"/>
      <w:marTop w:val="0"/>
      <w:marBottom w:val="0"/>
      <w:divBdr>
        <w:top w:val="none" w:sz="0" w:space="0" w:color="auto"/>
        <w:left w:val="none" w:sz="0" w:space="0" w:color="auto"/>
        <w:bottom w:val="none" w:sz="0" w:space="0" w:color="auto"/>
        <w:right w:val="none" w:sz="0" w:space="0" w:color="auto"/>
      </w:divBdr>
    </w:div>
    <w:div w:id="993876297">
      <w:marLeft w:val="0"/>
      <w:marRight w:val="0"/>
      <w:marTop w:val="0"/>
      <w:marBottom w:val="0"/>
      <w:divBdr>
        <w:top w:val="none" w:sz="0" w:space="0" w:color="auto"/>
        <w:left w:val="none" w:sz="0" w:space="0" w:color="auto"/>
        <w:bottom w:val="none" w:sz="0" w:space="0" w:color="auto"/>
        <w:right w:val="none" w:sz="0" w:space="0" w:color="auto"/>
      </w:divBdr>
    </w:div>
    <w:div w:id="993876298">
      <w:marLeft w:val="0"/>
      <w:marRight w:val="0"/>
      <w:marTop w:val="0"/>
      <w:marBottom w:val="0"/>
      <w:divBdr>
        <w:top w:val="none" w:sz="0" w:space="0" w:color="auto"/>
        <w:left w:val="none" w:sz="0" w:space="0" w:color="auto"/>
        <w:bottom w:val="none" w:sz="0" w:space="0" w:color="auto"/>
        <w:right w:val="none" w:sz="0" w:space="0" w:color="auto"/>
      </w:divBdr>
    </w:div>
    <w:div w:id="993876299">
      <w:marLeft w:val="0"/>
      <w:marRight w:val="0"/>
      <w:marTop w:val="0"/>
      <w:marBottom w:val="0"/>
      <w:divBdr>
        <w:top w:val="none" w:sz="0" w:space="0" w:color="auto"/>
        <w:left w:val="none" w:sz="0" w:space="0" w:color="auto"/>
        <w:bottom w:val="none" w:sz="0" w:space="0" w:color="auto"/>
        <w:right w:val="none" w:sz="0" w:space="0" w:color="auto"/>
      </w:divBdr>
    </w:div>
    <w:div w:id="993876300">
      <w:marLeft w:val="0"/>
      <w:marRight w:val="0"/>
      <w:marTop w:val="0"/>
      <w:marBottom w:val="0"/>
      <w:divBdr>
        <w:top w:val="none" w:sz="0" w:space="0" w:color="auto"/>
        <w:left w:val="none" w:sz="0" w:space="0" w:color="auto"/>
        <w:bottom w:val="none" w:sz="0" w:space="0" w:color="auto"/>
        <w:right w:val="none" w:sz="0" w:space="0" w:color="auto"/>
      </w:divBdr>
    </w:div>
    <w:div w:id="993876301">
      <w:marLeft w:val="0"/>
      <w:marRight w:val="0"/>
      <w:marTop w:val="0"/>
      <w:marBottom w:val="0"/>
      <w:divBdr>
        <w:top w:val="none" w:sz="0" w:space="0" w:color="auto"/>
        <w:left w:val="none" w:sz="0" w:space="0" w:color="auto"/>
        <w:bottom w:val="none" w:sz="0" w:space="0" w:color="auto"/>
        <w:right w:val="none" w:sz="0" w:space="0" w:color="auto"/>
      </w:divBdr>
    </w:div>
    <w:div w:id="993876302">
      <w:marLeft w:val="0"/>
      <w:marRight w:val="0"/>
      <w:marTop w:val="0"/>
      <w:marBottom w:val="0"/>
      <w:divBdr>
        <w:top w:val="none" w:sz="0" w:space="0" w:color="auto"/>
        <w:left w:val="none" w:sz="0" w:space="0" w:color="auto"/>
        <w:bottom w:val="none" w:sz="0" w:space="0" w:color="auto"/>
        <w:right w:val="none" w:sz="0" w:space="0" w:color="auto"/>
      </w:divBdr>
    </w:div>
    <w:div w:id="993876303">
      <w:marLeft w:val="0"/>
      <w:marRight w:val="0"/>
      <w:marTop w:val="0"/>
      <w:marBottom w:val="0"/>
      <w:divBdr>
        <w:top w:val="none" w:sz="0" w:space="0" w:color="auto"/>
        <w:left w:val="none" w:sz="0" w:space="0" w:color="auto"/>
        <w:bottom w:val="none" w:sz="0" w:space="0" w:color="auto"/>
        <w:right w:val="none" w:sz="0" w:space="0" w:color="auto"/>
      </w:divBdr>
    </w:div>
    <w:div w:id="993876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9577</Words>
  <Characters>5460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 447 ХХІV сесії Новороздільської міської ради VІІ демократичного скликання від 19</dc:title>
  <dc:subject/>
  <dc:creator>RePack by Diakov</dc:creator>
  <cp:keywords/>
  <dc:description/>
  <cp:lastModifiedBy>Фокс</cp:lastModifiedBy>
  <cp:revision>2</cp:revision>
  <cp:lastPrinted>2017-10-19T13:18:00Z</cp:lastPrinted>
  <dcterms:created xsi:type="dcterms:W3CDTF">2017-10-20T18:05:00Z</dcterms:created>
  <dcterms:modified xsi:type="dcterms:W3CDTF">2017-10-20T18:05:00Z</dcterms:modified>
</cp:coreProperties>
</file>