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73" w:rsidRDefault="002B7973" w:rsidP="002B797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EA4221">
        <w:rPr>
          <w:sz w:val="28"/>
          <w:szCs w:val="28"/>
          <w:lang w:val="uk-UA"/>
        </w:rPr>
        <w:t>1975</w:t>
      </w:r>
      <w:r>
        <w:rPr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B7973" w:rsidRDefault="002B7973" w:rsidP="002B797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 w:rsidR="000E2C23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 xml:space="preserve"> </w:t>
      </w:r>
      <w:r w:rsidR="000E2C23">
        <w:rPr>
          <w:sz w:val="20"/>
          <w:szCs w:val="20"/>
          <w:lang w:val="uk-UA"/>
        </w:rPr>
        <w:t>гол.спец.</w:t>
      </w:r>
      <w:r>
        <w:rPr>
          <w:sz w:val="20"/>
          <w:szCs w:val="20"/>
          <w:lang w:val="uk-UA"/>
        </w:rPr>
        <w:t xml:space="preserve"> юр.від.                               </w:t>
      </w:r>
      <w:r w:rsidR="000E2C23">
        <w:rPr>
          <w:sz w:val="20"/>
          <w:szCs w:val="20"/>
          <w:lang w:val="uk-UA"/>
        </w:rPr>
        <w:t>Гірняк Х.І.</w:t>
      </w:r>
    </w:p>
    <w:p w:rsidR="002B7973" w:rsidRDefault="002B7973" w:rsidP="002B797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</w:t>
      </w:r>
      <w:r w:rsidR="000E2C23">
        <w:rPr>
          <w:sz w:val="20"/>
          <w:szCs w:val="20"/>
          <w:lang w:val="uk-UA"/>
        </w:rPr>
        <w:t xml:space="preserve">                         гол. с</w:t>
      </w:r>
      <w:r>
        <w:rPr>
          <w:sz w:val="20"/>
          <w:szCs w:val="20"/>
          <w:lang w:val="uk-UA"/>
        </w:rPr>
        <w:t xml:space="preserve">пец. відділу ІТЗ та ЗГ       </w:t>
      </w:r>
      <w:r w:rsidR="000E2C23">
        <w:rPr>
          <w:sz w:val="20"/>
          <w:szCs w:val="20"/>
          <w:lang w:val="uk-UA"/>
        </w:rPr>
        <w:t xml:space="preserve">        </w:t>
      </w:r>
      <w:r>
        <w:rPr>
          <w:sz w:val="20"/>
          <w:szCs w:val="20"/>
          <w:lang w:val="uk-UA"/>
        </w:rPr>
        <w:t>Броневич І.М.</w:t>
      </w:r>
    </w:p>
    <w:p w:rsidR="002B7973" w:rsidRDefault="002B7973" w:rsidP="002B7973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</w:p>
    <w:p w:rsidR="002B7973" w:rsidRPr="002B7973" w:rsidRDefault="002B7973" w:rsidP="002B7973">
      <w:pPr>
        <w:rPr>
          <w:rFonts w:ascii="Times New Roman" w:hAnsi="Times New Roman" w:cs="Times New Roman"/>
          <w:lang w:val="uk-UA"/>
        </w:rPr>
      </w:pPr>
      <w:r w:rsidRPr="002B7973">
        <w:rPr>
          <w:rFonts w:ascii="Times New Roman" w:hAnsi="Times New Roman" w:cs="Times New Roman"/>
          <w:lang w:val="uk-UA"/>
        </w:rPr>
        <w:t xml:space="preserve">                                                                           </w:t>
      </w:r>
    </w:p>
    <w:p w:rsidR="002B7973" w:rsidRPr="002B7973" w:rsidRDefault="002B7973" w:rsidP="002B7973">
      <w:pPr>
        <w:jc w:val="center"/>
        <w:rPr>
          <w:rFonts w:ascii="Times New Roman" w:hAnsi="Times New Roman" w:cs="Times New Roman"/>
          <w:lang w:val="uk-UA"/>
        </w:rPr>
      </w:pPr>
      <w:r w:rsidRPr="002B7973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73" w:rsidRPr="002B7973" w:rsidRDefault="002B7973" w:rsidP="002B7973">
      <w:pPr>
        <w:jc w:val="center"/>
        <w:rPr>
          <w:rFonts w:ascii="Times New Roman" w:hAnsi="Times New Roman" w:cs="Times New Roman"/>
          <w:lang w:val="uk-UA"/>
        </w:rPr>
      </w:pPr>
      <w:r w:rsidRPr="002B7973">
        <w:rPr>
          <w:rFonts w:ascii="Times New Roman" w:hAnsi="Times New Roman" w:cs="Times New Roman"/>
          <w:lang w:val="uk-UA"/>
        </w:rPr>
        <w:t>НОВОРОЗДІЛЬСЬКА  МІСЬКА  РАДА</w:t>
      </w:r>
    </w:p>
    <w:p w:rsidR="002B7973" w:rsidRPr="002B7973" w:rsidRDefault="002B7973" w:rsidP="002B7973">
      <w:pPr>
        <w:pStyle w:val="a5"/>
        <w:spacing w:before="0" w:beforeAutospacing="0" w:after="0" w:afterAutospacing="0" w:line="216" w:lineRule="auto"/>
        <w:jc w:val="center"/>
        <w:rPr>
          <w:sz w:val="22"/>
          <w:szCs w:val="22"/>
          <w:lang w:eastAsia="ru-RU"/>
        </w:rPr>
      </w:pPr>
      <w:r w:rsidRPr="002B7973">
        <w:rPr>
          <w:sz w:val="22"/>
          <w:szCs w:val="22"/>
          <w:lang w:eastAsia="ru-RU"/>
        </w:rPr>
        <w:t>ЛЬВІВСЬКОЇ  ОБЛАСТІ</w:t>
      </w:r>
    </w:p>
    <w:p w:rsidR="002B7973" w:rsidRPr="002B7973" w:rsidRDefault="002B7973" w:rsidP="002B7973">
      <w:pPr>
        <w:pStyle w:val="a5"/>
        <w:spacing w:before="0" w:beforeAutospacing="0" w:after="0" w:afterAutospacing="0" w:line="216" w:lineRule="auto"/>
        <w:jc w:val="center"/>
        <w:rPr>
          <w:sz w:val="22"/>
          <w:szCs w:val="22"/>
          <w:lang w:eastAsia="ru-RU"/>
        </w:rPr>
      </w:pPr>
      <w:r w:rsidRPr="002B7973">
        <w:rPr>
          <w:sz w:val="22"/>
          <w:szCs w:val="22"/>
          <w:lang w:eastAsia="ru-RU"/>
        </w:rPr>
        <w:t>___ сесія  ___  демократичного скликання</w:t>
      </w:r>
    </w:p>
    <w:p w:rsidR="002B7973" w:rsidRPr="002B7973" w:rsidRDefault="002B7973" w:rsidP="002B7973">
      <w:pPr>
        <w:spacing w:line="216" w:lineRule="auto"/>
        <w:ind w:left="-284"/>
        <w:rPr>
          <w:rFonts w:ascii="Times New Roman" w:hAnsi="Times New Roman" w:cs="Times New Roman"/>
          <w:lang w:val="uk-UA"/>
        </w:rPr>
      </w:pPr>
    </w:p>
    <w:p w:rsidR="002B7973" w:rsidRPr="002B7973" w:rsidRDefault="002B7973" w:rsidP="002B7973">
      <w:pPr>
        <w:spacing w:line="216" w:lineRule="auto"/>
        <w:ind w:left="-284"/>
        <w:rPr>
          <w:rFonts w:ascii="Times New Roman" w:hAnsi="Times New Roman" w:cs="Times New Roman"/>
          <w:lang w:val="uk-UA"/>
        </w:rPr>
      </w:pPr>
      <w:r w:rsidRPr="002B7973">
        <w:rPr>
          <w:rFonts w:ascii="Times New Roman" w:hAnsi="Times New Roman" w:cs="Times New Roman"/>
          <w:lang w:val="uk-UA"/>
        </w:rPr>
        <w:t>____.____.2024 року</w:t>
      </w:r>
    </w:p>
    <w:p w:rsidR="002B7973" w:rsidRDefault="002B7973" w:rsidP="002B7973">
      <w:pPr>
        <w:ind w:left="-284"/>
        <w:rPr>
          <w:rFonts w:ascii="Times New Roman" w:hAnsi="Times New Roman" w:cs="Times New Roman"/>
          <w:lang w:val="uk-UA"/>
        </w:rPr>
      </w:pPr>
      <w:r w:rsidRPr="002B7973">
        <w:rPr>
          <w:rFonts w:ascii="Times New Roman" w:hAnsi="Times New Roman" w:cs="Times New Roman"/>
          <w:lang w:val="uk-UA"/>
        </w:rPr>
        <w:t>м. Новий Розділ</w:t>
      </w:r>
    </w:p>
    <w:p w:rsidR="002B7973" w:rsidRPr="002B7973" w:rsidRDefault="002B7973" w:rsidP="002B7973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B7973" w:rsidRPr="002B7973" w:rsidRDefault="002B7973" w:rsidP="002B7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3"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</w:p>
    <w:p w:rsidR="002B7973" w:rsidRPr="002B7973" w:rsidRDefault="002B7973" w:rsidP="002B7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973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2B7973">
        <w:rPr>
          <w:rFonts w:ascii="Times New Roman" w:hAnsi="Times New Roman" w:cs="Times New Roman"/>
          <w:sz w:val="28"/>
          <w:szCs w:val="28"/>
        </w:rPr>
        <w:t>іжну раду</w:t>
      </w:r>
      <w:bookmarkStart w:id="0" w:name="_GoBack"/>
      <w:bookmarkEnd w:id="0"/>
      <w:r w:rsidRPr="002B7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73" w:rsidRPr="002B7973" w:rsidRDefault="002B7973" w:rsidP="002B7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973">
        <w:rPr>
          <w:rFonts w:ascii="Times New Roman" w:hAnsi="Times New Roman" w:cs="Times New Roman"/>
          <w:sz w:val="28"/>
          <w:szCs w:val="28"/>
        </w:rPr>
        <w:t>при Новороздільській міській раді</w:t>
      </w:r>
      <w:r w:rsidRPr="002B7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B797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2B7973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</w:t>
      </w:r>
    </w:p>
    <w:p w:rsidR="002B7973" w:rsidRPr="002B7973" w:rsidRDefault="002B7973" w:rsidP="002B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973" w:rsidRPr="002B7973" w:rsidRDefault="00C93362" w:rsidP="002B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7973" w:rsidRPr="002B7973">
        <w:rPr>
          <w:rFonts w:ascii="Times New Roman" w:hAnsi="Times New Roman" w:cs="Times New Roman"/>
          <w:sz w:val="28"/>
          <w:szCs w:val="28"/>
        </w:rPr>
        <w:t xml:space="preserve"> Заслухавши інформацію головного спеціаліста відділу інформаційно-технічного забезпечення та зв’язків з громадськістю про важливість утворення консультативно-дорадчого органу  при Новороздільській міській раді, передбаченого Постановою Кабінету Міні</w:t>
      </w:r>
      <w:proofErr w:type="gramStart"/>
      <w:r w:rsidR="002B7973" w:rsidRPr="002B797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B7973" w:rsidRPr="002B7973">
        <w:rPr>
          <w:rFonts w:ascii="Times New Roman" w:hAnsi="Times New Roman" w:cs="Times New Roman"/>
          <w:sz w:val="28"/>
          <w:szCs w:val="28"/>
        </w:rPr>
        <w:t xml:space="preserve">ів України від 18.12.2018р. № 1198 «Про затвердження типових положень про молодіжно-консультативні дорадчі органи», на </w:t>
      </w:r>
      <w:proofErr w:type="gramStart"/>
      <w:r w:rsidR="002B7973" w:rsidRPr="002B79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7973" w:rsidRPr="002B7973">
        <w:rPr>
          <w:rFonts w:ascii="Times New Roman" w:hAnsi="Times New Roman" w:cs="Times New Roman"/>
          <w:sz w:val="28"/>
          <w:szCs w:val="28"/>
        </w:rPr>
        <w:t xml:space="preserve">ідставі Протоколу засідання </w:t>
      </w:r>
      <w:r w:rsidR="002B7973" w:rsidRPr="002B7973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ініціативної групи від 12.09.2024 </w:t>
      </w:r>
      <w:r w:rsidR="002B7973" w:rsidRPr="002B7973">
        <w:rPr>
          <w:rFonts w:ascii="Times New Roman" w:hAnsi="Times New Roman" w:cs="Times New Roman"/>
          <w:sz w:val="28"/>
          <w:szCs w:val="28"/>
        </w:rPr>
        <w:t>р., відповідно до ст.26 Закону України «Про місцеве самоврядування в Україні»,</w:t>
      </w:r>
      <w:r w:rsidR="002B7973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="002B7973" w:rsidRPr="002B7973">
        <w:rPr>
          <w:rFonts w:ascii="Times New Roman" w:hAnsi="Times New Roman" w:cs="Times New Roman"/>
          <w:sz w:val="28"/>
          <w:szCs w:val="28"/>
        </w:rPr>
        <w:t xml:space="preserve">  сесія </w:t>
      </w:r>
      <w:r w:rsidR="002B7973" w:rsidRPr="002B797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B7973" w:rsidRPr="002B7973">
        <w:rPr>
          <w:rFonts w:ascii="Times New Roman" w:hAnsi="Times New Roman" w:cs="Times New Roman"/>
          <w:sz w:val="28"/>
          <w:szCs w:val="28"/>
        </w:rPr>
        <w:t xml:space="preserve"> демократичного скликання Новороздільської міської ради</w:t>
      </w:r>
    </w:p>
    <w:p w:rsidR="002B7973" w:rsidRPr="002B7973" w:rsidRDefault="002B7973" w:rsidP="002B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973" w:rsidRPr="002B7973" w:rsidRDefault="002B7973" w:rsidP="002B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973" w:rsidRPr="002B7973" w:rsidRDefault="002B7973" w:rsidP="002B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973">
        <w:rPr>
          <w:rFonts w:ascii="Times New Roman" w:hAnsi="Times New Roman" w:cs="Times New Roman"/>
          <w:sz w:val="28"/>
          <w:szCs w:val="28"/>
          <w:lang w:val="uk-UA"/>
        </w:rPr>
        <w:lastRenderedPageBreak/>
        <w:t>В И Р І Ш И Л А:</w:t>
      </w:r>
    </w:p>
    <w:p w:rsidR="002B7973" w:rsidRPr="002B7973" w:rsidRDefault="002B7973" w:rsidP="002B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3">
        <w:rPr>
          <w:rFonts w:ascii="Times New Roman" w:hAnsi="Times New Roman" w:cs="Times New Roman"/>
          <w:sz w:val="28"/>
          <w:szCs w:val="28"/>
        </w:rPr>
        <w:t xml:space="preserve">1. Затвердити положення про </w:t>
      </w:r>
      <w:proofErr w:type="gramStart"/>
      <w:r w:rsidRPr="002B7973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2B7973">
        <w:rPr>
          <w:rFonts w:ascii="Times New Roman" w:hAnsi="Times New Roman" w:cs="Times New Roman"/>
          <w:sz w:val="28"/>
          <w:szCs w:val="28"/>
        </w:rPr>
        <w:t>іжну 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Новороздільській міській раді в новій редакції</w:t>
      </w:r>
      <w:r w:rsidRPr="002B7973">
        <w:rPr>
          <w:rFonts w:ascii="Times New Roman" w:hAnsi="Times New Roman" w:cs="Times New Roman"/>
          <w:sz w:val="28"/>
          <w:szCs w:val="28"/>
        </w:rPr>
        <w:t xml:space="preserve">, Додаток 1. </w:t>
      </w:r>
    </w:p>
    <w:p w:rsidR="002B7973" w:rsidRPr="002B7973" w:rsidRDefault="002B7973" w:rsidP="002B7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73">
        <w:rPr>
          <w:rFonts w:ascii="Times New Roman" w:hAnsi="Times New Roman" w:cs="Times New Roman"/>
          <w:sz w:val="28"/>
          <w:szCs w:val="28"/>
        </w:rPr>
        <w:t xml:space="preserve">2.Контроль за виконанням данного </w:t>
      </w:r>
      <w:proofErr w:type="gramStart"/>
      <w:r w:rsidRPr="002B79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7973">
        <w:rPr>
          <w:rFonts w:ascii="Times New Roman" w:hAnsi="Times New Roman" w:cs="Times New Roman"/>
          <w:sz w:val="28"/>
          <w:szCs w:val="28"/>
        </w:rPr>
        <w:t xml:space="preserve">ішення покласти на постійну комісію </w:t>
      </w:r>
      <w:r w:rsidRPr="002B7973">
        <w:rPr>
          <w:rFonts w:ascii="Times New Roman" w:hAnsi="Times New Roman" w:cs="Times New Roman"/>
          <w:color w:val="000000"/>
          <w:sz w:val="28"/>
          <w:szCs w:val="28"/>
        </w:rPr>
        <w:t xml:space="preserve">з питань </w:t>
      </w:r>
      <w:r w:rsidRPr="002B7973">
        <w:rPr>
          <w:rFonts w:ascii="Times New Roman" w:hAnsi="Times New Roman" w:cs="Times New Roman"/>
          <w:sz w:val="28"/>
          <w:szCs w:val="28"/>
        </w:rPr>
        <w:t>Статуту територіальної громади, регламенту, депутатської етики, законності, правопорядку та співробітництва громад</w:t>
      </w:r>
      <w:r w:rsidRPr="002B7973">
        <w:rPr>
          <w:rFonts w:ascii="Times New Roman" w:hAnsi="Times New Roman" w:cs="Times New Roman"/>
          <w:color w:val="000000"/>
          <w:sz w:val="28"/>
          <w:szCs w:val="28"/>
        </w:rPr>
        <w:t xml:space="preserve"> (голова Тарнавчик Н.В.).</w:t>
      </w:r>
      <w:r w:rsidRPr="002B7973">
        <w:rPr>
          <w:rFonts w:ascii="Times New Roman" w:hAnsi="Times New Roman" w:cs="Times New Roman"/>
          <w:sz w:val="28"/>
          <w:szCs w:val="28"/>
        </w:rPr>
        <w:t>.</w:t>
      </w:r>
    </w:p>
    <w:p w:rsidR="002B7973" w:rsidRPr="002B7973" w:rsidRDefault="002B7973" w:rsidP="002B7973">
      <w:pPr>
        <w:jc w:val="both"/>
        <w:rPr>
          <w:sz w:val="28"/>
          <w:szCs w:val="28"/>
          <w:lang w:val="uk-UA"/>
        </w:rPr>
      </w:pPr>
    </w:p>
    <w:p w:rsidR="00372318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  <w:r w:rsidRPr="00812D59">
        <w:rPr>
          <w:b/>
          <w:sz w:val="28"/>
          <w:szCs w:val="28"/>
          <w:lang w:val="uk-UA"/>
        </w:rPr>
        <w:t xml:space="preserve">     </w:t>
      </w:r>
      <w:r w:rsidRPr="00812D59">
        <w:rPr>
          <w:sz w:val="28"/>
          <w:szCs w:val="28"/>
          <w:lang w:val="uk-UA"/>
        </w:rPr>
        <w:t>МІСЬКИЙ ГОЛОВА                                                               Ярина ЯЦЕНКО</w:t>
      </w:r>
      <w:r w:rsidRPr="00812D59">
        <w:rPr>
          <w:color w:val="000000"/>
          <w:sz w:val="28"/>
          <w:szCs w:val="28"/>
          <w:lang w:bidi="ru-RU"/>
        </w:rPr>
        <w:t xml:space="preserve">    </w:t>
      </w: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Default="002B7973" w:rsidP="002B7973">
      <w:pPr>
        <w:spacing w:line="360" w:lineRule="auto"/>
        <w:jc w:val="center"/>
        <w:rPr>
          <w:color w:val="000000"/>
          <w:sz w:val="28"/>
          <w:szCs w:val="28"/>
          <w:lang w:val="uk-UA" w:bidi="ru-RU"/>
        </w:rPr>
      </w:pPr>
    </w:p>
    <w:p w:rsidR="002B7973" w:rsidRPr="002B7973" w:rsidRDefault="002B7973" w:rsidP="002B79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4CB8" w:rsidRDefault="00144CB8" w:rsidP="00CB6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C23" w:rsidRDefault="000E2C23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C23" w:rsidRPr="000E2C23" w:rsidRDefault="000E2C23" w:rsidP="000E2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C23">
        <w:rPr>
          <w:rFonts w:ascii="Times New Roman" w:hAnsi="Times New Roman" w:cs="Times New Roman"/>
          <w:b/>
          <w:sz w:val="28"/>
          <w:szCs w:val="28"/>
        </w:rPr>
        <w:lastRenderedPageBreak/>
        <w:t>ПОЛОЖЕННЯ</w:t>
      </w:r>
    </w:p>
    <w:p w:rsidR="000E2C23" w:rsidRPr="000E2C23" w:rsidRDefault="000E2C23" w:rsidP="000E2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C2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gramStart"/>
      <w:r w:rsidRPr="000E2C23">
        <w:rPr>
          <w:rFonts w:ascii="Times New Roman" w:hAnsi="Times New Roman" w:cs="Times New Roman"/>
          <w:b/>
          <w:sz w:val="28"/>
          <w:szCs w:val="28"/>
        </w:rPr>
        <w:t>Молод</w:t>
      </w:r>
      <w:proofErr w:type="gramEnd"/>
      <w:r w:rsidRPr="000E2C23">
        <w:rPr>
          <w:rFonts w:ascii="Times New Roman" w:hAnsi="Times New Roman" w:cs="Times New Roman"/>
          <w:b/>
          <w:sz w:val="28"/>
          <w:szCs w:val="28"/>
        </w:rPr>
        <w:t>іжну раду</w:t>
      </w:r>
    </w:p>
    <w:p w:rsidR="000E2C23" w:rsidRPr="000E2C23" w:rsidRDefault="000E2C23" w:rsidP="000E2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C23">
        <w:rPr>
          <w:rFonts w:ascii="Times New Roman" w:hAnsi="Times New Roman" w:cs="Times New Roman"/>
          <w:b/>
          <w:sz w:val="28"/>
          <w:szCs w:val="28"/>
          <w:lang w:val="uk-UA"/>
        </w:rPr>
        <w:t>при Новороздільській міській раді</w:t>
      </w:r>
    </w:p>
    <w:p w:rsidR="00372318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І. ЗАГАЛЬНІ ПОЛОЖЕННЯ </w:t>
      </w:r>
    </w:p>
    <w:p w:rsidR="00372318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Молодіжна рада при Новороздільській міській раді (далі – Молодіжна рада) є молодіжним консультативно-дорадчим органом з питань молодіжної політики, покликаним сприяти взаємодії органів місцевого самоврядування та молоді Новороздільської ТГ, узгодженості дій у вирішенні питань, пов'язаних із життям молоді та її участю в усіх сферах життєдіяльност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Новороздільської міської територіальної громади, забезпеченню залученості молоді у вирішенні питань місцевого значення та консолідації молоді громади.</w:t>
      </w:r>
      <w:proofErr w:type="gramEnd"/>
    </w:p>
    <w:p w:rsidR="00372318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1.2. Молодіжна рада у своїй діяльності керується Конституцією і законами України, постановами Верховної Ради України, актами Президента України, Кабінету Міні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ів України, наказами міністерств, рішеннями Новороздільської міської ради та Виконавчого комітету,Європейською хартією про участь молоді в місцевому та регіональному житті, Національною молодіжною стратегією до 2030 року, цим Положенням та іншими нормативно-правовими актами у сфері молодіжної політики. </w:t>
      </w:r>
    </w:p>
    <w:p w:rsidR="00372318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1.3. Молодіжна рада здійснює свою діяльність на громадських засадах, дотримуючись принципів законності, добровільності,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івності її членів, відповідальності, інклюзивності, відкритості та гласності. </w:t>
      </w:r>
    </w:p>
    <w:p w:rsidR="00CB6D37" w:rsidRPr="008C57AB" w:rsidRDefault="00CB6D37" w:rsidP="008C5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18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ІІ. ЗАВДАННЯ МОЛОДІЖНОЇ РАДИ </w:t>
      </w:r>
    </w:p>
    <w:p w:rsidR="00372318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2.1. Основними завданнями Молодіжної ради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B8" w:rsidRPr="00C93362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7AB">
        <w:rPr>
          <w:rFonts w:ascii="Times New Roman" w:hAnsi="Times New Roman" w:cs="Times New Roman"/>
          <w:sz w:val="28"/>
          <w:szCs w:val="28"/>
        </w:rPr>
        <w:t>1) сприяння</w:t>
      </w:r>
      <w:r w:rsidR="00C93362" w:rsidRPr="00EA4221">
        <w:rPr>
          <w:rFonts w:ascii="Times New Roman" w:hAnsi="Times New Roman" w:cs="Times New Roman"/>
          <w:sz w:val="28"/>
          <w:szCs w:val="28"/>
        </w:rPr>
        <w:t>:</w:t>
      </w:r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44CB8" w:rsidRPr="008C57A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58" w:right="567" w:bottom="1134" w:left="1701" w:header="709" w:footer="720" w:gutter="0"/>
          <w:cols w:space="720"/>
          <w:titlePg/>
          <w:docGrid w:linePitch="600" w:charSpace="32768"/>
        </w:sectPr>
      </w:pPr>
      <w:r w:rsidRPr="008C57AB">
        <w:rPr>
          <w:rFonts w:ascii="Times New Roman" w:hAnsi="Times New Roman" w:cs="Times New Roman"/>
          <w:sz w:val="28"/>
          <w:szCs w:val="28"/>
          <w:lang w:val="uk-UA"/>
        </w:rPr>
        <w:t>участі молоді у процесі розроблення, ухвалення рішень                                  місцевої ради щодо питань державної політики у молодіжній сфері на місцевому рівні та контролю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 xml:space="preserve"> за їх виконанням.</w:t>
      </w:r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523395760"/>
      <w:r w:rsidRPr="008C57AB">
        <w:rPr>
          <w:rFonts w:ascii="Times New Roman" w:hAnsi="Times New Roman" w:cs="Times New Roman"/>
          <w:sz w:val="28"/>
          <w:szCs w:val="28"/>
        </w:rPr>
        <w:lastRenderedPageBreak/>
        <w:t xml:space="preserve">залученню молоді до вирішення питань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іально-економічного, політичного та культурного життя територіальної громади шляхом </w:t>
      </w:r>
      <w:bookmarkEnd w:id="1"/>
      <w:r w:rsidRPr="008C57AB">
        <w:rPr>
          <w:rFonts w:ascii="Times New Roman" w:hAnsi="Times New Roman" w:cs="Times New Roman"/>
          <w:sz w:val="28"/>
          <w:szCs w:val="28"/>
        </w:rPr>
        <w:t>розробки та реалізації програм у молодіжній сфері;</w:t>
      </w:r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консолідації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іжного руху </w:t>
      </w:r>
      <w:bookmarkStart w:id="2" w:name="_Hlk522538969"/>
      <w:r w:rsidRPr="008C57AB">
        <w:rPr>
          <w:rFonts w:ascii="Times New Roman" w:hAnsi="Times New Roman" w:cs="Times New Roman"/>
          <w:sz w:val="28"/>
          <w:szCs w:val="28"/>
        </w:rPr>
        <w:t>на території відповідної адміністративно-територіальної одиниці;</w:t>
      </w:r>
      <w:bookmarkEnd w:id="2"/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7AB">
        <w:rPr>
          <w:rFonts w:ascii="Times New Roman" w:hAnsi="Times New Roman" w:cs="Times New Roman"/>
          <w:sz w:val="28"/>
          <w:szCs w:val="28"/>
          <w:lang w:val="uk-UA"/>
        </w:rPr>
        <w:t>співпраці місцевої ради з громадськими об’єднаннями, органами студентського та учнівського самоврядування з питань державної політики у молодіжній сфері на місцевому рівні;</w:t>
      </w:r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7AB">
        <w:rPr>
          <w:rFonts w:ascii="Times New Roman" w:hAnsi="Times New Roman" w:cs="Times New Roman"/>
          <w:sz w:val="28"/>
          <w:szCs w:val="28"/>
          <w:lang w:val="uk-UA"/>
        </w:rPr>
        <w:t xml:space="preserve">2) забезпечення узгодженості дій у вирішенні питань, пов’язаних із життям молоді та участю її в усіх сферах життя територіальної громади; </w:t>
      </w:r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вивчення, систематичний аналіз і прогнозування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іальних процесів у молодіжному середовищі;</w:t>
      </w:r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C23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 xml:space="preserve">подання пропозицій щодо </w:t>
      </w:r>
      <w:r w:rsidRPr="000E2C23">
        <w:rPr>
          <w:rFonts w:ascii="Times New Roman" w:hAnsi="Times New Roman" w:cs="Times New Roman"/>
          <w:sz w:val="28"/>
          <w:szCs w:val="28"/>
          <w:lang w:val="uk-UA"/>
        </w:rPr>
        <w:t>визначення та обґрунтування пріоритетних напрямів державної політики у молодіжній сфері та молодіжної роботи на місцевому рівні;</w:t>
      </w:r>
    </w:p>
    <w:p w:rsidR="00553CDD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5) залучення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іально активної молоді до реалізації державної політики у молодіжній сфері на місцевому рівні.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іжна рада відповідно до покладених на неї завдань: </w:t>
      </w:r>
    </w:p>
    <w:p w:rsidR="00553CDD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проводить аналіз ефективності здійснення повноважень місцевою радою щодо вирішення питань місцевого значення у сфері молодіжної політики,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тому числі шляхом моніторингу стану виконання покладених на місцеву раду завдань; </w:t>
      </w:r>
    </w:p>
    <w:p w:rsidR="00553CDD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подає місцевій раді обов’язкові для розгляду пропозиції щодо залучення молоді до вирішення питань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іально-економічного, політичного та культурного життя територіальної громади, а також підвищення ефективності рішень місцевої ради, які впливають на життя молоді;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3) розробляє для місцевої ради рекомендації щодо вирішення питань місцевого значення у сфері молодіжної політики та надсилає ї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на розгляд уповноваженого органу міської ради;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4) здійснює громадський контроль за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 xml:space="preserve"> врахуванням</w:t>
      </w:r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  <w:r w:rsidR="006529B4" w:rsidRPr="008C57AB">
        <w:rPr>
          <w:rFonts w:ascii="Times New Roman" w:hAnsi="Times New Roman" w:cs="Times New Roman"/>
          <w:sz w:val="28"/>
          <w:szCs w:val="28"/>
        </w:rPr>
        <w:t>Новороздільською міською радою</w:t>
      </w:r>
      <w:r w:rsidRPr="008C57AB">
        <w:rPr>
          <w:rFonts w:ascii="Times New Roman" w:hAnsi="Times New Roman" w:cs="Times New Roman"/>
          <w:sz w:val="28"/>
          <w:szCs w:val="28"/>
        </w:rPr>
        <w:t xml:space="preserve"> пропозицій та зауважень Молодіжної ради, забезпеченням н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8C57AB">
        <w:rPr>
          <w:rFonts w:ascii="Times New Roman" w:hAnsi="Times New Roman" w:cs="Times New Roman"/>
          <w:sz w:val="28"/>
          <w:szCs w:val="28"/>
        </w:rPr>
        <w:t xml:space="preserve"> прозорості та відкритості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своєї 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іяльності, доступу до публічної </w:t>
      </w:r>
      <w:r w:rsidRPr="008C57AB">
        <w:rPr>
          <w:rFonts w:ascii="Times New Roman" w:hAnsi="Times New Roman" w:cs="Times New Roman"/>
          <w:sz w:val="28"/>
          <w:szCs w:val="28"/>
        </w:rPr>
        <w:lastRenderedPageBreak/>
        <w:t xml:space="preserve">інформації, яка перебуває в 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8C57AB">
        <w:rPr>
          <w:rFonts w:ascii="Times New Roman" w:hAnsi="Times New Roman" w:cs="Times New Roman"/>
          <w:sz w:val="28"/>
          <w:szCs w:val="28"/>
        </w:rPr>
        <w:t xml:space="preserve"> володінні, а також виконанням н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8C57AB">
        <w:rPr>
          <w:rFonts w:ascii="Times New Roman" w:hAnsi="Times New Roman" w:cs="Times New Roman"/>
          <w:sz w:val="28"/>
          <w:szCs w:val="28"/>
        </w:rPr>
        <w:t xml:space="preserve"> нормативно-правових актів у молодіжній сфері;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5) проводить попередню оцінку та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ідготовку висновків у вигляді рекомендацій стосовно проєктів актів місцевої ради та її посадових осіб щодо вирішення питань місцевого значення у сфері молодіжної політики;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6) бере участь у розробленні проєктів актів місцевої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її посадових осіб щодо вирішення питань місцевого значення у сфері молодіжної політики;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7) розробляє разом з інститутами громадянського суспільства пропозиції щодо фінансування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іоритетних напрямі</w:t>
      </w:r>
      <w:r w:rsidR="006529B4" w:rsidRPr="008C57AB">
        <w:rPr>
          <w:rFonts w:ascii="Times New Roman" w:hAnsi="Times New Roman" w:cs="Times New Roman"/>
          <w:sz w:val="28"/>
          <w:szCs w:val="28"/>
        </w:rPr>
        <w:t>в сфери молодіжної політики на</w:t>
      </w:r>
      <w:r w:rsidRPr="008C57AB">
        <w:rPr>
          <w:rFonts w:ascii="Times New Roman" w:hAnsi="Times New Roman" w:cs="Times New Roman"/>
          <w:sz w:val="28"/>
          <w:szCs w:val="28"/>
        </w:rPr>
        <w:t xml:space="preserve"> місцевому рівні, а також надає висновки стосовно ефективності використання бюджетних коштів на виконання місцевих програм, які стосуються питань молоді;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8) сприяє залученню цільового фінансування на виконання програм і заходів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рамках молодіжної політики;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9) розробляє та впроваджує механізми взаємодії місцевої ради та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іжних громадських об’єднань на засадах партнерства, відкритості та прозорості;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7AB">
        <w:rPr>
          <w:rFonts w:ascii="Times New Roman" w:hAnsi="Times New Roman" w:cs="Times New Roman"/>
          <w:sz w:val="28"/>
          <w:szCs w:val="28"/>
        </w:rPr>
        <w:t xml:space="preserve">10) сприяє співпраці інститутів громадянського суспільства, що провадять діяльність у сфері молодіжної політики на території </w:t>
      </w:r>
      <w:r w:rsidR="006529B4" w:rsidRPr="008C57AB">
        <w:rPr>
          <w:rFonts w:ascii="Times New Roman" w:hAnsi="Times New Roman" w:cs="Times New Roman"/>
          <w:sz w:val="28"/>
          <w:szCs w:val="28"/>
        </w:rPr>
        <w:t xml:space="preserve">Новороздільської </w:t>
      </w:r>
      <w:r w:rsidRPr="008C57AB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громади, з метою вирішення актуальних питань молоді, узагальнює пропозиції, які надходять від них, та подає їх на розгляд місцевій раді; </w:t>
      </w:r>
      <w:proofErr w:type="gramEnd"/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ідтримує та організовує заходи, спрямовані на виконання завдань Молодіжної ради;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12) подає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ісцевій раді пропозиції щодо проведення консультацій з громадськістю стосовно вирішення питань місцевого значення у сфері молодіжної політики;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13) подає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ісцевій раді обов’язкову для розгляду інформацію про вирішення питань місцевого значення у сфері молодіжної політики та становище молоді у територіальній громаді;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14) систематично інформує громадськість про свою діяльність та ухвалені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ішення, оприлюднює щорічний звіт у довільному форматі на офіційному сайті міської ради та інтернет-сторінках Молодіжної ради про роботу Молодіжної ради на початку нового календарного року (січень);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lastRenderedPageBreak/>
        <w:t>15) здійснює інш</w:t>
      </w:r>
      <w:r w:rsidR="00CB6D37" w:rsidRPr="008C57AB">
        <w:rPr>
          <w:rFonts w:ascii="Times New Roman" w:hAnsi="Times New Roman" w:cs="Times New Roman"/>
          <w:sz w:val="28"/>
          <w:szCs w:val="28"/>
        </w:rPr>
        <w:t>і функції</w:t>
      </w:r>
      <w:r w:rsidRPr="008C57AB">
        <w:rPr>
          <w:rFonts w:ascii="Times New Roman" w:hAnsi="Times New Roman" w:cs="Times New Roman"/>
          <w:sz w:val="28"/>
          <w:szCs w:val="28"/>
        </w:rPr>
        <w:t xml:space="preserve">, що не суперечить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чинному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законодавству, цьому Положенню та відповідає меті Молодіжної ради.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іжна рада має право: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отримувати в установленому порядку від центральних та місцевих органів виконавчої влади, органів місцевого самоврядування,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ідприємств, установ та організацій інформацію, необхідну для виконання покладених на неї завдань;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залучати до участі у своїй роботі представників місцевих органів виконавчої влади, органів місцевого самоврядування,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ідприємств, установ та громадських об’єднань (за погодженням з їхніми керівниками), а також незалежних експертів (за згодою);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розглядати пропозиції інститутів громадянського суспільства та звернення громадян з питань, що належать до компетенції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іжної ради;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4) утворювати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 потреби для виконання покладених на неї завдань постійні або тимчасові робочі органи (комітети, комісії, експертні групи тощо);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5) організовувати проведення конференцій, семінарів, нарад та інших заходів, спрямованих на виконання завдань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9B4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6) вносити пропозиції місцевій раді щодо заохочення в установленому порядку представників інститутів громадя</w:t>
      </w:r>
      <w:r w:rsidR="006529B4" w:rsidRPr="008C57AB">
        <w:rPr>
          <w:rFonts w:ascii="Times New Roman" w:hAnsi="Times New Roman" w:cs="Times New Roman"/>
          <w:sz w:val="28"/>
          <w:szCs w:val="28"/>
        </w:rPr>
        <w:t xml:space="preserve">нського суспільства та окремих </w:t>
      </w:r>
      <w:r w:rsidRPr="008C57AB">
        <w:rPr>
          <w:rFonts w:ascii="Times New Roman" w:hAnsi="Times New Roman" w:cs="Times New Roman"/>
          <w:sz w:val="28"/>
          <w:szCs w:val="28"/>
        </w:rPr>
        <w:t xml:space="preserve"> громадян за їх внесок у вирішення питань місцевого значення у сфері молодіжної політики.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2.4. Члени Молодіжної ради мають право доступу в установленому порядку до приміщень і будівель, де розміщена міська рада та її структурні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ідрозділи, а також право участі в засіданнях робочих груп, депутатських комісіях, сесіях ради, конкурсних комісій, інших робочих органів, утворених міською радою з розгляду питань, які належать до компетенції Молодіжної ради.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2.5. Молодіжна рада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ІІІ. ПОРЯДОК ФОРМУВАННЯ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lastRenderedPageBreak/>
        <w:t xml:space="preserve">3.1. Для формування складу Молодіжної ради </w:t>
      </w:r>
      <w:r w:rsidR="00F00AF1" w:rsidRPr="008C57AB">
        <w:rPr>
          <w:rFonts w:ascii="Times New Roman" w:hAnsi="Times New Roman" w:cs="Times New Roman"/>
          <w:sz w:val="28"/>
          <w:szCs w:val="28"/>
        </w:rPr>
        <w:t>Новороздільська міська рада</w:t>
      </w:r>
      <w:r w:rsidRPr="008C5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ізніше ніж за 60 календарних днів до дня проведення установчих зборів утворює ініціативну групу. У разі коли при місцевій раді вже утворена Молодіжна рада та її повноваження не припинені достроково, ініціативна група утворюється місцевою радою не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ізніше ніж за 60 календарних днів до закінчення її повноважень. У такому разі кількісний та персональний склад ініціативної групи місцева рада затверджує з урахуванням пропозицій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складу ініціативної групи входять делеговані члени діючої Молодіжної ради (якщо її повноваження не були припинені достроково), представники інститутів громадянського суспільства, які не представлені у складі Молодіжної ради, представники </w:t>
      </w:r>
      <w:r w:rsidR="00144CB8" w:rsidRPr="008C57AB">
        <w:rPr>
          <w:rFonts w:ascii="Times New Roman" w:hAnsi="Times New Roman" w:cs="Times New Roman"/>
          <w:sz w:val="28"/>
          <w:szCs w:val="28"/>
        </w:rPr>
        <w:t>виконавчих органів</w:t>
      </w:r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  <w:r w:rsidR="00CC76BB" w:rsidRPr="008C57AB">
        <w:rPr>
          <w:rFonts w:ascii="Times New Roman" w:hAnsi="Times New Roman" w:cs="Times New Roman"/>
          <w:sz w:val="28"/>
          <w:szCs w:val="28"/>
        </w:rPr>
        <w:t xml:space="preserve">Новороздільської </w:t>
      </w:r>
      <w:r w:rsidRPr="008C57AB">
        <w:rPr>
          <w:rFonts w:ascii="Times New Roman" w:hAnsi="Times New Roman" w:cs="Times New Roman"/>
          <w:sz w:val="28"/>
          <w:szCs w:val="28"/>
        </w:rPr>
        <w:t xml:space="preserve">міської ради.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3.2. </w:t>
      </w:r>
      <w:r w:rsidR="00144CB8" w:rsidRPr="008C57AB">
        <w:rPr>
          <w:rFonts w:ascii="Times New Roman" w:hAnsi="Times New Roman" w:cs="Times New Roman"/>
          <w:sz w:val="28"/>
          <w:szCs w:val="28"/>
        </w:rPr>
        <w:t>Новороздільська міська рада</w:t>
      </w:r>
      <w:r w:rsidRPr="008C57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ізніше ніж за 45 календарних днів до дня проведення установчих зборів оприлюднює на офіційному сайті міської ради підготовлене ініціативною групою та погоджене з міською радою повідомлення про дату, час, місце, порядок проведення установчих зборів, відомості про склад ініціативної групи, контактні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 відповідальної особи. </w:t>
      </w:r>
    </w:p>
    <w:p w:rsidR="000E2C23" w:rsidRPr="000E2C23" w:rsidRDefault="000E2C23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C23">
        <w:rPr>
          <w:rFonts w:ascii="Times New Roman" w:hAnsi="Times New Roman" w:cs="Times New Roman"/>
          <w:color w:val="040C28"/>
          <w:sz w:val="28"/>
          <w:szCs w:val="28"/>
        </w:rPr>
        <w:t>IV</w:t>
      </w:r>
      <w:r w:rsidR="001A1BB3">
        <w:rPr>
          <w:rFonts w:ascii="Times New Roman" w:hAnsi="Times New Roman" w:cs="Times New Roman"/>
          <w:color w:val="040C28"/>
          <w:sz w:val="28"/>
          <w:szCs w:val="28"/>
          <w:lang w:val="uk-UA"/>
        </w:rPr>
        <w:t>.</w:t>
      </w:r>
      <w:r w:rsidRPr="000E2C23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 ПОРЯДОК ПОДАННЯ ЗАЯВ ДЛЯ </w:t>
      </w:r>
      <w:r w:rsidR="00B66DC0">
        <w:rPr>
          <w:rFonts w:ascii="Times New Roman" w:hAnsi="Times New Roman" w:cs="Times New Roman"/>
          <w:color w:val="040C28"/>
          <w:sz w:val="28"/>
          <w:szCs w:val="28"/>
          <w:lang w:val="uk-UA"/>
        </w:rPr>
        <w:t>УЧ</w:t>
      </w:r>
      <w:r w:rsidRPr="000E2C23">
        <w:rPr>
          <w:rFonts w:ascii="Times New Roman" w:hAnsi="Times New Roman" w:cs="Times New Roman"/>
          <w:color w:val="040C28"/>
          <w:sz w:val="28"/>
          <w:szCs w:val="28"/>
          <w:lang w:val="uk-UA"/>
        </w:rPr>
        <w:t>АСТІ В  УСТАНОВЧИХ ЗБОРАХ</w:t>
      </w:r>
    </w:p>
    <w:p w:rsidR="00CC76BB" w:rsidRPr="000E2C23" w:rsidRDefault="000E2C23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372318" w:rsidRPr="000E2C23">
        <w:rPr>
          <w:rFonts w:ascii="Times New Roman" w:hAnsi="Times New Roman" w:cs="Times New Roman"/>
          <w:sz w:val="28"/>
          <w:szCs w:val="28"/>
          <w:lang w:val="uk-UA"/>
        </w:rPr>
        <w:t>. Для участі в установчих зборах до ініціативної групи подається заява у довільній формі, підписана уповноваженою особою керівного органу інсти</w:t>
      </w:r>
      <w:r w:rsidRPr="000E2C23">
        <w:rPr>
          <w:rFonts w:ascii="Times New Roman" w:hAnsi="Times New Roman" w:cs="Times New Roman"/>
          <w:sz w:val="28"/>
          <w:szCs w:val="28"/>
          <w:lang w:val="uk-UA"/>
        </w:rPr>
        <w:t xml:space="preserve">туту громадянського суспільства, </w:t>
      </w:r>
      <w:r>
        <w:rPr>
          <w:rFonts w:ascii="Times New Roman" w:hAnsi="Times New Roman" w:cs="Times New Roman"/>
          <w:sz w:val="28"/>
          <w:szCs w:val="28"/>
          <w:lang w:val="uk-UA"/>
        </w:rPr>
        <w:t>або від молоді Новороздільської ТГ</w:t>
      </w:r>
      <w:r w:rsidRPr="000E2C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заяву подає молода особа самостійно</w:t>
      </w:r>
      <w:r w:rsidR="001A1B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4CB8" w:rsidRPr="000E2C23" w:rsidRDefault="0037231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7AB">
        <w:rPr>
          <w:rFonts w:ascii="Times New Roman" w:hAnsi="Times New Roman" w:cs="Times New Roman"/>
          <w:sz w:val="28"/>
          <w:szCs w:val="28"/>
        </w:rPr>
        <w:t>4.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CB8" w:rsidRPr="008C57AB">
        <w:rPr>
          <w:rFonts w:ascii="Times New Roman" w:hAnsi="Times New Roman" w:cs="Times New Roman"/>
          <w:sz w:val="28"/>
          <w:szCs w:val="28"/>
        </w:rPr>
        <w:t>До заяви</w:t>
      </w:r>
      <w:proofErr w:type="gramEnd"/>
      <w:r w:rsidR="00144CB8" w:rsidRPr="008C57AB">
        <w:rPr>
          <w:rFonts w:ascii="Times New Roman" w:hAnsi="Times New Roman" w:cs="Times New Roman"/>
          <w:sz w:val="28"/>
          <w:szCs w:val="28"/>
        </w:rPr>
        <w:t xml:space="preserve"> додаються: </w:t>
      </w:r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207"/>
      <w:bookmarkEnd w:id="3"/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ішення, прийняте у порядку, встановленому установчими документами  інституту громадянського суспільства, про делегування для участі в установчих зборах представника, який одночасно є кандидатом на обрання до складу Молодіжної ради; </w:t>
      </w:r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208"/>
      <w:bookmarkEnd w:id="4"/>
      <w:r w:rsidRPr="000E2C23">
        <w:rPr>
          <w:rFonts w:ascii="Times New Roman" w:hAnsi="Times New Roman" w:cs="Times New Roman"/>
          <w:sz w:val="28"/>
          <w:szCs w:val="28"/>
          <w:lang w:val="uk-UA"/>
        </w:rPr>
        <w:t xml:space="preserve">біографічна довідка делегованого представника інституту громадянського суспільства із зазначенням його прізвища, імені, по батькові, посади, місця роботи, посади в інституті громадянського суспільства, контактної інформації; </w:t>
      </w:r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o210"/>
      <w:bookmarkStart w:id="6" w:name="o209"/>
      <w:bookmarkEnd w:id="5"/>
      <w:bookmarkEnd w:id="6"/>
      <w:r w:rsidRPr="008C57AB">
        <w:rPr>
          <w:rFonts w:ascii="Times New Roman" w:hAnsi="Times New Roman" w:cs="Times New Roman"/>
          <w:sz w:val="28"/>
          <w:szCs w:val="28"/>
        </w:rPr>
        <w:t>інформація про отримання інститутом громадянського суспільства як  володільцем бази персональних даних його членів згоди делегованого ним представника на обробку його персональних даних.</w:t>
      </w:r>
    </w:p>
    <w:p w:rsidR="00CC76BB" w:rsidRPr="008C57AB" w:rsidRDefault="000E2C23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2318" w:rsidRPr="008C57AB">
        <w:rPr>
          <w:rFonts w:ascii="Times New Roman" w:hAnsi="Times New Roman" w:cs="Times New Roman"/>
          <w:sz w:val="28"/>
          <w:szCs w:val="28"/>
        </w:rPr>
        <w:t>. Приймання заяв для участі в установчих зборах припиняється за 15 календарних дні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до дня їх проведення. </w:t>
      </w:r>
    </w:p>
    <w:p w:rsidR="00CC76BB" w:rsidRPr="000E2C23" w:rsidRDefault="000E2C23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</w:t>
      </w:r>
      <w:r w:rsidR="00144CB8" w:rsidRPr="008C57AB">
        <w:rPr>
          <w:rFonts w:ascii="Times New Roman" w:hAnsi="Times New Roman" w:cs="Times New Roman"/>
          <w:sz w:val="28"/>
          <w:szCs w:val="28"/>
        </w:rPr>
        <w:t>У разі виявлення невідповідності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п.4.2 )</w:t>
      </w:r>
      <w:r w:rsidR="00144CB8" w:rsidRPr="008C57AB">
        <w:rPr>
          <w:rFonts w:ascii="Times New Roman" w:hAnsi="Times New Roman" w:cs="Times New Roman"/>
          <w:sz w:val="28"/>
          <w:szCs w:val="28"/>
        </w:rPr>
        <w:t xml:space="preserve">, поданих інститутом  громадянського суспільства, встановленим цим положенням вимогам ініціативна група не </w:t>
      </w:r>
      <w:proofErr w:type="gramStart"/>
      <w:r w:rsidR="00144CB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4CB8" w:rsidRPr="008C57AB">
        <w:rPr>
          <w:rFonts w:ascii="Times New Roman" w:hAnsi="Times New Roman" w:cs="Times New Roman"/>
          <w:sz w:val="28"/>
          <w:szCs w:val="28"/>
        </w:rPr>
        <w:t>ізніше ніж за 10 календарних днів до проведення  установчих зборів письмово та в електронній формі інформує про це інститут громадянського суспільства з пропозицією щодо їх усунення протягом 5</w:t>
      </w:r>
      <w:r w:rsidR="00144CB8" w:rsidRPr="008C57AB">
        <w:rPr>
          <w:rFonts w:ascii="Times New Roman" w:hAnsi="Times New Roman" w:cs="Times New Roman"/>
          <w:sz w:val="28"/>
          <w:szCs w:val="28"/>
        </w:rPr>
        <w:br/>
        <w:t xml:space="preserve">календарних днів. </w:t>
      </w:r>
    </w:p>
    <w:p w:rsidR="00144CB8" w:rsidRPr="000E2C23" w:rsidRDefault="000E2C23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CB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4CB8" w:rsidRPr="008C57AB">
        <w:rPr>
          <w:rFonts w:ascii="Times New Roman" w:hAnsi="Times New Roman" w:cs="Times New Roman"/>
          <w:sz w:val="28"/>
          <w:szCs w:val="28"/>
        </w:rPr>
        <w:t xml:space="preserve">ідставами для відмови представнику інституту громадянського суспільства в участі в установчих зборах є: </w:t>
      </w:r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217"/>
      <w:bookmarkEnd w:id="7"/>
      <w:r w:rsidRPr="008C57AB">
        <w:rPr>
          <w:rFonts w:ascii="Times New Roman" w:hAnsi="Times New Roman" w:cs="Times New Roman"/>
          <w:sz w:val="28"/>
          <w:szCs w:val="28"/>
        </w:rPr>
        <w:t xml:space="preserve">невідповідність документів, поданих інститутом громадянського суспільства, вимогам цього положення; </w:t>
      </w:r>
    </w:p>
    <w:p w:rsidR="00144CB8" w:rsidRPr="008C57AB" w:rsidRDefault="00144CB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o218"/>
      <w:bookmarkEnd w:id="8"/>
      <w:r w:rsidRPr="008C57AB">
        <w:rPr>
          <w:rFonts w:ascii="Times New Roman" w:hAnsi="Times New Roman" w:cs="Times New Roman"/>
          <w:sz w:val="28"/>
          <w:szCs w:val="28"/>
        </w:rPr>
        <w:t>неусунення  інститутом  суспільства невідповідності поданих документів  вимогам, встановленим цим положення</w:t>
      </w:r>
      <w:r w:rsidR="000E2C23">
        <w:rPr>
          <w:rFonts w:ascii="Times New Roman" w:hAnsi="Times New Roman" w:cs="Times New Roman"/>
          <w:sz w:val="28"/>
          <w:szCs w:val="28"/>
        </w:rPr>
        <w:t xml:space="preserve">м, у строк, визначений пунктом 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E2C23">
        <w:rPr>
          <w:rFonts w:ascii="Times New Roman" w:hAnsi="Times New Roman" w:cs="Times New Roman"/>
          <w:sz w:val="28"/>
          <w:szCs w:val="28"/>
        </w:rPr>
        <w:t>.</w:t>
      </w:r>
      <w:r w:rsidR="000E2C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C5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o219"/>
      <w:bookmarkEnd w:id="9"/>
      <w:r w:rsidRPr="008C57AB">
        <w:rPr>
          <w:rFonts w:ascii="Times New Roman" w:hAnsi="Times New Roman" w:cs="Times New Roman"/>
          <w:sz w:val="28"/>
          <w:szCs w:val="28"/>
        </w:rPr>
        <w:t xml:space="preserve">невідповідність інституту громадянського суспільства або </w:t>
      </w:r>
      <w:r w:rsidRPr="008C57AB">
        <w:rPr>
          <w:rFonts w:ascii="Times New Roman" w:hAnsi="Times New Roman" w:cs="Times New Roman"/>
          <w:sz w:val="28"/>
          <w:szCs w:val="28"/>
        </w:rPr>
        <w:br/>
        <w:t xml:space="preserve">делегованого ним представника вимогам, установленим  цим положенням; </w:t>
      </w:r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o220"/>
      <w:bookmarkEnd w:id="10"/>
      <w:r w:rsidRPr="008C57AB">
        <w:rPr>
          <w:rFonts w:ascii="Times New Roman" w:hAnsi="Times New Roman" w:cs="Times New Roman"/>
          <w:sz w:val="28"/>
          <w:szCs w:val="28"/>
        </w:rPr>
        <w:t xml:space="preserve">недостовірність інформації, що міститься в документах, поданих для участі в установчих зборах; </w:t>
      </w:r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o221"/>
      <w:bookmarkEnd w:id="11"/>
      <w:r w:rsidRPr="000E2C23">
        <w:rPr>
          <w:rFonts w:ascii="Times New Roman" w:hAnsi="Times New Roman" w:cs="Times New Roman"/>
          <w:sz w:val="28"/>
          <w:szCs w:val="28"/>
          <w:lang w:val="uk-UA"/>
        </w:rPr>
        <w:t xml:space="preserve">відмова інституту громадянського суспільства від участі в установчих  зборах шляхом надсилання ініціативній групі офіційного листа; </w:t>
      </w:r>
      <w:bookmarkStart w:id="12" w:name="o222"/>
      <w:bookmarkEnd w:id="12"/>
    </w:p>
    <w:p w:rsidR="00144CB8" w:rsidRPr="000E2C23" w:rsidRDefault="00144CB8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7AB">
        <w:rPr>
          <w:rFonts w:ascii="Times New Roman" w:hAnsi="Times New Roman" w:cs="Times New Roman"/>
          <w:sz w:val="28"/>
          <w:szCs w:val="28"/>
        </w:rPr>
        <w:t>перебування інституту громадянського суспільства, який делегував свого  представника для участі в установчих зборах, у процесі припинення.</w:t>
      </w:r>
    </w:p>
    <w:p w:rsidR="00CC76BB" w:rsidRPr="008C57AB" w:rsidRDefault="000E2C23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2318" w:rsidRPr="008C57AB">
        <w:rPr>
          <w:rFonts w:ascii="Times New Roman" w:hAnsi="Times New Roman" w:cs="Times New Roman"/>
          <w:sz w:val="28"/>
          <w:szCs w:val="28"/>
        </w:rPr>
        <w:t>. За результатами перевірки документів</w:t>
      </w:r>
      <w:r w:rsidR="00144CB8" w:rsidRPr="008C57AB">
        <w:rPr>
          <w:rFonts w:ascii="Times New Roman" w:hAnsi="Times New Roman" w:cs="Times New Roman"/>
          <w:sz w:val="28"/>
          <w:szCs w:val="28"/>
        </w:rPr>
        <w:t xml:space="preserve">, поданих відповідно до 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цього Положення, ініціативна група за 5 календарних днів до дня проведення установчих зборів складає список кандидатів на обрання до складу Молодіжної ради, які братимуть участь в установчих зборах, та список делегатів, яким відмовлено в участі в установчих зборах із зазначенням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>ідстави для відмови.</w:t>
      </w:r>
    </w:p>
    <w:p w:rsidR="00CC76BB" w:rsidRPr="008C57AB" w:rsidRDefault="000E2C23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Списки, визначені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цього Положення, а також уточнена інформація про дату, час та місце проведення установчих зборів оприлюднюються не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ізніше ніж за три робочі дні до проведення установчих зборів на офіційному сайті </w:t>
      </w:r>
      <w:r w:rsidR="00CC76BB" w:rsidRPr="008C57AB">
        <w:rPr>
          <w:rFonts w:ascii="Times New Roman" w:hAnsi="Times New Roman" w:cs="Times New Roman"/>
          <w:sz w:val="28"/>
          <w:szCs w:val="28"/>
        </w:rPr>
        <w:t>Новороздільської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міської ради. </w:t>
      </w:r>
    </w:p>
    <w:p w:rsidR="00CC76BB" w:rsidRPr="008C57AB" w:rsidRDefault="000E2C23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Установчі збори відкриває уповноважений представник ініціативної групи.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числа делегатів, які з’явилися на установчі збори, обирається лічильна комісія, голова та секретар установчих зборів. У ході установчих зборів заслуховується інформація уповноваженого члена попереднього складу Молодіжної ради про її діяльність, а також обирається новий склад Молодіжної ради. </w:t>
      </w:r>
    </w:p>
    <w:p w:rsidR="00CC76BB" w:rsidRPr="008C57AB" w:rsidRDefault="000E2C23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 установчих зборів оформлюється протоколом, який складається протягом трьох робочих днів з моменту проведення установчих зборів, підписується головою та секретарем установчих зборів і подається уповноваженому органу. </w:t>
      </w:r>
    </w:p>
    <w:p w:rsidR="00CC76BB" w:rsidRPr="008C57AB" w:rsidRDefault="000E2C23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Уповноважений орган </w:t>
      </w:r>
      <w:r w:rsidR="00CC76BB" w:rsidRPr="008C57AB">
        <w:rPr>
          <w:rFonts w:ascii="Times New Roman" w:hAnsi="Times New Roman" w:cs="Times New Roman"/>
          <w:sz w:val="28"/>
          <w:szCs w:val="28"/>
        </w:rPr>
        <w:t>Новороздільської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міської ради оприлюднює протокол установчих зборів на офіційному сайті протягом трьох робочих дн</w:t>
      </w:r>
      <w:r w:rsidR="00CC76BB" w:rsidRPr="008C57AB">
        <w:rPr>
          <w:rFonts w:ascii="Times New Roman" w:hAnsi="Times New Roman" w:cs="Times New Roman"/>
          <w:sz w:val="28"/>
          <w:szCs w:val="28"/>
        </w:rPr>
        <w:t xml:space="preserve">ів з моменту його надходження. </w:t>
      </w:r>
    </w:p>
    <w:p w:rsidR="00CC76BB" w:rsidRPr="008C57AB" w:rsidRDefault="000E2C23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ідставі протоколу установчих зборів </w:t>
      </w:r>
      <w:r w:rsidR="008C57AB" w:rsidRPr="008C57AB">
        <w:rPr>
          <w:rFonts w:ascii="Times New Roman" w:hAnsi="Times New Roman" w:cs="Times New Roman"/>
          <w:sz w:val="28"/>
          <w:szCs w:val="28"/>
        </w:rPr>
        <w:t xml:space="preserve">Новороздільська міська рада 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затверджує склад Молодіжної ради.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V. СКЛАД ТА СТРУКТУРА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BB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>.1. Членами Молодіжної ради можуть бути громадяни України віком від 14 до 35 років включно, які добровільно висловили бажання увійти до складу Молодіжної ради і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представниками громадських об’єднань та/або відокремлених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ідрозділів громадських об’єднань, підприємств, установ, організацій, що провадять діяльність у сфері молодіжної політики, які зареєстровані в установленому порядку та/або провадять діяльність на території </w:t>
      </w:r>
      <w:r w:rsidR="00CB6642" w:rsidRPr="008C57AB">
        <w:rPr>
          <w:rFonts w:ascii="Times New Roman" w:hAnsi="Times New Roman" w:cs="Times New Roman"/>
          <w:sz w:val="28"/>
          <w:szCs w:val="28"/>
        </w:rPr>
        <w:t>Новороздільської</w:t>
      </w:r>
      <w:r w:rsidRPr="008C57A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(за згодою);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представниками закладів освіти, кандидатури яких подаються учнівським або студентським самоврядуванням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навчального закладу (за згодою); </w:t>
      </w:r>
    </w:p>
    <w:p w:rsidR="00CC76B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жителями </w:t>
      </w:r>
      <w:r w:rsidR="00CC76BB" w:rsidRPr="008C57AB">
        <w:rPr>
          <w:rFonts w:ascii="Times New Roman" w:hAnsi="Times New Roman" w:cs="Times New Roman"/>
          <w:sz w:val="28"/>
          <w:szCs w:val="28"/>
        </w:rPr>
        <w:t xml:space="preserve">Новороздільської </w:t>
      </w:r>
      <w:r w:rsidRPr="008C57AB">
        <w:rPr>
          <w:rFonts w:ascii="Times New Roman" w:hAnsi="Times New Roman" w:cs="Times New Roman"/>
          <w:sz w:val="28"/>
          <w:szCs w:val="28"/>
        </w:rPr>
        <w:t>міської територіальної громади, які делегуються до складу Молодіжної ради в порядку, визначеному Пол</w:t>
      </w:r>
      <w:r w:rsidR="00CC76BB" w:rsidRPr="008C57AB">
        <w:rPr>
          <w:rFonts w:ascii="Times New Roman" w:hAnsi="Times New Roman" w:cs="Times New Roman"/>
          <w:sz w:val="28"/>
          <w:szCs w:val="28"/>
        </w:rPr>
        <w:t xml:space="preserve">оженням про </w:t>
      </w:r>
      <w:proofErr w:type="gramStart"/>
      <w:r w:rsidR="00CC76BB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CC76BB" w:rsidRPr="008C57AB">
        <w:rPr>
          <w:rFonts w:ascii="Times New Roman" w:hAnsi="Times New Roman" w:cs="Times New Roman"/>
          <w:sz w:val="28"/>
          <w:szCs w:val="28"/>
        </w:rPr>
        <w:t>іжну раду при Новороздільській міській раді</w:t>
      </w:r>
      <w:r w:rsidRPr="008C57AB">
        <w:rPr>
          <w:rFonts w:ascii="Times New Roman" w:hAnsi="Times New Roman" w:cs="Times New Roman"/>
          <w:sz w:val="28"/>
          <w:szCs w:val="28"/>
        </w:rPr>
        <w:t xml:space="preserve"> (за згодою), у разі якщо особа не є членом громадської організації, учнем/студентом закладу освіти, організації, порядок їх делегування визначається ініціативною групою з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ідготовки установчих зборів. </w:t>
      </w:r>
    </w:p>
    <w:p w:rsidR="00CC76BB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>.2. Кількісний склад Молодіжної ради визначається установчими збор</w:t>
      </w:r>
      <w:r w:rsidR="008C57AB" w:rsidRPr="008C57AB">
        <w:rPr>
          <w:rFonts w:ascii="Times New Roman" w:hAnsi="Times New Roman" w:cs="Times New Roman"/>
          <w:sz w:val="28"/>
          <w:szCs w:val="28"/>
        </w:rPr>
        <w:t>ами, але не може перевищувати 35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осіб. Персональний склад Молодіжної ради формується шляхом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рейтингового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голосування за кандидатів, які особисто присутні на установчих зборах. До складу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іжної ради може бути делеговано не більше ніж </w:t>
      </w:r>
      <w:r w:rsidR="008C57AB" w:rsidRPr="008C57AB">
        <w:rPr>
          <w:rFonts w:ascii="Times New Roman" w:hAnsi="Times New Roman" w:cs="Times New Roman"/>
          <w:sz w:val="28"/>
          <w:szCs w:val="28"/>
        </w:rPr>
        <w:t>одного представника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від кожного інституту громадянського суспільства. </w:t>
      </w:r>
    </w:p>
    <w:p w:rsidR="00CC76BB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.3. Строк повноважень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іжної ради становить 2 роки. </w:t>
      </w:r>
    </w:p>
    <w:p w:rsidR="00CC76BB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складу Молодіжної ради входять: голова Молодіжної ради; заступник голови Молодіжної ради; секретар Молодіжної ради; члени Молодіжної ради. </w:t>
      </w:r>
    </w:p>
    <w:p w:rsidR="00C12282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.5. Голова Молодіжної ради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обирається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з числа членів ради на її першому засіданні шляхом прямого відкритого або таємного голосування. Форма голосування визначається більшістю голосів члені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C12282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.6 Заступник голови Молодіжної ради та секретар обираються з числа членів ради шляхом прямого відкритого або таємного голосування. Форма голосування визначається </w:t>
      </w:r>
      <w:r w:rsidR="00C12282" w:rsidRPr="008C57AB">
        <w:rPr>
          <w:rFonts w:ascii="Times New Roman" w:hAnsi="Times New Roman" w:cs="Times New Roman"/>
          <w:sz w:val="28"/>
          <w:szCs w:val="28"/>
        </w:rPr>
        <w:t>більшістю голосів члені</w:t>
      </w:r>
      <w:proofErr w:type="gramStart"/>
      <w:r w:rsidR="00C12282"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2282" w:rsidRPr="008C57AB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  <w:r w:rsidRPr="00FE25EE">
        <w:rPr>
          <w:rFonts w:ascii="Times New Roman" w:hAnsi="Times New Roman" w:cs="Times New Roman"/>
          <w:sz w:val="28"/>
          <w:szCs w:val="28"/>
        </w:rPr>
        <w:t>V</w:t>
      </w:r>
      <w:r w:rsidR="00FE25EE" w:rsidRPr="00FE25EE">
        <w:rPr>
          <w:rFonts w:ascii="Times New Roman" w:hAnsi="Times New Roman" w:cs="Times New Roman"/>
          <w:color w:val="040C28"/>
          <w:sz w:val="28"/>
          <w:szCs w:val="28"/>
        </w:rPr>
        <w:t>I</w:t>
      </w:r>
      <w:r w:rsidRPr="008C57AB">
        <w:rPr>
          <w:rFonts w:ascii="Times New Roman" w:hAnsi="Times New Roman" w:cs="Times New Roman"/>
          <w:sz w:val="28"/>
          <w:szCs w:val="28"/>
        </w:rPr>
        <w:t xml:space="preserve">. ПОРЯДОК ПРИПИНЕННЯ ПОВНОВАЖЕНЬ ЧЛЕНА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. ПРИПИНЕННЯ ДІЯЛЬНОСТІ МОЛОДІЖНОЇ РАДИ </w:t>
      </w:r>
    </w:p>
    <w:p w:rsidR="00C12282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.1. Повноваження члена Молодіжній раді припиняються на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ідставі рішення Молодіжної ради у разі: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систематичної (більше ніж </w:t>
      </w:r>
      <w:r w:rsidR="008C57AB" w:rsidRPr="008C57AB">
        <w:rPr>
          <w:rFonts w:ascii="Times New Roman" w:hAnsi="Times New Roman" w:cs="Times New Roman"/>
          <w:sz w:val="28"/>
          <w:szCs w:val="28"/>
        </w:rPr>
        <w:t>два</w:t>
      </w:r>
      <w:r w:rsidRPr="008C57AB">
        <w:rPr>
          <w:rFonts w:ascii="Times New Roman" w:hAnsi="Times New Roman" w:cs="Times New Roman"/>
          <w:sz w:val="28"/>
          <w:szCs w:val="28"/>
        </w:rPr>
        <w:t xml:space="preserve"> рази поспіль) відсутності члена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іжної ради на її засіданнях без поважних причин;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надходження повідомлення від інституту громадянського суспільства за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ідписом керівника або іншої уповноваженої особи із правом підпису таких рішень про відкликання свого представника та припинення його членства в Молодіжній раді;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неможливості члена Молодіжної ради брати участь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роботі Молодіжної ради за станом здоров’я, визнання його недієз</w:t>
      </w:r>
      <w:r w:rsidR="008C57AB" w:rsidRPr="008C57AB">
        <w:rPr>
          <w:rFonts w:ascii="Times New Roman" w:hAnsi="Times New Roman" w:cs="Times New Roman"/>
          <w:sz w:val="28"/>
          <w:szCs w:val="28"/>
        </w:rPr>
        <w:t>датним або обмежено дієздатним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4) подання членом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іжної ради заяви про виключення його зі складу Молодіжної ради за власним бажанням;</w:t>
      </w:r>
    </w:p>
    <w:p w:rsidR="008C57AB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5) набрання законної сили обвинувальним вироком суду щодо члена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іжної ради; </w:t>
      </w:r>
    </w:p>
    <w:p w:rsidR="00C12282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72318" w:rsidRPr="008C57AB">
        <w:rPr>
          <w:rFonts w:ascii="Times New Roman" w:hAnsi="Times New Roman" w:cs="Times New Roman"/>
          <w:sz w:val="28"/>
          <w:szCs w:val="28"/>
        </w:rPr>
        <w:t>) обрання члена Молодіжної ради народним депутатом України, депутатом Верховної Ради Автономної Республіки Крим, місцевих та районних у мі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>і рад або призначення на посаду в органи державної влади, органи влади Автономної Республіки Крим, органи місцевого самоврядування;</w:t>
      </w:r>
    </w:p>
    <w:p w:rsidR="00C12282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7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) смерті члена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іжної ради. </w:t>
      </w:r>
    </w:p>
    <w:p w:rsidR="00C12282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.2. </w:t>
      </w:r>
      <w:r w:rsidR="008C57AB" w:rsidRPr="008C57AB">
        <w:rPr>
          <w:rFonts w:ascii="Times New Roman" w:hAnsi="Times New Roman" w:cs="Times New Roman"/>
          <w:sz w:val="28"/>
          <w:szCs w:val="28"/>
        </w:rPr>
        <w:t xml:space="preserve">У разі припинення будь-якою </w:t>
      </w:r>
      <w:proofErr w:type="gramStart"/>
      <w:r w:rsidR="008C57AB" w:rsidRPr="008C57AB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="008C57AB" w:rsidRPr="008C57AB">
        <w:rPr>
          <w:rFonts w:ascii="Times New Roman" w:hAnsi="Times New Roman" w:cs="Times New Roman"/>
          <w:sz w:val="28"/>
          <w:szCs w:val="28"/>
        </w:rPr>
        <w:t xml:space="preserve"> членства у Молодіжній раді її  місце займає наступний за черговістю кандидат до складу Молодіжної ради,  який набрав найбільшу кількість голосів за результатами проведення  рейтингового голосування на установчих зборах. </w:t>
      </w:r>
      <w:proofErr w:type="gramStart"/>
      <w:r w:rsidR="008C57AB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57AB" w:rsidRPr="008C57AB">
        <w:rPr>
          <w:rFonts w:ascii="Times New Roman" w:hAnsi="Times New Roman" w:cs="Times New Roman"/>
          <w:sz w:val="28"/>
          <w:szCs w:val="28"/>
        </w:rPr>
        <w:t>ішення про це приймається на найближчому засіданні Молодіжної  ради.</w:t>
      </w:r>
    </w:p>
    <w:p w:rsidR="00C12282" w:rsidRPr="008C57AB" w:rsidRDefault="00FE25EE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57AB" w:rsidRPr="008C57AB">
        <w:rPr>
          <w:rFonts w:ascii="Times New Roman" w:hAnsi="Times New Roman" w:cs="Times New Roman"/>
          <w:sz w:val="28"/>
          <w:szCs w:val="28"/>
        </w:rPr>
        <w:t>.3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Зміни у складі Молодіжної ради затверджуються </w:t>
      </w:r>
      <w:r w:rsidR="00C9336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</w:t>
      </w:r>
      <w:proofErr w:type="gramStart"/>
      <w:r w:rsidR="00C9336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C93362">
        <w:rPr>
          <w:rFonts w:ascii="Times New Roman" w:hAnsi="Times New Roman" w:cs="Times New Roman"/>
          <w:sz w:val="28"/>
          <w:szCs w:val="28"/>
          <w:lang w:val="uk-UA"/>
        </w:rPr>
        <w:t xml:space="preserve">ішення Новороздільської 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міської ради на підставі протоколу засідання Молодіжної ради. Зміни оприлюднюються на офіційному сайті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іської ради протягом трьох робочих днів з моменту затвердження. </w:t>
      </w:r>
    </w:p>
    <w:p w:rsidR="008C57AB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57AB" w:rsidRPr="008C57AB">
        <w:rPr>
          <w:rFonts w:ascii="Times New Roman" w:hAnsi="Times New Roman" w:cs="Times New Roman"/>
          <w:sz w:val="28"/>
          <w:szCs w:val="28"/>
        </w:rPr>
        <w:t>.4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</w:t>
      </w:r>
      <w:r w:rsidR="008C57AB" w:rsidRPr="008C57AB">
        <w:rPr>
          <w:rFonts w:ascii="Times New Roman" w:hAnsi="Times New Roman" w:cs="Times New Roman"/>
          <w:sz w:val="28"/>
          <w:szCs w:val="28"/>
        </w:rPr>
        <w:t xml:space="preserve">Якщо не менш як за один </w:t>
      </w:r>
      <w:proofErr w:type="gramStart"/>
      <w:r w:rsidR="008C57AB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57AB" w:rsidRPr="008C57AB">
        <w:rPr>
          <w:rFonts w:ascii="Times New Roman" w:hAnsi="Times New Roman" w:cs="Times New Roman"/>
          <w:sz w:val="28"/>
          <w:szCs w:val="28"/>
        </w:rPr>
        <w:t xml:space="preserve">ік до закінчення повноважень Молодіжної  ради черговість для набуття в ній членства вичерпана та чисельність членів Молодіжної ради становить менше половини від її загального складу, визначеного на установчих зборах, місцева рада вживає заходів для  доукомплектування складу Молодіжної ради в порядку, установленому цим  положенням для формування складу </w:t>
      </w:r>
      <w:proofErr w:type="gramStart"/>
      <w:r w:rsidR="008C57AB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8C57AB" w:rsidRPr="008C57AB">
        <w:rPr>
          <w:rFonts w:ascii="Times New Roman" w:hAnsi="Times New Roman" w:cs="Times New Roman"/>
          <w:sz w:val="28"/>
          <w:szCs w:val="28"/>
        </w:rPr>
        <w:t xml:space="preserve">іжної ради. 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57AB" w:rsidRPr="008C57AB">
        <w:rPr>
          <w:rFonts w:ascii="Times New Roman" w:hAnsi="Times New Roman" w:cs="Times New Roman"/>
          <w:sz w:val="28"/>
          <w:szCs w:val="28"/>
        </w:rPr>
        <w:t>.5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Голова Молодіжної ради може достроково припинити свої повноваження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разі: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складення повноважень за його особистою письмовою заявою;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відкликання його з посади тим органом (установою, організацією, об'єднанням громадян), який делегував його;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вираження недовіри до нього простої більшості від повного складу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іжної ради;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4) в інших випадках, які унеможливлюють його участь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роботі Молодіжної ради.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ішення про дострокове припинення повноважень Голови приймається шляхом відкритого голосування не менше половини від повного складу Молодіжної ради. У разі припинення повноважень голови Молодіжної ради, до обрання нового голови його обов’язки виконує заступник голови Молодіжної ради, якщо інше не передбачено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ішенням Молодіжної ради. У разі припинення повноважень заступника голови, секретаря, їхні обов’язки </w:t>
      </w:r>
      <w:r w:rsidRPr="008C57AB">
        <w:rPr>
          <w:rFonts w:ascii="Times New Roman" w:hAnsi="Times New Roman" w:cs="Times New Roman"/>
          <w:sz w:val="28"/>
          <w:szCs w:val="28"/>
        </w:rPr>
        <w:lastRenderedPageBreak/>
        <w:t xml:space="preserve">можуть бути покладені на іншого члена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ішенням Молодіжної ради на час до заміщення відповідної посади у встановленому цим Положенням порядку.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57AB" w:rsidRPr="008C57AB">
        <w:rPr>
          <w:rFonts w:ascii="Times New Roman" w:hAnsi="Times New Roman" w:cs="Times New Roman"/>
          <w:sz w:val="28"/>
          <w:szCs w:val="28"/>
        </w:rPr>
        <w:t>.6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Дострокове припинення діяльності Молодіжної ради здійснюється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разі: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якщо засідання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не проводилося </w:t>
      </w:r>
      <w:r w:rsidR="008C57AB" w:rsidRPr="008C57AB">
        <w:rPr>
          <w:rFonts w:ascii="Times New Roman" w:hAnsi="Times New Roman" w:cs="Times New Roman"/>
          <w:sz w:val="28"/>
          <w:szCs w:val="28"/>
        </w:rPr>
        <w:t>двох років</w:t>
      </w:r>
      <w:r w:rsidRPr="008C5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невиконання Молодіжною радою без об’єктивних причин більшої частини заходів, передбачених її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ічним планом роботи;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прийняття відповідного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ішення на засіданні Молодіжної ради;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4) реорганізації або ліквідації міської ради. </w:t>
      </w:r>
    </w:p>
    <w:p w:rsidR="008C57AB" w:rsidRPr="00C93362" w:rsidRDefault="00C93362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57AB" w:rsidRPr="008C57AB">
        <w:rPr>
          <w:rFonts w:ascii="Times New Roman" w:hAnsi="Times New Roman" w:cs="Times New Roman"/>
          <w:sz w:val="28"/>
          <w:szCs w:val="28"/>
        </w:rPr>
        <w:t>.7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 про дострокове припинення діяльності Молодіжної ради оформляється відповідним </w:t>
      </w:r>
      <w:r w:rsidR="00C12282" w:rsidRPr="008C57AB">
        <w:rPr>
          <w:rFonts w:ascii="Times New Roman" w:hAnsi="Times New Roman" w:cs="Times New Roman"/>
          <w:sz w:val="28"/>
          <w:szCs w:val="28"/>
        </w:rPr>
        <w:t>рішенням Новороздільської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8C57AB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VІ</w:t>
      </w:r>
      <w:r w:rsidR="00C93362" w:rsidRPr="008C57AB">
        <w:rPr>
          <w:rFonts w:ascii="Times New Roman" w:hAnsi="Times New Roman" w:cs="Times New Roman"/>
          <w:sz w:val="28"/>
          <w:szCs w:val="28"/>
        </w:rPr>
        <w:t>І</w:t>
      </w:r>
      <w:r w:rsidRPr="008C57AB">
        <w:rPr>
          <w:rFonts w:ascii="Times New Roman" w:hAnsi="Times New Roman" w:cs="Times New Roman"/>
          <w:sz w:val="28"/>
          <w:szCs w:val="28"/>
        </w:rPr>
        <w:t>. ПОВНОВАЖЕННЯ ЧЛЕНІ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МОЛОДІЖНОЇ РАДИ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.1. Голова Молодіжної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організовує діяльність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організовує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ідготовку і проведення її засідань, головує під час їх проведення;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ідписує документи від імені Молодіжної ради;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4) представляє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іжну раду у відносинах із центральними та місцевими органами виконавчої влади, органами місцевого самоврядування, інститутами громадянського суспільства, засобами ма</w:t>
      </w:r>
      <w:r w:rsidR="00C12282" w:rsidRPr="008C57AB">
        <w:rPr>
          <w:rFonts w:ascii="Times New Roman" w:hAnsi="Times New Roman" w:cs="Times New Roman"/>
          <w:sz w:val="28"/>
          <w:szCs w:val="28"/>
        </w:rPr>
        <w:t xml:space="preserve">сової інформації, громадянами; </w:t>
      </w:r>
    </w:p>
    <w:p w:rsidR="00C12282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5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) подає від імені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іжної ради пропозиції, зауваження та інші документи, розробка яких передбачено завданнями Молодіжної ради відповідно до пункту 2.2. цього Положення. </w:t>
      </w:r>
    </w:p>
    <w:p w:rsidR="00C12282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6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) контролює виконання планів роботи Молодіжної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282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7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) готує звіт про діяльність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>іжної ради згідно з Положенням;</w:t>
      </w:r>
    </w:p>
    <w:p w:rsidR="00C12282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) інформує громадськість про діяльність Молодіжної ради; </w:t>
      </w:r>
    </w:p>
    <w:p w:rsidR="00C12282" w:rsidRPr="008C57AB" w:rsidRDefault="008C57AB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>9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) здійснює інші повноваження відповідно до цього Положення.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.2. Заступник голови Молодіжної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виконує функції, покладені на нього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іжною радою та її головою;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забезпечує виконання закріплених за ним напрямів роботи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іжної ради;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контролює спільно з головою Молодіжної ради виконання планів роботи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4) виконує інші функції відповідно до покладених на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іжну раду завдань.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2318" w:rsidRPr="008C57AB">
        <w:rPr>
          <w:rFonts w:ascii="Times New Roman" w:hAnsi="Times New Roman" w:cs="Times New Roman"/>
          <w:sz w:val="28"/>
          <w:szCs w:val="28"/>
        </w:rPr>
        <w:t>.3. Секретар Молодіжної ради: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1) забезпечує: ведення діловодства,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ідготовку порядку денного засідань Молодіжної ради з урахуванням пропозицій її членів та матеріалів для розгляду на засіданнях; ведення протоколів засідань Молодіжної ради, у триденний строк подає їх на підпис голові Молодіжної ради; підготовку вихідної документації Молодіжної ради; зберігання електронних копій документі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Молодіжної ради;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здійснює інші повноваження, покладені на нього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ішенням Молодіжної ради, а також виконує доручення голови Молодіжної ради, здійснені ним у межах повноважень, передбачених цим Положенням.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.4. Члени Молодіжної ради: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1) беруть участь: у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ідготовці та проведенні засідань Молодіжної ради, обговоренні питань, внесених на розгляд; у голосуванні з правом вирішального голосу на засіданнях Молодіжної ради; у підготовці планів та звітів Молодіжної ради;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2) вносять пропозиції щодо порядку денного, а також пропозиції з питань, що обговорюються на засіданнях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іжної ради;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3) у разі незгоди з ухваленим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>ішенням висловлюють окрему думку, що долучається до протоколу засідання Молодіжної ради;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4) виконують завдання, поставлені перед Молодіжною радою, інші функції відповідно до покладених на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іжну раду завдань.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 VІІ</w:t>
      </w:r>
      <w:r w:rsidR="00C93362" w:rsidRPr="008C57AB">
        <w:rPr>
          <w:rFonts w:ascii="Times New Roman" w:hAnsi="Times New Roman" w:cs="Times New Roman"/>
          <w:sz w:val="28"/>
          <w:szCs w:val="28"/>
        </w:rPr>
        <w:t>І</w:t>
      </w:r>
      <w:r w:rsidRPr="008C57AB">
        <w:rPr>
          <w:rFonts w:ascii="Times New Roman" w:hAnsi="Times New Roman" w:cs="Times New Roman"/>
          <w:sz w:val="28"/>
          <w:szCs w:val="28"/>
        </w:rPr>
        <w:t xml:space="preserve">. ОРГАНІЗАЦІЯ РОБОТИ МОЛОДІЖНОЇ </w:t>
      </w:r>
      <w:proofErr w:type="gramStart"/>
      <w:r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C5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.1. Організація роботи Молодіжної ради визначається цим Положенням. Молодіжна рада провадить свою діяльність відповідно до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>ічного плану, затвердженого на засіданні Молодіжної ради.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.2. Основною організаційною формою роботи Молодіжної ради є засідання, які проводяться у разі потреби, але не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ідше одного разу на квартал. Дата, час та місце наступного засідання встановлюються на засіданні Молодіжної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Дата, час та місце проведення засідання можуть бути змінені, про що заздалегідь попереджаються члени Молодіжної ради не менш ніж за один календарний день до засідання, призначеного у порядку, встановленому абзацом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цього пункту. Засідання може бути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, черговим та позачерговим. Молодіжна рада може прийняти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 про проведення засідання у режимі реального часу (онлайн) з використанням відповідних технічних засобів, зокрема Інтернету, або про участь члена Молодіжної ради в засіданні, що проводиться в такому режимі.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>.3. Позачергове засідання Молодіжної ради може бути скликане за ініціативою голови, заступника/заступниці голови Молодіжної ради, міського голови, або не менш ніж однієї третини від загального складу члені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Молодіжної ради. Повідомлення членів Молодіжної ради про скликання позачергового засідання Молодіжної ради здійснюється не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>ізніше ніж за два календарних дні до дня позачергового засідання.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.4. Засідання Молодіжної ради вважається правомочним, якщо на ньому присутні більше половини членів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ід її загального складу. Засідання Молодіжної ради проводяться відкрито.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 Молодіжної ради ухвалюється відкритим голосуванням простою більшістю голосів її членів, присутніх на засіданні. У разі рівного розподілу голосів </w:t>
      </w:r>
      <w:r w:rsidR="008C57AB" w:rsidRPr="008C57AB">
        <w:rPr>
          <w:rFonts w:ascii="Times New Roman" w:hAnsi="Times New Roman" w:cs="Times New Roman"/>
          <w:sz w:val="28"/>
          <w:szCs w:val="28"/>
        </w:rPr>
        <w:t>рішення вважається не прийнятим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ішення, ухвалені на засіданні Молодіжної ради, оформлюються протоколом, який підписується головуючим на засіданні та секретарем Молодіжної ради у п’ятиденний термін. Член Молодіжної ради, який не підтримує рішення, може викласти у письмовій формі свою окрему думку, що додається до протоколу засідання.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.6. Засідання Молодіжної ради проводить голова Молодіжної ради а за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ідсутності - заступник голови Молодіжної ради.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 відсутності голови та заступника Молодіжної ради засідання проводить член Молодіжної ради, уповноважений на це Молодіжною радою.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.7. За запрошенням Молодіжної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в її засіданнях можуть брати участь представники центральних і місцевих органів виконавчої влади, органів місцевого самоврядування та громадськості.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>ідготовку порядку денного засідання Молодіжної ради з урахуванням пропозицій її членів та матеріалів для розгляду на засіданні забезпе</w:t>
      </w:r>
      <w:r w:rsidR="00C12282" w:rsidRPr="008C57AB">
        <w:rPr>
          <w:rFonts w:ascii="Times New Roman" w:hAnsi="Times New Roman" w:cs="Times New Roman"/>
          <w:sz w:val="28"/>
          <w:szCs w:val="28"/>
        </w:rPr>
        <w:t xml:space="preserve">чує секретар Молодіжної ради.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C57AB" w:rsidRPr="008C57AB">
        <w:rPr>
          <w:rFonts w:ascii="Times New Roman" w:hAnsi="Times New Roman" w:cs="Times New Roman"/>
          <w:sz w:val="28"/>
          <w:szCs w:val="28"/>
        </w:rPr>
        <w:t>.9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Пропозиції, зауваження та інші рекомендації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іжної ради подаються до уповноваженого органу міської ради і мають бути розглянуті у встановленому порядку. Уповноважений орган міської ради протягом десяти робочих днів інформує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іжну раду про результати розгляду.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 уповноваженого органу міської ради прийняте за результатами розгляду пропозицій Молодіжної ради, не пізніше ніж у десятиденний термін після їх прийняття, доводиться до відома членів Молодіжної ради шляхом його оприлюднення на офіційному сайті міської ради або в інший прийнятний спосіб. Інформація про прийняті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 повинна містити інформацію про врахування пропозицій Молодіжної ради або причини їх відхилення. </w:t>
      </w:r>
    </w:p>
    <w:p w:rsidR="008C57AB" w:rsidRPr="00C93362" w:rsidRDefault="00C93362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C57AB" w:rsidRPr="008C57AB">
        <w:rPr>
          <w:rFonts w:ascii="Times New Roman" w:hAnsi="Times New Roman" w:cs="Times New Roman"/>
          <w:sz w:val="28"/>
          <w:szCs w:val="28"/>
        </w:rPr>
        <w:t>.10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Молодіжна рада може мати бланк зі своїм найменуванням, що затверджуються на засіданні Молодіжної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282" w:rsidRPr="00EA4221" w:rsidRDefault="00C93362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7AB">
        <w:rPr>
          <w:rFonts w:ascii="Times New Roman" w:hAnsi="Times New Roman" w:cs="Times New Roman"/>
          <w:sz w:val="28"/>
          <w:szCs w:val="28"/>
        </w:rPr>
        <w:t>IX</w:t>
      </w:r>
      <w:r w:rsidR="00372318" w:rsidRPr="00EA4221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ЗАБЕЗПЕЧЕННЯ ДІЯЛЬНОСТІ МОЛОДІЖНОЇ РАДИ </w:t>
      </w:r>
    </w:p>
    <w:p w:rsidR="00C12282" w:rsidRPr="00EA4221" w:rsidRDefault="00C93362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2318" w:rsidRPr="00EA4221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8C57AB" w:rsidRPr="00EA4221">
        <w:rPr>
          <w:rFonts w:ascii="Times New Roman" w:hAnsi="Times New Roman" w:cs="Times New Roman"/>
          <w:sz w:val="28"/>
          <w:szCs w:val="28"/>
          <w:lang w:val="uk-UA"/>
        </w:rPr>
        <w:t>Новороздільська міська рада через свої виконавчі органи</w:t>
      </w:r>
      <w:r w:rsidR="00372318" w:rsidRPr="00EA4221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організаційне та інформаційне забезпечення діяльності Молодіжної ради, створює належні умови для її роботи. </w:t>
      </w:r>
    </w:p>
    <w:p w:rsidR="00C12282" w:rsidRPr="00EA4221" w:rsidRDefault="00C93362" w:rsidP="008C57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2318" w:rsidRPr="00EA4221">
        <w:rPr>
          <w:rFonts w:ascii="Times New Roman" w:hAnsi="Times New Roman" w:cs="Times New Roman"/>
          <w:sz w:val="28"/>
          <w:szCs w:val="28"/>
          <w:lang w:val="uk-UA"/>
        </w:rPr>
        <w:t xml:space="preserve">.2. Молодіжна рада інформує </w:t>
      </w:r>
      <w:r w:rsidR="00C12282" w:rsidRPr="00EA4221">
        <w:rPr>
          <w:rFonts w:ascii="Times New Roman" w:hAnsi="Times New Roman" w:cs="Times New Roman"/>
          <w:sz w:val="28"/>
          <w:szCs w:val="28"/>
          <w:lang w:val="uk-UA"/>
        </w:rPr>
        <w:t>Новороздільську міську раду</w:t>
      </w:r>
      <w:r w:rsidR="00372318" w:rsidRPr="00EA4221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громадськість про свою діяльність у терміни, визначені цим Положенням, шляхом подання відповідних документів, а також розміщення установчих документів, протоколів засідань, річних планів роботи, звітів, інформації про прийняті рішення та хід їх виконання тощо на офіційному сайті міської ради. </w:t>
      </w:r>
    </w:p>
    <w:p w:rsidR="00C12282" w:rsidRPr="008C57AB" w:rsidRDefault="00372318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 w:rsidRPr="008C57AB">
        <w:rPr>
          <w:rFonts w:ascii="Times New Roman" w:hAnsi="Times New Roman" w:cs="Times New Roman"/>
          <w:sz w:val="28"/>
          <w:szCs w:val="28"/>
        </w:rPr>
        <w:t xml:space="preserve">X. ПРИКІНЦЕВІ ПОЛОЖЕННЯ </w:t>
      </w:r>
    </w:p>
    <w:p w:rsidR="00C1228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Питання, не охоплені Положенням, Молодіжна рада вирішує на засі</w:t>
      </w:r>
      <w:r w:rsidR="008C57AB" w:rsidRPr="008C57AB">
        <w:rPr>
          <w:rFonts w:ascii="Times New Roman" w:hAnsi="Times New Roman" w:cs="Times New Roman"/>
          <w:sz w:val="28"/>
          <w:szCs w:val="28"/>
        </w:rPr>
        <w:t>даннях та ухвалює голосуванням відповідно до законодавства та типового положення.</w:t>
      </w:r>
      <w:proofErr w:type="gramEnd"/>
    </w:p>
    <w:p w:rsidR="00CB6642" w:rsidRPr="008C57AB" w:rsidRDefault="00C93362" w:rsidP="008C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іжна рада може ініціювати внесення змін до Положення. Зміни та доповнення до Положення про Молодіжну раду при </w:t>
      </w:r>
      <w:r w:rsidR="00CB6642" w:rsidRPr="008C57AB">
        <w:rPr>
          <w:rFonts w:ascii="Times New Roman" w:hAnsi="Times New Roman" w:cs="Times New Roman"/>
          <w:sz w:val="28"/>
          <w:szCs w:val="28"/>
        </w:rPr>
        <w:t>Новороздільській міській раді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затверджуються </w:t>
      </w:r>
      <w:proofErr w:type="gramStart"/>
      <w:r w:rsidR="00372318" w:rsidRPr="008C57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2318" w:rsidRPr="008C57AB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="00CB6642" w:rsidRPr="008C57AB">
        <w:rPr>
          <w:rFonts w:ascii="Times New Roman" w:hAnsi="Times New Roman" w:cs="Times New Roman"/>
          <w:sz w:val="28"/>
          <w:szCs w:val="28"/>
        </w:rPr>
        <w:t>Новороздільської міської ради</w:t>
      </w:r>
      <w:r w:rsidR="00372318" w:rsidRPr="008C57AB">
        <w:rPr>
          <w:rFonts w:ascii="Times New Roman" w:hAnsi="Times New Roman" w:cs="Times New Roman"/>
          <w:sz w:val="28"/>
          <w:szCs w:val="28"/>
        </w:rPr>
        <w:t xml:space="preserve"> за </w:t>
      </w:r>
      <w:r w:rsidR="00372318" w:rsidRPr="008C57AB">
        <w:rPr>
          <w:rFonts w:ascii="Times New Roman" w:hAnsi="Times New Roman" w:cs="Times New Roman"/>
          <w:sz w:val="28"/>
          <w:szCs w:val="28"/>
        </w:rPr>
        <w:lastRenderedPageBreak/>
        <w:t xml:space="preserve">поданням голови або заступника голови Молодіжної ради на підставі протоколу засідання Молодіжної ради. </w:t>
      </w:r>
    </w:p>
    <w:p w:rsidR="00233909" w:rsidRPr="00CB6642" w:rsidRDefault="00233909" w:rsidP="00CB6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3909" w:rsidRPr="00CB6642" w:rsidSect="0023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EE" w:rsidRDefault="002338EE" w:rsidP="00484AC9">
      <w:pPr>
        <w:spacing w:after="0" w:line="240" w:lineRule="auto"/>
      </w:pPr>
      <w:r>
        <w:separator/>
      </w:r>
    </w:p>
  </w:endnote>
  <w:endnote w:type="continuationSeparator" w:id="0">
    <w:p w:rsidR="002338EE" w:rsidRDefault="002338EE" w:rsidP="0048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C9" w:rsidRDefault="00484A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C9" w:rsidRDefault="00484AC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C9" w:rsidRDefault="00484A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EE" w:rsidRDefault="002338EE" w:rsidP="00484AC9">
      <w:pPr>
        <w:spacing w:after="0" w:line="240" w:lineRule="auto"/>
      </w:pPr>
      <w:r>
        <w:separator/>
      </w:r>
    </w:p>
  </w:footnote>
  <w:footnote w:type="continuationSeparator" w:id="0">
    <w:p w:rsidR="002338EE" w:rsidRDefault="002338EE" w:rsidP="0048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C9" w:rsidRDefault="006E0945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.05pt;width:12pt;height:13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84AC9" w:rsidRDefault="006E0945">
                <w:pPr>
                  <w:pStyle w:val="a7"/>
                </w:pPr>
                <w:r>
                  <w:rPr>
                    <w:rStyle w:val="a6"/>
                  </w:rPr>
                  <w:fldChar w:fldCharType="begin"/>
                </w:r>
                <w:r w:rsidR="0073552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EA4221">
                  <w:rPr>
                    <w:rStyle w:val="a6"/>
                    <w:noProof/>
                  </w:rPr>
                  <w:t>16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C9" w:rsidRDefault="00484A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2318"/>
    <w:rsid w:val="00083568"/>
    <w:rsid w:val="000E2C23"/>
    <w:rsid w:val="00144CB8"/>
    <w:rsid w:val="001A1BB3"/>
    <w:rsid w:val="001B17B1"/>
    <w:rsid w:val="001E5730"/>
    <w:rsid w:val="002338EE"/>
    <w:rsid w:val="00233909"/>
    <w:rsid w:val="002B7973"/>
    <w:rsid w:val="00372318"/>
    <w:rsid w:val="00484AC9"/>
    <w:rsid w:val="00553CDD"/>
    <w:rsid w:val="006529B4"/>
    <w:rsid w:val="006E0945"/>
    <w:rsid w:val="00735522"/>
    <w:rsid w:val="008C57AB"/>
    <w:rsid w:val="0099281B"/>
    <w:rsid w:val="00B66DC0"/>
    <w:rsid w:val="00C12282"/>
    <w:rsid w:val="00C93362"/>
    <w:rsid w:val="00CB6642"/>
    <w:rsid w:val="00CB6D37"/>
    <w:rsid w:val="00CC76BB"/>
    <w:rsid w:val="00D83736"/>
    <w:rsid w:val="00DA0CA6"/>
    <w:rsid w:val="00E73E38"/>
    <w:rsid w:val="00EA4221"/>
    <w:rsid w:val="00F00AF1"/>
    <w:rsid w:val="00FE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97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2B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page number"/>
    <w:basedOn w:val="a0"/>
    <w:rsid w:val="00144CB8"/>
  </w:style>
  <w:style w:type="paragraph" w:styleId="a7">
    <w:name w:val="header"/>
    <w:basedOn w:val="a"/>
    <w:link w:val="a8"/>
    <w:rsid w:val="00144C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8">
    <w:name w:val="Верхний колонтитул Знак"/>
    <w:basedOn w:val="a0"/>
    <w:link w:val="a7"/>
    <w:rsid w:val="00144CB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footer"/>
    <w:basedOn w:val="a"/>
    <w:link w:val="aa"/>
    <w:rsid w:val="00144CB8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a">
    <w:name w:val="Нижний колонтитул Знак"/>
    <w:basedOn w:val="a0"/>
    <w:link w:val="a9"/>
    <w:rsid w:val="00144CB8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17187</Words>
  <Characters>9798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</cp:lastModifiedBy>
  <cp:revision>2</cp:revision>
  <cp:lastPrinted>2024-09-23T08:59:00Z</cp:lastPrinted>
  <dcterms:created xsi:type="dcterms:W3CDTF">2024-09-23T09:32:00Z</dcterms:created>
  <dcterms:modified xsi:type="dcterms:W3CDTF">2024-09-23T09:32:00Z</dcterms:modified>
</cp:coreProperties>
</file>