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77" w:rsidRDefault="00C92E77" w:rsidP="00C92E7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77" w:rsidRDefault="00C92E77" w:rsidP="00C92E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C92E77" w:rsidRDefault="00C92E77" w:rsidP="00C92E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C92E77" w:rsidRDefault="00C92E77" w:rsidP="00C92E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C92E77" w:rsidRDefault="00C92E77" w:rsidP="00C92E77">
      <w:pPr>
        <w:spacing w:after="0" w:line="240" w:lineRule="auto"/>
        <w:ind w:right="56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611E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1977</w:t>
      </w:r>
    </w:p>
    <w:p w:rsidR="00C92E77" w:rsidRDefault="00C92E77" w:rsidP="00C92E7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вик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Пасемко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Н.А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C92E77" w:rsidRDefault="00C92E77" w:rsidP="00C92E77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І.     ____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 </w:t>
      </w:r>
    </w:p>
    <w:p w:rsidR="00C92E77" w:rsidRDefault="00C92E77" w:rsidP="00C92E77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C92E77" w:rsidRDefault="00C92E77" w:rsidP="00C92E77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C92E77" w:rsidRDefault="00C92E77" w:rsidP="00C92E77">
      <w:pPr>
        <w:tabs>
          <w:tab w:val="left" w:pos="3119"/>
          <w:tab w:val="left" w:pos="4270"/>
        </w:tabs>
        <w:spacing w:after="0" w:line="240" w:lineRule="auto"/>
        <w:ind w:right="566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іського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C92E77" w:rsidRDefault="00C92E77" w:rsidP="00C92E77">
      <w:pPr>
        <w:spacing w:after="0" w:line="240" w:lineRule="auto"/>
        <w:ind w:right="566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</w:p>
    <w:p w:rsidR="00C92E77" w:rsidRDefault="00C92E77" w:rsidP="00C92E77">
      <w:pPr>
        <w:shd w:val="clear" w:color="auto" w:fill="FFFFFF"/>
        <w:suppressAutoHyphens/>
        <w:spacing w:after="0" w:line="322" w:lineRule="exact"/>
        <w:ind w:left="51" w:right="56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благоустрою 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C92E77" w:rsidRDefault="00C92E77" w:rsidP="00C92E77">
      <w:pPr>
        <w:shd w:val="clear" w:color="auto" w:fill="FFFFFF"/>
        <w:suppressAutoHyphens/>
        <w:spacing w:after="0" w:line="322" w:lineRule="exact"/>
        <w:ind w:left="51" w:right="56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25-2026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C92E77" w:rsidRDefault="00C92E77" w:rsidP="00C92E77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hAnsi="Times New Roman"/>
          <w:bCs/>
          <w:sz w:val="28"/>
          <w:szCs w:val="28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рік  та прогноз 2025-2026 роки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 _______  №__ 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2024 рік  та </w:t>
      </w:r>
      <w:r w:rsidRPr="00EA2936">
        <w:rPr>
          <w:rFonts w:ascii="Times New Roman" w:hAnsi="Times New Roman"/>
          <w:sz w:val="28"/>
          <w:szCs w:val="28"/>
        </w:rPr>
        <w:t>прогноз 202</w:t>
      </w:r>
      <w:r>
        <w:rPr>
          <w:rFonts w:ascii="Times New Roman" w:hAnsi="Times New Roman"/>
          <w:sz w:val="28"/>
          <w:szCs w:val="28"/>
        </w:rPr>
        <w:t>5</w:t>
      </w:r>
      <w:r w:rsidRPr="00EA293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EA2936">
        <w:rPr>
          <w:rFonts w:ascii="Times New Roman" w:hAnsi="Times New Roman"/>
          <w:sz w:val="28"/>
          <w:szCs w:val="28"/>
        </w:rPr>
        <w:t xml:space="preserve"> роки</w:t>
      </w:r>
      <w:r w:rsidRPr="00EA2936"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C92E77" w:rsidRDefault="00C92E77" w:rsidP="00C92E77">
      <w:pPr>
        <w:spacing w:after="0" w:line="21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92E77" w:rsidRDefault="00C92E77" w:rsidP="00C92E77">
      <w:pPr>
        <w:spacing w:after="0" w:line="216" w:lineRule="auto"/>
        <w:ind w:right="566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C92E77" w:rsidRDefault="00C92E77" w:rsidP="00C92E77">
      <w:pPr>
        <w:pStyle w:val="a3"/>
        <w:numPr>
          <w:ilvl w:val="0"/>
          <w:numId w:val="2"/>
        </w:numPr>
        <w:spacing w:after="0"/>
        <w:ind w:left="0" w:right="566" w:firstLine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0A9D">
        <w:rPr>
          <w:rFonts w:ascii="Times New Roman" w:eastAsia="Times New Roman" w:hAnsi="Times New Roman"/>
          <w:sz w:val="28"/>
          <w:szCs w:val="28"/>
          <w:lang w:eastAsia="uk-UA"/>
        </w:rPr>
        <w:t>Внести зміни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до  Програми  благоустрою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 та прогноз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р.р</w:t>
      </w:r>
      <w:proofErr w:type="spellEnd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., затверджено</w:t>
      </w:r>
      <w:bookmarkStart w:id="0" w:name="_GoBack"/>
      <w:bookmarkEnd w:id="0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ї рішенням сесії </w:t>
      </w:r>
      <w:proofErr w:type="spellStart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 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9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 №1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68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2, а саме :  </w:t>
      </w:r>
    </w:p>
    <w:p w:rsidR="00C92E77" w:rsidRPr="004B059C" w:rsidRDefault="00C92E77" w:rsidP="00C92E77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>-   Завдання 3 Переліку завдань, заходів та показників міської (бюджетної) цільової програми  Благоустрою  на 2024р. викласти в новій редакції (додаток 1);</w:t>
      </w:r>
    </w:p>
    <w:p w:rsidR="00C92E77" w:rsidRDefault="00C92E77" w:rsidP="00C92E77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>-    ресурсне забезпечення та додаток 1 Програми викласти в новій редакції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>додат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2,3).</w:t>
      </w:r>
    </w:p>
    <w:p w:rsidR="00C92E77" w:rsidRDefault="00C92E77" w:rsidP="00C92E77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>Контроль за виконанням</w:t>
      </w: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 xml:space="preserve"> даного рішення покласти на постійну комісію  з питань комунального господарства, промисловості,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>підприємництва, інвестицій  та охорони навколишнього природного середовища (голова Фартушок О. С.)</w:t>
      </w:r>
    </w:p>
    <w:p w:rsidR="00C92E77" w:rsidRPr="003B5EC4" w:rsidRDefault="00C92E77" w:rsidP="00C92E77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92E77" w:rsidRDefault="00C92E77" w:rsidP="00C92E77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C92E77" w:rsidRDefault="00C92E77" w:rsidP="00C92E77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92E77" w:rsidRDefault="00C92E77" w:rsidP="00C92E77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C92E77" w:rsidRDefault="00C92E77" w:rsidP="00C92E77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C92E77" w:rsidRDefault="00C92E77" w:rsidP="00C92E77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C92E77" w:rsidRDefault="00C92E77" w:rsidP="00C92E77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C92E77" w:rsidRDefault="00C92E77" w:rsidP="00C92E77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C92E77" w:rsidRDefault="00C92E77" w:rsidP="00C92E77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FA1964" w:rsidRDefault="00FA1964" w:rsidP="008D6B28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  <w:sectPr w:rsidR="00FA1964" w:rsidSect="00FA1964">
          <w:pgSz w:w="11906" w:h="16838"/>
          <w:pgMar w:top="1134" w:right="424" w:bottom="1134" w:left="851" w:header="709" w:footer="709" w:gutter="0"/>
          <w:cols w:space="708"/>
          <w:docGrid w:linePitch="360"/>
        </w:sectPr>
      </w:pPr>
    </w:p>
    <w:p w:rsidR="00FA1964" w:rsidRDefault="00FA1964" w:rsidP="008D6B28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A1964" w:rsidRDefault="00FA1964" w:rsidP="008D6B28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A1964" w:rsidRDefault="00FA1964" w:rsidP="008D6B28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6B28" w:rsidRPr="00E76D31" w:rsidRDefault="008D6B28" w:rsidP="008D6B28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6D31">
        <w:rPr>
          <w:rFonts w:ascii="Times New Roman" w:eastAsia="Times New Roman" w:hAnsi="Times New Roman"/>
          <w:sz w:val="24"/>
          <w:szCs w:val="24"/>
          <w:lang w:eastAsia="zh-CN"/>
        </w:rPr>
        <w:t>Додаток 1</w:t>
      </w:r>
    </w:p>
    <w:p w:rsidR="008D6B28" w:rsidRPr="00E76D31" w:rsidRDefault="008D6B28" w:rsidP="008D6B28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D6B28" w:rsidRPr="00714202" w:rsidRDefault="008D6B28" w:rsidP="008D6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8D6B28" w:rsidRPr="00714202" w:rsidRDefault="008D6B28" w:rsidP="008D6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425"/>
        <w:gridCol w:w="1982"/>
        <w:gridCol w:w="2121"/>
        <w:gridCol w:w="39"/>
        <w:gridCol w:w="1510"/>
        <w:gridCol w:w="1776"/>
      </w:tblGrid>
      <w:tr w:rsidR="008D6B28" w:rsidRPr="00714202" w:rsidTr="00675FFD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8D6B28" w:rsidRPr="00714202" w:rsidTr="00675FFD"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353"/>
        </w:trPr>
        <w:tc>
          <w:tcPr>
            <w:tcW w:w="15244" w:type="dxa"/>
            <w:gridSpan w:val="11"/>
          </w:tcPr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hRule="exact" w:val="1346"/>
        </w:trPr>
        <w:tc>
          <w:tcPr>
            <w:tcW w:w="513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2126" w:type="dxa"/>
            <w:gridSpan w:val="2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виконання робіт по озелененню території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6B28" w:rsidRPr="00714202" w:rsidRDefault="008D6B28" w:rsidP="00675FFD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1090,0</w:t>
            </w:r>
          </w:p>
        </w:tc>
        <w:tc>
          <w:tcPr>
            <w:tcW w:w="1982" w:type="dxa"/>
            <w:vMerge w:val="restart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1090,0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населення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hRule="exact" w:val="1421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проводити озеленення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104853,0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hRule="exact" w:val="1272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середня вартість витрат на озеленення території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10,4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hRule="exact" w:val="127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виконання робіт  по озелененню  до запланованих %</w:t>
            </w:r>
          </w:p>
        </w:tc>
        <w:tc>
          <w:tcPr>
            <w:tcW w:w="1425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hRule="exact" w:val="1279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громади</w:t>
            </w: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>затрат,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виконання робіт по благоустрою території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6B28" w:rsidRPr="00DE4DD5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E4DD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3350,0</w:t>
            </w:r>
          </w:p>
        </w:tc>
        <w:tc>
          <w:tcPr>
            <w:tcW w:w="1982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</w:t>
            </w:r>
            <w:r w:rsidRPr="00DE4DD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33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5</w:t>
            </w:r>
            <w:r w:rsidRPr="00DE4DD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0,0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hRule="exact" w:val="1539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проводити благоустрій території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6B28" w:rsidRPr="00DE4DD5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E4DD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hRule="exact" w:val="1288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середня вартість витрат на благоустрій території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6B28" w:rsidRPr="00DE4DD5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E4DD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32,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1982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313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виконання робіт  по благоустрою  до запланованих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DE4DD5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E4DD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100</w:t>
            </w:r>
          </w:p>
          <w:p w:rsidR="008D6B28" w:rsidRPr="00DE4DD5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1416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D6B28" w:rsidRPr="00C911BA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 w:rsidRPr="00C911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3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uk-UA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 грн.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573,6</w:t>
            </w:r>
          </w:p>
        </w:tc>
        <w:tc>
          <w:tcPr>
            <w:tcW w:w="1982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573,6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481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провести поточний ремонт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918,2</w:t>
            </w:r>
          </w:p>
        </w:tc>
        <w:tc>
          <w:tcPr>
            <w:tcW w:w="1982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554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середні витрати на проведення поточного ремонту 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624,7</w:t>
            </w:r>
          </w:p>
        </w:tc>
        <w:tc>
          <w:tcPr>
            <w:tcW w:w="1982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1066"/>
        </w:trPr>
        <w:tc>
          <w:tcPr>
            <w:tcW w:w="513" w:type="dxa"/>
            <w:vMerge/>
            <w:tcBorders>
              <w:bottom w:val="nil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динаміка  відремонтованих за рахунок поточного ремонту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єктів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благоустрою до запланованих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FB7769" w:rsidTr="00675FFD">
        <w:trPr>
          <w:cantSplit/>
          <w:trHeight w:val="42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8D6B28" w:rsidRPr="00FB7769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B7769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Захід 4</w:t>
            </w:r>
          </w:p>
          <w:p w:rsidR="008D6B28" w:rsidRPr="00FB7769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B7769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Улаштування пішохідної доріжки від пам’ятника Т. Г. Шевченка до </w:t>
            </w:r>
            <w:r w:rsidRPr="00FB7769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>будівлі Міського центру зайнятості на площі Шевченка, 5в м. Новий Розділ (Капітальний ремонт)</w:t>
            </w:r>
          </w:p>
          <w:p w:rsidR="008D6B28" w:rsidRPr="00FB7769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lastRenderedPageBreak/>
              <w:t xml:space="preserve">Затрати, 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Обсяг  видатків на улаштування пішохідної доріжки, </w:t>
            </w:r>
            <w:proofErr w:type="spellStart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тис.грн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300,427</w:t>
            </w:r>
          </w:p>
        </w:tc>
        <w:tc>
          <w:tcPr>
            <w:tcW w:w="1982" w:type="dxa"/>
            <w:vMerge w:val="restart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Управління ЖКГ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ДП «Благоустрій"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lang w:eastAsia="uk-UA"/>
              </w:rPr>
              <w:t>Міський бюджет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 xml:space="preserve">      300,427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8D6B28" w:rsidRPr="00FB7769" w:rsidTr="00675FFD">
        <w:trPr>
          <w:cantSplit/>
          <w:trHeight w:val="36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8D6B28" w:rsidRPr="00FB7769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Продукту,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Площа пішохідної доріжки, </w:t>
            </w:r>
            <w:proofErr w:type="spellStart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м.кв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96,0</w:t>
            </w:r>
          </w:p>
        </w:tc>
        <w:tc>
          <w:tcPr>
            <w:tcW w:w="1982" w:type="dxa"/>
            <w:vMerge/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8D6B28" w:rsidRPr="00FB7769" w:rsidTr="00675FFD">
        <w:trPr>
          <w:cantSplit/>
          <w:trHeight w:val="45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8D6B28" w:rsidRPr="00FB7769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ефективності,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середні витрати на улаштування пішохідної доріжки  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proofErr w:type="spellStart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грн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/м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3129,45</w:t>
            </w:r>
          </w:p>
        </w:tc>
        <w:tc>
          <w:tcPr>
            <w:tcW w:w="1982" w:type="dxa"/>
            <w:vMerge/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8D6B28" w:rsidRPr="00FB7769" w:rsidTr="00675FFD">
        <w:trPr>
          <w:cantSplit/>
          <w:trHeight w:val="2820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6B28" w:rsidRPr="00FB7769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Якість,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Рівень готовності об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єкту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 благоустрою,%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8D6B28" w:rsidRPr="00FB7769" w:rsidTr="00675FFD">
        <w:trPr>
          <w:cantSplit/>
          <w:trHeight w:val="36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8D6B28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Захід 5</w:t>
            </w:r>
          </w:p>
          <w:p w:rsidR="008D6B28" w:rsidRPr="00D35B75" w:rsidRDefault="00E61487" w:rsidP="00E6148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Капітальний ремонт Алеї почесних поховань зі встановленням</w:t>
            </w:r>
            <w:r w:rsidR="008D6B2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6B2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пам</w:t>
            </w:r>
            <w:proofErr w:type="spellEnd"/>
            <w:r w:rsidR="008D6B28" w:rsidRPr="00D35B7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8D6B2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="008D6B2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="008D6B2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="008D6B2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D6B2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="008D6B2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  <w:t>Стрийського</w:t>
            </w:r>
            <w:proofErr w:type="spellEnd"/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району</w:t>
            </w:r>
            <w:r w:rsidR="008D6B2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Затрати, </w:t>
            </w:r>
          </w:p>
          <w:p w:rsidR="008D6B28" w:rsidRPr="00FB7769" w:rsidRDefault="008D6B28" w:rsidP="008D6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Обсяг  видатків на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встано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в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ле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ння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малої архітектурної форми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,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тис.грн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E6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2</w:t>
            </w:r>
            <w:r w:rsidR="00E6148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75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1982" w:type="dxa"/>
            <w:vMerge w:val="restart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Управління ЖКГ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ДП «Благоустрій"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lang w:eastAsia="uk-UA"/>
              </w:rPr>
              <w:t>Міський бюджет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2</w:t>
            </w:r>
            <w:r w:rsidR="00E6148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75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,0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8D6B28" w:rsidRPr="00FB7769" w:rsidTr="00675FFD">
        <w:trPr>
          <w:cantSplit/>
          <w:trHeight w:val="6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8D6B28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Продукту,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Кількість встановлення малих архітектурних форм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шт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8D6B28" w:rsidRPr="00FB7769" w:rsidTr="00675FFD">
        <w:trPr>
          <w:cantSplit/>
          <w:trHeight w:val="48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8D6B28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ефективності,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середні витрати на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встановлення малої архітектурної форми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  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proofErr w:type="spellStart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грн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E6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2</w:t>
            </w:r>
            <w:r w:rsidR="00E6148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75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000</w:t>
            </w:r>
          </w:p>
        </w:tc>
        <w:tc>
          <w:tcPr>
            <w:tcW w:w="1982" w:type="dxa"/>
            <w:vMerge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8D6B28" w:rsidRPr="00FB7769" w:rsidTr="00675FFD">
        <w:trPr>
          <w:cantSplit/>
          <w:trHeight w:val="133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6B28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Якість,</w:t>
            </w:r>
          </w:p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Рівень готовності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елементу 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об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єкту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 благоустрою,%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hRule="exact" w:val="19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центральних територій та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Прибирання в зимовий та літній період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території  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територіальної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громади</w:t>
            </w: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 видатків на утримання центральних території, тротуарів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425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3670,0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FB776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умов безпечного та комфортного проживання громадян.</w:t>
            </w:r>
          </w:p>
        </w:tc>
      </w:tr>
      <w:tr w:rsidR="008D6B28" w:rsidRPr="00714202" w:rsidTr="00675FFD">
        <w:trPr>
          <w:cantSplit/>
          <w:trHeight w:hRule="exact" w:val="1132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Площа центральних територій та тротуарів, які утримуються 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B28" w:rsidRPr="00714202" w:rsidTr="00675FFD">
        <w:trPr>
          <w:cantSplit/>
          <w:trHeight w:hRule="exact" w:val="154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середня вартість утримання центральних територій, тротуарів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23,07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B28" w:rsidRPr="00714202" w:rsidTr="00675FFD">
        <w:trPr>
          <w:cantSplit/>
          <w:trHeight w:val="98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 виконання робіт з утримання центральних територій та тротуарів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B28" w:rsidRPr="00824DCD" w:rsidTr="00675FFD">
        <w:trPr>
          <w:cantSplit/>
          <w:trHeight w:hRule="exact" w:val="1888"/>
        </w:trPr>
        <w:tc>
          <w:tcPr>
            <w:tcW w:w="513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території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благоустрій та утримання  території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кдадовища</w:t>
            </w:r>
            <w:proofErr w:type="spellEnd"/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ДП 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об’єктів благоустрою територій населених пунктів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громади.</w:t>
            </w:r>
          </w:p>
          <w:p w:rsidR="008D6B28" w:rsidRPr="00824DCD" w:rsidRDefault="008D6B28" w:rsidP="00675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B28" w:rsidRPr="00824DCD" w:rsidRDefault="008D6B28" w:rsidP="00675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B28" w:rsidRPr="00824DCD" w:rsidRDefault="008D6B28" w:rsidP="00675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Новороздільсь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кої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D6B28" w:rsidRPr="00824DCD" w:rsidRDefault="008D6B28" w:rsidP="00675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D6B28" w:rsidRPr="00824DCD" w:rsidTr="00675FFD">
        <w:trPr>
          <w:cantSplit/>
          <w:trHeight w:hRule="exact" w:val="200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 території кладовищ на якій планується  проводити благоустрій  та утримання  кладовища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hRule="exact" w:val="1278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Ефективність, середня вартість витрат на утримання кладовищ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5,23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10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утримання кладовищ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21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 м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ереж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ОТГ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Затрати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утримання  мереж вуличного  освітлення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19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Протяжність мереж зовнішнього освітлення , які плануються утримувати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1323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утримання 1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мережі зовнішнього освітлення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438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 утримання  мереж зовнішнього освітлення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Забезпечення  вуличного освітлення населених пунктів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 на забезпечення вуличного освітлення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 ,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електроенергії, яка необхідна для освітлення населених пунктів громади в рік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кВт/рік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191,16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1 кВт  вуличного освітлення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кВт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8,37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1695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динаміка забезпечення вуличним освітленням населені пункти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610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4.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виготовлення ПКД та експертизи на будівництво кладовища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виговлення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документації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Середні витрати на виготовлення ПКД на будівництво кладовища та експертизи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Грн./док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1080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Якість,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документації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249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5.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(впорядкування території для влаштування Алеї почесних поховань на кладовищі в м. Новий    Розділ                                                                                  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обсяг видатків на проведення благоустрою Алеї Героїв,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824DC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провести благоустрійм</w:t>
            </w:r>
            <w:r w:rsidRPr="00824DC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благоустрою  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/м</w:t>
            </w:r>
            <w:r w:rsidRPr="00824DC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4208"/>
        </w:trPr>
        <w:tc>
          <w:tcPr>
            <w:tcW w:w="513" w:type="dxa"/>
            <w:vMerge/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 проведення благоустрою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відремонтованих за рахунок поточного ремонту об’єктів благоустрою до запланованих 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411"/>
        </w:trPr>
        <w:tc>
          <w:tcPr>
            <w:tcW w:w="513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Захід 6</w:t>
            </w:r>
          </w:p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Пломбування (роз пломбування) вузлів обліку  електричної енергії зовнішнього освітлення в населених пунктах: с. Березина, селище Розділ, </w:t>
            </w:r>
          </w:p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Підгірці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Гранки-Кути, с. Горішнє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територіальної громади.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 ,</w:t>
            </w:r>
          </w:p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Грн../шт.</w:t>
            </w:r>
          </w:p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57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Якість, %</w:t>
            </w:r>
          </w:p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Відсоток  від потреби виготовлення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57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пломбування 1 вузла  </w:t>
            </w:r>
          </w:p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/вузол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824DCD" w:rsidTr="00675FFD">
        <w:trPr>
          <w:cantSplit/>
          <w:trHeight w:val="168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відсоток від </w:t>
            </w:r>
          </w:p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потреби  здійснення пломбування </w:t>
            </w:r>
          </w:p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вузлів обліку електричної енергії вуличного освітлення</w:t>
            </w:r>
          </w:p>
          <w:p w:rsidR="008D6B28" w:rsidRPr="00DB5182" w:rsidRDefault="008D6B28" w:rsidP="00675F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824DCD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27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Ремонт та утримання вулиць та </w:t>
            </w: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Захід 1</w:t>
            </w:r>
          </w:p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Поточний ремонт доріг комунальної власності на </w:t>
            </w:r>
            <w:r w:rsidRPr="00714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території </w:t>
            </w:r>
            <w:proofErr w:type="spellStart"/>
            <w:r w:rsidRPr="00714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714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 на проведення поточного ремонту комунальних доріг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4D0E83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1750,00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D6B28" w:rsidRPr="004D0E83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D6B28" w:rsidRPr="004D0E83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8D6B28" w:rsidRPr="004D0E83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4D0E83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D6B28" w:rsidRPr="004D0E83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Pr="004D0E83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комунальної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власності  на території 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та з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8D6B28" w:rsidRPr="00714202" w:rsidTr="00675FFD">
        <w:trPr>
          <w:cantSplit/>
          <w:trHeight w:val="42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 комунальних доріг, на яких планується поточний ремонт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1591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30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Вартість 1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поточного ремонту доріг комунальної власності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грн..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983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Відсоток від потреби поточного ремонту доріг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43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Захід 2</w:t>
            </w:r>
          </w:p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«Реконструкція Площі Героїв Майдану м. Новий Розділ Львівської області. (корегування) (Актуалізація ПКД об’єкту)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реконструкцію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12500,0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Міський </w:t>
            </w: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бюджкет</w:t>
            </w:r>
            <w:proofErr w:type="spellEnd"/>
          </w:p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Інші кошти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3118,0</w:t>
            </w:r>
          </w:p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46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території, на якій планується провести реконструкцію,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11364,0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46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вартість 1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 території, на якій буде проводитися реконструкція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98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Рівень готовності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 реконструкції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218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color w:val="FF0000"/>
                <w:lang w:eastAsia="ru-RU"/>
              </w:rPr>
              <w:t>Захід 3</w:t>
            </w:r>
          </w:p>
          <w:p w:rsidR="008D6B28" w:rsidRPr="00DB518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Капітальний ремонт</w:t>
            </w:r>
          </w:p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доріг комунальної власності на території </w:t>
            </w:r>
            <w:proofErr w:type="spellStart"/>
            <w:r w:rsidRPr="00DB5182">
              <w:rPr>
                <w:rFonts w:ascii="Times New Roman" w:eastAsia="Times New Roman" w:hAnsi="Times New Roman"/>
                <w:color w:val="FF0000"/>
                <w:lang w:eastAsia="ru-RU"/>
              </w:rPr>
              <w:lastRenderedPageBreak/>
              <w:t>Новороздільської</w:t>
            </w:r>
            <w:proofErr w:type="spellEnd"/>
            <w:r w:rsidRPr="00DB518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ТГ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>Затрат,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проведення капітального ремонту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дорвг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комунальної власності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2146,92252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ДП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2146,92252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19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Протяжність доріг комунальної власності, які потребують капітальний ремонт,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1431,28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43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</w:t>
            </w: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фективність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Вартіть</w:t>
            </w:r>
            <w:proofErr w:type="spellEnd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1 </w:t>
            </w:r>
            <w:proofErr w:type="spellStart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капітального ремонту доріг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./</w:t>
            </w:r>
            <w:proofErr w:type="spellStart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1,50</w:t>
            </w:r>
          </w:p>
          <w:p w:rsidR="008D6B28" w:rsidRPr="00DB518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1545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Якість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Відсоток від потреби капітального ремонту доріг,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570"/>
        </w:trPr>
        <w:tc>
          <w:tcPr>
            <w:tcW w:w="513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Виготовлення технічних паспортів автомобільних доріг комунальної власності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ТГ</w:t>
            </w:r>
          </w:p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виготовленн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тех.. паспортів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57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щт</w:t>
            </w:r>
            <w:proofErr w:type="spellEnd"/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тех.паспортів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, які планується виготовити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57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 ,</w:t>
            </w:r>
          </w:p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Грн../шт.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25000,0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714202" w:rsidTr="00675FFD">
        <w:trPr>
          <w:cantSplit/>
          <w:trHeight w:val="570"/>
        </w:trPr>
        <w:tc>
          <w:tcPr>
            <w:tcW w:w="513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Якість, %</w:t>
            </w:r>
          </w:p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Відсоток  від потреби виготовлення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тех.паспортів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8D6B28" w:rsidRPr="00714202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8D6B28" w:rsidRPr="00714202" w:rsidSect="00714202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8D6B28" w:rsidRPr="00714202" w:rsidRDefault="008D6B28" w:rsidP="008D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Додаток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rPr>
          <w:rFonts w:ascii="Times New Roman" w:hAnsi="Times New Roman"/>
        </w:rPr>
      </w:pPr>
    </w:p>
    <w:p w:rsidR="008D6B28" w:rsidRPr="00C233AB" w:rsidRDefault="008D6B28" w:rsidP="008D6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8D6B28" w:rsidRPr="00C233AB" w:rsidRDefault="008D6B28" w:rsidP="008D6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8D6B28" w:rsidRPr="00C233AB" w:rsidRDefault="008D6B28" w:rsidP="008D6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8D6B28" w:rsidRPr="00C233AB" w:rsidRDefault="008D6B28" w:rsidP="008D6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8D6B28" w:rsidRPr="00C233AB" w:rsidRDefault="008D6B28" w:rsidP="008D6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тис. </w:t>
      </w:r>
      <w:r>
        <w:rPr>
          <w:rFonts w:ascii="Times New Roman" w:eastAsia="Times New Roman" w:hAnsi="Times New Roman"/>
          <w:sz w:val="24"/>
          <w:szCs w:val="20"/>
          <w:lang w:eastAsia="uk-UA"/>
        </w:rPr>
        <w:pgNum/>
      </w:r>
      <w:proofErr w:type="spellStart"/>
      <w:r>
        <w:rPr>
          <w:rFonts w:ascii="Times New Roman" w:eastAsia="Times New Roman" w:hAnsi="Times New Roman"/>
          <w:sz w:val="24"/>
          <w:szCs w:val="20"/>
          <w:lang w:eastAsia="uk-UA"/>
        </w:rPr>
        <w:t>рн</w:t>
      </w:r>
      <w:proofErr w:type="spellEnd"/>
      <w:r>
        <w:rPr>
          <w:rFonts w:ascii="Times New Roman" w:eastAsia="Times New Roman" w:hAnsi="Times New Roman"/>
          <w:sz w:val="24"/>
          <w:szCs w:val="20"/>
          <w:lang w:eastAsia="uk-UA"/>
        </w:rPr>
        <w:t>.…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8D6B28" w:rsidRPr="00C233AB" w:rsidTr="00675FFD">
        <w:trPr>
          <w:cantSplit/>
          <w:trHeight w:val="765"/>
        </w:trPr>
        <w:tc>
          <w:tcPr>
            <w:tcW w:w="5910" w:type="dxa"/>
            <w:vAlign w:val="center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8D6B28" w:rsidRPr="00C233AB" w:rsidTr="00675FFD">
        <w:trPr>
          <w:trHeight w:val="318"/>
        </w:trPr>
        <w:tc>
          <w:tcPr>
            <w:tcW w:w="5910" w:type="dxa"/>
            <w:shd w:val="clear" w:color="auto" w:fill="auto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D6B28" w:rsidRPr="00520B89" w:rsidRDefault="00E61487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28605,94952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D6B28" w:rsidRPr="00520B89" w:rsidRDefault="00E61487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59805,94952</w:t>
            </w:r>
          </w:p>
        </w:tc>
      </w:tr>
      <w:tr w:rsidR="008D6B28" w:rsidRPr="00C233AB" w:rsidTr="00675FFD">
        <w:trPr>
          <w:trHeight w:val="318"/>
        </w:trPr>
        <w:tc>
          <w:tcPr>
            <w:tcW w:w="5910" w:type="dxa"/>
            <w:shd w:val="clear" w:color="auto" w:fill="auto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6B28" w:rsidRPr="00C233AB" w:rsidTr="00675FFD">
        <w:trPr>
          <w:trHeight w:val="302"/>
        </w:trPr>
        <w:tc>
          <w:tcPr>
            <w:tcW w:w="5910" w:type="dxa"/>
            <w:shd w:val="clear" w:color="auto" w:fill="auto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8D6B28" w:rsidRPr="00C233AB" w:rsidTr="00675FFD">
        <w:trPr>
          <w:trHeight w:val="508"/>
        </w:trPr>
        <w:tc>
          <w:tcPr>
            <w:tcW w:w="5910" w:type="dxa"/>
            <w:shd w:val="clear" w:color="auto" w:fill="auto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D6B28" w:rsidRPr="00520B89" w:rsidRDefault="00E61487" w:rsidP="00675FFD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19223,94952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D6B28" w:rsidRPr="00520B89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D6B28" w:rsidRPr="00520B89" w:rsidRDefault="00E61487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50423,94952</w:t>
            </w:r>
          </w:p>
        </w:tc>
      </w:tr>
      <w:tr w:rsidR="008D6B28" w:rsidRPr="00C233AB" w:rsidTr="00675FFD">
        <w:trPr>
          <w:trHeight w:val="334"/>
        </w:trPr>
        <w:tc>
          <w:tcPr>
            <w:tcW w:w="5910" w:type="dxa"/>
            <w:shd w:val="clear" w:color="auto" w:fill="auto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D6B28" w:rsidRPr="00C233AB" w:rsidRDefault="00E61487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D6B28" w:rsidRPr="00C233AB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D6B28" w:rsidRPr="00C233AB" w:rsidRDefault="00E61487" w:rsidP="0067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</w:tr>
    </w:tbl>
    <w:p w:rsidR="008D6B28" w:rsidRPr="00C233AB" w:rsidRDefault="008D6B28" w:rsidP="008D6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8D6B28" w:rsidRPr="00C233AB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Pr="00C233AB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Pr="00C233AB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Pr="00C233AB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Pr="00C233AB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D6B28" w:rsidRPr="00714202" w:rsidRDefault="008D6B28" w:rsidP="008D6B2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8D6B28" w:rsidRPr="00714202" w:rsidSect="00714202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8D6B28" w:rsidRPr="00714202" w:rsidRDefault="008D6B28" w:rsidP="008D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Додаток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8D6B28" w:rsidRPr="00714202" w:rsidRDefault="008D6B28" w:rsidP="008D6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B28" w:rsidRPr="00714202" w:rsidRDefault="008D6B28" w:rsidP="008D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2"/>
        <w:gridCol w:w="3873"/>
      </w:tblGrid>
      <w:tr w:rsidR="008D6B28" w:rsidRPr="00714202" w:rsidTr="00675FFD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B28" w:rsidRPr="00714202" w:rsidRDefault="008D6B28" w:rsidP="0067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28" w:rsidRPr="00714202" w:rsidRDefault="008D6B28" w:rsidP="0067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8D6B28" w:rsidRPr="00714202" w:rsidRDefault="008D6B28" w:rsidP="0067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B28" w:rsidRPr="00C911BA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28" w:rsidRPr="00714202" w:rsidRDefault="008D6B28" w:rsidP="00E614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B28" w:rsidRPr="00C911BA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573,6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B28" w:rsidRPr="00714202" w:rsidRDefault="008D6B28" w:rsidP="00675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28" w:rsidRPr="00714202" w:rsidRDefault="008D6B28" w:rsidP="00675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8D6B28" w:rsidRPr="00714202" w:rsidTr="00675FFD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7142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Виготовлення технічних паспортів автомобільних доріг комунальної власності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2F589E" w:rsidRDefault="008D6B28" w:rsidP="00675FFD">
            <w:pPr>
              <w:autoSpaceDE w:val="0"/>
              <w:autoSpaceDN w:val="0"/>
              <w:adjustRightInd w:val="0"/>
              <w:spacing w:after="0" w:line="240" w:lineRule="auto"/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215EAB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8D6B28" w:rsidRPr="00215EAB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D6B28" w:rsidRPr="00215EAB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D6B28" w:rsidRPr="00215EAB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D6B28" w:rsidRPr="00215EAB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D6B28" w:rsidRDefault="008D6B28" w:rsidP="0067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Гранки-Кути, с. Горішнє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територіальної громади.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215EAB" w:rsidRDefault="008D6B28" w:rsidP="00E61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</w:t>
            </w:r>
            <w:r w:rsid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італьний ремонт доріг комунальної власності на території </w:t>
            </w:r>
            <w:proofErr w:type="spellStart"/>
            <w:r w:rsid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Default="00E61487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2146,92252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Default="00E61487" w:rsidP="00E61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Улаштування пішохідної доріжки від пам</w:t>
            </w:r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ятника Т. Г. Шевченка до будівлі Міського центру зайнятості на площі Шевченка, 5 м. Новий Розділ (капітальний ремонт) </w:t>
            </w:r>
            <w:r w:rsidR="008D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Default="00E61487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300,427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E61487" w:rsidRDefault="00E61487" w:rsidP="00675F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Стрийського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району.*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Default="008D6B28" w:rsidP="00E614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</w:tc>
      </w:tr>
      <w:tr w:rsidR="008D6B28" w:rsidRPr="00714202" w:rsidTr="00675FFD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8D6B28" w:rsidRPr="00714202" w:rsidTr="00675FFD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6B28" w:rsidRPr="00714202" w:rsidTr="00675FFD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8D6B28" w:rsidRPr="00714202" w:rsidTr="00675FFD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8" w:rsidRPr="00714202" w:rsidRDefault="008D6B28" w:rsidP="00675FF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8D6B28" w:rsidRPr="00714202" w:rsidRDefault="008D6B28" w:rsidP="008D6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B28" w:rsidRPr="00714202" w:rsidRDefault="008D6B28" w:rsidP="008D6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B28" w:rsidRPr="00714202" w:rsidRDefault="008D6B28" w:rsidP="008D6B28">
      <w:pPr>
        <w:spacing w:after="0" w:line="240" w:lineRule="auto"/>
        <w:ind w:left="2080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</w:p>
    <w:p w:rsidR="008D6B28" w:rsidRPr="00714202" w:rsidRDefault="008D6B28" w:rsidP="008D6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B28" w:rsidRPr="00714202" w:rsidRDefault="008D6B28" w:rsidP="008D6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B28" w:rsidRPr="00714202" w:rsidRDefault="008D6B28" w:rsidP="008D6B28">
      <w:pPr>
        <w:spacing w:after="0" w:line="240" w:lineRule="auto"/>
        <w:ind w:left="2080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</w:p>
    <w:p w:rsidR="00A374ED" w:rsidRDefault="00611EFC"/>
    <w:sectPr w:rsidR="00A374ED" w:rsidSect="00D25D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741DE"/>
    <w:rsid w:val="00051025"/>
    <w:rsid w:val="002741DE"/>
    <w:rsid w:val="003921AB"/>
    <w:rsid w:val="00611EFC"/>
    <w:rsid w:val="008D6B28"/>
    <w:rsid w:val="00C92E77"/>
    <w:rsid w:val="00D25DEC"/>
    <w:rsid w:val="00E61487"/>
    <w:rsid w:val="00FA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2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E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2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E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9025</Words>
  <Characters>5145</Characters>
  <Application>Microsoft Office Word</Application>
  <DocSecurity>0</DocSecurity>
  <Lines>42</Lines>
  <Paragraphs>28</Paragraphs>
  <ScaleCrop>false</ScaleCrop>
  <Company>SPecialiST RePack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user</cp:lastModifiedBy>
  <cp:revision>2</cp:revision>
  <dcterms:created xsi:type="dcterms:W3CDTF">2024-09-23T09:42:00Z</dcterms:created>
  <dcterms:modified xsi:type="dcterms:W3CDTF">2024-09-23T09:42:00Z</dcterms:modified>
</cp:coreProperties>
</file>