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92" w:rsidRPr="0090360E" w:rsidRDefault="00634FA4" w:rsidP="0018689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="00186892" w:rsidRPr="0090360E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23" w:rsidRDefault="00CA4F23" w:rsidP="00CA4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:rsidR="00CA4F23" w:rsidRDefault="00CA4F23" w:rsidP="00CA4F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CA4F23" w:rsidRDefault="00CA4F23" w:rsidP="00CA4F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ЛЬВІВСЬКОЇ  ОБЛАСТІ</w:t>
      </w:r>
    </w:p>
    <w:p w:rsidR="00CA4F23" w:rsidRDefault="00CA4F23" w:rsidP="00CA4F2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ПРОЕКТ  РІШЕННЯ</w:t>
      </w:r>
      <w:r w:rsidR="00AB7C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1964</w:t>
      </w:r>
    </w:p>
    <w:p w:rsidR="00CA4F23" w:rsidRDefault="00CA4F23" w:rsidP="00CA4F2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64E80" w:rsidRPr="00CA4F23" w:rsidRDefault="00D64E80" w:rsidP="00CA4F23">
      <w:pPr>
        <w:spacing w:after="0" w:line="240" w:lineRule="auto"/>
        <w:ind w:left="3540"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0360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вик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Стеців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О. Р.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_________</w:t>
      </w:r>
    </w:p>
    <w:p w:rsidR="00CA4F23" w:rsidRDefault="00CA4F23" w:rsidP="00CA4F2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D64E80" w:rsidRDefault="00D64E80" w:rsidP="00CA4F23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_____ </w:t>
      </w:r>
    </w:p>
    <w:p w:rsidR="00D64E80" w:rsidRPr="0090360E" w:rsidRDefault="00D64E80" w:rsidP="00CA4F2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D64E80" w:rsidRDefault="00D64E80" w:rsidP="00CA4F23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І.__________</w:t>
      </w:r>
    </w:p>
    <w:p w:rsidR="00CA4F23" w:rsidRDefault="00D64E80" w:rsidP="00CA4F2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</w:t>
      </w:r>
    </w:p>
    <w:p w:rsidR="00CA4F23" w:rsidRDefault="00D64E80" w:rsidP="00CA4F23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CA4F2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="00CA4F2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спорту </w:t>
      </w:r>
    </w:p>
    <w:p w:rsidR="00D64E80" w:rsidRPr="0090360E" w:rsidRDefault="00CA4F23" w:rsidP="00CA4F23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гуманітарної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 w:rsidR="00D64E80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__________</w:t>
      </w:r>
    </w:p>
    <w:p w:rsidR="00186892" w:rsidRPr="00CA4F23" w:rsidRDefault="00186892" w:rsidP="001868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u-RU" w:eastAsia="uk-UA"/>
        </w:rPr>
      </w:pPr>
    </w:p>
    <w:p w:rsidR="00731057" w:rsidRPr="00CA4F23" w:rsidRDefault="00F55FA3" w:rsidP="007310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Про </w:t>
      </w:r>
      <w:proofErr w:type="spellStart"/>
      <w:r w:rsidR="00DC1DC2">
        <w:rPr>
          <w:rFonts w:ascii="Times New Roman" w:hAnsi="Times New Roman"/>
          <w:b/>
          <w:sz w:val="24"/>
          <w:szCs w:val="24"/>
          <w:lang w:val="ru-RU" w:eastAsia="uk-UA"/>
        </w:rPr>
        <w:t>затвердження</w:t>
      </w:r>
      <w:proofErr w:type="spellEnd"/>
      <w:r w:rsidR="00DC1DC2">
        <w:rPr>
          <w:rFonts w:ascii="Times New Roman" w:hAnsi="Times New Roman"/>
          <w:b/>
          <w:sz w:val="24"/>
          <w:szCs w:val="24"/>
          <w:lang w:val="ru-RU" w:eastAsia="uk-UA"/>
        </w:rPr>
        <w:t xml:space="preserve"> </w:t>
      </w:r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="00731057" w:rsidRPr="00CA4F23">
        <w:rPr>
          <w:rFonts w:ascii="Times New Roman" w:hAnsi="Times New Roman"/>
          <w:b/>
          <w:sz w:val="24"/>
          <w:szCs w:val="24"/>
          <w:lang w:val="ru-RU" w:eastAsia="uk-UA"/>
        </w:rPr>
        <w:t>Фінансового</w:t>
      </w:r>
      <w:proofErr w:type="spellEnd"/>
      <w:r w:rsidR="00731057"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 плану</w:t>
      </w:r>
    </w:p>
    <w:p w:rsidR="00731057" w:rsidRPr="00CA4F23" w:rsidRDefault="00731057" w:rsidP="007310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>КНП «</w:t>
      </w:r>
      <w:proofErr w:type="spellStart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>Новороздільська</w:t>
      </w:r>
      <w:proofErr w:type="spellEnd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>міська</w:t>
      </w:r>
      <w:proofErr w:type="spellEnd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>лікарня</w:t>
      </w:r>
      <w:proofErr w:type="spellEnd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» </w:t>
      </w:r>
    </w:p>
    <w:p w:rsidR="00731057" w:rsidRPr="00CA4F23" w:rsidRDefault="00731057" w:rsidP="007310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 на 202</w:t>
      </w:r>
      <w:r w:rsidR="00B7175F" w:rsidRPr="00CA4F23">
        <w:rPr>
          <w:rFonts w:ascii="Times New Roman" w:hAnsi="Times New Roman"/>
          <w:b/>
          <w:sz w:val="24"/>
          <w:szCs w:val="24"/>
          <w:lang w:val="ru-RU" w:eastAsia="uk-UA"/>
        </w:rPr>
        <w:t>5</w:t>
      </w:r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>р</w:t>
      </w:r>
      <w:proofErr w:type="gramEnd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>ік</w:t>
      </w:r>
      <w:proofErr w:type="spellEnd"/>
      <w:r w:rsidRPr="00CA4F23">
        <w:rPr>
          <w:rFonts w:ascii="Times New Roman" w:hAnsi="Times New Roman"/>
          <w:b/>
          <w:sz w:val="24"/>
          <w:szCs w:val="24"/>
          <w:lang w:val="ru-RU" w:eastAsia="uk-UA"/>
        </w:rPr>
        <w:t xml:space="preserve"> </w:t>
      </w:r>
    </w:p>
    <w:p w:rsidR="00186892" w:rsidRPr="00CA4F23" w:rsidRDefault="00186892" w:rsidP="000B5A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186892" w:rsidRPr="00CA4F23" w:rsidRDefault="00186892" w:rsidP="000B5A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CA4F23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</w:t>
      </w:r>
      <w:r w:rsidR="00F55FA3" w:rsidRPr="00CA4F23">
        <w:rPr>
          <w:rFonts w:ascii="Times New Roman" w:hAnsi="Times New Roman"/>
          <w:sz w:val="24"/>
          <w:szCs w:val="24"/>
          <w:lang w:eastAsia="uk-UA"/>
        </w:rPr>
        <w:t>і</w:t>
      </w:r>
      <w:r w:rsidR="0077701B" w:rsidRPr="00CA4F23">
        <w:rPr>
          <w:rFonts w:ascii="Times New Roman" w:hAnsi="Times New Roman"/>
          <w:sz w:val="24"/>
          <w:szCs w:val="24"/>
          <w:lang w:eastAsia="uk-UA"/>
        </w:rPr>
        <w:t>нформацію головного лікаря КНП «</w:t>
      </w:r>
      <w:proofErr w:type="spellStart"/>
      <w:r w:rsidR="0077701B" w:rsidRPr="00CA4F23">
        <w:rPr>
          <w:rFonts w:ascii="Times New Roman" w:hAnsi="Times New Roman"/>
          <w:sz w:val="24"/>
          <w:szCs w:val="24"/>
          <w:lang w:eastAsia="uk-UA"/>
        </w:rPr>
        <w:t>Новороздільська</w:t>
      </w:r>
      <w:proofErr w:type="spellEnd"/>
      <w:r w:rsidR="0077701B" w:rsidRPr="00CA4F23">
        <w:rPr>
          <w:rFonts w:ascii="Times New Roman" w:hAnsi="Times New Roman"/>
          <w:sz w:val="24"/>
          <w:szCs w:val="24"/>
          <w:lang w:eastAsia="uk-UA"/>
        </w:rPr>
        <w:t xml:space="preserve"> міська лікарня»</w:t>
      </w:r>
      <w:r w:rsidR="00F55FA3" w:rsidRPr="00CA4F2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55FA3" w:rsidRPr="00CA4F23">
        <w:rPr>
          <w:rFonts w:ascii="Times New Roman" w:hAnsi="Times New Roman"/>
          <w:sz w:val="24"/>
          <w:szCs w:val="24"/>
          <w:lang w:eastAsia="uk-UA"/>
        </w:rPr>
        <w:t>Стеціва</w:t>
      </w:r>
      <w:proofErr w:type="spellEnd"/>
      <w:r w:rsidR="00F55FA3" w:rsidRPr="00CA4F23">
        <w:rPr>
          <w:rFonts w:ascii="Times New Roman" w:hAnsi="Times New Roman"/>
          <w:sz w:val="24"/>
          <w:szCs w:val="24"/>
          <w:lang w:eastAsia="uk-UA"/>
        </w:rPr>
        <w:t xml:space="preserve"> О.Р., </w:t>
      </w:r>
      <w:r w:rsidR="00652491" w:rsidRPr="00CA4F23">
        <w:rPr>
          <w:rFonts w:ascii="Times New Roman" w:hAnsi="Times New Roman"/>
          <w:sz w:val="24"/>
          <w:szCs w:val="24"/>
          <w:lang w:eastAsia="uk-UA"/>
        </w:rPr>
        <w:t xml:space="preserve">щодо необхідності </w:t>
      </w:r>
      <w:r w:rsidR="002B7413" w:rsidRPr="00CA4F23">
        <w:rPr>
          <w:rFonts w:ascii="Times New Roman" w:hAnsi="Times New Roman"/>
          <w:sz w:val="24"/>
          <w:szCs w:val="24"/>
          <w:lang w:eastAsia="uk-UA"/>
        </w:rPr>
        <w:t>погодження</w:t>
      </w:r>
      <w:r w:rsidR="00652491" w:rsidRPr="00CA4F2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31057" w:rsidRPr="00CA4F23">
        <w:rPr>
          <w:rFonts w:ascii="Times New Roman" w:hAnsi="Times New Roman"/>
          <w:sz w:val="24"/>
          <w:szCs w:val="24"/>
          <w:lang w:eastAsia="uk-UA"/>
        </w:rPr>
        <w:t>Фінансового плану</w:t>
      </w:r>
      <w:r w:rsidR="00CA4F2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31057" w:rsidRPr="00CA4F23">
        <w:rPr>
          <w:rFonts w:ascii="Times New Roman" w:hAnsi="Times New Roman"/>
          <w:sz w:val="24"/>
          <w:szCs w:val="24"/>
          <w:lang w:eastAsia="uk-UA"/>
        </w:rPr>
        <w:t>КНП «</w:t>
      </w:r>
      <w:proofErr w:type="spellStart"/>
      <w:r w:rsidR="00731057" w:rsidRPr="00CA4F23">
        <w:rPr>
          <w:rFonts w:ascii="Times New Roman" w:hAnsi="Times New Roman"/>
          <w:sz w:val="24"/>
          <w:szCs w:val="24"/>
          <w:lang w:eastAsia="uk-UA"/>
        </w:rPr>
        <w:t>Новороздільська</w:t>
      </w:r>
      <w:proofErr w:type="spellEnd"/>
      <w:r w:rsidR="00731057" w:rsidRPr="00CA4F23">
        <w:rPr>
          <w:rFonts w:ascii="Times New Roman" w:hAnsi="Times New Roman"/>
          <w:sz w:val="24"/>
          <w:szCs w:val="24"/>
          <w:lang w:eastAsia="uk-UA"/>
        </w:rPr>
        <w:t xml:space="preserve"> міська лікарня»  на 202</w:t>
      </w:r>
      <w:r w:rsidR="00B7175F" w:rsidRPr="00CA4F23">
        <w:rPr>
          <w:rFonts w:ascii="Times New Roman" w:hAnsi="Times New Roman"/>
          <w:sz w:val="24"/>
          <w:szCs w:val="24"/>
          <w:lang w:eastAsia="uk-UA"/>
        </w:rPr>
        <w:t>5</w:t>
      </w:r>
      <w:r w:rsidR="000B5A9F">
        <w:rPr>
          <w:rFonts w:ascii="Times New Roman" w:hAnsi="Times New Roman"/>
          <w:sz w:val="24"/>
          <w:szCs w:val="24"/>
          <w:lang w:eastAsia="uk-UA"/>
        </w:rPr>
        <w:t xml:space="preserve"> рік</w:t>
      </w:r>
      <w:r w:rsidR="00F55FA3" w:rsidRPr="00CA4F23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Pr="00CA4F23">
        <w:rPr>
          <w:rFonts w:ascii="Times New Roman" w:eastAsia="Times New Roman" w:hAnsi="Times New Roman"/>
          <w:sz w:val="24"/>
          <w:szCs w:val="24"/>
          <w:lang w:eastAsia="uk-UA"/>
        </w:rPr>
        <w:t>_____</w:t>
      </w:r>
      <w:r w:rsidR="00FB0F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CA4F23">
        <w:rPr>
          <w:rFonts w:ascii="Times New Roman" w:eastAsia="Times New Roman" w:hAnsi="Times New Roman"/>
          <w:sz w:val="24"/>
          <w:szCs w:val="24"/>
          <w:lang w:eastAsia="uk-UA"/>
        </w:rPr>
        <w:t xml:space="preserve">сесія </w:t>
      </w:r>
      <w:r w:rsidR="00F55FA3" w:rsidRPr="00CA4F23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="00F55FA3" w:rsidRPr="00CA4F23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="00F55FA3" w:rsidRPr="00CA4F23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="00F55FA3" w:rsidRPr="00CA4F23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="00F55FA3" w:rsidRPr="00CA4F23">
        <w:rPr>
          <w:rFonts w:ascii="Times New Roman" w:eastAsia="Times New Roman" w:hAnsi="Times New Roman"/>
          <w:sz w:val="24"/>
          <w:szCs w:val="24"/>
          <w:lang w:eastAsia="uk-UA"/>
        </w:rPr>
        <w:softHyphen/>
        <w:t>_______</w:t>
      </w:r>
      <w:r w:rsidR="00FB0F94">
        <w:rPr>
          <w:rFonts w:ascii="Times New Roman" w:eastAsia="Times New Roman" w:hAnsi="Times New Roman"/>
          <w:sz w:val="24"/>
          <w:szCs w:val="24"/>
          <w:lang w:eastAsia="uk-UA"/>
        </w:rPr>
        <w:t xml:space="preserve">___ </w:t>
      </w:r>
      <w:r w:rsidR="00CA4F23">
        <w:rPr>
          <w:rFonts w:ascii="Times New Roman" w:eastAsia="Times New Roman" w:hAnsi="Times New Roman"/>
          <w:sz w:val="24"/>
          <w:szCs w:val="24"/>
          <w:lang w:eastAsia="uk-UA"/>
        </w:rPr>
        <w:t xml:space="preserve"> демократичного скликання </w:t>
      </w:r>
      <w:r w:rsidRPr="00CA4F23">
        <w:rPr>
          <w:rFonts w:ascii="Times New Roman" w:eastAsia="Times New Roman" w:hAnsi="Times New Roman"/>
          <w:sz w:val="24"/>
          <w:szCs w:val="24"/>
          <w:lang w:eastAsia="uk-UA"/>
        </w:rPr>
        <w:t>Новороздільської міської ради</w:t>
      </w:r>
    </w:p>
    <w:p w:rsidR="00186892" w:rsidRPr="00CA4F23" w:rsidRDefault="00186892" w:rsidP="000B5A9F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B7413" w:rsidRPr="00CA4F23" w:rsidRDefault="002B7413" w:rsidP="00D64E80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86892" w:rsidRPr="00CA4F23" w:rsidRDefault="00186892" w:rsidP="00186892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A4F23">
        <w:rPr>
          <w:rFonts w:ascii="Times New Roman" w:eastAsia="Times New Roman" w:hAnsi="Times New Roman"/>
          <w:sz w:val="24"/>
          <w:szCs w:val="24"/>
          <w:lang w:eastAsia="uk-UA"/>
        </w:rPr>
        <w:t>В И Р І Ш И Л А:</w:t>
      </w:r>
    </w:p>
    <w:p w:rsidR="002B7413" w:rsidRPr="00CA4F23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4F23" w:rsidRPr="00CA4F23" w:rsidRDefault="00CA4F23" w:rsidP="00FB0F9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A4F23">
        <w:rPr>
          <w:rFonts w:ascii="Times New Roman" w:hAnsi="Times New Roman"/>
          <w:sz w:val="24"/>
          <w:szCs w:val="24"/>
          <w:lang w:eastAsia="zh-CN"/>
        </w:rPr>
        <w:t>1.</w:t>
      </w:r>
      <w:r w:rsidR="0077701B" w:rsidRPr="00CA4F2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C1DC2">
        <w:rPr>
          <w:rFonts w:ascii="Times New Roman" w:hAnsi="Times New Roman"/>
          <w:sz w:val="24"/>
          <w:szCs w:val="24"/>
          <w:lang w:eastAsia="zh-CN"/>
        </w:rPr>
        <w:t>Затвердити</w:t>
      </w:r>
      <w:r w:rsidR="00186892" w:rsidRPr="00CA4F23"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0" w:name="_Hlk151369735"/>
      <w:r w:rsidR="00731057" w:rsidRPr="00CA4F23">
        <w:rPr>
          <w:rFonts w:ascii="Times New Roman" w:hAnsi="Times New Roman"/>
          <w:sz w:val="24"/>
          <w:szCs w:val="24"/>
          <w:lang w:eastAsia="zh-CN"/>
        </w:rPr>
        <w:t>Фінансовий план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A4F23">
        <w:rPr>
          <w:rFonts w:ascii="Times New Roman" w:hAnsi="Times New Roman"/>
          <w:sz w:val="24"/>
          <w:szCs w:val="24"/>
          <w:lang w:eastAsia="uk-UA"/>
        </w:rPr>
        <w:t>КНП «</w:t>
      </w:r>
      <w:proofErr w:type="spellStart"/>
      <w:r w:rsidRPr="00CA4F23">
        <w:rPr>
          <w:rFonts w:ascii="Times New Roman" w:hAnsi="Times New Roman"/>
          <w:sz w:val="24"/>
          <w:szCs w:val="24"/>
          <w:lang w:eastAsia="uk-UA"/>
        </w:rPr>
        <w:t>Новороздільська</w:t>
      </w:r>
      <w:proofErr w:type="spellEnd"/>
      <w:r w:rsidRPr="00CA4F23">
        <w:rPr>
          <w:rFonts w:ascii="Times New Roman" w:hAnsi="Times New Roman"/>
          <w:sz w:val="24"/>
          <w:szCs w:val="24"/>
          <w:lang w:eastAsia="uk-UA"/>
        </w:rPr>
        <w:t xml:space="preserve"> міська лікарня</w:t>
      </w:r>
      <w:r>
        <w:rPr>
          <w:rFonts w:ascii="Times New Roman" w:hAnsi="Times New Roman"/>
          <w:sz w:val="24"/>
          <w:szCs w:val="24"/>
          <w:lang w:eastAsia="uk-UA"/>
        </w:rPr>
        <w:t>»</w:t>
      </w:r>
      <w:r w:rsidR="00501810" w:rsidRPr="00CA4F23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501810" w:rsidRPr="00CA4F23">
        <w:rPr>
          <w:rFonts w:ascii="Times New Roman" w:hAnsi="Times New Roman"/>
          <w:sz w:val="24"/>
          <w:szCs w:val="24"/>
          <w:lang w:eastAsia="uk-UA"/>
        </w:rPr>
        <w:t>на 202</w:t>
      </w:r>
      <w:r w:rsidR="00B7175F" w:rsidRPr="00CA4F23">
        <w:rPr>
          <w:rFonts w:ascii="Times New Roman" w:hAnsi="Times New Roman"/>
          <w:sz w:val="24"/>
          <w:szCs w:val="24"/>
          <w:lang w:eastAsia="uk-UA"/>
        </w:rPr>
        <w:t>5</w:t>
      </w:r>
      <w:bookmarkStart w:id="1" w:name="_GoBack"/>
      <w:bookmarkEnd w:id="1"/>
      <w:r w:rsidR="00501810" w:rsidRPr="00CA4F23">
        <w:rPr>
          <w:rFonts w:ascii="Times New Roman" w:hAnsi="Times New Roman"/>
          <w:sz w:val="24"/>
          <w:szCs w:val="24"/>
          <w:lang w:eastAsia="uk-UA"/>
        </w:rPr>
        <w:t xml:space="preserve"> рік</w:t>
      </w:r>
      <w:bookmarkEnd w:id="0"/>
      <w:r w:rsidRPr="00CA4F23">
        <w:rPr>
          <w:rFonts w:ascii="Times New Roman" w:eastAsiaTheme="minorHAnsi" w:hAnsi="Times New Roman"/>
          <w:sz w:val="24"/>
          <w:szCs w:val="24"/>
        </w:rPr>
        <w:t>.</w:t>
      </w:r>
    </w:p>
    <w:p w:rsidR="00FB0F94" w:rsidRDefault="00CA4F23" w:rsidP="00FB0F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A4F23">
        <w:rPr>
          <w:rFonts w:ascii="Times New Roman" w:eastAsiaTheme="minorHAnsi" w:hAnsi="Times New Roman"/>
          <w:sz w:val="24"/>
          <w:szCs w:val="24"/>
        </w:rPr>
        <w:t xml:space="preserve">2. </w:t>
      </w:r>
      <w:r w:rsidR="00F55FA3" w:rsidRPr="00CA4F23">
        <w:rPr>
          <w:rFonts w:ascii="Times New Roman" w:eastAsia="Times New Roman" w:hAnsi="Times New Roman"/>
          <w:sz w:val="24"/>
          <w:szCs w:val="24"/>
          <w:lang w:eastAsia="zh-CN"/>
        </w:rPr>
        <w:t>Контроль за виконанням даного рішен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ня покласти</w:t>
      </w:r>
      <w:r w:rsidR="00FB0F94">
        <w:rPr>
          <w:rFonts w:ascii="Times New Roman" w:eastAsia="Times New Roman" w:hAnsi="Times New Roman"/>
          <w:sz w:val="24"/>
          <w:szCs w:val="24"/>
          <w:lang w:eastAsia="uk-UA"/>
        </w:rPr>
        <w:t xml:space="preserve"> на постійну депутатську комісію з питань гуманітарної політики (голова комісії Роман Мартиненко).</w:t>
      </w:r>
    </w:p>
    <w:p w:rsidR="00186892" w:rsidRPr="00CA4F23" w:rsidRDefault="00186892" w:rsidP="00FB0F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7413" w:rsidRPr="00CA4F23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3BC3" w:rsidRPr="00FB0F94" w:rsidRDefault="00016623" w:rsidP="00003BC3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МІСЬКИЙ ГОЛОВА</w:t>
      </w:r>
      <w:r w:rsidR="00003BC3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</w:t>
      </w:r>
      <w:r w:rsidR="00003BC3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003BC3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003BC3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   </w:t>
      </w:r>
      <w:r w:rsidR="00003BC3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D64E80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</w:t>
      </w:r>
      <w:r w:rsidR="00FB0F94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</w:t>
      </w:r>
      <w:r w:rsidR="00FB0F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</w:t>
      </w:r>
      <w:r w:rsidR="00D64E80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003BC3" w:rsidRPr="00FB0F94">
        <w:rPr>
          <w:rFonts w:ascii="Times New Roman" w:eastAsia="Times New Roman" w:hAnsi="Times New Roman"/>
          <w:b/>
          <w:sz w:val="24"/>
          <w:szCs w:val="24"/>
          <w:lang w:eastAsia="zh-CN"/>
        </w:rPr>
        <w:t>Ярина  ЯЦЕНКО</w:t>
      </w:r>
    </w:p>
    <w:p w:rsidR="00003BC3" w:rsidRPr="00CA4F23" w:rsidRDefault="00003BC3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A68BE" w:rsidRDefault="003A68BE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52491" w:rsidRDefault="00652491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52491" w:rsidRDefault="00652491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7701B" w:rsidRDefault="0077701B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B7413" w:rsidRDefault="002B741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50EEB" w:rsidRDefault="00350EEB" w:rsidP="00350EE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5A43" w:rsidRDefault="004D5A4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2" w:name="_Hlk151369969"/>
    </w:p>
    <w:p w:rsidR="004D5A43" w:rsidRDefault="004D5A4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5A43" w:rsidRDefault="004D5A4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5A43" w:rsidRDefault="004D5A4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5A43" w:rsidRDefault="004D5A4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5A43" w:rsidRDefault="004D5A4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5A43" w:rsidRPr="00C55629" w:rsidRDefault="004D5A43" w:rsidP="004D5A43">
      <w:pPr>
        <w:shd w:val="clear" w:color="auto" w:fill="FFFFFF"/>
        <w:spacing w:after="0"/>
        <w:jc w:val="center"/>
        <w:textAlignment w:val="baseline"/>
        <w:rPr>
          <w:b/>
          <w:color w:val="000000"/>
        </w:rPr>
      </w:pPr>
      <w:r w:rsidRPr="00C55629">
        <w:rPr>
          <w:b/>
          <w:color w:val="000000"/>
        </w:rPr>
        <w:lastRenderedPageBreak/>
        <w:t>Пояснювальна записка до фінансового плану</w:t>
      </w:r>
    </w:p>
    <w:p w:rsidR="004D5A43" w:rsidRPr="00C55629" w:rsidRDefault="004D5A43" w:rsidP="004D5A43">
      <w:pPr>
        <w:spacing w:after="0"/>
        <w:ind w:left="720"/>
        <w:jc w:val="center"/>
        <w:textAlignment w:val="baseline"/>
        <w:rPr>
          <w:color w:val="000000"/>
        </w:rPr>
      </w:pPr>
      <w:r w:rsidRPr="00C55629">
        <w:rPr>
          <w:color w:val="000000"/>
        </w:rPr>
        <w:t>Комунального некомерційного підприємства "</w:t>
      </w:r>
      <w:proofErr w:type="spellStart"/>
      <w:r w:rsidRPr="00C55629">
        <w:rPr>
          <w:color w:val="000000"/>
        </w:rPr>
        <w:t>Новороздільська</w:t>
      </w:r>
      <w:proofErr w:type="spellEnd"/>
      <w:r w:rsidRPr="00C55629">
        <w:rPr>
          <w:color w:val="000000"/>
        </w:rPr>
        <w:t xml:space="preserve"> міська лікарня" </w:t>
      </w:r>
      <w:proofErr w:type="spellStart"/>
      <w:r w:rsidRPr="00C55629">
        <w:rPr>
          <w:color w:val="000000"/>
        </w:rPr>
        <w:t>Новороздільської</w:t>
      </w:r>
      <w:proofErr w:type="spellEnd"/>
      <w:r w:rsidRPr="00C55629">
        <w:rPr>
          <w:color w:val="000000"/>
        </w:rPr>
        <w:t xml:space="preserve"> міської ради </w:t>
      </w:r>
    </w:p>
    <w:p w:rsidR="004D5A43" w:rsidRPr="00C55629" w:rsidRDefault="004D5A43" w:rsidP="004D5A43">
      <w:pPr>
        <w:spacing w:after="0"/>
        <w:ind w:left="720"/>
        <w:jc w:val="center"/>
        <w:textAlignment w:val="baseline"/>
        <w:rPr>
          <w:color w:val="000000"/>
        </w:rPr>
      </w:pPr>
      <w:r w:rsidRPr="00C55629">
        <w:rPr>
          <w:color w:val="000000"/>
        </w:rPr>
        <w:t>на 202</w:t>
      </w:r>
      <w:r>
        <w:rPr>
          <w:color w:val="000000"/>
        </w:rPr>
        <w:t>5</w:t>
      </w:r>
      <w:r w:rsidRPr="00C55629">
        <w:rPr>
          <w:color w:val="000000"/>
        </w:rPr>
        <w:t xml:space="preserve"> рік</w:t>
      </w:r>
    </w:p>
    <w:p w:rsidR="004D5A43" w:rsidRPr="00C55629" w:rsidRDefault="004D5A43" w:rsidP="004D5A43">
      <w:pPr>
        <w:spacing w:after="0"/>
        <w:ind w:firstLine="426"/>
        <w:contextualSpacing/>
        <w:jc w:val="both"/>
        <w:rPr>
          <w:rStyle w:val="st46"/>
          <w:i w:val="0"/>
        </w:rPr>
      </w:pPr>
      <w:r w:rsidRPr="00C55629">
        <w:rPr>
          <w:rStyle w:val="st46"/>
        </w:rPr>
        <w:t>КНП «</w:t>
      </w:r>
      <w:proofErr w:type="spellStart"/>
      <w:r w:rsidRPr="00C55629">
        <w:rPr>
          <w:color w:val="000000"/>
        </w:rPr>
        <w:t>Новороздільська</w:t>
      </w:r>
      <w:proofErr w:type="spellEnd"/>
      <w:r w:rsidRPr="00C55629">
        <w:rPr>
          <w:color w:val="000000"/>
        </w:rPr>
        <w:t xml:space="preserve"> міська лікарня" </w:t>
      </w:r>
      <w:proofErr w:type="spellStart"/>
      <w:r w:rsidRPr="00C55629">
        <w:rPr>
          <w:color w:val="000000"/>
        </w:rPr>
        <w:t>Новороздільської</w:t>
      </w:r>
      <w:proofErr w:type="spellEnd"/>
      <w:r w:rsidRPr="00C55629">
        <w:rPr>
          <w:color w:val="000000"/>
        </w:rPr>
        <w:t xml:space="preserve"> міської ради </w:t>
      </w:r>
      <w:r w:rsidRPr="00C55629">
        <w:rPr>
          <w:rStyle w:val="st46"/>
        </w:rPr>
        <w:t>(далі – КНП «</w:t>
      </w:r>
      <w:proofErr w:type="spellStart"/>
      <w:r w:rsidRPr="00C55629">
        <w:rPr>
          <w:rStyle w:val="st46"/>
        </w:rPr>
        <w:t>Новороздільська</w:t>
      </w:r>
      <w:proofErr w:type="spellEnd"/>
      <w:r w:rsidRPr="00C55629">
        <w:rPr>
          <w:rStyle w:val="st46"/>
        </w:rPr>
        <w:t xml:space="preserve"> міська лікарня» НМР) створене за рішенням </w:t>
      </w:r>
      <w:proofErr w:type="spellStart"/>
      <w:r w:rsidRPr="00C55629">
        <w:rPr>
          <w:rStyle w:val="st46"/>
        </w:rPr>
        <w:t>Новороздільської</w:t>
      </w:r>
      <w:proofErr w:type="spellEnd"/>
      <w:r w:rsidRPr="00C55629">
        <w:rPr>
          <w:rStyle w:val="st46"/>
        </w:rPr>
        <w:t xml:space="preserve"> міської ради Львівської області від 30 серпня 2018 року №754 відповідно до Закону України  « Про місцеве самоврядування в Україні» шляхом перетворення Комунального закладу охорони здоров’я «</w:t>
      </w:r>
      <w:proofErr w:type="spellStart"/>
      <w:r w:rsidRPr="00C55629">
        <w:rPr>
          <w:rStyle w:val="st46"/>
        </w:rPr>
        <w:t>Новороздільська</w:t>
      </w:r>
      <w:proofErr w:type="spellEnd"/>
      <w:r w:rsidRPr="00C55629">
        <w:rPr>
          <w:rStyle w:val="st46"/>
        </w:rPr>
        <w:t xml:space="preserve"> міська лікарня» </w:t>
      </w:r>
      <w:proofErr w:type="spellStart"/>
      <w:r w:rsidRPr="00C55629">
        <w:rPr>
          <w:rStyle w:val="st46"/>
        </w:rPr>
        <w:t>Новороздільської</w:t>
      </w:r>
      <w:proofErr w:type="spellEnd"/>
      <w:r w:rsidRPr="00C55629">
        <w:rPr>
          <w:rStyle w:val="st46"/>
        </w:rPr>
        <w:t xml:space="preserve"> міської ради у комунальне некомерційне підприємство.</w:t>
      </w:r>
    </w:p>
    <w:p w:rsidR="004D5A43" w:rsidRPr="00C55629" w:rsidRDefault="004D5A43" w:rsidP="004D5A43">
      <w:pPr>
        <w:spacing w:after="0"/>
        <w:ind w:firstLine="426"/>
        <w:contextualSpacing/>
        <w:jc w:val="both"/>
        <w:rPr>
          <w:rStyle w:val="st46"/>
          <w:i w:val="0"/>
        </w:rPr>
      </w:pPr>
      <w:r w:rsidRPr="00C55629">
        <w:rPr>
          <w:rStyle w:val="st46"/>
        </w:rPr>
        <w:tab/>
        <w:t>Підприємство є правонаступником усього майна, всіх прав та обов’язків Комунального закладу  охорони здоров’я «</w:t>
      </w:r>
      <w:proofErr w:type="spellStart"/>
      <w:r w:rsidRPr="00C55629">
        <w:rPr>
          <w:rStyle w:val="st46"/>
        </w:rPr>
        <w:t>Новороздільська</w:t>
      </w:r>
      <w:proofErr w:type="spellEnd"/>
      <w:r w:rsidRPr="00C55629">
        <w:rPr>
          <w:rStyle w:val="st46"/>
        </w:rPr>
        <w:t xml:space="preserve"> міська лікарня» </w:t>
      </w:r>
      <w:proofErr w:type="spellStart"/>
      <w:r w:rsidRPr="00C55629">
        <w:rPr>
          <w:rStyle w:val="st46"/>
        </w:rPr>
        <w:t>Новороздільської</w:t>
      </w:r>
      <w:proofErr w:type="spellEnd"/>
      <w:r w:rsidRPr="00C55629">
        <w:rPr>
          <w:rStyle w:val="st46"/>
        </w:rPr>
        <w:t xml:space="preserve"> міської ради і є власністю територіальної громади міста Новий Розділ в особі </w:t>
      </w:r>
      <w:proofErr w:type="spellStart"/>
      <w:r w:rsidRPr="00C55629">
        <w:rPr>
          <w:rStyle w:val="st46"/>
        </w:rPr>
        <w:t>Новороздільської</w:t>
      </w:r>
      <w:proofErr w:type="spellEnd"/>
      <w:r w:rsidRPr="00C55629">
        <w:rPr>
          <w:rStyle w:val="st46"/>
        </w:rPr>
        <w:t xml:space="preserve"> міської ради.</w:t>
      </w:r>
    </w:p>
    <w:p w:rsidR="004D5A43" w:rsidRPr="00C55629" w:rsidRDefault="004D5A43" w:rsidP="004D5A43">
      <w:pPr>
        <w:spacing w:after="0"/>
        <w:ind w:firstLine="426"/>
        <w:contextualSpacing/>
        <w:rPr>
          <w:rStyle w:val="st46"/>
          <w:i w:val="0"/>
        </w:rPr>
      </w:pPr>
      <w:r w:rsidRPr="00C55629">
        <w:rPr>
          <w:rStyle w:val="st46"/>
        </w:rPr>
        <w:tab/>
        <w:t xml:space="preserve">Підприємство створене на базі майна комунальної власності </w:t>
      </w:r>
      <w:proofErr w:type="spellStart"/>
      <w:r w:rsidRPr="00C55629">
        <w:rPr>
          <w:rStyle w:val="st46"/>
        </w:rPr>
        <w:t>Новороздільськохї</w:t>
      </w:r>
      <w:proofErr w:type="spellEnd"/>
      <w:r w:rsidRPr="00C55629">
        <w:rPr>
          <w:rStyle w:val="st46"/>
        </w:rPr>
        <w:t xml:space="preserve"> територіальної громади;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4D5A43" w:rsidRPr="00C55629" w:rsidRDefault="004D5A43" w:rsidP="004D5A43">
      <w:pPr>
        <w:spacing w:after="0"/>
        <w:ind w:left="360" w:firstLine="426"/>
        <w:contextualSpacing/>
        <w:jc w:val="both"/>
        <w:rPr>
          <w:rStyle w:val="st46"/>
          <w:i w:val="0"/>
        </w:rPr>
      </w:pPr>
      <w:r w:rsidRPr="00C55629">
        <w:rPr>
          <w:rStyle w:val="st46"/>
        </w:rPr>
        <w:t>Основною метою КНП «</w:t>
      </w:r>
      <w:proofErr w:type="spellStart"/>
      <w:r w:rsidRPr="00C55629">
        <w:rPr>
          <w:rStyle w:val="st46"/>
        </w:rPr>
        <w:t>Новороздільська</w:t>
      </w:r>
      <w:proofErr w:type="spellEnd"/>
      <w:r w:rsidRPr="00C55629">
        <w:rPr>
          <w:rStyle w:val="st46"/>
        </w:rPr>
        <w:t xml:space="preserve"> міська лікарня» НМР є п</w:t>
      </w:r>
      <w:r w:rsidRPr="00C55629">
        <w:rPr>
          <w:bCs/>
          <w:color w:val="000000"/>
        </w:rPr>
        <w:t>ідвищення рівня надання медичної допомоги та збереження здоров'я населення.</w:t>
      </w:r>
      <w:r w:rsidRPr="00C55629">
        <w:rPr>
          <w:bCs/>
          <w:i/>
          <w:color w:val="000000"/>
          <w:u w:val="single"/>
        </w:rPr>
        <w:t xml:space="preserve">     </w:t>
      </w:r>
    </w:p>
    <w:p w:rsidR="004D5A43" w:rsidRPr="00C55629" w:rsidRDefault="004D5A43" w:rsidP="004D5A43">
      <w:pPr>
        <w:spacing w:after="0"/>
        <w:ind w:left="567" w:firstLine="426"/>
        <w:contextualSpacing/>
        <w:jc w:val="both"/>
      </w:pPr>
      <w:r w:rsidRPr="00C55629">
        <w:t xml:space="preserve"> Предмет діяльності КНП «</w:t>
      </w:r>
      <w:proofErr w:type="spellStart"/>
      <w:r w:rsidRPr="00C55629">
        <w:t>Новороздільська</w:t>
      </w:r>
      <w:proofErr w:type="spellEnd"/>
      <w:r w:rsidRPr="00C55629">
        <w:t xml:space="preserve"> міська лікарня» НМР: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медична практика з надання первинної. вторинної та інших видів медичної допомоги населенню;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забезпечення права громадян на вільний вибір лікаря з надання первинної медичної допомоги у визначеному законодавством порядку;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проведення профілактичних щеплень;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планування, організація, участь та контроль за проведення профілактичних оглядів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 під час вагітності) станів, а також щодо ведення здорового способу життя;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надання пацієнтам відповідно до законодавства послуг вторинної медичної допомоги.</w:t>
      </w:r>
    </w:p>
    <w:p w:rsidR="004D5A43" w:rsidRPr="00C55629" w:rsidRDefault="004D5A43" w:rsidP="004D5A43">
      <w:pPr>
        <w:spacing w:after="0"/>
        <w:ind w:left="372" w:firstLine="426"/>
        <w:contextualSpacing/>
        <w:jc w:val="both"/>
      </w:pPr>
      <w:r w:rsidRPr="00C55629">
        <w:t xml:space="preserve">   Основним джерелом формування бюджету КНП «</w:t>
      </w:r>
      <w:proofErr w:type="spellStart"/>
      <w:r w:rsidRPr="00C55629">
        <w:t>Новороздільська</w:t>
      </w:r>
      <w:proofErr w:type="spellEnd"/>
      <w:r w:rsidRPr="00C55629">
        <w:t xml:space="preserve"> міська лікарня» НМР є: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комунальне майно, передане Підприємству відповідно до рішення  про його створення;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кошти місцевого бюджету (бюджетні кошти);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власні надходження Підприємства: кошти від здачі в оренду майна,; кошти  та інше майно, одержані від реалізації продукції (робіт, послуг);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цільові кошти;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кошти, отримані за договорами з НСЗУ (медичне обслуговування населення за програмою медичних гарантій);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ind w:firstLine="426"/>
        <w:contextualSpacing/>
        <w:jc w:val="both"/>
      </w:pPr>
      <w:r w:rsidRPr="00C55629">
        <w:t>майно та кошти, отримані з інших джерел, не заборонених чинним законодавством України.</w:t>
      </w:r>
    </w:p>
    <w:p w:rsidR="004D5A43" w:rsidRPr="00C55629" w:rsidRDefault="004D5A43" w:rsidP="004D5A43">
      <w:pPr>
        <w:spacing w:after="0"/>
        <w:ind w:left="708" w:firstLine="426"/>
        <w:contextualSpacing/>
        <w:jc w:val="both"/>
      </w:pPr>
      <w:r w:rsidRPr="00C55629">
        <w:t xml:space="preserve">   Фінансовий план КНП «</w:t>
      </w:r>
      <w:proofErr w:type="spellStart"/>
      <w:r w:rsidRPr="00C55629">
        <w:t>Новороздільська</w:t>
      </w:r>
      <w:proofErr w:type="spellEnd"/>
      <w:r w:rsidRPr="00C55629">
        <w:t xml:space="preserve"> міська лікарня» НМР на 202</w:t>
      </w:r>
      <w:r>
        <w:t xml:space="preserve">5 </w:t>
      </w:r>
      <w:r w:rsidRPr="00C55629">
        <w:t xml:space="preserve">рік складено у відповідності до Порядку складання, затвердження та контролю виконання фінансових планів суб’єктів господарювання комунальних підприємств , засновником яких є </w:t>
      </w:r>
      <w:proofErr w:type="spellStart"/>
      <w:r w:rsidRPr="00C55629">
        <w:t>Новороздільська</w:t>
      </w:r>
      <w:proofErr w:type="spellEnd"/>
      <w:r w:rsidRPr="00C55629">
        <w:t xml:space="preserve"> міська рада, згідно затвердженого порядку складання ХХХІІ сесією </w:t>
      </w:r>
      <w:r w:rsidRPr="00C55629">
        <w:rPr>
          <w:lang w:val="en-US"/>
        </w:rPr>
        <w:t>VI</w:t>
      </w:r>
      <w:r w:rsidRPr="00C55629">
        <w:t xml:space="preserve"> демократичного скликання </w:t>
      </w:r>
      <w:proofErr w:type="spellStart"/>
      <w:r w:rsidRPr="00C55629">
        <w:t>Новороздільської</w:t>
      </w:r>
      <w:proofErr w:type="spellEnd"/>
      <w:r w:rsidRPr="00C55629">
        <w:t xml:space="preserve"> міської ради №383 від 26.04.2013 року.</w:t>
      </w:r>
    </w:p>
    <w:p w:rsidR="004D5A43" w:rsidRPr="00C55629" w:rsidRDefault="004D5A43" w:rsidP="004D5A43">
      <w:pPr>
        <w:spacing w:after="0"/>
        <w:ind w:left="708" w:firstLine="426"/>
        <w:contextualSpacing/>
        <w:jc w:val="both"/>
      </w:pPr>
      <w:r w:rsidRPr="00C55629">
        <w:lastRenderedPageBreak/>
        <w:t xml:space="preserve">    Фінансовий план відображає очікувані результати діяльності КНП «</w:t>
      </w:r>
      <w:proofErr w:type="spellStart"/>
      <w:r w:rsidRPr="00C55629">
        <w:t>Новороздільська</w:t>
      </w:r>
      <w:proofErr w:type="spellEnd"/>
      <w:r w:rsidRPr="00C55629">
        <w:t xml:space="preserve"> міська лікарня» НМР у 202</w:t>
      </w:r>
      <w:r>
        <w:t>5</w:t>
      </w:r>
      <w:r w:rsidRPr="00C55629">
        <w:t xml:space="preserve"> році, обсяги дохідних надходжень та витрат на забезпечення потреб діяльності та розвитку підприємства.</w:t>
      </w:r>
    </w:p>
    <w:p w:rsidR="004D5A43" w:rsidRPr="00C55629" w:rsidRDefault="004D5A43" w:rsidP="004D5A43">
      <w:pPr>
        <w:spacing w:after="0"/>
        <w:ind w:left="708" w:firstLine="426"/>
        <w:contextualSpacing/>
        <w:jc w:val="center"/>
        <w:rPr>
          <w:b/>
        </w:rPr>
      </w:pPr>
    </w:p>
    <w:p w:rsidR="004D5A43" w:rsidRPr="00C55629" w:rsidRDefault="004D5A43" w:rsidP="004D5A43">
      <w:pPr>
        <w:spacing w:after="0"/>
        <w:ind w:left="708" w:firstLine="426"/>
        <w:contextualSpacing/>
        <w:jc w:val="center"/>
        <w:rPr>
          <w:b/>
        </w:rPr>
      </w:pPr>
      <w:r w:rsidRPr="00C55629">
        <w:rPr>
          <w:b/>
        </w:rPr>
        <w:t>Формування дохідної частини фінансового плану</w:t>
      </w:r>
    </w:p>
    <w:p w:rsidR="004D5A43" w:rsidRPr="00C55629" w:rsidRDefault="004D5A43" w:rsidP="004D5A43">
      <w:pPr>
        <w:spacing w:after="0"/>
        <w:ind w:left="708" w:firstLine="426"/>
        <w:contextualSpacing/>
        <w:jc w:val="both"/>
      </w:pPr>
      <w:r w:rsidRPr="00C55629">
        <w:rPr>
          <w:b/>
        </w:rPr>
        <w:tab/>
      </w:r>
      <w:r w:rsidRPr="00C55629">
        <w:t>Планова сума доходу від реалізації основних послуг сформована з урахуванням очікуваних у 202</w:t>
      </w:r>
      <w:r>
        <w:t>5</w:t>
      </w:r>
      <w:r w:rsidRPr="00C55629">
        <w:t xml:space="preserve"> році обсягів надходжень від надання медичних послуг населенню міста Новий Розділ первинною та вторинною ланкою медицини, надходжень від оренди нерухомого майна, доходу від отриманого цільового фінансування з місцевого бюджету, а саме:</w:t>
      </w:r>
    </w:p>
    <w:p w:rsidR="004D5A43" w:rsidRPr="00146D07" w:rsidRDefault="004D5A43" w:rsidP="004D5A43">
      <w:pPr>
        <w:numPr>
          <w:ilvl w:val="0"/>
          <w:numId w:val="17"/>
        </w:numPr>
        <w:spacing w:after="100" w:line="240" w:lineRule="auto"/>
        <w:contextualSpacing/>
        <w:jc w:val="both"/>
        <w:rPr>
          <w:b/>
          <w:bCs/>
        </w:rPr>
      </w:pPr>
      <w:r w:rsidRPr="00C55629">
        <w:t xml:space="preserve">від надання медичних послуг первинною ланкою </w:t>
      </w:r>
      <w:r>
        <w:t xml:space="preserve">– 24 026,8 тис. </w:t>
      </w:r>
      <w:proofErr w:type="spellStart"/>
      <w:r>
        <w:t>грн</w:t>
      </w:r>
      <w:proofErr w:type="spellEnd"/>
    </w:p>
    <w:p w:rsidR="004D5A43" w:rsidRPr="00C55629" w:rsidRDefault="004D5A43" w:rsidP="004D5A43">
      <w:pPr>
        <w:ind w:left="720"/>
        <w:contextualSpacing/>
        <w:jc w:val="both"/>
        <w:rPr>
          <w:b/>
          <w:bCs/>
        </w:rPr>
      </w:pPr>
    </w:p>
    <w:p w:rsidR="004D5A43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</w:pPr>
      <w:r w:rsidRPr="00C55629">
        <w:t>від надання медичних послуг вторинною ланкою</w:t>
      </w:r>
      <w:r>
        <w:t xml:space="preserve"> – 61 377,2 тис. </w:t>
      </w:r>
      <w:proofErr w:type="spellStart"/>
      <w:r>
        <w:t>грн</w:t>
      </w:r>
      <w:proofErr w:type="spellEnd"/>
      <w:r>
        <w:t xml:space="preserve">                       </w:t>
      </w:r>
    </w:p>
    <w:p w:rsidR="004D5A43" w:rsidRDefault="004D5A43" w:rsidP="004D5A43">
      <w:pPr>
        <w:pStyle w:val="af0"/>
      </w:pPr>
      <w:r>
        <w:t>Планується підписання таких пакетів за програмою медичних гарантій.</w:t>
      </w:r>
      <w:r w:rsidRPr="00C55629">
        <w:t>, а саме:</w:t>
      </w:r>
    </w:p>
    <w:p w:rsidR="004D5A43" w:rsidRPr="00DD038C" w:rsidRDefault="004D5A43" w:rsidP="004D5A43">
      <w:pPr>
        <w:pStyle w:val="af0"/>
        <w:numPr>
          <w:ilvl w:val="0"/>
          <w:numId w:val="17"/>
        </w:numPr>
        <w:spacing w:before="100" w:beforeAutospacing="1" w:after="100" w:afterAutospacing="1"/>
        <w:contextualSpacing/>
        <w:jc w:val="left"/>
        <w:rPr>
          <w:i/>
          <w:iCs/>
        </w:rPr>
      </w:pPr>
      <w:r w:rsidRPr="00DD038C">
        <w:rPr>
          <w:i/>
          <w:iCs/>
        </w:rPr>
        <w:t>1 пак. Первинна медична допомога</w:t>
      </w:r>
    </w:p>
    <w:p w:rsidR="004D5A43" w:rsidRPr="00FE70C0" w:rsidRDefault="004D5A43" w:rsidP="004D5A43">
      <w:pPr>
        <w:pStyle w:val="af0"/>
        <w:numPr>
          <w:ilvl w:val="0"/>
          <w:numId w:val="17"/>
        </w:numPr>
        <w:contextualSpacing/>
        <w:rPr>
          <w:i/>
        </w:rPr>
      </w:pPr>
      <w:r w:rsidRPr="00FE70C0">
        <w:rPr>
          <w:i/>
        </w:rPr>
        <w:t xml:space="preserve">3 пак. Хірургічні операції дорослим та дітям у стаціонарних умовах </w:t>
      </w:r>
      <w:r>
        <w:rPr>
          <w:i/>
        </w:rPr>
        <w:t xml:space="preserve">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4 пак. Стаціонарна допомога дорослим та дітям без проведення  хірургічних  операцій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7 пак. Медична допомога при пологах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9 пак. Профілактика, діагностика, спостереження, лікування та реабілітація пацієнтів в амбулаторних умовах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12 пак. </w:t>
      </w:r>
      <w:proofErr w:type="spellStart"/>
      <w:r w:rsidRPr="00FE70C0">
        <w:rPr>
          <w:i/>
        </w:rPr>
        <w:t>Езофагодуоденоскопія</w:t>
      </w:r>
      <w:proofErr w:type="spellEnd"/>
      <w:r w:rsidRPr="00FE70C0">
        <w:rPr>
          <w:i/>
        </w:rPr>
        <w:t xml:space="preserve"> </w:t>
      </w:r>
      <w:r>
        <w:rPr>
          <w:i/>
        </w:rPr>
        <w:t xml:space="preserve"> 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13 пак. </w:t>
      </w:r>
      <w:proofErr w:type="spellStart"/>
      <w:r w:rsidRPr="00FE70C0">
        <w:rPr>
          <w:i/>
        </w:rPr>
        <w:t>Колоноскопія</w:t>
      </w:r>
      <w:proofErr w:type="spellEnd"/>
      <w:r>
        <w:rPr>
          <w:i/>
        </w:rPr>
        <w:t xml:space="preserve">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14 пак. Цистоскопія </w:t>
      </w:r>
      <w:r w:rsidRPr="00FE70C0">
        <w:rPr>
          <w:i/>
        </w:rPr>
        <w:tab/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21 пак. Діагностика, лікування та супровід осіб із вірусом імунодефіциту людини ( та підозрою на ВІЛ)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22 пак. Лікування осіб із психічними та поведінковими розладами внаслідок вживання </w:t>
      </w:r>
      <w:proofErr w:type="spellStart"/>
      <w:r w:rsidRPr="00FE70C0">
        <w:rPr>
          <w:i/>
        </w:rPr>
        <w:t>опіоїдів</w:t>
      </w:r>
      <w:proofErr w:type="spellEnd"/>
      <w:r w:rsidRPr="00FE70C0">
        <w:rPr>
          <w:i/>
        </w:rPr>
        <w:t xml:space="preserve"> із використанням препаратів замісної терапії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23 пак. Стаціонарна паліативна допомога дорослим та дітям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24 пак. Мобільна паліативна медична допомога дорослим і дітям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34 пак. Стоматологічна допомога дорослим та дітям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35 пак. Ведення вагітності в амбулаторних умовах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>41 пак. Супровід та лікування дорослих та дітей, хворих на туберкульоз на первинному рівні медичної допомоги</w:t>
      </w:r>
      <w:r>
        <w:rPr>
          <w:i/>
        </w:rPr>
        <w:t xml:space="preserve">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47 пак. Хірургічні операції дорослим та дітям в умовах стаціонару одного дня </w:t>
      </w:r>
    </w:p>
    <w:p w:rsidR="004D5A43" w:rsidRPr="00FE70C0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50 пак. Забезпечення кадрового потенціалу системи охорони </w:t>
      </w:r>
      <w:proofErr w:type="spellStart"/>
      <w:r w:rsidRPr="00FE70C0">
        <w:rPr>
          <w:i/>
        </w:rPr>
        <w:t>здоров՚я</w:t>
      </w:r>
      <w:proofErr w:type="spellEnd"/>
      <w:r w:rsidRPr="00FE70C0">
        <w:rPr>
          <w:i/>
        </w:rPr>
        <w:t xml:space="preserve"> шляхом </w:t>
      </w:r>
      <w:proofErr w:type="spellStart"/>
      <w:r w:rsidRPr="00FE70C0">
        <w:rPr>
          <w:i/>
        </w:rPr>
        <w:t>організіції</w:t>
      </w:r>
      <w:proofErr w:type="spellEnd"/>
      <w:r w:rsidRPr="00FE70C0">
        <w:rPr>
          <w:i/>
        </w:rPr>
        <w:t xml:space="preserve"> надання медичної допомоги із залученням лікарів-інтернів</w:t>
      </w:r>
      <w:r>
        <w:rPr>
          <w:i/>
        </w:rPr>
        <w:t xml:space="preserve"> </w:t>
      </w:r>
    </w:p>
    <w:p w:rsidR="004D5A43" w:rsidRPr="00140931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FE70C0">
        <w:rPr>
          <w:i/>
        </w:rPr>
        <w:t xml:space="preserve">54 пак. Реабілітаційна допомога дорослим і дітям у амбулаторних умовах  </w:t>
      </w:r>
    </w:p>
    <w:p w:rsidR="004D5A43" w:rsidRPr="00422975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  <w:rPr>
          <w:i/>
        </w:rPr>
      </w:pPr>
      <w:r w:rsidRPr="00493553">
        <w:t xml:space="preserve">51 пак. </w:t>
      </w:r>
      <w:r w:rsidRPr="00140931">
        <w:rPr>
          <w:i/>
        </w:rPr>
        <w:t>Супровід і  лікування дорослих та дітей з психічними розладами на первинному рівні медичної допомоги</w:t>
      </w:r>
      <w:r w:rsidRPr="00493553">
        <w:t xml:space="preserve"> </w:t>
      </w:r>
    </w:p>
    <w:p w:rsidR="004D5A43" w:rsidRPr="00C55629" w:rsidRDefault="004D5A43" w:rsidP="004D5A43">
      <w:pPr>
        <w:spacing w:after="0"/>
        <w:ind w:left="720"/>
        <w:contextualSpacing/>
        <w:jc w:val="both"/>
      </w:pPr>
    </w:p>
    <w:p w:rsidR="004D5A43" w:rsidRPr="00C55629" w:rsidRDefault="004D5A43" w:rsidP="004D5A43">
      <w:pPr>
        <w:spacing w:after="0"/>
        <w:contextualSpacing/>
      </w:pPr>
      <w:r w:rsidRPr="00C55629">
        <w:t xml:space="preserve">    </w:t>
      </w:r>
      <w:r w:rsidRPr="00140931">
        <w:t xml:space="preserve"> </w:t>
      </w:r>
      <w:r w:rsidRPr="00C55629">
        <w:t xml:space="preserve"> -   від надходжень по спеціальному фонду план </w:t>
      </w:r>
      <w:r>
        <w:t>2 650</w:t>
      </w:r>
      <w:r w:rsidRPr="00C55629">
        <w:t xml:space="preserve">,0 тис. </w:t>
      </w:r>
      <w:proofErr w:type="spellStart"/>
      <w:r w:rsidRPr="00C55629">
        <w:t>грн</w:t>
      </w:r>
      <w:proofErr w:type="spellEnd"/>
    </w:p>
    <w:p w:rsidR="004D5A43" w:rsidRDefault="004D5A43" w:rsidP="004D5A43">
      <w:pPr>
        <w:numPr>
          <w:ilvl w:val="0"/>
          <w:numId w:val="17"/>
        </w:numPr>
        <w:spacing w:after="0" w:line="240" w:lineRule="auto"/>
        <w:contextualSpacing/>
        <w:jc w:val="both"/>
      </w:pPr>
      <w:r w:rsidRPr="00C55629">
        <w:t xml:space="preserve">кошти місцевого бюджету – </w:t>
      </w:r>
      <w:r>
        <w:t>11 320,4</w:t>
      </w:r>
      <w:r w:rsidRPr="00C55629">
        <w:t xml:space="preserve"> тис. грн. ( з них </w:t>
      </w:r>
      <w:r>
        <w:t>8 693,9</w:t>
      </w:r>
      <w:r w:rsidRPr="00C55629">
        <w:t xml:space="preserve"> тис. </w:t>
      </w:r>
      <w:proofErr w:type="spellStart"/>
      <w:r w:rsidRPr="00C55629">
        <w:t>грн</w:t>
      </w:r>
      <w:proofErr w:type="spellEnd"/>
      <w:r w:rsidRPr="00C55629">
        <w:t xml:space="preserve"> – енергоносії ; </w:t>
      </w:r>
    </w:p>
    <w:p w:rsidR="004D5A43" w:rsidRPr="00C55629" w:rsidRDefault="004D5A43" w:rsidP="004D5A43">
      <w:pPr>
        <w:spacing w:after="0"/>
        <w:ind w:left="720"/>
        <w:contextualSpacing/>
        <w:jc w:val="both"/>
      </w:pPr>
      <w:r>
        <w:t>800,0</w:t>
      </w:r>
      <w:r w:rsidRPr="00C55629">
        <w:t xml:space="preserve"> тис. </w:t>
      </w:r>
      <w:proofErr w:type="spellStart"/>
      <w:r w:rsidRPr="00C55629">
        <w:t>грн</w:t>
      </w:r>
      <w:proofErr w:type="spellEnd"/>
      <w:r w:rsidRPr="00C55629">
        <w:t xml:space="preserve"> – безкоштовні медикаменти; </w:t>
      </w:r>
      <w:r>
        <w:t>800,0</w:t>
      </w:r>
      <w:r w:rsidRPr="00C55629">
        <w:t xml:space="preserve"> тис. </w:t>
      </w:r>
      <w:proofErr w:type="spellStart"/>
      <w:r w:rsidRPr="00C55629">
        <w:t>грн</w:t>
      </w:r>
      <w:proofErr w:type="spellEnd"/>
      <w:r w:rsidRPr="00C55629">
        <w:t xml:space="preserve"> - </w:t>
      </w:r>
      <w:r w:rsidRPr="00C55629">
        <w:rPr>
          <w:color w:val="212529"/>
          <w:shd w:val="clear" w:color="auto" w:fill="FFFFFF"/>
        </w:rPr>
        <w:t>безоплатне  забезпечення осіб  з  інвалідністю  і дітей з інвалідністю технічними та іншими засобами</w:t>
      </w:r>
      <w:r>
        <w:rPr>
          <w:color w:val="212529"/>
          <w:shd w:val="clear" w:color="auto" w:fill="FFFFFF"/>
        </w:rPr>
        <w:t xml:space="preserve"> ; забезпечення виплати пільгової пенсії – 226,5 тис. грн.,; реактиви, шприци, розчини, вироби медичного призначення – 800,0 тис. </w:t>
      </w:r>
      <w:proofErr w:type="spellStart"/>
      <w:r>
        <w:rPr>
          <w:color w:val="212529"/>
          <w:shd w:val="clear" w:color="auto" w:fill="FFFFFF"/>
        </w:rPr>
        <w:t>грн</w:t>
      </w:r>
      <w:proofErr w:type="spellEnd"/>
      <w:r>
        <w:rPr>
          <w:color w:val="212529"/>
          <w:shd w:val="clear" w:color="auto" w:fill="FFFFFF"/>
        </w:rPr>
        <w:t>;)</w:t>
      </w:r>
    </w:p>
    <w:p w:rsidR="004D5A43" w:rsidRPr="00C55629" w:rsidRDefault="004D5A43" w:rsidP="004D5A43">
      <w:pPr>
        <w:spacing w:after="0"/>
        <w:ind w:left="720"/>
        <w:contextualSpacing/>
        <w:jc w:val="both"/>
      </w:pPr>
    </w:p>
    <w:p w:rsidR="004D5A43" w:rsidRPr="00C55629" w:rsidRDefault="004D5A43" w:rsidP="004D5A43">
      <w:pPr>
        <w:spacing w:after="0"/>
        <w:ind w:left="1146"/>
        <w:contextualSpacing/>
        <w:rPr>
          <w:b/>
        </w:rPr>
      </w:pPr>
      <w:r w:rsidRPr="00C55629">
        <w:rPr>
          <w:b/>
        </w:rPr>
        <w:t xml:space="preserve">Всього доходів:  </w:t>
      </w:r>
      <w:r>
        <w:rPr>
          <w:b/>
        </w:rPr>
        <w:t>99 374,4</w:t>
      </w:r>
      <w:r w:rsidRPr="00C55629">
        <w:rPr>
          <w:b/>
        </w:rPr>
        <w:t xml:space="preserve"> тис. грн.</w:t>
      </w:r>
    </w:p>
    <w:p w:rsidR="004D5A43" w:rsidRDefault="004D5A43" w:rsidP="004D5A43">
      <w:pPr>
        <w:spacing w:after="0"/>
        <w:ind w:left="1146"/>
        <w:contextualSpacing/>
        <w:rPr>
          <w:b/>
        </w:rPr>
      </w:pPr>
    </w:p>
    <w:p w:rsidR="004D5A43" w:rsidRDefault="004D5A43" w:rsidP="004D5A43">
      <w:pPr>
        <w:spacing w:after="0"/>
        <w:ind w:left="1146"/>
        <w:contextualSpacing/>
        <w:rPr>
          <w:b/>
        </w:rPr>
      </w:pPr>
    </w:p>
    <w:p w:rsidR="004D5A43" w:rsidRPr="00C55629" w:rsidRDefault="004D5A43" w:rsidP="004D5A43">
      <w:pPr>
        <w:spacing w:after="0"/>
        <w:ind w:left="1146"/>
        <w:contextualSpacing/>
        <w:rPr>
          <w:b/>
        </w:rPr>
      </w:pPr>
    </w:p>
    <w:p w:rsidR="004D5A43" w:rsidRDefault="004D5A43" w:rsidP="004D5A43">
      <w:pPr>
        <w:spacing w:after="0"/>
        <w:ind w:left="720" w:firstLine="426"/>
        <w:contextualSpacing/>
        <w:jc w:val="center"/>
        <w:rPr>
          <w:b/>
        </w:rPr>
      </w:pPr>
    </w:p>
    <w:p w:rsidR="004D5A43" w:rsidRDefault="004D5A43" w:rsidP="004D5A43">
      <w:pPr>
        <w:spacing w:after="0"/>
        <w:ind w:left="720" w:firstLine="426"/>
        <w:contextualSpacing/>
        <w:jc w:val="center"/>
        <w:rPr>
          <w:b/>
        </w:rPr>
      </w:pPr>
    </w:p>
    <w:p w:rsidR="004D5A43" w:rsidRPr="00C55629" w:rsidRDefault="004D5A43" w:rsidP="004D5A43">
      <w:pPr>
        <w:spacing w:after="0"/>
        <w:ind w:left="720" w:firstLine="426"/>
        <w:contextualSpacing/>
        <w:jc w:val="center"/>
        <w:rPr>
          <w:b/>
        </w:rPr>
      </w:pPr>
      <w:r w:rsidRPr="00C55629">
        <w:rPr>
          <w:b/>
        </w:rPr>
        <w:t>Формування витратної частини фінансового плану на 202</w:t>
      </w:r>
      <w:r>
        <w:rPr>
          <w:b/>
        </w:rPr>
        <w:t>5</w:t>
      </w:r>
      <w:r w:rsidRPr="00C55629">
        <w:rPr>
          <w:b/>
        </w:rPr>
        <w:t xml:space="preserve"> рік</w:t>
      </w:r>
    </w:p>
    <w:p w:rsidR="004D5A43" w:rsidRPr="00C55629" w:rsidRDefault="004D5A43" w:rsidP="004D5A43">
      <w:pPr>
        <w:spacing w:after="0"/>
      </w:pPr>
      <w:r w:rsidRPr="00C55629">
        <w:t xml:space="preserve"> Собівартість послуг – </w:t>
      </w:r>
      <w:r>
        <w:rPr>
          <w:rFonts w:ascii="Times New Roman CYR" w:hAnsi="Times New Roman CYR" w:cs="Times New Roman CYR"/>
          <w:b/>
          <w:bCs/>
        </w:rPr>
        <w:t xml:space="preserve">95 447,6 </w:t>
      </w:r>
      <w:r w:rsidRPr="00C55629">
        <w:t>тис. грн. в т.ч.: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contextualSpacing/>
      </w:pPr>
      <w:r w:rsidRPr="00C55629">
        <w:t xml:space="preserve">витрати на оплату праці  – </w:t>
      </w:r>
      <w:r w:rsidRPr="0026539E">
        <w:t>6</w:t>
      </w:r>
      <w:r>
        <w:t>1</w:t>
      </w:r>
      <w:r w:rsidRPr="0026539E">
        <w:t xml:space="preserve"> 800,0</w:t>
      </w:r>
      <w:r>
        <w:t xml:space="preserve"> </w:t>
      </w:r>
      <w:r w:rsidRPr="00C55629">
        <w:t>тис. грн.;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contextualSpacing/>
      </w:pPr>
      <w:r w:rsidRPr="00C55629">
        <w:t xml:space="preserve">відрахування на соціальні заходи  – </w:t>
      </w:r>
      <w:r w:rsidRPr="0026539E">
        <w:t>13</w:t>
      </w:r>
      <w:r>
        <w:t xml:space="preserve"> 600,0 </w:t>
      </w:r>
      <w:r w:rsidRPr="00C55629">
        <w:t>тис. грн.;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contextualSpacing/>
      </w:pPr>
      <w:r w:rsidRPr="00C55629">
        <w:t xml:space="preserve">матеріальні витрати (медикаменти, продукти харчування, </w:t>
      </w:r>
      <w:proofErr w:type="spellStart"/>
      <w:r w:rsidRPr="00C55629">
        <w:t>деззасоби</w:t>
      </w:r>
      <w:proofErr w:type="spellEnd"/>
      <w:r w:rsidRPr="00C55629">
        <w:t xml:space="preserve">, бензин, , без поточних ремонтів – </w:t>
      </w:r>
      <w:r>
        <w:t xml:space="preserve">6 000,0 </w:t>
      </w:r>
      <w:r w:rsidRPr="00C55629">
        <w:t>тис. грн.;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contextualSpacing/>
      </w:pPr>
      <w:r w:rsidRPr="00C55629">
        <w:t xml:space="preserve">інші витрати – </w:t>
      </w:r>
      <w:r>
        <w:t xml:space="preserve">14 047,6 </w:t>
      </w:r>
      <w:r w:rsidRPr="00C55629">
        <w:t xml:space="preserve">тис. грн.( в тому числі </w:t>
      </w:r>
      <w:r>
        <w:rPr>
          <w:bCs/>
        </w:rPr>
        <w:t>з</w:t>
      </w:r>
      <w:r w:rsidRPr="00586441">
        <w:rPr>
          <w:bCs/>
        </w:rPr>
        <w:t xml:space="preserve">абезпечення інвалідів і </w:t>
      </w:r>
      <w:proofErr w:type="spellStart"/>
      <w:r w:rsidRPr="00586441">
        <w:rPr>
          <w:bCs/>
        </w:rPr>
        <w:t>дітей-</w:t>
      </w:r>
      <w:proofErr w:type="spellEnd"/>
      <w:r w:rsidRPr="00586441">
        <w:rPr>
          <w:bCs/>
        </w:rPr>
        <w:t xml:space="preserve"> інвалідів  технічними та іншими засобами</w:t>
      </w:r>
      <w:r>
        <w:rPr>
          <w:bCs/>
        </w:rPr>
        <w:t>, з</w:t>
      </w:r>
      <w:r w:rsidRPr="008C19BD">
        <w:rPr>
          <w:bCs/>
        </w:rPr>
        <w:t>абезпечення лікарськими засобами пільгової категорії населення</w:t>
      </w:r>
      <w:r>
        <w:t>, в</w:t>
      </w:r>
      <w:r w:rsidRPr="008C19BD">
        <w:t xml:space="preserve">ідшкодування ПФУ витрат на виплату та доставку </w:t>
      </w:r>
      <w:r>
        <w:t>пільгової пенсії, з</w:t>
      </w:r>
      <w:r w:rsidRPr="00A67FB9">
        <w:t>абезпечення медикаментами (лікарськими засобами, фармацевтичною продукцією та</w:t>
      </w:r>
      <w:r>
        <w:t xml:space="preserve"> виробами медичного призначення) </w:t>
      </w:r>
      <w:r w:rsidRPr="00C55629">
        <w:t>та енергоносії );</w:t>
      </w:r>
    </w:p>
    <w:p w:rsidR="004D5A43" w:rsidRDefault="004D5A43" w:rsidP="004D5A43">
      <w:pPr>
        <w:pStyle w:val="af0"/>
      </w:pPr>
      <w:r w:rsidRPr="00C55629">
        <w:t xml:space="preserve">Адміністративні витрати – </w:t>
      </w:r>
      <w:r>
        <w:rPr>
          <w:b/>
        </w:rPr>
        <w:t>3 926,8</w:t>
      </w:r>
      <w:r>
        <w:t xml:space="preserve"> </w:t>
      </w:r>
      <w:r w:rsidRPr="00C55629">
        <w:t xml:space="preserve">тис. грн. ( в тому числі витрати на оплату праці </w:t>
      </w:r>
    </w:p>
    <w:p w:rsidR="004D5A43" w:rsidRPr="00C55629" w:rsidRDefault="004D5A43" w:rsidP="004D5A43">
      <w:pPr>
        <w:pStyle w:val="af0"/>
      </w:pPr>
      <w:r w:rsidRPr="00C55629">
        <w:t xml:space="preserve">– </w:t>
      </w:r>
      <w:r w:rsidRPr="00DA339D">
        <w:t xml:space="preserve">3 </w:t>
      </w:r>
      <w:r>
        <w:t>9</w:t>
      </w:r>
      <w:r w:rsidRPr="00DA339D">
        <w:t>00,0</w:t>
      </w:r>
      <w:r>
        <w:t xml:space="preserve"> </w:t>
      </w:r>
      <w:r w:rsidRPr="00C55629">
        <w:t xml:space="preserve">тис. </w:t>
      </w:r>
      <w:proofErr w:type="spellStart"/>
      <w:r w:rsidRPr="00C55629">
        <w:t>грн</w:t>
      </w:r>
      <w:proofErr w:type="spellEnd"/>
      <w:r w:rsidRPr="00C55629">
        <w:t xml:space="preserve"> )</w:t>
      </w:r>
    </w:p>
    <w:p w:rsidR="004D5A43" w:rsidRPr="00C55629" w:rsidRDefault="004D5A43" w:rsidP="004D5A43">
      <w:pPr>
        <w:spacing w:after="0"/>
        <w:contextualSpacing/>
      </w:pPr>
      <w:r w:rsidRPr="00C55629">
        <w:t xml:space="preserve">    В цілому загальні витрати на 202</w:t>
      </w:r>
      <w:r>
        <w:t>5</w:t>
      </w:r>
      <w:r w:rsidRPr="00C55629">
        <w:t xml:space="preserve"> р. прогнозуються у розмірі  </w:t>
      </w:r>
      <w:r w:rsidRPr="007C4E4A">
        <w:t xml:space="preserve"> </w:t>
      </w:r>
      <w:r>
        <w:t>99 374,4</w:t>
      </w:r>
      <w:r w:rsidRPr="007C4E4A">
        <w:t xml:space="preserve"> </w:t>
      </w:r>
      <w:r w:rsidRPr="00C55629">
        <w:t>тис. грн.</w:t>
      </w:r>
    </w:p>
    <w:p w:rsidR="004D5A43" w:rsidRPr="00C55629" w:rsidRDefault="004D5A43" w:rsidP="004D5A43">
      <w:pPr>
        <w:spacing w:after="0"/>
        <w:contextualSpacing/>
      </w:pPr>
      <w:r w:rsidRPr="00C55629">
        <w:t>КНП «</w:t>
      </w:r>
      <w:proofErr w:type="spellStart"/>
      <w:r w:rsidRPr="00C55629">
        <w:t>Новороздільська</w:t>
      </w:r>
      <w:proofErr w:type="spellEnd"/>
      <w:r w:rsidRPr="00C55629">
        <w:t xml:space="preserve"> міська лікарня» зобов’язано забезпечити виконання постанови Кабінету Міністрів України від 12 січня 2022 року №2 «Деякі питання оплати праці медичних працівників закладів охорони здоров’я» з 1 січня 2022 року : на рівні не менше 20 000 гривень лікарям ( крім лікарів-інтернів) та професіоналам з вищою немедичною освітою, які допущені до медичної діяльності в закладах охорони здоров’я; на рівні не менше 13 500 гривень для посад молодших спеціалістів з медичною освітою (фахових молодших бакалаврів), фахівцям з початковим рівнем ( короткий цикл ) вищої медичної освіти, першим ( бакалаврським ) рівнем вищої медичної освіти і магістра з </w:t>
      </w:r>
      <w:proofErr w:type="spellStart"/>
      <w:r w:rsidRPr="00C55629">
        <w:t>медсестринства</w:t>
      </w:r>
      <w:proofErr w:type="spellEnd"/>
      <w:r w:rsidRPr="00C55629">
        <w:t>.</w:t>
      </w:r>
    </w:p>
    <w:p w:rsidR="004D5A43" w:rsidRPr="00C55629" w:rsidRDefault="004D5A43" w:rsidP="004D5A43">
      <w:pPr>
        <w:spacing w:after="0"/>
        <w:contextualSpacing/>
      </w:pPr>
      <w:r w:rsidRPr="00C55629">
        <w:t xml:space="preserve">  </w:t>
      </w:r>
      <w:r>
        <w:tab/>
      </w:r>
      <w:r w:rsidRPr="00C55629">
        <w:t xml:space="preserve">Підприємство планує за рахунок коштів місцевого бюджету здійснювати видатки на оплату енергоносіїв , безкоштовні медикаменти для пільгової категорії населення, </w:t>
      </w:r>
      <w:r w:rsidRPr="00C55629">
        <w:rPr>
          <w:color w:val="212529"/>
          <w:shd w:val="clear" w:color="auto" w:fill="FFFFFF"/>
        </w:rPr>
        <w:t>безоплатне  забезпечення осіб  з  інвалідністю  і дітей з інвалідністю технічними та іншими засобами</w:t>
      </w:r>
      <w:r>
        <w:t>, поточний ремонт.</w:t>
      </w:r>
    </w:p>
    <w:p w:rsidR="004D5A43" w:rsidRPr="00C55629" w:rsidRDefault="004D5A43" w:rsidP="004D5A43">
      <w:pPr>
        <w:spacing w:after="0"/>
        <w:ind w:firstLine="720"/>
      </w:pPr>
      <w:r w:rsidRPr="00C55629">
        <w:t>К</w:t>
      </w:r>
      <w:proofErr w:type="spellStart"/>
      <w:r w:rsidRPr="00C55629">
        <w:rPr>
          <w:lang w:val="en-US"/>
        </w:rPr>
        <w:t>i</w:t>
      </w:r>
      <w:r w:rsidRPr="00C55629">
        <w:t>льк</w:t>
      </w:r>
      <w:r w:rsidRPr="00C55629">
        <w:rPr>
          <w:lang w:val="en-US"/>
        </w:rPr>
        <w:t>i</w:t>
      </w:r>
      <w:r w:rsidRPr="00C55629">
        <w:t>сть</w:t>
      </w:r>
      <w:proofErr w:type="spellEnd"/>
      <w:r w:rsidRPr="00C55629">
        <w:t xml:space="preserve"> хворих (постанова КМУ від 17.08.1998.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як</w:t>
      </w:r>
      <w:proofErr w:type="spellStart"/>
      <w:r w:rsidRPr="00C55629">
        <w:rPr>
          <w:lang w:val="en-US"/>
        </w:rPr>
        <w:t>i</w:t>
      </w:r>
      <w:proofErr w:type="spellEnd"/>
      <w:r w:rsidRPr="00C55629">
        <w:t xml:space="preserve"> знаходилися на амбулаторному л</w:t>
      </w:r>
      <w:proofErr w:type="spellStart"/>
      <w:r w:rsidRPr="00C55629">
        <w:rPr>
          <w:lang w:val="en-US"/>
        </w:rPr>
        <w:t>i</w:t>
      </w:r>
      <w:r w:rsidRPr="00C55629">
        <w:t>куванн</w:t>
      </w:r>
      <w:r w:rsidRPr="00C55629">
        <w:rPr>
          <w:lang w:val="en-US"/>
        </w:rPr>
        <w:t>i</w:t>
      </w:r>
      <w:proofErr w:type="spellEnd"/>
      <w:r w:rsidRPr="00C55629">
        <w:t xml:space="preserve"> </w:t>
      </w:r>
      <w:proofErr w:type="spellStart"/>
      <w:r w:rsidRPr="00C55629">
        <w:rPr>
          <w:lang w:val="en-US"/>
        </w:rPr>
        <w:t>i</w:t>
      </w:r>
      <w:proofErr w:type="spellEnd"/>
      <w:r w:rsidRPr="00C55629">
        <w:t xml:space="preserve"> отримали медикаменти безкоштовно або на п</w:t>
      </w:r>
      <w:proofErr w:type="spellStart"/>
      <w:r w:rsidRPr="00C55629">
        <w:rPr>
          <w:lang w:val="en-US"/>
        </w:rPr>
        <w:t>i</w:t>
      </w:r>
      <w:r w:rsidRPr="00C55629">
        <w:t>льгових</w:t>
      </w:r>
      <w:proofErr w:type="spellEnd"/>
      <w:r w:rsidRPr="00C55629">
        <w:t xml:space="preserve"> умовах становили у 202</w:t>
      </w:r>
      <w:r>
        <w:t>3</w:t>
      </w:r>
      <w:r w:rsidRPr="00C55629">
        <w:t xml:space="preserve"> році </w:t>
      </w:r>
      <w:r>
        <w:t>146 осі</w:t>
      </w:r>
      <w:r w:rsidRPr="00C55629">
        <w:t xml:space="preserve">б </w:t>
      </w:r>
    </w:p>
    <w:p w:rsidR="004D5A43" w:rsidRPr="00C55629" w:rsidRDefault="004D5A43" w:rsidP="004D5A43">
      <w:pPr>
        <w:spacing w:after="0"/>
        <w:ind w:left="720"/>
        <w:contextualSpacing/>
      </w:pPr>
    </w:p>
    <w:p w:rsidR="004D5A43" w:rsidRPr="00C55629" w:rsidRDefault="004D5A43" w:rsidP="004D5A43">
      <w:pPr>
        <w:spacing w:after="0"/>
        <w:ind w:left="720"/>
        <w:contextualSpacing/>
      </w:pPr>
    </w:p>
    <w:p w:rsidR="004D5A43" w:rsidRPr="00C55629" w:rsidRDefault="004D5A43" w:rsidP="004D5A43">
      <w:pPr>
        <w:spacing w:after="0"/>
        <w:ind w:left="720"/>
        <w:contextualSpacing/>
      </w:pPr>
    </w:p>
    <w:p w:rsidR="004D5A43" w:rsidRPr="00C55629" w:rsidRDefault="004D5A43" w:rsidP="004D5A43">
      <w:pPr>
        <w:spacing w:after="0"/>
        <w:ind w:left="720"/>
        <w:contextualSpacing/>
      </w:pPr>
    </w:p>
    <w:p w:rsidR="004D5A43" w:rsidRPr="00C55629" w:rsidRDefault="004D5A43" w:rsidP="004D5A43">
      <w:pPr>
        <w:spacing w:after="0"/>
        <w:ind w:left="360" w:firstLine="426"/>
        <w:contextualSpacing/>
        <w:jc w:val="center"/>
        <w:rPr>
          <w:b/>
        </w:rPr>
      </w:pPr>
      <w:r w:rsidRPr="00C55629">
        <w:rPr>
          <w:b/>
        </w:rPr>
        <w:t>Додаткова інформація</w:t>
      </w:r>
    </w:p>
    <w:p w:rsidR="004D5A43" w:rsidRPr="00C55629" w:rsidRDefault="004D5A43" w:rsidP="004D5A43">
      <w:pPr>
        <w:spacing w:after="0"/>
        <w:ind w:left="360" w:firstLine="426"/>
        <w:contextualSpacing/>
        <w:rPr>
          <w:color w:val="000000"/>
        </w:rPr>
      </w:pPr>
      <w:r w:rsidRPr="00C55629">
        <w:rPr>
          <w:color w:val="000000"/>
        </w:rPr>
        <w:t>Кількість штатних посад по КНП «</w:t>
      </w:r>
      <w:proofErr w:type="spellStart"/>
      <w:r w:rsidRPr="00C55629">
        <w:rPr>
          <w:color w:val="000000"/>
        </w:rPr>
        <w:t>Новороздільська</w:t>
      </w:r>
      <w:proofErr w:type="spellEnd"/>
      <w:r w:rsidRPr="00C55629">
        <w:rPr>
          <w:color w:val="000000"/>
        </w:rPr>
        <w:t xml:space="preserve"> міська лікарня» затверджено в кількості </w:t>
      </w:r>
      <w:r>
        <w:rPr>
          <w:b/>
          <w:bCs/>
        </w:rPr>
        <w:t>401</w:t>
      </w:r>
      <w:r w:rsidRPr="00C55629">
        <w:rPr>
          <w:b/>
          <w:bCs/>
          <w:color w:val="C00000"/>
        </w:rPr>
        <w:t xml:space="preserve"> </w:t>
      </w:r>
      <w:r w:rsidRPr="00C55629">
        <w:rPr>
          <w:color w:val="000000"/>
        </w:rPr>
        <w:t>посади, в т.ч.:</w:t>
      </w:r>
    </w:p>
    <w:p w:rsidR="004D5A43" w:rsidRPr="00C55629" w:rsidRDefault="004D5A43" w:rsidP="004D5A43">
      <w:pPr>
        <w:pStyle w:val="af0"/>
        <w:numPr>
          <w:ilvl w:val="0"/>
          <w:numId w:val="17"/>
        </w:numPr>
        <w:shd w:val="clear" w:color="auto" w:fill="FFFFFF"/>
        <w:contextualSpacing/>
        <w:jc w:val="left"/>
        <w:textAlignment w:val="baseline"/>
        <w:rPr>
          <w:color w:val="000000"/>
          <w:lang w:eastAsia="en-US"/>
        </w:rPr>
      </w:pPr>
      <w:r w:rsidRPr="00C55629">
        <w:t xml:space="preserve"> Лікарі – </w:t>
      </w:r>
      <w:r>
        <w:rPr>
          <w:b/>
        </w:rPr>
        <w:t>90,25</w:t>
      </w:r>
      <w:r w:rsidRPr="00C55629">
        <w:t xml:space="preserve"> посад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contextualSpacing/>
      </w:pPr>
      <w:r w:rsidRPr="00C55629">
        <w:t xml:space="preserve">Середній медичний персонал – </w:t>
      </w:r>
      <w:r>
        <w:t>178,25</w:t>
      </w:r>
      <w:r w:rsidRPr="00C55629">
        <w:t xml:space="preserve"> посад 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contextualSpacing/>
      </w:pPr>
      <w:r w:rsidRPr="00C55629">
        <w:t xml:space="preserve">Молодший медичний персонал – </w:t>
      </w:r>
      <w:r w:rsidRPr="008E0754">
        <w:rPr>
          <w:b/>
          <w:bCs/>
        </w:rPr>
        <w:t>7</w:t>
      </w:r>
      <w:r>
        <w:rPr>
          <w:b/>
          <w:bCs/>
        </w:rPr>
        <w:t>8</w:t>
      </w:r>
      <w:r w:rsidRPr="008E0754">
        <w:rPr>
          <w:b/>
          <w:bCs/>
        </w:rPr>
        <w:t xml:space="preserve">,25 </w:t>
      </w:r>
      <w:r w:rsidRPr="00C55629">
        <w:t>посад</w:t>
      </w:r>
    </w:p>
    <w:p w:rsidR="004D5A43" w:rsidRPr="00C55629" w:rsidRDefault="004D5A43" w:rsidP="004D5A43">
      <w:pPr>
        <w:numPr>
          <w:ilvl w:val="0"/>
          <w:numId w:val="17"/>
        </w:numPr>
        <w:spacing w:after="0" w:line="240" w:lineRule="auto"/>
        <w:contextualSpacing/>
      </w:pPr>
      <w:r w:rsidRPr="00C55629">
        <w:t>Інший персонал –</w:t>
      </w:r>
      <w:r w:rsidRPr="008E0754">
        <w:t xml:space="preserve"> </w:t>
      </w:r>
      <w:r w:rsidRPr="008E0754">
        <w:rPr>
          <w:b/>
          <w:bCs/>
        </w:rPr>
        <w:t>5</w:t>
      </w:r>
      <w:r>
        <w:rPr>
          <w:b/>
          <w:bCs/>
          <w:lang w:val="en-US"/>
        </w:rPr>
        <w:t>4,25</w:t>
      </w:r>
      <w:r w:rsidRPr="008E0754">
        <w:rPr>
          <w:b/>
          <w:bCs/>
        </w:rPr>
        <w:t xml:space="preserve"> </w:t>
      </w:r>
      <w:r w:rsidRPr="00C55629">
        <w:t>посад</w:t>
      </w:r>
    </w:p>
    <w:p w:rsidR="004D5A43" w:rsidRPr="00C55629" w:rsidRDefault="004D5A43" w:rsidP="004D5A43">
      <w:pPr>
        <w:spacing w:after="0"/>
        <w:ind w:left="360"/>
        <w:contextualSpacing/>
      </w:pPr>
      <w:r>
        <w:t>З них 8</w:t>
      </w:r>
      <w:r w:rsidRPr="00C55629">
        <w:t xml:space="preserve"> посад штатних працівників спеціального фонду .</w:t>
      </w:r>
    </w:p>
    <w:p w:rsidR="004D5A43" w:rsidRPr="00C55629" w:rsidRDefault="004D5A43" w:rsidP="004D5A43">
      <w:pPr>
        <w:spacing w:after="0"/>
        <w:contextualSpacing/>
      </w:pPr>
    </w:p>
    <w:p w:rsidR="004D5A43" w:rsidRPr="00C55629" w:rsidRDefault="004D5A43" w:rsidP="004D5A43">
      <w:pPr>
        <w:spacing w:after="0"/>
        <w:contextualSpacing/>
        <w:rPr>
          <w:b/>
        </w:rPr>
      </w:pPr>
      <w:r w:rsidRPr="00C55629">
        <w:t xml:space="preserve">     Головний лікар                                                                              О. Р. </w:t>
      </w:r>
      <w:proofErr w:type="spellStart"/>
      <w:r w:rsidRPr="00C55629">
        <w:t>Стеців</w:t>
      </w:r>
      <w:proofErr w:type="spellEnd"/>
    </w:p>
    <w:p w:rsidR="004D5A43" w:rsidRPr="00C55629" w:rsidRDefault="004D5A43" w:rsidP="004D5A43">
      <w:pPr>
        <w:shd w:val="clear" w:color="auto" w:fill="FFFFFF"/>
        <w:spacing w:after="225"/>
        <w:jc w:val="center"/>
        <w:textAlignment w:val="baseline"/>
        <w:rPr>
          <w:color w:val="000000"/>
        </w:rPr>
      </w:pPr>
    </w:p>
    <w:p w:rsidR="00234591" w:rsidRPr="00186892" w:rsidRDefault="00D64E80" w:rsidP="00652491">
      <w:pPr>
        <w:shd w:val="clear" w:color="auto" w:fill="FFFFFF"/>
        <w:spacing w:before="75" w:after="75" w:line="240" w:lineRule="auto"/>
        <w:ind w:firstLine="720"/>
        <w:jc w:val="center"/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End w:id="2"/>
    </w:p>
    <w:sectPr w:rsidR="00234591" w:rsidRPr="00186892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5AD233C"/>
    <w:multiLevelType w:val="hybridMultilevel"/>
    <w:tmpl w:val="942846B4"/>
    <w:lvl w:ilvl="0" w:tplc="62527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16623"/>
    <w:rsid w:val="00047965"/>
    <w:rsid w:val="00072181"/>
    <w:rsid w:val="0007553C"/>
    <w:rsid w:val="00076527"/>
    <w:rsid w:val="00097BE0"/>
    <w:rsid w:val="000A187F"/>
    <w:rsid w:val="000A3684"/>
    <w:rsid w:val="000A56E3"/>
    <w:rsid w:val="000B5A9F"/>
    <w:rsid w:val="000C3F66"/>
    <w:rsid w:val="000C59A7"/>
    <w:rsid w:val="000D1174"/>
    <w:rsid w:val="000D201C"/>
    <w:rsid w:val="00102BB2"/>
    <w:rsid w:val="001063C3"/>
    <w:rsid w:val="001103F7"/>
    <w:rsid w:val="00115F48"/>
    <w:rsid w:val="0014242C"/>
    <w:rsid w:val="00152BBC"/>
    <w:rsid w:val="00156A95"/>
    <w:rsid w:val="00163563"/>
    <w:rsid w:val="00170B2E"/>
    <w:rsid w:val="00171CBB"/>
    <w:rsid w:val="00177E7D"/>
    <w:rsid w:val="0018662C"/>
    <w:rsid w:val="00186892"/>
    <w:rsid w:val="001902DE"/>
    <w:rsid w:val="001A053B"/>
    <w:rsid w:val="001A0D5C"/>
    <w:rsid w:val="001A7F98"/>
    <w:rsid w:val="001B2558"/>
    <w:rsid w:val="001D4F9A"/>
    <w:rsid w:val="001E26E9"/>
    <w:rsid w:val="001F1AAB"/>
    <w:rsid w:val="001F30B8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3714"/>
    <w:rsid w:val="002D4CA7"/>
    <w:rsid w:val="002E265E"/>
    <w:rsid w:val="002E6885"/>
    <w:rsid w:val="00301D52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80329"/>
    <w:rsid w:val="00391DBA"/>
    <w:rsid w:val="003A1DA1"/>
    <w:rsid w:val="003A4CBC"/>
    <w:rsid w:val="003A5219"/>
    <w:rsid w:val="003A68BE"/>
    <w:rsid w:val="003C783D"/>
    <w:rsid w:val="003F00B5"/>
    <w:rsid w:val="0040567E"/>
    <w:rsid w:val="00413784"/>
    <w:rsid w:val="00421707"/>
    <w:rsid w:val="00431A30"/>
    <w:rsid w:val="00492EA9"/>
    <w:rsid w:val="004A1E48"/>
    <w:rsid w:val="004B0D4D"/>
    <w:rsid w:val="004B3B23"/>
    <w:rsid w:val="004D5A43"/>
    <w:rsid w:val="004E691C"/>
    <w:rsid w:val="004E6AE9"/>
    <w:rsid w:val="004E791C"/>
    <w:rsid w:val="004F0B54"/>
    <w:rsid w:val="00501810"/>
    <w:rsid w:val="0053783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4D2"/>
    <w:rsid w:val="005E2DE7"/>
    <w:rsid w:val="0061378B"/>
    <w:rsid w:val="006228F7"/>
    <w:rsid w:val="00634FA4"/>
    <w:rsid w:val="0064550D"/>
    <w:rsid w:val="00645E8A"/>
    <w:rsid w:val="00652491"/>
    <w:rsid w:val="00652987"/>
    <w:rsid w:val="0065404B"/>
    <w:rsid w:val="006610CF"/>
    <w:rsid w:val="00667D20"/>
    <w:rsid w:val="00676F77"/>
    <w:rsid w:val="00690BE2"/>
    <w:rsid w:val="0069169A"/>
    <w:rsid w:val="006936BE"/>
    <w:rsid w:val="006A72AC"/>
    <w:rsid w:val="006A737E"/>
    <w:rsid w:val="006E43FF"/>
    <w:rsid w:val="006F2CE6"/>
    <w:rsid w:val="006F7B53"/>
    <w:rsid w:val="007276C4"/>
    <w:rsid w:val="00731057"/>
    <w:rsid w:val="007362EA"/>
    <w:rsid w:val="00753442"/>
    <w:rsid w:val="00755E74"/>
    <w:rsid w:val="00756DE1"/>
    <w:rsid w:val="00765BA6"/>
    <w:rsid w:val="0076611A"/>
    <w:rsid w:val="00767117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E35AA"/>
    <w:rsid w:val="007F2CC2"/>
    <w:rsid w:val="007F48F8"/>
    <w:rsid w:val="0082042F"/>
    <w:rsid w:val="0083618B"/>
    <w:rsid w:val="0084668F"/>
    <w:rsid w:val="00874934"/>
    <w:rsid w:val="008865F9"/>
    <w:rsid w:val="00895548"/>
    <w:rsid w:val="008B5762"/>
    <w:rsid w:val="008B5E15"/>
    <w:rsid w:val="008C076F"/>
    <w:rsid w:val="008D633D"/>
    <w:rsid w:val="008E0956"/>
    <w:rsid w:val="0090360E"/>
    <w:rsid w:val="00912639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A62F8"/>
    <w:rsid w:val="009D3920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91C19"/>
    <w:rsid w:val="00A97A5E"/>
    <w:rsid w:val="00AB7C76"/>
    <w:rsid w:val="00AC40C8"/>
    <w:rsid w:val="00AD1893"/>
    <w:rsid w:val="00AD32D8"/>
    <w:rsid w:val="00AD6797"/>
    <w:rsid w:val="00AD7606"/>
    <w:rsid w:val="00AE446F"/>
    <w:rsid w:val="00B0671B"/>
    <w:rsid w:val="00B27696"/>
    <w:rsid w:val="00B30B47"/>
    <w:rsid w:val="00B33262"/>
    <w:rsid w:val="00B3331C"/>
    <w:rsid w:val="00B35A13"/>
    <w:rsid w:val="00B53B33"/>
    <w:rsid w:val="00B65260"/>
    <w:rsid w:val="00B7175F"/>
    <w:rsid w:val="00BC0023"/>
    <w:rsid w:val="00BC0276"/>
    <w:rsid w:val="00BC6191"/>
    <w:rsid w:val="00BD0BF2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280A"/>
    <w:rsid w:val="00CA4F23"/>
    <w:rsid w:val="00CB7C3B"/>
    <w:rsid w:val="00CC0DAA"/>
    <w:rsid w:val="00CC7DB7"/>
    <w:rsid w:val="00CE0E9E"/>
    <w:rsid w:val="00CE1798"/>
    <w:rsid w:val="00D004DE"/>
    <w:rsid w:val="00D06142"/>
    <w:rsid w:val="00D21B32"/>
    <w:rsid w:val="00D34864"/>
    <w:rsid w:val="00D36194"/>
    <w:rsid w:val="00D44A58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1DC2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6B2A"/>
    <w:rsid w:val="00E420E4"/>
    <w:rsid w:val="00E546E1"/>
    <w:rsid w:val="00E54799"/>
    <w:rsid w:val="00E62816"/>
    <w:rsid w:val="00E66D3D"/>
    <w:rsid w:val="00EA1712"/>
    <w:rsid w:val="00EB68FA"/>
    <w:rsid w:val="00EC3089"/>
    <w:rsid w:val="00ED342A"/>
    <w:rsid w:val="00ED4AB9"/>
    <w:rsid w:val="00EE1EC8"/>
    <w:rsid w:val="00EF3C1C"/>
    <w:rsid w:val="00F55FA3"/>
    <w:rsid w:val="00F715C3"/>
    <w:rsid w:val="00F72D92"/>
    <w:rsid w:val="00F76351"/>
    <w:rsid w:val="00F8273F"/>
    <w:rsid w:val="00F85F1A"/>
    <w:rsid w:val="00FA1EC0"/>
    <w:rsid w:val="00FA673F"/>
    <w:rsid w:val="00FB0F94"/>
    <w:rsid w:val="00FB65AD"/>
    <w:rsid w:val="00FC2A2D"/>
    <w:rsid w:val="00FD234C"/>
    <w:rsid w:val="00FD4766"/>
    <w:rsid w:val="00FF29A2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6">
    <w:name w:val="st46"/>
    <w:uiPriority w:val="99"/>
    <w:rsid w:val="004D5A43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BC50-753E-46E0-82E4-926B82FD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6020</Words>
  <Characters>3432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2024-09-19T06:53:00Z</cp:lastPrinted>
  <dcterms:created xsi:type="dcterms:W3CDTF">2024-09-19T06:54:00Z</dcterms:created>
  <dcterms:modified xsi:type="dcterms:W3CDTF">2024-09-19T06:54:00Z</dcterms:modified>
</cp:coreProperties>
</file>