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39" w:type="dxa"/>
        <w:tblLook w:val="00A0"/>
      </w:tblPr>
      <w:tblGrid>
        <w:gridCol w:w="326"/>
        <w:gridCol w:w="1514"/>
        <w:gridCol w:w="2564"/>
        <w:gridCol w:w="2492"/>
        <w:gridCol w:w="1427"/>
        <w:gridCol w:w="395"/>
        <w:gridCol w:w="1581"/>
        <w:gridCol w:w="1956"/>
        <w:gridCol w:w="1422"/>
        <w:gridCol w:w="1671"/>
        <w:gridCol w:w="91"/>
      </w:tblGrid>
      <w:tr w:rsidR="00ED703D" w:rsidTr="00135174">
        <w:trPr>
          <w:gridAfter w:val="1"/>
          <w:wAfter w:w="91" w:type="dxa"/>
        </w:trPr>
        <w:tc>
          <w:tcPr>
            <w:tcW w:w="8718" w:type="dxa"/>
            <w:gridSpan w:val="6"/>
          </w:tcPr>
          <w:p w:rsidR="00ED703D" w:rsidRPr="004A7813" w:rsidRDefault="00ED703D" w:rsidP="004A7813">
            <w:pPr>
              <w:autoSpaceDE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630" w:type="dxa"/>
            <w:gridSpan w:val="4"/>
          </w:tcPr>
          <w:p w:rsidR="00ED703D" w:rsidRPr="004A7813" w:rsidRDefault="00ED703D" w:rsidP="004A7813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  <w:r w:rsidRPr="004A7813">
              <w:rPr>
                <w:sz w:val="22"/>
                <w:szCs w:val="22"/>
                <w:lang w:val="uk-UA"/>
              </w:rPr>
              <w:t xml:space="preserve">Додаток 1 до рішення сесії Новороздільської міської ради </w:t>
            </w:r>
          </w:p>
          <w:p w:rsidR="00ED703D" w:rsidRPr="004A7813" w:rsidRDefault="00ED703D" w:rsidP="004A7813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  <w:r w:rsidRPr="004A7813">
              <w:rPr>
                <w:sz w:val="22"/>
                <w:szCs w:val="22"/>
                <w:lang w:val="uk-UA"/>
              </w:rPr>
              <w:t>№ 739 від 26.07.2018 року</w:t>
            </w:r>
          </w:p>
          <w:p w:rsidR="00ED703D" w:rsidRPr="004A7813" w:rsidRDefault="00ED703D" w:rsidP="004A7813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86"/>
        </w:trPr>
        <w:tc>
          <w:tcPr>
            <w:tcW w:w="326" w:type="dxa"/>
            <w:vMerge w:val="restart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5</w:t>
            </w:r>
          </w:p>
        </w:tc>
        <w:tc>
          <w:tcPr>
            <w:tcW w:w="1514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i/>
                <w:sz w:val="22"/>
                <w:szCs w:val="22"/>
                <w:lang w:eastAsia="uk-UA"/>
              </w:rPr>
              <w:t>Завдання 5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 w:rsidRPr="000D06D1">
              <w:rPr>
                <w:b/>
                <w:sz w:val="22"/>
                <w:szCs w:val="22"/>
                <w:lang w:eastAsia="uk-UA"/>
              </w:rPr>
              <w:t>Ремонт та утримання вулиць та доріг комунальної власності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 w:val="restart"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0D06D1">
              <w:rPr>
                <w:i/>
                <w:sz w:val="22"/>
                <w:szCs w:val="22"/>
                <w:lang w:eastAsia="uk-UA"/>
              </w:rPr>
              <w:t>Захід 1</w:t>
            </w:r>
            <w:r w:rsidRPr="000D06D1">
              <w:rPr>
                <w:sz w:val="22"/>
                <w:szCs w:val="22"/>
                <w:lang w:eastAsia="uk-UA"/>
              </w:rPr>
              <w:t xml:space="preserve"> 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Поточний ремонт доріг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492" w:type="dxa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затрат, тис.грн</w:t>
            </w:r>
            <w:r>
              <w:rPr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427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1600,0</w:t>
            </w:r>
          </w:p>
        </w:tc>
        <w:tc>
          <w:tcPr>
            <w:tcW w:w="1976" w:type="dxa"/>
            <w:gridSpan w:val="2"/>
            <w:vMerge w:val="restart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Виконавчий комітет Новороздільської міської ради</w:t>
            </w:r>
            <w:r>
              <w:rPr>
                <w:sz w:val="22"/>
                <w:szCs w:val="22"/>
                <w:lang w:val="uk-UA" w:eastAsia="uk-UA"/>
              </w:rPr>
              <w:t>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ДП «Благоустрій»</w:t>
            </w:r>
          </w:p>
        </w:tc>
        <w:tc>
          <w:tcPr>
            <w:tcW w:w="1956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ind w:right="-108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142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1600,0</w:t>
            </w:r>
          </w:p>
        </w:tc>
        <w:tc>
          <w:tcPr>
            <w:tcW w:w="1762" w:type="dxa"/>
            <w:gridSpan w:val="2"/>
            <w:vMerge w:val="restart"/>
            <w:vAlign w:val="center"/>
          </w:tcPr>
          <w:p w:rsidR="00ED703D" w:rsidRPr="000D06D1" w:rsidRDefault="00ED703D" w:rsidP="00720AD7">
            <w:pPr>
              <w:autoSpaceDE w:val="0"/>
              <w:autoSpaceDN w:val="0"/>
              <w:adjustRightInd w:val="0"/>
              <w:jc w:val="center"/>
            </w:pPr>
            <w:r w:rsidRPr="000D06D1">
              <w:rPr>
                <w:sz w:val="22"/>
                <w:szCs w:val="22"/>
                <w:lang w:eastAsia="uk-UA"/>
              </w:rPr>
              <w:t>Покращення стану вулиць та доріг комунальної власності м. Новий Розділ та з</w:t>
            </w:r>
            <w:r w:rsidRPr="000D06D1">
              <w:rPr>
                <w:sz w:val="22"/>
                <w:szCs w:val="22"/>
              </w:rPr>
              <w:t>абезпечення умов безпечного та комфортного проживання населення міста</w:t>
            </w:r>
          </w:p>
          <w:p w:rsidR="00ED703D" w:rsidRPr="000D06D1" w:rsidRDefault="00ED703D" w:rsidP="00720AD7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18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продукту,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1700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487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тис.грн/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0,9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215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25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431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 w:val="restart"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0D06D1">
              <w:rPr>
                <w:i/>
                <w:sz w:val="22"/>
                <w:szCs w:val="22"/>
                <w:lang w:eastAsia="uk-UA"/>
              </w:rPr>
              <w:t xml:space="preserve">Захід 2 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 xml:space="preserve">Капітальний ремонт доріг комунальної власності, 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виготовлення проектно-кошторисної документації</w:t>
            </w: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затрат, тис.грн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1502,9</w:t>
            </w:r>
          </w:p>
        </w:tc>
        <w:tc>
          <w:tcPr>
            <w:tcW w:w="1976" w:type="dxa"/>
            <w:gridSpan w:val="2"/>
            <w:vMerge w:val="restart"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Виконавий комітет Новороздільської міської ради</w:t>
            </w:r>
            <w:r>
              <w:rPr>
                <w:sz w:val="22"/>
                <w:szCs w:val="22"/>
                <w:lang w:val="uk-UA" w:eastAsia="uk-UA"/>
              </w:rPr>
              <w:t>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ДП «Благоустрій»</w:t>
            </w:r>
          </w:p>
        </w:tc>
        <w:tc>
          <w:tcPr>
            <w:tcW w:w="1956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142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1502,9</w:t>
            </w: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409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продукту,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1000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570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тис.грн/ м2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7" w:type="dxa"/>
            <w:vAlign w:val="center"/>
          </w:tcPr>
          <w:p w:rsidR="00ED703D" w:rsidRPr="000D06D1" w:rsidRDefault="00ED703D" w:rsidP="00720AD7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0</w:t>
            </w:r>
            <w:r>
              <w:rPr>
                <w:sz w:val="22"/>
                <w:szCs w:val="22"/>
                <w:lang w:val="uk-UA" w:eastAsia="uk-UA"/>
              </w:rPr>
              <w:t>,</w:t>
            </w:r>
            <w:r w:rsidRPr="000D06D1">
              <w:rPr>
                <w:sz w:val="22"/>
                <w:szCs w:val="22"/>
                <w:lang w:eastAsia="uk-UA"/>
              </w:rPr>
              <w:t>7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41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20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720AD7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910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i/>
                <w:sz w:val="22"/>
                <w:szCs w:val="22"/>
                <w:lang w:eastAsia="uk-UA"/>
              </w:rPr>
              <w:t xml:space="preserve">Захід 3 </w:t>
            </w:r>
          </w:p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720AD7">
              <w:rPr>
                <w:sz w:val="22"/>
                <w:szCs w:val="22"/>
                <w:lang w:eastAsia="uk-UA"/>
              </w:rPr>
              <w:t>В</w:t>
            </w:r>
            <w:r w:rsidRPr="000D06D1">
              <w:rPr>
                <w:sz w:val="22"/>
                <w:szCs w:val="22"/>
                <w:lang w:eastAsia="uk-UA"/>
              </w:rPr>
              <w:t>иготовлення проектно-кошторисн</w:t>
            </w:r>
            <w:r>
              <w:rPr>
                <w:sz w:val="22"/>
                <w:szCs w:val="22"/>
                <w:lang w:val="uk-UA" w:eastAsia="uk-UA"/>
              </w:rPr>
              <w:t>их</w:t>
            </w:r>
            <w:r w:rsidRPr="000D06D1">
              <w:rPr>
                <w:sz w:val="22"/>
                <w:szCs w:val="22"/>
                <w:lang w:eastAsia="uk-UA"/>
              </w:rPr>
              <w:t xml:space="preserve"> документаці</w:t>
            </w:r>
            <w:r>
              <w:rPr>
                <w:sz w:val="22"/>
                <w:szCs w:val="22"/>
                <w:lang w:val="uk-UA" w:eastAsia="uk-UA"/>
              </w:rPr>
              <w:t>й</w:t>
            </w:r>
          </w:p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color w:val="FF0000"/>
                <w:lang w:val="uk-UA"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 xml:space="preserve">на капітальний  ремонт </w:t>
            </w:r>
            <w:r w:rsidRPr="000D06D1">
              <w:rPr>
                <w:sz w:val="22"/>
                <w:szCs w:val="22"/>
              </w:rPr>
              <w:t>тротуарних доріжок по  вул. Героя України Степана Бандери</w:t>
            </w:r>
            <w:r>
              <w:rPr>
                <w:sz w:val="22"/>
                <w:szCs w:val="22"/>
                <w:lang w:val="uk-UA"/>
              </w:rPr>
              <w:t xml:space="preserve"> в</w:t>
            </w:r>
            <w:r w:rsidRPr="000D06D1">
              <w:rPr>
                <w:sz w:val="22"/>
                <w:szCs w:val="22"/>
              </w:rPr>
              <w:t xml:space="preserve">  </w:t>
            </w:r>
            <w:r w:rsidRPr="000D06D1">
              <w:rPr>
                <w:sz w:val="22"/>
                <w:szCs w:val="22"/>
                <w:lang w:eastAsia="uk-UA"/>
              </w:rPr>
              <w:t>м. Новий Розділ</w:t>
            </w:r>
            <w:r>
              <w:rPr>
                <w:sz w:val="22"/>
                <w:szCs w:val="22"/>
                <w:lang w:val="uk-UA" w:eastAsia="uk-UA"/>
              </w:rPr>
              <w:t xml:space="preserve"> та тротуарних доріжок по </w:t>
            </w:r>
            <w:r w:rsidRPr="00720AD7">
              <w:rPr>
                <w:sz w:val="22"/>
                <w:szCs w:val="22"/>
                <w:lang w:val="uk-UA" w:eastAsia="uk-UA"/>
              </w:rPr>
              <w:t>вул. Лесі Українки, пр. Шевченка, б. Довженка</w:t>
            </w:r>
            <w:r>
              <w:rPr>
                <w:sz w:val="22"/>
                <w:szCs w:val="22"/>
                <w:lang w:val="uk-UA" w:eastAsia="uk-UA"/>
              </w:rPr>
              <w:t xml:space="preserve"> в м. Новий Розділ</w:t>
            </w:r>
          </w:p>
        </w:tc>
        <w:tc>
          <w:tcPr>
            <w:tcW w:w="2492" w:type="dxa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720AD7">
              <w:rPr>
                <w:sz w:val="22"/>
                <w:szCs w:val="22"/>
                <w:lang w:val="uk-UA" w:eastAsia="uk-UA"/>
              </w:rPr>
              <w:t>затрат, тис.грн</w:t>
            </w:r>
            <w:r>
              <w:rPr>
                <w:sz w:val="22"/>
                <w:szCs w:val="22"/>
                <w:lang w:val="uk-UA" w:eastAsia="uk-UA"/>
              </w:rPr>
              <w:t>.</w:t>
            </w:r>
          </w:p>
        </w:tc>
        <w:tc>
          <w:tcPr>
            <w:tcW w:w="1427" w:type="dxa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720AD7">
              <w:rPr>
                <w:sz w:val="22"/>
                <w:szCs w:val="22"/>
                <w:lang w:val="uk-UA" w:eastAsia="uk-UA"/>
              </w:rPr>
              <w:t>50,0</w:t>
            </w:r>
          </w:p>
        </w:tc>
        <w:tc>
          <w:tcPr>
            <w:tcW w:w="1976" w:type="dxa"/>
            <w:gridSpan w:val="2"/>
            <w:vMerge w:val="restart"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720AD7">
              <w:rPr>
                <w:sz w:val="22"/>
                <w:szCs w:val="22"/>
                <w:lang w:val="uk-UA" w:eastAsia="uk-UA"/>
              </w:rPr>
              <w:t>Виконавий комітет Новороздільської міської ради</w:t>
            </w:r>
            <w:r>
              <w:rPr>
                <w:sz w:val="22"/>
                <w:szCs w:val="22"/>
                <w:lang w:val="uk-UA" w:eastAsia="uk-UA"/>
              </w:rPr>
              <w:t>,</w:t>
            </w:r>
          </w:p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720AD7">
              <w:rPr>
                <w:sz w:val="22"/>
                <w:szCs w:val="22"/>
                <w:lang w:val="uk-UA" w:eastAsia="uk-UA"/>
              </w:rPr>
              <w:t>ДП «Благоустрій</w:t>
            </w:r>
          </w:p>
        </w:tc>
        <w:tc>
          <w:tcPr>
            <w:tcW w:w="1956" w:type="dxa"/>
            <w:vMerge w:val="restart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720AD7">
              <w:rPr>
                <w:sz w:val="22"/>
                <w:szCs w:val="22"/>
                <w:lang w:val="uk-UA" w:eastAsia="uk-UA"/>
              </w:rPr>
              <w:t>Місцевий бюджет</w:t>
            </w:r>
          </w:p>
        </w:tc>
        <w:tc>
          <w:tcPr>
            <w:tcW w:w="1422" w:type="dxa"/>
            <w:vMerge w:val="restart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 w:rsidRPr="00720AD7">
              <w:rPr>
                <w:sz w:val="22"/>
                <w:szCs w:val="22"/>
                <w:lang w:val="uk-UA" w:eastAsia="uk-UA"/>
              </w:rPr>
              <w:t>50,0</w:t>
            </w:r>
          </w:p>
        </w:tc>
        <w:tc>
          <w:tcPr>
            <w:tcW w:w="1762" w:type="dxa"/>
            <w:gridSpan w:val="2"/>
            <w:vMerge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697"/>
        </w:trPr>
        <w:tc>
          <w:tcPr>
            <w:tcW w:w="326" w:type="dxa"/>
            <w:vMerge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val="uk-UA" w:eastAsia="uk-UA"/>
              </w:rPr>
            </w:pPr>
          </w:p>
        </w:tc>
        <w:tc>
          <w:tcPr>
            <w:tcW w:w="1514" w:type="dxa"/>
            <w:vMerge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b/>
                <w:lang w:val="uk-UA" w:eastAsia="uk-UA"/>
              </w:rPr>
            </w:pPr>
          </w:p>
        </w:tc>
        <w:tc>
          <w:tcPr>
            <w:tcW w:w="2564" w:type="dxa"/>
            <w:vMerge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720AD7">
              <w:rPr>
                <w:sz w:val="22"/>
                <w:szCs w:val="22"/>
                <w:lang w:val="uk-UA" w:eastAsia="uk-UA"/>
              </w:rPr>
              <w:t>продукту, док</w:t>
            </w:r>
            <w:r w:rsidRPr="000D06D1">
              <w:rPr>
                <w:sz w:val="22"/>
                <w:szCs w:val="22"/>
                <w:lang w:eastAsia="uk-UA"/>
              </w:rPr>
              <w:t>ументація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720AD7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</w:t>
            </w:r>
            <w:r w:rsidRPr="000D06D1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862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тис.грн/ докум.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val="uk-UA" w:eastAsia="uk-UA"/>
              </w:rPr>
              <w:t>25</w:t>
            </w:r>
            <w:r w:rsidRPr="000D06D1">
              <w:rPr>
                <w:sz w:val="22"/>
                <w:szCs w:val="22"/>
                <w:lang w:eastAsia="uk-UA"/>
              </w:rPr>
              <w:t>,0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846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27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413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i/>
                <w:sz w:val="22"/>
                <w:szCs w:val="22"/>
                <w:lang w:eastAsia="uk-UA"/>
              </w:rPr>
              <w:t>Захід</w:t>
            </w:r>
            <w:r>
              <w:rPr>
                <w:i/>
                <w:sz w:val="22"/>
                <w:szCs w:val="22"/>
                <w:lang w:val="uk-UA" w:eastAsia="uk-UA"/>
              </w:rPr>
              <w:t xml:space="preserve"> </w:t>
            </w:r>
            <w:r w:rsidRPr="000D06D1">
              <w:rPr>
                <w:i/>
                <w:sz w:val="22"/>
                <w:szCs w:val="22"/>
                <w:lang w:eastAsia="uk-UA"/>
              </w:rPr>
              <w:t>4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sz w:val="22"/>
                <w:szCs w:val="22"/>
              </w:rPr>
              <w:t xml:space="preserve">Поточний  ремонт дороги по вул. Гірничій в м. Новий Розділ  </w:t>
            </w: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затрат, тис.грн</w:t>
            </w:r>
          </w:p>
        </w:tc>
        <w:tc>
          <w:tcPr>
            <w:tcW w:w="1427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8992,820</w:t>
            </w:r>
          </w:p>
        </w:tc>
        <w:tc>
          <w:tcPr>
            <w:tcW w:w="1976" w:type="dxa"/>
            <w:gridSpan w:val="2"/>
            <w:vMerge w:val="restart"/>
          </w:tcPr>
          <w:p w:rsidR="00ED703D" w:rsidRPr="00720AD7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Виконавий комітет Новороздільської міської ради</w:t>
            </w:r>
            <w:r>
              <w:rPr>
                <w:sz w:val="22"/>
                <w:szCs w:val="22"/>
                <w:lang w:val="uk-UA" w:eastAsia="uk-UA"/>
              </w:rPr>
              <w:t>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ДП «Благоустрій</w:t>
            </w:r>
          </w:p>
        </w:tc>
        <w:tc>
          <w:tcPr>
            <w:tcW w:w="1956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142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400</w:t>
            </w: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439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продукту,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9720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588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тис.грн/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0,925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Інші джерела</w:t>
            </w:r>
          </w:p>
        </w:tc>
        <w:tc>
          <w:tcPr>
            <w:tcW w:w="142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8593</w:t>
            </w: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77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410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i/>
                <w:sz w:val="22"/>
                <w:szCs w:val="22"/>
                <w:lang w:eastAsia="uk-UA"/>
              </w:rPr>
              <w:t>Захід</w:t>
            </w:r>
            <w:r>
              <w:rPr>
                <w:i/>
                <w:sz w:val="22"/>
                <w:szCs w:val="22"/>
                <w:lang w:val="uk-UA" w:eastAsia="uk-UA"/>
              </w:rPr>
              <w:t xml:space="preserve"> </w:t>
            </w:r>
            <w:r w:rsidRPr="000D06D1">
              <w:rPr>
                <w:i/>
                <w:sz w:val="22"/>
                <w:szCs w:val="22"/>
                <w:lang w:eastAsia="uk-UA"/>
              </w:rPr>
              <w:t>5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</w:pPr>
            <w:r w:rsidRPr="000D06D1">
              <w:rPr>
                <w:sz w:val="22"/>
                <w:szCs w:val="22"/>
              </w:rPr>
              <w:t xml:space="preserve">Реконструкція Площі Героїв Майдану м. Новий Розділ 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затрат, тис.грн</w:t>
            </w:r>
          </w:p>
        </w:tc>
        <w:tc>
          <w:tcPr>
            <w:tcW w:w="1427" w:type="dxa"/>
            <w:vMerge w:val="restart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515,0</w:t>
            </w:r>
          </w:p>
        </w:tc>
        <w:tc>
          <w:tcPr>
            <w:tcW w:w="1976" w:type="dxa"/>
            <w:gridSpan w:val="2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Виконавий комітет Новороздільської міської ради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ДП «Благоустрій</w:t>
            </w:r>
          </w:p>
        </w:tc>
        <w:tc>
          <w:tcPr>
            <w:tcW w:w="1956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142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15,0</w:t>
            </w: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76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7" w:type="dxa"/>
            <w:vMerge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Державний бюджет</w:t>
            </w:r>
          </w:p>
        </w:tc>
        <w:tc>
          <w:tcPr>
            <w:tcW w:w="142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500,0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26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продукту,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792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641"/>
        </w:trPr>
        <w:tc>
          <w:tcPr>
            <w:tcW w:w="32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тис.грн/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650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269"/>
        </w:trPr>
        <w:tc>
          <w:tcPr>
            <w:tcW w:w="326" w:type="dxa"/>
            <w:vMerge/>
            <w:tcBorders>
              <w:bottom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  <w:tcBorders>
              <w:bottom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165"/>
        </w:trPr>
        <w:tc>
          <w:tcPr>
            <w:tcW w:w="326" w:type="dxa"/>
            <w:vMerge w:val="restart"/>
            <w:tcBorders>
              <w:top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 w:val="restart"/>
            <w:tcBorders>
              <w:top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i/>
                <w:sz w:val="22"/>
                <w:szCs w:val="22"/>
                <w:lang w:eastAsia="uk-UA"/>
              </w:rPr>
              <w:t>Захід</w:t>
            </w:r>
            <w:r>
              <w:rPr>
                <w:i/>
                <w:sz w:val="22"/>
                <w:szCs w:val="22"/>
                <w:lang w:val="uk-UA" w:eastAsia="uk-UA"/>
              </w:rPr>
              <w:t xml:space="preserve"> </w:t>
            </w:r>
            <w:r w:rsidRPr="000D06D1">
              <w:rPr>
                <w:i/>
                <w:sz w:val="22"/>
                <w:szCs w:val="22"/>
                <w:lang w:eastAsia="uk-UA"/>
              </w:rPr>
              <w:t>6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 xml:space="preserve">Капітальний ремонт тротуарів з влаштуванням тимчасової стоянки для автомобілів по вул. Яворницького, 5, 7, </w:t>
            </w:r>
            <w:smartTag w:uri="urn:schemas-microsoft-com:office:smarttags" w:element="metricconverter">
              <w:smartTagPr>
                <w:attr w:name="ProductID" w:val="8 м"/>
              </w:smartTagPr>
              <w:r w:rsidRPr="000D06D1">
                <w:rPr>
                  <w:sz w:val="22"/>
                  <w:szCs w:val="22"/>
                  <w:lang w:eastAsia="uk-UA"/>
                </w:rPr>
                <w:t>8 м</w:t>
              </w:r>
            </w:smartTag>
            <w:r w:rsidRPr="000D06D1">
              <w:rPr>
                <w:sz w:val="22"/>
                <w:szCs w:val="22"/>
                <w:lang w:eastAsia="uk-UA"/>
              </w:rPr>
              <w:t xml:space="preserve">. Новий Розділ 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затрат, тис.грн</w:t>
            </w:r>
          </w:p>
        </w:tc>
        <w:tc>
          <w:tcPr>
            <w:tcW w:w="1427" w:type="dxa"/>
            <w:vMerge w:val="restart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669,5</w:t>
            </w:r>
          </w:p>
        </w:tc>
        <w:tc>
          <w:tcPr>
            <w:tcW w:w="1976" w:type="dxa"/>
            <w:gridSpan w:val="2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Виконавий комітет Новороздільської міської ради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ДП «Благоустрій</w:t>
            </w:r>
          </w:p>
        </w:tc>
        <w:tc>
          <w:tcPr>
            <w:tcW w:w="1956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142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19,5</w:t>
            </w: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76"/>
        </w:trPr>
        <w:tc>
          <w:tcPr>
            <w:tcW w:w="326" w:type="dxa"/>
            <w:vMerge/>
            <w:tcBorders>
              <w:top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7" w:type="dxa"/>
            <w:vMerge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Державний бюджет</w:t>
            </w:r>
          </w:p>
        </w:tc>
        <w:tc>
          <w:tcPr>
            <w:tcW w:w="1422" w:type="dxa"/>
            <w:vMerge w:val="restart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650,0</w:t>
            </w: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93"/>
        </w:trPr>
        <w:tc>
          <w:tcPr>
            <w:tcW w:w="326" w:type="dxa"/>
            <w:vMerge/>
            <w:tcBorders>
              <w:top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продукту,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723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540"/>
        </w:trPr>
        <w:tc>
          <w:tcPr>
            <w:tcW w:w="326" w:type="dxa"/>
            <w:vMerge/>
            <w:tcBorders>
              <w:top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тис.грн/ м</w:t>
            </w:r>
            <w:r w:rsidRPr="000D06D1">
              <w:rPr>
                <w:sz w:val="22"/>
                <w:szCs w:val="22"/>
                <w:vertAlign w:val="superscript"/>
                <w:lang w:eastAsia="uk-UA"/>
              </w:rPr>
              <w:t>2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925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1351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540"/>
        </w:trPr>
        <w:tc>
          <w:tcPr>
            <w:tcW w:w="326" w:type="dxa"/>
            <w:vMerge/>
            <w:tcBorders>
              <w:top w:val="nil"/>
            </w:tcBorders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51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564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492" w:type="dxa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27" w:type="dxa"/>
            <w:vAlign w:val="center"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0D06D1"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1976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56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22" w:type="dxa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1762" w:type="dxa"/>
            <w:gridSpan w:val="2"/>
            <w:vMerge/>
          </w:tcPr>
          <w:p w:rsidR="00ED703D" w:rsidRPr="000D06D1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</w:tbl>
    <w:p w:rsidR="00ED703D" w:rsidRPr="0036223E" w:rsidRDefault="00ED703D" w:rsidP="008D7BBA">
      <w:pPr>
        <w:autoSpaceDE w:val="0"/>
        <w:spacing w:line="192" w:lineRule="auto"/>
        <w:rPr>
          <w:sz w:val="20"/>
          <w:szCs w:val="20"/>
          <w:lang w:val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362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8D7BBA">
      <w:pPr>
        <w:autoSpaceDE w:val="0"/>
        <w:spacing w:line="192" w:lineRule="auto"/>
        <w:rPr>
          <w:lang w:val="uk-UA"/>
        </w:rPr>
      </w:pPr>
    </w:p>
    <w:p w:rsidR="00ED703D" w:rsidRDefault="00ED703D" w:rsidP="008D7BBA">
      <w:pPr>
        <w:autoSpaceDE w:val="0"/>
        <w:spacing w:line="192" w:lineRule="auto"/>
        <w:rPr>
          <w:lang w:val="uk-UA"/>
        </w:rPr>
      </w:pPr>
    </w:p>
    <w:tbl>
      <w:tblPr>
        <w:tblW w:w="15439" w:type="dxa"/>
        <w:tblLook w:val="00A0"/>
      </w:tblPr>
      <w:tblGrid>
        <w:gridCol w:w="506"/>
        <w:gridCol w:w="2017"/>
        <w:gridCol w:w="2840"/>
        <w:gridCol w:w="1939"/>
        <w:gridCol w:w="1266"/>
        <w:gridCol w:w="110"/>
        <w:gridCol w:w="2130"/>
        <w:gridCol w:w="1916"/>
        <w:gridCol w:w="883"/>
        <w:gridCol w:w="1527"/>
        <w:gridCol w:w="305"/>
      </w:tblGrid>
      <w:tr w:rsidR="00ED703D" w:rsidTr="004A7813">
        <w:trPr>
          <w:gridAfter w:val="1"/>
          <w:wAfter w:w="307" w:type="dxa"/>
        </w:trPr>
        <w:tc>
          <w:tcPr>
            <w:tcW w:w="8755" w:type="dxa"/>
            <w:gridSpan w:val="5"/>
          </w:tcPr>
          <w:p w:rsidR="00ED703D" w:rsidRPr="004A7813" w:rsidRDefault="00ED703D" w:rsidP="004A7813">
            <w:pPr>
              <w:autoSpaceDE w:val="0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6684" w:type="dxa"/>
            <w:gridSpan w:val="5"/>
          </w:tcPr>
          <w:p w:rsidR="00ED703D" w:rsidRPr="004A7813" w:rsidRDefault="00ED703D" w:rsidP="004A7813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  <w:r w:rsidRPr="004A7813">
              <w:rPr>
                <w:sz w:val="22"/>
                <w:szCs w:val="22"/>
                <w:lang w:val="uk-UA"/>
              </w:rPr>
              <w:t xml:space="preserve">Додаток 2 до рішення сесії Новороздільської міської ради </w:t>
            </w:r>
          </w:p>
          <w:p w:rsidR="00ED703D" w:rsidRPr="004A7813" w:rsidRDefault="00ED703D" w:rsidP="004A7813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  <w:r w:rsidRPr="004A7813">
              <w:rPr>
                <w:sz w:val="22"/>
                <w:szCs w:val="22"/>
                <w:lang w:val="uk-UA"/>
              </w:rPr>
              <w:t>№ 739 від 26.07.2018 року</w:t>
            </w:r>
          </w:p>
          <w:p w:rsidR="00ED703D" w:rsidRPr="004A7813" w:rsidRDefault="00ED703D" w:rsidP="004A7813">
            <w:pPr>
              <w:autoSpaceDE w:val="0"/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93"/>
        </w:trPr>
        <w:tc>
          <w:tcPr>
            <w:tcW w:w="517" w:type="dxa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1</w:t>
            </w:r>
            <w:r w:rsidRPr="00F83E3C">
              <w:rPr>
                <w:b/>
                <w:sz w:val="22"/>
                <w:szCs w:val="22"/>
                <w:lang w:eastAsia="uk-UA"/>
              </w:rPr>
              <w:t>.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 w:rsidRPr="00F83E3C">
              <w:rPr>
                <w:i/>
                <w:sz w:val="22"/>
                <w:szCs w:val="22"/>
                <w:lang w:eastAsia="uk-UA"/>
              </w:rPr>
              <w:t xml:space="preserve">Завдання </w:t>
            </w:r>
            <w:r>
              <w:rPr>
                <w:i/>
                <w:sz w:val="22"/>
                <w:szCs w:val="22"/>
                <w:lang w:eastAsia="uk-UA"/>
              </w:rPr>
              <w:t>1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  <w:r>
              <w:rPr>
                <w:b/>
                <w:sz w:val="22"/>
                <w:szCs w:val="22"/>
                <w:lang w:eastAsia="uk-UA"/>
              </w:rPr>
              <w:t>Утримання та ефективна експлуатація об’єктів житлово-комунального господарства м. Новий Розділ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 w:val="restart"/>
          </w:tcPr>
          <w:p w:rsidR="00ED703D" w:rsidRPr="00F643D0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83E3C">
              <w:rPr>
                <w:i/>
                <w:sz w:val="22"/>
                <w:szCs w:val="22"/>
                <w:lang w:eastAsia="uk-UA"/>
              </w:rPr>
              <w:t xml:space="preserve">Захід </w:t>
            </w:r>
            <w:r>
              <w:rPr>
                <w:i/>
                <w:sz w:val="22"/>
                <w:szCs w:val="22"/>
                <w:lang w:val="uk-UA" w:eastAsia="uk-UA"/>
              </w:rPr>
              <w:t>1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Капітальний ремонт внутрішньобудинкових інженерних мереж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(додаток табл. 1.6</w:t>
            </w:r>
            <w:r>
              <w:rPr>
                <w:sz w:val="22"/>
                <w:szCs w:val="22"/>
                <w:lang w:val="uk-UA" w:eastAsia="uk-UA"/>
              </w:rPr>
              <w:t xml:space="preserve"> - додається</w:t>
            </w:r>
            <w:r>
              <w:rPr>
                <w:sz w:val="22"/>
                <w:szCs w:val="22"/>
                <w:lang w:eastAsia="uk-UA"/>
              </w:rPr>
              <w:t>)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80" w:type="dxa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>затрат, тис.грн</w:t>
            </w:r>
            <w:r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gridSpan w:val="2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266,0</w:t>
            </w:r>
          </w:p>
        </w:tc>
        <w:tc>
          <w:tcPr>
            <w:tcW w:w="2156" w:type="dxa"/>
            <w:vMerge w:val="restart"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Виконавчий комітет</w:t>
            </w:r>
          </w:p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Новороздільської міської ради</w:t>
            </w:r>
          </w:p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 w:val="restart"/>
          </w:tcPr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900" w:type="dxa"/>
            <w:vMerge w:val="restart"/>
          </w:tcPr>
          <w:p w:rsidR="00ED703D" w:rsidRPr="00F643D0" w:rsidRDefault="00ED703D" w:rsidP="00D15B62">
            <w:pPr>
              <w:autoSpaceDE w:val="0"/>
              <w:autoSpaceDN w:val="0"/>
              <w:adjustRightInd w:val="0"/>
              <w:jc w:val="center"/>
              <w:rPr>
                <w:lang w:val="uk-UA" w:eastAsia="uk-UA"/>
              </w:rPr>
            </w:pPr>
            <w:r>
              <w:rPr>
                <w:sz w:val="22"/>
                <w:szCs w:val="22"/>
                <w:lang w:val="uk-UA" w:eastAsia="uk-UA"/>
              </w:rPr>
              <w:t>340</w:t>
            </w:r>
          </w:p>
        </w:tc>
        <w:tc>
          <w:tcPr>
            <w:tcW w:w="1842" w:type="dxa"/>
            <w:gridSpan w:val="2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  <w:lang w:eastAsia="uk-UA"/>
              </w:rPr>
              <w:t>Приведення до задовільного стану конструктивних елементів будинків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75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>продукту, шт.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  <w:vAlign w:val="center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  <w:vAlign w:val="center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551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>тис.грн./ шт.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  <w:vAlign w:val="center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  <w:vAlign w:val="center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59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51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 w:val="restart"/>
          </w:tcPr>
          <w:p w:rsidR="00ED703D" w:rsidRPr="00F643D0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83E3C">
              <w:rPr>
                <w:i/>
                <w:sz w:val="22"/>
                <w:szCs w:val="22"/>
                <w:lang w:eastAsia="uk-UA"/>
              </w:rPr>
              <w:t xml:space="preserve">Захід </w:t>
            </w:r>
            <w:r>
              <w:rPr>
                <w:i/>
                <w:sz w:val="22"/>
                <w:szCs w:val="22"/>
                <w:lang w:val="uk-UA" w:eastAsia="uk-UA"/>
              </w:rPr>
              <w:t>2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Влаштування організованого водовідводу з шатрових дахів житлових будинків 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(додаток табл. 1.11)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>затрат, тис.грн</w:t>
            </w:r>
            <w:r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2156" w:type="dxa"/>
            <w:vMerge w:val="restart"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Виконавчий комітет</w:t>
            </w:r>
          </w:p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Новороздільської міської ради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900" w:type="dxa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351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 xml:space="preserve">продукту, </w:t>
            </w:r>
            <w:r>
              <w:rPr>
                <w:sz w:val="22"/>
                <w:szCs w:val="22"/>
                <w:lang w:eastAsia="uk-UA"/>
              </w:rPr>
              <w:t>м. п.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330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560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 xml:space="preserve">тис.грн./ </w:t>
            </w:r>
            <w:r>
              <w:rPr>
                <w:sz w:val="22"/>
                <w:szCs w:val="22"/>
                <w:lang w:eastAsia="uk-UA"/>
              </w:rPr>
              <w:t>м. п.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03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hRule="exact" w:val="296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54775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54775C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41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41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 w:val="restart"/>
          </w:tcPr>
          <w:p w:rsidR="00ED703D" w:rsidRPr="00F643D0" w:rsidRDefault="00ED703D" w:rsidP="00D15B62">
            <w:pPr>
              <w:autoSpaceDE w:val="0"/>
              <w:autoSpaceDN w:val="0"/>
              <w:adjustRightInd w:val="0"/>
              <w:rPr>
                <w:lang w:val="uk-UA" w:eastAsia="uk-UA"/>
              </w:rPr>
            </w:pPr>
            <w:r w:rsidRPr="00F83E3C">
              <w:rPr>
                <w:i/>
                <w:sz w:val="22"/>
                <w:szCs w:val="22"/>
                <w:lang w:eastAsia="uk-UA"/>
              </w:rPr>
              <w:t xml:space="preserve">Захід </w:t>
            </w:r>
            <w:r>
              <w:rPr>
                <w:sz w:val="22"/>
                <w:szCs w:val="22"/>
                <w:lang w:val="uk-UA" w:eastAsia="uk-UA"/>
              </w:rPr>
              <w:t>3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Капітальний ремонт будинків житлового фонду м. Новий Розділ (заміна вікон на сходових клітках) по пр. Шевченка, 36</w:t>
            </w:r>
            <w:r>
              <w:rPr>
                <w:sz w:val="22"/>
                <w:szCs w:val="22"/>
                <w:lang w:val="uk-UA"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>а та вул. Шептицького, 9</w:t>
            </w:r>
          </w:p>
        </w:tc>
        <w:tc>
          <w:tcPr>
            <w:tcW w:w="1980" w:type="dxa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>затрат, тис.грн</w:t>
            </w:r>
          </w:p>
        </w:tc>
        <w:tc>
          <w:tcPr>
            <w:tcW w:w="1440" w:type="dxa"/>
            <w:gridSpan w:val="2"/>
            <w:vMerge w:val="restart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985B6B">
              <w:rPr>
                <w:sz w:val="22"/>
                <w:szCs w:val="22"/>
                <w:lang w:eastAsia="uk-UA"/>
              </w:rPr>
              <w:t>226,6</w:t>
            </w:r>
          </w:p>
        </w:tc>
        <w:tc>
          <w:tcPr>
            <w:tcW w:w="2156" w:type="dxa"/>
            <w:vMerge w:val="restart"/>
          </w:tcPr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Виконавчий комітет</w:t>
            </w:r>
          </w:p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Новороздільської міської ради</w:t>
            </w:r>
          </w:p>
          <w:p w:rsidR="00ED703D" w:rsidRPr="00443136" w:rsidRDefault="00ED703D" w:rsidP="00D15B62">
            <w:pPr>
              <w:autoSpaceDE w:val="0"/>
              <w:autoSpaceDN w:val="0"/>
              <w:adjustRightInd w:val="0"/>
              <w:ind w:right="-108"/>
              <w:rPr>
                <w:lang w:eastAsia="uk-UA"/>
              </w:rPr>
            </w:pPr>
          </w:p>
        </w:tc>
        <w:tc>
          <w:tcPr>
            <w:tcW w:w="1978" w:type="dxa"/>
          </w:tcPr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900" w:type="dxa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6,6</w:t>
            </w: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276"/>
        </w:trPr>
        <w:tc>
          <w:tcPr>
            <w:tcW w:w="517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b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440" w:type="dxa"/>
            <w:gridSpan w:val="2"/>
            <w:vMerge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2156" w:type="dxa"/>
            <w:vMerge/>
          </w:tcPr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 w:val="restart"/>
          </w:tcPr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Державний бюджет</w:t>
            </w:r>
          </w:p>
        </w:tc>
        <w:tc>
          <w:tcPr>
            <w:tcW w:w="900" w:type="dxa"/>
            <w:vMerge w:val="restart"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220,0</w:t>
            </w:r>
          </w:p>
        </w:tc>
        <w:tc>
          <w:tcPr>
            <w:tcW w:w="1842" w:type="dxa"/>
            <w:gridSpan w:val="2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570"/>
        </w:trPr>
        <w:tc>
          <w:tcPr>
            <w:tcW w:w="517" w:type="dxa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 xml:space="preserve">продукту, </w:t>
            </w:r>
            <w:r>
              <w:rPr>
                <w:sz w:val="22"/>
                <w:szCs w:val="22"/>
                <w:lang w:eastAsia="uk-UA"/>
              </w:rPr>
              <w:t>(будинки)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985B6B">
              <w:rPr>
                <w:sz w:val="22"/>
                <w:szCs w:val="22"/>
                <w:lang w:eastAsia="uk-UA"/>
              </w:rPr>
              <w:t>2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570"/>
        </w:trPr>
        <w:tc>
          <w:tcPr>
            <w:tcW w:w="517" w:type="dxa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 xml:space="preserve">тис.грн/ </w:t>
            </w:r>
            <w:r>
              <w:rPr>
                <w:sz w:val="22"/>
                <w:szCs w:val="22"/>
                <w:lang w:eastAsia="uk-UA"/>
              </w:rPr>
              <w:t>будинок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985B6B">
              <w:rPr>
                <w:sz w:val="22"/>
                <w:szCs w:val="22"/>
                <w:lang w:eastAsia="uk-UA"/>
              </w:rPr>
              <w:t>113,3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  <w:vAlign w:val="center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  <w:vAlign w:val="center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77"/>
        </w:trPr>
        <w:tc>
          <w:tcPr>
            <w:tcW w:w="517" w:type="dxa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985B6B"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29"/>
        </w:trPr>
        <w:tc>
          <w:tcPr>
            <w:tcW w:w="517" w:type="dxa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880" w:type="dxa"/>
            <w:vMerge w:val="restart"/>
          </w:tcPr>
          <w:p w:rsidR="00ED703D" w:rsidRPr="00F643D0" w:rsidRDefault="00ED703D" w:rsidP="00D15B62">
            <w:pPr>
              <w:autoSpaceDE w:val="0"/>
              <w:autoSpaceDN w:val="0"/>
              <w:adjustRightInd w:val="0"/>
              <w:rPr>
                <w:i/>
                <w:lang w:val="uk-UA" w:eastAsia="uk-UA"/>
              </w:rPr>
            </w:pPr>
            <w:r w:rsidRPr="00F83E3C">
              <w:rPr>
                <w:i/>
                <w:sz w:val="22"/>
                <w:szCs w:val="22"/>
                <w:lang w:eastAsia="uk-UA"/>
              </w:rPr>
              <w:t xml:space="preserve">Захід </w:t>
            </w:r>
            <w:r>
              <w:rPr>
                <w:i/>
                <w:sz w:val="22"/>
                <w:szCs w:val="22"/>
                <w:lang w:val="uk-UA" w:eastAsia="uk-UA"/>
              </w:rPr>
              <w:t>4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Капітальний ремонт димових та вентиляційних каналів (додаток табл. 1.4</w:t>
            </w:r>
            <w:r>
              <w:rPr>
                <w:sz w:val="22"/>
                <w:szCs w:val="22"/>
                <w:lang w:val="uk-UA" w:eastAsia="uk-UA"/>
              </w:rPr>
              <w:t xml:space="preserve"> - додається</w:t>
            </w:r>
            <w:r>
              <w:rPr>
                <w:sz w:val="22"/>
                <w:szCs w:val="22"/>
                <w:lang w:eastAsia="uk-UA"/>
              </w:rPr>
              <w:t>)</w:t>
            </w: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  <w:p w:rsidR="00ED703D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>затрат, тис.грн</w:t>
            </w:r>
            <w:r>
              <w:rPr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98</w:t>
            </w:r>
          </w:p>
        </w:tc>
        <w:tc>
          <w:tcPr>
            <w:tcW w:w="2156" w:type="dxa"/>
            <w:vMerge w:val="restart"/>
          </w:tcPr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Виконавчий комітет</w:t>
            </w:r>
          </w:p>
          <w:p w:rsidR="00ED703D" w:rsidRPr="00443136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Новороздільської міської ради</w:t>
            </w:r>
          </w:p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443136">
              <w:rPr>
                <w:sz w:val="22"/>
                <w:szCs w:val="22"/>
                <w:lang w:eastAsia="uk-UA"/>
              </w:rPr>
              <w:t>Місцевий бюджет</w:t>
            </w:r>
          </w:p>
        </w:tc>
        <w:tc>
          <w:tcPr>
            <w:tcW w:w="900" w:type="dxa"/>
            <w:vMerge w:val="restart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98</w:t>
            </w: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39"/>
        </w:trPr>
        <w:tc>
          <w:tcPr>
            <w:tcW w:w="517" w:type="dxa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3D7A03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3D7A03">
              <w:rPr>
                <w:sz w:val="22"/>
                <w:szCs w:val="22"/>
                <w:lang w:eastAsia="uk-UA"/>
              </w:rPr>
              <w:t>продукту, шт.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4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570"/>
        </w:trPr>
        <w:tc>
          <w:tcPr>
            <w:tcW w:w="517" w:type="dxa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3D7A03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3D7A03">
              <w:rPr>
                <w:sz w:val="22"/>
                <w:szCs w:val="22"/>
                <w:lang w:eastAsia="uk-UA"/>
              </w:rPr>
              <w:t>ефективності,</w:t>
            </w:r>
          </w:p>
          <w:p w:rsidR="00ED703D" w:rsidRPr="003D7A03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3D7A03">
              <w:rPr>
                <w:sz w:val="22"/>
                <w:szCs w:val="22"/>
                <w:lang w:eastAsia="uk-UA"/>
              </w:rPr>
              <w:t>тис.грн./ шт.</w:t>
            </w:r>
          </w:p>
        </w:tc>
        <w:tc>
          <w:tcPr>
            <w:tcW w:w="1440" w:type="dxa"/>
            <w:gridSpan w:val="2"/>
            <w:vAlign w:val="center"/>
          </w:tcPr>
          <w:p w:rsidR="00ED703D" w:rsidRPr="00985B6B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>24,5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  <w:tr w:rsidR="00ED703D" w:rsidRPr="00F83E3C" w:rsidTr="00F643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cantSplit/>
          <w:trHeight w:val="373"/>
        </w:trPr>
        <w:tc>
          <w:tcPr>
            <w:tcW w:w="517" w:type="dxa"/>
            <w:vMerge/>
          </w:tcPr>
          <w:p w:rsidR="00ED703D" w:rsidRDefault="00ED703D" w:rsidP="00D15B62">
            <w:pPr>
              <w:autoSpaceDE w:val="0"/>
              <w:autoSpaceDN w:val="0"/>
              <w:adjustRightInd w:val="0"/>
              <w:jc w:val="center"/>
              <w:rPr>
                <w:b/>
                <w:lang w:eastAsia="uk-UA"/>
              </w:rPr>
            </w:pPr>
          </w:p>
        </w:tc>
        <w:tc>
          <w:tcPr>
            <w:tcW w:w="2053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288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i/>
                <w:lang w:eastAsia="uk-UA"/>
              </w:rPr>
            </w:pPr>
          </w:p>
        </w:tc>
        <w:tc>
          <w:tcPr>
            <w:tcW w:w="1980" w:type="dxa"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F83E3C">
              <w:rPr>
                <w:sz w:val="22"/>
                <w:szCs w:val="22"/>
                <w:lang w:eastAsia="uk-UA"/>
              </w:rPr>
              <w:t>якості, %</w:t>
            </w:r>
          </w:p>
        </w:tc>
        <w:tc>
          <w:tcPr>
            <w:tcW w:w="1440" w:type="dxa"/>
            <w:gridSpan w:val="2"/>
          </w:tcPr>
          <w:p w:rsidR="00ED703D" w:rsidRPr="002505C0" w:rsidRDefault="00ED703D" w:rsidP="00F643D0">
            <w:pPr>
              <w:autoSpaceDE w:val="0"/>
              <w:autoSpaceDN w:val="0"/>
              <w:adjustRightInd w:val="0"/>
              <w:rPr>
                <w:lang w:eastAsia="uk-UA"/>
              </w:rPr>
            </w:pPr>
            <w:r w:rsidRPr="002505C0">
              <w:rPr>
                <w:sz w:val="22"/>
                <w:szCs w:val="22"/>
                <w:lang w:eastAsia="uk-UA"/>
              </w:rPr>
              <w:t>100</w:t>
            </w:r>
          </w:p>
        </w:tc>
        <w:tc>
          <w:tcPr>
            <w:tcW w:w="2156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1978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  <w:tc>
          <w:tcPr>
            <w:tcW w:w="900" w:type="dxa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jc w:val="center"/>
              <w:rPr>
                <w:lang w:eastAsia="uk-UA"/>
              </w:rPr>
            </w:pPr>
          </w:p>
        </w:tc>
        <w:tc>
          <w:tcPr>
            <w:tcW w:w="1842" w:type="dxa"/>
            <w:gridSpan w:val="2"/>
            <w:vMerge/>
          </w:tcPr>
          <w:p w:rsidR="00ED703D" w:rsidRPr="00F83E3C" w:rsidRDefault="00ED703D" w:rsidP="00D15B62">
            <w:pPr>
              <w:autoSpaceDE w:val="0"/>
              <w:autoSpaceDN w:val="0"/>
              <w:adjustRightInd w:val="0"/>
              <w:rPr>
                <w:lang w:eastAsia="uk-UA"/>
              </w:rPr>
            </w:pPr>
          </w:p>
        </w:tc>
      </w:tr>
    </w:tbl>
    <w:p w:rsidR="00ED703D" w:rsidRDefault="00ED703D" w:rsidP="008D7BBA">
      <w:pPr>
        <w:autoSpaceDE w:val="0"/>
        <w:spacing w:line="192" w:lineRule="auto"/>
        <w:rPr>
          <w:lang w:val="uk-UA"/>
        </w:rPr>
      </w:pPr>
    </w:p>
    <w:p w:rsidR="00ED703D" w:rsidRDefault="00ED703D" w:rsidP="008D7BBA">
      <w:pPr>
        <w:autoSpaceDE w:val="0"/>
        <w:spacing w:line="192" w:lineRule="auto"/>
        <w:rPr>
          <w:lang w:val="uk-UA"/>
        </w:rPr>
      </w:pPr>
    </w:p>
    <w:p w:rsidR="00ED703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p w:rsidR="00ED703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  <w:sectPr w:rsidR="00ED703D" w:rsidSect="00670A5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851" w:bottom="1134" w:left="851" w:header="709" w:footer="709" w:gutter="0"/>
          <w:cols w:space="708"/>
          <w:docGrid w:linePitch="360"/>
        </w:sectPr>
      </w:pPr>
    </w:p>
    <w:p w:rsidR="00ED703D" w:rsidRPr="00DB4D68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0" w:name="_GoBack"/>
      <w:r w:rsidRPr="00DB4D68">
        <w:t>Таблиця</w:t>
      </w:r>
      <w:r>
        <w:t xml:space="preserve"> </w:t>
      </w:r>
      <w:r w:rsidRPr="00DB4D68">
        <w:t>1.6.</w:t>
      </w:r>
      <w:r>
        <w:rPr>
          <w:lang w:val="uk-UA"/>
        </w:rPr>
        <w:t xml:space="preserve"> </w:t>
      </w:r>
      <w:r w:rsidRPr="00DB4D68">
        <w:rPr>
          <w:b/>
          <w:bCs/>
        </w:rPr>
        <w:t xml:space="preserve">Капітальний ремонт внутрішньобудинкових інженерних мереж </w:t>
      </w:r>
    </w:p>
    <w:p w:rsidR="00ED703D" w:rsidRPr="00F71B6F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>тис. грн.</w:t>
      </w:r>
    </w:p>
    <w:tbl>
      <w:tblPr>
        <w:tblpPr w:leftFromText="180" w:rightFromText="180" w:vertAnchor="text" w:horzAnchor="margin" w:tblpY="74"/>
        <w:tblW w:w="9828" w:type="dxa"/>
        <w:tblLayout w:type="fixed"/>
        <w:tblLook w:val="0000"/>
      </w:tblPr>
      <w:tblGrid>
        <w:gridCol w:w="2651"/>
        <w:gridCol w:w="1600"/>
        <w:gridCol w:w="1617"/>
        <w:gridCol w:w="1734"/>
        <w:gridCol w:w="2226"/>
      </w:tblGrid>
      <w:tr w:rsidR="00ED703D" w:rsidRPr="00DB4D68" w:rsidTr="00D15B62">
        <w:trPr>
          <w:trHeight w:val="482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Default="00ED703D" w:rsidP="00D15B62">
            <w:pPr>
              <w:jc w:val="center"/>
              <w:rPr>
                <w:b/>
                <w:bCs/>
                <w:sz w:val="20"/>
              </w:rPr>
            </w:pPr>
          </w:p>
          <w:p w:rsidR="00ED703D" w:rsidRDefault="00ED703D" w:rsidP="00D15B62">
            <w:pPr>
              <w:jc w:val="center"/>
              <w:rPr>
                <w:b/>
                <w:bCs/>
                <w:sz w:val="20"/>
              </w:rPr>
            </w:pPr>
          </w:p>
          <w:p w:rsidR="00ED703D" w:rsidRPr="003D3C58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3D3C58">
              <w:rPr>
                <w:b/>
                <w:bCs/>
                <w:sz w:val="20"/>
              </w:rPr>
              <w:t>Найменування об'єкту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3D3C58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3D3C58">
              <w:rPr>
                <w:b/>
                <w:bCs/>
                <w:sz w:val="20"/>
              </w:rPr>
              <w:t>Термін виконання, роки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3D3C58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3D3C58">
              <w:rPr>
                <w:b/>
                <w:bCs/>
                <w:sz w:val="20"/>
              </w:rPr>
              <w:t>Один. вимірювання</w:t>
            </w:r>
          </w:p>
          <w:p w:rsidR="00ED703D" w:rsidRPr="003D3C58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3D3C58">
              <w:rPr>
                <w:b/>
                <w:bCs/>
                <w:sz w:val="20"/>
              </w:rPr>
              <w:t>м. п.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3D3C58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3D3C58">
              <w:rPr>
                <w:b/>
                <w:bCs/>
                <w:sz w:val="20"/>
              </w:rPr>
              <w:t>Загальний обсяг фінансування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3D3C58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3D3C58">
              <w:rPr>
                <w:b/>
                <w:bCs/>
                <w:sz w:val="20"/>
              </w:rPr>
              <w:t>Обсяг фінансування з місцевого бюджету</w:t>
            </w:r>
          </w:p>
        </w:tc>
      </w:tr>
      <w:tr w:rsidR="00ED703D" w:rsidRPr="00DB4D68" w:rsidTr="00D15B62">
        <w:trPr>
          <w:cantSplit/>
          <w:trHeight w:val="230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3D3C58" w:rsidRDefault="00ED703D" w:rsidP="00D15B62">
            <w:pPr>
              <w:rPr>
                <w:b/>
                <w:sz w:val="20"/>
              </w:rPr>
            </w:pPr>
            <w:r w:rsidRPr="003D3C58">
              <w:rPr>
                <w:b/>
                <w:sz w:val="20"/>
              </w:rPr>
              <w:t>аварійні об’єкти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/>
                <w:sz w:val="20"/>
              </w:rPr>
            </w:pPr>
            <w:r w:rsidRPr="003D3C58">
              <w:rPr>
                <w:b/>
                <w:sz w:val="20"/>
              </w:rPr>
              <w:t>2018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/>
                <w:sz w:val="20"/>
              </w:rPr>
            </w:pPr>
            <w:r w:rsidRPr="003D3C58">
              <w:rPr>
                <w:b/>
                <w:sz w:val="20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258,644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722925" w:rsidRDefault="00ED703D" w:rsidP="00D15B62">
            <w:pPr>
              <w:jc w:val="center"/>
              <w:rPr>
                <w:sz w:val="20"/>
                <w:lang w:val="uk-UA"/>
              </w:rPr>
            </w:pPr>
            <w:r>
              <w:rPr>
                <w:sz w:val="20"/>
                <w:lang w:val="uk-UA"/>
              </w:rPr>
              <w:t>340,0</w:t>
            </w:r>
          </w:p>
        </w:tc>
      </w:tr>
      <w:tr w:rsidR="00ED703D" w:rsidRPr="00DB4D68" w:rsidTr="00D15B62">
        <w:trPr>
          <w:cantSplit/>
          <w:trHeight w:val="230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3D3C58" w:rsidRDefault="00ED703D" w:rsidP="00D15B62">
            <w:pPr>
              <w:rPr>
                <w:sz w:val="20"/>
              </w:rPr>
            </w:pPr>
            <w:r w:rsidRPr="003D3C58">
              <w:rPr>
                <w:sz w:val="20"/>
              </w:rPr>
              <w:t>Разом: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 w:rsidRPr="003D3C58">
              <w:rPr>
                <w:sz w:val="20"/>
              </w:rPr>
              <w:t>2018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258,644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722925" w:rsidRDefault="00ED703D" w:rsidP="00D15B62">
            <w:pPr>
              <w:jc w:val="center"/>
              <w:rPr>
                <w:b/>
                <w:sz w:val="20"/>
                <w:lang w:val="uk-UA"/>
              </w:rPr>
            </w:pPr>
            <w:r>
              <w:rPr>
                <w:b/>
                <w:sz w:val="20"/>
                <w:lang w:val="uk-UA"/>
              </w:rPr>
              <w:t>340,0</w:t>
            </w:r>
          </w:p>
        </w:tc>
      </w:tr>
      <w:tr w:rsidR="00ED703D" w:rsidRPr="00DB4D68" w:rsidTr="00D15B62">
        <w:trPr>
          <w:cantSplit/>
          <w:trHeight w:val="230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3D3C58" w:rsidRDefault="00ED703D" w:rsidP="00D15B62">
            <w:pPr>
              <w:rPr>
                <w:color w:val="FF0000"/>
                <w:sz w:val="20"/>
              </w:rPr>
            </w:pPr>
            <w:r w:rsidRPr="003D3C58">
              <w:rPr>
                <w:sz w:val="20"/>
              </w:rPr>
              <w:t>аварійні об’єкти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 w:rsidRPr="003D3C58">
              <w:rPr>
                <w:sz w:val="20"/>
              </w:rPr>
              <w:t>2019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Cs/>
                <w:sz w:val="20"/>
              </w:rPr>
            </w:pPr>
            <w:r w:rsidRPr="003D3C58">
              <w:rPr>
                <w:bCs/>
                <w:sz w:val="20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 w:rsidRPr="003D3C58">
              <w:rPr>
                <w:sz w:val="20"/>
              </w:rPr>
              <w:t>200,0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 w:rsidRPr="003D3C58">
              <w:rPr>
                <w:sz w:val="20"/>
              </w:rPr>
              <w:t>200,0</w:t>
            </w:r>
          </w:p>
        </w:tc>
      </w:tr>
      <w:tr w:rsidR="00ED703D" w:rsidRPr="00DB4D68" w:rsidTr="00D15B62">
        <w:trPr>
          <w:cantSplit/>
          <w:trHeight w:val="230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3D3C58" w:rsidRDefault="00ED703D" w:rsidP="00D15B62">
            <w:pPr>
              <w:rPr>
                <w:sz w:val="20"/>
              </w:rPr>
            </w:pPr>
            <w:r w:rsidRPr="003D3C58">
              <w:rPr>
                <w:sz w:val="20"/>
              </w:rPr>
              <w:t>Аварійні об</w:t>
            </w:r>
            <w:r w:rsidRPr="003D3C58">
              <w:rPr>
                <w:sz w:val="20"/>
                <w:lang w:val="en-US"/>
              </w:rPr>
              <w:t>’</w:t>
            </w:r>
            <w:r w:rsidRPr="003D3C58">
              <w:rPr>
                <w:sz w:val="20"/>
              </w:rPr>
              <w:t>єкти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 w:rsidRPr="003D3C58">
              <w:rPr>
                <w:sz w:val="20"/>
              </w:rPr>
              <w:t>2020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 w:rsidRPr="003D3C58">
              <w:rPr>
                <w:sz w:val="20"/>
              </w:rPr>
              <w:t>200,0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sz w:val="20"/>
              </w:rPr>
            </w:pPr>
            <w:r w:rsidRPr="003D3C58">
              <w:rPr>
                <w:sz w:val="20"/>
              </w:rPr>
              <w:t>200,0</w:t>
            </w:r>
          </w:p>
        </w:tc>
      </w:tr>
      <w:tr w:rsidR="00ED703D" w:rsidRPr="00F71B6F" w:rsidTr="00D15B62">
        <w:trPr>
          <w:cantSplit/>
          <w:trHeight w:val="230"/>
        </w:trPr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3D3C58" w:rsidRDefault="00ED703D" w:rsidP="00D15B62">
            <w:pPr>
              <w:rPr>
                <w:b/>
                <w:bCs/>
                <w:i/>
                <w:iCs/>
                <w:sz w:val="20"/>
              </w:rPr>
            </w:pPr>
            <w:r w:rsidRPr="003D3C58">
              <w:rPr>
                <w:b/>
                <w:bCs/>
                <w:i/>
                <w:iCs/>
                <w:sz w:val="20"/>
              </w:rPr>
              <w:t>Разом: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/>
                <w:bCs/>
                <w:i/>
                <w:iCs/>
                <w:sz w:val="20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jc w:val="center"/>
              <w:rPr>
                <w:b/>
                <w:bCs/>
                <w:i/>
                <w:iCs/>
                <w:sz w:val="20"/>
              </w:rPr>
            </w:pPr>
            <w:r>
              <w:rPr>
                <w:b/>
                <w:bCs/>
                <w:i/>
                <w:iCs/>
                <w:sz w:val="20"/>
              </w:rPr>
              <w:t>658,644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722925" w:rsidRDefault="00ED703D" w:rsidP="00D15B62">
            <w:pPr>
              <w:jc w:val="center"/>
              <w:rPr>
                <w:b/>
                <w:bCs/>
                <w:i/>
                <w:iCs/>
                <w:sz w:val="20"/>
                <w:lang w:val="uk-UA"/>
              </w:rPr>
            </w:pPr>
            <w:r>
              <w:rPr>
                <w:b/>
                <w:bCs/>
                <w:i/>
                <w:iCs/>
                <w:sz w:val="20"/>
                <w:lang w:val="uk-UA"/>
              </w:rPr>
              <w:t>740,0</w:t>
            </w:r>
          </w:p>
        </w:tc>
      </w:tr>
      <w:tr w:rsidR="00ED703D" w:rsidRPr="00DB4D68" w:rsidTr="00D15B62">
        <w:trPr>
          <w:cantSplit/>
          <w:trHeight w:val="230"/>
        </w:trPr>
        <w:tc>
          <w:tcPr>
            <w:tcW w:w="98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D703D" w:rsidRPr="003D3C58" w:rsidRDefault="00ED703D" w:rsidP="00D15B62">
            <w:pPr>
              <w:rPr>
                <w:color w:val="FF0000"/>
                <w:sz w:val="20"/>
              </w:rPr>
            </w:pPr>
            <w:r w:rsidRPr="003D3C58">
              <w:rPr>
                <w:sz w:val="20"/>
              </w:rPr>
              <w:t>Одержувач коштів – виконавчий комітет Новороздільської міської ради</w:t>
            </w:r>
          </w:p>
        </w:tc>
      </w:tr>
    </w:tbl>
    <w:p w:rsidR="00ED703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lang w:val="uk-UA"/>
        </w:rPr>
      </w:pPr>
    </w:p>
    <w:p w:rsidR="00ED703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rPr>
          <w:lang w:val="uk-UA"/>
        </w:rPr>
      </w:pPr>
    </w:p>
    <w:p w:rsidR="00ED703D" w:rsidRPr="00827A9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</w:pPr>
      <w:r w:rsidRPr="00827A9D">
        <w:t>Таблиця1.4</w:t>
      </w:r>
      <w:r w:rsidRPr="00827A9D">
        <w:rPr>
          <w:b/>
          <w:bCs/>
        </w:rPr>
        <w:t xml:space="preserve">. Капітальний ремонт димових та вентиляційних каналів </w:t>
      </w:r>
    </w:p>
    <w:p w:rsidR="00ED703D" w:rsidRPr="00827A9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520"/>
        <w:jc w:val="right"/>
      </w:pPr>
      <w:r w:rsidRPr="00827A9D">
        <w:t>тис. грн.</w:t>
      </w:r>
    </w:p>
    <w:tbl>
      <w:tblPr>
        <w:tblW w:w="9887" w:type="dxa"/>
        <w:tblInd w:w="2" w:type="dxa"/>
        <w:tblLayout w:type="fixed"/>
        <w:tblLook w:val="0000"/>
      </w:tblPr>
      <w:tblGrid>
        <w:gridCol w:w="4575"/>
        <w:gridCol w:w="1060"/>
        <w:gridCol w:w="1134"/>
        <w:gridCol w:w="1417"/>
        <w:gridCol w:w="1701"/>
      </w:tblGrid>
      <w:tr w:rsidR="00ED703D" w:rsidRPr="00827A9D" w:rsidTr="00D15B62">
        <w:trPr>
          <w:trHeight w:val="1174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D336D7" w:rsidRDefault="00ED703D" w:rsidP="00D15B62">
            <w:pPr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Найменування об'єкту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Термін виконання,</w:t>
            </w:r>
          </w:p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роки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Кількість (шт.)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 xml:space="preserve">Загальний обсяг </w:t>
            </w:r>
            <w:r w:rsidRPr="00D336D7">
              <w:rPr>
                <w:b/>
                <w:bCs/>
                <w:sz w:val="20"/>
              </w:rPr>
              <w:br/>
              <w:t>фінансування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ind w:left="-489" w:hanging="284"/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 xml:space="preserve">Обсяг </w:t>
            </w:r>
            <w:r w:rsidRPr="00D336D7">
              <w:rPr>
                <w:b/>
                <w:bCs/>
                <w:sz w:val="20"/>
              </w:rPr>
              <w:br/>
              <w:t>фінансування з місцевого бюджету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D336D7" w:rsidRDefault="00ED703D" w:rsidP="00D15B62">
            <w:pPr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пр. Шевченка, 20-а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30,892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30,892</w:t>
            </w:r>
          </w:p>
        </w:tc>
      </w:tr>
      <w:tr w:rsidR="00ED703D" w:rsidRPr="00827A9D" w:rsidTr="00D15B62">
        <w:trPr>
          <w:trHeight w:val="149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D336D7" w:rsidRDefault="00ED703D" w:rsidP="00D15B62">
            <w:pPr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Пр. Шевченка,11-а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17,480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17,480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D336D7" w:rsidRDefault="00ED703D" w:rsidP="00D15B62">
            <w:pPr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Вул. Винниченка,5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24,805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24,805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D336D7" w:rsidRDefault="00ED703D" w:rsidP="00D15B62">
            <w:pPr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Вул. Винниченка,7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24,805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24,805</w:t>
            </w:r>
          </w:p>
        </w:tc>
      </w:tr>
      <w:tr w:rsidR="00ED703D" w:rsidRPr="00827A9D" w:rsidTr="00D15B62">
        <w:trPr>
          <w:trHeight w:val="127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D336D7" w:rsidRDefault="00ED703D" w:rsidP="00D15B62">
            <w:pPr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Всього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bCs/>
                <w:sz w:val="20"/>
              </w:rPr>
            </w:pPr>
            <w:r w:rsidRPr="00D336D7">
              <w:rPr>
                <w:b/>
                <w:bCs/>
                <w:sz w:val="20"/>
              </w:rPr>
              <w:t>98,0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D703D" w:rsidRPr="00D336D7" w:rsidRDefault="00ED703D" w:rsidP="00D15B62">
            <w:pPr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Пр. Шевченка, 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19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Вул.. Грушевського, 25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21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пр. Шевченка,8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42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Пр. Шевченка,9-а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Cs/>
                <w:sz w:val="20"/>
              </w:rPr>
            </w:pPr>
            <w:r w:rsidRPr="00D336D7">
              <w:rPr>
                <w:bCs/>
                <w:sz w:val="20"/>
              </w:rPr>
              <w:t>20</w:t>
            </w:r>
          </w:p>
        </w:tc>
      </w:tr>
      <w:tr w:rsidR="00ED703D" w:rsidRPr="00827A9D" w:rsidTr="00D15B62">
        <w:trPr>
          <w:trHeight w:val="183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Мазепи,10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42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Мазепи,9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56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І. Франка,2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28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І. Франка,4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7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Яворницького, 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42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Грушевського, 39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21</w:t>
            </w:r>
          </w:p>
        </w:tc>
      </w:tr>
      <w:tr w:rsidR="00ED703D" w:rsidRPr="00827A9D" w:rsidTr="00D15B62">
        <w:trPr>
          <w:trHeight w:val="181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bCs/>
                <w:sz w:val="20"/>
              </w:rPr>
              <w:t>Вул. Грушевського, 41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18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Грушевського,22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7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Мазепи,8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35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Чорновола, 16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42</w:t>
            </w:r>
          </w:p>
        </w:tc>
      </w:tr>
      <w:tr w:rsidR="00ED703D" w:rsidRPr="00827A9D" w:rsidTr="00D15B62">
        <w:trPr>
          <w:trHeight w:val="70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вул. Грушевського,29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sz w:val="20"/>
              </w:rPr>
            </w:pPr>
            <w:r w:rsidRPr="00D336D7">
              <w:rPr>
                <w:sz w:val="20"/>
              </w:rPr>
              <w:t>21</w:t>
            </w:r>
          </w:p>
        </w:tc>
      </w:tr>
      <w:tr w:rsidR="00ED703D" w:rsidRPr="00827A9D" w:rsidTr="00D15B62">
        <w:trPr>
          <w:trHeight w:val="257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rPr>
                <w:b/>
                <w:sz w:val="20"/>
              </w:rPr>
            </w:pPr>
            <w:r w:rsidRPr="00D336D7">
              <w:rPr>
                <w:b/>
                <w:bCs/>
                <w:sz w:val="20"/>
              </w:rPr>
              <w:t>Всього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421</w:t>
            </w:r>
          </w:p>
        </w:tc>
      </w:tr>
      <w:tr w:rsidR="00ED703D" w:rsidRPr="00827A9D" w:rsidTr="00D15B62">
        <w:trPr>
          <w:trHeight w:val="257"/>
        </w:trPr>
        <w:tc>
          <w:tcPr>
            <w:tcW w:w="4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rPr>
                <w:b/>
                <w:sz w:val="20"/>
              </w:rPr>
            </w:pPr>
            <w:r w:rsidRPr="00D336D7">
              <w:rPr>
                <w:b/>
                <w:sz w:val="20"/>
              </w:rPr>
              <w:t>Разом</w:t>
            </w: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03D" w:rsidRPr="00D336D7" w:rsidRDefault="00ED703D" w:rsidP="00D15B62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519</w:t>
            </w:r>
          </w:p>
        </w:tc>
      </w:tr>
      <w:tr w:rsidR="00ED703D" w:rsidRPr="00827A9D" w:rsidTr="00D15B62">
        <w:trPr>
          <w:trHeight w:val="257"/>
        </w:trPr>
        <w:tc>
          <w:tcPr>
            <w:tcW w:w="9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703D" w:rsidRPr="00D336D7" w:rsidRDefault="00ED703D" w:rsidP="00D15B62">
            <w:pPr>
              <w:rPr>
                <w:sz w:val="20"/>
              </w:rPr>
            </w:pPr>
            <w:r w:rsidRPr="00D336D7">
              <w:rPr>
                <w:sz w:val="20"/>
              </w:rPr>
              <w:t>Одержувач коштів – виконавчий комітет Новороздільської міської ради</w:t>
            </w:r>
          </w:p>
        </w:tc>
      </w:tr>
    </w:tbl>
    <w:p w:rsidR="00ED703D" w:rsidRDefault="00ED703D" w:rsidP="0071209B">
      <w:pPr>
        <w:rPr>
          <w:b/>
          <w:bCs/>
        </w:rPr>
      </w:pPr>
      <w:r>
        <w:rPr>
          <w:b/>
          <w:bCs/>
        </w:rPr>
        <w:t xml:space="preserve">                               </w:t>
      </w:r>
    </w:p>
    <w:p w:rsidR="00ED703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ED703D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>
        <w:rPr>
          <w:b/>
          <w:lang w:val="uk-UA" w:eastAsia="uk-UA"/>
        </w:rPr>
        <w:t>МІСЬКИЙ ГОЛОВА                                                                                      МЕЛЕШКО А.Р.</w:t>
      </w:r>
    </w:p>
    <w:bookmarkEnd w:id="0"/>
    <w:p w:rsidR="00ED703D" w:rsidRPr="0071209B" w:rsidRDefault="00ED703D" w:rsidP="00712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sectPr w:rsidR="00ED703D" w:rsidRPr="0071209B" w:rsidSect="0071209B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03D" w:rsidRDefault="00ED703D">
      <w:r>
        <w:separator/>
      </w:r>
    </w:p>
  </w:endnote>
  <w:endnote w:type="continuationSeparator" w:id="0">
    <w:p w:rsidR="00ED703D" w:rsidRDefault="00ED7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3D" w:rsidRDefault="00ED703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3D" w:rsidRDefault="00ED70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3D" w:rsidRDefault="00ED703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03D" w:rsidRDefault="00ED703D">
      <w:r>
        <w:separator/>
      </w:r>
    </w:p>
  </w:footnote>
  <w:footnote w:type="continuationSeparator" w:id="0">
    <w:p w:rsidR="00ED703D" w:rsidRDefault="00ED7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3D" w:rsidRDefault="00ED703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3D" w:rsidRDefault="00ED70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03D" w:rsidRDefault="00ED703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CC67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0"/>
    <w:lvl w:ilvl="0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9"/>
      <w:numFmt w:val="decimal"/>
      <w:lvlText w:val="1.%1."/>
      <w:lvlJc w:val="left"/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3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</w:abstractNum>
  <w:abstractNum w:abstractNumId="4">
    <w:nsid w:val="01B40A63"/>
    <w:multiLevelType w:val="hybridMultilevel"/>
    <w:tmpl w:val="E11EE4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4D75064"/>
    <w:multiLevelType w:val="multilevel"/>
    <w:tmpl w:val="74CE9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6">
    <w:nsid w:val="06615787"/>
    <w:multiLevelType w:val="multilevel"/>
    <w:tmpl w:val="C832BBD8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</w:rPr>
    </w:lvl>
  </w:abstractNum>
  <w:abstractNum w:abstractNumId="7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BEC5997"/>
    <w:multiLevelType w:val="hybridMultilevel"/>
    <w:tmpl w:val="DA7C74A8"/>
    <w:lvl w:ilvl="0" w:tplc="E642290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>
    <w:nsid w:val="1CB32E0B"/>
    <w:multiLevelType w:val="hybridMultilevel"/>
    <w:tmpl w:val="5A9C961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3D30F67"/>
    <w:multiLevelType w:val="multilevel"/>
    <w:tmpl w:val="C86A0E9A"/>
    <w:lvl w:ilvl="0">
      <w:start w:val="1"/>
      <w:numFmt w:val="decimal"/>
      <w:lvlText w:val="%1."/>
      <w:lvlJc w:val="left"/>
      <w:pPr>
        <w:ind w:left="990" w:hanging="9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7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9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0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7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720" w:hanging="1800"/>
      </w:pPr>
      <w:rPr>
        <w:rFonts w:cs="Times New Roman" w:hint="default"/>
      </w:rPr>
    </w:lvl>
  </w:abstractNum>
  <w:abstractNum w:abstractNumId="11">
    <w:nsid w:val="24AA3A70"/>
    <w:multiLevelType w:val="multilevel"/>
    <w:tmpl w:val="56A6B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12">
    <w:nsid w:val="262230A3"/>
    <w:multiLevelType w:val="hybridMultilevel"/>
    <w:tmpl w:val="D10064E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6A24B10"/>
    <w:multiLevelType w:val="multilevel"/>
    <w:tmpl w:val="F3CC806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14">
    <w:nsid w:val="28A91E29"/>
    <w:multiLevelType w:val="hybridMultilevel"/>
    <w:tmpl w:val="5CEAF8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FE1484"/>
    <w:multiLevelType w:val="hybridMultilevel"/>
    <w:tmpl w:val="7F4600EC"/>
    <w:lvl w:ilvl="0" w:tplc="0838957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  <w:b w:val="0"/>
        <w:i w:val="0"/>
        <w:sz w:val="26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2DB5356D"/>
    <w:multiLevelType w:val="multilevel"/>
    <w:tmpl w:val="B71650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EA810DB"/>
    <w:multiLevelType w:val="hybridMultilevel"/>
    <w:tmpl w:val="9488AED6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30F67B8E"/>
    <w:multiLevelType w:val="hybridMultilevel"/>
    <w:tmpl w:val="82A68902"/>
    <w:lvl w:ilvl="0" w:tplc="E57695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2290A23"/>
    <w:multiLevelType w:val="hybridMultilevel"/>
    <w:tmpl w:val="80F249A2"/>
    <w:lvl w:ilvl="0" w:tplc="5472F6E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AD263BF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2" w:tplc="CCC07B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3" w:tplc="B282A6E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4" w:tplc="84961570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5" w:tplc="EDA45C48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6" w:tplc="B5D2E974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7" w:tplc="9514CE1E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  <w:lvl w:ilvl="8" w:tplc="0236247A">
      <w:numFmt w:val="none"/>
      <w:lvlText w:val=""/>
      <w:lvlJc w:val="left"/>
      <w:pPr>
        <w:tabs>
          <w:tab w:val="num" w:pos="510"/>
        </w:tabs>
      </w:pPr>
      <w:rPr>
        <w:rFonts w:cs="Times New Roman"/>
      </w:rPr>
    </w:lvl>
  </w:abstractNum>
  <w:abstractNum w:abstractNumId="20">
    <w:nsid w:val="35DC7603"/>
    <w:multiLevelType w:val="hybridMultilevel"/>
    <w:tmpl w:val="2C006E0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7136CE"/>
    <w:multiLevelType w:val="hybridMultilevel"/>
    <w:tmpl w:val="C08C706A"/>
    <w:lvl w:ilvl="0" w:tplc="58E00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789468E"/>
    <w:multiLevelType w:val="hybridMultilevel"/>
    <w:tmpl w:val="9AF895A0"/>
    <w:lvl w:ilvl="0" w:tplc="C23286F2">
      <w:start w:val="1"/>
      <w:numFmt w:val="decimal"/>
      <w:lvlText w:val="%1.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3">
    <w:nsid w:val="37957F3C"/>
    <w:multiLevelType w:val="hybridMultilevel"/>
    <w:tmpl w:val="C73E3966"/>
    <w:lvl w:ilvl="0" w:tplc="5B148E18">
      <w:start w:val="1"/>
      <w:numFmt w:val="decimal"/>
      <w:lvlText w:val="%1."/>
      <w:lvlJc w:val="left"/>
      <w:pPr>
        <w:ind w:left="8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  <w:rPr>
        <w:rFonts w:cs="Times New Roman"/>
      </w:rPr>
    </w:lvl>
  </w:abstractNum>
  <w:abstractNum w:abstractNumId="24">
    <w:nsid w:val="399724DE"/>
    <w:multiLevelType w:val="hybridMultilevel"/>
    <w:tmpl w:val="63AAD608"/>
    <w:lvl w:ilvl="0" w:tplc="A7281768">
      <w:start w:val="1"/>
      <w:numFmt w:val="decimal"/>
      <w:lvlText w:val="%1."/>
      <w:lvlJc w:val="left"/>
      <w:pPr>
        <w:ind w:left="112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25">
    <w:nsid w:val="3FA9078C"/>
    <w:multiLevelType w:val="hybridMultilevel"/>
    <w:tmpl w:val="5E7E61D4"/>
    <w:lvl w:ilvl="0" w:tplc="016CD5C4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B467F00"/>
    <w:multiLevelType w:val="hybridMultilevel"/>
    <w:tmpl w:val="E074761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021441E"/>
    <w:multiLevelType w:val="hybridMultilevel"/>
    <w:tmpl w:val="7F1271CE"/>
    <w:lvl w:ilvl="0" w:tplc="7884C4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0B91573"/>
    <w:multiLevelType w:val="hybridMultilevel"/>
    <w:tmpl w:val="1A2A1386"/>
    <w:lvl w:ilvl="0" w:tplc="7652AB32">
      <w:start w:val="1"/>
      <w:numFmt w:val="decimal"/>
      <w:lvlText w:val="%1."/>
      <w:lvlJc w:val="left"/>
      <w:pPr>
        <w:ind w:left="1467" w:hanging="90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>
    <w:nsid w:val="51836152"/>
    <w:multiLevelType w:val="hybridMultilevel"/>
    <w:tmpl w:val="85EA0322"/>
    <w:lvl w:ilvl="0" w:tplc="68F61002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51FB3FE0"/>
    <w:multiLevelType w:val="hybridMultilevel"/>
    <w:tmpl w:val="AF88A360"/>
    <w:lvl w:ilvl="0" w:tplc="54582AA6">
      <w:start w:val="1"/>
      <w:numFmt w:val="decimal"/>
      <w:lvlText w:val="%1."/>
      <w:lvlJc w:val="left"/>
      <w:pPr>
        <w:ind w:left="234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4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31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8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6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3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60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7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489" w:hanging="180"/>
      </w:pPr>
      <w:rPr>
        <w:rFonts w:cs="Times New Roman"/>
      </w:rPr>
    </w:lvl>
  </w:abstractNum>
  <w:abstractNum w:abstractNumId="32">
    <w:nsid w:val="52235989"/>
    <w:multiLevelType w:val="hybridMultilevel"/>
    <w:tmpl w:val="F02A23E4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55E90DA9"/>
    <w:multiLevelType w:val="hybridMultilevel"/>
    <w:tmpl w:val="807C8752"/>
    <w:lvl w:ilvl="0" w:tplc="7AF0A708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567E6549"/>
    <w:multiLevelType w:val="hybridMultilevel"/>
    <w:tmpl w:val="A4805BDC"/>
    <w:lvl w:ilvl="0" w:tplc="56C8B15C">
      <w:start w:val="1"/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7023306"/>
    <w:multiLevelType w:val="hybridMultilevel"/>
    <w:tmpl w:val="94506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736737"/>
    <w:multiLevelType w:val="multilevel"/>
    <w:tmpl w:val="4DEA8A70"/>
    <w:lvl w:ilvl="0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7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12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1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95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11" w:hanging="1800"/>
      </w:pPr>
      <w:rPr>
        <w:rFonts w:cs="Times New Roman" w:hint="default"/>
      </w:rPr>
    </w:lvl>
  </w:abstractNum>
  <w:abstractNum w:abstractNumId="37">
    <w:nsid w:val="5A314E75"/>
    <w:multiLevelType w:val="hybridMultilevel"/>
    <w:tmpl w:val="8E9694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816DB2"/>
    <w:multiLevelType w:val="hybridMultilevel"/>
    <w:tmpl w:val="2D44F44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1D2103B"/>
    <w:multiLevelType w:val="hybridMultilevel"/>
    <w:tmpl w:val="713C980E"/>
    <w:lvl w:ilvl="0" w:tplc="4FCA48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0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1">
    <w:nsid w:val="71226B30"/>
    <w:multiLevelType w:val="hybridMultilevel"/>
    <w:tmpl w:val="E1B807F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2">
    <w:nsid w:val="73717969"/>
    <w:multiLevelType w:val="hybridMultilevel"/>
    <w:tmpl w:val="F1F27064"/>
    <w:lvl w:ilvl="0" w:tplc="06288410">
      <w:start w:val="1"/>
      <w:numFmt w:val="decimal"/>
      <w:lvlText w:val="%1."/>
      <w:lvlJc w:val="left"/>
      <w:pPr>
        <w:ind w:left="319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43">
    <w:nsid w:val="7433162A"/>
    <w:multiLevelType w:val="hybridMultilevel"/>
    <w:tmpl w:val="0CCEB8E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4B87C49"/>
    <w:multiLevelType w:val="multilevel"/>
    <w:tmpl w:val="7F38E714"/>
    <w:lvl w:ilvl="0">
      <w:start w:val="1"/>
      <w:numFmt w:val="decimal"/>
      <w:lvlText w:val="%1.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5">
    <w:nsid w:val="7CFF0882"/>
    <w:multiLevelType w:val="hybridMultilevel"/>
    <w:tmpl w:val="7B2E11A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E44CB2"/>
    <w:multiLevelType w:val="multilevel"/>
    <w:tmpl w:val="78D6236E"/>
    <w:lvl w:ilvl="0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72" w:hanging="1800"/>
      </w:pPr>
      <w:rPr>
        <w:rFonts w:cs="Times New Roman" w:hint="default"/>
      </w:rPr>
    </w:lvl>
  </w:abstractNum>
  <w:num w:numId="1">
    <w:abstractNumId w:val="7"/>
  </w:num>
  <w:num w:numId="2">
    <w:abstractNumId w:val="26"/>
  </w:num>
  <w:num w:numId="3">
    <w:abstractNumId w:val="38"/>
  </w:num>
  <w:num w:numId="4">
    <w:abstractNumId w:val="15"/>
  </w:num>
  <w:num w:numId="5">
    <w:abstractNumId w:val="5"/>
  </w:num>
  <w:num w:numId="6">
    <w:abstractNumId w:val="19"/>
  </w:num>
  <w:num w:numId="7">
    <w:abstractNumId w:val="8"/>
  </w:num>
  <w:num w:numId="8">
    <w:abstractNumId w:val="1"/>
  </w:num>
  <w:num w:numId="9">
    <w:abstractNumId w:val="3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9"/>
    </w:lvlOverride>
    <w:lvlOverride w:ilvl="1">
      <w:startOverride w:val="9"/>
    </w:lvlOverride>
    <w:lvlOverride w:ilvl="2">
      <w:startOverride w:val="9"/>
    </w:lvlOverride>
    <w:lvlOverride w:ilvl="3">
      <w:startOverride w:val="9"/>
    </w:lvlOverride>
    <w:lvlOverride w:ilvl="4">
      <w:startOverride w:val="9"/>
    </w:lvlOverride>
    <w:lvlOverride w:ilvl="5">
      <w:startOverride w:val="9"/>
    </w:lvlOverride>
    <w:lvlOverride w:ilvl="6">
      <w:startOverride w:val="9"/>
    </w:lvlOverride>
    <w:lvlOverride w:ilvl="7">
      <w:startOverride w:val="9"/>
    </w:lvlOverride>
    <w:lvlOverride w:ilvl="8">
      <w:startOverride w:val="9"/>
    </w:lvlOverride>
  </w:num>
  <w:num w:numId="13">
    <w:abstractNumId w:val="12"/>
  </w:num>
  <w:num w:numId="14">
    <w:abstractNumId w:val="20"/>
  </w:num>
  <w:num w:numId="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21"/>
  </w:num>
  <w:num w:numId="18">
    <w:abstractNumId w:val="17"/>
  </w:num>
  <w:num w:numId="19">
    <w:abstractNumId w:val="41"/>
  </w:num>
  <w:num w:numId="20">
    <w:abstractNumId w:val="44"/>
  </w:num>
  <w:num w:numId="21">
    <w:abstractNumId w:val="39"/>
  </w:num>
  <w:num w:numId="22">
    <w:abstractNumId w:val="29"/>
  </w:num>
  <w:num w:numId="23">
    <w:abstractNumId w:val="34"/>
  </w:num>
  <w:num w:numId="24">
    <w:abstractNumId w:val="33"/>
  </w:num>
  <w:num w:numId="25">
    <w:abstractNumId w:val="16"/>
  </w:num>
  <w:num w:numId="26">
    <w:abstractNumId w:val="45"/>
  </w:num>
  <w:num w:numId="27">
    <w:abstractNumId w:val="43"/>
  </w:num>
  <w:num w:numId="28">
    <w:abstractNumId w:val="27"/>
  </w:num>
  <w:num w:numId="29">
    <w:abstractNumId w:val="4"/>
  </w:num>
  <w:num w:numId="30">
    <w:abstractNumId w:val="31"/>
  </w:num>
  <w:num w:numId="31">
    <w:abstractNumId w:val="9"/>
  </w:num>
  <w:num w:numId="32">
    <w:abstractNumId w:val="30"/>
  </w:num>
  <w:num w:numId="33">
    <w:abstractNumId w:val="25"/>
  </w:num>
  <w:num w:numId="34">
    <w:abstractNumId w:val="13"/>
  </w:num>
  <w:num w:numId="35">
    <w:abstractNumId w:val="6"/>
  </w:num>
  <w:num w:numId="36">
    <w:abstractNumId w:val="28"/>
  </w:num>
  <w:num w:numId="37">
    <w:abstractNumId w:val="0"/>
  </w:num>
  <w:num w:numId="38">
    <w:abstractNumId w:val="35"/>
  </w:num>
  <w:num w:numId="39">
    <w:abstractNumId w:val="22"/>
  </w:num>
  <w:num w:numId="40">
    <w:abstractNumId w:val="46"/>
  </w:num>
  <w:num w:numId="41">
    <w:abstractNumId w:val="37"/>
  </w:num>
  <w:num w:numId="42">
    <w:abstractNumId w:val="14"/>
  </w:num>
  <w:num w:numId="43">
    <w:abstractNumId w:val="23"/>
  </w:num>
  <w:num w:numId="44">
    <w:abstractNumId w:val="32"/>
  </w:num>
  <w:num w:numId="45">
    <w:abstractNumId w:val="18"/>
  </w:num>
  <w:num w:numId="46">
    <w:abstractNumId w:val="36"/>
  </w:num>
  <w:num w:numId="47">
    <w:abstractNumId w:val="40"/>
  </w:num>
  <w:num w:numId="48">
    <w:abstractNumId w:val="24"/>
  </w:num>
  <w:num w:numId="49">
    <w:abstractNumId w:val="1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062AA"/>
    <w:rsid w:val="00006F9C"/>
    <w:rsid w:val="00010DD1"/>
    <w:rsid w:val="00011560"/>
    <w:rsid w:val="00011B65"/>
    <w:rsid w:val="000150B3"/>
    <w:rsid w:val="000234B0"/>
    <w:rsid w:val="00026C9F"/>
    <w:rsid w:val="000300EB"/>
    <w:rsid w:val="00032964"/>
    <w:rsid w:val="00040198"/>
    <w:rsid w:val="0004185A"/>
    <w:rsid w:val="00041B08"/>
    <w:rsid w:val="0004314F"/>
    <w:rsid w:val="00043A9A"/>
    <w:rsid w:val="0004529C"/>
    <w:rsid w:val="00046A16"/>
    <w:rsid w:val="00052657"/>
    <w:rsid w:val="000545BD"/>
    <w:rsid w:val="00060EEE"/>
    <w:rsid w:val="000619D3"/>
    <w:rsid w:val="00066FC8"/>
    <w:rsid w:val="0007195B"/>
    <w:rsid w:val="00071F57"/>
    <w:rsid w:val="00074D0E"/>
    <w:rsid w:val="00075950"/>
    <w:rsid w:val="00075A84"/>
    <w:rsid w:val="00076572"/>
    <w:rsid w:val="000806FD"/>
    <w:rsid w:val="00085BB6"/>
    <w:rsid w:val="0009093F"/>
    <w:rsid w:val="00093F5F"/>
    <w:rsid w:val="000A0006"/>
    <w:rsid w:val="000A0F2E"/>
    <w:rsid w:val="000A5AE0"/>
    <w:rsid w:val="000B00BB"/>
    <w:rsid w:val="000B24B2"/>
    <w:rsid w:val="000B3191"/>
    <w:rsid w:val="000C2DC3"/>
    <w:rsid w:val="000C5866"/>
    <w:rsid w:val="000D06D1"/>
    <w:rsid w:val="000D711D"/>
    <w:rsid w:val="000E2C3B"/>
    <w:rsid w:val="000E4864"/>
    <w:rsid w:val="000F40A6"/>
    <w:rsid w:val="000F40AA"/>
    <w:rsid w:val="00100712"/>
    <w:rsid w:val="00102DB2"/>
    <w:rsid w:val="0010300D"/>
    <w:rsid w:val="001068C3"/>
    <w:rsid w:val="00106FF4"/>
    <w:rsid w:val="0011086F"/>
    <w:rsid w:val="00113781"/>
    <w:rsid w:val="0011401C"/>
    <w:rsid w:val="00115A25"/>
    <w:rsid w:val="00115F20"/>
    <w:rsid w:val="00121C96"/>
    <w:rsid w:val="00125FDE"/>
    <w:rsid w:val="0013239C"/>
    <w:rsid w:val="00135174"/>
    <w:rsid w:val="001414FD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774E0"/>
    <w:rsid w:val="00182239"/>
    <w:rsid w:val="00190CEA"/>
    <w:rsid w:val="00192473"/>
    <w:rsid w:val="001A0412"/>
    <w:rsid w:val="001A341A"/>
    <w:rsid w:val="001A63A2"/>
    <w:rsid w:val="001B0790"/>
    <w:rsid w:val="001B3150"/>
    <w:rsid w:val="001B396E"/>
    <w:rsid w:val="001B4B53"/>
    <w:rsid w:val="001B6560"/>
    <w:rsid w:val="001B6DBD"/>
    <w:rsid w:val="001C27FA"/>
    <w:rsid w:val="001C2AE6"/>
    <w:rsid w:val="001C332F"/>
    <w:rsid w:val="001C35AA"/>
    <w:rsid w:val="001C47FB"/>
    <w:rsid w:val="001C51E7"/>
    <w:rsid w:val="001D501D"/>
    <w:rsid w:val="001F11BE"/>
    <w:rsid w:val="001F3009"/>
    <w:rsid w:val="001F38FA"/>
    <w:rsid w:val="001F5004"/>
    <w:rsid w:val="001F53EF"/>
    <w:rsid w:val="001F541C"/>
    <w:rsid w:val="00203F07"/>
    <w:rsid w:val="00205148"/>
    <w:rsid w:val="00207A8E"/>
    <w:rsid w:val="00213A79"/>
    <w:rsid w:val="00216A23"/>
    <w:rsid w:val="00217B67"/>
    <w:rsid w:val="002216AF"/>
    <w:rsid w:val="00227E62"/>
    <w:rsid w:val="00230DA7"/>
    <w:rsid w:val="00232031"/>
    <w:rsid w:val="00232861"/>
    <w:rsid w:val="002332DC"/>
    <w:rsid w:val="002352EF"/>
    <w:rsid w:val="00235B25"/>
    <w:rsid w:val="00235EC6"/>
    <w:rsid w:val="002410C3"/>
    <w:rsid w:val="00242603"/>
    <w:rsid w:val="00242D7F"/>
    <w:rsid w:val="002433A4"/>
    <w:rsid w:val="0024778E"/>
    <w:rsid w:val="00247E70"/>
    <w:rsid w:val="00250455"/>
    <w:rsid w:val="002505C0"/>
    <w:rsid w:val="00254405"/>
    <w:rsid w:val="00257815"/>
    <w:rsid w:val="00271B78"/>
    <w:rsid w:val="002732F1"/>
    <w:rsid w:val="00281E07"/>
    <w:rsid w:val="00284E38"/>
    <w:rsid w:val="00286873"/>
    <w:rsid w:val="00290096"/>
    <w:rsid w:val="00292E9E"/>
    <w:rsid w:val="002A25E8"/>
    <w:rsid w:val="002A3797"/>
    <w:rsid w:val="002A5ECE"/>
    <w:rsid w:val="002B231C"/>
    <w:rsid w:val="002B2428"/>
    <w:rsid w:val="002B7594"/>
    <w:rsid w:val="002C3027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499A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3E"/>
    <w:rsid w:val="003622C6"/>
    <w:rsid w:val="0036427C"/>
    <w:rsid w:val="003710D5"/>
    <w:rsid w:val="00373AD1"/>
    <w:rsid w:val="00377057"/>
    <w:rsid w:val="00380A41"/>
    <w:rsid w:val="003824C1"/>
    <w:rsid w:val="00390225"/>
    <w:rsid w:val="00392BCE"/>
    <w:rsid w:val="00396E01"/>
    <w:rsid w:val="003A1338"/>
    <w:rsid w:val="003A1F83"/>
    <w:rsid w:val="003B39B7"/>
    <w:rsid w:val="003B6DF4"/>
    <w:rsid w:val="003C006D"/>
    <w:rsid w:val="003C24AE"/>
    <w:rsid w:val="003C6169"/>
    <w:rsid w:val="003D3BB9"/>
    <w:rsid w:val="003D3C58"/>
    <w:rsid w:val="003D3FE6"/>
    <w:rsid w:val="003D7A03"/>
    <w:rsid w:val="003E01B2"/>
    <w:rsid w:val="003E1B04"/>
    <w:rsid w:val="003E1D6F"/>
    <w:rsid w:val="003E3BFC"/>
    <w:rsid w:val="003F646E"/>
    <w:rsid w:val="00401D55"/>
    <w:rsid w:val="0040591A"/>
    <w:rsid w:val="004059B6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2E8C"/>
    <w:rsid w:val="00443136"/>
    <w:rsid w:val="00444A9A"/>
    <w:rsid w:val="00445FE1"/>
    <w:rsid w:val="004526B6"/>
    <w:rsid w:val="0045620D"/>
    <w:rsid w:val="00460E70"/>
    <w:rsid w:val="0046496A"/>
    <w:rsid w:val="00470C39"/>
    <w:rsid w:val="0047193D"/>
    <w:rsid w:val="0047274B"/>
    <w:rsid w:val="0047444F"/>
    <w:rsid w:val="00475D1B"/>
    <w:rsid w:val="00476732"/>
    <w:rsid w:val="00477882"/>
    <w:rsid w:val="004830FB"/>
    <w:rsid w:val="00484BDD"/>
    <w:rsid w:val="0048667A"/>
    <w:rsid w:val="0048695F"/>
    <w:rsid w:val="004970AC"/>
    <w:rsid w:val="004A629F"/>
    <w:rsid w:val="004A64B4"/>
    <w:rsid w:val="004A6A29"/>
    <w:rsid w:val="004A7813"/>
    <w:rsid w:val="004B3EE8"/>
    <w:rsid w:val="004C063C"/>
    <w:rsid w:val="004C3BC6"/>
    <w:rsid w:val="004D1AD0"/>
    <w:rsid w:val="004D5DE1"/>
    <w:rsid w:val="004D6FF8"/>
    <w:rsid w:val="004E2B37"/>
    <w:rsid w:val="004E752A"/>
    <w:rsid w:val="004F1C2E"/>
    <w:rsid w:val="004F5AAF"/>
    <w:rsid w:val="00501F7B"/>
    <w:rsid w:val="00514539"/>
    <w:rsid w:val="00515150"/>
    <w:rsid w:val="00520938"/>
    <w:rsid w:val="005211AE"/>
    <w:rsid w:val="00522366"/>
    <w:rsid w:val="0052382B"/>
    <w:rsid w:val="00524900"/>
    <w:rsid w:val="0052498F"/>
    <w:rsid w:val="00533048"/>
    <w:rsid w:val="00541C2F"/>
    <w:rsid w:val="0054269C"/>
    <w:rsid w:val="0054634B"/>
    <w:rsid w:val="0054684F"/>
    <w:rsid w:val="0054775C"/>
    <w:rsid w:val="0055725B"/>
    <w:rsid w:val="0056000A"/>
    <w:rsid w:val="005620AD"/>
    <w:rsid w:val="00566839"/>
    <w:rsid w:val="00570282"/>
    <w:rsid w:val="005731E1"/>
    <w:rsid w:val="005737B3"/>
    <w:rsid w:val="00575E14"/>
    <w:rsid w:val="005772D0"/>
    <w:rsid w:val="005829E1"/>
    <w:rsid w:val="00583911"/>
    <w:rsid w:val="00584EAB"/>
    <w:rsid w:val="0058698A"/>
    <w:rsid w:val="00592068"/>
    <w:rsid w:val="005938FD"/>
    <w:rsid w:val="005950FB"/>
    <w:rsid w:val="005A06B1"/>
    <w:rsid w:val="005B2408"/>
    <w:rsid w:val="005B597B"/>
    <w:rsid w:val="005B5E19"/>
    <w:rsid w:val="005C0DF2"/>
    <w:rsid w:val="005C1FB3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05339"/>
    <w:rsid w:val="0061329E"/>
    <w:rsid w:val="0061459E"/>
    <w:rsid w:val="00622E76"/>
    <w:rsid w:val="00623886"/>
    <w:rsid w:val="0062411C"/>
    <w:rsid w:val="00631986"/>
    <w:rsid w:val="0063454C"/>
    <w:rsid w:val="006365C1"/>
    <w:rsid w:val="00641F71"/>
    <w:rsid w:val="0064382B"/>
    <w:rsid w:val="00644F34"/>
    <w:rsid w:val="006454CA"/>
    <w:rsid w:val="006501F4"/>
    <w:rsid w:val="0065522B"/>
    <w:rsid w:val="00661C15"/>
    <w:rsid w:val="00662FDF"/>
    <w:rsid w:val="00664BFC"/>
    <w:rsid w:val="00665989"/>
    <w:rsid w:val="0066795A"/>
    <w:rsid w:val="0067043C"/>
    <w:rsid w:val="00670528"/>
    <w:rsid w:val="00670A5B"/>
    <w:rsid w:val="0067228A"/>
    <w:rsid w:val="006761A8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0C43"/>
    <w:rsid w:val="006B16C8"/>
    <w:rsid w:val="006B3CCF"/>
    <w:rsid w:val="006C430C"/>
    <w:rsid w:val="006C4CE7"/>
    <w:rsid w:val="006C4E13"/>
    <w:rsid w:val="006C6070"/>
    <w:rsid w:val="006C6577"/>
    <w:rsid w:val="006C7C38"/>
    <w:rsid w:val="006D3E52"/>
    <w:rsid w:val="006D3F63"/>
    <w:rsid w:val="006E5644"/>
    <w:rsid w:val="006E67EC"/>
    <w:rsid w:val="006E7F3F"/>
    <w:rsid w:val="006F53FB"/>
    <w:rsid w:val="006F6297"/>
    <w:rsid w:val="00702D8C"/>
    <w:rsid w:val="0070669D"/>
    <w:rsid w:val="00711489"/>
    <w:rsid w:val="0071209B"/>
    <w:rsid w:val="00712225"/>
    <w:rsid w:val="00714336"/>
    <w:rsid w:val="00715525"/>
    <w:rsid w:val="007164A3"/>
    <w:rsid w:val="00720A4C"/>
    <w:rsid w:val="00720AD7"/>
    <w:rsid w:val="00722925"/>
    <w:rsid w:val="00722B13"/>
    <w:rsid w:val="00725C76"/>
    <w:rsid w:val="0073216D"/>
    <w:rsid w:val="007323BE"/>
    <w:rsid w:val="00733975"/>
    <w:rsid w:val="00734962"/>
    <w:rsid w:val="007357BB"/>
    <w:rsid w:val="007358D6"/>
    <w:rsid w:val="00736922"/>
    <w:rsid w:val="007369F7"/>
    <w:rsid w:val="007403F1"/>
    <w:rsid w:val="007448C0"/>
    <w:rsid w:val="007552F7"/>
    <w:rsid w:val="007568AE"/>
    <w:rsid w:val="00756B34"/>
    <w:rsid w:val="00756D17"/>
    <w:rsid w:val="007608A2"/>
    <w:rsid w:val="0076238C"/>
    <w:rsid w:val="00766B81"/>
    <w:rsid w:val="00767096"/>
    <w:rsid w:val="00767775"/>
    <w:rsid w:val="007866D1"/>
    <w:rsid w:val="00786ECD"/>
    <w:rsid w:val="007876AD"/>
    <w:rsid w:val="00792354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7F3917"/>
    <w:rsid w:val="00803E0F"/>
    <w:rsid w:val="008068AE"/>
    <w:rsid w:val="0081223C"/>
    <w:rsid w:val="0081426D"/>
    <w:rsid w:val="00814E4C"/>
    <w:rsid w:val="00820880"/>
    <w:rsid w:val="00823697"/>
    <w:rsid w:val="00826C1B"/>
    <w:rsid w:val="00827A9D"/>
    <w:rsid w:val="00831ACF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3A10"/>
    <w:rsid w:val="0087661B"/>
    <w:rsid w:val="008809C6"/>
    <w:rsid w:val="008821BF"/>
    <w:rsid w:val="0088485C"/>
    <w:rsid w:val="00890EDA"/>
    <w:rsid w:val="00891340"/>
    <w:rsid w:val="0089501B"/>
    <w:rsid w:val="00896597"/>
    <w:rsid w:val="008973D9"/>
    <w:rsid w:val="008A22A5"/>
    <w:rsid w:val="008A4D55"/>
    <w:rsid w:val="008A5FB3"/>
    <w:rsid w:val="008A64FB"/>
    <w:rsid w:val="008B485A"/>
    <w:rsid w:val="008C2A30"/>
    <w:rsid w:val="008C745F"/>
    <w:rsid w:val="008D01C9"/>
    <w:rsid w:val="008D7BBA"/>
    <w:rsid w:val="008E0783"/>
    <w:rsid w:val="008E1B6F"/>
    <w:rsid w:val="008E3561"/>
    <w:rsid w:val="008E6DD5"/>
    <w:rsid w:val="008F1D7D"/>
    <w:rsid w:val="008F43F0"/>
    <w:rsid w:val="008F5E58"/>
    <w:rsid w:val="00905A36"/>
    <w:rsid w:val="009064FF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2838"/>
    <w:rsid w:val="00933607"/>
    <w:rsid w:val="00935B04"/>
    <w:rsid w:val="0094147E"/>
    <w:rsid w:val="009425E5"/>
    <w:rsid w:val="00942CBB"/>
    <w:rsid w:val="00947A15"/>
    <w:rsid w:val="0095025A"/>
    <w:rsid w:val="00957CC0"/>
    <w:rsid w:val="009648F2"/>
    <w:rsid w:val="00966A5D"/>
    <w:rsid w:val="0097217F"/>
    <w:rsid w:val="0097262B"/>
    <w:rsid w:val="00977DAA"/>
    <w:rsid w:val="00981E45"/>
    <w:rsid w:val="00982BE2"/>
    <w:rsid w:val="00985A03"/>
    <w:rsid w:val="00985B6B"/>
    <w:rsid w:val="009904B4"/>
    <w:rsid w:val="009916B4"/>
    <w:rsid w:val="009923CD"/>
    <w:rsid w:val="00995024"/>
    <w:rsid w:val="00997B4A"/>
    <w:rsid w:val="00997BFA"/>
    <w:rsid w:val="009A0489"/>
    <w:rsid w:val="009A2774"/>
    <w:rsid w:val="009A5B32"/>
    <w:rsid w:val="009A673D"/>
    <w:rsid w:val="009B6803"/>
    <w:rsid w:val="009C1C77"/>
    <w:rsid w:val="009C2D49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5EA7"/>
    <w:rsid w:val="00A06F2C"/>
    <w:rsid w:val="00A110FF"/>
    <w:rsid w:val="00A17B45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922"/>
    <w:rsid w:val="00A56CEC"/>
    <w:rsid w:val="00A6415E"/>
    <w:rsid w:val="00A721E5"/>
    <w:rsid w:val="00A7452A"/>
    <w:rsid w:val="00A74EFB"/>
    <w:rsid w:val="00A809FC"/>
    <w:rsid w:val="00A820A1"/>
    <w:rsid w:val="00A8289A"/>
    <w:rsid w:val="00A90031"/>
    <w:rsid w:val="00A91C45"/>
    <w:rsid w:val="00A95965"/>
    <w:rsid w:val="00A95B53"/>
    <w:rsid w:val="00A96825"/>
    <w:rsid w:val="00AA1864"/>
    <w:rsid w:val="00AA6323"/>
    <w:rsid w:val="00AA6B95"/>
    <w:rsid w:val="00AB0335"/>
    <w:rsid w:val="00AB10DB"/>
    <w:rsid w:val="00AC2486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16560"/>
    <w:rsid w:val="00B42584"/>
    <w:rsid w:val="00B45501"/>
    <w:rsid w:val="00B53114"/>
    <w:rsid w:val="00B53D10"/>
    <w:rsid w:val="00B601FF"/>
    <w:rsid w:val="00B62622"/>
    <w:rsid w:val="00B77D48"/>
    <w:rsid w:val="00B80742"/>
    <w:rsid w:val="00B81C86"/>
    <w:rsid w:val="00B82426"/>
    <w:rsid w:val="00B844D5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10D"/>
    <w:rsid w:val="00BA6CE7"/>
    <w:rsid w:val="00BB706B"/>
    <w:rsid w:val="00BC0856"/>
    <w:rsid w:val="00BC26CB"/>
    <w:rsid w:val="00BC2A79"/>
    <w:rsid w:val="00BC4E5E"/>
    <w:rsid w:val="00BC4E61"/>
    <w:rsid w:val="00BC740C"/>
    <w:rsid w:val="00BD0E13"/>
    <w:rsid w:val="00BD1599"/>
    <w:rsid w:val="00BD5FCA"/>
    <w:rsid w:val="00BD6D04"/>
    <w:rsid w:val="00BE23A6"/>
    <w:rsid w:val="00BE25A1"/>
    <w:rsid w:val="00BE558B"/>
    <w:rsid w:val="00BF0E31"/>
    <w:rsid w:val="00BF53BC"/>
    <w:rsid w:val="00C0046C"/>
    <w:rsid w:val="00C03508"/>
    <w:rsid w:val="00C035DD"/>
    <w:rsid w:val="00C1051B"/>
    <w:rsid w:val="00C157AF"/>
    <w:rsid w:val="00C20AB6"/>
    <w:rsid w:val="00C22C69"/>
    <w:rsid w:val="00C25717"/>
    <w:rsid w:val="00C318C1"/>
    <w:rsid w:val="00C323E5"/>
    <w:rsid w:val="00C32D89"/>
    <w:rsid w:val="00C3460C"/>
    <w:rsid w:val="00C37F7C"/>
    <w:rsid w:val="00C45452"/>
    <w:rsid w:val="00C50B35"/>
    <w:rsid w:val="00C54888"/>
    <w:rsid w:val="00C55BCD"/>
    <w:rsid w:val="00C55F94"/>
    <w:rsid w:val="00C63335"/>
    <w:rsid w:val="00C63F19"/>
    <w:rsid w:val="00C76C01"/>
    <w:rsid w:val="00C836D5"/>
    <w:rsid w:val="00C90EEC"/>
    <w:rsid w:val="00C94655"/>
    <w:rsid w:val="00C95424"/>
    <w:rsid w:val="00CA049D"/>
    <w:rsid w:val="00CA2E44"/>
    <w:rsid w:val="00CB378E"/>
    <w:rsid w:val="00CB3A5D"/>
    <w:rsid w:val="00CB4E2D"/>
    <w:rsid w:val="00CB5F15"/>
    <w:rsid w:val="00CC018B"/>
    <w:rsid w:val="00CC2AC6"/>
    <w:rsid w:val="00CC4115"/>
    <w:rsid w:val="00CD30D3"/>
    <w:rsid w:val="00CD5543"/>
    <w:rsid w:val="00CD60FC"/>
    <w:rsid w:val="00CD6A44"/>
    <w:rsid w:val="00CE3CF4"/>
    <w:rsid w:val="00CE4965"/>
    <w:rsid w:val="00CF1A01"/>
    <w:rsid w:val="00CF1A23"/>
    <w:rsid w:val="00CF67D8"/>
    <w:rsid w:val="00CF6C5E"/>
    <w:rsid w:val="00D04A0C"/>
    <w:rsid w:val="00D055FF"/>
    <w:rsid w:val="00D057EF"/>
    <w:rsid w:val="00D07FC9"/>
    <w:rsid w:val="00D1163D"/>
    <w:rsid w:val="00D140A4"/>
    <w:rsid w:val="00D15B62"/>
    <w:rsid w:val="00D16047"/>
    <w:rsid w:val="00D17922"/>
    <w:rsid w:val="00D203F1"/>
    <w:rsid w:val="00D23D6E"/>
    <w:rsid w:val="00D30902"/>
    <w:rsid w:val="00D30FFB"/>
    <w:rsid w:val="00D32861"/>
    <w:rsid w:val="00D336D7"/>
    <w:rsid w:val="00D34AD2"/>
    <w:rsid w:val="00D372EF"/>
    <w:rsid w:val="00D42142"/>
    <w:rsid w:val="00D43472"/>
    <w:rsid w:val="00D45708"/>
    <w:rsid w:val="00D46CC5"/>
    <w:rsid w:val="00D50D35"/>
    <w:rsid w:val="00D528E0"/>
    <w:rsid w:val="00D551BA"/>
    <w:rsid w:val="00D631AF"/>
    <w:rsid w:val="00D73E5C"/>
    <w:rsid w:val="00D83493"/>
    <w:rsid w:val="00D93D94"/>
    <w:rsid w:val="00D95DBB"/>
    <w:rsid w:val="00DA19BD"/>
    <w:rsid w:val="00DB1587"/>
    <w:rsid w:val="00DB4D68"/>
    <w:rsid w:val="00DC1900"/>
    <w:rsid w:val="00DD1C20"/>
    <w:rsid w:val="00DD4244"/>
    <w:rsid w:val="00DD469A"/>
    <w:rsid w:val="00DE1047"/>
    <w:rsid w:val="00DE3A73"/>
    <w:rsid w:val="00DE5C0A"/>
    <w:rsid w:val="00DE7B90"/>
    <w:rsid w:val="00DF10D7"/>
    <w:rsid w:val="00DF2B0D"/>
    <w:rsid w:val="00DF4524"/>
    <w:rsid w:val="00DF4AD0"/>
    <w:rsid w:val="00DF50F6"/>
    <w:rsid w:val="00E02AF0"/>
    <w:rsid w:val="00E05C71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26AA"/>
    <w:rsid w:val="00E54401"/>
    <w:rsid w:val="00E546B6"/>
    <w:rsid w:val="00E57994"/>
    <w:rsid w:val="00E6193B"/>
    <w:rsid w:val="00E62726"/>
    <w:rsid w:val="00E63457"/>
    <w:rsid w:val="00E75F24"/>
    <w:rsid w:val="00E805FE"/>
    <w:rsid w:val="00E807BC"/>
    <w:rsid w:val="00E84C3C"/>
    <w:rsid w:val="00E92656"/>
    <w:rsid w:val="00E958D7"/>
    <w:rsid w:val="00E95D50"/>
    <w:rsid w:val="00EA0688"/>
    <w:rsid w:val="00EA5BD3"/>
    <w:rsid w:val="00EB249C"/>
    <w:rsid w:val="00EB7C23"/>
    <w:rsid w:val="00EC326F"/>
    <w:rsid w:val="00EC4372"/>
    <w:rsid w:val="00EC5D41"/>
    <w:rsid w:val="00ED3941"/>
    <w:rsid w:val="00ED4C9E"/>
    <w:rsid w:val="00ED4D57"/>
    <w:rsid w:val="00ED703D"/>
    <w:rsid w:val="00ED7079"/>
    <w:rsid w:val="00EE1668"/>
    <w:rsid w:val="00EE1E33"/>
    <w:rsid w:val="00EE2A32"/>
    <w:rsid w:val="00EE6E15"/>
    <w:rsid w:val="00EE7AC7"/>
    <w:rsid w:val="00EF3166"/>
    <w:rsid w:val="00F01815"/>
    <w:rsid w:val="00F034E4"/>
    <w:rsid w:val="00F036F5"/>
    <w:rsid w:val="00F04B91"/>
    <w:rsid w:val="00F04C53"/>
    <w:rsid w:val="00F06FEA"/>
    <w:rsid w:val="00F20D2B"/>
    <w:rsid w:val="00F237CE"/>
    <w:rsid w:val="00F24F5F"/>
    <w:rsid w:val="00F256D6"/>
    <w:rsid w:val="00F26CA3"/>
    <w:rsid w:val="00F31D77"/>
    <w:rsid w:val="00F34D78"/>
    <w:rsid w:val="00F36CB9"/>
    <w:rsid w:val="00F40CED"/>
    <w:rsid w:val="00F41E9F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43D0"/>
    <w:rsid w:val="00F66982"/>
    <w:rsid w:val="00F71B6F"/>
    <w:rsid w:val="00F73EB9"/>
    <w:rsid w:val="00F756DD"/>
    <w:rsid w:val="00F77CEA"/>
    <w:rsid w:val="00F80F2B"/>
    <w:rsid w:val="00F82FDD"/>
    <w:rsid w:val="00F83E3C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1E36"/>
    <w:rsid w:val="00FC26D0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3F8D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6415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6415E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link w:val="a1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8037C9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2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2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  <w:style w:type="paragraph" w:customStyle="1" w:styleId="Style4">
    <w:name w:val="Style4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7">
    <w:name w:val="Style7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3">
    <w:name w:val="Font Style13"/>
    <w:basedOn w:val="DefaultParagraphFont"/>
    <w:uiPriority w:val="99"/>
    <w:rsid w:val="00074D0E"/>
    <w:rPr>
      <w:rFonts w:ascii="Sylfaen" w:hAnsi="Sylfaen" w:cs="Sylfaen"/>
      <w:b/>
      <w:bCs/>
      <w:spacing w:val="10"/>
      <w:sz w:val="24"/>
      <w:szCs w:val="24"/>
    </w:rPr>
  </w:style>
  <w:style w:type="character" w:customStyle="1" w:styleId="FontStyle14">
    <w:name w:val="Font Style14"/>
    <w:basedOn w:val="DefaultParagraphFont"/>
    <w:uiPriority w:val="99"/>
    <w:rsid w:val="00074D0E"/>
    <w:rPr>
      <w:rFonts w:ascii="Sylfaen" w:hAnsi="Sylfaen" w:cs="Sylfaen"/>
      <w:sz w:val="24"/>
      <w:szCs w:val="24"/>
    </w:rPr>
  </w:style>
  <w:style w:type="paragraph" w:customStyle="1" w:styleId="Style2">
    <w:name w:val="Style2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paragraph" w:customStyle="1" w:styleId="Style5">
    <w:name w:val="Style5"/>
    <w:basedOn w:val="Normal"/>
    <w:uiPriority w:val="99"/>
    <w:rsid w:val="00074D0E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FontStyle12">
    <w:name w:val="Font Style12"/>
    <w:basedOn w:val="DefaultParagraphFont"/>
    <w:uiPriority w:val="99"/>
    <w:rsid w:val="00074D0E"/>
    <w:rPr>
      <w:rFonts w:ascii="Sylfaen" w:hAnsi="Sylfaen" w:cs="Sylfaen"/>
      <w:b/>
      <w:bCs/>
      <w:spacing w:val="20"/>
      <w:sz w:val="24"/>
      <w:szCs w:val="24"/>
    </w:rPr>
  </w:style>
  <w:style w:type="paragraph" w:customStyle="1" w:styleId="rvps73">
    <w:name w:val="rvps73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4">
    <w:name w:val="rvps74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5">
    <w:name w:val="rvps75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8">
    <w:name w:val="rvps78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79">
    <w:name w:val="rvps79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0">
    <w:name w:val="rvps80"/>
    <w:basedOn w:val="Normal"/>
    <w:uiPriority w:val="99"/>
    <w:rsid w:val="000619D3"/>
    <w:pPr>
      <w:spacing w:before="100" w:beforeAutospacing="1" w:after="100" w:afterAutospacing="1"/>
    </w:pPr>
  </w:style>
  <w:style w:type="paragraph" w:customStyle="1" w:styleId="rvps81">
    <w:name w:val="rvps81"/>
    <w:basedOn w:val="Normal"/>
    <w:uiPriority w:val="99"/>
    <w:rsid w:val="000619D3"/>
    <w:pPr>
      <w:spacing w:before="100" w:beforeAutospacing="1" w:after="100" w:afterAutospacing="1"/>
    </w:pPr>
  </w:style>
  <w:style w:type="character" w:customStyle="1" w:styleId="Bodytext4">
    <w:name w:val="Body text (4)_"/>
    <w:basedOn w:val="DefaultParagraphFont"/>
    <w:link w:val="Bodytext40"/>
    <w:uiPriority w:val="99"/>
    <w:locked/>
    <w:rsid w:val="001F541C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Bodytext4NotBold">
    <w:name w:val="Body text (4) + Not Bold"/>
    <w:basedOn w:val="Bodytext4"/>
    <w:uiPriority w:val="99"/>
    <w:rsid w:val="001F541C"/>
    <w:rPr>
      <w:color w:val="000000"/>
      <w:spacing w:val="0"/>
      <w:w w:val="100"/>
      <w:position w:val="0"/>
      <w:lang w:val="uk-UA" w:eastAsia="uk-UA"/>
    </w:rPr>
  </w:style>
  <w:style w:type="character" w:customStyle="1" w:styleId="Bodytext2">
    <w:name w:val="Body text (2)_"/>
    <w:basedOn w:val="DefaultParagraphFont"/>
    <w:link w:val="Bodytext20"/>
    <w:uiPriority w:val="99"/>
    <w:locked/>
    <w:rsid w:val="001F541C"/>
    <w:rPr>
      <w:rFonts w:ascii="Times New Roman" w:hAnsi="Times New Roman" w:cs="Times New Roman"/>
      <w:shd w:val="clear" w:color="auto" w:fill="FFFFFF"/>
    </w:rPr>
  </w:style>
  <w:style w:type="character" w:customStyle="1" w:styleId="Bodytext28pt">
    <w:name w:val="Body text (2) + 8 pt"/>
    <w:aliases w:val="Bold"/>
    <w:basedOn w:val="Bodytext2"/>
    <w:uiPriority w:val="99"/>
    <w:rsid w:val="001F541C"/>
    <w:rPr>
      <w:b/>
      <w:bCs/>
      <w:color w:val="000000"/>
      <w:spacing w:val="0"/>
      <w:w w:val="100"/>
      <w:position w:val="0"/>
      <w:sz w:val="16"/>
      <w:szCs w:val="16"/>
      <w:lang w:val="uk-UA" w:eastAsia="uk-UA"/>
    </w:rPr>
  </w:style>
  <w:style w:type="character" w:customStyle="1" w:styleId="Bodytext2Bold">
    <w:name w:val="Body text (2) + Bold"/>
    <w:aliases w:val="Spacing 2 pt"/>
    <w:basedOn w:val="Bodytext2"/>
    <w:uiPriority w:val="99"/>
    <w:rsid w:val="001F541C"/>
    <w:rPr>
      <w:b/>
      <w:bCs/>
      <w:color w:val="000000"/>
      <w:spacing w:val="50"/>
      <w:w w:val="100"/>
      <w:position w:val="0"/>
      <w:lang w:val="uk-UA" w:eastAsia="uk-UA"/>
    </w:rPr>
  </w:style>
  <w:style w:type="character" w:customStyle="1" w:styleId="Bodytext2Bold1">
    <w:name w:val="Body text (2) + Bold1"/>
    <w:basedOn w:val="Bodytext2"/>
    <w:uiPriority w:val="99"/>
    <w:rsid w:val="001F541C"/>
    <w:rPr>
      <w:b/>
      <w:bCs/>
      <w:color w:val="000000"/>
      <w:spacing w:val="0"/>
      <w:w w:val="100"/>
      <w:position w:val="0"/>
      <w:lang w:val="uk-UA" w:eastAsia="uk-UA"/>
    </w:rPr>
  </w:style>
  <w:style w:type="paragraph" w:customStyle="1" w:styleId="Bodytext20">
    <w:name w:val="Body text (2)"/>
    <w:basedOn w:val="Normal"/>
    <w:link w:val="Bodytext2"/>
    <w:uiPriority w:val="99"/>
    <w:rsid w:val="001F541C"/>
    <w:pPr>
      <w:widowControl w:val="0"/>
      <w:shd w:val="clear" w:color="auto" w:fill="FFFFFF"/>
      <w:spacing w:line="240" w:lineRule="atLeast"/>
      <w:ind w:hanging="420"/>
    </w:pPr>
    <w:rPr>
      <w:sz w:val="22"/>
      <w:szCs w:val="22"/>
      <w:lang w:val="uk-UA" w:eastAsia="en-US"/>
    </w:rPr>
  </w:style>
  <w:style w:type="paragraph" w:customStyle="1" w:styleId="Bodytext40">
    <w:name w:val="Body text (4)"/>
    <w:basedOn w:val="Normal"/>
    <w:link w:val="Bodytext4"/>
    <w:uiPriority w:val="99"/>
    <w:rsid w:val="001F541C"/>
    <w:pPr>
      <w:widowControl w:val="0"/>
      <w:shd w:val="clear" w:color="auto" w:fill="FFFFFF"/>
      <w:spacing w:line="250" w:lineRule="exact"/>
      <w:jc w:val="both"/>
    </w:pPr>
    <w:rPr>
      <w:b/>
      <w:bCs/>
      <w:sz w:val="22"/>
      <w:szCs w:val="22"/>
      <w:lang w:val="uk-UA" w:eastAsia="en-US"/>
    </w:rPr>
  </w:style>
  <w:style w:type="paragraph" w:customStyle="1" w:styleId="FR4">
    <w:name w:val="FR4"/>
    <w:uiPriority w:val="99"/>
    <w:rsid w:val="004F1C2E"/>
    <w:pPr>
      <w:widowControl w:val="0"/>
      <w:ind w:left="760" w:hanging="200"/>
    </w:pPr>
    <w:rPr>
      <w:rFonts w:ascii="Arial" w:eastAsia="Times New Roman" w:hAnsi="Arial"/>
      <w:sz w:val="18"/>
      <w:szCs w:val="20"/>
      <w:lang w:eastAsia="ru-RU"/>
    </w:rPr>
  </w:style>
  <w:style w:type="paragraph" w:styleId="NoSpacing">
    <w:name w:val="No Spacing"/>
    <w:uiPriority w:val="99"/>
    <w:qFormat/>
    <w:rsid w:val="004F1C2E"/>
    <w:rPr>
      <w:rFonts w:eastAsia="Times New Roman"/>
      <w:lang w:val="ru-RU" w:eastAsia="ru-RU"/>
    </w:rPr>
  </w:style>
  <w:style w:type="paragraph" w:customStyle="1" w:styleId="a3">
    <w:name w:val="Знак"/>
    <w:basedOn w:val="Normal"/>
    <w:uiPriority w:val="99"/>
    <w:rsid w:val="004F1C2E"/>
    <w:rPr>
      <w:rFonts w:ascii="Verdana" w:hAnsi="Verdana" w:cs="Verdana"/>
      <w:sz w:val="20"/>
      <w:szCs w:val="20"/>
      <w:lang w:val="en-US" w:eastAsia="en-US"/>
    </w:rPr>
  </w:style>
  <w:style w:type="paragraph" w:customStyle="1" w:styleId="Iniiaieeoaeno">
    <w:name w:val="Iniiaiee oaeno"/>
    <w:uiPriority w:val="99"/>
    <w:rsid w:val="004F1C2E"/>
    <w:pPr>
      <w:autoSpaceDE w:val="0"/>
      <w:autoSpaceDN w:val="0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1">
    <w:name w:val="Нормальний текст Знак"/>
    <w:link w:val="a0"/>
    <w:uiPriority w:val="99"/>
    <w:locked/>
    <w:rsid w:val="004F1C2E"/>
    <w:rPr>
      <w:rFonts w:ascii="Antiqua" w:hAnsi="Antiqua"/>
      <w:sz w:val="20"/>
      <w:lang w:eastAsia="ru-RU"/>
    </w:rPr>
  </w:style>
  <w:style w:type="character" w:customStyle="1" w:styleId="apple-style-span">
    <w:name w:val="apple-style-span"/>
    <w:basedOn w:val="DefaultParagraphFont"/>
    <w:uiPriority w:val="99"/>
    <w:rsid w:val="004F1C2E"/>
    <w:rPr>
      <w:rFonts w:cs="Times New Roman"/>
    </w:rPr>
  </w:style>
  <w:style w:type="paragraph" w:customStyle="1" w:styleId="StyleProp">
    <w:name w:val="StyleProp"/>
    <w:basedOn w:val="Normal"/>
    <w:link w:val="StyleProp0"/>
    <w:uiPriority w:val="99"/>
    <w:rsid w:val="004F1C2E"/>
    <w:pPr>
      <w:spacing w:line="200" w:lineRule="exact"/>
      <w:ind w:firstLine="227"/>
      <w:jc w:val="both"/>
    </w:pPr>
    <w:rPr>
      <w:sz w:val="18"/>
      <w:szCs w:val="20"/>
      <w:lang w:val="uk-UA" w:eastAsia="uk-UA"/>
    </w:rPr>
  </w:style>
  <w:style w:type="character" w:customStyle="1" w:styleId="StyleProp0">
    <w:name w:val="StyleProp Знак"/>
    <w:link w:val="StyleProp"/>
    <w:uiPriority w:val="99"/>
    <w:locked/>
    <w:rsid w:val="004F1C2E"/>
    <w:rPr>
      <w:rFonts w:ascii="Times New Roman" w:hAnsi="Times New Roman"/>
      <w:sz w:val="20"/>
      <w:lang/>
    </w:rPr>
  </w:style>
  <w:style w:type="paragraph" w:customStyle="1" w:styleId="StyleProp2">
    <w:name w:val="StyleProp2"/>
    <w:basedOn w:val="Normal"/>
    <w:uiPriority w:val="99"/>
    <w:rsid w:val="004F1C2E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paragraph" w:customStyle="1" w:styleId="a4">
    <w:name w:val="Назва документа"/>
    <w:basedOn w:val="Normal"/>
    <w:next w:val="a0"/>
    <w:uiPriority w:val="99"/>
    <w:rsid w:val="004F1C2E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customStyle="1" w:styleId="ShapkaDocumentu">
    <w:name w:val="Shapka Documentu"/>
    <w:basedOn w:val="Normal"/>
    <w:uiPriority w:val="99"/>
    <w:rsid w:val="004F1C2E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  <w:style w:type="paragraph" w:customStyle="1" w:styleId="tjbmf">
    <w:name w:val="tj bmf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character" w:customStyle="1" w:styleId="fs2">
    <w:name w:val="fs2"/>
    <w:basedOn w:val="DefaultParagraphFont"/>
    <w:uiPriority w:val="99"/>
    <w:rsid w:val="004F1C2E"/>
    <w:rPr>
      <w:rFonts w:cs="Times New Roman"/>
    </w:rPr>
  </w:style>
  <w:style w:type="character" w:styleId="FollowedHyperlink">
    <w:name w:val="FollowedHyperlink"/>
    <w:basedOn w:val="DefaultParagraphFont"/>
    <w:uiPriority w:val="99"/>
    <w:rsid w:val="004F1C2E"/>
    <w:rPr>
      <w:rFonts w:cs="Times New Roman"/>
      <w:color w:val="800080"/>
      <w:u w:val="single"/>
    </w:rPr>
  </w:style>
  <w:style w:type="paragraph" w:customStyle="1" w:styleId="tlreflinkmrw45">
    <w:name w:val="tl reflink mr w45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tc">
    <w:name w:val="tc"/>
    <w:basedOn w:val="Normal"/>
    <w:uiPriority w:val="99"/>
    <w:rsid w:val="004F1C2E"/>
    <w:pPr>
      <w:spacing w:before="100" w:beforeAutospacing="1" w:after="100" w:afterAutospacing="1"/>
    </w:pPr>
    <w:rPr>
      <w:lang w:val="uk-UA" w:eastAsia="uk-UA"/>
    </w:rPr>
  </w:style>
  <w:style w:type="paragraph" w:customStyle="1" w:styleId="rvps76">
    <w:name w:val="rvps76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rvps77">
    <w:name w:val="rvps77"/>
    <w:basedOn w:val="Normal"/>
    <w:uiPriority w:val="99"/>
    <w:rsid w:val="00A6415E"/>
    <w:pPr>
      <w:spacing w:before="100" w:beforeAutospacing="1" w:after="100" w:afterAutospacing="1"/>
    </w:pPr>
  </w:style>
  <w:style w:type="paragraph" w:customStyle="1" w:styleId="4">
    <w:name w:val="Абзац списка4"/>
    <w:basedOn w:val="Normal"/>
    <w:uiPriority w:val="99"/>
    <w:rsid w:val="00EE7AC7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66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3544</Words>
  <Characters>2021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 до рішення сесії Новороздільської міської ради </dc:title>
  <dc:subject/>
  <dc:creator>RePack by Diakov</dc:creator>
  <cp:keywords/>
  <dc:description/>
  <cp:lastModifiedBy>Фокс</cp:lastModifiedBy>
  <cp:revision>2</cp:revision>
  <cp:lastPrinted>2018-07-27T07:56:00Z</cp:lastPrinted>
  <dcterms:created xsi:type="dcterms:W3CDTF">2018-07-30T18:38:00Z</dcterms:created>
  <dcterms:modified xsi:type="dcterms:W3CDTF">2018-07-30T18:38:00Z</dcterms:modified>
</cp:coreProperties>
</file>