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7A9" w:rsidRDefault="001057A9" w:rsidP="003005D5">
      <w:pPr>
        <w:spacing w:line="192" w:lineRule="auto"/>
        <w:ind w:left="4956"/>
        <w:jc w:val="right"/>
        <w:rPr>
          <w:lang w:val="uk-UA" w:eastAsia="uk-UA"/>
        </w:rPr>
      </w:pPr>
    </w:p>
    <w:p w:rsidR="001057A9" w:rsidRDefault="001057A9" w:rsidP="003005D5">
      <w:pPr>
        <w:spacing w:line="192" w:lineRule="auto"/>
        <w:ind w:left="4956"/>
        <w:jc w:val="right"/>
        <w:rPr>
          <w:lang w:val="uk-UA" w:eastAsia="uk-UA"/>
        </w:rPr>
      </w:pPr>
    </w:p>
    <w:tbl>
      <w:tblPr>
        <w:tblW w:w="0" w:type="auto"/>
        <w:tblLook w:val="00A0"/>
      </w:tblPr>
      <w:tblGrid>
        <w:gridCol w:w="4785"/>
        <w:gridCol w:w="4786"/>
      </w:tblGrid>
      <w:tr w:rsidR="001057A9" w:rsidTr="004B63A9">
        <w:tc>
          <w:tcPr>
            <w:tcW w:w="4785" w:type="dxa"/>
          </w:tcPr>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rPr>
            </w:pPr>
          </w:p>
        </w:tc>
        <w:tc>
          <w:tcPr>
            <w:tcW w:w="4786" w:type="dxa"/>
          </w:tcPr>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4B63A9">
              <w:rPr>
                <w:sz w:val="22"/>
                <w:szCs w:val="22"/>
                <w:lang w:val="uk-UA"/>
              </w:rPr>
              <w:t>Додаток 1 до рішення ХХХХ</w:t>
            </w:r>
            <w:r w:rsidRPr="004B63A9">
              <w:rPr>
                <w:sz w:val="22"/>
                <w:szCs w:val="22"/>
                <w:lang w:val="en-US"/>
              </w:rPr>
              <w:t>V</w:t>
            </w:r>
            <w:r w:rsidRPr="004B63A9">
              <w:rPr>
                <w:sz w:val="22"/>
                <w:szCs w:val="22"/>
                <w:lang w:val="uk-UA"/>
              </w:rPr>
              <w:t>І сесії</w:t>
            </w:r>
          </w:p>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4B63A9">
              <w:rPr>
                <w:sz w:val="22"/>
                <w:szCs w:val="22"/>
                <w:lang w:val="uk-UA"/>
              </w:rPr>
              <w:t>Новороздільської міської ради</w:t>
            </w:r>
          </w:p>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4B63A9">
              <w:rPr>
                <w:sz w:val="22"/>
                <w:szCs w:val="22"/>
                <w:lang w:val="en-US"/>
              </w:rPr>
              <w:t>V</w:t>
            </w:r>
            <w:r w:rsidRPr="004B63A9">
              <w:rPr>
                <w:sz w:val="22"/>
                <w:szCs w:val="22"/>
                <w:lang w:val="uk-UA"/>
              </w:rPr>
              <w:t>ІІ демократичного скликання</w:t>
            </w:r>
          </w:p>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r w:rsidRPr="004B63A9">
              <w:rPr>
                <w:sz w:val="22"/>
                <w:szCs w:val="22"/>
                <w:lang w:val="uk-UA"/>
              </w:rPr>
              <w:t xml:space="preserve">№ </w:t>
            </w:r>
            <w:r w:rsidRPr="004B63A9">
              <w:rPr>
                <w:sz w:val="22"/>
                <w:szCs w:val="22"/>
              </w:rPr>
              <w:t>10</w:t>
            </w:r>
            <w:r w:rsidRPr="004B63A9">
              <w:rPr>
                <w:sz w:val="22"/>
                <w:szCs w:val="22"/>
                <w:lang w:val="uk-UA"/>
              </w:rPr>
              <w:t xml:space="preserve">50 від </w:t>
            </w:r>
            <w:r w:rsidRPr="004B63A9">
              <w:rPr>
                <w:sz w:val="22"/>
                <w:szCs w:val="22"/>
              </w:rPr>
              <w:t>27</w:t>
            </w:r>
            <w:r w:rsidRPr="004B63A9">
              <w:rPr>
                <w:sz w:val="22"/>
                <w:szCs w:val="22"/>
                <w:lang w:val="uk-UA"/>
              </w:rPr>
              <w:t>.06.201</w:t>
            </w:r>
            <w:r w:rsidRPr="004B63A9">
              <w:rPr>
                <w:sz w:val="22"/>
                <w:szCs w:val="22"/>
              </w:rPr>
              <w:t>9</w:t>
            </w:r>
            <w:r w:rsidRPr="004B63A9">
              <w:rPr>
                <w:sz w:val="22"/>
                <w:szCs w:val="22"/>
                <w:lang w:val="uk-UA"/>
              </w:rPr>
              <w:t xml:space="preserve"> року</w:t>
            </w:r>
          </w:p>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rsidR="001057A9" w:rsidRPr="004B63A9" w:rsidRDefault="001057A9" w:rsidP="004B6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tc>
      </w:tr>
    </w:tbl>
    <w:p w:rsidR="001057A9" w:rsidRDefault="001057A9" w:rsidP="00E51785">
      <w:pPr>
        <w:jc w:val="center"/>
        <w:rPr>
          <w:b/>
          <w:lang w:val="uk-UA" w:eastAsia="uk-UA"/>
        </w:rPr>
      </w:pPr>
      <w:r w:rsidRPr="00E51785">
        <w:rPr>
          <w:b/>
          <w:lang w:val="uk-UA" w:eastAsia="uk-UA"/>
        </w:rPr>
        <w:t xml:space="preserve">Перелік об’єктів майна територіальної громади м. Новий Розділ, </w:t>
      </w:r>
    </w:p>
    <w:p w:rsidR="001057A9" w:rsidRDefault="001057A9" w:rsidP="00E51785">
      <w:pPr>
        <w:jc w:val="center"/>
        <w:rPr>
          <w:b/>
          <w:lang w:val="uk-UA" w:eastAsia="uk-UA"/>
        </w:rPr>
      </w:pPr>
      <w:r w:rsidRPr="00E51785">
        <w:rPr>
          <w:b/>
          <w:lang w:val="uk-UA" w:eastAsia="uk-UA"/>
        </w:rPr>
        <w:t>що може бути надано в оренду у 2019 році</w:t>
      </w:r>
    </w:p>
    <w:p w:rsidR="001057A9" w:rsidRDefault="001057A9" w:rsidP="00E51785">
      <w:pPr>
        <w:jc w:val="center"/>
        <w:rPr>
          <w:b/>
          <w:lang w:val="uk-UA" w:eastAsia="uk-UA"/>
        </w:rPr>
      </w:pPr>
    </w:p>
    <w:p w:rsidR="001057A9" w:rsidRPr="00E51785" w:rsidRDefault="001057A9" w:rsidP="00E51785">
      <w:pPr>
        <w:jc w:val="center"/>
        <w:rPr>
          <w:b/>
          <w:lang w:val="uk-UA" w:eastAsia="uk-UA"/>
        </w:rPr>
      </w:pPr>
    </w:p>
    <w:tbl>
      <w:tblPr>
        <w:tblW w:w="10800" w:type="dxa"/>
        <w:tblInd w:w="-792" w:type="dxa"/>
        <w:tblLayout w:type="fixed"/>
        <w:tblLook w:val="01E0"/>
      </w:tblPr>
      <w:tblGrid>
        <w:gridCol w:w="4500"/>
        <w:gridCol w:w="4860"/>
        <w:gridCol w:w="1440"/>
      </w:tblGrid>
      <w:tr w:rsidR="001057A9" w:rsidRPr="008D438E" w:rsidTr="003F3AE8">
        <w:trPr>
          <w:trHeight w:val="498"/>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b/>
                <w:lang w:val="uk-UA" w:eastAsia="uk-UA"/>
              </w:rPr>
            </w:pPr>
            <w:r w:rsidRPr="007267D0">
              <w:rPr>
                <w:b/>
                <w:lang w:val="uk-UA" w:eastAsia="uk-UA"/>
              </w:rPr>
              <w:t>Фізичн</w:t>
            </w:r>
            <w:r>
              <w:rPr>
                <w:b/>
                <w:lang w:val="uk-UA" w:eastAsia="uk-UA"/>
              </w:rPr>
              <w:t>е</w:t>
            </w:r>
            <w:r w:rsidRPr="007267D0">
              <w:rPr>
                <w:b/>
                <w:lang w:val="uk-UA" w:eastAsia="uk-UA"/>
              </w:rPr>
              <w:t xml:space="preserve"> </w:t>
            </w:r>
            <w:r>
              <w:rPr>
                <w:b/>
                <w:lang w:val="uk-UA" w:eastAsia="uk-UA"/>
              </w:rPr>
              <w:t xml:space="preserve">розміщення </w:t>
            </w:r>
            <w:r w:rsidRPr="007267D0">
              <w:rPr>
                <w:b/>
                <w:lang w:val="uk-UA" w:eastAsia="uk-UA"/>
              </w:rPr>
              <w:t>об’єктів оренди</w:t>
            </w:r>
            <w:r>
              <w:rPr>
                <w:b/>
                <w:lang w:val="uk-UA" w:eastAsia="uk-UA"/>
              </w:rPr>
              <w:t xml:space="preserve"> (адреса)</w:t>
            </w:r>
            <w:r w:rsidRPr="007267D0">
              <w:rPr>
                <w:b/>
                <w:lang w:val="uk-UA" w:eastAsia="uk-UA"/>
              </w:rPr>
              <w:t xml:space="preserve"> </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b/>
                <w:lang w:val="uk-UA" w:eastAsia="uk-UA"/>
              </w:rPr>
            </w:pPr>
            <w:r w:rsidRPr="007267D0">
              <w:rPr>
                <w:b/>
                <w:lang w:val="uk-UA" w:eastAsia="uk-UA"/>
              </w:rPr>
              <w:t>Назва об’єкта оренди</w:t>
            </w:r>
          </w:p>
        </w:tc>
        <w:tc>
          <w:tcPr>
            <w:tcW w:w="144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b/>
                <w:lang w:val="uk-UA" w:eastAsia="uk-UA"/>
              </w:rPr>
            </w:pPr>
            <w:r w:rsidRPr="007267D0">
              <w:rPr>
                <w:b/>
                <w:lang w:val="uk-UA" w:eastAsia="uk-UA"/>
              </w:rPr>
              <w:t>Площа, м</w:t>
            </w:r>
            <w:r w:rsidRPr="007267D0">
              <w:rPr>
                <w:b/>
                <w:vertAlign w:val="superscript"/>
                <w:lang w:val="uk-UA" w:eastAsia="uk-UA"/>
              </w:rPr>
              <w:t>2</w:t>
            </w:r>
          </w:p>
        </w:tc>
      </w:tr>
      <w:tr w:rsidR="001057A9" w:rsidRPr="008D438E" w:rsidTr="003F3AE8">
        <w:trPr>
          <w:trHeight w:val="172"/>
        </w:trPr>
        <w:tc>
          <w:tcPr>
            <w:tcW w:w="10800" w:type="dxa"/>
            <w:gridSpan w:val="3"/>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lang w:val="uk-UA" w:eastAsia="uk-UA"/>
              </w:rPr>
            </w:pPr>
            <w:r w:rsidRPr="007267D0">
              <w:rPr>
                <w:b/>
                <w:lang w:val="uk-UA" w:eastAsia="uk-UA"/>
              </w:rPr>
              <w:t>Об’єкти майна територіальної громади м. Новий Розділ, які можуть бути надано в оренду</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Pr>
                <w:lang w:val="uk-UA" w:eastAsia="uk-UA"/>
              </w:rPr>
              <w:t xml:space="preserve">вул. </w:t>
            </w:r>
            <w:r w:rsidRPr="007267D0">
              <w:rPr>
                <w:lang w:val="uk-UA" w:eastAsia="uk-UA"/>
              </w:rPr>
              <w:t>Грушевського, 38</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Окремо стояча будівля (колишній ДНЗ №4)</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p>
        </w:tc>
      </w:tr>
      <w:tr w:rsidR="001057A9" w:rsidRPr="008D438E" w:rsidTr="003F3AE8">
        <w:trPr>
          <w:trHeight w:val="90"/>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D47E86">
              <w:rPr>
                <w:lang w:val="uk-UA" w:eastAsia="uk-UA"/>
              </w:rPr>
              <w:t>пр. Шевченка, 4</w:t>
            </w:r>
            <w:r>
              <w:rPr>
                <w:lang w:val="uk-UA" w:eastAsia="uk-UA"/>
              </w:rPr>
              <w:t xml:space="preserve"> (перший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Pr>
                <w:lang w:val="uk-UA" w:eastAsia="uk-UA"/>
              </w:rPr>
              <w:t>55,20</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бул. Довженка, 2</w:t>
            </w:r>
            <w:r>
              <w:rPr>
                <w:lang w:val="uk-UA" w:eastAsia="uk-UA"/>
              </w:rPr>
              <w:t xml:space="preserve"> (цокольний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sidRPr="007267D0">
              <w:rPr>
                <w:lang w:val="uk-UA" w:eastAsia="uk-UA"/>
              </w:rPr>
              <w:t>32,0</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 xml:space="preserve"> вул. Чорновола, 12</w:t>
            </w:r>
            <w:r>
              <w:rPr>
                <w:lang w:val="uk-UA" w:eastAsia="uk-UA"/>
              </w:rPr>
              <w:t xml:space="preserve"> (цокольний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sidRPr="007267D0">
              <w:rPr>
                <w:lang w:val="uk-UA" w:eastAsia="uk-UA"/>
              </w:rPr>
              <w:t>304</w:t>
            </w:r>
            <w:r>
              <w:rPr>
                <w:lang w:val="uk-UA" w:eastAsia="uk-UA"/>
              </w:rPr>
              <w:t>,0</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 xml:space="preserve">вул. Винниченка,1 </w:t>
            </w:r>
            <w:r>
              <w:rPr>
                <w:lang w:val="uk-UA" w:eastAsia="uk-UA"/>
              </w:rPr>
              <w:t>(цокольний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lang w:val="uk-UA" w:eastAsia="uk-UA"/>
              </w:rPr>
            </w:pPr>
            <w:r w:rsidRPr="007267D0">
              <w:rPr>
                <w:lang w:val="uk-UA" w:eastAsia="uk-UA"/>
              </w:rPr>
              <w:t>67,96</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вул. Грушевського, 31</w:t>
            </w:r>
            <w:r>
              <w:rPr>
                <w:lang w:val="uk-UA" w:eastAsia="uk-UA"/>
              </w:rPr>
              <w:t xml:space="preserve"> (цокольний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півпідвальні приміщення</w:t>
            </w:r>
          </w:p>
        </w:tc>
        <w:tc>
          <w:tcPr>
            <w:tcW w:w="144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lang w:val="uk-UA" w:eastAsia="uk-UA"/>
              </w:rPr>
            </w:pPr>
            <w:r w:rsidRPr="007267D0">
              <w:rPr>
                <w:lang w:val="uk-UA" w:eastAsia="uk-UA"/>
              </w:rPr>
              <w:t>61,55</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 xml:space="preserve">вул. Грушевського, 32 </w:t>
            </w:r>
            <w:r>
              <w:rPr>
                <w:lang w:val="uk-UA" w:eastAsia="uk-UA"/>
              </w:rPr>
              <w:t>(перший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 xml:space="preserve">Вбудовані нежиле приміщення </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sidRPr="007267D0">
              <w:rPr>
                <w:lang w:val="uk-UA" w:eastAsia="uk-UA"/>
              </w:rPr>
              <w:t>12,0</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пр. Шевченка, 21</w:t>
            </w:r>
            <w:r>
              <w:rPr>
                <w:lang w:val="uk-UA" w:eastAsia="uk-UA"/>
              </w:rPr>
              <w:t xml:space="preserve"> (підвал)</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sidRPr="007267D0">
              <w:rPr>
                <w:lang w:val="uk-UA" w:eastAsia="uk-UA"/>
              </w:rPr>
              <w:t>162,0</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 xml:space="preserve">вул. Винниченка, 9 </w:t>
            </w:r>
            <w:r>
              <w:rPr>
                <w:lang w:val="uk-UA" w:eastAsia="uk-UA"/>
              </w:rPr>
              <w:t>(підвал)</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sidRPr="007267D0">
              <w:rPr>
                <w:lang w:val="uk-UA" w:eastAsia="uk-UA"/>
              </w:rPr>
              <w:t>100,0</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вул. Чорновола, 7 секція 1</w:t>
            </w:r>
            <w:r>
              <w:rPr>
                <w:lang w:val="uk-UA" w:eastAsia="uk-UA"/>
              </w:rPr>
              <w:t xml:space="preserve"> (</w:t>
            </w:r>
            <w:r w:rsidRPr="007267D0">
              <w:rPr>
                <w:lang w:val="uk-UA" w:eastAsia="uk-UA"/>
              </w:rPr>
              <w:t>4-5 поверхи</w:t>
            </w:r>
            <w:r>
              <w:rPr>
                <w:lang w:val="uk-UA" w:eastAsia="uk-UA"/>
              </w:rPr>
              <w:t>)</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 xml:space="preserve">Окремі нежилі </w:t>
            </w:r>
            <w:r>
              <w:rPr>
                <w:lang w:val="uk-UA" w:eastAsia="uk-UA"/>
              </w:rPr>
              <w:t xml:space="preserve">вбудовані </w:t>
            </w:r>
            <w:r w:rsidRPr="007267D0">
              <w:rPr>
                <w:lang w:val="uk-UA" w:eastAsia="uk-UA"/>
              </w:rPr>
              <w:t xml:space="preserve">приміщення </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sidRPr="007267D0">
              <w:rPr>
                <w:lang w:val="uk-UA" w:eastAsia="uk-UA"/>
              </w:rPr>
              <w:t>423,6</w:t>
            </w:r>
          </w:p>
        </w:tc>
      </w:tr>
      <w:tr w:rsidR="001057A9" w:rsidRPr="006621FF"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Pr>
                <w:lang w:val="uk-UA" w:eastAsia="uk-UA"/>
              </w:rPr>
              <w:t>Грушевського, 24</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Pr>
                <w:lang w:val="uk-UA" w:eastAsia="uk-UA"/>
              </w:rPr>
              <w:t>Окремі приміщення адмінбудівлі Новороздільської міської ради</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Pr>
                <w:lang w:val="uk-UA" w:eastAsia="uk-UA"/>
              </w:rPr>
              <w:t>5</w:t>
            </w:r>
          </w:p>
        </w:tc>
      </w:tr>
      <w:tr w:rsidR="001057A9" w:rsidRPr="009A50E9" w:rsidTr="003F3AE8">
        <w:trPr>
          <w:trHeight w:val="172"/>
        </w:trPr>
        <w:tc>
          <w:tcPr>
            <w:tcW w:w="10800" w:type="dxa"/>
            <w:gridSpan w:val="3"/>
            <w:tcBorders>
              <w:top w:val="single" w:sz="4" w:space="0" w:color="auto"/>
              <w:left w:val="single" w:sz="4" w:space="0" w:color="auto"/>
              <w:bottom w:val="single" w:sz="4" w:space="0" w:color="auto"/>
              <w:right w:val="single" w:sz="4" w:space="0" w:color="auto"/>
            </w:tcBorders>
          </w:tcPr>
          <w:p w:rsidR="001057A9" w:rsidRPr="007267D0" w:rsidRDefault="001057A9" w:rsidP="003F3AE8">
            <w:pPr>
              <w:jc w:val="center"/>
              <w:rPr>
                <w:b/>
                <w:lang w:val="uk-UA" w:eastAsia="uk-UA"/>
              </w:rPr>
            </w:pPr>
            <w:r w:rsidRPr="007267D0">
              <w:rPr>
                <w:b/>
                <w:lang w:val="uk-UA" w:eastAsia="uk-UA"/>
              </w:rPr>
              <w:t xml:space="preserve">Окремі приміщення та будівлі </w:t>
            </w:r>
            <w:r>
              <w:rPr>
                <w:b/>
                <w:lang w:val="uk-UA" w:eastAsia="uk-UA"/>
              </w:rPr>
              <w:t>КНП</w:t>
            </w:r>
            <w:r w:rsidRPr="007267D0">
              <w:rPr>
                <w:b/>
                <w:lang w:val="uk-UA" w:eastAsia="uk-UA"/>
              </w:rPr>
              <w:t xml:space="preserve"> </w:t>
            </w:r>
            <w:r>
              <w:rPr>
                <w:b/>
                <w:lang w:val="uk-UA" w:eastAsia="uk-UA"/>
              </w:rPr>
              <w:t>«</w:t>
            </w:r>
            <w:r w:rsidRPr="007267D0">
              <w:rPr>
                <w:b/>
                <w:lang w:val="uk-UA" w:eastAsia="uk-UA"/>
              </w:rPr>
              <w:t>Новороздільськ</w:t>
            </w:r>
            <w:r>
              <w:rPr>
                <w:b/>
                <w:lang w:val="uk-UA" w:eastAsia="uk-UA"/>
              </w:rPr>
              <w:t>а</w:t>
            </w:r>
            <w:r w:rsidRPr="007267D0">
              <w:rPr>
                <w:b/>
                <w:lang w:val="uk-UA" w:eastAsia="uk-UA"/>
              </w:rPr>
              <w:t xml:space="preserve"> міськ</w:t>
            </w:r>
            <w:r>
              <w:rPr>
                <w:b/>
                <w:lang w:val="uk-UA" w:eastAsia="uk-UA"/>
              </w:rPr>
              <w:t>а</w:t>
            </w:r>
            <w:r w:rsidRPr="007267D0">
              <w:rPr>
                <w:b/>
                <w:lang w:val="uk-UA" w:eastAsia="uk-UA"/>
              </w:rPr>
              <w:t xml:space="preserve"> лікарн</w:t>
            </w:r>
            <w:r>
              <w:rPr>
                <w:b/>
                <w:lang w:val="uk-UA" w:eastAsia="uk-UA"/>
              </w:rPr>
              <w:t>я»</w:t>
            </w:r>
            <w:r w:rsidRPr="007267D0">
              <w:rPr>
                <w:b/>
                <w:lang w:val="uk-UA" w:eastAsia="uk-UA"/>
              </w:rPr>
              <w:t xml:space="preserve"> </w:t>
            </w:r>
          </w:p>
          <w:p w:rsidR="001057A9" w:rsidRPr="007267D0" w:rsidRDefault="001057A9" w:rsidP="003F3AE8">
            <w:pPr>
              <w:jc w:val="center"/>
              <w:rPr>
                <w:lang w:val="uk-UA" w:eastAsia="uk-UA"/>
              </w:rPr>
            </w:pPr>
            <w:r w:rsidRPr="007267D0">
              <w:rPr>
                <w:b/>
                <w:lang w:val="uk-UA" w:eastAsia="uk-UA"/>
              </w:rPr>
              <w:t>вул. Винниченка, 37</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Кабінет №2 (нульовий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CD6CFF" w:rsidRDefault="001057A9" w:rsidP="003F3AE8">
            <w:pPr>
              <w:jc w:val="center"/>
              <w:rPr>
                <w:lang w:val="uk-UA" w:eastAsia="uk-UA"/>
              </w:rPr>
            </w:pPr>
            <w:r w:rsidRPr="00CD6CFF">
              <w:rPr>
                <w:lang w:val="uk-UA" w:eastAsia="uk-UA"/>
              </w:rPr>
              <w:t>16,40</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Кабінет №60</w:t>
            </w:r>
            <w:r>
              <w:rPr>
                <w:lang w:val="uk-UA" w:eastAsia="uk-UA"/>
              </w:rPr>
              <w:t xml:space="preserve"> та підсобка</w:t>
            </w:r>
            <w:r w:rsidRPr="007267D0">
              <w:rPr>
                <w:lang w:val="uk-UA" w:eastAsia="uk-UA"/>
              </w:rPr>
              <w:t xml:space="preserve"> (третій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CD6CFF" w:rsidRDefault="001057A9" w:rsidP="003F3AE8">
            <w:pPr>
              <w:jc w:val="center"/>
              <w:rPr>
                <w:lang w:val="uk-UA" w:eastAsia="uk-UA"/>
              </w:rPr>
            </w:pPr>
            <w:r w:rsidRPr="00CD6CFF">
              <w:rPr>
                <w:lang w:val="uk-UA" w:eastAsia="uk-UA"/>
              </w:rPr>
              <w:t>16,35</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Кабінет №65 (третій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CD6CFF" w:rsidRDefault="001057A9" w:rsidP="003F3AE8">
            <w:pPr>
              <w:jc w:val="center"/>
              <w:rPr>
                <w:lang w:val="uk-UA" w:eastAsia="uk-UA"/>
              </w:rPr>
            </w:pPr>
            <w:r w:rsidRPr="00CD6CFF">
              <w:rPr>
                <w:lang w:val="uk-UA" w:eastAsia="uk-UA"/>
              </w:rPr>
              <w:t>17,85</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Кабінет №67 (третій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CD6CFF" w:rsidRDefault="001057A9" w:rsidP="003F3AE8">
            <w:pPr>
              <w:jc w:val="center"/>
              <w:rPr>
                <w:lang w:val="uk-UA" w:eastAsia="uk-UA"/>
              </w:rPr>
            </w:pPr>
            <w:r w:rsidRPr="00CD6CFF">
              <w:rPr>
                <w:lang w:val="uk-UA" w:eastAsia="uk-UA"/>
              </w:rPr>
              <w:t>17,85</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Кабінет №68 (третій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CD6CFF" w:rsidRDefault="001057A9" w:rsidP="003F3AE8">
            <w:pPr>
              <w:jc w:val="center"/>
              <w:rPr>
                <w:lang w:val="uk-UA" w:eastAsia="uk-UA"/>
              </w:rPr>
            </w:pPr>
            <w:r w:rsidRPr="00CD6CFF">
              <w:rPr>
                <w:lang w:val="uk-UA" w:eastAsia="uk-UA"/>
              </w:rPr>
              <w:t>18,15</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Кабінет №</w:t>
            </w:r>
            <w:r>
              <w:rPr>
                <w:lang w:val="uk-UA" w:eastAsia="uk-UA"/>
              </w:rPr>
              <w:t>7</w:t>
            </w:r>
            <w:r w:rsidRPr="007267D0">
              <w:rPr>
                <w:lang w:val="uk-UA" w:eastAsia="uk-UA"/>
              </w:rPr>
              <w:t xml:space="preserve"> (нульовий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Pr>
                <w:lang w:val="uk-UA" w:eastAsia="uk-UA"/>
              </w:rPr>
              <w:t>14,2</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Pr>
                <w:lang w:val="uk-UA" w:eastAsia="uk-UA"/>
              </w:rPr>
              <w:t>6 кімнат (перший поверх)( під МБТІ «Контур»)</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Pr>
                <w:lang w:val="uk-UA" w:eastAsia="uk-UA"/>
              </w:rPr>
              <w:t>80</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Pr>
                <w:lang w:val="uk-UA" w:eastAsia="uk-UA"/>
              </w:rPr>
              <w:t>Частина вестибюлю (біля каплички)</w:t>
            </w: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r>
              <w:rPr>
                <w:lang w:val="uk-UA" w:eastAsia="uk-UA"/>
              </w:rPr>
              <w:t>9</w:t>
            </w:r>
          </w:p>
        </w:tc>
      </w:tr>
      <w:tr w:rsidR="001057A9" w:rsidRPr="009A50E9"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p>
        </w:tc>
        <w:tc>
          <w:tcPr>
            <w:tcW w:w="4860" w:type="dxa"/>
            <w:tcBorders>
              <w:top w:val="single" w:sz="4" w:space="0" w:color="auto"/>
              <w:left w:val="single" w:sz="4" w:space="0" w:color="auto"/>
              <w:bottom w:val="single" w:sz="4" w:space="0" w:color="auto"/>
              <w:right w:val="single" w:sz="4" w:space="0" w:color="auto"/>
            </w:tcBorders>
          </w:tcPr>
          <w:p w:rsidR="001057A9" w:rsidRPr="007267D0" w:rsidRDefault="001057A9" w:rsidP="003F3AE8">
            <w:pPr>
              <w:rPr>
                <w:lang w:val="uk-UA" w:eastAsia="uk-UA"/>
              </w:rPr>
            </w:pP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7267D0" w:rsidRDefault="001057A9" w:rsidP="003F3AE8">
            <w:pPr>
              <w:jc w:val="center"/>
              <w:rPr>
                <w:lang w:val="uk-UA" w:eastAsia="uk-UA"/>
              </w:rPr>
            </w:pPr>
          </w:p>
        </w:tc>
      </w:tr>
      <w:tr w:rsidR="001057A9" w:rsidRPr="009A50E9" w:rsidTr="003F3AE8">
        <w:trPr>
          <w:trHeight w:val="172"/>
        </w:trPr>
        <w:tc>
          <w:tcPr>
            <w:tcW w:w="10800" w:type="dxa"/>
            <w:gridSpan w:val="3"/>
            <w:tcBorders>
              <w:top w:val="single" w:sz="4" w:space="0" w:color="auto"/>
              <w:left w:val="single" w:sz="4" w:space="0" w:color="auto"/>
              <w:bottom w:val="single" w:sz="4" w:space="0" w:color="auto"/>
              <w:right w:val="single" w:sz="4" w:space="0" w:color="auto"/>
            </w:tcBorders>
          </w:tcPr>
          <w:p w:rsidR="001057A9" w:rsidRPr="00CE0A92" w:rsidRDefault="001057A9" w:rsidP="003F3AE8">
            <w:pPr>
              <w:jc w:val="center"/>
              <w:rPr>
                <w:b/>
                <w:color w:val="FF0000"/>
                <w:lang w:val="uk-UA" w:eastAsia="uk-UA"/>
              </w:rPr>
            </w:pPr>
            <w:r w:rsidRPr="007267D0">
              <w:rPr>
                <w:b/>
                <w:lang w:val="uk-UA" w:eastAsia="uk-UA"/>
              </w:rPr>
              <w:t>Окремі приміщення та будівлі</w:t>
            </w:r>
            <w:r>
              <w:rPr>
                <w:b/>
                <w:lang w:val="uk-UA" w:eastAsia="uk-UA"/>
              </w:rPr>
              <w:t xml:space="preserve"> освіти</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360B17" w:rsidRDefault="001057A9" w:rsidP="003F3AE8">
            <w:pPr>
              <w:rPr>
                <w:lang w:val="uk-UA" w:eastAsia="uk-UA"/>
              </w:rPr>
            </w:pPr>
            <w:r w:rsidRPr="00360B17">
              <w:rPr>
                <w:lang w:val="uk-UA" w:eastAsia="uk-UA"/>
              </w:rPr>
              <w:t xml:space="preserve">НВК ім. В. Труша (Гімназія) </w:t>
            </w:r>
          </w:p>
        </w:tc>
        <w:tc>
          <w:tcPr>
            <w:tcW w:w="4860" w:type="dxa"/>
            <w:tcBorders>
              <w:top w:val="single" w:sz="4" w:space="0" w:color="auto"/>
              <w:left w:val="single" w:sz="4" w:space="0" w:color="auto"/>
              <w:bottom w:val="single" w:sz="4" w:space="0" w:color="auto"/>
              <w:right w:val="single" w:sz="4" w:space="0" w:color="auto"/>
            </w:tcBorders>
          </w:tcPr>
          <w:p w:rsidR="001057A9" w:rsidRPr="00360B17" w:rsidRDefault="001057A9" w:rsidP="003F3AE8">
            <w:pPr>
              <w:rPr>
                <w:lang w:val="uk-UA" w:eastAsia="uk-UA"/>
              </w:rPr>
            </w:pPr>
            <w:r w:rsidRPr="00360B17">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360B17" w:rsidRDefault="001057A9" w:rsidP="003F3AE8">
            <w:pPr>
              <w:jc w:val="center"/>
              <w:rPr>
                <w:lang w:val="uk-UA" w:eastAsia="uk-UA"/>
              </w:rPr>
            </w:pPr>
            <w:r w:rsidRPr="00360B17">
              <w:rPr>
                <w:lang w:val="uk-UA" w:eastAsia="uk-UA"/>
              </w:rPr>
              <w:t>140</w:t>
            </w:r>
          </w:p>
        </w:tc>
      </w:tr>
      <w:tr w:rsidR="001057A9" w:rsidRPr="008D438E" w:rsidTr="003F3AE8">
        <w:trPr>
          <w:trHeight w:val="172"/>
        </w:trPr>
        <w:tc>
          <w:tcPr>
            <w:tcW w:w="4500" w:type="dxa"/>
            <w:vMerge w:val="restart"/>
            <w:tcBorders>
              <w:top w:val="single" w:sz="4" w:space="0" w:color="auto"/>
              <w:left w:val="single" w:sz="4" w:space="0" w:color="auto"/>
              <w:right w:val="single" w:sz="4" w:space="0" w:color="auto"/>
            </w:tcBorders>
          </w:tcPr>
          <w:p w:rsidR="001057A9" w:rsidRPr="00D47E86" w:rsidRDefault="001057A9" w:rsidP="003F3AE8">
            <w:pPr>
              <w:rPr>
                <w:lang w:val="uk-UA" w:eastAsia="uk-UA"/>
              </w:rPr>
            </w:pPr>
            <w:r w:rsidRPr="00D47E86">
              <w:rPr>
                <w:lang w:val="uk-UA" w:eastAsia="uk-UA"/>
              </w:rPr>
              <w:t>ЗШ №3 вул. Винниченка, 35</w:t>
            </w:r>
          </w:p>
        </w:tc>
        <w:tc>
          <w:tcPr>
            <w:tcW w:w="4860" w:type="dxa"/>
            <w:tcBorders>
              <w:top w:val="single" w:sz="4" w:space="0" w:color="auto"/>
              <w:left w:val="single" w:sz="4" w:space="0" w:color="auto"/>
              <w:bottom w:val="single" w:sz="4" w:space="0" w:color="auto"/>
              <w:right w:val="single" w:sz="4" w:space="0" w:color="auto"/>
            </w:tcBorders>
          </w:tcPr>
          <w:p w:rsidR="001057A9" w:rsidRPr="00D47E86" w:rsidRDefault="001057A9" w:rsidP="003F3AE8">
            <w:pPr>
              <w:rPr>
                <w:lang w:val="uk-UA" w:eastAsia="uk-UA"/>
              </w:rPr>
            </w:pPr>
            <w:r w:rsidRPr="00D47E86">
              <w:rPr>
                <w:lang w:val="uk-UA" w:eastAsia="uk-UA"/>
              </w:rPr>
              <w:t>Спортивний зал   (після уроків)</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D47E86" w:rsidRDefault="001057A9" w:rsidP="003F3AE8">
            <w:pPr>
              <w:jc w:val="center"/>
              <w:rPr>
                <w:lang w:val="uk-UA" w:eastAsia="uk-UA"/>
              </w:rPr>
            </w:pPr>
            <w:r w:rsidRPr="00D47E86">
              <w:rPr>
                <w:lang w:val="uk-UA" w:eastAsia="uk-UA"/>
              </w:rPr>
              <w:t>266,70</w:t>
            </w:r>
          </w:p>
        </w:tc>
      </w:tr>
      <w:tr w:rsidR="001057A9" w:rsidRPr="008D438E" w:rsidTr="003F3AE8">
        <w:trPr>
          <w:trHeight w:val="172"/>
        </w:trPr>
        <w:tc>
          <w:tcPr>
            <w:tcW w:w="4500" w:type="dxa"/>
            <w:vMerge/>
            <w:tcBorders>
              <w:left w:val="single" w:sz="4" w:space="0" w:color="auto"/>
              <w:right w:val="single" w:sz="4" w:space="0" w:color="auto"/>
            </w:tcBorders>
          </w:tcPr>
          <w:p w:rsidR="001057A9" w:rsidRPr="00D47E86" w:rsidRDefault="001057A9" w:rsidP="003F3AE8">
            <w:pPr>
              <w:rPr>
                <w:lang w:val="uk-UA" w:eastAsia="uk-UA"/>
              </w:rPr>
            </w:pPr>
          </w:p>
        </w:tc>
        <w:tc>
          <w:tcPr>
            <w:tcW w:w="4860" w:type="dxa"/>
            <w:tcBorders>
              <w:top w:val="single" w:sz="4" w:space="0" w:color="auto"/>
              <w:left w:val="single" w:sz="4" w:space="0" w:color="auto"/>
              <w:bottom w:val="single" w:sz="4" w:space="0" w:color="auto"/>
              <w:right w:val="single" w:sz="4" w:space="0" w:color="auto"/>
            </w:tcBorders>
          </w:tcPr>
          <w:p w:rsidR="001057A9" w:rsidRPr="00D47E86" w:rsidRDefault="001057A9" w:rsidP="003F3AE8">
            <w:pPr>
              <w:rPr>
                <w:lang w:val="uk-UA" w:eastAsia="uk-UA"/>
              </w:rPr>
            </w:pPr>
            <w:r w:rsidRPr="00D47E86">
              <w:rPr>
                <w:lang w:val="uk-UA" w:eastAsia="uk-UA"/>
              </w:rPr>
              <w:t>Спортивний зал   (після уроків)</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D47E86" w:rsidRDefault="001057A9" w:rsidP="003F3AE8">
            <w:pPr>
              <w:jc w:val="center"/>
              <w:rPr>
                <w:lang w:val="uk-UA" w:eastAsia="uk-UA"/>
              </w:rPr>
            </w:pPr>
            <w:r w:rsidRPr="00D47E86">
              <w:rPr>
                <w:lang w:val="uk-UA" w:eastAsia="uk-UA"/>
              </w:rPr>
              <w:t>49,2</w:t>
            </w:r>
          </w:p>
        </w:tc>
      </w:tr>
      <w:tr w:rsidR="001057A9" w:rsidRPr="008D438E" w:rsidTr="003F3AE8">
        <w:trPr>
          <w:trHeight w:val="172"/>
        </w:trPr>
        <w:tc>
          <w:tcPr>
            <w:tcW w:w="4500" w:type="dxa"/>
            <w:vMerge/>
            <w:tcBorders>
              <w:left w:val="single" w:sz="4" w:space="0" w:color="auto"/>
              <w:right w:val="single" w:sz="4" w:space="0" w:color="auto"/>
            </w:tcBorders>
          </w:tcPr>
          <w:p w:rsidR="001057A9" w:rsidRPr="00D47E86" w:rsidRDefault="001057A9" w:rsidP="003F3AE8">
            <w:pPr>
              <w:rPr>
                <w:lang w:val="uk-UA" w:eastAsia="uk-UA"/>
              </w:rPr>
            </w:pPr>
          </w:p>
        </w:tc>
        <w:tc>
          <w:tcPr>
            <w:tcW w:w="4860" w:type="dxa"/>
            <w:tcBorders>
              <w:top w:val="single" w:sz="4" w:space="0" w:color="auto"/>
              <w:left w:val="single" w:sz="4" w:space="0" w:color="auto"/>
              <w:bottom w:val="single" w:sz="4" w:space="0" w:color="auto"/>
              <w:right w:val="single" w:sz="4" w:space="0" w:color="auto"/>
            </w:tcBorders>
          </w:tcPr>
          <w:p w:rsidR="001057A9" w:rsidRPr="00D47E86" w:rsidRDefault="001057A9" w:rsidP="003F3AE8">
            <w:pPr>
              <w:rPr>
                <w:lang w:val="uk-UA" w:eastAsia="uk-UA"/>
              </w:rPr>
            </w:pPr>
            <w:r w:rsidRPr="00D47E86">
              <w:rPr>
                <w:lang w:val="uk-UA" w:eastAsia="uk-UA"/>
              </w:rPr>
              <w:t>Підсобка актового залу (кінобудка)</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D47E86" w:rsidRDefault="001057A9" w:rsidP="003F3AE8">
            <w:pPr>
              <w:jc w:val="center"/>
              <w:rPr>
                <w:lang w:val="uk-UA" w:eastAsia="uk-UA"/>
              </w:rPr>
            </w:pPr>
            <w:r w:rsidRPr="00D47E86">
              <w:rPr>
                <w:lang w:val="uk-UA" w:eastAsia="uk-UA"/>
              </w:rPr>
              <w:t>15</w:t>
            </w:r>
          </w:p>
        </w:tc>
      </w:tr>
      <w:tr w:rsidR="001057A9" w:rsidRPr="008D438E" w:rsidTr="003F3AE8">
        <w:trPr>
          <w:trHeight w:val="172"/>
        </w:trPr>
        <w:tc>
          <w:tcPr>
            <w:tcW w:w="4500" w:type="dxa"/>
            <w:vMerge/>
            <w:tcBorders>
              <w:left w:val="single" w:sz="4" w:space="0" w:color="auto"/>
              <w:bottom w:val="single" w:sz="4" w:space="0" w:color="auto"/>
              <w:right w:val="single" w:sz="4" w:space="0" w:color="auto"/>
            </w:tcBorders>
          </w:tcPr>
          <w:p w:rsidR="001057A9" w:rsidRPr="00D47E86" w:rsidRDefault="001057A9" w:rsidP="003F3AE8">
            <w:pPr>
              <w:rPr>
                <w:lang w:val="uk-UA" w:eastAsia="uk-UA"/>
              </w:rPr>
            </w:pPr>
          </w:p>
        </w:tc>
        <w:tc>
          <w:tcPr>
            <w:tcW w:w="4860" w:type="dxa"/>
            <w:tcBorders>
              <w:top w:val="single" w:sz="4" w:space="0" w:color="auto"/>
              <w:left w:val="single" w:sz="4" w:space="0" w:color="auto"/>
              <w:bottom w:val="single" w:sz="4" w:space="0" w:color="auto"/>
              <w:right w:val="single" w:sz="4" w:space="0" w:color="auto"/>
            </w:tcBorders>
          </w:tcPr>
          <w:p w:rsidR="001057A9" w:rsidRPr="00D47E86" w:rsidRDefault="001057A9" w:rsidP="003F3AE8">
            <w:pPr>
              <w:rPr>
                <w:lang w:val="uk-UA" w:eastAsia="uk-UA"/>
              </w:rPr>
            </w:pPr>
            <w:r>
              <w:rPr>
                <w:lang w:val="uk-UA" w:eastAsia="uk-UA"/>
              </w:rPr>
              <w:t>Приміщення гаражу №2</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D47E86" w:rsidRDefault="001057A9" w:rsidP="003F3AE8">
            <w:pPr>
              <w:jc w:val="center"/>
              <w:rPr>
                <w:lang w:val="uk-UA" w:eastAsia="uk-UA"/>
              </w:rPr>
            </w:pPr>
            <w:r>
              <w:rPr>
                <w:lang w:val="uk-UA" w:eastAsia="uk-UA"/>
              </w:rPr>
              <w:t>35,6</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CE0A92" w:rsidRDefault="001057A9" w:rsidP="003F3AE8">
            <w:pPr>
              <w:rPr>
                <w:color w:val="FF0000"/>
                <w:lang w:val="uk-UA" w:eastAsia="uk-UA"/>
              </w:rPr>
            </w:pPr>
            <w:r>
              <w:rPr>
                <w:lang w:val="uk-UA" w:eastAsia="uk-UA"/>
              </w:rPr>
              <w:t>С</w:t>
            </w:r>
            <w:r w:rsidRPr="00D47E86">
              <w:rPr>
                <w:lang w:val="uk-UA" w:eastAsia="uk-UA"/>
              </w:rPr>
              <w:t>Ш №</w:t>
            </w:r>
            <w:r>
              <w:rPr>
                <w:lang w:val="uk-UA" w:eastAsia="uk-UA"/>
              </w:rPr>
              <w:t>4</w:t>
            </w:r>
            <w:r w:rsidRPr="00D47E86">
              <w:rPr>
                <w:lang w:val="uk-UA" w:eastAsia="uk-UA"/>
              </w:rPr>
              <w:t xml:space="preserve"> вул. </w:t>
            </w:r>
            <w:r>
              <w:rPr>
                <w:lang w:val="uk-UA" w:eastAsia="uk-UA"/>
              </w:rPr>
              <w:t>Героя України Степана Бандери, 5-в</w:t>
            </w:r>
          </w:p>
        </w:tc>
        <w:tc>
          <w:tcPr>
            <w:tcW w:w="4860" w:type="dxa"/>
            <w:tcBorders>
              <w:top w:val="single" w:sz="4" w:space="0" w:color="auto"/>
              <w:left w:val="single" w:sz="4" w:space="0" w:color="auto"/>
              <w:bottom w:val="single" w:sz="4" w:space="0" w:color="auto"/>
              <w:right w:val="single" w:sz="4" w:space="0" w:color="auto"/>
            </w:tcBorders>
          </w:tcPr>
          <w:p w:rsidR="001057A9" w:rsidRPr="00E04DC0" w:rsidRDefault="001057A9" w:rsidP="003F3AE8">
            <w:pPr>
              <w:rPr>
                <w:lang w:val="uk-UA" w:eastAsia="uk-UA"/>
              </w:rPr>
            </w:pPr>
            <w:r w:rsidRPr="00E04DC0">
              <w:rPr>
                <w:lang w:val="uk-UA" w:eastAsia="uk-UA"/>
              </w:rPr>
              <w:t>Будівля гаражів (два гаражі)</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E04DC0" w:rsidRDefault="001057A9" w:rsidP="003F3AE8">
            <w:pPr>
              <w:jc w:val="center"/>
              <w:rPr>
                <w:lang w:val="uk-UA" w:eastAsia="uk-UA"/>
              </w:rPr>
            </w:pPr>
            <w:r w:rsidRPr="00E04DC0">
              <w:rPr>
                <w:lang w:val="uk-UA" w:eastAsia="uk-UA"/>
              </w:rPr>
              <w:t>70,6</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CE0A92" w:rsidRDefault="001057A9" w:rsidP="003F3AE8">
            <w:pPr>
              <w:rPr>
                <w:color w:val="FF0000"/>
                <w:lang w:val="uk-UA" w:eastAsia="uk-UA"/>
              </w:rPr>
            </w:pPr>
            <w:r w:rsidRPr="00D47E86">
              <w:rPr>
                <w:lang w:val="uk-UA" w:eastAsia="uk-UA"/>
              </w:rPr>
              <w:t>ЗШ №</w:t>
            </w:r>
            <w:r>
              <w:rPr>
                <w:lang w:val="uk-UA" w:eastAsia="uk-UA"/>
              </w:rPr>
              <w:t>5</w:t>
            </w:r>
            <w:r w:rsidRPr="00D47E86">
              <w:rPr>
                <w:lang w:val="uk-UA" w:eastAsia="uk-UA"/>
              </w:rPr>
              <w:t xml:space="preserve"> </w:t>
            </w:r>
            <w:r>
              <w:rPr>
                <w:lang w:val="uk-UA" w:eastAsia="uk-UA"/>
              </w:rPr>
              <w:t>пр. Шевченка</w:t>
            </w:r>
            <w:r w:rsidRPr="00D47E86">
              <w:rPr>
                <w:lang w:val="uk-UA" w:eastAsia="uk-UA"/>
              </w:rPr>
              <w:t>, 35</w:t>
            </w:r>
          </w:p>
        </w:tc>
        <w:tc>
          <w:tcPr>
            <w:tcW w:w="4860" w:type="dxa"/>
            <w:tcBorders>
              <w:top w:val="single" w:sz="4" w:space="0" w:color="auto"/>
              <w:left w:val="single" w:sz="4" w:space="0" w:color="auto"/>
              <w:bottom w:val="single" w:sz="4" w:space="0" w:color="auto"/>
              <w:right w:val="single" w:sz="4" w:space="0" w:color="auto"/>
            </w:tcBorders>
          </w:tcPr>
          <w:p w:rsidR="001057A9" w:rsidRPr="00CE0A92" w:rsidRDefault="001057A9" w:rsidP="003F3AE8">
            <w:pPr>
              <w:rPr>
                <w:color w:val="FF0000"/>
                <w:lang w:val="uk-UA" w:eastAsia="uk-UA"/>
              </w:rPr>
            </w:pPr>
            <w:r w:rsidRPr="00360B17">
              <w:rPr>
                <w:lang w:val="uk-UA" w:eastAsia="uk-UA"/>
              </w:rPr>
              <w:t>Вбудовані нежилі підвальні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E04DC0" w:rsidRDefault="001057A9" w:rsidP="003F3AE8">
            <w:pPr>
              <w:jc w:val="center"/>
              <w:rPr>
                <w:lang w:val="uk-UA" w:eastAsia="uk-UA"/>
              </w:rPr>
            </w:pPr>
            <w:r w:rsidRPr="00E04DC0">
              <w:rPr>
                <w:lang w:val="uk-UA" w:eastAsia="uk-UA"/>
              </w:rPr>
              <w:t>14,84</w:t>
            </w:r>
          </w:p>
        </w:tc>
      </w:tr>
      <w:tr w:rsidR="001057A9" w:rsidRPr="008D438E" w:rsidTr="003F3AE8">
        <w:trPr>
          <w:trHeight w:val="172"/>
        </w:trPr>
        <w:tc>
          <w:tcPr>
            <w:tcW w:w="10800" w:type="dxa"/>
            <w:gridSpan w:val="3"/>
            <w:tcBorders>
              <w:top w:val="single" w:sz="4" w:space="0" w:color="auto"/>
              <w:left w:val="single" w:sz="4" w:space="0" w:color="auto"/>
              <w:bottom w:val="single" w:sz="4" w:space="0" w:color="auto"/>
              <w:right w:val="single" w:sz="4" w:space="0" w:color="auto"/>
            </w:tcBorders>
          </w:tcPr>
          <w:p w:rsidR="001057A9" w:rsidRPr="00E04DC0" w:rsidRDefault="001057A9" w:rsidP="003F3AE8">
            <w:pPr>
              <w:jc w:val="center"/>
              <w:rPr>
                <w:lang w:val="uk-UA" w:eastAsia="uk-UA"/>
              </w:rPr>
            </w:pPr>
            <w:r w:rsidRPr="007267D0">
              <w:rPr>
                <w:b/>
                <w:lang w:val="uk-UA" w:eastAsia="uk-UA"/>
              </w:rPr>
              <w:t>Окремі приміщення</w:t>
            </w:r>
            <w:r>
              <w:rPr>
                <w:b/>
                <w:lang w:val="uk-UA" w:eastAsia="uk-UA"/>
              </w:rPr>
              <w:t xml:space="preserve"> КУ МБК «Молодість»</w:t>
            </w:r>
          </w:p>
        </w:tc>
      </w:tr>
      <w:tr w:rsidR="001057A9" w:rsidRPr="008D438E" w:rsidTr="003F3AE8">
        <w:trPr>
          <w:trHeight w:val="172"/>
        </w:trPr>
        <w:tc>
          <w:tcPr>
            <w:tcW w:w="4500" w:type="dxa"/>
            <w:tcBorders>
              <w:top w:val="single" w:sz="4" w:space="0" w:color="auto"/>
              <w:left w:val="single" w:sz="4" w:space="0" w:color="auto"/>
              <w:bottom w:val="single" w:sz="4" w:space="0" w:color="auto"/>
              <w:right w:val="single" w:sz="4" w:space="0" w:color="auto"/>
            </w:tcBorders>
          </w:tcPr>
          <w:p w:rsidR="001057A9" w:rsidRPr="00CE0A92" w:rsidRDefault="001057A9" w:rsidP="003F3AE8">
            <w:pPr>
              <w:rPr>
                <w:color w:val="FF0000"/>
                <w:lang w:val="uk-UA" w:eastAsia="uk-UA"/>
              </w:rPr>
            </w:pPr>
            <w:r w:rsidRPr="006621FF">
              <w:rPr>
                <w:lang w:val="uk-UA" w:eastAsia="uk-UA"/>
              </w:rPr>
              <w:t>пр. Шевченка, 13</w:t>
            </w:r>
            <w:r>
              <w:rPr>
                <w:color w:val="FF0000"/>
                <w:lang w:val="uk-UA" w:eastAsia="uk-UA"/>
              </w:rPr>
              <w:t xml:space="preserve"> </w:t>
            </w:r>
            <w:r>
              <w:rPr>
                <w:lang w:val="uk-UA" w:eastAsia="uk-UA"/>
              </w:rPr>
              <w:t>(перший поверх)</w:t>
            </w:r>
          </w:p>
        </w:tc>
        <w:tc>
          <w:tcPr>
            <w:tcW w:w="4860" w:type="dxa"/>
            <w:tcBorders>
              <w:top w:val="single" w:sz="4" w:space="0" w:color="auto"/>
              <w:left w:val="single" w:sz="4" w:space="0" w:color="auto"/>
              <w:bottom w:val="single" w:sz="4" w:space="0" w:color="auto"/>
              <w:right w:val="single" w:sz="4" w:space="0" w:color="auto"/>
            </w:tcBorders>
          </w:tcPr>
          <w:p w:rsidR="001057A9" w:rsidRPr="00CE0A92" w:rsidRDefault="001057A9" w:rsidP="003F3AE8">
            <w:pPr>
              <w:rPr>
                <w:color w:val="FF0000"/>
                <w:lang w:val="uk-UA" w:eastAsia="uk-UA"/>
              </w:rPr>
            </w:pPr>
            <w:r w:rsidRPr="007267D0">
              <w:rPr>
                <w:lang w:val="uk-UA" w:eastAsia="uk-UA"/>
              </w:rPr>
              <w:t>Вбудовані нежилі приміщення</w:t>
            </w:r>
          </w:p>
        </w:tc>
        <w:tc>
          <w:tcPr>
            <w:tcW w:w="1440" w:type="dxa"/>
            <w:tcBorders>
              <w:top w:val="single" w:sz="4" w:space="0" w:color="auto"/>
              <w:left w:val="single" w:sz="4" w:space="0" w:color="auto"/>
              <w:bottom w:val="single" w:sz="4" w:space="0" w:color="auto"/>
              <w:right w:val="single" w:sz="4" w:space="0" w:color="auto"/>
            </w:tcBorders>
            <w:vAlign w:val="center"/>
          </w:tcPr>
          <w:p w:rsidR="001057A9" w:rsidRPr="006621FF" w:rsidRDefault="001057A9" w:rsidP="003F3AE8">
            <w:pPr>
              <w:jc w:val="center"/>
              <w:rPr>
                <w:lang w:val="uk-UA" w:eastAsia="uk-UA"/>
              </w:rPr>
            </w:pPr>
            <w:r w:rsidRPr="006621FF">
              <w:rPr>
                <w:lang w:val="uk-UA" w:eastAsia="uk-UA"/>
              </w:rPr>
              <w:t>50,1</w:t>
            </w:r>
          </w:p>
        </w:tc>
      </w:tr>
    </w:tbl>
    <w:p w:rsidR="001057A9" w:rsidRDefault="001057A9" w:rsidP="003005D5">
      <w:pPr>
        <w:spacing w:line="192" w:lineRule="auto"/>
        <w:ind w:left="4956"/>
        <w:jc w:val="right"/>
        <w:rPr>
          <w:lang w:val="uk-UA" w:eastAsia="uk-UA"/>
        </w:rPr>
      </w:pPr>
    </w:p>
    <w:p w:rsidR="001057A9" w:rsidRDefault="001057A9"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057A9" w:rsidRDefault="001057A9"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bookmarkStart w:id="0" w:name="_GoBack"/>
      <w:bookmarkEnd w:id="0"/>
      <w:r>
        <w:rPr>
          <w:b/>
        </w:rPr>
        <w:t xml:space="preserve">МІСЬКИЙ ГОЛОВА                                                                                      МЕЛЕШКО А.Р. </w:t>
      </w:r>
    </w:p>
    <w:p w:rsidR="001057A9" w:rsidRPr="00E51785" w:rsidRDefault="001057A9" w:rsidP="003005D5">
      <w:pPr>
        <w:spacing w:line="192" w:lineRule="auto"/>
        <w:ind w:left="4956"/>
        <w:jc w:val="right"/>
        <w:rPr>
          <w:lang w:val="uk-UA" w:eastAsia="uk-UA"/>
        </w:rPr>
        <w:sectPr w:rsidR="001057A9" w:rsidRPr="00E51785">
          <w:pgSz w:w="11909" w:h="16834"/>
          <w:pgMar w:top="1152" w:right="864" w:bottom="923" w:left="1584" w:header="576" w:footer="576" w:gutter="0"/>
          <w:pgNumType w:start="1"/>
          <w:cols w:space="720"/>
        </w:sectPr>
      </w:pPr>
    </w:p>
    <w:p w:rsidR="001057A9" w:rsidRDefault="001057A9" w:rsidP="00D4711C">
      <w:pPr>
        <w:ind w:left="720"/>
        <w:contextualSpacing/>
        <w:jc w:val="center"/>
        <w:rPr>
          <w:b/>
          <w:lang w:val="uk-UA"/>
        </w:rPr>
      </w:pPr>
    </w:p>
    <w:p w:rsidR="001057A9" w:rsidRDefault="001057A9" w:rsidP="00D4711C">
      <w:pPr>
        <w:ind w:left="720"/>
        <w:contextualSpacing/>
        <w:jc w:val="center"/>
        <w:rPr>
          <w:b/>
          <w:lang w:val="uk-UA"/>
        </w:rPr>
      </w:pPr>
    </w:p>
    <w:p w:rsidR="001057A9" w:rsidRDefault="001057A9" w:rsidP="00D4711C">
      <w:pPr>
        <w:ind w:left="720"/>
        <w:contextualSpacing/>
        <w:jc w:val="center"/>
        <w:rPr>
          <w:b/>
          <w:lang w:val="uk-UA"/>
        </w:rPr>
      </w:pPr>
    </w:p>
    <w:p w:rsidR="001057A9" w:rsidRDefault="001057A9" w:rsidP="00D4711C">
      <w:pPr>
        <w:ind w:left="720"/>
        <w:contextualSpacing/>
        <w:jc w:val="center"/>
        <w:rPr>
          <w:b/>
          <w:lang w:val="uk-UA"/>
        </w:rPr>
      </w:pPr>
    </w:p>
    <w:p w:rsidR="001057A9" w:rsidRDefault="001057A9" w:rsidP="00D4711C">
      <w:pPr>
        <w:ind w:left="720"/>
        <w:contextualSpacing/>
        <w:jc w:val="center"/>
        <w:rPr>
          <w:b/>
          <w:lang w:val="uk-UA"/>
        </w:rPr>
      </w:pPr>
    </w:p>
    <w:p w:rsidR="001057A9" w:rsidRDefault="001057A9" w:rsidP="00D4711C">
      <w:pPr>
        <w:ind w:left="720"/>
        <w:contextualSpacing/>
        <w:jc w:val="center"/>
        <w:rPr>
          <w:b/>
          <w:lang w:val="uk-UA"/>
        </w:rPr>
      </w:pPr>
    </w:p>
    <w:p w:rsidR="001057A9" w:rsidRDefault="001057A9" w:rsidP="00D4711C">
      <w:pPr>
        <w:ind w:left="720"/>
        <w:contextualSpacing/>
        <w:jc w:val="center"/>
        <w:rPr>
          <w:b/>
          <w:lang w:val="uk-UA"/>
        </w:rPr>
      </w:pPr>
    </w:p>
    <w:p w:rsidR="001057A9" w:rsidRPr="001D477E" w:rsidRDefault="001057A9" w:rsidP="00D4711C">
      <w:pPr>
        <w:ind w:left="720"/>
        <w:contextualSpacing/>
        <w:jc w:val="center"/>
        <w:rPr>
          <w:b/>
          <w:lang w:val="uk-UA"/>
        </w:rPr>
      </w:pPr>
    </w:p>
    <w:p w:rsidR="001057A9" w:rsidRPr="005A3233" w:rsidRDefault="001057A9" w:rsidP="005A3233">
      <w:pPr>
        <w:pStyle w:val="PlainText"/>
        <w:ind w:left="720"/>
        <w:rPr>
          <w:b/>
          <w:bCs/>
          <w:i/>
          <w:sz w:val="28"/>
          <w:lang w:val="uk-UA" w:eastAsia="uk-UA"/>
        </w:rPr>
      </w:pPr>
    </w:p>
    <w:p w:rsidR="001057A9" w:rsidRDefault="001057A9" w:rsidP="00AB5594">
      <w:pPr>
        <w:pStyle w:val="Header"/>
        <w:spacing w:line="192" w:lineRule="auto"/>
        <w:ind w:left="2080"/>
        <w:rPr>
          <w:b/>
        </w:rPr>
        <w:sectPr w:rsidR="001057A9"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1057A9" w:rsidRPr="00A02A28" w:rsidRDefault="001057A9" w:rsidP="006D2FF5">
      <w:pPr>
        <w:suppressAutoHyphens/>
        <w:rPr>
          <w:lang w:val="uk-UA" w:eastAsia="zh-CN"/>
        </w:rPr>
      </w:pPr>
    </w:p>
    <w:sectPr w:rsidR="001057A9"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7A9" w:rsidRDefault="001057A9">
      <w:r>
        <w:separator/>
      </w:r>
    </w:p>
  </w:endnote>
  <w:endnote w:type="continuationSeparator" w:id="0">
    <w:p w:rsidR="001057A9" w:rsidRDefault="001057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7A9" w:rsidRDefault="001057A9">
      <w:r>
        <w:separator/>
      </w:r>
    </w:p>
  </w:footnote>
  <w:footnote w:type="continuationSeparator" w:id="0">
    <w:p w:rsidR="001057A9" w:rsidRDefault="001057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6">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6"/>
  </w:num>
  <w:num w:numId="4">
    <w:abstractNumId w:val="7"/>
  </w:num>
  <w:num w:numId="5">
    <w:abstractNumId w:val="5"/>
  </w:num>
  <w:num w:numId="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020"/>
    <w:rsid w:val="00031561"/>
    <w:rsid w:val="0003296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10A"/>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57A9"/>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0B17"/>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2406"/>
    <w:rsid w:val="00494B37"/>
    <w:rsid w:val="004957F8"/>
    <w:rsid w:val="00496ABD"/>
    <w:rsid w:val="004970AC"/>
    <w:rsid w:val="004A629F"/>
    <w:rsid w:val="004A64B4"/>
    <w:rsid w:val="004A6A29"/>
    <w:rsid w:val="004B2C1E"/>
    <w:rsid w:val="004B3EE8"/>
    <w:rsid w:val="004B4A3D"/>
    <w:rsid w:val="004B63A9"/>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1FF"/>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267D0"/>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438E"/>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0E9"/>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1F9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562F2"/>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D6CFF"/>
    <w:rsid w:val="00CE0A92"/>
    <w:rsid w:val="00CE2915"/>
    <w:rsid w:val="00CE3CF4"/>
    <w:rsid w:val="00CE4965"/>
    <w:rsid w:val="00CE6E31"/>
    <w:rsid w:val="00CF1747"/>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E86"/>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4DC0"/>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70B"/>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46670B"/>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314792912">
      <w:marLeft w:val="0"/>
      <w:marRight w:val="0"/>
      <w:marTop w:val="0"/>
      <w:marBottom w:val="0"/>
      <w:divBdr>
        <w:top w:val="none" w:sz="0" w:space="0" w:color="auto"/>
        <w:left w:val="none" w:sz="0" w:space="0" w:color="auto"/>
        <w:bottom w:val="none" w:sz="0" w:space="0" w:color="auto"/>
        <w:right w:val="none" w:sz="0" w:space="0" w:color="auto"/>
      </w:divBdr>
    </w:div>
    <w:div w:id="1314792913">
      <w:marLeft w:val="0"/>
      <w:marRight w:val="0"/>
      <w:marTop w:val="0"/>
      <w:marBottom w:val="0"/>
      <w:divBdr>
        <w:top w:val="none" w:sz="0" w:space="0" w:color="auto"/>
        <w:left w:val="none" w:sz="0" w:space="0" w:color="auto"/>
        <w:bottom w:val="none" w:sz="0" w:space="0" w:color="auto"/>
        <w:right w:val="none" w:sz="0" w:space="0" w:color="auto"/>
      </w:divBdr>
    </w:div>
    <w:div w:id="1314792914">
      <w:marLeft w:val="0"/>
      <w:marRight w:val="0"/>
      <w:marTop w:val="0"/>
      <w:marBottom w:val="0"/>
      <w:divBdr>
        <w:top w:val="none" w:sz="0" w:space="0" w:color="auto"/>
        <w:left w:val="none" w:sz="0" w:space="0" w:color="auto"/>
        <w:bottom w:val="none" w:sz="0" w:space="0" w:color="auto"/>
        <w:right w:val="none" w:sz="0" w:space="0" w:color="auto"/>
      </w:divBdr>
    </w:div>
    <w:div w:id="1314792915">
      <w:marLeft w:val="0"/>
      <w:marRight w:val="0"/>
      <w:marTop w:val="0"/>
      <w:marBottom w:val="0"/>
      <w:divBdr>
        <w:top w:val="none" w:sz="0" w:space="0" w:color="auto"/>
        <w:left w:val="none" w:sz="0" w:space="0" w:color="auto"/>
        <w:bottom w:val="none" w:sz="0" w:space="0" w:color="auto"/>
        <w:right w:val="none" w:sz="0" w:space="0" w:color="auto"/>
      </w:divBdr>
    </w:div>
    <w:div w:id="1314792916">
      <w:marLeft w:val="0"/>
      <w:marRight w:val="0"/>
      <w:marTop w:val="0"/>
      <w:marBottom w:val="0"/>
      <w:divBdr>
        <w:top w:val="none" w:sz="0" w:space="0" w:color="auto"/>
        <w:left w:val="none" w:sz="0" w:space="0" w:color="auto"/>
        <w:bottom w:val="none" w:sz="0" w:space="0" w:color="auto"/>
        <w:right w:val="none" w:sz="0" w:space="0" w:color="auto"/>
      </w:divBdr>
    </w:div>
    <w:div w:id="1314792917">
      <w:marLeft w:val="0"/>
      <w:marRight w:val="0"/>
      <w:marTop w:val="0"/>
      <w:marBottom w:val="0"/>
      <w:divBdr>
        <w:top w:val="none" w:sz="0" w:space="0" w:color="auto"/>
        <w:left w:val="none" w:sz="0" w:space="0" w:color="auto"/>
        <w:bottom w:val="none" w:sz="0" w:space="0" w:color="auto"/>
        <w:right w:val="none" w:sz="0" w:space="0" w:color="auto"/>
      </w:divBdr>
    </w:div>
    <w:div w:id="1314792918">
      <w:marLeft w:val="0"/>
      <w:marRight w:val="0"/>
      <w:marTop w:val="0"/>
      <w:marBottom w:val="0"/>
      <w:divBdr>
        <w:top w:val="none" w:sz="0" w:space="0" w:color="auto"/>
        <w:left w:val="none" w:sz="0" w:space="0" w:color="auto"/>
        <w:bottom w:val="none" w:sz="0" w:space="0" w:color="auto"/>
        <w:right w:val="none" w:sz="0" w:space="0" w:color="auto"/>
      </w:divBdr>
    </w:div>
    <w:div w:id="1314792919">
      <w:marLeft w:val="0"/>
      <w:marRight w:val="0"/>
      <w:marTop w:val="0"/>
      <w:marBottom w:val="0"/>
      <w:divBdr>
        <w:top w:val="none" w:sz="0" w:space="0" w:color="auto"/>
        <w:left w:val="none" w:sz="0" w:space="0" w:color="auto"/>
        <w:bottom w:val="none" w:sz="0" w:space="0" w:color="auto"/>
        <w:right w:val="none" w:sz="0" w:space="0" w:color="auto"/>
      </w:divBdr>
    </w:div>
    <w:div w:id="1314792920">
      <w:marLeft w:val="0"/>
      <w:marRight w:val="0"/>
      <w:marTop w:val="0"/>
      <w:marBottom w:val="0"/>
      <w:divBdr>
        <w:top w:val="none" w:sz="0" w:space="0" w:color="auto"/>
        <w:left w:val="none" w:sz="0" w:space="0" w:color="auto"/>
        <w:bottom w:val="none" w:sz="0" w:space="0" w:color="auto"/>
        <w:right w:val="none" w:sz="0" w:space="0" w:color="auto"/>
      </w:divBdr>
    </w:div>
    <w:div w:id="1314792921">
      <w:marLeft w:val="0"/>
      <w:marRight w:val="0"/>
      <w:marTop w:val="0"/>
      <w:marBottom w:val="0"/>
      <w:divBdr>
        <w:top w:val="none" w:sz="0" w:space="0" w:color="auto"/>
        <w:left w:val="none" w:sz="0" w:space="0" w:color="auto"/>
        <w:bottom w:val="none" w:sz="0" w:space="0" w:color="auto"/>
        <w:right w:val="none" w:sz="0" w:space="0" w:color="auto"/>
      </w:divBdr>
    </w:div>
    <w:div w:id="1314792922">
      <w:marLeft w:val="0"/>
      <w:marRight w:val="0"/>
      <w:marTop w:val="0"/>
      <w:marBottom w:val="0"/>
      <w:divBdr>
        <w:top w:val="none" w:sz="0" w:space="0" w:color="auto"/>
        <w:left w:val="none" w:sz="0" w:space="0" w:color="auto"/>
        <w:bottom w:val="none" w:sz="0" w:space="0" w:color="auto"/>
        <w:right w:val="none" w:sz="0" w:space="0" w:color="auto"/>
      </w:divBdr>
    </w:div>
    <w:div w:id="1314792923">
      <w:marLeft w:val="0"/>
      <w:marRight w:val="0"/>
      <w:marTop w:val="0"/>
      <w:marBottom w:val="0"/>
      <w:divBdr>
        <w:top w:val="none" w:sz="0" w:space="0" w:color="auto"/>
        <w:left w:val="none" w:sz="0" w:space="0" w:color="auto"/>
        <w:bottom w:val="none" w:sz="0" w:space="0" w:color="auto"/>
        <w:right w:val="none" w:sz="0" w:space="0" w:color="auto"/>
      </w:divBdr>
    </w:div>
    <w:div w:id="1314792924">
      <w:marLeft w:val="0"/>
      <w:marRight w:val="0"/>
      <w:marTop w:val="0"/>
      <w:marBottom w:val="0"/>
      <w:divBdr>
        <w:top w:val="none" w:sz="0" w:space="0" w:color="auto"/>
        <w:left w:val="none" w:sz="0" w:space="0" w:color="auto"/>
        <w:bottom w:val="none" w:sz="0" w:space="0" w:color="auto"/>
        <w:right w:val="none" w:sz="0" w:space="0" w:color="auto"/>
      </w:divBdr>
    </w:div>
    <w:div w:id="1314792925">
      <w:marLeft w:val="0"/>
      <w:marRight w:val="0"/>
      <w:marTop w:val="0"/>
      <w:marBottom w:val="0"/>
      <w:divBdr>
        <w:top w:val="none" w:sz="0" w:space="0" w:color="auto"/>
        <w:left w:val="none" w:sz="0" w:space="0" w:color="auto"/>
        <w:bottom w:val="none" w:sz="0" w:space="0" w:color="auto"/>
        <w:right w:val="none" w:sz="0" w:space="0" w:color="auto"/>
      </w:divBdr>
    </w:div>
    <w:div w:id="1314792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1617</Words>
  <Characters>922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ХХХХVІ сесії</dc:title>
  <dc:subject/>
  <dc:creator>RePack by Diakov</dc:creator>
  <cp:keywords/>
  <dc:description/>
  <cp:lastModifiedBy>Фокс</cp:lastModifiedBy>
  <cp:revision>2</cp:revision>
  <cp:lastPrinted>2019-06-27T12:11:00Z</cp:lastPrinted>
  <dcterms:created xsi:type="dcterms:W3CDTF">2019-07-02T06:35:00Z</dcterms:created>
  <dcterms:modified xsi:type="dcterms:W3CDTF">2019-07-02T06:35:00Z</dcterms:modified>
</cp:coreProperties>
</file>