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17" w:type="dxa"/>
        <w:tblLook w:val="00A0"/>
      </w:tblPr>
      <w:tblGrid>
        <w:gridCol w:w="9889"/>
        <w:gridCol w:w="5528"/>
      </w:tblGrid>
      <w:tr w:rsidR="0051788B" w:rsidTr="00666FF9">
        <w:tc>
          <w:tcPr>
            <w:tcW w:w="9889" w:type="dxa"/>
          </w:tcPr>
          <w:p w:rsidR="0051788B" w:rsidRPr="00666FF9" w:rsidRDefault="0051788B" w:rsidP="00666FF9">
            <w:pPr>
              <w:jc w:val="center"/>
              <w:rPr>
                <w:b/>
                <w:sz w:val="22"/>
                <w:szCs w:val="22"/>
                <w:lang w:val="uk-UA" w:eastAsia="uk-UA"/>
              </w:rPr>
            </w:pPr>
            <w:bookmarkStart w:id="0" w:name="_GoBack"/>
          </w:p>
        </w:tc>
        <w:tc>
          <w:tcPr>
            <w:tcW w:w="5528" w:type="dxa"/>
          </w:tcPr>
          <w:p w:rsidR="0051788B" w:rsidRPr="00666FF9" w:rsidRDefault="0051788B" w:rsidP="00666FF9">
            <w:pPr>
              <w:jc w:val="center"/>
              <w:rPr>
                <w:b/>
                <w:sz w:val="22"/>
                <w:szCs w:val="22"/>
                <w:lang w:val="uk-UA" w:eastAsia="uk-UA"/>
              </w:rPr>
            </w:pPr>
            <w:r w:rsidRPr="00666FF9">
              <w:rPr>
                <w:b/>
                <w:sz w:val="22"/>
                <w:szCs w:val="22"/>
                <w:lang w:val="uk-UA" w:eastAsia="uk-UA"/>
              </w:rPr>
              <w:t>Додаток  до рішення № 1222 від 06.12.2019 року</w:t>
            </w:r>
          </w:p>
        </w:tc>
      </w:tr>
    </w:tbl>
    <w:p w:rsidR="0051788B" w:rsidRPr="003260E3" w:rsidRDefault="0051788B" w:rsidP="003260E3">
      <w:pPr>
        <w:autoSpaceDE w:val="0"/>
        <w:autoSpaceDN w:val="0"/>
        <w:adjustRightInd w:val="0"/>
        <w:jc w:val="center"/>
        <w:rPr>
          <w:b/>
          <w:sz w:val="28"/>
          <w:lang w:eastAsia="uk-UA"/>
        </w:rPr>
      </w:pPr>
    </w:p>
    <w:p w:rsidR="0051788B" w:rsidRPr="003260E3" w:rsidRDefault="0051788B" w:rsidP="003260E3">
      <w:pPr>
        <w:autoSpaceDE w:val="0"/>
        <w:autoSpaceDN w:val="0"/>
        <w:adjustRightInd w:val="0"/>
        <w:jc w:val="center"/>
        <w:rPr>
          <w:b/>
          <w:lang w:eastAsia="uk-UA"/>
        </w:rPr>
      </w:pPr>
      <w:r w:rsidRPr="003260E3">
        <w:rPr>
          <w:b/>
          <w:lang w:eastAsia="uk-UA"/>
        </w:rPr>
        <w:t>Ресурсне забезпечення міської (бюджетної) цільової програми*</w:t>
      </w:r>
    </w:p>
    <w:p w:rsidR="0051788B" w:rsidRPr="003260E3" w:rsidRDefault="0051788B" w:rsidP="003260E3">
      <w:pPr>
        <w:autoSpaceDE w:val="0"/>
        <w:autoSpaceDN w:val="0"/>
        <w:adjustRightInd w:val="0"/>
        <w:jc w:val="center"/>
        <w:rPr>
          <w:b/>
          <w:u w:val="single"/>
          <w:lang w:val="uk-UA" w:eastAsia="uk-UA"/>
        </w:rPr>
      </w:pPr>
      <w:r w:rsidRPr="003260E3">
        <w:rPr>
          <w:b/>
          <w:u w:val="single"/>
          <w:lang w:eastAsia="uk-UA"/>
        </w:rPr>
        <w:t xml:space="preserve">Розвиток культури на 2019 </w:t>
      </w:r>
      <w:r>
        <w:rPr>
          <w:b/>
          <w:u w:val="single"/>
          <w:lang w:val="uk-UA" w:eastAsia="uk-UA"/>
        </w:rPr>
        <w:t xml:space="preserve">рік </w:t>
      </w:r>
      <w:r w:rsidRPr="003260E3">
        <w:rPr>
          <w:b/>
          <w:u w:val="single"/>
          <w:lang w:eastAsia="uk-UA"/>
        </w:rPr>
        <w:t>та прогноз на 2020--2021 р</w:t>
      </w:r>
      <w:r>
        <w:rPr>
          <w:b/>
          <w:u w:val="single"/>
          <w:lang w:val="uk-UA" w:eastAsia="uk-UA"/>
        </w:rPr>
        <w:t>оки</w:t>
      </w:r>
    </w:p>
    <w:p w:rsidR="0051788B" w:rsidRDefault="0051788B" w:rsidP="003260E3">
      <w:pPr>
        <w:autoSpaceDE w:val="0"/>
        <w:autoSpaceDN w:val="0"/>
        <w:adjustRightInd w:val="0"/>
        <w:ind w:left="13910"/>
        <w:rPr>
          <w:lang w:val="uk-UA" w:eastAsia="uk-UA"/>
        </w:rPr>
      </w:pPr>
    </w:p>
    <w:p w:rsidR="0051788B" w:rsidRPr="003260E3" w:rsidRDefault="0051788B" w:rsidP="003260E3">
      <w:pPr>
        <w:autoSpaceDE w:val="0"/>
        <w:autoSpaceDN w:val="0"/>
        <w:adjustRightInd w:val="0"/>
        <w:ind w:left="13910"/>
        <w:rPr>
          <w:lang w:eastAsia="uk-UA"/>
        </w:rPr>
      </w:pPr>
      <w:r w:rsidRPr="003260E3">
        <w:rPr>
          <w:lang w:eastAsia="uk-UA"/>
        </w:rPr>
        <w:t>тис.грн</w:t>
      </w:r>
    </w:p>
    <w:tbl>
      <w:tblPr>
        <w:tblW w:w="1437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2"/>
        <w:gridCol w:w="2418"/>
        <w:gridCol w:w="2558"/>
        <w:gridCol w:w="2340"/>
        <w:gridCol w:w="2842"/>
      </w:tblGrid>
      <w:tr w:rsidR="0051788B" w:rsidRPr="003260E3" w:rsidTr="0016364B">
        <w:trPr>
          <w:cantSplit/>
          <w:trHeight w:val="722"/>
        </w:trPr>
        <w:tc>
          <w:tcPr>
            <w:tcW w:w="4212" w:type="dxa"/>
            <w:vAlign w:val="center"/>
          </w:tcPr>
          <w:p w:rsidR="0051788B" w:rsidRPr="003260E3" w:rsidRDefault="0051788B" w:rsidP="0016364B">
            <w:pPr>
              <w:autoSpaceDE w:val="0"/>
              <w:autoSpaceDN w:val="0"/>
              <w:adjustRightInd w:val="0"/>
              <w:jc w:val="center"/>
              <w:rPr>
                <w:b/>
                <w:lang w:eastAsia="uk-UA"/>
              </w:rPr>
            </w:pPr>
            <w:r w:rsidRPr="003260E3">
              <w:rPr>
                <w:b/>
                <w:lang w:eastAsia="uk-UA"/>
              </w:rPr>
              <w:t>Обсяг коштів, які пропонується залучити на виконання програми</w:t>
            </w:r>
          </w:p>
        </w:tc>
        <w:tc>
          <w:tcPr>
            <w:tcW w:w="2418" w:type="dxa"/>
            <w:vAlign w:val="center"/>
          </w:tcPr>
          <w:p w:rsidR="0051788B" w:rsidRPr="003260E3" w:rsidRDefault="0051788B" w:rsidP="0016364B">
            <w:pPr>
              <w:autoSpaceDE w:val="0"/>
              <w:autoSpaceDN w:val="0"/>
              <w:adjustRightInd w:val="0"/>
              <w:spacing w:line="192" w:lineRule="auto"/>
              <w:jc w:val="center"/>
              <w:rPr>
                <w:b/>
                <w:lang w:eastAsia="uk-UA"/>
              </w:rPr>
            </w:pPr>
            <w:r w:rsidRPr="003260E3">
              <w:rPr>
                <w:b/>
                <w:lang w:eastAsia="uk-UA"/>
              </w:rPr>
              <w:t>2019</w:t>
            </w:r>
            <w:r>
              <w:rPr>
                <w:b/>
                <w:lang w:val="uk-UA" w:eastAsia="uk-UA"/>
              </w:rPr>
              <w:t xml:space="preserve"> </w:t>
            </w:r>
            <w:r w:rsidRPr="003260E3">
              <w:rPr>
                <w:b/>
                <w:lang w:eastAsia="uk-UA"/>
              </w:rPr>
              <w:t>рік</w:t>
            </w:r>
          </w:p>
        </w:tc>
        <w:tc>
          <w:tcPr>
            <w:tcW w:w="2558" w:type="dxa"/>
            <w:vAlign w:val="center"/>
          </w:tcPr>
          <w:p w:rsidR="0051788B" w:rsidRPr="003260E3" w:rsidRDefault="0051788B" w:rsidP="0016364B">
            <w:pPr>
              <w:autoSpaceDE w:val="0"/>
              <w:autoSpaceDN w:val="0"/>
              <w:adjustRightInd w:val="0"/>
              <w:spacing w:line="192" w:lineRule="auto"/>
              <w:jc w:val="center"/>
              <w:rPr>
                <w:b/>
                <w:lang w:eastAsia="uk-UA"/>
              </w:rPr>
            </w:pPr>
            <w:r w:rsidRPr="003260E3">
              <w:rPr>
                <w:b/>
                <w:lang w:eastAsia="uk-UA"/>
              </w:rPr>
              <w:t>2020 рік</w:t>
            </w:r>
          </w:p>
        </w:tc>
        <w:tc>
          <w:tcPr>
            <w:tcW w:w="2340" w:type="dxa"/>
            <w:vAlign w:val="center"/>
          </w:tcPr>
          <w:p w:rsidR="0051788B" w:rsidRPr="003260E3" w:rsidRDefault="0051788B" w:rsidP="0016364B">
            <w:pPr>
              <w:autoSpaceDE w:val="0"/>
              <w:autoSpaceDN w:val="0"/>
              <w:adjustRightInd w:val="0"/>
              <w:spacing w:line="192" w:lineRule="auto"/>
              <w:jc w:val="center"/>
              <w:rPr>
                <w:b/>
                <w:lang w:eastAsia="uk-UA"/>
              </w:rPr>
            </w:pPr>
            <w:r w:rsidRPr="003260E3">
              <w:rPr>
                <w:b/>
                <w:lang w:eastAsia="uk-UA"/>
              </w:rPr>
              <w:t>2021 рік</w:t>
            </w:r>
          </w:p>
        </w:tc>
        <w:tc>
          <w:tcPr>
            <w:tcW w:w="2842" w:type="dxa"/>
            <w:vAlign w:val="center"/>
          </w:tcPr>
          <w:p w:rsidR="0051788B" w:rsidRPr="003260E3" w:rsidRDefault="0051788B" w:rsidP="0016364B">
            <w:pPr>
              <w:autoSpaceDE w:val="0"/>
              <w:autoSpaceDN w:val="0"/>
              <w:adjustRightInd w:val="0"/>
              <w:spacing w:line="192" w:lineRule="auto"/>
              <w:jc w:val="center"/>
              <w:rPr>
                <w:b/>
                <w:lang w:eastAsia="uk-UA"/>
              </w:rPr>
            </w:pPr>
            <w:r w:rsidRPr="003260E3">
              <w:rPr>
                <w:b/>
                <w:lang w:eastAsia="uk-UA"/>
              </w:rPr>
              <w:t>Усього витрат на виконання програми</w:t>
            </w:r>
          </w:p>
        </w:tc>
      </w:tr>
      <w:tr w:rsidR="0051788B" w:rsidRPr="003260E3" w:rsidTr="0016364B">
        <w:tc>
          <w:tcPr>
            <w:tcW w:w="4212" w:type="dxa"/>
          </w:tcPr>
          <w:p w:rsidR="0051788B" w:rsidRPr="003260E3" w:rsidRDefault="0051788B" w:rsidP="0016364B">
            <w:pPr>
              <w:autoSpaceDE w:val="0"/>
              <w:autoSpaceDN w:val="0"/>
              <w:adjustRightInd w:val="0"/>
              <w:rPr>
                <w:lang w:eastAsia="uk-UA"/>
              </w:rPr>
            </w:pPr>
            <w:r w:rsidRPr="003260E3">
              <w:rPr>
                <w:lang w:eastAsia="uk-UA"/>
              </w:rPr>
              <w:t>Усього:</w:t>
            </w:r>
          </w:p>
        </w:tc>
        <w:tc>
          <w:tcPr>
            <w:tcW w:w="2418"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1</w:t>
            </w:r>
            <w:r w:rsidRPr="003260E3">
              <w:rPr>
                <w:color w:val="000000"/>
                <w:lang w:val="en-US" w:eastAsia="uk-UA"/>
              </w:rPr>
              <w:t>45</w:t>
            </w:r>
            <w:r w:rsidRPr="003260E3">
              <w:rPr>
                <w:color w:val="000000"/>
                <w:lang w:eastAsia="uk-UA"/>
              </w:rPr>
              <w:t>,0</w:t>
            </w:r>
          </w:p>
        </w:tc>
        <w:tc>
          <w:tcPr>
            <w:tcW w:w="2558"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150,0</w:t>
            </w:r>
          </w:p>
        </w:tc>
        <w:tc>
          <w:tcPr>
            <w:tcW w:w="2340"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170,0</w:t>
            </w:r>
          </w:p>
        </w:tc>
        <w:tc>
          <w:tcPr>
            <w:tcW w:w="2842"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4</w:t>
            </w:r>
            <w:r w:rsidRPr="003260E3">
              <w:rPr>
                <w:color w:val="000000"/>
                <w:lang w:val="en-US" w:eastAsia="uk-UA"/>
              </w:rPr>
              <w:t>65</w:t>
            </w:r>
            <w:r w:rsidRPr="003260E3">
              <w:rPr>
                <w:color w:val="000000"/>
                <w:lang w:eastAsia="uk-UA"/>
              </w:rPr>
              <w:t>,0</w:t>
            </w:r>
          </w:p>
        </w:tc>
      </w:tr>
      <w:tr w:rsidR="0051788B" w:rsidRPr="003260E3" w:rsidTr="0016364B">
        <w:tc>
          <w:tcPr>
            <w:tcW w:w="4212" w:type="dxa"/>
          </w:tcPr>
          <w:p w:rsidR="0051788B" w:rsidRPr="003260E3" w:rsidRDefault="0051788B" w:rsidP="0016364B">
            <w:pPr>
              <w:autoSpaceDE w:val="0"/>
              <w:autoSpaceDN w:val="0"/>
              <w:adjustRightInd w:val="0"/>
              <w:rPr>
                <w:lang w:eastAsia="uk-UA"/>
              </w:rPr>
            </w:pPr>
            <w:r w:rsidRPr="003260E3">
              <w:rPr>
                <w:lang w:eastAsia="uk-UA"/>
              </w:rPr>
              <w:t>у тому числі</w:t>
            </w:r>
          </w:p>
        </w:tc>
        <w:tc>
          <w:tcPr>
            <w:tcW w:w="2418" w:type="dxa"/>
          </w:tcPr>
          <w:p w:rsidR="0051788B" w:rsidRPr="003260E3" w:rsidRDefault="0051788B" w:rsidP="0016364B">
            <w:pPr>
              <w:autoSpaceDE w:val="0"/>
              <w:autoSpaceDN w:val="0"/>
              <w:adjustRightInd w:val="0"/>
              <w:jc w:val="center"/>
              <w:rPr>
                <w:color w:val="FF0000"/>
                <w:lang w:eastAsia="uk-UA"/>
              </w:rPr>
            </w:pPr>
          </w:p>
        </w:tc>
        <w:tc>
          <w:tcPr>
            <w:tcW w:w="2558" w:type="dxa"/>
          </w:tcPr>
          <w:p w:rsidR="0051788B" w:rsidRPr="003260E3" w:rsidRDefault="0051788B" w:rsidP="0016364B">
            <w:pPr>
              <w:autoSpaceDE w:val="0"/>
              <w:autoSpaceDN w:val="0"/>
              <w:adjustRightInd w:val="0"/>
              <w:jc w:val="center"/>
              <w:rPr>
                <w:color w:val="FF0000"/>
                <w:lang w:eastAsia="uk-UA"/>
              </w:rPr>
            </w:pPr>
          </w:p>
        </w:tc>
        <w:tc>
          <w:tcPr>
            <w:tcW w:w="2340" w:type="dxa"/>
          </w:tcPr>
          <w:p w:rsidR="0051788B" w:rsidRPr="003260E3" w:rsidRDefault="0051788B" w:rsidP="0016364B">
            <w:pPr>
              <w:autoSpaceDE w:val="0"/>
              <w:autoSpaceDN w:val="0"/>
              <w:adjustRightInd w:val="0"/>
              <w:jc w:val="center"/>
              <w:rPr>
                <w:color w:val="FF0000"/>
                <w:lang w:eastAsia="uk-UA"/>
              </w:rPr>
            </w:pPr>
          </w:p>
        </w:tc>
        <w:tc>
          <w:tcPr>
            <w:tcW w:w="2842" w:type="dxa"/>
          </w:tcPr>
          <w:p w:rsidR="0051788B" w:rsidRPr="003260E3" w:rsidRDefault="0051788B" w:rsidP="0016364B">
            <w:pPr>
              <w:autoSpaceDE w:val="0"/>
              <w:autoSpaceDN w:val="0"/>
              <w:adjustRightInd w:val="0"/>
              <w:jc w:val="center"/>
              <w:rPr>
                <w:color w:val="FF0000"/>
                <w:lang w:eastAsia="uk-UA"/>
              </w:rPr>
            </w:pPr>
          </w:p>
        </w:tc>
      </w:tr>
      <w:tr w:rsidR="0051788B" w:rsidRPr="003260E3" w:rsidTr="0016364B">
        <w:tc>
          <w:tcPr>
            <w:tcW w:w="4212" w:type="dxa"/>
          </w:tcPr>
          <w:p w:rsidR="0051788B" w:rsidRPr="003260E3" w:rsidRDefault="0051788B" w:rsidP="0016364B">
            <w:pPr>
              <w:autoSpaceDE w:val="0"/>
              <w:autoSpaceDN w:val="0"/>
              <w:adjustRightInd w:val="0"/>
              <w:rPr>
                <w:lang w:eastAsia="uk-UA"/>
              </w:rPr>
            </w:pPr>
            <w:r w:rsidRPr="003260E3">
              <w:rPr>
                <w:lang w:eastAsia="uk-UA"/>
              </w:rPr>
              <w:t>обласний бюджет</w:t>
            </w:r>
          </w:p>
        </w:tc>
        <w:tc>
          <w:tcPr>
            <w:tcW w:w="2418"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 xml:space="preserve">  15,0</w:t>
            </w:r>
          </w:p>
        </w:tc>
        <w:tc>
          <w:tcPr>
            <w:tcW w:w="2558" w:type="dxa"/>
          </w:tcPr>
          <w:p w:rsidR="0051788B" w:rsidRPr="003260E3" w:rsidRDefault="0051788B" w:rsidP="0016364B">
            <w:pPr>
              <w:autoSpaceDE w:val="0"/>
              <w:autoSpaceDN w:val="0"/>
              <w:adjustRightInd w:val="0"/>
              <w:jc w:val="center"/>
              <w:rPr>
                <w:color w:val="000000"/>
                <w:lang w:eastAsia="uk-UA"/>
              </w:rPr>
            </w:pPr>
          </w:p>
        </w:tc>
        <w:tc>
          <w:tcPr>
            <w:tcW w:w="2340" w:type="dxa"/>
          </w:tcPr>
          <w:p w:rsidR="0051788B" w:rsidRPr="003260E3" w:rsidRDefault="0051788B" w:rsidP="0016364B">
            <w:pPr>
              <w:autoSpaceDE w:val="0"/>
              <w:autoSpaceDN w:val="0"/>
              <w:adjustRightInd w:val="0"/>
              <w:jc w:val="center"/>
              <w:rPr>
                <w:color w:val="000000"/>
                <w:lang w:eastAsia="uk-UA"/>
              </w:rPr>
            </w:pPr>
          </w:p>
        </w:tc>
        <w:tc>
          <w:tcPr>
            <w:tcW w:w="2842"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 xml:space="preserve">  15,0</w:t>
            </w:r>
          </w:p>
        </w:tc>
      </w:tr>
      <w:tr w:rsidR="0051788B" w:rsidRPr="003260E3" w:rsidTr="0016364B">
        <w:tc>
          <w:tcPr>
            <w:tcW w:w="4212" w:type="dxa"/>
          </w:tcPr>
          <w:p w:rsidR="0051788B" w:rsidRPr="003260E3" w:rsidRDefault="0051788B" w:rsidP="0016364B">
            <w:pPr>
              <w:autoSpaceDE w:val="0"/>
              <w:autoSpaceDN w:val="0"/>
              <w:adjustRightInd w:val="0"/>
              <w:spacing w:line="192" w:lineRule="auto"/>
              <w:rPr>
                <w:lang w:eastAsia="uk-UA"/>
              </w:rPr>
            </w:pPr>
            <w:r w:rsidRPr="003260E3">
              <w:rPr>
                <w:lang w:eastAsia="uk-UA"/>
              </w:rPr>
              <w:t xml:space="preserve">районні, міські  (міст обласного підпорядкування)  бюджети** </w:t>
            </w:r>
          </w:p>
        </w:tc>
        <w:tc>
          <w:tcPr>
            <w:tcW w:w="2418"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1</w:t>
            </w:r>
            <w:r w:rsidRPr="003260E3">
              <w:rPr>
                <w:color w:val="000000"/>
                <w:lang w:val="en-US" w:eastAsia="uk-UA"/>
              </w:rPr>
              <w:t>30</w:t>
            </w:r>
            <w:r w:rsidRPr="003260E3">
              <w:rPr>
                <w:color w:val="000000"/>
                <w:lang w:eastAsia="uk-UA"/>
              </w:rPr>
              <w:t>,0</w:t>
            </w:r>
          </w:p>
        </w:tc>
        <w:tc>
          <w:tcPr>
            <w:tcW w:w="2558"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150,0</w:t>
            </w:r>
          </w:p>
        </w:tc>
        <w:tc>
          <w:tcPr>
            <w:tcW w:w="2340"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170,0</w:t>
            </w:r>
          </w:p>
        </w:tc>
        <w:tc>
          <w:tcPr>
            <w:tcW w:w="2842" w:type="dxa"/>
          </w:tcPr>
          <w:p w:rsidR="0051788B" w:rsidRPr="003260E3" w:rsidRDefault="0051788B" w:rsidP="0016364B">
            <w:pPr>
              <w:autoSpaceDE w:val="0"/>
              <w:autoSpaceDN w:val="0"/>
              <w:adjustRightInd w:val="0"/>
              <w:jc w:val="center"/>
              <w:rPr>
                <w:color w:val="000000"/>
                <w:lang w:eastAsia="uk-UA"/>
              </w:rPr>
            </w:pPr>
            <w:r w:rsidRPr="003260E3">
              <w:rPr>
                <w:color w:val="000000"/>
                <w:lang w:eastAsia="uk-UA"/>
              </w:rPr>
              <w:t>4</w:t>
            </w:r>
            <w:r w:rsidRPr="003260E3">
              <w:rPr>
                <w:color w:val="000000"/>
                <w:lang w:val="en-US" w:eastAsia="uk-UA"/>
              </w:rPr>
              <w:t>50</w:t>
            </w:r>
            <w:r w:rsidRPr="003260E3">
              <w:rPr>
                <w:color w:val="000000"/>
                <w:lang w:eastAsia="uk-UA"/>
              </w:rPr>
              <w:t>,0</w:t>
            </w:r>
          </w:p>
        </w:tc>
      </w:tr>
      <w:tr w:rsidR="0051788B" w:rsidRPr="003260E3" w:rsidTr="0016364B">
        <w:tc>
          <w:tcPr>
            <w:tcW w:w="4212" w:type="dxa"/>
          </w:tcPr>
          <w:p w:rsidR="0051788B" w:rsidRPr="003260E3" w:rsidRDefault="0051788B" w:rsidP="0016364B">
            <w:pPr>
              <w:autoSpaceDE w:val="0"/>
              <w:autoSpaceDN w:val="0"/>
              <w:adjustRightInd w:val="0"/>
              <w:spacing w:line="192" w:lineRule="auto"/>
              <w:rPr>
                <w:lang w:eastAsia="uk-UA"/>
              </w:rPr>
            </w:pPr>
            <w:r w:rsidRPr="003260E3">
              <w:rPr>
                <w:lang w:eastAsia="uk-UA"/>
              </w:rPr>
              <w:t>бюджети сіл, селищ, міст районного підпорядкування**</w:t>
            </w:r>
          </w:p>
        </w:tc>
        <w:tc>
          <w:tcPr>
            <w:tcW w:w="2418" w:type="dxa"/>
          </w:tcPr>
          <w:p w:rsidR="0051788B" w:rsidRPr="003260E3" w:rsidRDefault="0051788B" w:rsidP="0016364B">
            <w:pPr>
              <w:autoSpaceDE w:val="0"/>
              <w:autoSpaceDN w:val="0"/>
              <w:adjustRightInd w:val="0"/>
              <w:jc w:val="center"/>
              <w:rPr>
                <w:lang w:eastAsia="uk-UA"/>
              </w:rPr>
            </w:pPr>
          </w:p>
        </w:tc>
        <w:tc>
          <w:tcPr>
            <w:tcW w:w="2558" w:type="dxa"/>
          </w:tcPr>
          <w:p w:rsidR="0051788B" w:rsidRPr="003260E3" w:rsidRDefault="0051788B" w:rsidP="0016364B">
            <w:pPr>
              <w:autoSpaceDE w:val="0"/>
              <w:autoSpaceDN w:val="0"/>
              <w:adjustRightInd w:val="0"/>
              <w:jc w:val="center"/>
              <w:rPr>
                <w:lang w:eastAsia="uk-UA"/>
              </w:rPr>
            </w:pPr>
          </w:p>
        </w:tc>
        <w:tc>
          <w:tcPr>
            <w:tcW w:w="2340" w:type="dxa"/>
          </w:tcPr>
          <w:p w:rsidR="0051788B" w:rsidRPr="003260E3" w:rsidRDefault="0051788B" w:rsidP="0016364B">
            <w:pPr>
              <w:autoSpaceDE w:val="0"/>
              <w:autoSpaceDN w:val="0"/>
              <w:adjustRightInd w:val="0"/>
              <w:jc w:val="center"/>
              <w:rPr>
                <w:lang w:eastAsia="uk-UA"/>
              </w:rPr>
            </w:pPr>
          </w:p>
        </w:tc>
        <w:tc>
          <w:tcPr>
            <w:tcW w:w="2842" w:type="dxa"/>
          </w:tcPr>
          <w:p w:rsidR="0051788B" w:rsidRPr="003260E3" w:rsidRDefault="0051788B" w:rsidP="0016364B">
            <w:pPr>
              <w:autoSpaceDE w:val="0"/>
              <w:autoSpaceDN w:val="0"/>
              <w:adjustRightInd w:val="0"/>
              <w:jc w:val="center"/>
              <w:rPr>
                <w:lang w:eastAsia="uk-UA"/>
              </w:rPr>
            </w:pPr>
          </w:p>
        </w:tc>
      </w:tr>
      <w:tr w:rsidR="0051788B" w:rsidRPr="003260E3" w:rsidTr="0016364B">
        <w:tc>
          <w:tcPr>
            <w:tcW w:w="4212" w:type="dxa"/>
          </w:tcPr>
          <w:p w:rsidR="0051788B" w:rsidRPr="003260E3" w:rsidRDefault="0051788B" w:rsidP="0016364B">
            <w:pPr>
              <w:autoSpaceDE w:val="0"/>
              <w:autoSpaceDN w:val="0"/>
              <w:adjustRightInd w:val="0"/>
              <w:rPr>
                <w:lang w:eastAsia="uk-UA"/>
              </w:rPr>
            </w:pPr>
            <w:r w:rsidRPr="003260E3">
              <w:rPr>
                <w:lang w:eastAsia="uk-UA"/>
              </w:rPr>
              <w:t>кошти небюджетних джерел**</w:t>
            </w:r>
          </w:p>
        </w:tc>
        <w:tc>
          <w:tcPr>
            <w:tcW w:w="2418" w:type="dxa"/>
          </w:tcPr>
          <w:p w:rsidR="0051788B" w:rsidRPr="003260E3" w:rsidRDefault="0051788B" w:rsidP="0016364B">
            <w:pPr>
              <w:autoSpaceDE w:val="0"/>
              <w:autoSpaceDN w:val="0"/>
              <w:adjustRightInd w:val="0"/>
              <w:jc w:val="center"/>
              <w:rPr>
                <w:lang w:eastAsia="uk-UA"/>
              </w:rPr>
            </w:pPr>
          </w:p>
        </w:tc>
        <w:tc>
          <w:tcPr>
            <w:tcW w:w="2558" w:type="dxa"/>
          </w:tcPr>
          <w:p w:rsidR="0051788B" w:rsidRPr="003260E3" w:rsidRDefault="0051788B" w:rsidP="0016364B">
            <w:pPr>
              <w:autoSpaceDE w:val="0"/>
              <w:autoSpaceDN w:val="0"/>
              <w:adjustRightInd w:val="0"/>
              <w:jc w:val="center"/>
              <w:rPr>
                <w:lang w:eastAsia="uk-UA"/>
              </w:rPr>
            </w:pPr>
          </w:p>
        </w:tc>
        <w:tc>
          <w:tcPr>
            <w:tcW w:w="2340" w:type="dxa"/>
          </w:tcPr>
          <w:p w:rsidR="0051788B" w:rsidRPr="003260E3" w:rsidRDefault="0051788B" w:rsidP="0016364B">
            <w:pPr>
              <w:autoSpaceDE w:val="0"/>
              <w:autoSpaceDN w:val="0"/>
              <w:adjustRightInd w:val="0"/>
              <w:jc w:val="center"/>
              <w:rPr>
                <w:lang w:eastAsia="uk-UA"/>
              </w:rPr>
            </w:pPr>
          </w:p>
        </w:tc>
        <w:tc>
          <w:tcPr>
            <w:tcW w:w="2842" w:type="dxa"/>
          </w:tcPr>
          <w:p w:rsidR="0051788B" w:rsidRPr="003260E3" w:rsidRDefault="0051788B" w:rsidP="0016364B">
            <w:pPr>
              <w:autoSpaceDE w:val="0"/>
              <w:autoSpaceDN w:val="0"/>
              <w:adjustRightInd w:val="0"/>
              <w:jc w:val="center"/>
              <w:rPr>
                <w:lang w:eastAsia="uk-UA"/>
              </w:rPr>
            </w:pPr>
          </w:p>
        </w:tc>
      </w:tr>
    </w:tbl>
    <w:p w:rsidR="0051788B" w:rsidRPr="003260E3" w:rsidRDefault="0051788B" w:rsidP="003260E3">
      <w:pPr>
        <w:autoSpaceDE w:val="0"/>
        <w:autoSpaceDN w:val="0"/>
        <w:adjustRightInd w:val="0"/>
        <w:ind w:left="1300" w:hanging="130"/>
        <w:rPr>
          <w:lang w:eastAsia="uk-UA"/>
        </w:rPr>
      </w:pPr>
    </w:p>
    <w:p w:rsidR="0051788B" w:rsidRPr="003260E3" w:rsidRDefault="0051788B" w:rsidP="003260E3">
      <w:pPr>
        <w:autoSpaceDE w:val="0"/>
        <w:autoSpaceDN w:val="0"/>
        <w:adjustRightInd w:val="0"/>
        <w:ind w:left="1300" w:hanging="130"/>
        <w:rPr>
          <w:lang w:val="uk-UA" w:eastAsia="uk-UA"/>
        </w:rPr>
      </w:pPr>
      <w:r w:rsidRPr="003260E3">
        <w:rPr>
          <w:lang w:eastAsia="uk-UA"/>
        </w:rPr>
        <w:t>*якщо строк виконання програми 5 і більше років, вона поділяється на етапи і таблиця оформ</w:t>
      </w:r>
      <w:r>
        <w:rPr>
          <w:lang w:eastAsia="uk-UA"/>
        </w:rPr>
        <w:t>ляється на кожний з них окремо</w:t>
      </w:r>
    </w:p>
    <w:p w:rsidR="0051788B" w:rsidRPr="003260E3" w:rsidRDefault="0051788B" w:rsidP="003260E3">
      <w:pPr>
        <w:autoSpaceDE w:val="0"/>
        <w:autoSpaceDN w:val="0"/>
        <w:adjustRightInd w:val="0"/>
        <w:ind w:firstLine="1170"/>
        <w:rPr>
          <w:lang w:eastAsia="uk-UA"/>
        </w:rPr>
      </w:pPr>
      <w:r w:rsidRPr="003260E3">
        <w:rPr>
          <w:lang w:eastAsia="uk-UA"/>
        </w:rPr>
        <w:t>**кожний бюджет та кожне джерело вказується окремо</w:t>
      </w:r>
    </w:p>
    <w:p w:rsidR="0051788B" w:rsidRPr="003260E3" w:rsidRDefault="0051788B" w:rsidP="003260E3">
      <w:pPr>
        <w:autoSpaceDE w:val="0"/>
        <w:autoSpaceDN w:val="0"/>
        <w:adjustRightInd w:val="0"/>
        <w:rPr>
          <w:lang w:eastAsia="uk-UA"/>
        </w:rPr>
      </w:pPr>
    </w:p>
    <w:p w:rsidR="0051788B" w:rsidRPr="003260E3" w:rsidRDefault="0051788B" w:rsidP="003260E3">
      <w:pPr>
        <w:autoSpaceDE w:val="0"/>
        <w:autoSpaceDN w:val="0"/>
        <w:adjustRightInd w:val="0"/>
        <w:rPr>
          <w:lang w:eastAsia="uk-UA"/>
        </w:rPr>
      </w:pPr>
    </w:p>
    <w:p w:rsidR="0051788B" w:rsidRPr="003260E3" w:rsidRDefault="0051788B" w:rsidP="003260E3">
      <w:pPr>
        <w:tabs>
          <w:tab w:val="center" w:pos="4819"/>
          <w:tab w:val="right" w:pos="9639"/>
        </w:tabs>
        <w:spacing w:line="192" w:lineRule="auto"/>
        <w:ind w:left="2080"/>
        <w:rPr>
          <w:b/>
        </w:rPr>
      </w:pPr>
      <w:r w:rsidRPr="003260E3">
        <w:rPr>
          <w:b/>
        </w:rPr>
        <w:t xml:space="preserve">Керівник установи - </w:t>
      </w:r>
      <w:r w:rsidRPr="003260E3">
        <w:rPr>
          <w:b/>
        </w:rPr>
        <w:br/>
        <w:t xml:space="preserve">головного розпорядника коштів      _ ________________    </w:t>
      </w:r>
      <w:r w:rsidRPr="003260E3">
        <w:rPr>
          <w:b/>
        </w:rPr>
        <w:tab/>
        <w:t xml:space="preserve">І. Д. Кравець </w:t>
      </w:r>
      <w:r w:rsidRPr="003260E3">
        <w:rPr>
          <w:b/>
        </w:rPr>
        <w:tab/>
      </w:r>
    </w:p>
    <w:p w:rsidR="0051788B" w:rsidRPr="003260E3" w:rsidRDefault="0051788B" w:rsidP="003260E3">
      <w:pPr>
        <w:tabs>
          <w:tab w:val="center" w:pos="4819"/>
          <w:tab w:val="right" w:pos="9639"/>
        </w:tabs>
        <w:spacing w:line="192" w:lineRule="auto"/>
        <w:ind w:left="2080"/>
        <w:rPr>
          <w:b/>
        </w:rPr>
      </w:pPr>
      <w:r w:rsidRPr="003260E3">
        <w:rPr>
          <w:b/>
        </w:rPr>
        <w:tab/>
      </w:r>
      <w:r w:rsidRPr="003260E3">
        <w:rPr>
          <w:b/>
        </w:rPr>
        <w:tab/>
      </w:r>
      <w:r w:rsidRPr="003260E3">
        <w:rPr>
          <w:b/>
        </w:rPr>
        <w:tab/>
      </w:r>
      <w:r w:rsidRPr="003260E3">
        <w:rPr>
          <w:b/>
        </w:rPr>
        <w:tab/>
      </w:r>
      <w:r w:rsidRPr="003260E3">
        <w:rPr>
          <w:b/>
        </w:rPr>
        <w:tab/>
        <w:t xml:space="preserve">                                                                </w:t>
      </w:r>
    </w:p>
    <w:p w:rsidR="0051788B" w:rsidRPr="003260E3" w:rsidRDefault="0051788B" w:rsidP="003260E3">
      <w:pPr>
        <w:tabs>
          <w:tab w:val="center" w:pos="4819"/>
          <w:tab w:val="right" w:pos="9639"/>
        </w:tabs>
        <w:ind w:left="2080"/>
        <w:rPr>
          <w:b/>
        </w:rPr>
      </w:pPr>
    </w:p>
    <w:p w:rsidR="0051788B" w:rsidRPr="003260E3" w:rsidRDefault="0051788B" w:rsidP="003260E3">
      <w:pPr>
        <w:tabs>
          <w:tab w:val="center" w:pos="4819"/>
          <w:tab w:val="right" w:pos="9639"/>
        </w:tabs>
        <w:ind w:left="2080"/>
        <w:rPr>
          <w:b/>
        </w:rPr>
      </w:pPr>
      <w:r w:rsidRPr="003260E3">
        <w:rPr>
          <w:b/>
        </w:rPr>
        <w:t xml:space="preserve">Виконавчий комітет </w:t>
      </w:r>
    </w:p>
    <w:p w:rsidR="0051788B" w:rsidRPr="003260E3" w:rsidRDefault="0051788B" w:rsidP="003260E3">
      <w:pPr>
        <w:tabs>
          <w:tab w:val="center" w:pos="4819"/>
          <w:tab w:val="right" w:pos="9639"/>
        </w:tabs>
        <w:ind w:left="2080"/>
        <w:rPr>
          <w:lang w:eastAsia="uk-UA"/>
        </w:rPr>
        <w:sectPr w:rsidR="0051788B" w:rsidRPr="003260E3" w:rsidSect="001D17C0">
          <w:footnotePr>
            <w:numFmt w:val="chicago"/>
            <w:numRestart w:val="eachPage"/>
          </w:footnotePr>
          <w:pgSz w:w="16834" w:h="11909" w:orient="landscape"/>
          <w:pgMar w:top="1260" w:right="360" w:bottom="749" w:left="720" w:header="708" w:footer="708" w:gutter="0"/>
          <w:cols w:space="720"/>
        </w:sectPr>
      </w:pPr>
      <w:r w:rsidRPr="003260E3">
        <w:rPr>
          <w:b/>
        </w:rPr>
        <w:t>Новороздільської міської ради          ________________      І.Д. Кравець</w:t>
      </w:r>
    </w:p>
    <w:bookmarkEnd w:id="0"/>
    <w:p w:rsidR="0051788B" w:rsidRPr="003260E3" w:rsidRDefault="0051788B" w:rsidP="00A175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sectPr w:rsidR="0051788B" w:rsidRPr="003260E3"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88B" w:rsidRDefault="0051788B">
      <w:r>
        <w:separator/>
      </w:r>
    </w:p>
  </w:endnote>
  <w:endnote w:type="continuationSeparator" w:id="0">
    <w:p w:rsidR="0051788B" w:rsidRDefault="005178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88B" w:rsidRDefault="0051788B">
      <w:r>
        <w:separator/>
      </w:r>
    </w:p>
  </w:footnote>
  <w:footnote w:type="continuationSeparator" w:id="0">
    <w:p w:rsidR="0051788B" w:rsidRDefault="005178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44B25B6"/>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1">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2">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3">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1ABC41EB"/>
    <w:multiLevelType w:val="hybridMultilevel"/>
    <w:tmpl w:val="287C8D8C"/>
    <w:lvl w:ilvl="0" w:tplc="3AA07648">
      <w:start w:val="1"/>
      <w:numFmt w:val="decimal"/>
      <w:lvlText w:val="%1."/>
      <w:lvlJc w:val="left"/>
      <w:pPr>
        <w:ind w:left="1744" w:hanging="10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5">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6">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0">
    <w:nsid w:val="25B721AF"/>
    <w:multiLevelType w:val="hybridMultilevel"/>
    <w:tmpl w:val="57CEFF1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1">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2">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3">
    <w:nsid w:val="31611F83"/>
    <w:multiLevelType w:val="hybridMultilevel"/>
    <w:tmpl w:val="96AE3F56"/>
    <w:lvl w:ilvl="0" w:tplc="0EECCF42">
      <w:start w:val="5"/>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4">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6">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0">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45994B0E"/>
    <w:multiLevelType w:val="hybridMultilevel"/>
    <w:tmpl w:val="D428A4C4"/>
    <w:lvl w:ilvl="0" w:tplc="FEC21BC6">
      <w:start w:val="2"/>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2">
    <w:nsid w:val="4AB7095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4">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35">
    <w:nsid w:val="4CDC5183"/>
    <w:multiLevelType w:val="multilevel"/>
    <w:tmpl w:val="D0DAF8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75" w:hanging="375"/>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36">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7">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9">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40">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1">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3">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4">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45">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46">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7">
    <w:nsid w:val="6EC136DA"/>
    <w:multiLevelType w:val="multilevel"/>
    <w:tmpl w:val="29D071D6"/>
    <w:lvl w:ilvl="0">
      <w:start w:val="1"/>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8">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9">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0">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51">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5"/>
  </w:num>
  <w:num w:numId="2">
    <w:abstractNumId w:val="37"/>
  </w:num>
  <w:num w:numId="3">
    <w:abstractNumId w:val="29"/>
  </w:num>
  <w:num w:numId="4">
    <w:abstractNumId w:val="30"/>
  </w:num>
  <w:num w:numId="5">
    <w:abstractNumId w:val="19"/>
  </w:num>
  <w:num w:numId="6">
    <w:abstractNumId w:val="36"/>
  </w:num>
  <w:num w:numId="7">
    <w:abstractNumId w:val="44"/>
  </w:num>
  <w:num w:numId="8">
    <w:abstractNumId w:val="11"/>
  </w:num>
  <w:num w:numId="9">
    <w:abstractNumId w:val="51"/>
  </w:num>
  <w:num w:numId="10">
    <w:abstractNumId w:val="13"/>
  </w:num>
  <w:num w:numId="11">
    <w:abstractNumId w:val="18"/>
  </w:num>
  <w:num w:numId="12">
    <w:abstractNumId w:val="25"/>
  </w:num>
  <w:num w:numId="13">
    <w:abstractNumId w:val="8"/>
  </w:num>
  <w:num w:numId="14">
    <w:abstractNumId w:val="17"/>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21"/>
  </w:num>
  <w:num w:numId="19">
    <w:abstractNumId w:val="46"/>
  </w:num>
  <w:num w:numId="20">
    <w:abstractNumId w:val="0"/>
    <w:lvlOverride w:ilvl="0">
      <w:startOverride w:val="1"/>
    </w:lvlOverride>
  </w:num>
  <w:num w:numId="21">
    <w:abstractNumId w:val="33"/>
  </w:num>
  <w:num w:numId="22">
    <w:abstractNumId w:val="45"/>
  </w:num>
  <w:num w:numId="23">
    <w:abstractNumId w:val="43"/>
  </w:num>
  <w:num w:numId="24">
    <w:abstractNumId w:val="16"/>
  </w:num>
  <w:num w:numId="25">
    <w:abstractNumId w:val="38"/>
  </w:num>
  <w:num w:numId="26">
    <w:abstractNumId w:val="39"/>
  </w:num>
  <w:num w:numId="27">
    <w:abstractNumId w:val="34"/>
  </w:num>
  <w:num w:numId="28">
    <w:abstractNumId w:val="26"/>
  </w:num>
  <w:num w:numId="29">
    <w:abstractNumId w:val="40"/>
  </w:num>
  <w:num w:numId="30">
    <w:abstractNumId w:val="42"/>
  </w:num>
  <w:num w:numId="31">
    <w:abstractNumId w:val="22"/>
  </w:num>
  <w:num w:numId="32">
    <w:abstractNumId w:val="28"/>
  </w:num>
  <w:num w:numId="33">
    <w:abstractNumId w:val="27"/>
  </w:num>
  <w:num w:numId="34">
    <w:abstractNumId w:val="48"/>
  </w:num>
  <w:num w:numId="35">
    <w:abstractNumId w:val="24"/>
  </w:num>
  <w:num w:numId="36">
    <w:abstractNumId w:val="49"/>
  </w:num>
  <w:num w:numId="37">
    <w:abstractNumId w:val="5"/>
  </w:num>
  <w:num w:numId="38">
    <w:abstractNumId w:val="41"/>
  </w:num>
  <w:num w:numId="39">
    <w:abstractNumId w:val="7"/>
  </w:num>
  <w:num w:numId="40">
    <w:abstractNumId w:val="12"/>
  </w:num>
  <w:num w:numId="41">
    <w:abstractNumId w:val="31"/>
  </w:num>
  <w:num w:numId="42">
    <w:abstractNumId w:val="14"/>
  </w:num>
  <w:num w:numId="43">
    <w:abstractNumId w:val="47"/>
  </w:num>
  <w:num w:numId="44">
    <w:abstractNumId w:val="23"/>
  </w:num>
  <w:num w:numId="45">
    <w:abstractNumId w:val="35"/>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071B"/>
    <w:rsid w:val="00161163"/>
    <w:rsid w:val="00162C03"/>
    <w:rsid w:val="0016364B"/>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17C0"/>
    <w:rsid w:val="001D477E"/>
    <w:rsid w:val="001D501D"/>
    <w:rsid w:val="001D7D14"/>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02D"/>
    <w:rsid w:val="00250455"/>
    <w:rsid w:val="002517D4"/>
    <w:rsid w:val="00254405"/>
    <w:rsid w:val="00254BF2"/>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0E3"/>
    <w:rsid w:val="00326421"/>
    <w:rsid w:val="003268B0"/>
    <w:rsid w:val="003268EA"/>
    <w:rsid w:val="00327DC6"/>
    <w:rsid w:val="003318A6"/>
    <w:rsid w:val="00332E86"/>
    <w:rsid w:val="00336065"/>
    <w:rsid w:val="00343245"/>
    <w:rsid w:val="0034436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1C2E"/>
    <w:rsid w:val="004F5AAF"/>
    <w:rsid w:val="00501F7B"/>
    <w:rsid w:val="00504558"/>
    <w:rsid w:val="0050484B"/>
    <w:rsid w:val="00514539"/>
    <w:rsid w:val="00515150"/>
    <w:rsid w:val="0051788B"/>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26F8B"/>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6FF9"/>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1855"/>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566C"/>
    <w:rsid w:val="008D7932"/>
    <w:rsid w:val="008D7BBA"/>
    <w:rsid w:val="008E0783"/>
    <w:rsid w:val="008E1B6F"/>
    <w:rsid w:val="008E222C"/>
    <w:rsid w:val="008E3561"/>
    <w:rsid w:val="008E6DD5"/>
    <w:rsid w:val="008F1D7D"/>
    <w:rsid w:val="008F43F0"/>
    <w:rsid w:val="008F48E7"/>
    <w:rsid w:val="008F5982"/>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525"/>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4313"/>
    <w:rsid w:val="00E6563F"/>
    <w:rsid w:val="00E75F24"/>
    <w:rsid w:val="00E770AC"/>
    <w:rsid w:val="00E805FE"/>
    <w:rsid w:val="00E807BC"/>
    <w:rsid w:val="00E826B1"/>
    <w:rsid w:val="00E84C3C"/>
    <w:rsid w:val="00E857DC"/>
    <w:rsid w:val="00E91F47"/>
    <w:rsid w:val="00E922E4"/>
    <w:rsid w:val="00E92656"/>
    <w:rsid w:val="00E958D7"/>
    <w:rsid w:val="00E95D50"/>
    <w:rsid w:val="00E95E4E"/>
    <w:rsid w:val="00EA0688"/>
    <w:rsid w:val="00EA0F60"/>
    <w:rsid w:val="00EA1FAD"/>
    <w:rsid w:val="00EA37CF"/>
    <w:rsid w:val="00EA5BD3"/>
    <w:rsid w:val="00EB249C"/>
    <w:rsid w:val="00EB7C23"/>
    <w:rsid w:val="00EC029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18B2"/>
    <w:rsid w:val="00FD22A5"/>
    <w:rsid w:val="00FD325E"/>
    <w:rsid w:val="00FD38A0"/>
    <w:rsid w:val="00FD4008"/>
    <w:rsid w:val="00FD6B37"/>
    <w:rsid w:val="00FD6CEC"/>
    <w:rsid w:val="00FE00F3"/>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E2B"/>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9B3E2B"/>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1091774582">
      <w:marLeft w:val="0"/>
      <w:marRight w:val="0"/>
      <w:marTop w:val="0"/>
      <w:marBottom w:val="0"/>
      <w:divBdr>
        <w:top w:val="none" w:sz="0" w:space="0" w:color="auto"/>
        <w:left w:val="none" w:sz="0" w:space="0" w:color="auto"/>
        <w:bottom w:val="none" w:sz="0" w:space="0" w:color="auto"/>
        <w:right w:val="none" w:sz="0" w:space="0" w:color="auto"/>
      </w:divBdr>
    </w:div>
    <w:div w:id="1091774583">
      <w:marLeft w:val="0"/>
      <w:marRight w:val="0"/>
      <w:marTop w:val="0"/>
      <w:marBottom w:val="0"/>
      <w:divBdr>
        <w:top w:val="none" w:sz="0" w:space="0" w:color="auto"/>
        <w:left w:val="none" w:sz="0" w:space="0" w:color="auto"/>
        <w:bottom w:val="none" w:sz="0" w:space="0" w:color="auto"/>
        <w:right w:val="none" w:sz="0" w:space="0" w:color="auto"/>
      </w:divBdr>
    </w:div>
    <w:div w:id="1091774584">
      <w:marLeft w:val="0"/>
      <w:marRight w:val="0"/>
      <w:marTop w:val="0"/>
      <w:marBottom w:val="0"/>
      <w:divBdr>
        <w:top w:val="none" w:sz="0" w:space="0" w:color="auto"/>
        <w:left w:val="none" w:sz="0" w:space="0" w:color="auto"/>
        <w:bottom w:val="none" w:sz="0" w:space="0" w:color="auto"/>
        <w:right w:val="none" w:sz="0" w:space="0" w:color="auto"/>
      </w:divBdr>
    </w:div>
    <w:div w:id="1091774585">
      <w:marLeft w:val="0"/>
      <w:marRight w:val="0"/>
      <w:marTop w:val="0"/>
      <w:marBottom w:val="0"/>
      <w:divBdr>
        <w:top w:val="none" w:sz="0" w:space="0" w:color="auto"/>
        <w:left w:val="none" w:sz="0" w:space="0" w:color="auto"/>
        <w:bottom w:val="none" w:sz="0" w:space="0" w:color="auto"/>
        <w:right w:val="none" w:sz="0" w:space="0" w:color="auto"/>
      </w:divBdr>
    </w:div>
    <w:div w:id="1091774586">
      <w:marLeft w:val="0"/>
      <w:marRight w:val="0"/>
      <w:marTop w:val="0"/>
      <w:marBottom w:val="0"/>
      <w:divBdr>
        <w:top w:val="none" w:sz="0" w:space="0" w:color="auto"/>
        <w:left w:val="none" w:sz="0" w:space="0" w:color="auto"/>
        <w:bottom w:val="none" w:sz="0" w:space="0" w:color="auto"/>
        <w:right w:val="none" w:sz="0" w:space="0" w:color="auto"/>
      </w:divBdr>
    </w:div>
    <w:div w:id="1091774587">
      <w:marLeft w:val="0"/>
      <w:marRight w:val="0"/>
      <w:marTop w:val="0"/>
      <w:marBottom w:val="0"/>
      <w:divBdr>
        <w:top w:val="none" w:sz="0" w:space="0" w:color="auto"/>
        <w:left w:val="none" w:sz="0" w:space="0" w:color="auto"/>
        <w:bottom w:val="none" w:sz="0" w:space="0" w:color="auto"/>
        <w:right w:val="none" w:sz="0" w:space="0" w:color="auto"/>
      </w:divBdr>
    </w:div>
    <w:div w:id="1091774588">
      <w:marLeft w:val="0"/>
      <w:marRight w:val="0"/>
      <w:marTop w:val="0"/>
      <w:marBottom w:val="0"/>
      <w:divBdr>
        <w:top w:val="none" w:sz="0" w:space="0" w:color="auto"/>
        <w:left w:val="none" w:sz="0" w:space="0" w:color="auto"/>
        <w:bottom w:val="none" w:sz="0" w:space="0" w:color="auto"/>
        <w:right w:val="none" w:sz="0" w:space="0" w:color="auto"/>
      </w:divBdr>
    </w:div>
    <w:div w:id="1091774589">
      <w:marLeft w:val="0"/>
      <w:marRight w:val="0"/>
      <w:marTop w:val="0"/>
      <w:marBottom w:val="0"/>
      <w:divBdr>
        <w:top w:val="none" w:sz="0" w:space="0" w:color="auto"/>
        <w:left w:val="none" w:sz="0" w:space="0" w:color="auto"/>
        <w:bottom w:val="none" w:sz="0" w:space="0" w:color="auto"/>
        <w:right w:val="none" w:sz="0" w:space="0" w:color="auto"/>
      </w:divBdr>
    </w:div>
    <w:div w:id="1091774590">
      <w:marLeft w:val="0"/>
      <w:marRight w:val="0"/>
      <w:marTop w:val="0"/>
      <w:marBottom w:val="0"/>
      <w:divBdr>
        <w:top w:val="none" w:sz="0" w:space="0" w:color="auto"/>
        <w:left w:val="none" w:sz="0" w:space="0" w:color="auto"/>
        <w:bottom w:val="none" w:sz="0" w:space="0" w:color="auto"/>
        <w:right w:val="none" w:sz="0" w:space="0" w:color="auto"/>
      </w:divBdr>
    </w:div>
    <w:div w:id="1091774591">
      <w:marLeft w:val="0"/>
      <w:marRight w:val="0"/>
      <w:marTop w:val="0"/>
      <w:marBottom w:val="0"/>
      <w:divBdr>
        <w:top w:val="none" w:sz="0" w:space="0" w:color="auto"/>
        <w:left w:val="none" w:sz="0" w:space="0" w:color="auto"/>
        <w:bottom w:val="none" w:sz="0" w:space="0" w:color="auto"/>
        <w:right w:val="none" w:sz="0" w:space="0" w:color="auto"/>
      </w:divBdr>
    </w:div>
    <w:div w:id="1091774592">
      <w:marLeft w:val="0"/>
      <w:marRight w:val="0"/>
      <w:marTop w:val="0"/>
      <w:marBottom w:val="0"/>
      <w:divBdr>
        <w:top w:val="none" w:sz="0" w:space="0" w:color="auto"/>
        <w:left w:val="none" w:sz="0" w:space="0" w:color="auto"/>
        <w:bottom w:val="none" w:sz="0" w:space="0" w:color="auto"/>
        <w:right w:val="none" w:sz="0" w:space="0" w:color="auto"/>
      </w:divBdr>
    </w:div>
    <w:div w:id="1091774593">
      <w:marLeft w:val="0"/>
      <w:marRight w:val="0"/>
      <w:marTop w:val="0"/>
      <w:marBottom w:val="0"/>
      <w:divBdr>
        <w:top w:val="none" w:sz="0" w:space="0" w:color="auto"/>
        <w:left w:val="none" w:sz="0" w:space="0" w:color="auto"/>
        <w:bottom w:val="none" w:sz="0" w:space="0" w:color="auto"/>
        <w:right w:val="none" w:sz="0" w:space="0" w:color="auto"/>
      </w:divBdr>
    </w:div>
    <w:div w:id="1091774594">
      <w:marLeft w:val="0"/>
      <w:marRight w:val="0"/>
      <w:marTop w:val="0"/>
      <w:marBottom w:val="0"/>
      <w:divBdr>
        <w:top w:val="none" w:sz="0" w:space="0" w:color="auto"/>
        <w:left w:val="none" w:sz="0" w:space="0" w:color="auto"/>
        <w:bottom w:val="none" w:sz="0" w:space="0" w:color="auto"/>
        <w:right w:val="none" w:sz="0" w:space="0" w:color="auto"/>
      </w:divBdr>
    </w:div>
    <w:div w:id="1091774595">
      <w:marLeft w:val="0"/>
      <w:marRight w:val="0"/>
      <w:marTop w:val="0"/>
      <w:marBottom w:val="0"/>
      <w:divBdr>
        <w:top w:val="none" w:sz="0" w:space="0" w:color="auto"/>
        <w:left w:val="none" w:sz="0" w:space="0" w:color="auto"/>
        <w:bottom w:val="none" w:sz="0" w:space="0" w:color="auto"/>
        <w:right w:val="none" w:sz="0" w:space="0" w:color="auto"/>
      </w:divBdr>
    </w:div>
    <w:div w:id="1091774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638</Words>
  <Characters>365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1222 від 06</dc:title>
  <dc:subject/>
  <dc:creator>RePack by Diakov</dc:creator>
  <cp:keywords/>
  <dc:description/>
  <cp:lastModifiedBy>Фокс</cp:lastModifiedBy>
  <cp:revision>2</cp:revision>
  <cp:lastPrinted>2019-12-06T16:54:00Z</cp:lastPrinted>
  <dcterms:created xsi:type="dcterms:W3CDTF">2019-12-11T19:13:00Z</dcterms:created>
  <dcterms:modified xsi:type="dcterms:W3CDTF">2019-12-11T19:13:00Z</dcterms:modified>
</cp:coreProperties>
</file>