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13" w:type="dxa"/>
        <w:tblLook w:val="00A0"/>
      </w:tblPr>
      <w:tblGrid>
        <w:gridCol w:w="5211"/>
        <w:gridCol w:w="3402"/>
      </w:tblGrid>
      <w:tr w:rsidR="00465FF2" w:rsidRPr="000B65DB" w:rsidTr="00F503B7">
        <w:tc>
          <w:tcPr>
            <w:tcW w:w="5211" w:type="dxa"/>
          </w:tcPr>
          <w:p w:rsidR="00465FF2" w:rsidRPr="00F503B7" w:rsidRDefault="00465FF2" w:rsidP="00F503B7">
            <w:pPr>
              <w:tabs>
                <w:tab w:val="left" w:pos="10992"/>
                <w:tab w:val="left" w:pos="11908"/>
                <w:tab w:val="left" w:pos="12824"/>
                <w:tab w:val="left" w:pos="13740"/>
                <w:tab w:val="left" w:pos="14656"/>
              </w:tabs>
              <w:jc w:val="center"/>
              <w:rPr>
                <w:sz w:val="22"/>
                <w:szCs w:val="22"/>
                <w:lang w:val="uk-UA"/>
              </w:rPr>
            </w:pPr>
          </w:p>
        </w:tc>
        <w:tc>
          <w:tcPr>
            <w:tcW w:w="3402" w:type="dxa"/>
          </w:tcPr>
          <w:p w:rsidR="00465FF2" w:rsidRPr="00F503B7" w:rsidRDefault="00465FF2" w:rsidP="00F503B7">
            <w:pPr>
              <w:tabs>
                <w:tab w:val="left" w:pos="10992"/>
                <w:tab w:val="left" w:pos="11908"/>
                <w:tab w:val="left" w:pos="12824"/>
                <w:tab w:val="left" w:pos="13740"/>
                <w:tab w:val="left" w:pos="14656"/>
              </w:tabs>
              <w:jc w:val="both"/>
              <w:rPr>
                <w:sz w:val="22"/>
                <w:szCs w:val="22"/>
                <w:lang w:val="uk-UA"/>
              </w:rPr>
            </w:pPr>
            <w:r w:rsidRPr="00F503B7">
              <w:rPr>
                <w:sz w:val="22"/>
                <w:szCs w:val="22"/>
                <w:lang w:val="uk-UA"/>
              </w:rPr>
              <w:t xml:space="preserve">ДОДОТОК до рішення </w:t>
            </w:r>
            <w:r w:rsidRPr="00F503B7">
              <w:rPr>
                <w:sz w:val="22"/>
                <w:szCs w:val="22"/>
                <w:lang w:val="en-US"/>
              </w:rPr>
              <w:t>L</w:t>
            </w:r>
            <w:r w:rsidRPr="00F503B7">
              <w:rPr>
                <w:sz w:val="22"/>
                <w:szCs w:val="22"/>
                <w:lang w:val="uk-UA"/>
              </w:rPr>
              <w:t xml:space="preserve"> сесії Новороздільської міської ради </w:t>
            </w:r>
          </w:p>
          <w:p w:rsidR="00465FF2" w:rsidRPr="00F503B7" w:rsidRDefault="00465FF2" w:rsidP="00F503B7">
            <w:pPr>
              <w:tabs>
                <w:tab w:val="left" w:pos="10992"/>
                <w:tab w:val="left" w:pos="11908"/>
                <w:tab w:val="left" w:pos="12824"/>
                <w:tab w:val="left" w:pos="13740"/>
                <w:tab w:val="left" w:pos="14656"/>
              </w:tabs>
              <w:jc w:val="both"/>
              <w:rPr>
                <w:sz w:val="22"/>
                <w:szCs w:val="22"/>
                <w:lang w:val="uk-UA"/>
              </w:rPr>
            </w:pPr>
            <w:r w:rsidRPr="00F503B7">
              <w:rPr>
                <w:sz w:val="22"/>
                <w:szCs w:val="22"/>
                <w:lang w:val="en-US"/>
              </w:rPr>
              <w:t>V</w:t>
            </w:r>
            <w:r w:rsidRPr="00F503B7">
              <w:rPr>
                <w:sz w:val="22"/>
                <w:szCs w:val="22"/>
                <w:lang w:val="uk-UA"/>
              </w:rPr>
              <w:t xml:space="preserve">ІІ демократичного скликання </w:t>
            </w:r>
          </w:p>
          <w:p w:rsidR="00465FF2" w:rsidRPr="00F503B7" w:rsidRDefault="00465FF2" w:rsidP="00F503B7">
            <w:pPr>
              <w:tabs>
                <w:tab w:val="left" w:pos="10992"/>
                <w:tab w:val="left" w:pos="11908"/>
                <w:tab w:val="left" w:pos="12824"/>
                <w:tab w:val="left" w:pos="13740"/>
                <w:tab w:val="left" w:pos="14656"/>
              </w:tabs>
              <w:jc w:val="both"/>
              <w:rPr>
                <w:sz w:val="22"/>
                <w:szCs w:val="22"/>
                <w:lang w:val="uk-UA"/>
              </w:rPr>
            </w:pPr>
            <w:r w:rsidRPr="00F503B7">
              <w:rPr>
                <w:sz w:val="22"/>
                <w:szCs w:val="22"/>
                <w:lang w:val="uk-UA"/>
              </w:rPr>
              <w:t>№ 11</w:t>
            </w:r>
            <w:r w:rsidRPr="00F503B7">
              <w:rPr>
                <w:sz w:val="22"/>
                <w:szCs w:val="22"/>
                <w:lang w:val="en-US"/>
              </w:rPr>
              <w:t>98</w:t>
            </w:r>
            <w:r w:rsidRPr="00F503B7">
              <w:rPr>
                <w:sz w:val="22"/>
                <w:szCs w:val="22"/>
                <w:lang w:val="uk-UA"/>
              </w:rPr>
              <w:t xml:space="preserve"> від </w:t>
            </w:r>
            <w:r w:rsidRPr="00F503B7">
              <w:rPr>
                <w:sz w:val="22"/>
                <w:szCs w:val="22"/>
                <w:lang w:val="en-US"/>
              </w:rPr>
              <w:t>24</w:t>
            </w:r>
            <w:r w:rsidRPr="00F503B7">
              <w:rPr>
                <w:sz w:val="22"/>
                <w:szCs w:val="22"/>
                <w:lang w:val="uk-UA"/>
              </w:rPr>
              <w:t>.10.2019 року</w:t>
            </w:r>
          </w:p>
        </w:tc>
      </w:tr>
    </w:tbl>
    <w:p w:rsidR="00465FF2" w:rsidRPr="002A3241" w:rsidRDefault="00465FF2" w:rsidP="002A3241">
      <w:pPr>
        <w:jc w:val="center"/>
        <w:rPr>
          <w:b/>
          <w:lang w:eastAsia="uk-UA"/>
        </w:rPr>
      </w:pPr>
    </w:p>
    <w:p w:rsidR="00465FF2" w:rsidRPr="002A3241" w:rsidRDefault="00465FF2" w:rsidP="002A3241">
      <w:pPr>
        <w:jc w:val="center"/>
        <w:rPr>
          <w:b/>
          <w:lang w:eastAsia="uk-UA"/>
        </w:rPr>
      </w:pPr>
    </w:p>
    <w:p w:rsidR="00465FF2" w:rsidRPr="002A3241" w:rsidRDefault="00465FF2" w:rsidP="002A3241">
      <w:pPr>
        <w:jc w:val="center"/>
        <w:rPr>
          <w:b/>
          <w:lang w:eastAsia="uk-UA"/>
        </w:rPr>
      </w:pPr>
    </w:p>
    <w:p w:rsidR="00465FF2" w:rsidRPr="002A3241" w:rsidRDefault="00465FF2" w:rsidP="002A3241">
      <w:pPr>
        <w:jc w:val="center"/>
        <w:rPr>
          <w:b/>
          <w:lang w:eastAsia="uk-UA"/>
        </w:rPr>
      </w:pPr>
    </w:p>
    <w:p w:rsidR="00465FF2" w:rsidRDefault="00465FF2" w:rsidP="002A3241">
      <w:pPr>
        <w:jc w:val="center"/>
        <w:rPr>
          <w:b/>
          <w:lang w:val="en-US" w:eastAsia="uk-UA"/>
        </w:rPr>
      </w:pPr>
      <w:r w:rsidRPr="00F12CE3">
        <w:rPr>
          <w:b/>
          <w:lang w:val="uk-UA" w:eastAsia="uk-UA"/>
        </w:rPr>
        <w:t xml:space="preserve">Перелік об’єктів майна територіальної громади м. Новий Розділ, </w:t>
      </w:r>
    </w:p>
    <w:p w:rsidR="00465FF2" w:rsidRPr="00F12CE3" w:rsidRDefault="00465FF2" w:rsidP="002A3241">
      <w:pPr>
        <w:jc w:val="center"/>
        <w:rPr>
          <w:b/>
          <w:lang w:val="uk-UA" w:eastAsia="uk-UA"/>
        </w:rPr>
      </w:pPr>
      <w:r w:rsidRPr="00F12CE3">
        <w:rPr>
          <w:b/>
          <w:lang w:val="uk-UA" w:eastAsia="uk-UA"/>
        </w:rPr>
        <w:t>що може бути надано в оренду у 2019 році</w:t>
      </w:r>
    </w:p>
    <w:p w:rsidR="00465FF2" w:rsidRPr="00F12CE3" w:rsidRDefault="00465FF2" w:rsidP="002A3241">
      <w:pPr>
        <w:jc w:val="center"/>
        <w:rPr>
          <w:b/>
          <w:lang w:val="uk-UA" w:eastAsia="uk-UA"/>
        </w:rPr>
      </w:pPr>
    </w:p>
    <w:p w:rsidR="00465FF2" w:rsidRPr="00F12CE3" w:rsidRDefault="00465FF2" w:rsidP="002A3241">
      <w:pPr>
        <w:jc w:val="center"/>
        <w:rPr>
          <w:b/>
          <w:lang w:val="uk-UA" w:eastAsia="uk-UA"/>
        </w:rPr>
      </w:pPr>
    </w:p>
    <w:tbl>
      <w:tblPr>
        <w:tblW w:w="10800" w:type="dxa"/>
        <w:tblInd w:w="-792" w:type="dxa"/>
        <w:tblLayout w:type="fixed"/>
        <w:tblLook w:val="01E0"/>
      </w:tblPr>
      <w:tblGrid>
        <w:gridCol w:w="4500"/>
        <w:gridCol w:w="4860"/>
        <w:gridCol w:w="1440"/>
      </w:tblGrid>
      <w:tr w:rsidR="00465FF2" w:rsidRPr="00765F8D" w:rsidTr="005F6DFF">
        <w:trPr>
          <w:trHeight w:val="498"/>
        </w:trPr>
        <w:tc>
          <w:tcPr>
            <w:tcW w:w="4500" w:type="dxa"/>
            <w:tcBorders>
              <w:top w:val="single" w:sz="4" w:space="0" w:color="auto"/>
              <w:left w:val="single" w:sz="4" w:space="0" w:color="auto"/>
              <w:bottom w:val="single" w:sz="4" w:space="0" w:color="auto"/>
              <w:right w:val="single" w:sz="4" w:space="0" w:color="auto"/>
            </w:tcBorders>
          </w:tcPr>
          <w:p w:rsidR="00465FF2" w:rsidRPr="00765F8D" w:rsidRDefault="00465FF2" w:rsidP="005F6DFF">
            <w:pPr>
              <w:jc w:val="center"/>
              <w:rPr>
                <w:b/>
                <w:i/>
                <w:lang w:val="uk-UA" w:eastAsia="uk-UA"/>
              </w:rPr>
            </w:pPr>
            <w:r w:rsidRPr="00765F8D">
              <w:rPr>
                <w:b/>
                <w:i/>
                <w:lang w:val="uk-UA" w:eastAsia="uk-UA"/>
              </w:rPr>
              <w:t xml:space="preserve">Фізичне розміщення об’єктів оренди (адреса) </w:t>
            </w:r>
          </w:p>
        </w:tc>
        <w:tc>
          <w:tcPr>
            <w:tcW w:w="4860" w:type="dxa"/>
            <w:tcBorders>
              <w:top w:val="single" w:sz="4" w:space="0" w:color="auto"/>
              <w:left w:val="single" w:sz="4" w:space="0" w:color="auto"/>
              <w:bottom w:val="single" w:sz="4" w:space="0" w:color="auto"/>
              <w:right w:val="single" w:sz="4" w:space="0" w:color="auto"/>
            </w:tcBorders>
          </w:tcPr>
          <w:p w:rsidR="00465FF2" w:rsidRPr="00765F8D" w:rsidRDefault="00465FF2" w:rsidP="005F6DFF">
            <w:pPr>
              <w:jc w:val="center"/>
              <w:rPr>
                <w:b/>
                <w:i/>
                <w:lang w:val="uk-UA" w:eastAsia="uk-UA"/>
              </w:rPr>
            </w:pPr>
            <w:r w:rsidRPr="00765F8D">
              <w:rPr>
                <w:b/>
                <w:i/>
                <w:lang w:val="uk-UA" w:eastAsia="uk-UA"/>
              </w:rPr>
              <w:t>Назва об’єкта оренди</w:t>
            </w:r>
          </w:p>
        </w:tc>
        <w:tc>
          <w:tcPr>
            <w:tcW w:w="1440" w:type="dxa"/>
            <w:tcBorders>
              <w:top w:val="single" w:sz="4" w:space="0" w:color="auto"/>
              <w:left w:val="single" w:sz="4" w:space="0" w:color="auto"/>
              <w:bottom w:val="single" w:sz="4" w:space="0" w:color="auto"/>
              <w:right w:val="single" w:sz="4" w:space="0" w:color="auto"/>
            </w:tcBorders>
          </w:tcPr>
          <w:p w:rsidR="00465FF2" w:rsidRPr="00765F8D" w:rsidRDefault="00465FF2" w:rsidP="005F6DFF">
            <w:pPr>
              <w:jc w:val="center"/>
              <w:rPr>
                <w:b/>
                <w:i/>
                <w:lang w:val="uk-UA" w:eastAsia="uk-UA"/>
              </w:rPr>
            </w:pPr>
            <w:r w:rsidRPr="00765F8D">
              <w:rPr>
                <w:b/>
                <w:i/>
                <w:lang w:val="uk-UA" w:eastAsia="uk-UA"/>
              </w:rPr>
              <w:t>Площа, м</w:t>
            </w:r>
            <w:r w:rsidRPr="00765F8D">
              <w:rPr>
                <w:b/>
                <w:i/>
                <w:vertAlign w:val="superscript"/>
                <w:lang w:val="uk-UA" w:eastAsia="uk-UA"/>
              </w:rPr>
              <w:t>2</w:t>
            </w:r>
          </w:p>
        </w:tc>
      </w:tr>
      <w:tr w:rsidR="00465FF2" w:rsidRPr="00765F8D" w:rsidTr="005F6DFF">
        <w:trPr>
          <w:trHeight w:val="172"/>
        </w:trPr>
        <w:tc>
          <w:tcPr>
            <w:tcW w:w="10800" w:type="dxa"/>
            <w:gridSpan w:val="3"/>
            <w:tcBorders>
              <w:top w:val="single" w:sz="4" w:space="0" w:color="auto"/>
              <w:left w:val="single" w:sz="4" w:space="0" w:color="auto"/>
              <w:bottom w:val="single" w:sz="4" w:space="0" w:color="auto"/>
              <w:right w:val="single" w:sz="4" w:space="0" w:color="auto"/>
            </w:tcBorders>
          </w:tcPr>
          <w:p w:rsidR="00465FF2" w:rsidRPr="00765F8D" w:rsidRDefault="00465FF2" w:rsidP="005F6DFF">
            <w:pPr>
              <w:jc w:val="center"/>
              <w:rPr>
                <w:color w:val="FF0000"/>
                <w:lang w:val="uk-UA" w:eastAsia="uk-UA"/>
              </w:rPr>
            </w:pPr>
            <w:r w:rsidRPr="00765F8D">
              <w:rPr>
                <w:lang w:val="uk-UA" w:eastAsia="uk-UA"/>
              </w:rPr>
              <w:t>Окремі приміщення та будівлі освіти</w:t>
            </w:r>
          </w:p>
        </w:tc>
      </w:tr>
      <w:tr w:rsidR="00465FF2" w:rsidRPr="00F12CE3" w:rsidTr="005F6DFF">
        <w:trPr>
          <w:trHeight w:val="172"/>
        </w:trPr>
        <w:tc>
          <w:tcPr>
            <w:tcW w:w="4500" w:type="dxa"/>
            <w:tcBorders>
              <w:top w:val="single" w:sz="4" w:space="0" w:color="auto"/>
              <w:left w:val="single" w:sz="4" w:space="0" w:color="auto"/>
              <w:bottom w:val="single" w:sz="4" w:space="0" w:color="auto"/>
              <w:right w:val="single" w:sz="4" w:space="0" w:color="auto"/>
            </w:tcBorders>
          </w:tcPr>
          <w:p w:rsidR="00465FF2" w:rsidRPr="00F12CE3" w:rsidRDefault="00465FF2" w:rsidP="005F6DFF">
            <w:r w:rsidRPr="00F12CE3">
              <w:t>СШ №4 вул. Героя України Степана Бандери, 5-в</w:t>
            </w:r>
          </w:p>
        </w:tc>
        <w:tc>
          <w:tcPr>
            <w:tcW w:w="4860" w:type="dxa"/>
            <w:tcBorders>
              <w:top w:val="single" w:sz="4" w:space="0" w:color="auto"/>
              <w:left w:val="single" w:sz="4" w:space="0" w:color="auto"/>
              <w:bottom w:val="single" w:sz="4" w:space="0" w:color="auto"/>
              <w:right w:val="single" w:sz="4" w:space="0" w:color="auto"/>
            </w:tcBorders>
          </w:tcPr>
          <w:p w:rsidR="00465FF2" w:rsidRPr="00F12CE3" w:rsidRDefault="00465FF2" w:rsidP="005F6DFF">
            <w:pPr>
              <w:rPr>
                <w:lang w:val="uk-UA"/>
              </w:rPr>
            </w:pPr>
            <w:r w:rsidRPr="00F12CE3">
              <w:rPr>
                <w:lang w:val="uk-UA"/>
              </w:rPr>
              <w:t>приміщення класу</w:t>
            </w:r>
          </w:p>
        </w:tc>
        <w:tc>
          <w:tcPr>
            <w:tcW w:w="1440" w:type="dxa"/>
            <w:tcBorders>
              <w:top w:val="single" w:sz="4" w:space="0" w:color="auto"/>
              <w:left w:val="single" w:sz="4" w:space="0" w:color="auto"/>
              <w:bottom w:val="single" w:sz="4" w:space="0" w:color="auto"/>
              <w:right w:val="single" w:sz="4" w:space="0" w:color="auto"/>
            </w:tcBorders>
          </w:tcPr>
          <w:p w:rsidR="00465FF2" w:rsidRPr="00F12CE3" w:rsidRDefault="00465FF2" w:rsidP="005F6DFF">
            <w:pPr>
              <w:rPr>
                <w:lang w:val="uk-UA"/>
              </w:rPr>
            </w:pPr>
            <w:r w:rsidRPr="00F12CE3">
              <w:rPr>
                <w:lang w:val="uk-UA"/>
              </w:rPr>
              <w:t>48,0</w:t>
            </w:r>
          </w:p>
        </w:tc>
      </w:tr>
    </w:tbl>
    <w:p w:rsidR="00465FF2" w:rsidRPr="00F12CE3" w:rsidRDefault="00465FF2" w:rsidP="002A3241">
      <w:pPr>
        <w:jc w:val="both"/>
        <w:rPr>
          <w:lang w:val="uk-UA"/>
        </w:rPr>
      </w:pPr>
    </w:p>
    <w:p w:rsidR="00465FF2" w:rsidRDefault="00465FF2" w:rsidP="002A3241">
      <w:pPr>
        <w:jc w:val="both"/>
        <w:rPr>
          <w:lang w:val="en-US"/>
        </w:rPr>
      </w:pPr>
    </w:p>
    <w:p w:rsidR="00465FF2" w:rsidRPr="00765F8D" w:rsidRDefault="00465FF2" w:rsidP="002A3241">
      <w:pPr>
        <w:jc w:val="both"/>
        <w:rPr>
          <w:lang w:val="en-US"/>
        </w:rPr>
      </w:pPr>
      <w:bookmarkStart w:id="0" w:name="_GoBack"/>
      <w:bookmarkEnd w:id="0"/>
    </w:p>
    <w:p w:rsidR="00465FF2" w:rsidRDefault="00465FF2" w:rsidP="002A3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sectPr w:rsidR="00465FF2" w:rsidSect="00E371A3">
          <w:pgSz w:w="11909" w:h="16834"/>
          <w:pgMar w:top="1152" w:right="864" w:bottom="923" w:left="1584" w:header="576" w:footer="576" w:gutter="0"/>
          <w:pgNumType w:start="1"/>
          <w:cols w:space="720"/>
        </w:sectPr>
      </w:pPr>
      <w:r>
        <w:rPr>
          <w:b/>
          <w:lang w:val="uk-UA" w:eastAsia="uk-UA"/>
        </w:rPr>
        <w:t xml:space="preserve">МІСЬКИЙ ГОЛОВА                                                                                      МЕЛЕШКО А.Р. </w:t>
      </w:r>
    </w:p>
    <w:p w:rsidR="00465FF2" w:rsidRDefault="00465FF2" w:rsidP="00F06BFF">
      <w:pPr>
        <w:autoSpaceDE w:val="0"/>
        <w:autoSpaceDN w:val="0"/>
        <w:adjustRightInd w:val="0"/>
        <w:rPr>
          <w:b/>
          <w:lang w:val="uk-UA"/>
        </w:rPr>
      </w:pPr>
    </w:p>
    <w:sectPr w:rsidR="00465FF2" w:rsidSect="002A3241">
      <w:pgSz w:w="11909" w:h="16834"/>
      <w:pgMar w:top="1151" w:right="862" w:bottom="924" w:left="1582"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FF2" w:rsidRDefault="00465FF2">
      <w:r>
        <w:separator/>
      </w:r>
    </w:p>
  </w:endnote>
  <w:endnote w:type="continuationSeparator" w:id="0">
    <w:p w:rsidR="00465FF2" w:rsidRDefault="00465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FF2" w:rsidRDefault="00465FF2">
      <w:r>
        <w:separator/>
      </w:r>
    </w:p>
  </w:footnote>
  <w:footnote w:type="continuationSeparator" w:id="0">
    <w:p w:rsidR="00465FF2" w:rsidRDefault="00465F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7">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9">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3">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5">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6">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0">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1">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2">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4">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5">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6">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8">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7"/>
  </w:num>
  <w:num w:numId="3">
    <w:abstractNumId w:val="22"/>
  </w:num>
  <w:num w:numId="4">
    <w:abstractNumId w:val="23"/>
  </w:num>
  <w:num w:numId="5">
    <w:abstractNumId w:val="14"/>
  </w:num>
  <w:num w:numId="6">
    <w:abstractNumId w:val="26"/>
  </w:num>
  <w:num w:numId="7">
    <w:abstractNumId w:val="33"/>
  </w:num>
  <w:num w:numId="8">
    <w:abstractNumId w:val="8"/>
  </w:num>
  <w:num w:numId="9">
    <w:abstractNumId w:val="38"/>
  </w:num>
  <w:num w:numId="10">
    <w:abstractNumId w:val="9"/>
  </w:num>
  <w:num w:numId="11">
    <w:abstractNumId w:val="13"/>
  </w:num>
  <w:num w:numId="12">
    <w:abstractNumId w:val="18"/>
  </w:num>
  <w:num w:numId="13">
    <w:abstractNumId w:val="6"/>
  </w:num>
  <w:num w:numId="14">
    <w:abstractNumId w:val="12"/>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35"/>
  </w:num>
  <w:num w:numId="20">
    <w:abstractNumId w:val="0"/>
    <w:lvlOverride w:ilvl="0">
      <w:startOverride w:val="1"/>
    </w:lvlOverride>
  </w:num>
  <w:num w:numId="21">
    <w:abstractNumId w:val="24"/>
  </w:num>
  <w:num w:numId="22">
    <w:abstractNumId w:val="34"/>
  </w:num>
  <w:num w:numId="23">
    <w:abstractNumId w:val="32"/>
  </w:num>
  <w:num w:numId="24">
    <w:abstractNumId w:val="11"/>
  </w:num>
  <w:num w:numId="25">
    <w:abstractNumId w:val="28"/>
  </w:num>
  <w:num w:numId="26">
    <w:abstractNumId w:val="29"/>
  </w:num>
  <w:num w:numId="27">
    <w:abstractNumId w:val="25"/>
  </w:num>
  <w:num w:numId="28">
    <w:abstractNumId w:val="19"/>
  </w:num>
  <w:num w:numId="29">
    <w:abstractNumId w:val="30"/>
  </w:num>
  <w:num w:numId="30">
    <w:abstractNumId w:val="31"/>
  </w:num>
  <w:num w:numId="31">
    <w:abstractNumId w:val="16"/>
  </w:num>
  <w:num w:numId="32">
    <w:abstractNumId w:val="21"/>
  </w:num>
  <w:num w:numId="33">
    <w:abstractNumId w:val="20"/>
  </w:num>
  <w:num w:numId="34">
    <w:abstractNumId w:val="36"/>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0F1F"/>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241"/>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4D35"/>
    <w:rsid w:val="0045620D"/>
    <w:rsid w:val="00460E70"/>
    <w:rsid w:val="0046187E"/>
    <w:rsid w:val="00462683"/>
    <w:rsid w:val="004635AB"/>
    <w:rsid w:val="0046496A"/>
    <w:rsid w:val="00464E35"/>
    <w:rsid w:val="00465FF2"/>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6DFF"/>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0B98"/>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6E9F"/>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10FF"/>
    <w:rsid w:val="00A15081"/>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1182"/>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609"/>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12CE3"/>
    <w:rsid w:val="00F20D2B"/>
    <w:rsid w:val="00F227D3"/>
    <w:rsid w:val="00F237CE"/>
    <w:rsid w:val="00F24F5F"/>
    <w:rsid w:val="00F256D6"/>
    <w:rsid w:val="00F26CA3"/>
    <w:rsid w:val="00F270D9"/>
    <w:rsid w:val="00F31ACB"/>
    <w:rsid w:val="00F31D77"/>
    <w:rsid w:val="00F34894"/>
    <w:rsid w:val="00F34C3D"/>
    <w:rsid w:val="00F34D78"/>
    <w:rsid w:val="00F36CB9"/>
    <w:rsid w:val="00F37513"/>
    <w:rsid w:val="00F40CED"/>
    <w:rsid w:val="00F41E9F"/>
    <w:rsid w:val="00F42B30"/>
    <w:rsid w:val="00F4311D"/>
    <w:rsid w:val="00F43ADC"/>
    <w:rsid w:val="00F44F48"/>
    <w:rsid w:val="00F45D46"/>
    <w:rsid w:val="00F503B7"/>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9E9"/>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6759E9"/>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226496843">
      <w:marLeft w:val="0"/>
      <w:marRight w:val="0"/>
      <w:marTop w:val="0"/>
      <w:marBottom w:val="0"/>
      <w:divBdr>
        <w:top w:val="none" w:sz="0" w:space="0" w:color="auto"/>
        <w:left w:val="none" w:sz="0" w:space="0" w:color="auto"/>
        <w:bottom w:val="none" w:sz="0" w:space="0" w:color="auto"/>
        <w:right w:val="none" w:sz="0" w:space="0" w:color="auto"/>
      </w:divBdr>
    </w:div>
    <w:div w:id="226496844">
      <w:marLeft w:val="0"/>
      <w:marRight w:val="0"/>
      <w:marTop w:val="0"/>
      <w:marBottom w:val="0"/>
      <w:divBdr>
        <w:top w:val="none" w:sz="0" w:space="0" w:color="auto"/>
        <w:left w:val="none" w:sz="0" w:space="0" w:color="auto"/>
        <w:bottom w:val="none" w:sz="0" w:space="0" w:color="auto"/>
        <w:right w:val="none" w:sz="0" w:space="0" w:color="auto"/>
      </w:divBdr>
    </w:div>
    <w:div w:id="226496845">
      <w:marLeft w:val="0"/>
      <w:marRight w:val="0"/>
      <w:marTop w:val="0"/>
      <w:marBottom w:val="0"/>
      <w:divBdr>
        <w:top w:val="none" w:sz="0" w:space="0" w:color="auto"/>
        <w:left w:val="none" w:sz="0" w:space="0" w:color="auto"/>
        <w:bottom w:val="none" w:sz="0" w:space="0" w:color="auto"/>
        <w:right w:val="none" w:sz="0" w:space="0" w:color="auto"/>
      </w:divBdr>
    </w:div>
    <w:div w:id="226496846">
      <w:marLeft w:val="0"/>
      <w:marRight w:val="0"/>
      <w:marTop w:val="0"/>
      <w:marBottom w:val="0"/>
      <w:divBdr>
        <w:top w:val="none" w:sz="0" w:space="0" w:color="auto"/>
        <w:left w:val="none" w:sz="0" w:space="0" w:color="auto"/>
        <w:bottom w:val="none" w:sz="0" w:space="0" w:color="auto"/>
        <w:right w:val="none" w:sz="0" w:space="0" w:color="auto"/>
      </w:divBdr>
    </w:div>
    <w:div w:id="226496847">
      <w:marLeft w:val="0"/>
      <w:marRight w:val="0"/>
      <w:marTop w:val="0"/>
      <w:marBottom w:val="0"/>
      <w:divBdr>
        <w:top w:val="none" w:sz="0" w:space="0" w:color="auto"/>
        <w:left w:val="none" w:sz="0" w:space="0" w:color="auto"/>
        <w:bottom w:val="none" w:sz="0" w:space="0" w:color="auto"/>
        <w:right w:val="none" w:sz="0" w:space="0" w:color="auto"/>
      </w:divBdr>
    </w:div>
    <w:div w:id="226496848">
      <w:marLeft w:val="0"/>
      <w:marRight w:val="0"/>
      <w:marTop w:val="0"/>
      <w:marBottom w:val="0"/>
      <w:divBdr>
        <w:top w:val="none" w:sz="0" w:space="0" w:color="auto"/>
        <w:left w:val="none" w:sz="0" w:space="0" w:color="auto"/>
        <w:bottom w:val="none" w:sz="0" w:space="0" w:color="auto"/>
        <w:right w:val="none" w:sz="0" w:space="0" w:color="auto"/>
      </w:divBdr>
    </w:div>
    <w:div w:id="226496849">
      <w:marLeft w:val="0"/>
      <w:marRight w:val="0"/>
      <w:marTop w:val="0"/>
      <w:marBottom w:val="0"/>
      <w:divBdr>
        <w:top w:val="none" w:sz="0" w:space="0" w:color="auto"/>
        <w:left w:val="none" w:sz="0" w:space="0" w:color="auto"/>
        <w:bottom w:val="none" w:sz="0" w:space="0" w:color="auto"/>
        <w:right w:val="none" w:sz="0" w:space="0" w:color="auto"/>
      </w:divBdr>
    </w:div>
    <w:div w:id="226496850">
      <w:marLeft w:val="0"/>
      <w:marRight w:val="0"/>
      <w:marTop w:val="0"/>
      <w:marBottom w:val="0"/>
      <w:divBdr>
        <w:top w:val="none" w:sz="0" w:space="0" w:color="auto"/>
        <w:left w:val="none" w:sz="0" w:space="0" w:color="auto"/>
        <w:bottom w:val="none" w:sz="0" w:space="0" w:color="auto"/>
        <w:right w:val="none" w:sz="0" w:space="0" w:color="auto"/>
      </w:divBdr>
    </w:div>
    <w:div w:id="226496851">
      <w:marLeft w:val="0"/>
      <w:marRight w:val="0"/>
      <w:marTop w:val="0"/>
      <w:marBottom w:val="0"/>
      <w:divBdr>
        <w:top w:val="none" w:sz="0" w:space="0" w:color="auto"/>
        <w:left w:val="none" w:sz="0" w:space="0" w:color="auto"/>
        <w:bottom w:val="none" w:sz="0" w:space="0" w:color="auto"/>
        <w:right w:val="none" w:sz="0" w:space="0" w:color="auto"/>
      </w:divBdr>
    </w:div>
    <w:div w:id="226496852">
      <w:marLeft w:val="0"/>
      <w:marRight w:val="0"/>
      <w:marTop w:val="0"/>
      <w:marBottom w:val="0"/>
      <w:divBdr>
        <w:top w:val="none" w:sz="0" w:space="0" w:color="auto"/>
        <w:left w:val="none" w:sz="0" w:space="0" w:color="auto"/>
        <w:bottom w:val="none" w:sz="0" w:space="0" w:color="auto"/>
        <w:right w:val="none" w:sz="0" w:space="0" w:color="auto"/>
      </w:divBdr>
    </w:div>
    <w:div w:id="226496853">
      <w:marLeft w:val="0"/>
      <w:marRight w:val="0"/>
      <w:marTop w:val="0"/>
      <w:marBottom w:val="0"/>
      <w:divBdr>
        <w:top w:val="none" w:sz="0" w:space="0" w:color="auto"/>
        <w:left w:val="none" w:sz="0" w:space="0" w:color="auto"/>
        <w:bottom w:val="none" w:sz="0" w:space="0" w:color="auto"/>
        <w:right w:val="none" w:sz="0" w:space="0" w:color="auto"/>
      </w:divBdr>
    </w:div>
    <w:div w:id="226496854">
      <w:marLeft w:val="0"/>
      <w:marRight w:val="0"/>
      <w:marTop w:val="0"/>
      <w:marBottom w:val="0"/>
      <w:divBdr>
        <w:top w:val="none" w:sz="0" w:space="0" w:color="auto"/>
        <w:left w:val="none" w:sz="0" w:space="0" w:color="auto"/>
        <w:bottom w:val="none" w:sz="0" w:space="0" w:color="auto"/>
        <w:right w:val="none" w:sz="0" w:space="0" w:color="auto"/>
      </w:divBdr>
    </w:div>
    <w:div w:id="226496855">
      <w:marLeft w:val="0"/>
      <w:marRight w:val="0"/>
      <w:marTop w:val="0"/>
      <w:marBottom w:val="0"/>
      <w:divBdr>
        <w:top w:val="none" w:sz="0" w:space="0" w:color="auto"/>
        <w:left w:val="none" w:sz="0" w:space="0" w:color="auto"/>
        <w:bottom w:val="none" w:sz="0" w:space="0" w:color="auto"/>
        <w:right w:val="none" w:sz="0" w:space="0" w:color="auto"/>
      </w:divBdr>
    </w:div>
    <w:div w:id="226496856">
      <w:marLeft w:val="0"/>
      <w:marRight w:val="0"/>
      <w:marTop w:val="0"/>
      <w:marBottom w:val="0"/>
      <w:divBdr>
        <w:top w:val="none" w:sz="0" w:space="0" w:color="auto"/>
        <w:left w:val="none" w:sz="0" w:space="0" w:color="auto"/>
        <w:bottom w:val="none" w:sz="0" w:space="0" w:color="auto"/>
        <w:right w:val="none" w:sz="0" w:space="0" w:color="auto"/>
      </w:divBdr>
    </w:div>
    <w:div w:id="2264968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336</Words>
  <Characters>193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2019-10-24T10:51:00Z</cp:lastPrinted>
  <dcterms:created xsi:type="dcterms:W3CDTF">2019-10-25T16:58:00Z</dcterms:created>
  <dcterms:modified xsi:type="dcterms:W3CDTF">2019-10-25T16:58:00Z</dcterms:modified>
</cp:coreProperties>
</file>