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9549" w14:textId="77777777" w:rsidR="00813A67" w:rsidRPr="00813A67" w:rsidRDefault="00813A67" w:rsidP="00813A67">
      <w:pPr>
        <w:spacing w:after="200" w:line="276" w:lineRule="auto"/>
        <w:rPr>
          <w:rFonts w:ascii="Calibri" w:eastAsia="Calibri" w:hAnsi="Calibri"/>
          <w:lang w:eastAsia="en-US"/>
        </w:rPr>
      </w:pPr>
    </w:p>
    <w:p w14:paraId="42C6D1BC" w14:textId="77777777" w:rsidR="00813A67" w:rsidRPr="00637952" w:rsidRDefault="00813A67" w:rsidP="00813A67">
      <w:pPr>
        <w:jc w:val="both"/>
        <w:rPr>
          <w:rFonts w:eastAsia="Calibri"/>
          <w:lang w:eastAsia="en-US"/>
        </w:rPr>
      </w:pPr>
    </w:p>
    <w:p w14:paraId="6068E652" w14:textId="67E7E652" w:rsidR="00813A67" w:rsidRPr="00637952" w:rsidRDefault="00813A67" w:rsidP="00813A67">
      <w:pPr>
        <w:jc w:val="both"/>
        <w:rPr>
          <w:rFonts w:eastAsia="Calibri"/>
          <w:b/>
          <w:u w:val="single"/>
          <w:lang w:eastAsia="en-US"/>
        </w:rPr>
      </w:pPr>
      <w:r w:rsidRPr="00637952">
        <w:rPr>
          <w:rFonts w:eastAsia="Calibri"/>
          <w:lang w:eastAsia="en-US"/>
        </w:rPr>
        <w:tab/>
      </w:r>
      <w:r w:rsidRPr="00637952">
        <w:rPr>
          <w:rFonts w:eastAsia="Calibri"/>
          <w:lang w:eastAsia="en-US"/>
        </w:rPr>
        <w:tab/>
      </w:r>
      <w:r w:rsidRPr="00637952">
        <w:rPr>
          <w:rFonts w:eastAsia="Calibri"/>
          <w:lang w:eastAsia="en-US"/>
        </w:rPr>
        <w:tab/>
      </w:r>
      <w:r w:rsidRPr="00637952">
        <w:rPr>
          <w:rFonts w:eastAsia="Calibri"/>
          <w:lang w:eastAsia="en-US"/>
        </w:rPr>
        <w:tab/>
      </w:r>
      <w:r w:rsidRPr="00637952">
        <w:rPr>
          <w:rFonts w:eastAsia="Calibri"/>
          <w:lang w:eastAsia="en-US"/>
        </w:rPr>
        <w:tab/>
      </w:r>
      <w:r w:rsidRPr="00637952">
        <w:rPr>
          <w:rFonts w:eastAsia="Calibri"/>
          <w:lang w:eastAsia="en-US"/>
        </w:rPr>
        <w:tab/>
      </w:r>
      <w:r w:rsidRPr="00637952">
        <w:rPr>
          <w:rFonts w:eastAsia="Calibri"/>
          <w:lang w:eastAsia="en-US"/>
        </w:rPr>
        <w:tab/>
      </w:r>
      <w:r w:rsidRPr="00637952">
        <w:rPr>
          <w:rFonts w:eastAsia="Calibri"/>
          <w:lang w:eastAsia="en-US"/>
        </w:rPr>
        <w:tab/>
      </w:r>
      <w:r w:rsidRPr="00637952">
        <w:rPr>
          <w:rFonts w:eastAsia="Calibri"/>
          <w:b/>
          <w:u w:val="single"/>
          <w:lang w:eastAsia="en-US"/>
        </w:rPr>
        <w:t xml:space="preserve">Проєкт № </w:t>
      </w:r>
      <w:r w:rsidR="00B6451E">
        <w:rPr>
          <w:rFonts w:eastAsia="Calibri"/>
          <w:b/>
          <w:u w:val="single"/>
          <w:lang w:eastAsia="en-US"/>
        </w:rPr>
        <w:t>1</w:t>
      </w:r>
      <w:r w:rsidRPr="00637952">
        <w:rPr>
          <w:rFonts w:eastAsia="Calibri"/>
          <w:b/>
          <w:u w:val="single"/>
          <w:lang w:eastAsia="en-US"/>
        </w:rPr>
        <w:t>2</w:t>
      </w:r>
      <w:r w:rsidR="00B6451E">
        <w:rPr>
          <w:rFonts w:eastAsia="Calibri"/>
          <w:b/>
          <w:u w:val="single"/>
          <w:lang w:eastAsia="en-US"/>
        </w:rPr>
        <w:t>84</w:t>
      </w:r>
    </w:p>
    <w:p w14:paraId="3358CD81" w14:textId="77777777" w:rsidR="00813A67" w:rsidRPr="00637952" w:rsidRDefault="00813A67" w:rsidP="00813A67">
      <w:pPr>
        <w:jc w:val="both"/>
        <w:rPr>
          <w:rFonts w:eastAsia="Calibri"/>
          <w:lang w:eastAsia="en-US"/>
        </w:rPr>
      </w:pPr>
      <w:r w:rsidRPr="00637952">
        <w:rPr>
          <w:rFonts w:eastAsia="Calibri"/>
          <w:lang w:eastAsia="en-US"/>
        </w:rPr>
        <w:t xml:space="preserve">16 жовтня 2024 року </w:t>
      </w:r>
    </w:p>
    <w:p w14:paraId="70D08F0C" w14:textId="77777777" w:rsidR="00813A67" w:rsidRPr="00637952" w:rsidRDefault="00813A67"/>
    <w:p w14:paraId="0C0CC09D" w14:textId="77777777" w:rsidR="00637952" w:rsidRPr="00637952" w:rsidRDefault="00637952" w:rsidP="00637952">
      <w:pPr>
        <w:ind w:right="4139"/>
      </w:pPr>
      <w:r w:rsidRPr="00637952">
        <w:t xml:space="preserve">Про затвердження Протоколу аукціонної комісії </w:t>
      </w:r>
    </w:p>
    <w:p w14:paraId="6046073F" w14:textId="77777777" w:rsidR="00637952" w:rsidRPr="00637952" w:rsidRDefault="00637952" w:rsidP="00637952">
      <w:pPr>
        <w:ind w:right="4139"/>
        <w:jc w:val="both"/>
        <w:rPr>
          <w:b/>
        </w:rPr>
      </w:pPr>
    </w:p>
    <w:p w14:paraId="7990EF46" w14:textId="77777777" w:rsidR="00637952" w:rsidRPr="00637952" w:rsidRDefault="00637952" w:rsidP="00637952">
      <w:pPr>
        <w:jc w:val="both"/>
      </w:pPr>
      <w:r w:rsidRPr="00637952">
        <w:t xml:space="preserve">         Розглянувши Протокол засідання аукціонної комісії для продажу об’єкту малої приватизації комунальної власності Новороздільської територіальної громади,</w:t>
      </w:r>
      <w:r w:rsidRPr="00637952">
        <w:rPr>
          <w:b/>
          <w:bCs/>
        </w:rPr>
        <w:t xml:space="preserve"> </w:t>
      </w:r>
      <w:r w:rsidRPr="00637952">
        <w:t xml:space="preserve">а саме: нежитлової будівлі басейну – загальна площа:  басейн, Б-2, 4448,8 </w:t>
      </w:r>
      <w:proofErr w:type="spellStart"/>
      <w:r w:rsidRPr="00637952">
        <w:t>кв.м</w:t>
      </w:r>
      <w:proofErr w:type="spellEnd"/>
      <w:r w:rsidRPr="00637952">
        <w:t xml:space="preserve">.; бойлерна, В-1, 282,9 </w:t>
      </w:r>
      <w:proofErr w:type="spellStart"/>
      <w:r w:rsidRPr="00637952">
        <w:t>кв.м</w:t>
      </w:r>
      <w:proofErr w:type="spellEnd"/>
      <w:r w:rsidRPr="00637952">
        <w:t xml:space="preserve">.; гараж, Г-1, 40,1 </w:t>
      </w:r>
      <w:proofErr w:type="spellStart"/>
      <w:r w:rsidRPr="00637952">
        <w:t>кв.м</w:t>
      </w:r>
      <w:proofErr w:type="spellEnd"/>
      <w:r w:rsidRPr="00637952">
        <w:t xml:space="preserve">. яка розташована за </w:t>
      </w:r>
      <w:proofErr w:type="spellStart"/>
      <w:r w:rsidRPr="00637952">
        <w:t>адресою</w:t>
      </w:r>
      <w:proofErr w:type="spellEnd"/>
      <w:r w:rsidRPr="00637952">
        <w:t xml:space="preserve">: пр.Шевченка,13-А </w:t>
      </w:r>
      <w:proofErr w:type="spellStart"/>
      <w:r w:rsidRPr="00637952">
        <w:t>м.Новий</w:t>
      </w:r>
      <w:proofErr w:type="spellEnd"/>
      <w:r w:rsidRPr="00637952">
        <w:t xml:space="preserve"> Розділ Стрийського р-ну Львівської області від 14.10.2024року №1, рішення Новороздільської міської ради від 07.10.2024 року №373 «</w:t>
      </w:r>
      <w:r w:rsidRPr="00637952">
        <w:rPr>
          <w:rFonts w:eastAsia="Calibri"/>
          <w:lang w:eastAsia="en-US"/>
        </w:rPr>
        <w:t xml:space="preserve">Про утворення аукціонної комісії для продажу об’єктів комунальної власності Новороздільської міської ради, які підлягають приватизації у 2024році та затвердження Положення про діяльність аукціонної комісії», </w:t>
      </w:r>
      <w:r w:rsidRPr="00637952">
        <w:t xml:space="preserve">ст. 40 Закону України «Про місцеве самоврядування в Україні» </w:t>
      </w:r>
      <w:r w:rsidRPr="00637952">
        <w:rPr>
          <w:color w:val="000000"/>
        </w:rPr>
        <w:t>виконавчий комітет Новороздільської  міської ради</w:t>
      </w:r>
    </w:p>
    <w:p w14:paraId="48384624" w14:textId="77777777" w:rsidR="00637952" w:rsidRDefault="00637952" w:rsidP="00637952">
      <w:pPr>
        <w:jc w:val="both"/>
        <w:rPr>
          <w:color w:val="000000"/>
          <w:sz w:val="28"/>
          <w:szCs w:val="28"/>
        </w:rPr>
      </w:pPr>
    </w:p>
    <w:p w14:paraId="31E7BAB5" w14:textId="77777777" w:rsidR="00637952" w:rsidRPr="00637952" w:rsidRDefault="00637952" w:rsidP="00637952">
      <w:pPr>
        <w:jc w:val="both"/>
        <w:rPr>
          <w:color w:val="000000"/>
          <w:sz w:val="28"/>
          <w:szCs w:val="28"/>
        </w:rPr>
      </w:pPr>
      <w:r w:rsidRPr="00637952">
        <w:rPr>
          <w:color w:val="000000"/>
          <w:sz w:val="28"/>
          <w:szCs w:val="28"/>
        </w:rPr>
        <w:t>ВИРІШИВ:</w:t>
      </w:r>
    </w:p>
    <w:p w14:paraId="21F26D40" w14:textId="77777777" w:rsidR="00637952" w:rsidRPr="00637952" w:rsidRDefault="00637952" w:rsidP="00637952">
      <w:pPr>
        <w:jc w:val="both"/>
        <w:rPr>
          <w:color w:val="000000"/>
          <w:sz w:val="28"/>
          <w:szCs w:val="28"/>
        </w:rPr>
      </w:pPr>
    </w:p>
    <w:p w14:paraId="6C55EC44" w14:textId="77777777" w:rsidR="00637952" w:rsidRPr="00637952" w:rsidRDefault="00637952" w:rsidP="00637952">
      <w:pPr>
        <w:ind w:firstLine="567"/>
        <w:jc w:val="both"/>
      </w:pPr>
      <w:r w:rsidRPr="00637952">
        <w:t xml:space="preserve">1.Затвердити </w:t>
      </w:r>
      <w:bookmarkStart w:id="0" w:name="_Hlk179889224"/>
      <w:r w:rsidRPr="00637952">
        <w:t>Протокол засідання аукціонної комісії для продажу об’єкту малої приватизації комунальної власності Новороздільської територіальної громади,</w:t>
      </w:r>
      <w:r w:rsidRPr="00637952">
        <w:rPr>
          <w:b/>
          <w:bCs/>
        </w:rPr>
        <w:t xml:space="preserve"> </w:t>
      </w:r>
      <w:r w:rsidRPr="00637952">
        <w:t xml:space="preserve">а саме: нежитлової будівлі басейну – загальна площа:  басейн, Б-2, 4448,8 </w:t>
      </w:r>
      <w:proofErr w:type="spellStart"/>
      <w:r w:rsidRPr="00637952">
        <w:t>кв.м</w:t>
      </w:r>
      <w:proofErr w:type="spellEnd"/>
      <w:r w:rsidRPr="00637952">
        <w:t xml:space="preserve">.; бойлерна, В-1, 282,9 </w:t>
      </w:r>
      <w:proofErr w:type="spellStart"/>
      <w:r w:rsidRPr="00637952">
        <w:t>кв.м</w:t>
      </w:r>
      <w:proofErr w:type="spellEnd"/>
      <w:r w:rsidRPr="00637952">
        <w:t xml:space="preserve">.; гараж, Г-1, 40,1 </w:t>
      </w:r>
      <w:proofErr w:type="spellStart"/>
      <w:r w:rsidRPr="00637952">
        <w:t>кв.м</w:t>
      </w:r>
      <w:proofErr w:type="spellEnd"/>
      <w:r w:rsidRPr="00637952">
        <w:t xml:space="preserve">. яка розташована за </w:t>
      </w:r>
      <w:proofErr w:type="spellStart"/>
      <w:r w:rsidRPr="00637952">
        <w:t>адресою</w:t>
      </w:r>
      <w:proofErr w:type="spellEnd"/>
      <w:r w:rsidRPr="00637952">
        <w:t xml:space="preserve">: пр.Шевченка,13-А </w:t>
      </w:r>
      <w:proofErr w:type="spellStart"/>
      <w:r w:rsidRPr="00637952">
        <w:t>м.Новий</w:t>
      </w:r>
      <w:proofErr w:type="spellEnd"/>
      <w:r w:rsidRPr="00637952">
        <w:t xml:space="preserve"> Розділ Стрийського р-ну Львівської області від 14.10.2024року №1.</w:t>
      </w:r>
    </w:p>
    <w:bookmarkEnd w:id="0"/>
    <w:p w14:paraId="3755D980" w14:textId="77777777" w:rsidR="00637952" w:rsidRPr="00637952" w:rsidRDefault="00637952" w:rsidP="00637952">
      <w:pPr>
        <w:ind w:firstLine="567"/>
        <w:jc w:val="both"/>
      </w:pPr>
    </w:p>
    <w:p w14:paraId="7385D372" w14:textId="77777777" w:rsidR="00637952" w:rsidRPr="00637952" w:rsidRDefault="00637952" w:rsidP="00637952">
      <w:pPr>
        <w:ind w:firstLine="567"/>
        <w:jc w:val="both"/>
      </w:pPr>
      <w:r w:rsidRPr="00637952">
        <w:t>2. Координацію за виконанням даного рішення покласти на відділ  комунального майна та приватизації Управління ЖКГ (Н.Пасемко).</w:t>
      </w:r>
    </w:p>
    <w:p w14:paraId="700DB559" w14:textId="77777777" w:rsidR="00637952" w:rsidRPr="00637952" w:rsidRDefault="00637952" w:rsidP="00637952">
      <w:pPr>
        <w:ind w:firstLine="567"/>
        <w:jc w:val="both"/>
      </w:pPr>
    </w:p>
    <w:p w14:paraId="58F2F7C3" w14:textId="77777777" w:rsidR="00637952" w:rsidRPr="00637952" w:rsidRDefault="00637952" w:rsidP="00637952">
      <w:pPr>
        <w:ind w:firstLine="567"/>
        <w:jc w:val="both"/>
      </w:pPr>
      <w:r w:rsidRPr="00637952">
        <w:t xml:space="preserve">3.Контроль за виконанням рішення покласти на першого заступника міського голови М.М. </w:t>
      </w:r>
      <w:proofErr w:type="spellStart"/>
      <w:r w:rsidRPr="00637952">
        <w:t>Гулія</w:t>
      </w:r>
      <w:proofErr w:type="spellEnd"/>
      <w:r w:rsidRPr="00637952">
        <w:t>.</w:t>
      </w:r>
    </w:p>
    <w:p w14:paraId="7C17EB59" w14:textId="77777777" w:rsidR="00637952" w:rsidRPr="00637952" w:rsidRDefault="00637952" w:rsidP="00637952">
      <w:pPr>
        <w:ind w:left="4956"/>
      </w:pPr>
    </w:p>
    <w:p w14:paraId="3CACAAAC" w14:textId="77777777" w:rsidR="00637952" w:rsidRPr="00637952" w:rsidRDefault="00637952" w:rsidP="00637952">
      <w:pPr>
        <w:ind w:left="4956"/>
      </w:pPr>
    </w:p>
    <w:p w14:paraId="471C4D58" w14:textId="77777777" w:rsidR="00637952" w:rsidRPr="00637952" w:rsidRDefault="00637952" w:rsidP="00637952">
      <w:pPr>
        <w:jc w:val="both"/>
      </w:pPr>
      <w:r w:rsidRPr="00637952">
        <w:t>МІСЬКИЙ ГОЛОВА                                                          Ярина ЯЦЕНКО</w:t>
      </w:r>
    </w:p>
    <w:p w14:paraId="23D0000A" w14:textId="77777777" w:rsidR="00637952" w:rsidRPr="00637952" w:rsidRDefault="00637952" w:rsidP="00637952">
      <w:pPr>
        <w:jc w:val="center"/>
      </w:pPr>
      <w:r w:rsidRPr="00637952">
        <w:t xml:space="preserve">                                                                              </w:t>
      </w:r>
    </w:p>
    <w:p w14:paraId="7D9E35A7" w14:textId="77777777" w:rsidR="00637952" w:rsidRPr="00637952" w:rsidRDefault="00637952" w:rsidP="00637952">
      <w:pPr>
        <w:jc w:val="center"/>
      </w:pPr>
      <w:r w:rsidRPr="00637952">
        <w:t xml:space="preserve">                                                                                 </w:t>
      </w:r>
    </w:p>
    <w:p w14:paraId="397D4673" w14:textId="77777777" w:rsidR="00637952" w:rsidRPr="00637952" w:rsidRDefault="00637952" w:rsidP="00637952">
      <w:pPr>
        <w:jc w:val="center"/>
        <w:rPr>
          <w:b/>
          <w:bCs/>
        </w:rPr>
      </w:pPr>
      <w:r w:rsidRPr="00637952">
        <w:rPr>
          <w:b/>
          <w:bCs/>
        </w:rPr>
        <w:t xml:space="preserve">П Р О Т О К О Л     № 1 </w:t>
      </w:r>
    </w:p>
    <w:p w14:paraId="16046A25" w14:textId="77777777" w:rsidR="00637952" w:rsidRPr="00637952" w:rsidRDefault="00637952" w:rsidP="00637952">
      <w:pPr>
        <w:jc w:val="center"/>
      </w:pPr>
      <w:bookmarkStart w:id="1" w:name="_Hlk179888623"/>
      <w:r w:rsidRPr="00637952">
        <w:t>засідання аукціонної комісії для продажу об’єкту малої приватизації комунальної власності Новороздільської територіальної громади,</w:t>
      </w:r>
      <w:r w:rsidRPr="00637952">
        <w:rPr>
          <w:b/>
          <w:bCs/>
        </w:rPr>
        <w:t xml:space="preserve"> </w:t>
      </w:r>
      <w:r w:rsidRPr="00637952">
        <w:t xml:space="preserve">а саме: нежитлової будівлі басейну – загальна площа:  Басейн, Б-2, 4448,8 </w:t>
      </w:r>
      <w:proofErr w:type="spellStart"/>
      <w:r w:rsidRPr="00637952">
        <w:t>кв.м</w:t>
      </w:r>
      <w:proofErr w:type="spellEnd"/>
      <w:r w:rsidRPr="00637952">
        <w:t xml:space="preserve">.; Бойлерна, В-1, 282,9 </w:t>
      </w:r>
      <w:proofErr w:type="spellStart"/>
      <w:r w:rsidRPr="00637952">
        <w:t>кв.м</w:t>
      </w:r>
      <w:proofErr w:type="spellEnd"/>
      <w:r w:rsidRPr="00637952">
        <w:t xml:space="preserve">.; Гараж, Г-1, 40,1 </w:t>
      </w:r>
      <w:proofErr w:type="spellStart"/>
      <w:r w:rsidRPr="00637952">
        <w:t>кв.м</w:t>
      </w:r>
      <w:proofErr w:type="spellEnd"/>
      <w:r w:rsidRPr="00637952">
        <w:t xml:space="preserve">. яка розташована за </w:t>
      </w:r>
      <w:proofErr w:type="spellStart"/>
      <w:r w:rsidRPr="00637952">
        <w:t>адресою</w:t>
      </w:r>
      <w:proofErr w:type="spellEnd"/>
      <w:r w:rsidRPr="00637952">
        <w:t xml:space="preserve">: пр.Шевченка,13-А </w:t>
      </w:r>
      <w:proofErr w:type="spellStart"/>
      <w:r w:rsidRPr="00637952">
        <w:t>м.Новий</w:t>
      </w:r>
      <w:proofErr w:type="spellEnd"/>
      <w:r w:rsidRPr="00637952">
        <w:t xml:space="preserve"> Розділ Стрийського р-ну Львівської області</w:t>
      </w:r>
    </w:p>
    <w:bookmarkEnd w:id="1"/>
    <w:p w14:paraId="4268C20B" w14:textId="77777777" w:rsidR="00637952" w:rsidRPr="00637952" w:rsidRDefault="00637952" w:rsidP="00637952"/>
    <w:p w14:paraId="47E8E71A" w14:textId="77777777" w:rsidR="00637952" w:rsidRPr="00637952" w:rsidRDefault="00637952" w:rsidP="00637952">
      <w:pPr>
        <w:jc w:val="center"/>
      </w:pPr>
    </w:p>
    <w:p w14:paraId="4CF6B8BF" w14:textId="77777777" w:rsidR="00637952" w:rsidRPr="00637952" w:rsidRDefault="00637952" w:rsidP="00637952">
      <w:r w:rsidRPr="00637952">
        <w:t xml:space="preserve">14 жовтня 2024 року                                                                                         </w:t>
      </w:r>
      <w:proofErr w:type="spellStart"/>
      <w:r w:rsidRPr="00637952">
        <w:t>м.Новий</w:t>
      </w:r>
      <w:proofErr w:type="spellEnd"/>
      <w:r w:rsidRPr="00637952">
        <w:t xml:space="preserve"> Розділ</w:t>
      </w:r>
    </w:p>
    <w:p w14:paraId="301A4B3C" w14:textId="77777777" w:rsidR="00637952" w:rsidRPr="00637952" w:rsidRDefault="00637952" w:rsidP="00637952"/>
    <w:p w14:paraId="7BC4FA16" w14:textId="77777777" w:rsidR="00637952" w:rsidRPr="00637952" w:rsidRDefault="00637952" w:rsidP="00637952">
      <w:proofErr w:type="spellStart"/>
      <w:r w:rsidRPr="00637952">
        <w:t>Почат.засід</w:t>
      </w:r>
      <w:proofErr w:type="spellEnd"/>
      <w:r w:rsidRPr="00637952">
        <w:t>. 16.20 год.</w:t>
      </w:r>
    </w:p>
    <w:p w14:paraId="4EBB0E29" w14:textId="77777777" w:rsidR="00637952" w:rsidRPr="00637952" w:rsidRDefault="00637952" w:rsidP="00637952">
      <w:proofErr w:type="spellStart"/>
      <w:r w:rsidRPr="00637952">
        <w:t>Закін.засід</w:t>
      </w:r>
      <w:proofErr w:type="spellEnd"/>
      <w:r w:rsidRPr="00637952">
        <w:t>.   17.30 год</w:t>
      </w:r>
    </w:p>
    <w:p w14:paraId="791B1195" w14:textId="77777777" w:rsidR="00637952" w:rsidRPr="00637952" w:rsidRDefault="00637952" w:rsidP="00637952"/>
    <w:p w14:paraId="1E7E8767" w14:textId="77777777" w:rsidR="00637952" w:rsidRPr="00637952" w:rsidRDefault="00637952" w:rsidP="00637952">
      <w:pPr>
        <w:jc w:val="both"/>
        <w:rPr>
          <w:b/>
          <w:bCs/>
        </w:rPr>
      </w:pPr>
      <w:r w:rsidRPr="00637952">
        <w:rPr>
          <w:b/>
          <w:bCs/>
          <w:shd w:val="clear" w:color="auto" w:fill="FFFFFF"/>
        </w:rPr>
        <w:t xml:space="preserve">        Склад аукціонної комісії</w:t>
      </w:r>
      <w:r w:rsidRPr="00637952">
        <w:rPr>
          <w:shd w:val="clear" w:color="auto" w:fill="FFFFFF"/>
        </w:rPr>
        <w:t>, затверджений рішенням виконавчого комітету Новороздільської міської ради №373 від 07.10.2024р. «</w:t>
      </w:r>
      <w:r w:rsidRPr="00637952">
        <w:t>Про утворення аукціонної комісії для продажу об’єктів комунальної власності Новороздільської міської ради, які підлягають приватизації у 2024році та затвердження Положення про діяльність аукціонної комісії»</w:t>
      </w:r>
    </w:p>
    <w:p w14:paraId="771D4113" w14:textId="77777777" w:rsidR="00637952" w:rsidRPr="00637952" w:rsidRDefault="00637952" w:rsidP="00637952"/>
    <w:p w14:paraId="38565AC2" w14:textId="77777777" w:rsidR="00637952" w:rsidRPr="00637952" w:rsidRDefault="00637952" w:rsidP="00637952">
      <w:r w:rsidRPr="00637952">
        <w:t>ПРИСУТНІ НА ЗАСІДАННІ:</w:t>
      </w:r>
    </w:p>
    <w:p w14:paraId="63E48AD5" w14:textId="77777777" w:rsidR="00637952" w:rsidRPr="00637952" w:rsidRDefault="00637952" w:rsidP="00637952">
      <w:pPr>
        <w:rPr>
          <w:b/>
          <w:bCs/>
        </w:rPr>
      </w:pPr>
      <w:r w:rsidRPr="00637952">
        <w:rPr>
          <w:b/>
          <w:bCs/>
        </w:rPr>
        <w:t>Голова комісії:</w:t>
      </w:r>
    </w:p>
    <w:p w14:paraId="51AEFCB9" w14:textId="77777777" w:rsidR="00637952" w:rsidRPr="00637952" w:rsidRDefault="00637952" w:rsidP="00637952">
      <w:pPr>
        <w:jc w:val="both"/>
      </w:pPr>
      <w:r w:rsidRPr="00637952">
        <w:t xml:space="preserve">Гулій Михайло Миронович  –                            заступник міського голови з питань            </w:t>
      </w:r>
    </w:p>
    <w:p w14:paraId="41221BE6" w14:textId="77777777" w:rsidR="00637952" w:rsidRPr="00637952" w:rsidRDefault="00637952" w:rsidP="00637952">
      <w:pPr>
        <w:jc w:val="both"/>
      </w:pPr>
      <w:r w:rsidRPr="00637952">
        <w:t xml:space="preserve">                                                                               діяльності  виконавчих органів ради</w:t>
      </w:r>
    </w:p>
    <w:p w14:paraId="54952676" w14:textId="77777777" w:rsidR="00637952" w:rsidRPr="00637952" w:rsidRDefault="00637952" w:rsidP="00637952">
      <w:pPr>
        <w:rPr>
          <w:b/>
          <w:bCs/>
        </w:rPr>
      </w:pPr>
      <w:r w:rsidRPr="00637952">
        <w:rPr>
          <w:b/>
          <w:bCs/>
        </w:rPr>
        <w:t>Секретар комісії :</w:t>
      </w:r>
    </w:p>
    <w:p w14:paraId="78F169E2" w14:textId="77777777" w:rsidR="00637952" w:rsidRPr="00637952" w:rsidRDefault="00637952" w:rsidP="00637952">
      <w:proofErr w:type="spellStart"/>
      <w:r w:rsidRPr="00637952">
        <w:t>Скоропад</w:t>
      </w:r>
      <w:proofErr w:type="spellEnd"/>
      <w:r w:rsidRPr="00637952">
        <w:t xml:space="preserve"> Уляна Миронівна  </w:t>
      </w:r>
      <w:bookmarkStart w:id="2" w:name="_Hlk179197099"/>
      <w:r w:rsidRPr="00637952">
        <w:t xml:space="preserve">– </w:t>
      </w:r>
      <w:bookmarkEnd w:id="2"/>
      <w:r w:rsidRPr="00637952">
        <w:t xml:space="preserve">                          головний спеціаліст відділу комунального </w:t>
      </w:r>
      <w:r w:rsidRPr="00637952">
        <w:rPr>
          <w:color w:val="FFFFFF"/>
        </w:rPr>
        <w:t xml:space="preserve">000000000000000000000000000000                   </w:t>
      </w:r>
      <w:r w:rsidRPr="00637952">
        <w:t xml:space="preserve">майна та приватизації Управління ЖКГ </w:t>
      </w:r>
    </w:p>
    <w:p w14:paraId="60780E51" w14:textId="77777777" w:rsidR="00637952" w:rsidRPr="00637952" w:rsidRDefault="00637952" w:rsidP="00637952">
      <w:pPr>
        <w:rPr>
          <w:b/>
          <w:bCs/>
        </w:rPr>
      </w:pPr>
      <w:r w:rsidRPr="00637952">
        <w:rPr>
          <w:b/>
          <w:bCs/>
        </w:rPr>
        <w:t>Члени комісії:</w:t>
      </w:r>
    </w:p>
    <w:p w14:paraId="78CA2625" w14:textId="77777777" w:rsidR="00637952" w:rsidRPr="00637952" w:rsidRDefault="00637952" w:rsidP="00637952">
      <w:pPr>
        <w:rPr>
          <w:lang w:val="ru-RU"/>
        </w:rPr>
      </w:pPr>
      <w:proofErr w:type="spellStart"/>
      <w:r w:rsidRPr="00637952">
        <w:rPr>
          <w:lang w:val="ru-RU"/>
        </w:rPr>
        <w:t>Засанський</w:t>
      </w:r>
      <w:proofErr w:type="spellEnd"/>
      <w:r w:rsidRPr="00637952">
        <w:rPr>
          <w:lang w:val="ru-RU"/>
        </w:rPr>
        <w:t xml:space="preserve"> </w:t>
      </w:r>
      <w:proofErr w:type="spellStart"/>
      <w:r w:rsidRPr="00637952">
        <w:rPr>
          <w:lang w:val="ru-RU"/>
        </w:rPr>
        <w:t>Володимир</w:t>
      </w:r>
      <w:proofErr w:type="spellEnd"/>
      <w:r w:rsidRPr="00637952">
        <w:rPr>
          <w:lang w:val="ru-RU"/>
        </w:rPr>
        <w:t xml:space="preserve"> </w:t>
      </w:r>
      <w:proofErr w:type="spellStart"/>
      <w:r w:rsidRPr="00637952">
        <w:rPr>
          <w:lang w:val="ru-RU"/>
        </w:rPr>
        <w:t>Іванович</w:t>
      </w:r>
      <w:proofErr w:type="spellEnd"/>
      <w:r w:rsidRPr="00637952">
        <w:rPr>
          <w:lang w:val="ru-RU"/>
        </w:rPr>
        <w:t xml:space="preserve">  </w:t>
      </w:r>
      <w:r w:rsidRPr="00637952">
        <w:t xml:space="preserve">– </w:t>
      </w:r>
      <w:r w:rsidRPr="00637952">
        <w:rPr>
          <w:lang w:val="ru-RU"/>
        </w:rPr>
        <w:t xml:space="preserve">                  </w:t>
      </w:r>
      <w:r w:rsidRPr="00637952">
        <w:t xml:space="preserve">начальник Управління культури, спорту та </w:t>
      </w:r>
      <w:r w:rsidRPr="00637952">
        <w:rPr>
          <w:color w:val="FFFFFF"/>
        </w:rPr>
        <w:t>000000000000000000000000000000000000000</w:t>
      </w:r>
      <w:r w:rsidRPr="00637952">
        <w:t xml:space="preserve"> гуманітарної політики</w:t>
      </w:r>
    </w:p>
    <w:p w14:paraId="7E2648C8" w14:textId="77777777" w:rsidR="00637952" w:rsidRPr="00637952" w:rsidRDefault="00637952" w:rsidP="00637952">
      <w:pPr>
        <w:rPr>
          <w:b/>
          <w:bCs/>
        </w:rPr>
      </w:pPr>
      <w:r w:rsidRPr="00637952">
        <w:t xml:space="preserve">Білоус Андрій Михайлович –                             начальник Управління житлово -                </w:t>
      </w:r>
      <w:r w:rsidRPr="00637952">
        <w:rPr>
          <w:color w:val="FFFFFF"/>
        </w:rPr>
        <w:t>000000000000000000000000000000000000000</w:t>
      </w:r>
      <w:r w:rsidRPr="00637952">
        <w:t xml:space="preserve"> комунального господарства</w:t>
      </w:r>
    </w:p>
    <w:p w14:paraId="1DC31DDD" w14:textId="77777777" w:rsidR="00637952" w:rsidRPr="00637952" w:rsidRDefault="00637952" w:rsidP="00637952">
      <w:r w:rsidRPr="00637952">
        <w:t xml:space="preserve">Пасемко Наталія Адамівна  –                             начальник відділу комунального майна та </w:t>
      </w:r>
      <w:r w:rsidRPr="00637952">
        <w:rPr>
          <w:color w:val="FFFFFF"/>
        </w:rPr>
        <w:t>000000000000000000000000000000000000000</w:t>
      </w:r>
      <w:r w:rsidRPr="00637952">
        <w:t>приватизації Управління ЖКГ</w:t>
      </w:r>
    </w:p>
    <w:p w14:paraId="615D6ED7" w14:textId="77777777" w:rsidR="00637952" w:rsidRPr="00637952" w:rsidRDefault="00637952" w:rsidP="00637952">
      <w:r w:rsidRPr="00637952">
        <w:t xml:space="preserve">Гілко Наталія Іванівна –                                    начальник відділу розвитку громади та    </w:t>
      </w:r>
      <w:r w:rsidRPr="00637952">
        <w:rPr>
          <w:color w:val="FFFFFF"/>
        </w:rPr>
        <w:t xml:space="preserve">0000000000000000000000000000000000000 0 </w:t>
      </w:r>
      <w:r w:rsidRPr="00637952">
        <w:t>інвестицій</w:t>
      </w:r>
    </w:p>
    <w:p w14:paraId="587219DA" w14:textId="77777777" w:rsidR="00637952" w:rsidRPr="00637952" w:rsidRDefault="00637952" w:rsidP="00637952">
      <w:proofErr w:type="spellStart"/>
      <w:r w:rsidRPr="00637952">
        <w:t>Горін</w:t>
      </w:r>
      <w:proofErr w:type="spellEnd"/>
      <w:r w:rsidRPr="00637952">
        <w:t xml:space="preserve"> Роман Ігорович –                                      начальник юридичного відділу</w:t>
      </w:r>
    </w:p>
    <w:p w14:paraId="2C56A1AE" w14:textId="77777777" w:rsidR="00637952" w:rsidRPr="00637952" w:rsidRDefault="00637952" w:rsidP="00637952">
      <w:r w:rsidRPr="00637952">
        <w:t>Власюк Віра Миколаївна –                                депутат Новороздільської міської ради</w:t>
      </w:r>
    </w:p>
    <w:p w14:paraId="12854FC1" w14:textId="77777777" w:rsidR="00637952" w:rsidRPr="00637952" w:rsidRDefault="00637952" w:rsidP="00637952">
      <w:proofErr w:type="spellStart"/>
      <w:r w:rsidRPr="00637952">
        <w:t>Дейнега</w:t>
      </w:r>
      <w:proofErr w:type="spellEnd"/>
      <w:r w:rsidRPr="00637952">
        <w:t xml:space="preserve"> Володимир Анатолійович –                член виконавчого комітету Новороздільської               </w:t>
      </w:r>
      <w:r w:rsidRPr="00637952">
        <w:rPr>
          <w:color w:val="FFFFFF"/>
        </w:rPr>
        <w:t xml:space="preserve">00000000000000000000000000000000000000 </w:t>
      </w:r>
      <w:r w:rsidRPr="00637952">
        <w:t xml:space="preserve"> міської ради.</w:t>
      </w:r>
    </w:p>
    <w:p w14:paraId="1F5153CA" w14:textId="77777777" w:rsidR="00637952" w:rsidRPr="00637952" w:rsidRDefault="00637952" w:rsidP="00637952"/>
    <w:p w14:paraId="0E083A76" w14:textId="77777777" w:rsidR="00637952" w:rsidRPr="00637952" w:rsidRDefault="00637952" w:rsidP="00637952">
      <w:r w:rsidRPr="00637952">
        <w:t xml:space="preserve">ВІДСУТНІ НА ЗАСІДАННІ : немає </w:t>
      </w:r>
    </w:p>
    <w:p w14:paraId="6CB77EAE" w14:textId="77777777" w:rsidR="00637952" w:rsidRPr="00637952" w:rsidRDefault="00637952" w:rsidP="00637952">
      <w:pPr>
        <w:jc w:val="both"/>
      </w:pPr>
    </w:p>
    <w:p w14:paraId="5683D3CB" w14:textId="77777777" w:rsidR="00637952" w:rsidRPr="00637952" w:rsidRDefault="00637952" w:rsidP="00637952">
      <w:pPr>
        <w:jc w:val="both"/>
      </w:pPr>
      <w:r w:rsidRPr="00637952">
        <w:rPr>
          <w:b/>
          <w:bCs/>
        </w:rPr>
        <w:t xml:space="preserve">СЛУХАЛИ: </w:t>
      </w:r>
      <w:r w:rsidRPr="00637952">
        <w:t xml:space="preserve">Голову комісії – Михайла Мироновича </w:t>
      </w:r>
      <w:proofErr w:type="spellStart"/>
      <w:r w:rsidRPr="00637952">
        <w:t>Гулія</w:t>
      </w:r>
      <w:proofErr w:type="spellEnd"/>
      <w:r w:rsidRPr="00637952">
        <w:rPr>
          <w:b/>
          <w:bCs/>
        </w:rPr>
        <w:t xml:space="preserve">, </w:t>
      </w:r>
      <w:r w:rsidRPr="00637952">
        <w:t xml:space="preserve">який проінформував присутніх, що відповідно до «Положення про діяльність аукціонної комісії для продажу об’єкту малої приватизації, що належить до комунальної власності Новороздільської міської ради, а саме: нежитлової будівлі басейну – загальна площа:  Басейн, Б-2, 4448,8 </w:t>
      </w:r>
      <w:proofErr w:type="spellStart"/>
      <w:r w:rsidRPr="00637952">
        <w:t>кв.м</w:t>
      </w:r>
      <w:proofErr w:type="spellEnd"/>
      <w:r w:rsidRPr="00637952">
        <w:t xml:space="preserve">.; Бойлерна, В-1, 282,9 </w:t>
      </w:r>
      <w:proofErr w:type="spellStart"/>
      <w:r w:rsidRPr="00637952">
        <w:t>кв.м</w:t>
      </w:r>
      <w:proofErr w:type="spellEnd"/>
      <w:r w:rsidRPr="00637952">
        <w:t xml:space="preserve">.; Гараж, Г-1, 40,1 </w:t>
      </w:r>
      <w:proofErr w:type="spellStart"/>
      <w:r w:rsidRPr="00637952">
        <w:t>кв.м</w:t>
      </w:r>
      <w:proofErr w:type="spellEnd"/>
      <w:r w:rsidRPr="00637952">
        <w:t xml:space="preserve">. яка розташована за </w:t>
      </w:r>
      <w:proofErr w:type="spellStart"/>
      <w:r w:rsidRPr="00637952">
        <w:t>адресою</w:t>
      </w:r>
      <w:proofErr w:type="spellEnd"/>
      <w:r w:rsidRPr="00637952">
        <w:t xml:space="preserve">: пр.Шевченка,13-А </w:t>
      </w:r>
      <w:proofErr w:type="spellStart"/>
      <w:r w:rsidRPr="00637952">
        <w:t>м.Новий</w:t>
      </w:r>
      <w:proofErr w:type="spellEnd"/>
      <w:r w:rsidRPr="00637952">
        <w:t xml:space="preserve"> Розділ Стрийського р-ну Львівської області» затвердженого рішенням виконавчого комітету № 373 від 07.10.2024р., засідання комісії є правомочним за умови участі в ньому не менше як двох третин складу членів. На засіданні комісії присутні всі члени комісії, тому засідання вважається правомочним для прийняття рішень та має право розпочати свою роботу. Рішення приймаються простою більшістю голосів членів комісії, які присутні на засіданні. У разі рівного розподілу голосів голос голови комісії є вирішальним. Усі рішення комісії приймаються шляхом поіменного усного голосування членів комісії («за» і «проти»), результати якого заносяться до протоколу та запропонував затвердити порядок денний з двох питань.</w:t>
      </w:r>
    </w:p>
    <w:p w14:paraId="1A60F2E2" w14:textId="77777777" w:rsidR="00637952" w:rsidRPr="00637952" w:rsidRDefault="00637952" w:rsidP="00637952">
      <w:pPr>
        <w:jc w:val="both"/>
      </w:pPr>
    </w:p>
    <w:p w14:paraId="14527D4E" w14:textId="77777777" w:rsidR="00637952" w:rsidRPr="00637952" w:rsidRDefault="00637952" w:rsidP="00637952">
      <w:pPr>
        <w:jc w:val="both"/>
        <w:rPr>
          <w:b/>
          <w:bCs/>
        </w:rPr>
      </w:pPr>
      <w:r w:rsidRPr="00637952">
        <w:rPr>
          <w:b/>
          <w:bCs/>
        </w:rPr>
        <w:t>ПОРЯДОК ДЕННИЙ</w:t>
      </w:r>
    </w:p>
    <w:p w14:paraId="3B9DCB77" w14:textId="77777777" w:rsidR="00637952" w:rsidRPr="00637952" w:rsidRDefault="00637952" w:rsidP="00637952">
      <w:pPr>
        <w:jc w:val="both"/>
        <w:rPr>
          <w:rFonts w:eastAsia="Calibri"/>
          <w:lang w:eastAsia="en-US"/>
        </w:rPr>
      </w:pPr>
      <w:r w:rsidRPr="00637952">
        <w:t xml:space="preserve">1. Про врегулювання питання щодо стартової ціни об’єкта малої приватизації – </w:t>
      </w:r>
      <w:r w:rsidRPr="00637952">
        <w:rPr>
          <w:rFonts w:eastAsia="Calibri"/>
          <w:lang w:eastAsia="en-US"/>
        </w:rPr>
        <w:t xml:space="preserve">нежитлової будівлі басейну – загальна площа  Басейн, Б-2, 4448,8 </w:t>
      </w:r>
      <w:proofErr w:type="spellStart"/>
      <w:r w:rsidRPr="00637952">
        <w:rPr>
          <w:rFonts w:eastAsia="Calibri"/>
          <w:lang w:eastAsia="en-US"/>
        </w:rPr>
        <w:t>кв.м</w:t>
      </w:r>
      <w:proofErr w:type="spellEnd"/>
      <w:r w:rsidRPr="00637952">
        <w:rPr>
          <w:rFonts w:eastAsia="Calibri"/>
          <w:lang w:eastAsia="en-US"/>
        </w:rPr>
        <w:t xml:space="preserve">.; Бойлерна, В-1, 282,9 </w:t>
      </w:r>
      <w:proofErr w:type="spellStart"/>
      <w:r w:rsidRPr="00637952">
        <w:rPr>
          <w:rFonts w:eastAsia="Calibri"/>
          <w:lang w:eastAsia="en-US"/>
        </w:rPr>
        <w:t>кв.м</w:t>
      </w:r>
      <w:proofErr w:type="spellEnd"/>
      <w:r w:rsidRPr="00637952">
        <w:rPr>
          <w:rFonts w:eastAsia="Calibri"/>
          <w:lang w:eastAsia="en-US"/>
        </w:rPr>
        <w:t xml:space="preserve">.; Гараж, Г-1, 40,1 </w:t>
      </w:r>
      <w:proofErr w:type="spellStart"/>
      <w:r w:rsidRPr="00637952">
        <w:rPr>
          <w:rFonts w:eastAsia="Calibri"/>
          <w:lang w:eastAsia="en-US"/>
        </w:rPr>
        <w:t>кв.м</w:t>
      </w:r>
      <w:proofErr w:type="spellEnd"/>
      <w:r w:rsidRPr="00637952">
        <w:rPr>
          <w:rFonts w:eastAsia="Calibri"/>
          <w:lang w:eastAsia="en-US"/>
        </w:rPr>
        <w:t xml:space="preserve">. яка розташована за </w:t>
      </w:r>
      <w:proofErr w:type="spellStart"/>
      <w:r w:rsidRPr="00637952">
        <w:rPr>
          <w:rFonts w:eastAsia="Calibri"/>
          <w:lang w:eastAsia="en-US"/>
        </w:rPr>
        <w:t>адресою</w:t>
      </w:r>
      <w:proofErr w:type="spellEnd"/>
      <w:r w:rsidRPr="00637952">
        <w:rPr>
          <w:rFonts w:eastAsia="Calibri"/>
          <w:lang w:eastAsia="en-US"/>
        </w:rPr>
        <w:t xml:space="preserve">: пр.Шевченка,13-А </w:t>
      </w:r>
      <w:proofErr w:type="spellStart"/>
      <w:r w:rsidRPr="00637952">
        <w:rPr>
          <w:rFonts w:eastAsia="Calibri"/>
          <w:lang w:eastAsia="en-US"/>
        </w:rPr>
        <w:t>м.Новий</w:t>
      </w:r>
      <w:proofErr w:type="spellEnd"/>
      <w:r w:rsidRPr="00637952">
        <w:rPr>
          <w:rFonts w:eastAsia="Calibri"/>
          <w:lang w:eastAsia="en-US"/>
        </w:rPr>
        <w:t xml:space="preserve"> Розділ Стрийського р-ну Львівської області шляхом продажу на електронному аукціоні </w:t>
      </w:r>
      <w:r w:rsidRPr="00637952">
        <w:t>(далі Об’єкт малої  приватизації).</w:t>
      </w:r>
    </w:p>
    <w:p w14:paraId="2F935B90" w14:textId="77777777" w:rsidR="00637952" w:rsidRPr="00637952" w:rsidRDefault="00637952" w:rsidP="00637952">
      <w:r w:rsidRPr="00637952">
        <w:t>2. Про обговорення додаткових умов приватизації об’єкта малої приватизації.</w:t>
      </w:r>
    </w:p>
    <w:p w14:paraId="432C7A28" w14:textId="77777777" w:rsidR="00637952" w:rsidRPr="00637952" w:rsidRDefault="00637952" w:rsidP="00637952">
      <w:r w:rsidRPr="00637952">
        <w:rPr>
          <w:b/>
          <w:bCs/>
        </w:rPr>
        <w:t xml:space="preserve">ВИРІШИЛИ: </w:t>
      </w:r>
      <w:r w:rsidRPr="00637952">
        <w:t>затвердити визначений порядок денний засідання аукціонної комісії.</w:t>
      </w:r>
    </w:p>
    <w:p w14:paraId="1C571804" w14:textId="77777777" w:rsidR="00637952" w:rsidRPr="00637952" w:rsidRDefault="00637952" w:rsidP="00637952">
      <w:pPr>
        <w:rPr>
          <w:b/>
          <w:bCs/>
        </w:rPr>
      </w:pPr>
      <w:r w:rsidRPr="00637952">
        <w:rPr>
          <w:b/>
          <w:bCs/>
        </w:rPr>
        <w:t>ГОЛОСУВАЛИ: «за» - 9 чол., «проти» - 0 чол.</w:t>
      </w:r>
    </w:p>
    <w:p w14:paraId="54410FDE" w14:textId="77777777" w:rsidR="00637952" w:rsidRPr="00637952" w:rsidRDefault="00637952" w:rsidP="00637952">
      <w:pPr>
        <w:rPr>
          <w:b/>
          <w:b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2126"/>
        <w:gridCol w:w="1843"/>
      </w:tblGrid>
      <w:tr w:rsidR="00637952" w:rsidRPr="00637952" w14:paraId="3EDFEAE0" w14:textId="77777777" w:rsidTr="004D4915">
        <w:tc>
          <w:tcPr>
            <w:tcW w:w="5529" w:type="dxa"/>
            <w:shd w:val="clear" w:color="auto" w:fill="auto"/>
          </w:tcPr>
          <w:p w14:paraId="5F0A9D40" w14:textId="77777777" w:rsidR="00637952" w:rsidRPr="00637952" w:rsidRDefault="00637952" w:rsidP="00637952">
            <w:pPr>
              <w:jc w:val="center"/>
              <w:rPr>
                <w:b/>
                <w:bCs/>
              </w:rPr>
            </w:pPr>
            <w:r w:rsidRPr="00637952">
              <w:rPr>
                <w:b/>
                <w:bCs/>
              </w:rPr>
              <w:t>ПІБ</w:t>
            </w:r>
          </w:p>
        </w:tc>
        <w:tc>
          <w:tcPr>
            <w:tcW w:w="2126" w:type="dxa"/>
            <w:shd w:val="clear" w:color="auto" w:fill="auto"/>
          </w:tcPr>
          <w:p w14:paraId="353F85C7" w14:textId="77777777" w:rsidR="00637952" w:rsidRPr="00637952" w:rsidRDefault="00637952" w:rsidP="00637952">
            <w:pPr>
              <w:jc w:val="center"/>
              <w:rPr>
                <w:b/>
                <w:bCs/>
              </w:rPr>
            </w:pPr>
            <w:r w:rsidRPr="00637952">
              <w:rPr>
                <w:b/>
                <w:bCs/>
              </w:rPr>
              <w:t>«За»</w:t>
            </w:r>
          </w:p>
        </w:tc>
        <w:tc>
          <w:tcPr>
            <w:tcW w:w="1843" w:type="dxa"/>
            <w:shd w:val="clear" w:color="auto" w:fill="auto"/>
          </w:tcPr>
          <w:p w14:paraId="60FC01DA" w14:textId="77777777" w:rsidR="00637952" w:rsidRPr="00637952" w:rsidRDefault="00637952" w:rsidP="00637952">
            <w:pPr>
              <w:jc w:val="center"/>
              <w:rPr>
                <w:b/>
                <w:bCs/>
              </w:rPr>
            </w:pPr>
            <w:r w:rsidRPr="00637952">
              <w:rPr>
                <w:b/>
                <w:bCs/>
              </w:rPr>
              <w:t>«Проти»</w:t>
            </w:r>
          </w:p>
        </w:tc>
      </w:tr>
      <w:tr w:rsidR="00637952" w:rsidRPr="00637952" w14:paraId="34D0BC97" w14:textId="77777777" w:rsidTr="004D4915">
        <w:tc>
          <w:tcPr>
            <w:tcW w:w="5529" w:type="dxa"/>
            <w:shd w:val="clear" w:color="auto" w:fill="auto"/>
          </w:tcPr>
          <w:p w14:paraId="2F4275AF" w14:textId="77777777" w:rsidR="00637952" w:rsidRPr="00637952" w:rsidRDefault="00637952" w:rsidP="00637952">
            <w:r w:rsidRPr="00637952">
              <w:t>Гулій Михайло Миронович</w:t>
            </w:r>
          </w:p>
        </w:tc>
        <w:tc>
          <w:tcPr>
            <w:tcW w:w="2126" w:type="dxa"/>
            <w:shd w:val="clear" w:color="auto" w:fill="auto"/>
          </w:tcPr>
          <w:p w14:paraId="23A97A0A" w14:textId="77777777" w:rsidR="00637952" w:rsidRPr="00637952" w:rsidRDefault="00637952" w:rsidP="00637952">
            <w:r w:rsidRPr="00637952">
              <w:t>За</w:t>
            </w:r>
          </w:p>
        </w:tc>
        <w:tc>
          <w:tcPr>
            <w:tcW w:w="1843" w:type="dxa"/>
            <w:shd w:val="clear" w:color="auto" w:fill="auto"/>
          </w:tcPr>
          <w:p w14:paraId="37BBA5B4" w14:textId="77777777" w:rsidR="00637952" w:rsidRPr="00637952" w:rsidRDefault="00637952" w:rsidP="00637952">
            <w:r w:rsidRPr="00637952">
              <w:t>-</w:t>
            </w:r>
          </w:p>
        </w:tc>
      </w:tr>
      <w:tr w:rsidR="00637952" w:rsidRPr="00637952" w14:paraId="4682703A" w14:textId="77777777" w:rsidTr="004D4915">
        <w:trPr>
          <w:trHeight w:val="147"/>
        </w:trPr>
        <w:tc>
          <w:tcPr>
            <w:tcW w:w="5529" w:type="dxa"/>
            <w:shd w:val="clear" w:color="auto" w:fill="auto"/>
          </w:tcPr>
          <w:p w14:paraId="46DFAA4C" w14:textId="77777777" w:rsidR="00637952" w:rsidRPr="00637952" w:rsidRDefault="00637952" w:rsidP="00637952">
            <w:proofErr w:type="spellStart"/>
            <w:r w:rsidRPr="00637952">
              <w:t>Скоропад</w:t>
            </w:r>
            <w:proofErr w:type="spellEnd"/>
            <w:r w:rsidRPr="00637952">
              <w:t xml:space="preserve"> Уляна Миронівна</w:t>
            </w:r>
          </w:p>
        </w:tc>
        <w:tc>
          <w:tcPr>
            <w:tcW w:w="2126" w:type="dxa"/>
            <w:shd w:val="clear" w:color="auto" w:fill="auto"/>
          </w:tcPr>
          <w:p w14:paraId="0D94FD5B" w14:textId="77777777" w:rsidR="00637952" w:rsidRPr="00637952" w:rsidRDefault="00637952" w:rsidP="00637952">
            <w:r w:rsidRPr="00637952">
              <w:t>За</w:t>
            </w:r>
          </w:p>
        </w:tc>
        <w:tc>
          <w:tcPr>
            <w:tcW w:w="1843" w:type="dxa"/>
            <w:shd w:val="clear" w:color="auto" w:fill="auto"/>
          </w:tcPr>
          <w:p w14:paraId="27C83412" w14:textId="77777777" w:rsidR="00637952" w:rsidRPr="00637952" w:rsidRDefault="00637952" w:rsidP="00637952">
            <w:r w:rsidRPr="00637952">
              <w:t>-</w:t>
            </w:r>
          </w:p>
        </w:tc>
      </w:tr>
      <w:tr w:rsidR="00637952" w:rsidRPr="00637952" w14:paraId="73676626" w14:textId="77777777" w:rsidTr="004D4915">
        <w:trPr>
          <w:trHeight w:val="207"/>
        </w:trPr>
        <w:tc>
          <w:tcPr>
            <w:tcW w:w="5529" w:type="dxa"/>
            <w:shd w:val="clear" w:color="auto" w:fill="auto"/>
          </w:tcPr>
          <w:p w14:paraId="15184B2C" w14:textId="77777777" w:rsidR="00637952" w:rsidRPr="00637952" w:rsidRDefault="00637952" w:rsidP="00637952">
            <w:proofErr w:type="spellStart"/>
            <w:r w:rsidRPr="00637952">
              <w:t>Засанський</w:t>
            </w:r>
            <w:proofErr w:type="spellEnd"/>
            <w:r w:rsidRPr="00637952">
              <w:t xml:space="preserve"> Володимир Іванович</w:t>
            </w:r>
          </w:p>
        </w:tc>
        <w:tc>
          <w:tcPr>
            <w:tcW w:w="2126" w:type="dxa"/>
            <w:shd w:val="clear" w:color="auto" w:fill="auto"/>
          </w:tcPr>
          <w:p w14:paraId="60089240" w14:textId="77777777" w:rsidR="00637952" w:rsidRPr="00637952" w:rsidRDefault="00637952" w:rsidP="00637952">
            <w:r w:rsidRPr="00637952">
              <w:t>За</w:t>
            </w:r>
          </w:p>
        </w:tc>
        <w:tc>
          <w:tcPr>
            <w:tcW w:w="1843" w:type="dxa"/>
            <w:shd w:val="clear" w:color="auto" w:fill="auto"/>
          </w:tcPr>
          <w:p w14:paraId="43DF9517" w14:textId="77777777" w:rsidR="00637952" w:rsidRPr="00637952" w:rsidRDefault="00637952" w:rsidP="00637952">
            <w:r w:rsidRPr="00637952">
              <w:t>-</w:t>
            </w:r>
          </w:p>
        </w:tc>
      </w:tr>
      <w:tr w:rsidR="00637952" w:rsidRPr="00637952" w14:paraId="74E47DD4" w14:textId="77777777" w:rsidTr="004D4915">
        <w:tc>
          <w:tcPr>
            <w:tcW w:w="5529" w:type="dxa"/>
            <w:shd w:val="clear" w:color="auto" w:fill="auto"/>
          </w:tcPr>
          <w:p w14:paraId="60C6B4FE" w14:textId="77777777" w:rsidR="00637952" w:rsidRPr="00637952" w:rsidRDefault="00637952" w:rsidP="00637952">
            <w:r w:rsidRPr="00637952">
              <w:t>Білоус Андрій Михайлович</w:t>
            </w:r>
          </w:p>
        </w:tc>
        <w:tc>
          <w:tcPr>
            <w:tcW w:w="2126" w:type="dxa"/>
            <w:shd w:val="clear" w:color="auto" w:fill="auto"/>
          </w:tcPr>
          <w:p w14:paraId="421A5169" w14:textId="77777777" w:rsidR="00637952" w:rsidRPr="00637952" w:rsidRDefault="00637952" w:rsidP="00637952">
            <w:r w:rsidRPr="00637952">
              <w:t>За</w:t>
            </w:r>
          </w:p>
        </w:tc>
        <w:tc>
          <w:tcPr>
            <w:tcW w:w="1843" w:type="dxa"/>
            <w:shd w:val="clear" w:color="auto" w:fill="auto"/>
          </w:tcPr>
          <w:p w14:paraId="06B1FA85" w14:textId="77777777" w:rsidR="00637952" w:rsidRPr="00637952" w:rsidRDefault="00637952" w:rsidP="00637952">
            <w:r w:rsidRPr="00637952">
              <w:t>-</w:t>
            </w:r>
          </w:p>
        </w:tc>
      </w:tr>
      <w:tr w:rsidR="00637952" w:rsidRPr="00637952" w14:paraId="58811FBE" w14:textId="77777777" w:rsidTr="004D4915">
        <w:tc>
          <w:tcPr>
            <w:tcW w:w="5529" w:type="dxa"/>
            <w:shd w:val="clear" w:color="auto" w:fill="auto"/>
          </w:tcPr>
          <w:p w14:paraId="7CBC3316" w14:textId="77777777" w:rsidR="00637952" w:rsidRPr="00637952" w:rsidRDefault="00637952" w:rsidP="00637952">
            <w:r w:rsidRPr="00637952">
              <w:lastRenderedPageBreak/>
              <w:t xml:space="preserve">Пасемко Наталія Адамівна  </w:t>
            </w:r>
          </w:p>
        </w:tc>
        <w:tc>
          <w:tcPr>
            <w:tcW w:w="2126" w:type="dxa"/>
            <w:shd w:val="clear" w:color="auto" w:fill="auto"/>
          </w:tcPr>
          <w:p w14:paraId="5B00C39C" w14:textId="77777777" w:rsidR="00637952" w:rsidRPr="00637952" w:rsidRDefault="00637952" w:rsidP="00637952">
            <w:r w:rsidRPr="00637952">
              <w:t>За</w:t>
            </w:r>
          </w:p>
        </w:tc>
        <w:tc>
          <w:tcPr>
            <w:tcW w:w="1843" w:type="dxa"/>
            <w:shd w:val="clear" w:color="auto" w:fill="auto"/>
          </w:tcPr>
          <w:p w14:paraId="475D11CF" w14:textId="77777777" w:rsidR="00637952" w:rsidRPr="00637952" w:rsidRDefault="00637952" w:rsidP="00637952">
            <w:r w:rsidRPr="00637952">
              <w:t>-</w:t>
            </w:r>
          </w:p>
        </w:tc>
      </w:tr>
      <w:tr w:rsidR="00637952" w:rsidRPr="00637952" w14:paraId="13046AE9" w14:textId="77777777" w:rsidTr="004D4915">
        <w:tc>
          <w:tcPr>
            <w:tcW w:w="5529" w:type="dxa"/>
            <w:shd w:val="clear" w:color="auto" w:fill="auto"/>
          </w:tcPr>
          <w:p w14:paraId="6CABAB4A" w14:textId="77777777" w:rsidR="00637952" w:rsidRPr="00637952" w:rsidRDefault="00637952" w:rsidP="00637952">
            <w:r w:rsidRPr="00637952">
              <w:t>Гілко Наталія Іванівна</w:t>
            </w:r>
          </w:p>
        </w:tc>
        <w:tc>
          <w:tcPr>
            <w:tcW w:w="2126" w:type="dxa"/>
            <w:shd w:val="clear" w:color="auto" w:fill="auto"/>
          </w:tcPr>
          <w:p w14:paraId="10D72BF9" w14:textId="77777777" w:rsidR="00637952" w:rsidRPr="00637952" w:rsidRDefault="00637952" w:rsidP="00637952">
            <w:r w:rsidRPr="00637952">
              <w:t>За</w:t>
            </w:r>
          </w:p>
        </w:tc>
        <w:tc>
          <w:tcPr>
            <w:tcW w:w="1843" w:type="dxa"/>
            <w:shd w:val="clear" w:color="auto" w:fill="auto"/>
          </w:tcPr>
          <w:p w14:paraId="29BEAD20" w14:textId="77777777" w:rsidR="00637952" w:rsidRPr="00637952" w:rsidRDefault="00637952" w:rsidP="00637952">
            <w:r w:rsidRPr="00637952">
              <w:t>-</w:t>
            </w:r>
          </w:p>
        </w:tc>
      </w:tr>
      <w:tr w:rsidR="00637952" w:rsidRPr="00637952" w14:paraId="6645DB8A" w14:textId="77777777" w:rsidTr="004D4915">
        <w:tc>
          <w:tcPr>
            <w:tcW w:w="5529" w:type="dxa"/>
            <w:shd w:val="clear" w:color="auto" w:fill="auto"/>
          </w:tcPr>
          <w:p w14:paraId="2B862EA8" w14:textId="77777777" w:rsidR="00637952" w:rsidRPr="00637952" w:rsidRDefault="00637952" w:rsidP="00637952">
            <w:proofErr w:type="spellStart"/>
            <w:r w:rsidRPr="00637952">
              <w:t>Горін</w:t>
            </w:r>
            <w:proofErr w:type="spellEnd"/>
            <w:r w:rsidRPr="00637952">
              <w:t xml:space="preserve"> Роман Ігорович</w:t>
            </w:r>
          </w:p>
        </w:tc>
        <w:tc>
          <w:tcPr>
            <w:tcW w:w="2126" w:type="dxa"/>
            <w:shd w:val="clear" w:color="auto" w:fill="auto"/>
          </w:tcPr>
          <w:p w14:paraId="55B8BDD8" w14:textId="77777777" w:rsidR="00637952" w:rsidRPr="00637952" w:rsidRDefault="00637952" w:rsidP="00637952">
            <w:r w:rsidRPr="00637952">
              <w:t>За</w:t>
            </w:r>
          </w:p>
        </w:tc>
        <w:tc>
          <w:tcPr>
            <w:tcW w:w="1843" w:type="dxa"/>
            <w:shd w:val="clear" w:color="auto" w:fill="auto"/>
          </w:tcPr>
          <w:p w14:paraId="2B57E701" w14:textId="77777777" w:rsidR="00637952" w:rsidRPr="00637952" w:rsidRDefault="00637952" w:rsidP="00637952">
            <w:r w:rsidRPr="00637952">
              <w:t>-</w:t>
            </w:r>
          </w:p>
        </w:tc>
      </w:tr>
      <w:tr w:rsidR="00637952" w:rsidRPr="00637952" w14:paraId="383B6C08" w14:textId="77777777" w:rsidTr="004D4915">
        <w:trPr>
          <w:trHeight w:val="150"/>
        </w:trPr>
        <w:tc>
          <w:tcPr>
            <w:tcW w:w="5529" w:type="dxa"/>
            <w:shd w:val="clear" w:color="auto" w:fill="auto"/>
          </w:tcPr>
          <w:p w14:paraId="21043698" w14:textId="77777777" w:rsidR="00637952" w:rsidRPr="00637952" w:rsidRDefault="00637952" w:rsidP="00637952">
            <w:r w:rsidRPr="00637952">
              <w:t>Власюк Віра Миколаївна</w:t>
            </w:r>
          </w:p>
        </w:tc>
        <w:tc>
          <w:tcPr>
            <w:tcW w:w="2126" w:type="dxa"/>
            <w:shd w:val="clear" w:color="auto" w:fill="auto"/>
          </w:tcPr>
          <w:p w14:paraId="39AF298E" w14:textId="77777777" w:rsidR="00637952" w:rsidRPr="00637952" w:rsidRDefault="00637952" w:rsidP="00637952">
            <w:r w:rsidRPr="00637952">
              <w:t>За</w:t>
            </w:r>
          </w:p>
        </w:tc>
        <w:tc>
          <w:tcPr>
            <w:tcW w:w="1843" w:type="dxa"/>
            <w:shd w:val="clear" w:color="auto" w:fill="auto"/>
          </w:tcPr>
          <w:p w14:paraId="0FD9F93E" w14:textId="77777777" w:rsidR="00637952" w:rsidRPr="00637952" w:rsidRDefault="00637952" w:rsidP="00637952">
            <w:r w:rsidRPr="00637952">
              <w:t>-</w:t>
            </w:r>
          </w:p>
        </w:tc>
      </w:tr>
      <w:tr w:rsidR="00637952" w:rsidRPr="00637952" w14:paraId="6BB3F461" w14:textId="77777777" w:rsidTr="004D4915">
        <w:trPr>
          <w:trHeight w:val="115"/>
        </w:trPr>
        <w:tc>
          <w:tcPr>
            <w:tcW w:w="5529" w:type="dxa"/>
            <w:shd w:val="clear" w:color="auto" w:fill="auto"/>
          </w:tcPr>
          <w:p w14:paraId="5AAC44B3" w14:textId="77777777" w:rsidR="00637952" w:rsidRPr="00637952" w:rsidRDefault="00637952" w:rsidP="00637952">
            <w:proofErr w:type="spellStart"/>
            <w:r w:rsidRPr="00637952">
              <w:t>Дейнега</w:t>
            </w:r>
            <w:proofErr w:type="spellEnd"/>
            <w:r w:rsidRPr="00637952">
              <w:t xml:space="preserve"> Володимир Анатолійович</w:t>
            </w:r>
          </w:p>
        </w:tc>
        <w:tc>
          <w:tcPr>
            <w:tcW w:w="2126" w:type="dxa"/>
            <w:shd w:val="clear" w:color="auto" w:fill="auto"/>
          </w:tcPr>
          <w:p w14:paraId="1DD4600B" w14:textId="77777777" w:rsidR="00637952" w:rsidRPr="00637952" w:rsidRDefault="00637952" w:rsidP="00637952">
            <w:r w:rsidRPr="00637952">
              <w:t>За</w:t>
            </w:r>
          </w:p>
        </w:tc>
        <w:tc>
          <w:tcPr>
            <w:tcW w:w="1843" w:type="dxa"/>
            <w:shd w:val="clear" w:color="auto" w:fill="auto"/>
          </w:tcPr>
          <w:p w14:paraId="777557BD" w14:textId="77777777" w:rsidR="00637952" w:rsidRPr="00637952" w:rsidRDefault="00637952" w:rsidP="00637952">
            <w:r w:rsidRPr="00637952">
              <w:t>-</w:t>
            </w:r>
          </w:p>
        </w:tc>
      </w:tr>
    </w:tbl>
    <w:p w14:paraId="71B31DDA" w14:textId="77777777" w:rsidR="00637952" w:rsidRPr="00637952" w:rsidRDefault="00637952" w:rsidP="00637952"/>
    <w:p w14:paraId="7F8D34B2" w14:textId="77777777" w:rsidR="00637952" w:rsidRPr="00637952" w:rsidRDefault="00637952" w:rsidP="00637952">
      <w:pPr>
        <w:jc w:val="both"/>
        <w:rPr>
          <w:b/>
          <w:bCs/>
        </w:rPr>
      </w:pPr>
      <w:r w:rsidRPr="00637952">
        <w:rPr>
          <w:b/>
          <w:bCs/>
        </w:rPr>
        <w:t xml:space="preserve">1.СЛУХАЛИ: </w:t>
      </w:r>
      <w:r w:rsidRPr="00637952">
        <w:t xml:space="preserve">Про врегулювання питання щодо стартової ціни об’єкта малої приватизації – </w:t>
      </w:r>
      <w:r w:rsidRPr="00637952">
        <w:rPr>
          <w:rFonts w:eastAsia="Calibri"/>
          <w:lang w:eastAsia="en-US"/>
        </w:rPr>
        <w:t xml:space="preserve">нежитлової будівлі басейну – загальна площа  Басейн, Б-2, 4448,8 </w:t>
      </w:r>
      <w:proofErr w:type="spellStart"/>
      <w:r w:rsidRPr="00637952">
        <w:rPr>
          <w:rFonts w:eastAsia="Calibri"/>
          <w:lang w:eastAsia="en-US"/>
        </w:rPr>
        <w:t>кв.м</w:t>
      </w:r>
      <w:proofErr w:type="spellEnd"/>
      <w:r w:rsidRPr="00637952">
        <w:rPr>
          <w:rFonts w:eastAsia="Calibri"/>
          <w:lang w:eastAsia="en-US"/>
        </w:rPr>
        <w:t xml:space="preserve">.; Бойлерна, В-1, 282,9 </w:t>
      </w:r>
      <w:proofErr w:type="spellStart"/>
      <w:r w:rsidRPr="00637952">
        <w:rPr>
          <w:rFonts w:eastAsia="Calibri"/>
          <w:lang w:eastAsia="en-US"/>
        </w:rPr>
        <w:t>кв.м</w:t>
      </w:r>
      <w:proofErr w:type="spellEnd"/>
      <w:r w:rsidRPr="00637952">
        <w:rPr>
          <w:rFonts w:eastAsia="Calibri"/>
          <w:lang w:eastAsia="en-US"/>
        </w:rPr>
        <w:t xml:space="preserve">.; Гараж, Г-1, 40,1 </w:t>
      </w:r>
      <w:proofErr w:type="spellStart"/>
      <w:r w:rsidRPr="00637952">
        <w:rPr>
          <w:rFonts w:eastAsia="Calibri"/>
          <w:lang w:eastAsia="en-US"/>
        </w:rPr>
        <w:t>кв.м</w:t>
      </w:r>
      <w:proofErr w:type="spellEnd"/>
      <w:r w:rsidRPr="00637952">
        <w:rPr>
          <w:rFonts w:eastAsia="Calibri"/>
          <w:lang w:eastAsia="en-US"/>
        </w:rPr>
        <w:t xml:space="preserve">. яка розташована за </w:t>
      </w:r>
      <w:proofErr w:type="spellStart"/>
      <w:r w:rsidRPr="00637952">
        <w:rPr>
          <w:rFonts w:eastAsia="Calibri"/>
          <w:lang w:eastAsia="en-US"/>
        </w:rPr>
        <w:t>адресою</w:t>
      </w:r>
      <w:proofErr w:type="spellEnd"/>
      <w:r w:rsidRPr="00637952">
        <w:rPr>
          <w:rFonts w:eastAsia="Calibri"/>
          <w:lang w:eastAsia="en-US"/>
        </w:rPr>
        <w:t xml:space="preserve">: пр.Шевченка,13-А </w:t>
      </w:r>
      <w:proofErr w:type="spellStart"/>
      <w:r w:rsidRPr="00637952">
        <w:rPr>
          <w:rFonts w:eastAsia="Calibri"/>
          <w:lang w:eastAsia="en-US"/>
        </w:rPr>
        <w:t>м.Новий</w:t>
      </w:r>
      <w:proofErr w:type="spellEnd"/>
      <w:r w:rsidRPr="00637952">
        <w:rPr>
          <w:rFonts w:eastAsia="Calibri"/>
          <w:lang w:eastAsia="en-US"/>
        </w:rPr>
        <w:t xml:space="preserve"> Розділ Стрийського району Львівської області шляхом продажу на електронному аукціоні </w:t>
      </w:r>
      <w:r w:rsidRPr="00637952">
        <w:t>(далі об’єкт малої приватизації).</w:t>
      </w:r>
    </w:p>
    <w:p w14:paraId="672B7E48" w14:textId="77777777" w:rsidR="00637952" w:rsidRPr="00637952" w:rsidRDefault="00637952" w:rsidP="00637952">
      <w:pPr>
        <w:rPr>
          <w:b/>
          <w:bCs/>
        </w:rPr>
      </w:pPr>
      <w:r w:rsidRPr="00637952">
        <w:rPr>
          <w:b/>
          <w:bCs/>
        </w:rPr>
        <w:t>ВИСТУПИВ: Голова комісії – М.Гулій</w:t>
      </w:r>
    </w:p>
    <w:p w14:paraId="0A988679" w14:textId="77777777" w:rsidR="00637952" w:rsidRPr="00637952" w:rsidRDefault="00637952" w:rsidP="00637952">
      <w:pPr>
        <w:shd w:val="clear" w:color="auto" w:fill="FFFFFF"/>
        <w:jc w:val="both"/>
      </w:pPr>
      <w:r w:rsidRPr="00637952">
        <w:t xml:space="preserve">       Відповідно до п. 7</w:t>
      </w:r>
      <w:r w:rsidRPr="00637952">
        <w:rPr>
          <w:vertAlign w:val="superscript"/>
        </w:rPr>
        <w:t>4</w:t>
      </w:r>
      <w:r w:rsidRPr="00637952">
        <w:t xml:space="preserve"> Прикінцевих та перехідних положень Закону України «Про приватизацію державного і комунального майна», </w:t>
      </w:r>
      <w:r w:rsidRPr="00637952">
        <w:rPr>
          <w:shd w:val="clear" w:color="auto" w:fill="FFFFFF"/>
        </w:rPr>
        <w:t xml:space="preserve">стартова ціна об’єкта приватизації визначається аукціонною комісією на рівні балансової вартості об’єкта (активів об’єкта) приватизації. У разі відсутності балансової вартості окремих складових об’єкта (активів об’єкта) приватизації або якщо балансова вартість окремих складових об’єкта (активів об’єкта) приватизації дорівнює нулю, стартова ціна такого об’єкта приватизації встановлюється аукціонною комісією на рівні балансової вартості решти складових об’єкта (активів об’єкта) приватизації. У разі наявності на дату визначення аукціонною комісією стартової ціни об’єкта приватизації дійсного висновку про вартість об’єкта приватизації, визначену відповідно до Методики оцінки майна, що затверджується Кабінетом Міністрів України, стартова ціна такого об’єкта приватизації встановлюється аукціонною комісією на рівні вартості, визначеної таким висновком  </w:t>
      </w:r>
      <w:r w:rsidRPr="00637952">
        <w:t xml:space="preserve">   </w:t>
      </w:r>
    </w:p>
    <w:p w14:paraId="186B7C2B" w14:textId="77777777" w:rsidR="00637952" w:rsidRPr="00637952" w:rsidRDefault="00637952" w:rsidP="00637952">
      <w:pPr>
        <w:shd w:val="clear" w:color="auto" w:fill="FFFFFF"/>
        <w:jc w:val="both"/>
      </w:pPr>
      <w:r w:rsidRPr="00637952">
        <w:t xml:space="preserve">     Також, на підставі частини 12 статті 15 ЗУ «Про приватизацію державного і комунального майна» аукціонна комісія встановлює стартові ціни та умови продажу об’єкта малої приватизації на аукціонах, які передбачені частинами 8-11 статті 15 ЗУ «Про приватизацію державного і комунального майна». </w:t>
      </w:r>
    </w:p>
    <w:p w14:paraId="6E87378A" w14:textId="77777777" w:rsidR="00637952" w:rsidRPr="00637952" w:rsidRDefault="00637952" w:rsidP="00637952">
      <w:pPr>
        <w:jc w:val="both"/>
      </w:pPr>
      <w:r w:rsidRPr="00637952">
        <w:t xml:space="preserve">       Беручи до уваги довідку видану Управлінням культури, спорту та гуманітарної політики (балансоутримувача об’єкта малої приватизації ) видану 14.10.2024р. за № 01-04-32/121 балансова вартість нежитлової будівлі басейну становить 1 141 089,70 грн. ринкова вартість об’єкта малої приватизації визначена незалежним оцінювачем ФОП Бубликом Андрієм Романовичем згідно висновку про вартість майна від 12.10.2024р. становить 9 240 000,00грн. Беручи до уваги, що ринкова вартість є значно вищою за балансову вартість та діючи в інтересах громади пропонується подати на затвердження органу приватизації Висновок про вартість майна (ринкову вартість) нежитлової будівлі басейну для майбутнього визначення стартової ціни об’єкта малої приватизації для продажу на електронному аукціоні з умовами, оскільки ринкова вартість забезпечить більші надходження до міського бюджету.</w:t>
      </w:r>
    </w:p>
    <w:p w14:paraId="546A92A2" w14:textId="77777777" w:rsidR="00637952" w:rsidRPr="00637952" w:rsidRDefault="00637952" w:rsidP="00637952">
      <w:pPr>
        <w:jc w:val="both"/>
        <w:rPr>
          <w:b/>
          <w:bCs/>
        </w:rPr>
      </w:pPr>
      <w:r w:rsidRPr="00637952">
        <w:rPr>
          <w:b/>
          <w:bCs/>
        </w:rPr>
        <w:t>ВИРІШИЛИ:</w:t>
      </w:r>
    </w:p>
    <w:p w14:paraId="1788211A" w14:textId="77777777" w:rsidR="00637952" w:rsidRPr="00637952" w:rsidRDefault="00637952" w:rsidP="00637952">
      <w:pPr>
        <w:jc w:val="both"/>
      </w:pPr>
      <w:r w:rsidRPr="00637952">
        <w:t xml:space="preserve">1.Подати Висновок про вартість майна об’єкта малої приватизації визначену незалежним оцінювачем ФОП Бублик А.Р. від 12.10.2024р. на погодження </w:t>
      </w:r>
      <w:proofErr w:type="spellStart"/>
      <w:r w:rsidRPr="00637952">
        <w:t>Новороздільською</w:t>
      </w:r>
      <w:proofErr w:type="spellEnd"/>
      <w:r w:rsidRPr="00637952">
        <w:t xml:space="preserve"> міською радою, як власником комунального майна.  </w:t>
      </w:r>
    </w:p>
    <w:p w14:paraId="5C6AAA86" w14:textId="77777777" w:rsidR="00637952" w:rsidRPr="00637952" w:rsidRDefault="00637952" w:rsidP="00637952">
      <w:pPr>
        <w:jc w:val="both"/>
      </w:pPr>
      <w:r w:rsidRPr="00637952">
        <w:t xml:space="preserve">2.Подати на затвердження органу приватизації – виконавчому комітету Новороздільської міської ради, Висновок про вартість майна нежитлової будівлі басейну для майбутнього визначення стартової ціни об’єкта малої приватизації, що є об’єктом нерухомого майна комунальної власності Новороздільської територіальної громади, а саме: </w:t>
      </w:r>
    </w:p>
    <w:p w14:paraId="031CCCD8" w14:textId="77777777" w:rsidR="00637952" w:rsidRPr="00637952" w:rsidRDefault="00637952" w:rsidP="00637952">
      <w:pPr>
        <w:jc w:val="both"/>
      </w:pPr>
      <w:r w:rsidRPr="00637952">
        <w:t>н</w:t>
      </w:r>
      <w:r w:rsidRPr="00637952">
        <w:rPr>
          <w:rFonts w:eastAsia="Calibri"/>
          <w:lang w:eastAsia="en-US"/>
        </w:rPr>
        <w:t xml:space="preserve">ежитлової будівлі басейну:  басейн, Б-2, 4448,8 </w:t>
      </w:r>
      <w:proofErr w:type="spellStart"/>
      <w:r w:rsidRPr="00637952">
        <w:rPr>
          <w:rFonts w:eastAsia="Calibri"/>
          <w:lang w:eastAsia="en-US"/>
        </w:rPr>
        <w:t>кв.м</w:t>
      </w:r>
      <w:proofErr w:type="spellEnd"/>
      <w:r w:rsidRPr="00637952">
        <w:rPr>
          <w:rFonts w:eastAsia="Calibri"/>
          <w:lang w:eastAsia="en-US"/>
        </w:rPr>
        <w:t xml:space="preserve">.; бойлерна, В-1, 282,9 </w:t>
      </w:r>
      <w:proofErr w:type="spellStart"/>
      <w:r w:rsidRPr="00637952">
        <w:rPr>
          <w:rFonts w:eastAsia="Calibri"/>
          <w:lang w:eastAsia="en-US"/>
        </w:rPr>
        <w:t>кв.м</w:t>
      </w:r>
      <w:proofErr w:type="spellEnd"/>
      <w:r w:rsidRPr="00637952">
        <w:rPr>
          <w:rFonts w:eastAsia="Calibri"/>
          <w:lang w:eastAsia="en-US"/>
        </w:rPr>
        <w:t xml:space="preserve">.; гараж, Г-1, 40,1 </w:t>
      </w:r>
      <w:proofErr w:type="spellStart"/>
      <w:r w:rsidRPr="00637952">
        <w:rPr>
          <w:rFonts w:eastAsia="Calibri"/>
          <w:lang w:eastAsia="en-US"/>
        </w:rPr>
        <w:t>кв.м</w:t>
      </w:r>
      <w:proofErr w:type="spellEnd"/>
      <w:r w:rsidRPr="00637952">
        <w:rPr>
          <w:rFonts w:eastAsia="Calibri"/>
          <w:lang w:eastAsia="en-US"/>
        </w:rPr>
        <w:t xml:space="preserve">. яка розташована за </w:t>
      </w:r>
      <w:proofErr w:type="spellStart"/>
      <w:r w:rsidRPr="00637952">
        <w:rPr>
          <w:rFonts w:eastAsia="Calibri"/>
          <w:lang w:eastAsia="en-US"/>
        </w:rPr>
        <w:t>адресою</w:t>
      </w:r>
      <w:proofErr w:type="spellEnd"/>
      <w:r w:rsidRPr="00637952">
        <w:rPr>
          <w:rFonts w:eastAsia="Calibri"/>
          <w:lang w:eastAsia="en-US"/>
        </w:rPr>
        <w:t xml:space="preserve">: проспект Шевченка,13-А </w:t>
      </w:r>
      <w:proofErr w:type="spellStart"/>
      <w:r w:rsidRPr="00637952">
        <w:rPr>
          <w:rFonts w:eastAsia="Calibri"/>
          <w:lang w:eastAsia="en-US"/>
        </w:rPr>
        <w:t>м.Новий</w:t>
      </w:r>
      <w:proofErr w:type="spellEnd"/>
      <w:r w:rsidRPr="00637952">
        <w:rPr>
          <w:rFonts w:eastAsia="Calibri"/>
          <w:lang w:eastAsia="en-US"/>
        </w:rPr>
        <w:t xml:space="preserve"> Розділ Стрийського району Львівської області –</w:t>
      </w:r>
      <w:r w:rsidRPr="00637952">
        <w:t>для продажу на електронному аукціоні з умовами.</w:t>
      </w:r>
    </w:p>
    <w:p w14:paraId="02EB3F1B" w14:textId="77777777" w:rsidR="00637952" w:rsidRPr="00637952" w:rsidRDefault="00637952" w:rsidP="00637952">
      <w:pPr>
        <w:shd w:val="clear" w:color="auto" w:fill="FFFFFF"/>
        <w:jc w:val="both"/>
        <w:rPr>
          <w:b/>
          <w:bCs/>
        </w:rPr>
      </w:pPr>
      <w:r w:rsidRPr="00637952">
        <w:rPr>
          <w:b/>
          <w:bCs/>
        </w:rPr>
        <w:t>ГОЛОСУВАЛИ: «за» - 9 чол., «проти» - 0 чол.</w:t>
      </w:r>
    </w:p>
    <w:p w14:paraId="15E0B0FA" w14:textId="77777777" w:rsidR="00637952" w:rsidRPr="00637952" w:rsidRDefault="00637952" w:rsidP="00637952">
      <w:pPr>
        <w:shd w:val="clear" w:color="auto" w:fill="FFFFFF"/>
        <w:jc w:val="both"/>
        <w:rPr>
          <w:b/>
          <w:b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2126"/>
        <w:gridCol w:w="1843"/>
      </w:tblGrid>
      <w:tr w:rsidR="00637952" w:rsidRPr="00637952" w14:paraId="49FC2781" w14:textId="77777777" w:rsidTr="004D4915">
        <w:tc>
          <w:tcPr>
            <w:tcW w:w="5529" w:type="dxa"/>
            <w:shd w:val="clear" w:color="auto" w:fill="auto"/>
          </w:tcPr>
          <w:p w14:paraId="67F219D7" w14:textId="77777777" w:rsidR="00637952" w:rsidRPr="00637952" w:rsidRDefault="00637952" w:rsidP="00637952">
            <w:pPr>
              <w:jc w:val="center"/>
              <w:rPr>
                <w:b/>
                <w:bCs/>
              </w:rPr>
            </w:pPr>
            <w:r w:rsidRPr="00637952">
              <w:rPr>
                <w:b/>
                <w:bCs/>
              </w:rPr>
              <w:t>ПІБ</w:t>
            </w:r>
          </w:p>
        </w:tc>
        <w:tc>
          <w:tcPr>
            <w:tcW w:w="2126" w:type="dxa"/>
            <w:shd w:val="clear" w:color="auto" w:fill="auto"/>
          </w:tcPr>
          <w:p w14:paraId="4DD63A12" w14:textId="77777777" w:rsidR="00637952" w:rsidRPr="00637952" w:rsidRDefault="00637952" w:rsidP="00637952">
            <w:pPr>
              <w:jc w:val="center"/>
              <w:rPr>
                <w:b/>
                <w:bCs/>
              </w:rPr>
            </w:pPr>
            <w:r w:rsidRPr="00637952">
              <w:rPr>
                <w:b/>
                <w:bCs/>
              </w:rPr>
              <w:t>«За»</w:t>
            </w:r>
          </w:p>
        </w:tc>
        <w:tc>
          <w:tcPr>
            <w:tcW w:w="1843" w:type="dxa"/>
            <w:shd w:val="clear" w:color="auto" w:fill="auto"/>
          </w:tcPr>
          <w:p w14:paraId="2E7E9A8F" w14:textId="77777777" w:rsidR="00637952" w:rsidRPr="00637952" w:rsidRDefault="00637952" w:rsidP="00637952">
            <w:pPr>
              <w:jc w:val="center"/>
              <w:rPr>
                <w:b/>
                <w:bCs/>
              </w:rPr>
            </w:pPr>
            <w:r w:rsidRPr="00637952">
              <w:rPr>
                <w:b/>
                <w:bCs/>
              </w:rPr>
              <w:t>«Проти»</w:t>
            </w:r>
          </w:p>
        </w:tc>
      </w:tr>
      <w:tr w:rsidR="00637952" w:rsidRPr="00637952" w14:paraId="3F727C94" w14:textId="77777777" w:rsidTr="004D4915">
        <w:tc>
          <w:tcPr>
            <w:tcW w:w="5529" w:type="dxa"/>
            <w:shd w:val="clear" w:color="auto" w:fill="auto"/>
          </w:tcPr>
          <w:p w14:paraId="69846B9C" w14:textId="77777777" w:rsidR="00637952" w:rsidRPr="00637952" w:rsidRDefault="00637952" w:rsidP="00637952">
            <w:r w:rsidRPr="00637952">
              <w:t>Гулій Михайло Миронович</w:t>
            </w:r>
          </w:p>
        </w:tc>
        <w:tc>
          <w:tcPr>
            <w:tcW w:w="2126" w:type="dxa"/>
            <w:shd w:val="clear" w:color="auto" w:fill="auto"/>
          </w:tcPr>
          <w:p w14:paraId="18212128" w14:textId="77777777" w:rsidR="00637952" w:rsidRPr="00637952" w:rsidRDefault="00637952" w:rsidP="00637952">
            <w:r w:rsidRPr="00637952">
              <w:t>За</w:t>
            </w:r>
          </w:p>
        </w:tc>
        <w:tc>
          <w:tcPr>
            <w:tcW w:w="1843" w:type="dxa"/>
            <w:shd w:val="clear" w:color="auto" w:fill="auto"/>
          </w:tcPr>
          <w:p w14:paraId="4A01BB12" w14:textId="77777777" w:rsidR="00637952" w:rsidRPr="00637952" w:rsidRDefault="00637952" w:rsidP="00637952">
            <w:r w:rsidRPr="00637952">
              <w:t>-</w:t>
            </w:r>
          </w:p>
        </w:tc>
      </w:tr>
      <w:tr w:rsidR="00637952" w:rsidRPr="00637952" w14:paraId="1B1C85CC" w14:textId="77777777" w:rsidTr="004D4915">
        <w:trPr>
          <w:trHeight w:val="147"/>
        </w:trPr>
        <w:tc>
          <w:tcPr>
            <w:tcW w:w="5529" w:type="dxa"/>
            <w:shd w:val="clear" w:color="auto" w:fill="auto"/>
          </w:tcPr>
          <w:p w14:paraId="262207D8" w14:textId="77777777" w:rsidR="00637952" w:rsidRPr="00637952" w:rsidRDefault="00637952" w:rsidP="00637952">
            <w:proofErr w:type="spellStart"/>
            <w:r w:rsidRPr="00637952">
              <w:t>Скоропад</w:t>
            </w:r>
            <w:proofErr w:type="spellEnd"/>
            <w:r w:rsidRPr="00637952">
              <w:t xml:space="preserve"> Уляна Миронівна</w:t>
            </w:r>
          </w:p>
        </w:tc>
        <w:tc>
          <w:tcPr>
            <w:tcW w:w="2126" w:type="dxa"/>
            <w:shd w:val="clear" w:color="auto" w:fill="auto"/>
          </w:tcPr>
          <w:p w14:paraId="0293A74A" w14:textId="77777777" w:rsidR="00637952" w:rsidRPr="00637952" w:rsidRDefault="00637952" w:rsidP="00637952">
            <w:r w:rsidRPr="00637952">
              <w:t>За</w:t>
            </w:r>
          </w:p>
        </w:tc>
        <w:tc>
          <w:tcPr>
            <w:tcW w:w="1843" w:type="dxa"/>
            <w:shd w:val="clear" w:color="auto" w:fill="auto"/>
          </w:tcPr>
          <w:p w14:paraId="75856FBC" w14:textId="77777777" w:rsidR="00637952" w:rsidRPr="00637952" w:rsidRDefault="00637952" w:rsidP="00637952">
            <w:r w:rsidRPr="00637952">
              <w:t>-</w:t>
            </w:r>
          </w:p>
        </w:tc>
      </w:tr>
      <w:tr w:rsidR="00637952" w:rsidRPr="00637952" w14:paraId="0B2FBF85" w14:textId="77777777" w:rsidTr="004D4915">
        <w:trPr>
          <w:trHeight w:val="207"/>
        </w:trPr>
        <w:tc>
          <w:tcPr>
            <w:tcW w:w="5529" w:type="dxa"/>
            <w:shd w:val="clear" w:color="auto" w:fill="auto"/>
          </w:tcPr>
          <w:p w14:paraId="3045AF50" w14:textId="77777777" w:rsidR="00637952" w:rsidRPr="00637952" w:rsidRDefault="00637952" w:rsidP="00637952">
            <w:proofErr w:type="spellStart"/>
            <w:r w:rsidRPr="00637952">
              <w:lastRenderedPageBreak/>
              <w:t>Засанський</w:t>
            </w:r>
            <w:proofErr w:type="spellEnd"/>
            <w:r w:rsidRPr="00637952">
              <w:t xml:space="preserve"> Володимир Іванович</w:t>
            </w:r>
          </w:p>
        </w:tc>
        <w:tc>
          <w:tcPr>
            <w:tcW w:w="2126" w:type="dxa"/>
            <w:shd w:val="clear" w:color="auto" w:fill="auto"/>
          </w:tcPr>
          <w:p w14:paraId="7C635F7C" w14:textId="77777777" w:rsidR="00637952" w:rsidRPr="00637952" w:rsidRDefault="00637952" w:rsidP="00637952">
            <w:r w:rsidRPr="00637952">
              <w:t>За</w:t>
            </w:r>
          </w:p>
        </w:tc>
        <w:tc>
          <w:tcPr>
            <w:tcW w:w="1843" w:type="dxa"/>
            <w:shd w:val="clear" w:color="auto" w:fill="auto"/>
          </w:tcPr>
          <w:p w14:paraId="0B530692" w14:textId="77777777" w:rsidR="00637952" w:rsidRPr="00637952" w:rsidRDefault="00637952" w:rsidP="00637952">
            <w:r w:rsidRPr="00637952">
              <w:t>-</w:t>
            </w:r>
          </w:p>
        </w:tc>
      </w:tr>
      <w:tr w:rsidR="00637952" w:rsidRPr="00637952" w14:paraId="62F391B4" w14:textId="77777777" w:rsidTr="004D4915">
        <w:tc>
          <w:tcPr>
            <w:tcW w:w="5529" w:type="dxa"/>
            <w:shd w:val="clear" w:color="auto" w:fill="auto"/>
          </w:tcPr>
          <w:p w14:paraId="41D318CC" w14:textId="77777777" w:rsidR="00637952" w:rsidRPr="00637952" w:rsidRDefault="00637952" w:rsidP="00637952">
            <w:r w:rsidRPr="00637952">
              <w:t>Білоус Андрій Михайлович</w:t>
            </w:r>
          </w:p>
        </w:tc>
        <w:tc>
          <w:tcPr>
            <w:tcW w:w="2126" w:type="dxa"/>
            <w:shd w:val="clear" w:color="auto" w:fill="auto"/>
          </w:tcPr>
          <w:p w14:paraId="5A6B2EE3" w14:textId="77777777" w:rsidR="00637952" w:rsidRPr="00637952" w:rsidRDefault="00637952" w:rsidP="00637952">
            <w:r w:rsidRPr="00637952">
              <w:t>За</w:t>
            </w:r>
          </w:p>
        </w:tc>
        <w:tc>
          <w:tcPr>
            <w:tcW w:w="1843" w:type="dxa"/>
            <w:shd w:val="clear" w:color="auto" w:fill="auto"/>
          </w:tcPr>
          <w:p w14:paraId="5CF2A011" w14:textId="77777777" w:rsidR="00637952" w:rsidRPr="00637952" w:rsidRDefault="00637952" w:rsidP="00637952">
            <w:r w:rsidRPr="00637952">
              <w:t>-</w:t>
            </w:r>
          </w:p>
        </w:tc>
      </w:tr>
      <w:tr w:rsidR="00637952" w:rsidRPr="00637952" w14:paraId="10939188" w14:textId="77777777" w:rsidTr="004D4915">
        <w:tc>
          <w:tcPr>
            <w:tcW w:w="5529" w:type="dxa"/>
            <w:shd w:val="clear" w:color="auto" w:fill="auto"/>
          </w:tcPr>
          <w:p w14:paraId="352984F3" w14:textId="77777777" w:rsidR="00637952" w:rsidRPr="00637952" w:rsidRDefault="00637952" w:rsidP="00637952">
            <w:r w:rsidRPr="00637952">
              <w:t xml:space="preserve">Пасемко Наталія Адамівна  </w:t>
            </w:r>
          </w:p>
        </w:tc>
        <w:tc>
          <w:tcPr>
            <w:tcW w:w="2126" w:type="dxa"/>
            <w:shd w:val="clear" w:color="auto" w:fill="auto"/>
          </w:tcPr>
          <w:p w14:paraId="14DE40F6" w14:textId="77777777" w:rsidR="00637952" w:rsidRPr="00637952" w:rsidRDefault="00637952" w:rsidP="00637952">
            <w:r w:rsidRPr="00637952">
              <w:t>За</w:t>
            </w:r>
          </w:p>
        </w:tc>
        <w:tc>
          <w:tcPr>
            <w:tcW w:w="1843" w:type="dxa"/>
            <w:shd w:val="clear" w:color="auto" w:fill="auto"/>
          </w:tcPr>
          <w:p w14:paraId="2D6ED950" w14:textId="77777777" w:rsidR="00637952" w:rsidRPr="00637952" w:rsidRDefault="00637952" w:rsidP="00637952">
            <w:r w:rsidRPr="00637952">
              <w:t>-</w:t>
            </w:r>
          </w:p>
        </w:tc>
      </w:tr>
      <w:tr w:rsidR="00637952" w:rsidRPr="00637952" w14:paraId="0E457568" w14:textId="77777777" w:rsidTr="004D4915">
        <w:tc>
          <w:tcPr>
            <w:tcW w:w="5529" w:type="dxa"/>
            <w:shd w:val="clear" w:color="auto" w:fill="auto"/>
          </w:tcPr>
          <w:p w14:paraId="0842BC1E" w14:textId="77777777" w:rsidR="00637952" w:rsidRPr="00637952" w:rsidRDefault="00637952" w:rsidP="00637952">
            <w:r w:rsidRPr="00637952">
              <w:t>Гілко Наталія Іванівна</w:t>
            </w:r>
          </w:p>
        </w:tc>
        <w:tc>
          <w:tcPr>
            <w:tcW w:w="2126" w:type="dxa"/>
            <w:shd w:val="clear" w:color="auto" w:fill="auto"/>
          </w:tcPr>
          <w:p w14:paraId="033776BC" w14:textId="77777777" w:rsidR="00637952" w:rsidRPr="00637952" w:rsidRDefault="00637952" w:rsidP="00637952">
            <w:r w:rsidRPr="00637952">
              <w:t>За</w:t>
            </w:r>
          </w:p>
        </w:tc>
        <w:tc>
          <w:tcPr>
            <w:tcW w:w="1843" w:type="dxa"/>
            <w:shd w:val="clear" w:color="auto" w:fill="auto"/>
          </w:tcPr>
          <w:p w14:paraId="01D2C7BE" w14:textId="77777777" w:rsidR="00637952" w:rsidRPr="00637952" w:rsidRDefault="00637952" w:rsidP="00637952">
            <w:r w:rsidRPr="00637952">
              <w:t>-</w:t>
            </w:r>
          </w:p>
        </w:tc>
      </w:tr>
      <w:tr w:rsidR="00637952" w:rsidRPr="00637952" w14:paraId="43BB9FC7" w14:textId="77777777" w:rsidTr="004D4915">
        <w:tc>
          <w:tcPr>
            <w:tcW w:w="5529" w:type="dxa"/>
            <w:shd w:val="clear" w:color="auto" w:fill="auto"/>
          </w:tcPr>
          <w:p w14:paraId="19B5D5CB" w14:textId="77777777" w:rsidR="00637952" w:rsidRPr="00637952" w:rsidRDefault="00637952" w:rsidP="00637952">
            <w:proofErr w:type="spellStart"/>
            <w:r w:rsidRPr="00637952">
              <w:t>Горін</w:t>
            </w:r>
            <w:proofErr w:type="spellEnd"/>
            <w:r w:rsidRPr="00637952">
              <w:t xml:space="preserve"> Роман Ігорович</w:t>
            </w:r>
          </w:p>
        </w:tc>
        <w:tc>
          <w:tcPr>
            <w:tcW w:w="2126" w:type="dxa"/>
            <w:shd w:val="clear" w:color="auto" w:fill="auto"/>
          </w:tcPr>
          <w:p w14:paraId="6FD795BE" w14:textId="77777777" w:rsidR="00637952" w:rsidRPr="00637952" w:rsidRDefault="00637952" w:rsidP="00637952">
            <w:r w:rsidRPr="00637952">
              <w:t>За</w:t>
            </w:r>
          </w:p>
        </w:tc>
        <w:tc>
          <w:tcPr>
            <w:tcW w:w="1843" w:type="dxa"/>
            <w:shd w:val="clear" w:color="auto" w:fill="auto"/>
          </w:tcPr>
          <w:p w14:paraId="3C988F3B" w14:textId="77777777" w:rsidR="00637952" w:rsidRPr="00637952" w:rsidRDefault="00637952" w:rsidP="00637952">
            <w:r w:rsidRPr="00637952">
              <w:t>-</w:t>
            </w:r>
          </w:p>
        </w:tc>
      </w:tr>
      <w:tr w:rsidR="00637952" w:rsidRPr="00637952" w14:paraId="19AB1BB6" w14:textId="77777777" w:rsidTr="004D4915">
        <w:trPr>
          <w:trHeight w:val="150"/>
        </w:trPr>
        <w:tc>
          <w:tcPr>
            <w:tcW w:w="5529" w:type="dxa"/>
            <w:shd w:val="clear" w:color="auto" w:fill="auto"/>
          </w:tcPr>
          <w:p w14:paraId="0FED6ADD" w14:textId="77777777" w:rsidR="00637952" w:rsidRPr="00637952" w:rsidRDefault="00637952" w:rsidP="00637952">
            <w:r w:rsidRPr="00637952">
              <w:t>Власюк Віра Миколаївна</w:t>
            </w:r>
          </w:p>
        </w:tc>
        <w:tc>
          <w:tcPr>
            <w:tcW w:w="2126" w:type="dxa"/>
            <w:shd w:val="clear" w:color="auto" w:fill="auto"/>
          </w:tcPr>
          <w:p w14:paraId="22296466" w14:textId="77777777" w:rsidR="00637952" w:rsidRPr="00637952" w:rsidRDefault="00637952" w:rsidP="00637952">
            <w:r w:rsidRPr="00637952">
              <w:t>За</w:t>
            </w:r>
          </w:p>
        </w:tc>
        <w:tc>
          <w:tcPr>
            <w:tcW w:w="1843" w:type="dxa"/>
            <w:shd w:val="clear" w:color="auto" w:fill="auto"/>
          </w:tcPr>
          <w:p w14:paraId="28FD54CE" w14:textId="77777777" w:rsidR="00637952" w:rsidRPr="00637952" w:rsidRDefault="00637952" w:rsidP="00637952">
            <w:r w:rsidRPr="00637952">
              <w:t>-</w:t>
            </w:r>
          </w:p>
        </w:tc>
      </w:tr>
      <w:tr w:rsidR="00637952" w:rsidRPr="00637952" w14:paraId="3A384894" w14:textId="77777777" w:rsidTr="004D4915">
        <w:trPr>
          <w:trHeight w:val="115"/>
        </w:trPr>
        <w:tc>
          <w:tcPr>
            <w:tcW w:w="5529" w:type="dxa"/>
            <w:shd w:val="clear" w:color="auto" w:fill="auto"/>
          </w:tcPr>
          <w:p w14:paraId="5452C36C" w14:textId="77777777" w:rsidR="00637952" w:rsidRPr="00637952" w:rsidRDefault="00637952" w:rsidP="00637952">
            <w:proofErr w:type="spellStart"/>
            <w:r w:rsidRPr="00637952">
              <w:t>Дейнега</w:t>
            </w:r>
            <w:proofErr w:type="spellEnd"/>
            <w:r w:rsidRPr="00637952">
              <w:t xml:space="preserve"> Володимир Анатолійович</w:t>
            </w:r>
          </w:p>
        </w:tc>
        <w:tc>
          <w:tcPr>
            <w:tcW w:w="2126" w:type="dxa"/>
            <w:shd w:val="clear" w:color="auto" w:fill="auto"/>
          </w:tcPr>
          <w:p w14:paraId="061FE9D1" w14:textId="77777777" w:rsidR="00637952" w:rsidRPr="00637952" w:rsidRDefault="00637952" w:rsidP="00637952">
            <w:r w:rsidRPr="00637952">
              <w:t>За</w:t>
            </w:r>
          </w:p>
        </w:tc>
        <w:tc>
          <w:tcPr>
            <w:tcW w:w="1843" w:type="dxa"/>
            <w:shd w:val="clear" w:color="auto" w:fill="auto"/>
          </w:tcPr>
          <w:p w14:paraId="1159B9C4" w14:textId="77777777" w:rsidR="00637952" w:rsidRPr="00637952" w:rsidRDefault="00637952" w:rsidP="00637952">
            <w:r w:rsidRPr="00637952">
              <w:t>-</w:t>
            </w:r>
          </w:p>
        </w:tc>
      </w:tr>
    </w:tbl>
    <w:p w14:paraId="1C452E55" w14:textId="77777777" w:rsidR="00637952" w:rsidRPr="00637952" w:rsidRDefault="00637952" w:rsidP="00637952">
      <w:pPr>
        <w:jc w:val="both"/>
      </w:pPr>
    </w:p>
    <w:p w14:paraId="250F412E" w14:textId="77777777" w:rsidR="00637952" w:rsidRPr="00637952" w:rsidRDefault="00637952" w:rsidP="00637952">
      <w:r w:rsidRPr="00637952">
        <w:rPr>
          <w:b/>
          <w:bCs/>
        </w:rPr>
        <w:t>2.СЛУХАЛИ.</w:t>
      </w:r>
      <w:r w:rsidRPr="00637952">
        <w:t xml:space="preserve"> Про обговорення додаткових умов </w:t>
      </w:r>
      <w:bookmarkStart w:id="3" w:name="_Hlk179885329"/>
      <w:r w:rsidRPr="00637952">
        <w:t>приватизації об’єкта малої приватизації</w:t>
      </w:r>
      <w:bookmarkEnd w:id="3"/>
      <w:r w:rsidRPr="00637952">
        <w:t>.</w:t>
      </w:r>
    </w:p>
    <w:p w14:paraId="5544546E" w14:textId="77777777" w:rsidR="00637952" w:rsidRPr="00637952" w:rsidRDefault="00637952" w:rsidP="00637952">
      <w:r w:rsidRPr="00637952">
        <w:rPr>
          <w:b/>
          <w:bCs/>
        </w:rPr>
        <w:t xml:space="preserve">ВИСТУПИВ: Голова комісії – М.Гулій </w:t>
      </w:r>
      <w:r w:rsidRPr="00637952">
        <w:t>та запропонував наступні додаткові умови</w:t>
      </w:r>
    </w:p>
    <w:p w14:paraId="3967EE2E" w14:textId="77777777" w:rsidR="00637952" w:rsidRPr="00637952" w:rsidRDefault="00637952" w:rsidP="00637952">
      <w:pPr>
        <w:shd w:val="clear" w:color="auto" w:fill="FFFFFF"/>
        <w:jc w:val="both"/>
      </w:pPr>
      <w:r w:rsidRPr="00637952">
        <w:t xml:space="preserve">1.Відповідно до ст. 5, 15 </w:t>
      </w:r>
      <w:bookmarkStart w:id="4" w:name="_Hlk179885184"/>
      <w:r w:rsidRPr="00637952">
        <w:t>Закону України «Про приватизацію державного і комунального майна»</w:t>
      </w:r>
      <w:bookmarkEnd w:id="4"/>
      <w:r w:rsidRPr="00637952">
        <w:t xml:space="preserve"> </w:t>
      </w:r>
      <w:r w:rsidRPr="00637952">
        <w:rPr>
          <w:shd w:val="clear" w:color="auto" w:fill="FFFFFF"/>
        </w:rPr>
        <w:t xml:space="preserve">об’єкт приватизації (нежитлова будівля басейну) відноситься до </w:t>
      </w:r>
      <w:bookmarkStart w:id="5" w:name="_Hlk179879770"/>
      <w:r w:rsidRPr="00637952">
        <w:rPr>
          <w:shd w:val="clear" w:color="auto" w:fill="FFFFFF"/>
        </w:rPr>
        <w:t>об’єкт</w:t>
      </w:r>
      <w:bookmarkEnd w:id="5"/>
      <w:r w:rsidRPr="00637952">
        <w:rPr>
          <w:shd w:val="clear" w:color="auto" w:fill="FFFFFF"/>
        </w:rPr>
        <w:t xml:space="preserve">ів соціально - культурного призначення, відповідно приватизуються з </w:t>
      </w:r>
      <w:r w:rsidRPr="00637952">
        <w:rPr>
          <w:b/>
          <w:bCs/>
          <w:shd w:val="clear" w:color="auto" w:fill="FFFFFF"/>
        </w:rPr>
        <w:t xml:space="preserve">умовою збереження профілю, а саме: плавального басейну. </w:t>
      </w:r>
    </w:p>
    <w:p w14:paraId="63293BF7" w14:textId="77777777" w:rsidR="00637952" w:rsidRPr="00637952" w:rsidRDefault="00637952" w:rsidP="00637952">
      <w:pPr>
        <w:shd w:val="clear" w:color="auto" w:fill="FFFFFF"/>
        <w:jc w:val="both"/>
      </w:pPr>
      <w:r w:rsidRPr="00637952">
        <w:t>2. Покупець зобов’язується визначити години для відвідування плавального басейну для учасників освітнього процесу закладів освіти Новороздільської територіальної громади та мешканців Новороздільської територіальної громади на договірних засадах за ціною не вище середньозважених цін і тарифів на відповідні послуги.</w:t>
      </w:r>
    </w:p>
    <w:p w14:paraId="3FEE6A17" w14:textId="77777777" w:rsidR="00637952" w:rsidRPr="00637952" w:rsidRDefault="00637952" w:rsidP="00637952">
      <w:pPr>
        <w:shd w:val="clear" w:color="auto" w:fill="FFFFFF"/>
        <w:jc w:val="both"/>
      </w:pPr>
      <w:r w:rsidRPr="00637952">
        <w:t xml:space="preserve">3.Відповідно до ч.3 ст. 27 Закону України «Про приватизацію державного і комунального майна» покупець зобов’язується з дотриманням усіх додаткових умов в термін до 3 (трьох) років з дати укладання договору купівлі – продажу завершити будівельно – монтажні роботи </w:t>
      </w:r>
      <w:r w:rsidRPr="00637952">
        <w:rPr>
          <w:shd w:val="clear" w:color="auto" w:fill="FFFFFF"/>
        </w:rPr>
        <w:t>об’єкту</w:t>
      </w:r>
      <w:r w:rsidRPr="00637952">
        <w:t xml:space="preserve"> та до 4 (чотирьох) років з дати укладання договору купівлі – продажу ввести в експлуатацію </w:t>
      </w:r>
      <w:r w:rsidRPr="00637952">
        <w:rPr>
          <w:shd w:val="clear" w:color="auto" w:fill="FFFFFF"/>
        </w:rPr>
        <w:t>об’єкт</w:t>
      </w:r>
      <w:r w:rsidRPr="00637952">
        <w:t xml:space="preserve"> відповідно до профілю. </w:t>
      </w:r>
    </w:p>
    <w:p w14:paraId="3868DBC2" w14:textId="77777777" w:rsidR="00637952" w:rsidRPr="00637952" w:rsidRDefault="00637952" w:rsidP="00637952">
      <w:pPr>
        <w:shd w:val="clear" w:color="auto" w:fill="FFFFFF"/>
        <w:jc w:val="both"/>
      </w:pPr>
      <w:r w:rsidRPr="00637952">
        <w:t xml:space="preserve">4.Усі витрати </w:t>
      </w:r>
      <w:proofErr w:type="spellStart"/>
      <w:r w:rsidRPr="00637952">
        <w:t>пов</w:t>
      </w:r>
      <w:proofErr w:type="spellEnd"/>
      <w:r w:rsidRPr="00637952">
        <w:rPr>
          <w:lang w:val="ru-RU"/>
        </w:rPr>
        <w:t>’</w:t>
      </w:r>
      <w:proofErr w:type="spellStart"/>
      <w:r w:rsidRPr="00637952">
        <w:t>язані</w:t>
      </w:r>
      <w:proofErr w:type="spellEnd"/>
      <w:r w:rsidRPr="00637952">
        <w:t xml:space="preserve"> з нотаріальним посвідченням договору купівлі – продажу, а також витрати на оплату послуг проведення незалежної оцінки майна об</w:t>
      </w:r>
      <w:r w:rsidRPr="00637952">
        <w:rPr>
          <w:lang w:val="ru-RU"/>
        </w:rPr>
        <w:t>’</w:t>
      </w:r>
      <w:proofErr w:type="spellStart"/>
      <w:r w:rsidRPr="00637952">
        <w:t>єкта</w:t>
      </w:r>
      <w:proofErr w:type="spellEnd"/>
      <w:r w:rsidRPr="00637952">
        <w:t xml:space="preserve"> приватизації (10 000,00грн.) та послуг з проведення технічної інвентаризації </w:t>
      </w:r>
      <w:bookmarkStart w:id="6" w:name="_Hlk179880004"/>
      <w:r w:rsidRPr="00637952">
        <w:rPr>
          <w:shd w:val="clear" w:color="auto" w:fill="FFFFFF"/>
        </w:rPr>
        <w:t>об’єкту</w:t>
      </w:r>
      <w:bookmarkEnd w:id="6"/>
      <w:r w:rsidRPr="00637952">
        <w:t xml:space="preserve"> нерухомого майна (20 000,00грн.) покласти на покупця. </w:t>
      </w:r>
    </w:p>
    <w:p w14:paraId="29C36E6E" w14:textId="77777777" w:rsidR="00637952" w:rsidRPr="00637952" w:rsidRDefault="00637952" w:rsidP="00637952">
      <w:pPr>
        <w:jc w:val="both"/>
      </w:pPr>
      <w:r w:rsidRPr="00637952">
        <w:t>5.Право власності на земельну ділянку під об’єктом нерухомого майна не переходить до Покупця за результатами даного аукціону, а підлягає наступному оформленню в установленому чинним законодавством України порядку</w:t>
      </w:r>
    </w:p>
    <w:p w14:paraId="49703A57" w14:textId="77777777" w:rsidR="00637952" w:rsidRPr="00637952" w:rsidRDefault="00637952" w:rsidP="00637952">
      <w:pPr>
        <w:jc w:val="both"/>
        <w:rPr>
          <w:b/>
          <w:bCs/>
        </w:rPr>
      </w:pPr>
      <w:r w:rsidRPr="00637952">
        <w:rPr>
          <w:b/>
          <w:bCs/>
        </w:rPr>
        <w:t>ВИРІШИЛИ:</w:t>
      </w:r>
    </w:p>
    <w:p w14:paraId="717B0746" w14:textId="77777777" w:rsidR="00637952" w:rsidRPr="00637952" w:rsidRDefault="00637952" w:rsidP="00637952">
      <w:pPr>
        <w:jc w:val="both"/>
      </w:pPr>
      <w:r w:rsidRPr="00637952">
        <w:t>1.Підтримати запропоновані додаткові умови для приватизації об’єкта малої приватизації.</w:t>
      </w:r>
    </w:p>
    <w:p w14:paraId="17D3094F" w14:textId="77777777" w:rsidR="00637952" w:rsidRPr="00637952" w:rsidRDefault="00637952" w:rsidP="00637952">
      <w:pPr>
        <w:jc w:val="both"/>
      </w:pPr>
      <w:r w:rsidRPr="00637952">
        <w:t xml:space="preserve">2.Подати запропоновані додаткові умови для обговорення: </w:t>
      </w:r>
    </w:p>
    <w:p w14:paraId="1618DF5D" w14:textId="77777777" w:rsidR="00637952" w:rsidRPr="00637952" w:rsidRDefault="00637952" w:rsidP="00637952">
      <w:pPr>
        <w:jc w:val="both"/>
      </w:pPr>
      <w:r w:rsidRPr="00637952">
        <w:t xml:space="preserve">- постійної депутатської комісії з питань бюджету та регуляторної політики (голова </w:t>
      </w:r>
      <w:proofErr w:type="spellStart"/>
      <w:r w:rsidRPr="00637952">
        <w:t>В.Волчанський</w:t>
      </w:r>
      <w:proofErr w:type="spellEnd"/>
      <w:r w:rsidRPr="00637952">
        <w:t xml:space="preserve">) </w:t>
      </w:r>
    </w:p>
    <w:p w14:paraId="533DA716" w14:textId="77777777" w:rsidR="00637952" w:rsidRPr="00637952" w:rsidRDefault="00637952" w:rsidP="00637952">
      <w:pPr>
        <w:jc w:val="both"/>
      </w:pPr>
      <w:r w:rsidRPr="00637952">
        <w:t xml:space="preserve">- постійної депутатської комісії з питань комунального господарства, промисловості, підприємництва, інвестицій  та охорони навколишнього природного середовища (голова </w:t>
      </w:r>
      <w:proofErr w:type="spellStart"/>
      <w:r w:rsidRPr="00637952">
        <w:t>О.Фортушок</w:t>
      </w:r>
      <w:proofErr w:type="spellEnd"/>
      <w:r w:rsidRPr="00637952">
        <w:t xml:space="preserve">) </w:t>
      </w:r>
    </w:p>
    <w:p w14:paraId="7F3FC896" w14:textId="77777777" w:rsidR="00637952" w:rsidRPr="00637952" w:rsidRDefault="00637952" w:rsidP="00637952">
      <w:pPr>
        <w:jc w:val="both"/>
      </w:pPr>
      <w:r w:rsidRPr="00637952">
        <w:t>- постійної депутатської комісії з питань гуманітарної політики (голова Р.Мартиненко)</w:t>
      </w:r>
    </w:p>
    <w:p w14:paraId="4CFF1B47" w14:textId="77777777" w:rsidR="00637952" w:rsidRPr="00637952" w:rsidRDefault="00637952" w:rsidP="00637952">
      <w:pPr>
        <w:rPr>
          <w:b/>
          <w:bCs/>
        </w:rPr>
      </w:pPr>
      <w:r w:rsidRPr="00637952">
        <w:rPr>
          <w:b/>
          <w:bCs/>
        </w:rPr>
        <w:t>ГОЛОСУВАЛИ: «за» - 9 чол., «проти» - 0 чол.</w:t>
      </w:r>
    </w:p>
    <w:p w14:paraId="71C64523" w14:textId="77777777" w:rsidR="00637952" w:rsidRPr="00637952" w:rsidRDefault="00637952" w:rsidP="00637952">
      <w:pPr>
        <w:rPr>
          <w:b/>
          <w:b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2126"/>
        <w:gridCol w:w="1843"/>
      </w:tblGrid>
      <w:tr w:rsidR="00637952" w:rsidRPr="00637952" w14:paraId="2706BFD7" w14:textId="77777777" w:rsidTr="004D4915">
        <w:tc>
          <w:tcPr>
            <w:tcW w:w="5529" w:type="dxa"/>
            <w:shd w:val="clear" w:color="auto" w:fill="auto"/>
          </w:tcPr>
          <w:p w14:paraId="5E574174" w14:textId="77777777" w:rsidR="00637952" w:rsidRPr="00637952" w:rsidRDefault="00637952" w:rsidP="00637952">
            <w:pPr>
              <w:jc w:val="center"/>
              <w:rPr>
                <w:b/>
                <w:bCs/>
              </w:rPr>
            </w:pPr>
            <w:r w:rsidRPr="00637952">
              <w:rPr>
                <w:b/>
                <w:bCs/>
              </w:rPr>
              <w:t>ПІБ</w:t>
            </w:r>
          </w:p>
        </w:tc>
        <w:tc>
          <w:tcPr>
            <w:tcW w:w="2126" w:type="dxa"/>
            <w:shd w:val="clear" w:color="auto" w:fill="auto"/>
          </w:tcPr>
          <w:p w14:paraId="5476F527" w14:textId="77777777" w:rsidR="00637952" w:rsidRPr="00637952" w:rsidRDefault="00637952" w:rsidP="00637952">
            <w:pPr>
              <w:jc w:val="center"/>
              <w:rPr>
                <w:b/>
                <w:bCs/>
              </w:rPr>
            </w:pPr>
            <w:r w:rsidRPr="00637952">
              <w:rPr>
                <w:b/>
                <w:bCs/>
              </w:rPr>
              <w:t>«За»</w:t>
            </w:r>
          </w:p>
        </w:tc>
        <w:tc>
          <w:tcPr>
            <w:tcW w:w="1843" w:type="dxa"/>
            <w:shd w:val="clear" w:color="auto" w:fill="auto"/>
          </w:tcPr>
          <w:p w14:paraId="72A7B63A" w14:textId="77777777" w:rsidR="00637952" w:rsidRPr="00637952" w:rsidRDefault="00637952" w:rsidP="00637952">
            <w:pPr>
              <w:jc w:val="center"/>
              <w:rPr>
                <w:b/>
                <w:bCs/>
              </w:rPr>
            </w:pPr>
            <w:r w:rsidRPr="00637952">
              <w:rPr>
                <w:b/>
                <w:bCs/>
              </w:rPr>
              <w:t>«Проти»</w:t>
            </w:r>
          </w:p>
        </w:tc>
      </w:tr>
      <w:tr w:rsidR="00637952" w:rsidRPr="00637952" w14:paraId="03E7B30A" w14:textId="77777777" w:rsidTr="004D4915">
        <w:tc>
          <w:tcPr>
            <w:tcW w:w="5529" w:type="dxa"/>
            <w:shd w:val="clear" w:color="auto" w:fill="auto"/>
          </w:tcPr>
          <w:p w14:paraId="48FA5CD1" w14:textId="77777777" w:rsidR="00637952" w:rsidRPr="00637952" w:rsidRDefault="00637952" w:rsidP="00637952">
            <w:r w:rsidRPr="00637952">
              <w:t>Гулій Михайло Миронович</w:t>
            </w:r>
          </w:p>
        </w:tc>
        <w:tc>
          <w:tcPr>
            <w:tcW w:w="2126" w:type="dxa"/>
            <w:shd w:val="clear" w:color="auto" w:fill="auto"/>
          </w:tcPr>
          <w:p w14:paraId="47C7A33B" w14:textId="77777777" w:rsidR="00637952" w:rsidRPr="00637952" w:rsidRDefault="00637952" w:rsidP="00637952">
            <w:r w:rsidRPr="00637952">
              <w:t>За</w:t>
            </w:r>
          </w:p>
        </w:tc>
        <w:tc>
          <w:tcPr>
            <w:tcW w:w="1843" w:type="dxa"/>
            <w:shd w:val="clear" w:color="auto" w:fill="auto"/>
          </w:tcPr>
          <w:p w14:paraId="50CDD816" w14:textId="77777777" w:rsidR="00637952" w:rsidRPr="00637952" w:rsidRDefault="00637952" w:rsidP="00637952">
            <w:r w:rsidRPr="00637952">
              <w:t>-</w:t>
            </w:r>
          </w:p>
        </w:tc>
      </w:tr>
      <w:tr w:rsidR="00637952" w:rsidRPr="00637952" w14:paraId="71DAF204" w14:textId="77777777" w:rsidTr="004D4915">
        <w:trPr>
          <w:trHeight w:val="147"/>
        </w:trPr>
        <w:tc>
          <w:tcPr>
            <w:tcW w:w="5529" w:type="dxa"/>
            <w:shd w:val="clear" w:color="auto" w:fill="auto"/>
          </w:tcPr>
          <w:p w14:paraId="6ACC4173" w14:textId="77777777" w:rsidR="00637952" w:rsidRPr="00637952" w:rsidRDefault="00637952" w:rsidP="00637952">
            <w:proofErr w:type="spellStart"/>
            <w:r w:rsidRPr="00637952">
              <w:t>Скоропад</w:t>
            </w:r>
            <w:proofErr w:type="spellEnd"/>
            <w:r w:rsidRPr="00637952">
              <w:t xml:space="preserve"> Уляна Миронівна</w:t>
            </w:r>
          </w:p>
        </w:tc>
        <w:tc>
          <w:tcPr>
            <w:tcW w:w="2126" w:type="dxa"/>
            <w:shd w:val="clear" w:color="auto" w:fill="auto"/>
          </w:tcPr>
          <w:p w14:paraId="38F7C92C" w14:textId="77777777" w:rsidR="00637952" w:rsidRPr="00637952" w:rsidRDefault="00637952" w:rsidP="00637952">
            <w:r w:rsidRPr="00637952">
              <w:t>За</w:t>
            </w:r>
          </w:p>
        </w:tc>
        <w:tc>
          <w:tcPr>
            <w:tcW w:w="1843" w:type="dxa"/>
            <w:shd w:val="clear" w:color="auto" w:fill="auto"/>
          </w:tcPr>
          <w:p w14:paraId="14ED6225" w14:textId="77777777" w:rsidR="00637952" w:rsidRPr="00637952" w:rsidRDefault="00637952" w:rsidP="00637952">
            <w:r w:rsidRPr="00637952">
              <w:t>-</w:t>
            </w:r>
          </w:p>
        </w:tc>
      </w:tr>
      <w:tr w:rsidR="00637952" w:rsidRPr="00637952" w14:paraId="56E911ED" w14:textId="77777777" w:rsidTr="004D4915">
        <w:trPr>
          <w:trHeight w:val="207"/>
        </w:trPr>
        <w:tc>
          <w:tcPr>
            <w:tcW w:w="5529" w:type="dxa"/>
            <w:shd w:val="clear" w:color="auto" w:fill="auto"/>
          </w:tcPr>
          <w:p w14:paraId="778375B7" w14:textId="77777777" w:rsidR="00637952" w:rsidRPr="00637952" w:rsidRDefault="00637952" w:rsidP="00637952">
            <w:proofErr w:type="spellStart"/>
            <w:r w:rsidRPr="00637952">
              <w:t>Засанський</w:t>
            </w:r>
            <w:proofErr w:type="spellEnd"/>
            <w:r w:rsidRPr="00637952">
              <w:t xml:space="preserve"> Володимир Іванович</w:t>
            </w:r>
          </w:p>
        </w:tc>
        <w:tc>
          <w:tcPr>
            <w:tcW w:w="2126" w:type="dxa"/>
            <w:shd w:val="clear" w:color="auto" w:fill="auto"/>
          </w:tcPr>
          <w:p w14:paraId="0947EDD6" w14:textId="77777777" w:rsidR="00637952" w:rsidRPr="00637952" w:rsidRDefault="00637952" w:rsidP="00637952">
            <w:r w:rsidRPr="00637952">
              <w:t>За</w:t>
            </w:r>
          </w:p>
        </w:tc>
        <w:tc>
          <w:tcPr>
            <w:tcW w:w="1843" w:type="dxa"/>
            <w:shd w:val="clear" w:color="auto" w:fill="auto"/>
          </w:tcPr>
          <w:p w14:paraId="277BE410" w14:textId="77777777" w:rsidR="00637952" w:rsidRPr="00637952" w:rsidRDefault="00637952" w:rsidP="00637952">
            <w:r w:rsidRPr="00637952">
              <w:t>-</w:t>
            </w:r>
          </w:p>
        </w:tc>
      </w:tr>
      <w:tr w:rsidR="00637952" w:rsidRPr="00637952" w14:paraId="3372318D" w14:textId="77777777" w:rsidTr="004D4915">
        <w:tc>
          <w:tcPr>
            <w:tcW w:w="5529" w:type="dxa"/>
            <w:shd w:val="clear" w:color="auto" w:fill="auto"/>
          </w:tcPr>
          <w:p w14:paraId="4661A250" w14:textId="77777777" w:rsidR="00637952" w:rsidRPr="00637952" w:rsidRDefault="00637952" w:rsidP="00637952">
            <w:r w:rsidRPr="00637952">
              <w:t>Білоус Андрій Михайлович</w:t>
            </w:r>
          </w:p>
        </w:tc>
        <w:tc>
          <w:tcPr>
            <w:tcW w:w="2126" w:type="dxa"/>
            <w:shd w:val="clear" w:color="auto" w:fill="auto"/>
          </w:tcPr>
          <w:p w14:paraId="2A9CC283" w14:textId="77777777" w:rsidR="00637952" w:rsidRPr="00637952" w:rsidRDefault="00637952" w:rsidP="00637952">
            <w:r w:rsidRPr="00637952">
              <w:t>За</w:t>
            </w:r>
          </w:p>
        </w:tc>
        <w:tc>
          <w:tcPr>
            <w:tcW w:w="1843" w:type="dxa"/>
            <w:shd w:val="clear" w:color="auto" w:fill="auto"/>
          </w:tcPr>
          <w:p w14:paraId="5ADEE132" w14:textId="77777777" w:rsidR="00637952" w:rsidRPr="00637952" w:rsidRDefault="00637952" w:rsidP="00637952">
            <w:r w:rsidRPr="00637952">
              <w:t>-</w:t>
            </w:r>
          </w:p>
        </w:tc>
      </w:tr>
      <w:tr w:rsidR="00637952" w:rsidRPr="00637952" w14:paraId="1CEB631B" w14:textId="77777777" w:rsidTr="004D4915">
        <w:tc>
          <w:tcPr>
            <w:tcW w:w="5529" w:type="dxa"/>
            <w:shd w:val="clear" w:color="auto" w:fill="auto"/>
          </w:tcPr>
          <w:p w14:paraId="3EE3C7C3" w14:textId="77777777" w:rsidR="00637952" w:rsidRPr="00637952" w:rsidRDefault="00637952" w:rsidP="00637952">
            <w:r w:rsidRPr="00637952">
              <w:t xml:space="preserve">Пасемко Наталія Адамівна  </w:t>
            </w:r>
          </w:p>
        </w:tc>
        <w:tc>
          <w:tcPr>
            <w:tcW w:w="2126" w:type="dxa"/>
            <w:shd w:val="clear" w:color="auto" w:fill="auto"/>
          </w:tcPr>
          <w:p w14:paraId="43736000" w14:textId="77777777" w:rsidR="00637952" w:rsidRPr="00637952" w:rsidRDefault="00637952" w:rsidP="00637952">
            <w:r w:rsidRPr="00637952">
              <w:t>За</w:t>
            </w:r>
          </w:p>
        </w:tc>
        <w:tc>
          <w:tcPr>
            <w:tcW w:w="1843" w:type="dxa"/>
            <w:shd w:val="clear" w:color="auto" w:fill="auto"/>
          </w:tcPr>
          <w:p w14:paraId="3C36C9E0" w14:textId="77777777" w:rsidR="00637952" w:rsidRPr="00637952" w:rsidRDefault="00637952" w:rsidP="00637952">
            <w:r w:rsidRPr="00637952">
              <w:t>-</w:t>
            </w:r>
          </w:p>
        </w:tc>
      </w:tr>
      <w:tr w:rsidR="00637952" w:rsidRPr="00637952" w14:paraId="391DD307" w14:textId="77777777" w:rsidTr="004D4915">
        <w:tc>
          <w:tcPr>
            <w:tcW w:w="5529" w:type="dxa"/>
            <w:shd w:val="clear" w:color="auto" w:fill="auto"/>
          </w:tcPr>
          <w:p w14:paraId="0D45B64A" w14:textId="77777777" w:rsidR="00637952" w:rsidRPr="00637952" w:rsidRDefault="00637952" w:rsidP="00637952">
            <w:r w:rsidRPr="00637952">
              <w:t>Гілко Наталія Іванівна</w:t>
            </w:r>
          </w:p>
        </w:tc>
        <w:tc>
          <w:tcPr>
            <w:tcW w:w="2126" w:type="dxa"/>
            <w:shd w:val="clear" w:color="auto" w:fill="auto"/>
          </w:tcPr>
          <w:p w14:paraId="466EE031" w14:textId="77777777" w:rsidR="00637952" w:rsidRPr="00637952" w:rsidRDefault="00637952" w:rsidP="00637952">
            <w:r w:rsidRPr="00637952">
              <w:t>За</w:t>
            </w:r>
          </w:p>
        </w:tc>
        <w:tc>
          <w:tcPr>
            <w:tcW w:w="1843" w:type="dxa"/>
            <w:shd w:val="clear" w:color="auto" w:fill="auto"/>
          </w:tcPr>
          <w:p w14:paraId="269B9131" w14:textId="77777777" w:rsidR="00637952" w:rsidRPr="00637952" w:rsidRDefault="00637952" w:rsidP="00637952">
            <w:r w:rsidRPr="00637952">
              <w:t>-</w:t>
            </w:r>
          </w:p>
        </w:tc>
      </w:tr>
      <w:tr w:rsidR="00637952" w:rsidRPr="00637952" w14:paraId="4968A865" w14:textId="77777777" w:rsidTr="004D4915">
        <w:tc>
          <w:tcPr>
            <w:tcW w:w="5529" w:type="dxa"/>
            <w:shd w:val="clear" w:color="auto" w:fill="auto"/>
          </w:tcPr>
          <w:p w14:paraId="48357F4C" w14:textId="77777777" w:rsidR="00637952" w:rsidRPr="00637952" w:rsidRDefault="00637952" w:rsidP="00637952">
            <w:proofErr w:type="spellStart"/>
            <w:r w:rsidRPr="00637952">
              <w:t>Горін</w:t>
            </w:r>
            <w:proofErr w:type="spellEnd"/>
            <w:r w:rsidRPr="00637952">
              <w:t xml:space="preserve"> Роман Ігорович</w:t>
            </w:r>
          </w:p>
        </w:tc>
        <w:tc>
          <w:tcPr>
            <w:tcW w:w="2126" w:type="dxa"/>
            <w:shd w:val="clear" w:color="auto" w:fill="auto"/>
          </w:tcPr>
          <w:p w14:paraId="47615296" w14:textId="77777777" w:rsidR="00637952" w:rsidRPr="00637952" w:rsidRDefault="00637952" w:rsidP="00637952">
            <w:pPr>
              <w:rPr>
                <w:lang w:val="en-US"/>
              </w:rPr>
            </w:pPr>
            <w:r w:rsidRPr="00637952">
              <w:t>За</w:t>
            </w:r>
          </w:p>
        </w:tc>
        <w:tc>
          <w:tcPr>
            <w:tcW w:w="1843" w:type="dxa"/>
            <w:shd w:val="clear" w:color="auto" w:fill="auto"/>
          </w:tcPr>
          <w:p w14:paraId="7BAA255F" w14:textId="77777777" w:rsidR="00637952" w:rsidRPr="00637952" w:rsidRDefault="00637952" w:rsidP="00637952">
            <w:r w:rsidRPr="00637952">
              <w:t>-</w:t>
            </w:r>
          </w:p>
        </w:tc>
      </w:tr>
      <w:tr w:rsidR="00637952" w:rsidRPr="00637952" w14:paraId="107306E8" w14:textId="77777777" w:rsidTr="004D4915">
        <w:trPr>
          <w:trHeight w:val="150"/>
        </w:trPr>
        <w:tc>
          <w:tcPr>
            <w:tcW w:w="5529" w:type="dxa"/>
            <w:shd w:val="clear" w:color="auto" w:fill="auto"/>
          </w:tcPr>
          <w:p w14:paraId="4F110055" w14:textId="77777777" w:rsidR="00637952" w:rsidRPr="00637952" w:rsidRDefault="00637952" w:rsidP="00637952">
            <w:r w:rsidRPr="00637952">
              <w:t>Власюк Віра Миколаївна</w:t>
            </w:r>
          </w:p>
        </w:tc>
        <w:tc>
          <w:tcPr>
            <w:tcW w:w="2126" w:type="dxa"/>
            <w:shd w:val="clear" w:color="auto" w:fill="auto"/>
          </w:tcPr>
          <w:p w14:paraId="5A46AE52" w14:textId="77777777" w:rsidR="00637952" w:rsidRPr="00637952" w:rsidRDefault="00637952" w:rsidP="00637952">
            <w:r w:rsidRPr="00637952">
              <w:t>За</w:t>
            </w:r>
          </w:p>
        </w:tc>
        <w:tc>
          <w:tcPr>
            <w:tcW w:w="1843" w:type="dxa"/>
            <w:shd w:val="clear" w:color="auto" w:fill="auto"/>
          </w:tcPr>
          <w:p w14:paraId="649A59C7" w14:textId="77777777" w:rsidR="00637952" w:rsidRPr="00637952" w:rsidRDefault="00637952" w:rsidP="00637952">
            <w:r w:rsidRPr="00637952">
              <w:t>-</w:t>
            </w:r>
          </w:p>
        </w:tc>
      </w:tr>
      <w:tr w:rsidR="00637952" w:rsidRPr="00637952" w14:paraId="374DB0DF" w14:textId="77777777" w:rsidTr="004D4915">
        <w:trPr>
          <w:trHeight w:val="115"/>
        </w:trPr>
        <w:tc>
          <w:tcPr>
            <w:tcW w:w="5529" w:type="dxa"/>
            <w:shd w:val="clear" w:color="auto" w:fill="auto"/>
          </w:tcPr>
          <w:p w14:paraId="27DC9D11" w14:textId="77777777" w:rsidR="00637952" w:rsidRPr="00637952" w:rsidRDefault="00637952" w:rsidP="00637952">
            <w:proofErr w:type="spellStart"/>
            <w:r w:rsidRPr="00637952">
              <w:t>Дейнега</w:t>
            </w:r>
            <w:proofErr w:type="spellEnd"/>
            <w:r w:rsidRPr="00637952">
              <w:t xml:space="preserve"> Володимир Анатолійович</w:t>
            </w:r>
          </w:p>
        </w:tc>
        <w:tc>
          <w:tcPr>
            <w:tcW w:w="2126" w:type="dxa"/>
            <w:shd w:val="clear" w:color="auto" w:fill="auto"/>
          </w:tcPr>
          <w:p w14:paraId="55826426" w14:textId="77777777" w:rsidR="00637952" w:rsidRPr="00637952" w:rsidRDefault="00637952" w:rsidP="00637952">
            <w:r w:rsidRPr="00637952">
              <w:t>За</w:t>
            </w:r>
          </w:p>
        </w:tc>
        <w:tc>
          <w:tcPr>
            <w:tcW w:w="1843" w:type="dxa"/>
            <w:shd w:val="clear" w:color="auto" w:fill="auto"/>
          </w:tcPr>
          <w:p w14:paraId="0648F0E2" w14:textId="77777777" w:rsidR="00637952" w:rsidRPr="00637952" w:rsidRDefault="00637952" w:rsidP="00637952">
            <w:r w:rsidRPr="00637952">
              <w:t>-</w:t>
            </w:r>
          </w:p>
        </w:tc>
      </w:tr>
    </w:tbl>
    <w:p w14:paraId="3A871947" w14:textId="77777777" w:rsidR="00637952" w:rsidRPr="00637952" w:rsidRDefault="00637952" w:rsidP="00637952">
      <w:pPr>
        <w:jc w:val="both"/>
        <w:rPr>
          <w:b/>
          <w:bCs/>
        </w:rPr>
      </w:pPr>
    </w:p>
    <w:p w14:paraId="6BE19075" w14:textId="77777777" w:rsidR="00637952" w:rsidRPr="00637952" w:rsidRDefault="00637952" w:rsidP="00637952">
      <w:pPr>
        <w:jc w:val="both"/>
      </w:pPr>
      <w:r w:rsidRPr="00637952">
        <w:t>Голова комісії:</w:t>
      </w:r>
    </w:p>
    <w:p w14:paraId="476FC646" w14:textId="77777777" w:rsidR="00637952" w:rsidRPr="00637952" w:rsidRDefault="00637952" w:rsidP="00637952">
      <w:pPr>
        <w:jc w:val="both"/>
      </w:pPr>
    </w:p>
    <w:p w14:paraId="26164951" w14:textId="77777777" w:rsidR="00637952" w:rsidRPr="00637952" w:rsidRDefault="00637952" w:rsidP="00637952">
      <w:pPr>
        <w:jc w:val="both"/>
      </w:pPr>
      <w:r w:rsidRPr="00637952">
        <w:lastRenderedPageBreak/>
        <w:t>Секретар комісії:</w:t>
      </w:r>
    </w:p>
    <w:p w14:paraId="400772C1" w14:textId="77777777" w:rsidR="00637952" w:rsidRPr="00637952" w:rsidRDefault="00637952" w:rsidP="00637952">
      <w:pPr>
        <w:jc w:val="both"/>
      </w:pPr>
    </w:p>
    <w:p w14:paraId="78CA3724" w14:textId="77777777" w:rsidR="00637952" w:rsidRPr="00637952" w:rsidRDefault="00637952" w:rsidP="00637952">
      <w:pPr>
        <w:jc w:val="both"/>
      </w:pPr>
      <w:r w:rsidRPr="00637952">
        <w:t>Члени комісії:</w:t>
      </w:r>
    </w:p>
    <w:p w14:paraId="00B268E7" w14:textId="77777777" w:rsidR="00C910B8" w:rsidRPr="00813A67" w:rsidRDefault="00C910B8" w:rsidP="00637952">
      <w:pPr>
        <w:rPr>
          <w:color w:val="FF0000"/>
        </w:rPr>
      </w:pPr>
    </w:p>
    <w:sectPr w:rsidR="00C910B8" w:rsidRPr="00813A67" w:rsidSect="00C910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6F7F"/>
    <w:multiLevelType w:val="hybridMultilevel"/>
    <w:tmpl w:val="B60EB670"/>
    <w:lvl w:ilvl="0" w:tplc="4EA8F2CA">
      <w:start w:val="2"/>
      <w:numFmt w:val="decimal"/>
      <w:lvlText w:val="%1."/>
      <w:lvlJc w:val="left"/>
      <w:pPr>
        <w:tabs>
          <w:tab w:val="num" w:pos="1140"/>
        </w:tabs>
        <w:ind w:left="1140" w:hanging="360"/>
      </w:pPr>
      <w:rPr>
        <w:rFonts w:hint="default"/>
      </w:rPr>
    </w:lvl>
    <w:lvl w:ilvl="1" w:tplc="04220019" w:tentative="1">
      <w:start w:val="1"/>
      <w:numFmt w:val="lowerLetter"/>
      <w:lvlText w:val="%2."/>
      <w:lvlJc w:val="left"/>
      <w:pPr>
        <w:tabs>
          <w:tab w:val="num" w:pos="1860"/>
        </w:tabs>
        <w:ind w:left="1860" w:hanging="360"/>
      </w:pPr>
    </w:lvl>
    <w:lvl w:ilvl="2" w:tplc="0422001B" w:tentative="1">
      <w:start w:val="1"/>
      <w:numFmt w:val="lowerRoman"/>
      <w:lvlText w:val="%3."/>
      <w:lvlJc w:val="right"/>
      <w:pPr>
        <w:tabs>
          <w:tab w:val="num" w:pos="2580"/>
        </w:tabs>
        <w:ind w:left="2580" w:hanging="180"/>
      </w:pPr>
    </w:lvl>
    <w:lvl w:ilvl="3" w:tplc="0422000F" w:tentative="1">
      <w:start w:val="1"/>
      <w:numFmt w:val="decimal"/>
      <w:lvlText w:val="%4."/>
      <w:lvlJc w:val="left"/>
      <w:pPr>
        <w:tabs>
          <w:tab w:val="num" w:pos="3300"/>
        </w:tabs>
        <w:ind w:left="3300" w:hanging="360"/>
      </w:pPr>
    </w:lvl>
    <w:lvl w:ilvl="4" w:tplc="04220019" w:tentative="1">
      <w:start w:val="1"/>
      <w:numFmt w:val="lowerLetter"/>
      <w:lvlText w:val="%5."/>
      <w:lvlJc w:val="left"/>
      <w:pPr>
        <w:tabs>
          <w:tab w:val="num" w:pos="4020"/>
        </w:tabs>
        <w:ind w:left="4020" w:hanging="360"/>
      </w:pPr>
    </w:lvl>
    <w:lvl w:ilvl="5" w:tplc="0422001B" w:tentative="1">
      <w:start w:val="1"/>
      <w:numFmt w:val="lowerRoman"/>
      <w:lvlText w:val="%6."/>
      <w:lvlJc w:val="right"/>
      <w:pPr>
        <w:tabs>
          <w:tab w:val="num" w:pos="4740"/>
        </w:tabs>
        <w:ind w:left="4740" w:hanging="180"/>
      </w:pPr>
    </w:lvl>
    <w:lvl w:ilvl="6" w:tplc="0422000F" w:tentative="1">
      <w:start w:val="1"/>
      <w:numFmt w:val="decimal"/>
      <w:lvlText w:val="%7."/>
      <w:lvlJc w:val="left"/>
      <w:pPr>
        <w:tabs>
          <w:tab w:val="num" w:pos="5460"/>
        </w:tabs>
        <w:ind w:left="5460" w:hanging="360"/>
      </w:pPr>
    </w:lvl>
    <w:lvl w:ilvl="7" w:tplc="04220019" w:tentative="1">
      <w:start w:val="1"/>
      <w:numFmt w:val="lowerLetter"/>
      <w:lvlText w:val="%8."/>
      <w:lvlJc w:val="left"/>
      <w:pPr>
        <w:tabs>
          <w:tab w:val="num" w:pos="6180"/>
        </w:tabs>
        <w:ind w:left="6180" w:hanging="360"/>
      </w:pPr>
    </w:lvl>
    <w:lvl w:ilvl="8" w:tplc="0422001B" w:tentative="1">
      <w:start w:val="1"/>
      <w:numFmt w:val="lowerRoman"/>
      <w:lvlText w:val="%9."/>
      <w:lvlJc w:val="right"/>
      <w:pPr>
        <w:tabs>
          <w:tab w:val="num" w:pos="6900"/>
        </w:tabs>
        <w:ind w:left="6900" w:hanging="180"/>
      </w:pPr>
    </w:lvl>
  </w:abstractNum>
  <w:abstractNum w:abstractNumId="1" w15:restartNumberingAfterBreak="0">
    <w:nsid w:val="0119521E"/>
    <w:multiLevelType w:val="hybridMultilevel"/>
    <w:tmpl w:val="48EC0B5E"/>
    <w:lvl w:ilvl="0" w:tplc="600E7C2C">
      <w:start w:val="1"/>
      <w:numFmt w:val="bullet"/>
      <w:lvlText w:val="-"/>
      <w:lvlJc w:val="left"/>
      <w:pPr>
        <w:tabs>
          <w:tab w:val="num" w:pos="435"/>
        </w:tabs>
        <w:ind w:left="435" w:hanging="360"/>
      </w:pPr>
      <w:rPr>
        <w:rFonts w:ascii="Times New Roman" w:eastAsia="Times New Roman" w:hAnsi="Times New Roman" w:cs="Times New Roman" w:hint="default"/>
      </w:rPr>
    </w:lvl>
    <w:lvl w:ilvl="1" w:tplc="04220003" w:tentative="1">
      <w:start w:val="1"/>
      <w:numFmt w:val="bullet"/>
      <w:lvlText w:val="o"/>
      <w:lvlJc w:val="left"/>
      <w:pPr>
        <w:tabs>
          <w:tab w:val="num" w:pos="1155"/>
        </w:tabs>
        <w:ind w:left="1155" w:hanging="360"/>
      </w:pPr>
      <w:rPr>
        <w:rFonts w:ascii="Courier New" w:hAnsi="Courier New" w:cs="Courier New" w:hint="default"/>
      </w:rPr>
    </w:lvl>
    <w:lvl w:ilvl="2" w:tplc="04220005" w:tentative="1">
      <w:start w:val="1"/>
      <w:numFmt w:val="bullet"/>
      <w:lvlText w:val=""/>
      <w:lvlJc w:val="left"/>
      <w:pPr>
        <w:tabs>
          <w:tab w:val="num" w:pos="1875"/>
        </w:tabs>
        <w:ind w:left="1875" w:hanging="360"/>
      </w:pPr>
      <w:rPr>
        <w:rFonts w:ascii="Wingdings" w:hAnsi="Wingdings" w:hint="default"/>
      </w:rPr>
    </w:lvl>
    <w:lvl w:ilvl="3" w:tplc="04220001" w:tentative="1">
      <w:start w:val="1"/>
      <w:numFmt w:val="bullet"/>
      <w:lvlText w:val=""/>
      <w:lvlJc w:val="left"/>
      <w:pPr>
        <w:tabs>
          <w:tab w:val="num" w:pos="2595"/>
        </w:tabs>
        <w:ind w:left="2595" w:hanging="360"/>
      </w:pPr>
      <w:rPr>
        <w:rFonts w:ascii="Symbol" w:hAnsi="Symbol" w:hint="default"/>
      </w:rPr>
    </w:lvl>
    <w:lvl w:ilvl="4" w:tplc="04220003" w:tentative="1">
      <w:start w:val="1"/>
      <w:numFmt w:val="bullet"/>
      <w:lvlText w:val="o"/>
      <w:lvlJc w:val="left"/>
      <w:pPr>
        <w:tabs>
          <w:tab w:val="num" w:pos="3315"/>
        </w:tabs>
        <w:ind w:left="3315" w:hanging="360"/>
      </w:pPr>
      <w:rPr>
        <w:rFonts w:ascii="Courier New" w:hAnsi="Courier New" w:cs="Courier New" w:hint="default"/>
      </w:rPr>
    </w:lvl>
    <w:lvl w:ilvl="5" w:tplc="04220005" w:tentative="1">
      <w:start w:val="1"/>
      <w:numFmt w:val="bullet"/>
      <w:lvlText w:val=""/>
      <w:lvlJc w:val="left"/>
      <w:pPr>
        <w:tabs>
          <w:tab w:val="num" w:pos="4035"/>
        </w:tabs>
        <w:ind w:left="4035" w:hanging="360"/>
      </w:pPr>
      <w:rPr>
        <w:rFonts w:ascii="Wingdings" w:hAnsi="Wingdings" w:hint="default"/>
      </w:rPr>
    </w:lvl>
    <w:lvl w:ilvl="6" w:tplc="04220001" w:tentative="1">
      <w:start w:val="1"/>
      <w:numFmt w:val="bullet"/>
      <w:lvlText w:val=""/>
      <w:lvlJc w:val="left"/>
      <w:pPr>
        <w:tabs>
          <w:tab w:val="num" w:pos="4755"/>
        </w:tabs>
        <w:ind w:left="4755" w:hanging="360"/>
      </w:pPr>
      <w:rPr>
        <w:rFonts w:ascii="Symbol" w:hAnsi="Symbol" w:hint="default"/>
      </w:rPr>
    </w:lvl>
    <w:lvl w:ilvl="7" w:tplc="04220003" w:tentative="1">
      <w:start w:val="1"/>
      <w:numFmt w:val="bullet"/>
      <w:lvlText w:val="o"/>
      <w:lvlJc w:val="left"/>
      <w:pPr>
        <w:tabs>
          <w:tab w:val="num" w:pos="5475"/>
        </w:tabs>
        <w:ind w:left="5475" w:hanging="360"/>
      </w:pPr>
      <w:rPr>
        <w:rFonts w:ascii="Courier New" w:hAnsi="Courier New" w:cs="Courier New" w:hint="default"/>
      </w:rPr>
    </w:lvl>
    <w:lvl w:ilvl="8" w:tplc="04220005" w:tentative="1">
      <w:start w:val="1"/>
      <w:numFmt w:val="bullet"/>
      <w:lvlText w:val=""/>
      <w:lvlJc w:val="left"/>
      <w:pPr>
        <w:tabs>
          <w:tab w:val="num" w:pos="6195"/>
        </w:tabs>
        <w:ind w:left="6195" w:hanging="360"/>
      </w:pPr>
      <w:rPr>
        <w:rFonts w:ascii="Wingdings" w:hAnsi="Wingdings" w:hint="default"/>
      </w:rPr>
    </w:lvl>
  </w:abstractNum>
  <w:abstractNum w:abstractNumId="2" w15:restartNumberingAfterBreak="0">
    <w:nsid w:val="01AF348A"/>
    <w:multiLevelType w:val="hybridMultilevel"/>
    <w:tmpl w:val="C510A726"/>
    <w:lvl w:ilvl="0" w:tplc="BE2AD0B2">
      <w:start w:val="3"/>
      <w:numFmt w:val="decimal"/>
      <w:lvlText w:val="%1."/>
      <w:lvlJc w:val="left"/>
      <w:pPr>
        <w:tabs>
          <w:tab w:val="num" w:pos="990"/>
        </w:tabs>
        <w:ind w:left="990" w:hanging="360"/>
      </w:pPr>
      <w:rPr>
        <w:rFonts w:hint="default"/>
      </w:rPr>
    </w:lvl>
    <w:lvl w:ilvl="1" w:tplc="04220019" w:tentative="1">
      <w:start w:val="1"/>
      <w:numFmt w:val="lowerLetter"/>
      <w:lvlText w:val="%2."/>
      <w:lvlJc w:val="left"/>
      <w:pPr>
        <w:tabs>
          <w:tab w:val="num" w:pos="1710"/>
        </w:tabs>
        <w:ind w:left="1710" w:hanging="360"/>
      </w:pPr>
    </w:lvl>
    <w:lvl w:ilvl="2" w:tplc="0422001B" w:tentative="1">
      <w:start w:val="1"/>
      <w:numFmt w:val="lowerRoman"/>
      <w:lvlText w:val="%3."/>
      <w:lvlJc w:val="right"/>
      <w:pPr>
        <w:tabs>
          <w:tab w:val="num" w:pos="2430"/>
        </w:tabs>
        <w:ind w:left="2430" w:hanging="180"/>
      </w:pPr>
    </w:lvl>
    <w:lvl w:ilvl="3" w:tplc="0422000F" w:tentative="1">
      <w:start w:val="1"/>
      <w:numFmt w:val="decimal"/>
      <w:lvlText w:val="%4."/>
      <w:lvlJc w:val="left"/>
      <w:pPr>
        <w:tabs>
          <w:tab w:val="num" w:pos="3150"/>
        </w:tabs>
        <w:ind w:left="3150" w:hanging="360"/>
      </w:pPr>
    </w:lvl>
    <w:lvl w:ilvl="4" w:tplc="04220019" w:tentative="1">
      <w:start w:val="1"/>
      <w:numFmt w:val="lowerLetter"/>
      <w:lvlText w:val="%5."/>
      <w:lvlJc w:val="left"/>
      <w:pPr>
        <w:tabs>
          <w:tab w:val="num" w:pos="3870"/>
        </w:tabs>
        <w:ind w:left="3870" w:hanging="360"/>
      </w:pPr>
    </w:lvl>
    <w:lvl w:ilvl="5" w:tplc="0422001B" w:tentative="1">
      <w:start w:val="1"/>
      <w:numFmt w:val="lowerRoman"/>
      <w:lvlText w:val="%6."/>
      <w:lvlJc w:val="right"/>
      <w:pPr>
        <w:tabs>
          <w:tab w:val="num" w:pos="4590"/>
        </w:tabs>
        <w:ind w:left="4590" w:hanging="180"/>
      </w:pPr>
    </w:lvl>
    <w:lvl w:ilvl="6" w:tplc="0422000F" w:tentative="1">
      <w:start w:val="1"/>
      <w:numFmt w:val="decimal"/>
      <w:lvlText w:val="%7."/>
      <w:lvlJc w:val="left"/>
      <w:pPr>
        <w:tabs>
          <w:tab w:val="num" w:pos="5310"/>
        </w:tabs>
        <w:ind w:left="5310" w:hanging="360"/>
      </w:pPr>
    </w:lvl>
    <w:lvl w:ilvl="7" w:tplc="04220019" w:tentative="1">
      <w:start w:val="1"/>
      <w:numFmt w:val="lowerLetter"/>
      <w:lvlText w:val="%8."/>
      <w:lvlJc w:val="left"/>
      <w:pPr>
        <w:tabs>
          <w:tab w:val="num" w:pos="6030"/>
        </w:tabs>
        <w:ind w:left="6030" w:hanging="360"/>
      </w:pPr>
    </w:lvl>
    <w:lvl w:ilvl="8" w:tplc="0422001B" w:tentative="1">
      <w:start w:val="1"/>
      <w:numFmt w:val="lowerRoman"/>
      <w:lvlText w:val="%9."/>
      <w:lvlJc w:val="right"/>
      <w:pPr>
        <w:tabs>
          <w:tab w:val="num" w:pos="6750"/>
        </w:tabs>
        <w:ind w:left="6750" w:hanging="180"/>
      </w:pPr>
    </w:lvl>
  </w:abstractNum>
  <w:abstractNum w:abstractNumId="3" w15:restartNumberingAfterBreak="0">
    <w:nsid w:val="02EC42DC"/>
    <w:multiLevelType w:val="hybridMultilevel"/>
    <w:tmpl w:val="0F045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195A1D"/>
    <w:multiLevelType w:val="multilevel"/>
    <w:tmpl w:val="8A185F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8F419C"/>
    <w:multiLevelType w:val="hybridMultilevel"/>
    <w:tmpl w:val="6B4E2D92"/>
    <w:lvl w:ilvl="0" w:tplc="3BE06140">
      <w:start w:val="5"/>
      <w:numFmt w:val="decimal"/>
      <w:lvlText w:val="%1."/>
      <w:lvlJc w:val="left"/>
      <w:pPr>
        <w:tabs>
          <w:tab w:val="num" w:pos="780"/>
        </w:tabs>
        <w:ind w:left="780" w:hanging="360"/>
      </w:pPr>
      <w:rPr>
        <w:rFonts w:hint="default"/>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abstractNum w:abstractNumId="6" w15:restartNumberingAfterBreak="0">
    <w:nsid w:val="1041310E"/>
    <w:multiLevelType w:val="hybridMultilevel"/>
    <w:tmpl w:val="279ABD56"/>
    <w:lvl w:ilvl="0" w:tplc="0C929C14">
      <w:start w:val="5"/>
      <w:numFmt w:val="decimal"/>
      <w:lvlText w:val="%1."/>
      <w:lvlJc w:val="left"/>
      <w:pPr>
        <w:tabs>
          <w:tab w:val="num" w:pos="990"/>
        </w:tabs>
        <w:ind w:left="990" w:hanging="360"/>
      </w:pPr>
      <w:rPr>
        <w:rFonts w:hint="default"/>
        <w:color w:val="auto"/>
      </w:rPr>
    </w:lvl>
    <w:lvl w:ilvl="1" w:tplc="04220019" w:tentative="1">
      <w:start w:val="1"/>
      <w:numFmt w:val="lowerLetter"/>
      <w:lvlText w:val="%2."/>
      <w:lvlJc w:val="left"/>
      <w:pPr>
        <w:tabs>
          <w:tab w:val="num" w:pos="1710"/>
        </w:tabs>
        <w:ind w:left="1710" w:hanging="360"/>
      </w:pPr>
    </w:lvl>
    <w:lvl w:ilvl="2" w:tplc="0422001B" w:tentative="1">
      <w:start w:val="1"/>
      <w:numFmt w:val="lowerRoman"/>
      <w:lvlText w:val="%3."/>
      <w:lvlJc w:val="right"/>
      <w:pPr>
        <w:tabs>
          <w:tab w:val="num" w:pos="2430"/>
        </w:tabs>
        <w:ind w:left="2430" w:hanging="180"/>
      </w:pPr>
    </w:lvl>
    <w:lvl w:ilvl="3" w:tplc="0422000F" w:tentative="1">
      <w:start w:val="1"/>
      <w:numFmt w:val="decimal"/>
      <w:lvlText w:val="%4."/>
      <w:lvlJc w:val="left"/>
      <w:pPr>
        <w:tabs>
          <w:tab w:val="num" w:pos="3150"/>
        </w:tabs>
        <w:ind w:left="3150" w:hanging="360"/>
      </w:pPr>
    </w:lvl>
    <w:lvl w:ilvl="4" w:tplc="04220019" w:tentative="1">
      <w:start w:val="1"/>
      <w:numFmt w:val="lowerLetter"/>
      <w:lvlText w:val="%5."/>
      <w:lvlJc w:val="left"/>
      <w:pPr>
        <w:tabs>
          <w:tab w:val="num" w:pos="3870"/>
        </w:tabs>
        <w:ind w:left="3870" w:hanging="360"/>
      </w:pPr>
    </w:lvl>
    <w:lvl w:ilvl="5" w:tplc="0422001B" w:tentative="1">
      <w:start w:val="1"/>
      <w:numFmt w:val="lowerRoman"/>
      <w:lvlText w:val="%6."/>
      <w:lvlJc w:val="right"/>
      <w:pPr>
        <w:tabs>
          <w:tab w:val="num" w:pos="4590"/>
        </w:tabs>
        <w:ind w:left="4590" w:hanging="180"/>
      </w:pPr>
    </w:lvl>
    <w:lvl w:ilvl="6" w:tplc="0422000F" w:tentative="1">
      <w:start w:val="1"/>
      <w:numFmt w:val="decimal"/>
      <w:lvlText w:val="%7."/>
      <w:lvlJc w:val="left"/>
      <w:pPr>
        <w:tabs>
          <w:tab w:val="num" w:pos="5310"/>
        </w:tabs>
        <w:ind w:left="5310" w:hanging="360"/>
      </w:pPr>
    </w:lvl>
    <w:lvl w:ilvl="7" w:tplc="04220019" w:tentative="1">
      <w:start w:val="1"/>
      <w:numFmt w:val="lowerLetter"/>
      <w:lvlText w:val="%8."/>
      <w:lvlJc w:val="left"/>
      <w:pPr>
        <w:tabs>
          <w:tab w:val="num" w:pos="6030"/>
        </w:tabs>
        <w:ind w:left="6030" w:hanging="360"/>
      </w:pPr>
    </w:lvl>
    <w:lvl w:ilvl="8" w:tplc="0422001B" w:tentative="1">
      <w:start w:val="1"/>
      <w:numFmt w:val="lowerRoman"/>
      <w:lvlText w:val="%9."/>
      <w:lvlJc w:val="right"/>
      <w:pPr>
        <w:tabs>
          <w:tab w:val="num" w:pos="6750"/>
        </w:tabs>
        <w:ind w:left="6750" w:hanging="180"/>
      </w:pPr>
    </w:lvl>
  </w:abstractNum>
  <w:abstractNum w:abstractNumId="7" w15:restartNumberingAfterBreak="0">
    <w:nsid w:val="117B52D0"/>
    <w:multiLevelType w:val="hybridMultilevel"/>
    <w:tmpl w:val="80CCA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A527E7"/>
    <w:multiLevelType w:val="hybridMultilevel"/>
    <w:tmpl w:val="2C8C7148"/>
    <w:lvl w:ilvl="0" w:tplc="A7E6A85A">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32C2535"/>
    <w:multiLevelType w:val="hybridMultilevel"/>
    <w:tmpl w:val="B3DC8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D15FCC"/>
    <w:multiLevelType w:val="hybridMultilevel"/>
    <w:tmpl w:val="528C4D16"/>
    <w:lvl w:ilvl="0" w:tplc="27485C46">
      <w:start w:val="2"/>
      <w:numFmt w:val="decimal"/>
      <w:lvlText w:val="%1."/>
      <w:lvlJc w:val="left"/>
      <w:pPr>
        <w:tabs>
          <w:tab w:val="num" w:pos="990"/>
        </w:tabs>
        <w:ind w:left="990" w:hanging="360"/>
      </w:pPr>
      <w:rPr>
        <w:rFonts w:hint="default"/>
        <w:color w:val="auto"/>
      </w:rPr>
    </w:lvl>
    <w:lvl w:ilvl="1" w:tplc="04220019" w:tentative="1">
      <w:start w:val="1"/>
      <w:numFmt w:val="lowerLetter"/>
      <w:lvlText w:val="%2."/>
      <w:lvlJc w:val="left"/>
      <w:pPr>
        <w:tabs>
          <w:tab w:val="num" w:pos="1710"/>
        </w:tabs>
        <w:ind w:left="1710" w:hanging="360"/>
      </w:pPr>
    </w:lvl>
    <w:lvl w:ilvl="2" w:tplc="0422001B" w:tentative="1">
      <w:start w:val="1"/>
      <w:numFmt w:val="lowerRoman"/>
      <w:lvlText w:val="%3."/>
      <w:lvlJc w:val="right"/>
      <w:pPr>
        <w:tabs>
          <w:tab w:val="num" w:pos="2430"/>
        </w:tabs>
        <w:ind w:left="2430" w:hanging="180"/>
      </w:pPr>
    </w:lvl>
    <w:lvl w:ilvl="3" w:tplc="0422000F" w:tentative="1">
      <w:start w:val="1"/>
      <w:numFmt w:val="decimal"/>
      <w:lvlText w:val="%4."/>
      <w:lvlJc w:val="left"/>
      <w:pPr>
        <w:tabs>
          <w:tab w:val="num" w:pos="3150"/>
        </w:tabs>
        <w:ind w:left="3150" w:hanging="360"/>
      </w:pPr>
    </w:lvl>
    <w:lvl w:ilvl="4" w:tplc="04220019" w:tentative="1">
      <w:start w:val="1"/>
      <w:numFmt w:val="lowerLetter"/>
      <w:lvlText w:val="%5."/>
      <w:lvlJc w:val="left"/>
      <w:pPr>
        <w:tabs>
          <w:tab w:val="num" w:pos="3870"/>
        </w:tabs>
        <w:ind w:left="3870" w:hanging="360"/>
      </w:pPr>
    </w:lvl>
    <w:lvl w:ilvl="5" w:tplc="0422001B" w:tentative="1">
      <w:start w:val="1"/>
      <w:numFmt w:val="lowerRoman"/>
      <w:lvlText w:val="%6."/>
      <w:lvlJc w:val="right"/>
      <w:pPr>
        <w:tabs>
          <w:tab w:val="num" w:pos="4590"/>
        </w:tabs>
        <w:ind w:left="4590" w:hanging="180"/>
      </w:pPr>
    </w:lvl>
    <w:lvl w:ilvl="6" w:tplc="0422000F" w:tentative="1">
      <w:start w:val="1"/>
      <w:numFmt w:val="decimal"/>
      <w:lvlText w:val="%7."/>
      <w:lvlJc w:val="left"/>
      <w:pPr>
        <w:tabs>
          <w:tab w:val="num" w:pos="5310"/>
        </w:tabs>
        <w:ind w:left="5310" w:hanging="360"/>
      </w:pPr>
    </w:lvl>
    <w:lvl w:ilvl="7" w:tplc="04220019" w:tentative="1">
      <w:start w:val="1"/>
      <w:numFmt w:val="lowerLetter"/>
      <w:lvlText w:val="%8."/>
      <w:lvlJc w:val="left"/>
      <w:pPr>
        <w:tabs>
          <w:tab w:val="num" w:pos="6030"/>
        </w:tabs>
        <w:ind w:left="6030" w:hanging="360"/>
      </w:pPr>
    </w:lvl>
    <w:lvl w:ilvl="8" w:tplc="0422001B" w:tentative="1">
      <w:start w:val="1"/>
      <w:numFmt w:val="lowerRoman"/>
      <w:lvlText w:val="%9."/>
      <w:lvlJc w:val="right"/>
      <w:pPr>
        <w:tabs>
          <w:tab w:val="num" w:pos="6750"/>
        </w:tabs>
        <w:ind w:left="6750" w:hanging="180"/>
      </w:pPr>
    </w:lvl>
  </w:abstractNum>
  <w:abstractNum w:abstractNumId="11" w15:restartNumberingAfterBreak="0">
    <w:nsid w:val="154B16C4"/>
    <w:multiLevelType w:val="hybridMultilevel"/>
    <w:tmpl w:val="9608461E"/>
    <w:lvl w:ilvl="0" w:tplc="0422000F">
      <w:start w:val="4"/>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16CC50B3"/>
    <w:multiLevelType w:val="hybridMultilevel"/>
    <w:tmpl w:val="B244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D86561"/>
    <w:multiLevelType w:val="hybridMultilevel"/>
    <w:tmpl w:val="9C68B0CE"/>
    <w:lvl w:ilvl="0" w:tplc="4BAEE208">
      <w:start w:val="1"/>
      <w:numFmt w:val="decimal"/>
      <w:lvlText w:val="%1."/>
      <w:lvlJc w:val="left"/>
      <w:pPr>
        <w:ind w:left="502"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4F3643"/>
    <w:multiLevelType w:val="hybridMultilevel"/>
    <w:tmpl w:val="3F12055A"/>
    <w:lvl w:ilvl="0" w:tplc="15C8F1A0">
      <w:start w:val="4"/>
      <w:numFmt w:val="decimal"/>
      <w:lvlText w:val="%1."/>
      <w:lvlJc w:val="left"/>
      <w:pPr>
        <w:tabs>
          <w:tab w:val="num" w:pos="990"/>
        </w:tabs>
        <w:ind w:left="990" w:hanging="360"/>
      </w:pPr>
      <w:rPr>
        <w:rFonts w:hint="default"/>
        <w:color w:val="auto"/>
      </w:rPr>
    </w:lvl>
    <w:lvl w:ilvl="1" w:tplc="04220019" w:tentative="1">
      <w:start w:val="1"/>
      <w:numFmt w:val="lowerLetter"/>
      <w:lvlText w:val="%2."/>
      <w:lvlJc w:val="left"/>
      <w:pPr>
        <w:tabs>
          <w:tab w:val="num" w:pos="1710"/>
        </w:tabs>
        <w:ind w:left="1710" w:hanging="360"/>
      </w:pPr>
    </w:lvl>
    <w:lvl w:ilvl="2" w:tplc="0422001B" w:tentative="1">
      <w:start w:val="1"/>
      <w:numFmt w:val="lowerRoman"/>
      <w:lvlText w:val="%3."/>
      <w:lvlJc w:val="right"/>
      <w:pPr>
        <w:tabs>
          <w:tab w:val="num" w:pos="2430"/>
        </w:tabs>
        <w:ind w:left="2430" w:hanging="180"/>
      </w:pPr>
    </w:lvl>
    <w:lvl w:ilvl="3" w:tplc="0422000F" w:tentative="1">
      <w:start w:val="1"/>
      <w:numFmt w:val="decimal"/>
      <w:lvlText w:val="%4."/>
      <w:lvlJc w:val="left"/>
      <w:pPr>
        <w:tabs>
          <w:tab w:val="num" w:pos="3150"/>
        </w:tabs>
        <w:ind w:left="3150" w:hanging="360"/>
      </w:pPr>
    </w:lvl>
    <w:lvl w:ilvl="4" w:tplc="04220019" w:tentative="1">
      <w:start w:val="1"/>
      <w:numFmt w:val="lowerLetter"/>
      <w:lvlText w:val="%5."/>
      <w:lvlJc w:val="left"/>
      <w:pPr>
        <w:tabs>
          <w:tab w:val="num" w:pos="3870"/>
        </w:tabs>
        <w:ind w:left="3870" w:hanging="360"/>
      </w:pPr>
    </w:lvl>
    <w:lvl w:ilvl="5" w:tplc="0422001B" w:tentative="1">
      <w:start w:val="1"/>
      <w:numFmt w:val="lowerRoman"/>
      <w:lvlText w:val="%6."/>
      <w:lvlJc w:val="right"/>
      <w:pPr>
        <w:tabs>
          <w:tab w:val="num" w:pos="4590"/>
        </w:tabs>
        <w:ind w:left="4590" w:hanging="180"/>
      </w:pPr>
    </w:lvl>
    <w:lvl w:ilvl="6" w:tplc="0422000F" w:tentative="1">
      <w:start w:val="1"/>
      <w:numFmt w:val="decimal"/>
      <w:lvlText w:val="%7."/>
      <w:lvlJc w:val="left"/>
      <w:pPr>
        <w:tabs>
          <w:tab w:val="num" w:pos="5310"/>
        </w:tabs>
        <w:ind w:left="5310" w:hanging="360"/>
      </w:pPr>
    </w:lvl>
    <w:lvl w:ilvl="7" w:tplc="04220019" w:tentative="1">
      <w:start w:val="1"/>
      <w:numFmt w:val="lowerLetter"/>
      <w:lvlText w:val="%8."/>
      <w:lvlJc w:val="left"/>
      <w:pPr>
        <w:tabs>
          <w:tab w:val="num" w:pos="6030"/>
        </w:tabs>
        <w:ind w:left="6030" w:hanging="360"/>
      </w:pPr>
    </w:lvl>
    <w:lvl w:ilvl="8" w:tplc="0422001B" w:tentative="1">
      <w:start w:val="1"/>
      <w:numFmt w:val="lowerRoman"/>
      <w:lvlText w:val="%9."/>
      <w:lvlJc w:val="right"/>
      <w:pPr>
        <w:tabs>
          <w:tab w:val="num" w:pos="6750"/>
        </w:tabs>
        <w:ind w:left="6750" w:hanging="180"/>
      </w:pPr>
    </w:lvl>
  </w:abstractNum>
  <w:abstractNum w:abstractNumId="15" w15:restartNumberingAfterBreak="0">
    <w:nsid w:val="252653C7"/>
    <w:multiLevelType w:val="hybridMultilevel"/>
    <w:tmpl w:val="C414B110"/>
    <w:lvl w:ilvl="0" w:tplc="E6A0143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A2F11F2"/>
    <w:multiLevelType w:val="hybridMultilevel"/>
    <w:tmpl w:val="06C4DB26"/>
    <w:lvl w:ilvl="0" w:tplc="2F30BA64">
      <w:start w:val="4"/>
      <w:numFmt w:val="decimal"/>
      <w:lvlText w:val="%1."/>
      <w:lvlJc w:val="left"/>
      <w:pPr>
        <w:tabs>
          <w:tab w:val="num" w:pos="780"/>
        </w:tabs>
        <w:ind w:left="780" w:hanging="360"/>
      </w:pPr>
      <w:rPr>
        <w:rFonts w:hint="default"/>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abstractNum w:abstractNumId="17" w15:restartNumberingAfterBreak="0">
    <w:nsid w:val="2AD84B87"/>
    <w:multiLevelType w:val="hybridMultilevel"/>
    <w:tmpl w:val="432C80E6"/>
    <w:lvl w:ilvl="0" w:tplc="3C12E4CE">
      <w:start w:val="1"/>
      <w:numFmt w:val="decimal"/>
      <w:lvlText w:val="%1."/>
      <w:lvlJc w:val="left"/>
      <w:pPr>
        <w:ind w:left="927" w:hanging="360"/>
      </w:pPr>
      <w:rPr>
        <w:rFonts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18" w15:restartNumberingAfterBreak="0">
    <w:nsid w:val="2B6B5B08"/>
    <w:multiLevelType w:val="hybridMultilevel"/>
    <w:tmpl w:val="601469F0"/>
    <w:lvl w:ilvl="0" w:tplc="05BC7516">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30F44859"/>
    <w:multiLevelType w:val="hybridMultilevel"/>
    <w:tmpl w:val="F80C9100"/>
    <w:lvl w:ilvl="0" w:tplc="927ACDC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3CB20A8"/>
    <w:multiLevelType w:val="hybridMultilevel"/>
    <w:tmpl w:val="497208D4"/>
    <w:lvl w:ilvl="0" w:tplc="D7AA3C1C">
      <w:start w:val="2"/>
      <w:numFmt w:val="decimal"/>
      <w:lvlText w:val="%1."/>
      <w:lvlJc w:val="left"/>
      <w:pPr>
        <w:tabs>
          <w:tab w:val="num" w:pos="930"/>
        </w:tabs>
        <w:ind w:left="930" w:hanging="360"/>
      </w:pPr>
      <w:rPr>
        <w:rFonts w:hint="default"/>
      </w:rPr>
    </w:lvl>
    <w:lvl w:ilvl="1" w:tplc="04220019" w:tentative="1">
      <w:start w:val="1"/>
      <w:numFmt w:val="lowerLetter"/>
      <w:lvlText w:val="%2."/>
      <w:lvlJc w:val="left"/>
      <w:pPr>
        <w:tabs>
          <w:tab w:val="num" w:pos="1650"/>
        </w:tabs>
        <w:ind w:left="1650" w:hanging="360"/>
      </w:pPr>
    </w:lvl>
    <w:lvl w:ilvl="2" w:tplc="0422001B" w:tentative="1">
      <w:start w:val="1"/>
      <w:numFmt w:val="lowerRoman"/>
      <w:lvlText w:val="%3."/>
      <w:lvlJc w:val="right"/>
      <w:pPr>
        <w:tabs>
          <w:tab w:val="num" w:pos="2370"/>
        </w:tabs>
        <w:ind w:left="2370" w:hanging="180"/>
      </w:pPr>
    </w:lvl>
    <w:lvl w:ilvl="3" w:tplc="0422000F" w:tentative="1">
      <w:start w:val="1"/>
      <w:numFmt w:val="decimal"/>
      <w:lvlText w:val="%4."/>
      <w:lvlJc w:val="left"/>
      <w:pPr>
        <w:tabs>
          <w:tab w:val="num" w:pos="3090"/>
        </w:tabs>
        <w:ind w:left="3090" w:hanging="360"/>
      </w:pPr>
    </w:lvl>
    <w:lvl w:ilvl="4" w:tplc="04220019" w:tentative="1">
      <w:start w:val="1"/>
      <w:numFmt w:val="lowerLetter"/>
      <w:lvlText w:val="%5."/>
      <w:lvlJc w:val="left"/>
      <w:pPr>
        <w:tabs>
          <w:tab w:val="num" w:pos="3810"/>
        </w:tabs>
        <w:ind w:left="3810" w:hanging="360"/>
      </w:pPr>
    </w:lvl>
    <w:lvl w:ilvl="5" w:tplc="0422001B" w:tentative="1">
      <w:start w:val="1"/>
      <w:numFmt w:val="lowerRoman"/>
      <w:lvlText w:val="%6."/>
      <w:lvlJc w:val="right"/>
      <w:pPr>
        <w:tabs>
          <w:tab w:val="num" w:pos="4530"/>
        </w:tabs>
        <w:ind w:left="4530" w:hanging="180"/>
      </w:pPr>
    </w:lvl>
    <w:lvl w:ilvl="6" w:tplc="0422000F" w:tentative="1">
      <w:start w:val="1"/>
      <w:numFmt w:val="decimal"/>
      <w:lvlText w:val="%7."/>
      <w:lvlJc w:val="left"/>
      <w:pPr>
        <w:tabs>
          <w:tab w:val="num" w:pos="5250"/>
        </w:tabs>
        <w:ind w:left="5250" w:hanging="360"/>
      </w:pPr>
    </w:lvl>
    <w:lvl w:ilvl="7" w:tplc="04220019" w:tentative="1">
      <w:start w:val="1"/>
      <w:numFmt w:val="lowerLetter"/>
      <w:lvlText w:val="%8."/>
      <w:lvlJc w:val="left"/>
      <w:pPr>
        <w:tabs>
          <w:tab w:val="num" w:pos="5970"/>
        </w:tabs>
        <w:ind w:left="5970" w:hanging="360"/>
      </w:pPr>
    </w:lvl>
    <w:lvl w:ilvl="8" w:tplc="0422001B" w:tentative="1">
      <w:start w:val="1"/>
      <w:numFmt w:val="lowerRoman"/>
      <w:lvlText w:val="%9."/>
      <w:lvlJc w:val="right"/>
      <w:pPr>
        <w:tabs>
          <w:tab w:val="num" w:pos="6690"/>
        </w:tabs>
        <w:ind w:left="6690" w:hanging="180"/>
      </w:pPr>
    </w:lvl>
  </w:abstractNum>
  <w:abstractNum w:abstractNumId="21" w15:restartNumberingAfterBreak="0">
    <w:nsid w:val="3C584E36"/>
    <w:multiLevelType w:val="hybridMultilevel"/>
    <w:tmpl w:val="E4B46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FE75CA"/>
    <w:multiLevelType w:val="hybridMultilevel"/>
    <w:tmpl w:val="729664EC"/>
    <w:lvl w:ilvl="0" w:tplc="940ACF7C">
      <w:start w:val="2"/>
      <w:numFmt w:val="decimal"/>
      <w:lvlText w:val="%1."/>
      <w:lvlJc w:val="left"/>
      <w:pPr>
        <w:tabs>
          <w:tab w:val="num" w:pos="927"/>
        </w:tabs>
        <w:ind w:left="927" w:hanging="360"/>
      </w:pPr>
      <w:rPr>
        <w:rFonts w:hint="default"/>
        <w:color w:val="auto"/>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23" w15:restartNumberingAfterBreak="0">
    <w:nsid w:val="3EB14B51"/>
    <w:multiLevelType w:val="hybridMultilevel"/>
    <w:tmpl w:val="AE9C1DFE"/>
    <w:lvl w:ilvl="0" w:tplc="48D8F6DA">
      <w:start w:val="5"/>
      <w:numFmt w:val="decimal"/>
      <w:lvlText w:val="%1."/>
      <w:lvlJc w:val="left"/>
      <w:pPr>
        <w:tabs>
          <w:tab w:val="num" w:pos="780"/>
        </w:tabs>
        <w:ind w:left="780" w:hanging="360"/>
      </w:pPr>
      <w:rPr>
        <w:rFonts w:hint="default"/>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abstractNum w:abstractNumId="24" w15:restartNumberingAfterBreak="0">
    <w:nsid w:val="3F3B7A90"/>
    <w:multiLevelType w:val="hybridMultilevel"/>
    <w:tmpl w:val="447CAB78"/>
    <w:lvl w:ilvl="0" w:tplc="8CB2122A">
      <w:start w:val="1"/>
      <w:numFmt w:val="decimal"/>
      <w:lvlText w:val="%1."/>
      <w:lvlJc w:val="left"/>
      <w:pPr>
        <w:ind w:left="855" w:hanging="360"/>
      </w:pPr>
      <w:rPr>
        <w:rFonts w:hint="default"/>
        <w:color w:val="000000"/>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25" w15:restartNumberingAfterBreak="0">
    <w:nsid w:val="3F9C7FC5"/>
    <w:multiLevelType w:val="hybridMultilevel"/>
    <w:tmpl w:val="2968CD9A"/>
    <w:lvl w:ilvl="0" w:tplc="AC34CB5C">
      <w:start w:val="4"/>
      <w:numFmt w:val="decimal"/>
      <w:lvlText w:val="%1."/>
      <w:lvlJc w:val="left"/>
      <w:pPr>
        <w:tabs>
          <w:tab w:val="num" w:pos="780"/>
        </w:tabs>
        <w:ind w:left="780" w:hanging="360"/>
      </w:pPr>
      <w:rPr>
        <w:rFonts w:hint="default"/>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abstractNum w:abstractNumId="26" w15:restartNumberingAfterBreak="0">
    <w:nsid w:val="4E880104"/>
    <w:multiLevelType w:val="hybridMultilevel"/>
    <w:tmpl w:val="0C043D14"/>
    <w:lvl w:ilvl="0" w:tplc="8AE857DC">
      <w:start w:val="4"/>
      <w:numFmt w:val="decimal"/>
      <w:lvlText w:val="%1."/>
      <w:lvlJc w:val="left"/>
      <w:pPr>
        <w:tabs>
          <w:tab w:val="num" w:pos="990"/>
        </w:tabs>
        <w:ind w:left="990" w:hanging="360"/>
      </w:pPr>
      <w:rPr>
        <w:rFonts w:hint="default"/>
      </w:rPr>
    </w:lvl>
    <w:lvl w:ilvl="1" w:tplc="04220019" w:tentative="1">
      <w:start w:val="1"/>
      <w:numFmt w:val="lowerLetter"/>
      <w:lvlText w:val="%2."/>
      <w:lvlJc w:val="left"/>
      <w:pPr>
        <w:tabs>
          <w:tab w:val="num" w:pos="1710"/>
        </w:tabs>
        <w:ind w:left="1710" w:hanging="360"/>
      </w:pPr>
    </w:lvl>
    <w:lvl w:ilvl="2" w:tplc="0422001B" w:tentative="1">
      <w:start w:val="1"/>
      <w:numFmt w:val="lowerRoman"/>
      <w:lvlText w:val="%3."/>
      <w:lvlJc w:val="right"/>
      <w:pPr>
        <w:tabs>
          <w:tab w:val="num" w:pos="2430"/>
        </w:tabs>
        <w:ind w:left="2430" w:hanging="180"/>
      </w:pPr>
    </w:lvl>
    <w:lvl w:ilvl="3" w:tplc="0422000F" w:tentative="1">
      <w:start w:val="1"/>
      <w:numFmt w:val="decimal"/>
      <w:lvlText w:val="%4."/>
      <w:lvlJc w:val="left"/>
      <w:pPr>
        <w:tabs>
          <w:tab w:val="num" w:pos="3150"/>
        </w:tabs>
        <w:ind w:left="3150" w:hanging="360"/>
      </w:pPr>
    </w:lvl>
    <w:lvl w:ilvl="4" w:tplc="04220019" w:tentative="1">
      <w:start w:val="1"/>
      <w:numFmt w:val="lowerLetter"/>
      <w:lvlText w:val="%5."/>
      <w:lvlJc w:val="left"/>
      <w:pPr>
        <w:tabs>
          <w:tab w:val="num" w:pos="3870"/>
        </w:tabs>
        <w:ind w:left="3870" w:hanging="360"/>
      </w:pPr>
    </w:lvl>
    <w:lvl w:ilvl="5" w:tplc="0422001B" w:tentative="1">
      <w:start w:val="1"/>
      <w:numFmt w:val="lowerRoman"/>
      <w:lvlText w:val="%6."/>
      <w:lvlJc w:val="right"/>
      <w:pPr>
        <w:tabs>
          <w:tab w:val="num" w:pos="4590"/>
        </w:tabs>
        <w:ind w:left="4590" w:hanging="180"/>
      </w:pPr>
    </w:lvl>
    <w:lvl w:ilvl="6" w:tplc="0422000F" w:tentative="1">
      <w:start w:val="1"/>
      <w:numFmt w:val="decimal"/>
      <w:lvlText w:val="%7."/>
      <w:lvlJc w:val="left"/>
      <w:pPr>
        <w:tabs>
          <w:tab w:val="num" w:pos="5310"/>
        </w:tabs>
        <w:ind w:left="5310" w:hanging="360"/>
      </w:pPr>
    </w:lvl>
    <w:lvl w:ilvl="7" w:tplc="04220019" w:tentative="1">
      <w:start w:val="1"/>
      <w:numFmt w:val="lowerLetter"/>
      <w:lvlText w:val="%8."/>
      <w:lvlJc w:val="left"/>
      <w:pPr>
        <w:tabs>
          <w:tab w:val="num" w:pos="6030"/>
        </w:tabs>
        <w:ind w:left="6030" w:hanging="360"/>
      </w:pPr>
    </w:lvl>
    <w:lvl w:ilvl="8" w:tplc="0422001B" w:tentative="1">
      <w:start w:val="1"/>
      <w:numFmt w:val="lowerRoman"/>
      <w:lvlText w:val="%9."/>
      <w:lvlJc w:val="right"/>
      <w:pPr>
        <w:tabs>
          <w:tab w:val="num" w:pos="6750"/>
        </w:tabs>
        <w:ind w:left="6750" w:hanging="180"/>
      </w:pPr>
    </w:lvl>
  </w:abstractNum>
  <w:abstractNum w:abstractNumId="27" w15:restartNumberingAfterBreak="0">
    <w:nsid w:val="51560CC6"/>
    <w:multiLevelType w:val="hybridMultilevel"/>
    <w:tmpl w:val="47D07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3F76BE"/>
    <w:multiLevelType w:val="hybridMultilevel"/>
    <w:tmpl w:val="622A3AAA"/>
    <w:lvl w:ilvl="0" w:tplc="C6402CBA">
      <w:start w:val="3"/>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29" w15:restartNumberingAfterBreak="0">
    <w:nsid w:val="5CCC3EB0"/>
    <w:multiLevelType w:val="hybridMultilevel"/>
    <w:tmpl w:val="527E1174"/>
    <w:lvl w:ilvl="0" w:tplc="4968A48E">
      <w:start w:val="4"/>
      <w:numFmt w:val="decimal"/>
      <w:lvlText w:val="%1."/>
      <w:lvlJc w:val="left"/>
      <w:pPr>
        <w:tabs>
          <w:tab w:val="num" w:pos="780"/>
        </w:tabs>
        <w:ind w:left="780" w:hanging="360"/>
      </w:pPr>
      <w:rPr>
        <w:rFonts w:hint="default"/>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abstractNum w:abstractNumId="30" w15:restartNumberingAfterBreak="0">
    <w:nsid w:val="5E095247"/>
    <w:multiLevelType w:val="hybridMultilevel"/>
    <w:tmpl w:val="E526678C"/>
    <w:lvl w:ilvl="0" w:tplc="0D3C0632">
      <w:start w:val="1"/>
      <w:numFmt w:val="decimal"/>
      <w:lvlText w:val="%1."/>
      <w:lvlJc w:val="left"/>
      <w:pPr>
        <w:ind w:left="930" w:hanging="360"/>
      </w:pPr>
      <w:rPr>
        <w:rFonts w:hint="default"/>
        <w:color w:val="00000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1" w15:restartNumberingAfterBreak="0">
    <w:nsid w:val="610E180A"/>
    <w:multiLevelType w:val="hybridMultilevel"/>
    <w:tmpl w:val="AF1E9B0C"/>
    <w:lvl w:ilvl="0" w:tplc="D292A8FE">
      <w:start w:val="1"/>
      <w:numFmt w:val="decimal"/>
      <w:lvlText w:val="%1."/>
      <w:lvlJc w:val="left"/>
      <w:pPr>
        <w:tabs>
          <w:tab w:val="num" w:pos="1065"/>
        </w:tabs>
        <w:ind w:left="1065" w:hanging="360"/>
      </w:pPr>
      <w:rPr>
        <w:rFonts w:hint="default"/>
        <w:color w:val="000000"/>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32" w15:restartNumberingAfterBreak="0">
    <w:nsid w:val="62C61E95"/>
    <w:multiLevelType w:val="hybridMultilevel"/>
    <w:tmpl w:val="8E5CD5F4"/>
    <w:lvl w:ilvl="0" w:tplc="6EB8F160">
      <w:start w:val="4"/>
      <w:numFmt w:val="decimal"/>
      <w:lvlText w:val="%1."/>
      <w:lvlJc w:val="left"/>
      <w:pPr>
        <w:tabs>
          <w:tab w:val="num" w:pos="780"/>
        </w:tabs>
        <w:ind w:left="780" w:hanging="360"/>
      </w:pPr>
      <w:rPr>
        <w:rFonts w:hint="default"/>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abstractNum w:abstractNumId="33" w15:restartNumberingAfterBreak="0">
    <w:nsid w:val="70DC7CB2"/>
    <w:multiLevelType w:val="hybridMultilevel"/>
    <w:tmpl w:val="5C4AFC70"/>
    <w:lvl w:ilvl="0" w:tplc="E4042C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048C8"/>
    <w:multiLevelType w:val="hybridMultilevel"/>
    <w:tmpl w:val="5BB80A5A"/>
    <w:lvl w:ilvl="0" w:tplc="180253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667CC3"/>
    <w:multiLevelType w:val="hybridMultilevel"/>
    <w:tmpl w:val="727097BA"/>
    <w:lvl w:ilvl="0" w:tplc="3A008248">
      <w:start w:val="4"/>
      <w:numFmt w:val="decimal"/>
      <w:lvlText w:val="%1."/>
      <w:lvlJc w:val="left"/>
      <w:pPr>
        <w:tabs>
          <w:tab w:val="num" w:pos="780"/>
        </w:tabs>
        <w:ind w:left="780" w:hanging="360"/>
      </w:pPr>
      <w:rPr>
        <w:rFonts w:hint="default"/>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abstractNum w:abstractNumId="36" w15:restartNumberingAfterBreak="0">
    <w:nsid w:val="7299340D"/>
    <w:multiLevelType w:val="hybridMultilevel"/>
    <w:tmpl w:val="DAB03B28"/>
    <w:lvl w:ilvl="0" w:tplc="F33A9F4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8220FC3"/>
    <w:multiLevelType w:val="hybridMultilevel"/>
    <w:tmpl w:val="451A6E14"/>
    <w:lvl w:ilvl="0" w:tplc="DCECEF48">
      <w:start w:val="1"/>
      <w:numFmt w:val="decimal"/>
      <w:lvlText w:val="%1."/>
      <w:lvlJc w:val="left"/>
      <w:pPr>
        <w:tabs>
          <w:tab w:val="num" w:pos="1452"/>
        </w:tabs>
        <w:ind w:left="1452" w:hanging="885"/>
      </w:pPr>
      <w:rPr>
        <w:rFonts w:hint="default"/>
        <w:color w:val="000000"/>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38" w15:restartNumberingAfterBreak="0">
    <w:nsid w:val="7D6A2449"/>
    <w:multiLevelType w:val="hybridMultilevel"/>
    <w:tmpl w:val="DD06ECE8"/>
    <w:lvl w:ilvl="0" w:tplc="FE242E4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D4092E"/>
    <w:multiLevelType w:val="multilevel"/>
    <w:tmpl w:val="C6E4BF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E5F516C"/>
    <w:multiLevelType w:val="hybridMultilevel"/>
    <w:tmpl w:val="5D307AD8"/>
    <w:lvl w:ilvl="0" w:tplc="724C4856">
      <w:start w:val="1"/>
      <w:numFmt w:val="decimal"/>
      <w:lvlText w:val="%1."/>
      <w:lvlJc w:val="left"/>
      <w:pPr>
        <w:tabs>
          <w:tab w:val="num" w:pos="795"/>
        </w:tabs>
        <w:ind w:left="795" w:hanging="375"/>
      </w:pPr>
      <w:rPr>
        <w:rFonts w:hint="default"/>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0"/>
  </w:num>
  <w:num w:numId="4">
    <w:abstractNumId w:val="14"/>
  </w:num>
  <w:num w:numId="5">
    <w:abstractNumId w:val="6"/>
  </w:num>
  <w:num w:numId="6">
    <w:abstractNumId w:val="31"/>
  </w:num>
  <w:num w:numId="7">
    <w:abstractNumId w:val="20"/>
  </w:num>
  <w:num w:numId="8">
    <w:abstractNumId w:val="0"/>
  </w:num>
  <w:num w:numId="9">
    <w:abstractNumId w:val="28"/>
  </w:num>
  <w:num w:numId="10">
    <w:abstractNumId w:val="2"/>
  </w:num>
  <w:num w:numId="11">
    <w:abstractNumId w:val="39"/>
  </w:num>
  <w:num w:numId="12">
    <w:abstractNumId w:val="4"/>
    <w:lvlOverride w:ilvl="0">
      <w:lvl w:ilvl="0">
        <w:numFmt w:val="decimal"/>
        <w:lvlText w:val="%1."/>
        <w:lvlJc w:val="left"/>
      </w:lvl>
    </w:lvlOverride>
  </w:num>
  <w:num w:numId="13">
    <w:abstractNumId w:val="26"/>
  </w:num>
  <w:num w:numId="14">
    <w:abstractNumId w:val="11"/>
  </w:num>
  <w:num w:numId="15">
    <w:abstractNumId w:val="23"/>
  </w:num>
  <w:num w:numId="16">
    <w:abstractNumId w:val="5"/>
  </w:num>
  <w:num w:numId="17">
    <w:abstractNumId w:val="29"/>
  </w:num>
  <w:num w:numId="18">
    <w:abstractNumId w:val="35"/>
  </w:num>
  <w:num w:numId="19">
    <w:abstractNumId w:val="16"/>
  </w:num>
  <w:num w:numId="20">
    <w:abstractNumId w:val="32"/>
  </w:num>
  <w:num w:numId="21">
    <w:abstractNumId w:val="25"/>
  </w:num>
  <w:num w:numId="22">
    <w:abstractNumId w:val="40"/>
  </w:num>
  <w:num w:numId="23">
    <w:abstractNumId w:val="1"/>
  </w:num>
  <w:num w:numId="24">
    <w:abstractNumId w:val="37"/>
  </w:num>
  <w:num w:numId="25">
    <w:abstractNumId w:val="8"/>
  </w:num>
  <w:num w:numId="26">
    <w:abstractNumId w:val="18"/>
  </w:num>
  <w:num w:numId="27">
    <w:abstractNumId w:val="30"/>
  </w:num>
  <w:num w:numId="28">
    <w:abstractNumId w:val="24"/>
  </w:num>
  <w:num w:numId="29">
    <w:abstractNumId w:val="15"/>
  </w:num>
  <w:num w:numId="30">
    <w:abstractNumId w:val="36"/>
  </w:num>
  <w:num w:numId="31">
    <w:abstractNumId w:val="19"/>
  </w:num>
  <w:num w:numId="32">
    <w:abstractNumId w:val="38"/>
  </w:num>
  <w:num w:numId="33">
    <w:abstractNumId w:val="33"/>
  </w:num>
  <w:num w:numId="34">
    <w:abstractNumId w:val="34"/>
  </w:num>
  <w:num w:numId="35">
    <w:abstractNumId w:val="13"/>
  </w:num>
  <w:num w:numId="36">
    <w:abstractNumId w:val="9"/>
  </w:num>
  <w:num w:numId="37">
    <w:abstractNumId w:val="3"/>
  </w:num>
  <w:num w:numId="38">
    <w:abstractNumId w:val="21"/>
  </w:num>
  <w:num w:numId="39">
    <w:abstractNumId w:val="7"/>
  </w:num>
  <w:num w:numId="40">
    <w:abstractNumId w:val="27"/>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BC"/>
    <w:rsid w:val="0032320A"/>
    <w:rsid w:val="004D399D"/>
    <w:rsid w:val="0051782C"/>
    <w:rsid w:val="00637952"/>
    <w:rsid w:val="00813A67"/>
    <w:rsid w:val="008E3ABC"/>
    <w:rsid w:val="00B6451E"/>
    <w:rsid w:val="00C526AF"/>
    <w:rsid w:val="00C910B8"/>
    <w:rsid w:val="00C96A1D"/>
    <w:rsid w:val="00D24C32"/>
    <w:rsid w:val="00DF65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B5E0"/>
  <w15:docId w15:val="{2F144603-0E80-4E02-8707-C9FEF1A6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A67"/>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qFormat/>
    <w:rsid w:val="0063795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uiPriority w:val="99"/>
    <w:rsid w:val="008E3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semiHidden/>
    <w:unhideWhenUsed/>
    <w:rsid w:val="008E3ABC"/>
    <w:rPr>
      <w:rFonts w:ascii="Tahoma" w:hAnsi="Tahoma" w:cs="Tahoma"/>
      <w:sz w:val="16"/>
      <w:szCs w:val="16"/>
    </w:rPr>
  </w:style>
  <w:style w:type="character" w:customStyle="1" w:styleId="a4">
    <w:name w:val="Текст у виносці Знак"/>
    <w:basedOn w:val="a0"/>
    <w:link w:val="a3"/>
    <w:semiHidden/>
    <w:rsid w:val="008E3ABC"/>
    <w:rPr>
      <w:rFonts w:ascii="Tahoma" w:eastAsia="Times New Roman" w:hAnsi="Tahoma" w:cs="Tahoma"/>
      <w:sz w:val="16"/>
      <w:szCs w:val="16"/>
      <w:lang w:eastAsia="uk-UA"/>
    </w:rPr>
  </w:style>
  <w:style w:type="character" w:customStyle="1" w:styleId="10">
    <w:name w:val="Заголовок 1 Знак"/>
    <w:basedOn w:val="a0"/>
    <w:link w:val="1"/>
    <w:rsid w:val="00637952"/>
    <w:rPr>
      <w:rFonts w:ascii="Times New Roman" w:eastAsia="Times New Roman" w:hAnsi="Times New Roman" w:cs="Times New Roman"/>
      <w:b/>
      <w:bCs/>
      <w:kern w:val="36"/>
      <w:sz w:val="48"/>
      <w:szCs w:val="48"/>
      <w:lang w:eastAsia="uk-UA"/>
    </w:rPr>
  </w:style>
  <w:style w:type="paragraph" w:styleId="HTML">
    <w:name w:val="HTML Preformatted"/>
    <w:basedOn w:val="a"/>
    <w:link w:val="HTML0"/>
    <w:semiHidden/>
    <w:rsid w:val="0063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semiHidden/>
    <w:rsid w:val="00637952"/>
    <w:rPr>
      <w:rFonts w:ascii="Courier New" w:eastAsia="Times New Roman" w:hAnsi="Courier New" w:cs="Courier New"/>
      <w:sz w:val="20"/>
      <w:szCs w:val="20"/>
      <w:lang w:eastAsia="uk-UA"/>
    </w:rPr>
  </w:style>
  <w:style w:type="paragraph" w:customStyle="1" w:styleId="11">
    <w:name w:val="Абзац списку1"/>
    <w:basedOn w:val="a"/>
    <w:rsid w:val="00637952"/>
    <w:pPr>
      <w:spacing w:after="200" w:line="276" w:lineRule="auto"/>
      <w:ind w:left="720"/>
      <w:contextualSpacing/>
    </w:pPr>
    <w:rPr>
      <w:rFonts w:ascii="Calibri" w:hAnsi="Calibri"/>
      <w:sz w:val="22"/>
      <w:szCs w:val="22"/>
    </w:rPr>
  </w:style>
  <w:style w:type="paragraph" w:customStyle="1" w:styleId="ShapkaDocumentu">
    <w:name w:val="Shapka Documentu"/>
    <w:basedOn w:val="a"/>
    <w:rsid w:val="00637952"/>
    <w:pPr>
      <w:keepNext/>
      <w:keepLines/>
      <w:spacing w:after="240"/>
      <w:ind w:left="3969"/>
      <w:jc w:val="center"/>
    </w:pPr>
    <w:rPr>
      <w:rFonts w:ascii="Antiqua" w:hAnsi="Antiqua"/>
      <w:sz w:val="26"/>
      <w:szCs w:val="20"/>
      <w:lang w:eastAsia="ru-RU"/>
    </w:rPr>
  </w:style>
  <w:style w:type="character" w:customStyle="1" w:styleId="fs2">
    <w:name w:val="fs2"/>
    <w:basedOn w:val="a0"/>
    <w:rsid w:val="00637952"/>
  </w:style>
  <w:style w:type="paragraph" w:styleId="a5">
    <w:name w:val="Normal (Web)"/>
    <w:basedOn w:val="a"/>
    <w:rsid w:val="00637952"/>
    <w:pPr>
      <w:spacing w:before="100" w:beforeAutospacing="1" w:after="100" w:afterAutospacing="1"/>
    </w:pPr>
  </w:style>
  <w:style w:type="paragraph" w:styleId="a6">
    <w:name w:val="header"/>
    <w:basedOn w:val="a"/>
    <w:link w:val="a7"/>
    <w:rsid w:val="00637952"/>
    <w:pPr>
      <w:tabs>
        <w:tab w:val="center" w:pos="4677"/>
        <w:tab w:val="right" w:pos="9355"/>
      </w:tabs>
    </w:pPr>
  </w:style>
  <w:style w:type="character" w:customStyle="1" w:styleId="a7">
    <w:name w:val="Верхній колонтитул Знак"/>
    <w:basedOn w:val="a0"/>
    <w:link w:val="a6"/>
    <w:rsid w:val="00637952"/>
    <w:rPr>
      <w:rFonts w:ascii="Times New Roman" w:eastAsia="Times New Roman" w:hAnsi="Times New Roman" w:cs="Times New Roman"/>
      <w:sz w:val="24"/>
      <w:szCs w:val="24"/>
      <w:lang w:eastAsia="uk-UA"/>
    </w:rPr>
  </w:style>
  <w:style w:type="paragraph" w:styleId="a8">
    <w:name w:val="footer"/>
    <w:basedOn w:val="a"/>
    <w:link w:val="a9"/>
    <w:rsid w:val="00637952"/>
    <w:pPr>
      <w:tabs>
        <w:tab w:val="center" w:pos="4677"/>
        <w:tab w:val="right" w:pos="9355"/>
      </w:tabs>
    </w:pPr>
  </w:style>
  <w:style w:type="character" w:customStyle="1" w:styleId="a9">
    <w:name w:val="Нижній колонтитул Знак"/>
    <w:basedOn w:val="a0"/>
    <w:link w:val="a8"/>
    <w:rsid w:val="00637952"/>
    <w:rPr>
      <w:rFonts w:ascii="Times New Roman" w:eastAsia="Times New Roman" w:hAnsi="Times New Roman" w:cs="Times New Roman"/>
      <w:sz w:val="24"/>
      <w:szCs w:val="24"/>
      <w:lang w:eastAsia="uk-UA"/>
    </w:rPr>
  </w:style>
  <w:style w:type="table" w:styleId="aa">
    <w:name w:val="Table Grid"/>
    <w:basedOn w:val="a1"/>
    <w:rsid w:val="00637952"/>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637952"/>
    <w:rPr>
      <w:color w:val="0563C1"/>
      <w:u w:val="single"/>
    </w:rPr>
  </w:style>
  <w:style w:type="character" w:customStyle="1" w:styleId="ac">
    <w:name w:val="Неразрешенное упоминание"/>
    <w:uiPriority w:val="99"/>
    <w:semiHidden/>
    <w:unhideWhenUsed/>
    <w:rsid w:val="00637952"/>
    <w:rPr>
      <w:color w:val="605E5C"/>
      <w:shd w:val="clear" w:color="auto" w:fill="E1DFDD"/>
    </w:rPr>
  </w:style>
  <w:style w:type="character" w:styleId="ad">
    <w:name w:val="annotation reference"/>
    <w:rsid w:val="00637952"/>
    <w:rPr>
      <w:sz w:val="16"/>
      <w:szCs w:val="16"/>
    </w:rPr>
  </w:style>
  <w:style w:type="paragraph" w:styleId="ae">
    <w:name w:val="annotation text"/>
    <w:basedOn w:val="a"/>
    <w:link w:val="af"/>
    <w:rsid w:val="00637952"/>
    <w:rPr>
      <w:sz w:val="20"/>
      <w:szCs w:val="20"/>
    </w:rPr>
  </w:style>
  <w:style w:type="character" w:customStyle="1" w:styleId="af">
    <w:name w:val="Текст примітки Знак"/>
    <w:basedOn w:val="a0"/>
    <w:link w:val="ae"/>
    <w:rsid w:val="00637952"/>
    <w:rPr>
      <w:rFonts w:ascii="Times New Roman" w:eastAsia="Times New Roman" w:hAnsi="Times New Roman" w:cs="Times New Roman"/>
      <w:sz w:val="20"/>
      <w:szCs w:val="20"/>
      <w:lang w:eastAsia="uk-UA"/>
    </w:rPr>
  </w:style>
  <w:style w:type="paragraph" w:styleId="af0">
    <w:name w:val="annotation subject"/>
    <w:basedOn w:val="ae"/>
    <w:next w:val="ae"/>
    <w:link w:val="af1"/>
    <w:rsid w:val="00637952"/>
    <w:rPr>
      <w:b/>
      <w:bCs/>
    </w:rPr>
  </w:style>
  <w:style w:type="character" w:customStyle="1" w:styleId="af1">
    <w:name w:val="Тема примітки Знак"/>
    <w:basedOn w:val="af"/>
    <w:link w:val="af0"/>
    <w:rsid w:val="00637952"/>
    <w:rPr>
      <w:rFonts w:ascii="Times New Roman" w:eastAsia="Times New Roman" w:hAnsi="Times New Roman" w:cs="Times New Roman"/>
      <w:b/>
      <w:bCs/>
      <w:sz w:val="20"/>
      <w:szCs w:val="20"/>
      <w:lang w:eastAsia="uk-UA"/>
    </w:rPr>
  </w:style>
  <w:style w:type="character" w:styleId="af2">
    <w:name w:val="Emphasis"/>
    <w:qFormat/>
    <w:rsid w:val="00637952"/>
    <w:rPr>
      <w:i/>
      <w:iCs/>
    </w:rPr>
  </w:style>
  <w:style w:type="character" w:styleId="af3">
    <w:name w:val="FollowedHyperlink"/>
    <w:basedOn w:val="a0"/>
    <w:uiPriority w:val="99"/>
    <w:semiHidden/>
    <w:unhideWhenUsed/>
    <w:rsid w:val="006379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42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7957</Words>
  <Characters>4537</Characters>
  <Application>Microsoft Office Word</Application>
  <DocSecurity>0</DocSecurity>
  <Lines>37</Lines>
  <Paragraphs>24</Paragraphs>
  <ScaleCrop>false</ScaleCrop>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Ігор Броневич</cp:lastModifiedBy>
  <cp:revision>2</cp:revision>
  <dcterms:created xsi:type="dcterms:W3CDTF">2024-10-15T17:23:00Z</dcterms:created>
  <dcterms:modified xsi:type="dcterms:W3CDTF">2024-10-15T17:23:00Z</dcterms:modified>
</cp:coreProperties>
</file>