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5495"/>
        <w:gridCol w:w="4111"/>
      </w:tblGrid>
      <w:tr w:rsidR="00B36F6D" w:rsidRPr="005277C8" w:rsidTr="00EB0923">
        <w:tc>
          <w:tcPr>
            <w:tcW w:w="5495" w:type="dxa"/>
          </w:tcPr>
          <w:p w:rsidR="00B36F6D" w:rsidRPr="005277C8" w:rsidRDefault="00B36F6D" w:rsidP="00EB0923">
            <w:pPr>
              <w:tabs>
                <w:tab w:val="left" w:pos="10992"/>
                <w:tab w:val="left" w:pos="11908"/>
                <w:tab w:val="left" w:pos="12824"/>
                <w:tab w:val="left" w:pos="13740"/>
                <w:tab w:val="left" w:pos="14656"/>
              </w:tabs>
              <w:jc w:val="center"/>
            </w:pPr>
          </w:p>
        </w:tc>
        <w:tc>
          <w:tcPr>
            <w:tcW w:w="4111" w:type="dxa"/>
          </w:tcPr>
          <w:p w:rsidR="00B36F6D" w:rsidRDefault="00B36F6D" w:rsidP="00EB0923">
            <w:pPr>
              <w:tabs>
                <w:tab w:val="left" w:pos="10992"/>
                <w:tab w:val="left" w:pos="11908"/>
                <w:tab w:val="left" w:pos="12824"/>
                <w:tab w:val="left" w:pos="13740"/>
                <w:tab w:val="left" w:pos="14656"/>
              </w:tabs>
              <w:jc w:val="both"/>
              <w:rPr>
                <w:lang w:val="uk-UA"/>
              </w:rPr>
            </w:pPr>
          </w:p>
          <w:p w:rsidR="00B36F6D" w:rsidRPr="00CE6E31" w:rsidRDefault="00B36F6D" w:rsidP="00EB0923">
            <w:pPr>
              <w:tabs>
                <w:tab w:val="left" w:pos="10992"/>
                <w:tab w:val="left" w:pos="11908"/>
                <w:tab w:val="left" w:pos="12824"/>
                <w:tab w:val="left" w:pos="13740"/>
                <w:tab w:val="left" w:pos="14656"/>
              </w:tabs>
              <w:jc w:val="both"/>
              <w:rPr>
                <w:lang w:val="uk-UA"/>
              </w:rPr>
            </w:pPr>
            <w:r>
              <w:rPr>
                <w:lang w:val="uk-UA"/>
              </w:rPr>
              <w:t>ДОДА</w:t>
            </w:r>
            <w:r w:rsidRPr="00CE6E31">
              <w:rPr>
                <w:lang w:val="uk-UA"/>
              </w:rPr>
              <w:t>ТОК до рішення ХХХХ</w:t>
            </w:r>
            <w:r>
              <w:rPr>
                <w:lang w:val="uk-UA"/>
              </w:rPr>
              <w:t xml:space="preserve">ІІІ </w:t>
            </w:r>
            <w:r w:rsidRPr="00CE6E31">
              <w:rPr>
                <w:lang w:val="uk-UA"/>
              </w:rPr>
              <w:t xml:space="preserve">сесії Новороздільської міської ради </w:t>
            </w:r>
          </w:p>
          <w:p w:rsidR="00B36F6D" w:rsidRPr="005277C8" w:rsidRDefault="00B36F6D" w:rsidP="00EB0923">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B36F6D" w:rsidRPr="005277C8" w:rsidRDefault="00B36F6D" w:rsidP="00E47BED">
            <w:pPr>
              <w:tabs>
                <w:tab w:val="left" w:pos="10992"/>
                <w:tab w:val="left" w:pos="11908"/>
                <w:tab w:val="left" w:pos="12824"/>
                <w:tab w:val="left" w:pos="13740"/>
                <w:tab w:val="left" w:pos="14656"/>
              </w:tabs>
              <w:jc w:val="both"/>
            </w:pPr>
            <w:r w:rsidRPr="005277C8">
              <w:t xml:space="preserve">№ </w:t>
            </w:r>
            <w:r>
              <w:rPr>
                <w:lang w:val="uk-UA"/>
              </w:rPr>
              <w:t>959</w:t>
            </w:r>
            <w:r w:rsidRPr="005277C8">
              <w:t xml:space="preserve"> від </w:t>
            </w:r>
            <w:r>
              <w:rPr>
                <w:lang w:val="uk-UA"/>
              </w:rPr>
              <w:t>22</w:t>
            </w:r>
            <w:r w:rsidRPr="005277C8">
              <w:t>.</w:t>
            </w:r>
            <w:r>
              <w:rPr>
                <w:lang w:val="uk-UA"/>
              </w:rPr>
              <w:t>0</w:t>
            </w:r>
            <w:r w:rsidRPr="005277C8">
              <w:t>2.201</w:t>
            </w:r>
            <w:r>
              <w:rPr>
                <w:lang w:val="uk-UA"/>
              </w:rPr>
              <w:t>9</w:t>
            </w:r>
            <w:r w:rsidRPr="005277C8">
              <w:t xml:space="preserve"> року</w:t>
            </w:r>
          </w:p>
        </w:tc>
      </w:tr>
    </w:tbl>
    <w:p w:rsidR="00B36F6D" w:rsidRDefault="00B36F6D" w:rsidP="00E47BED">
      <w:pPr>
        <w:ind w:firstLine="709"/>
        <w:jc w:val="center"/>
        <w:rPr>
          <w:b/>
          <w:lang w:val="uk-UA" w:eastAsia="en-US"/>
        </w:rPr>
      </w:pPr>
    </w:p>
    <w:p w:rsidR="00B36F6D" w:rsidRDefault="00B36F6D" w:rsidP="00E47BED">
      <w:pPr>
        <w:ind w:firstLine="709"/>
        <w:jc w:val="center"/>
        <w:rPr>
          <w:b/>
          <w:lang w:val="uk-UA" w:eastAsia="en-US"/>
        </w:rPr>
      </w:pPr>
    </w:p>
    <w:p w:rsidR="00B36F6D" w:rsidRPr="006217A2" w:rsidRDefault="00B36F6D" w:rsidP="00E47BED">
      <w:pPr>
        <w:ind w:firstLine="709"/>
        <w:jc w:val="center"/>
        <w:rPr>
          <w:b/>
          <w:lang w:val="uk-UA" w:eastAsia="en-US"/>
        </w:rPr>
      </w:pPr>
      <w:r w:rsidRPr="006217A2">
        <w:rPr>
          <w:b/>
          <w:lang w:val="uk-UA" w:eastAsia="en-US"/>
        </w:rPr>
        <w:t>ПОЛОЖЕННЯ</w:t>
      </w:r>
    </w:p>
    <w:p w:rsidR="00B36F6D" w:rsidRPr="006217A2" w:rsidRDefault="00B36F6D" w:rsidP="00E47BED">
      <w:pPr>
        <w:ind w:firstLine="709"/>
        <w:jc w:val="center"/>
        <w:rPr>
          <w:b/>
          <w:lang w:val="uk-UA" w:eastAsia="en-US"/>
        </w:rPr>
      </w:pPr>
      <w:r w:rsidRPr="006217A2">
        <w:rPr>
          <w:b/>
          <w:lang w:val="uk-UA" w:eastAsia="en-US"/>
        </w:rPr>
        <w:t>про відділ</w:t>
      </w:r>
      <w:r>
        <w:rPr>
          <w:b/>
          <w:lang w:val="uk-UA" w:eastAsia="en-US"/>
        </w:rPr>
        <w:t xml:space="preserve"> </w:t>
      </w:r>
      <w:r w:rsidRPr="006217A2">
        <w:rPr>
          <w:b/>
          <w:lang w:val="uk-UA" w:eastAsia="en-US"/>
        </w:rPr>
        <w:t xml:space="preserve">внутрішньої політики та документообігу </w:t>
      </w:r>
    </w:p>
    <w:p w:rsidR="00B36F6D" w:rsidRDefault="00B36F6D" w:rsidP="00E47BED">
      <w:pPr>
        <w:ind w:firstLine="709"/>
        <w:jc w:val="center"/>
        <w:rPr>
          <w:b/>
          <w:lang w:val="uk-UA" w:eastAsia="en-US"/>
        </w:rPr>
      </w:pPr>
      <w:r w:rsidRPr="006217A2">
        <w:rPr>
          <w:b/>
          <w:lang w:val="uk-UA" w:eastAsia="en-US"/>
        </w:rPr>
        <w:t>Новороздільської міської ради</w:t>
      </w:r>
    </w:p>
    <w:p w:rsidR="00B36F6D" w:rsidRDefault="00B36F6D" w:rsidP="00E47BED">
      <w:pPr>
        <w:ind w:firstLine="709"/>
        <w:jc w:val="center"/>
        <w:rPr>
          <w:b/>
          <w:lang w:val="uk-UA" w:eastAsia="en-US"/>
        </w:rPr>
      </w:pPr>
    </w:p>
    <w:p w:rsidR="00B36F6D" w:rsidRPr="006217A2" w:rsidRDefault="00B36F6D" w:rsidP="00E47BED">
      <w:pPr>
        <w:ind w:firstLine="709"/>
        <w:jc w:val="center"/>
        <w:rPr>
          <w:b/>
          <w:lang w:val="uk-UA" w:eastAsia="en-US"/>
        </w:rPr>
      </w:pPr>
    </w:p>
    <w:p w:rsidR="00B36F6D" w:rsidRPr="006217A2" w:rsidRDefault="00B36F6D" w:rsidP="00E47BED">
      <w:pPr>
        <w:ind w:firstLine="709"/>
        <w:contextualSpacing/>
        <w:jc w:val="center"/>
        <w:rPr>
          <w:b/>
          <w:lang w:val="uk-UA" w:eastAsia="en-US"/>
        </w:rPr>
      </w:pPr>
      <w:r w:rsidRPr="006217A2">
        <w:rPr>
          <w:b/>
          <w:lang w:val="uk-UA" w:eastAsia="en-US"/>
        </w:rPr>
        <w:t>1. Загальні положення</w:t>
      </w:r>
    </w:p>
    <w:p w:rsidR="00B36F6D" w:rsidRPr="006217A2" w:rsidRDefault="00B36F6D" w:rsidP="00E47BED">
      <w:pPr>
        <w:ind w:firstLine="709"/>
        <w:jc w:val="both"/>
        <w:rPr>
          <w:lang w:val="uk-UA" w:eastAsia="en-US"/>
        </w:rPr>
      </w:pPr>
      <w:r w:rsidRPr="006217A2">
        <w:rPr>
          <w:lang w:val="uk-UA" w:eastAsia="en-US"/>
        </w:rPr>
        <w:t>1.1.</w:t>
      </w:r>
      <w:r>
        <w:rPr>
          <w:lang w:val="uk-UA" w:eastAsia="en-US"/>
        </w:rPr>
        <w:t xml:space="preserve"> </w:t>
      </w:r>
      <w:r w:rsidRPr="006217A2">
        <w:rPr>
          <w:lang w:val="uk-UA" w:eastAsia="en-US"/>
        </w:rPr>
        <w:t>Відділ   внутрішньої політики та документообігу Новороздільської міської ради (далі - відділ) є виконавчим органом міської ради, утворюється радою, є підзвітним і підконтрольним міській раді,  підпорядковується у своїй   діяльності міському голові та  виконавчому комітету міської ради.</w:t>
      </w:r>
    </w:p>
    <w:p w:rsidR="00B36F6D" w:rsidRPr="006217A2" w:rsidRDefault="00B36F6D" w:rsidP="00E47BED">
      <w:pPr>
        <w:ind w:firstLine="709"/>
        <w:jc w:val="both"/>
        <w:rPr>
          <w:lang w:val="uk-UA" w:eastAsia="en-US"/>
        </w:rPr>
      </w:pPr>
      <w:r w:rsidRPr="006217A2">
        <w:rPr>
          <w:lang w:val="uk-UA" w:eastAsia="en-US"/>
        </w:rPr>
        <w:t>1.2. Відділ у  своїй діяльності керується Конституцією України, законами України, указами Президента України, актами Верховної Ради України, постановами Кабінету Міністрів України, рішеннями обласної ради, рішеннями міської ради та її виконавчого комітету, розпорядженнями міського голови, Інструкцією з діловодства у виконавчих органах Новороздільської міської ради, а також цим Положенням.</w:t>
      </w:r>
    </w:p>
    <w:p w:rsidR="00B36F6D" w:rsidRPr="006217A2" w:rsidRDefault="00B36F6D" w:rsidP="00E47BED">
      <w:pPr>
        <w:ind w:firstLine="709"/>
        <w:jc w:val="both"/>
        <w:rPr>
          <w:lang w:val="uk-UA" w:eastAsia="en-US"/>
        </w:rPr>
      </w:pPr>
      <w:r w:rsidRPr="006217A2">
        <w:rPr>
          <w:lang w:val="uk-UA" w:eastAsia="en-US"/>
        </w:rPr>
        <w:t>1.3. Відділ не є юридичною особою.</w:t>
      </w:r>
    </w:p>
    <w:p w:rsidR="00B36F6D" w:rsidRPr="006217A2" w:rsidRDefault="00B36F6D" w:rsidP="00E47BED">
      <w:pPr>
        <w:ind w:firstLine="709"/>
        <w:jc w:val="both"/>
        <w:rPr>
          <w:lang w:val="uk-UA" w:eastAsia="en-US"/>
        </w:rPr>
      </w:pPr>
      <w:r w:rsidRPr="006217A2">
        <w:rPr>
          <w:lang w:val="uk-UA" w:eastAsia="en-US"/>
        </w:rPr>
        <w:t>1.4.</w:t>
      </w:r>
      <w:r>
        <w:rPr>
          <w:lang w:val="uk-UA" w:eastAsia="en-US"/>
        </w:rPr>
        <w:t xml:space="preserve"> </w:t>
      </w:r>
      <w:r w:rsidRPr="006217A2">
        <w:rPr>
          <w:lang w:val="uk-UA" w:eastAsia="en-US"/>
        </w:rPr>
        <w:t>Відділ є правонаступником організаційного відділу в частині діловодства.</w:t>
      </w:r>
    </w:p>
    <w:p w:rsidR="00B36F6D" w:rsidRPr="006217A2" w:rsidRDefault="00B36F6D" w:rsidP="00E47BED">
      <w:pPr>
        <w:ind w:firstLine="709"/>
        <w:jc w:val="both"/>
        <w:rPr>
          <w:lang w:val="uk-UA" w:eastAsia="en-US"/>
        </w:rPr>
      </w:pPr>
      <w:r w:rsidRPr="006217A2">
        <w:rPr>
          <w:lang w:val="uk-UA" w:eastAsia="en-US"/>
        </w:rPr>
        <w:t>1.5.  Положення про відділ та його штатна чисельність затверджується на сесії міської ради за поданням міського голови.</w:t>
      </w:r>
    </w:p>
    <w:p w:rsidR="00B36F6D" w:rsidRPr="006217A2" w:rsidRDefault="00B36F6D" w:rsidP="00E47BED">
      <w:pPr>
        <w:ind w:firstLine="709"/>
        <w:jc w:val="both"/>
        <w:rPr>
          <w:lang w:val="uk-UA" w:eastAsia="en-US"/>
        </w:rPr>
      </w:pPr>
    </w:p>
    <w:p w:rsidR="00B36F6D" w:rsidRPr="006217A2" w:rsidRDefault="00B36F6D" w:rsidP="00E47BED">
      <w:pPr>
        <w:ind w:firstLine="709"/>
        <w:jc w:val="center"/>
        <w:rPr>
          <w:b/>
          <w:lang w:val="uk-UA" w:eastAsia="en-US"/>
        </w:rPr>
      </w:pPr>
      <w:r w:rsidRPr="006217A2">
        <w:rPr>
          <w:b/>
          <w:lang w:val="uk-UA" w:eastAsia="en-US"/>
        </w:rPr>
        <w:t>2. Основні завдання відділу</w:t>
      </w:r>
    </w:p>
    <w:p w:rsidR="00B36F6D" w:rsidRPr="006217A2" w:rsidRDefault="00B36F6D" w:rsidP="00E47BED">
      <w:pPr>
        <w:ind w:firstLine="709"/>
        <w:jc w:val="both"/>
        <w:rPr>
          <w:lang w:val="uk-UA" w:eastAsia="en-US"/>
        </w:rPr>
      </w:pPr>
      <w:r w:rsidRPr="006217A2">
        <w:rPr>
          <w:lang w:val="uk-UA" w:eastAsia="en-US"/>
        </w:rPr>
        <w:t>2.1. Забезпечення єдиної системи діловодства  у виконавчих органах міської ради відповідно до чинних правил.</w:t>
      </w:r>
    </w:p>
    <w:p w:rsidR="00B36F6D" w:rsidRPr="006217A2" w:rsidRDefault="00B36F6D" w:rsidP="00E47BED">
      <w:pPr>
        <w:ind w:firstLine="709"/>
        <w:jc w:val="both"/>
        <w:rPr>
          <w:lang w:val="uk-UA" w:eastAsia="en-US"/>
        </w:rPr>
      </w:pPr>
      <w:r w:rsidRPr="006217A2">
        <w:rPr>
          <w:lang w:val="uk-UA" w:eastAsia="en-US"/>
        </w:rPr>
        <w:t>2.</w:t>
      </w:r>
      <w:r>
        <w:rPr>
          <w:lang w:val="uk-UA" w:eastAsia="en-US"/>
        </w:rPr>
        <w:t>2</w:t>
      </w:r>
      <w:r w:rsidRPr="006217A2">
        <w:rPr>
          <w:lang w:val="uk-UA" w:eastAsia="en-US"/>
        </w:rPr>
        <w:t>. Забезпечення, в межах повноважень, підтримки міжнародних відносин між міською радою та закордонними містами – побратимами, координація дій з цього приводу.</w:t>
      </w:r>
    </w:p>
    <w:p w:rsidR="00B36F6D" w:rsidRPr="006217A2" w:rsidRDefault="00B36F6D" w:rsidP="00E47BED">
      <w:pPr>
        <w:ind w:firstLine="709"/>
        <w:jc w:val="both"/>
        <w:rPr>
          <w:lang w:val="uk-UA" w:eastAsia="en-US"/>
        </w:rPr>
      </w:pPr>
      <w:r w:rsidRPr="006217A2">
        <w:rPr>
          <w:lang w:val="uk-UA" w:eastAsia="en-US"/>
        </w:rPr>
        <w:t>2.</w:t>
      </w:r>
      <w:r>
        <w:rPr>
          <w:lang w:val="uk-UA" w:eastAsia="en-US"/>
        </w:rPr>
        <w:t>3</w:t>
      </w:r>
      <w:r w:rsidRPr="006217A2">
        <w:rPr>
          <w:lang w:val="uk-UA" w:eastAsia="en-US"/>
        </w:rPr>
        <w:t>. Здійснення аналізу суспільно - політичних процесів у місті.</w:t>
      </w:r>
    </w:p>
    <w:p w:rsidR="00B36F6D" w:rsidRPr="006217A2" w:rsidRDefault="00B36F6D" w:rsidP="00E47BED">
      <w:pPr>
        <w:ind w:firstLine="709"/>
        <w:jc w:val="both"/>
        <w:rPr>
          <w:lang w:val="uk-UA" w:eastAsia="en-US"/>
        </w:rPr>
      </w:pPr>
      <w:r w:rsidRPr="006217A2">
        <w:rPr>
          <w:lang w:val="uk-UA" w:eastAsia="en-US"/>
        </w:rPr>
        <w:t>2.</w:t>
      </w:r>
      <w:r>
        <w:rPr>
          <w:lang w:val="uk-UA" w:eastAsia="en-US"/>
        </w:rPr>
        <w:t>4</w:t>
      </w:r>
      <w:r w:rsidRPr="006217A2">
        <w:rPr>
          <w:lang w:val="uk-UA" w:eastAsia="en-US"/>
        </w:rPr>
        <w:t>. Забезпечення реалізації прав громадян на звернення та  доступ до публічної інформації.</w:t>
      </w:r>
    </w:p>
    <w:p w:rsidR="00B36F6D" w:rsidRDefault="00B36F6D" w:rsidP="00E47BED">
      <w:pPr>
        <w:ind w:firstLine="709"/>
        <w:jc w:val="both"/>
        <w:rPr>
          <w:lang w:val="uk-UA" w:eastAsia="en-US"/>
        </w:rPr>
      </w:pPr>
      <w:r w:rsidRPr="006217A2">
        <w:rPr>
          <w:lang w:val="uk-UA" w:eastAsia="en-US"/>
        </w:rPr>
        <w:t>2.</w:t>
      </w:r>
      <w:r>
        <w:rPr>
          <w:lang w:val="uk-UA" w:eastAsia="en-US"/>
        </w:rPr>
        <w:t>5</w:t>
      </w:r>
      <w:r w:rsidRPr="006217A2">
        <w:rPr>
          <w:lang w:val="uk-UA" w:eastAsia="en-US"/>
        </w:rPr>
        <w:t>. Забезпечення супроводження діяльності міського голови.</w:t>
      </w:r>
    </w:p>
    <w:p w:rsidR="00B36F6D" w:rsidRPr="006217A2" w:rsidRDefault="00B36F6D" w:rsidP="00E47BED">
      <w:pPr>
        <w:ind w:firstLine="709"/>
        <w:jc w:val="both"/>
        <w:rPr>
          <w:lang w:val="uk-UA" w:eastAsia="en-US"/>
        </w:rPr>
      </w:pPr>
    </w:p>
    <w:p w:rsidR="00B36F6D" w:rsidRPr="006217A2" w:rsidRDefault="00B36F6D" w:rsidP="00E47BED">
      <w:pPr>
        <w:ind w:firstLine="709"/>
        <w:jc w:val="center"/>
        <w:rPr>
          <w:b/>
          <w:lang w:val="uk-UA" w:eastAsia="en-US"/>
        </w:rPr>
      </w:pPr>
      <w:r w:rsidRPr="006217A2">
        <w:rPr>
          <w:b/>
          <w:lang w:val="uk-UA" w:eastAsia="en-US"/>
        </w:rPr>
        <w:t>3. Основні функції відділу</w:t>
      </w:r>
    </w:p>
    <w:p w:rsidR="00B36F6D" w:rsidRPr="006217A2" w:rsidRDefault="00B36F6D" w:rsidP="00E47BED">
      <w:pPr>
        <w:ind w:firstLine="709"/>
        <w:jc w:val="both"/>
        <w:rPr>
          <w:lang w:val="uk-UA" w:eastAsia="en-US"/>
        </w:rPr>
      </w:pPr>
      <w:r w:rsidRPr="006217A2">
        <w:rPr>
          <w:lang w:val="uk-UA" w:eastAsia="en-US"/>
        </w:rPr>
        <w:t>3.1. Аналізує та прогнозує розвиток суспільно – політичних процесів у місті.</w:t>
      </w:r>
    </w:p>
    <w:p w:rsidR="00B36F6D" w:rsidRPr="006217A2" w:rsidRDefault="00B36F6D" w:rsidP="00E47BED">
      <w:pPr>
        <w:ind w:firstLine="709"/>
        <w:jc w:val="both"/>
        <w:rPr>
          <w:lang w:val="uk-UA" w:eastAsia="en-US"/>
        </w:rPr>
      </w:pPr>
      <w:r w:rsidRPr="006217A2">
        <w:rPr>
          <w:lang w:val="uk-UA" w:eastAsia="en-US"/>
        </w:rPr>
        <w:t>3.2. Забезпечує взаємодію з політичними партіями та громадськими організаціями з питань, що належать до його компетенції.</w:t>
      </w:r>
    </w:p>
    <w:p w:rsidR="00B36F6D" w:rsidRPr="006217A2" w:rsidRDefault="00B36F6D" w:rsidP="00E47BED">
      <w:pPr>
        <w:ind w:firstLine="709"/>
        <w:jc w:val="both"/>
        <w:rPr>
          <w:lang w:val="uk-UA" w:eastAsia="en-US"/>
        </w:rPr>
      </w:pPr>
      <w:r w:rsidRPr="006217A2">
        <w:rPr>
          <w:lang w:val="uk-UA" w:eastAsia="en-US"/>
        </w:rPr>
        <w:t>3.3. Забезпечує підготовку  і проведення разом з іншими виконавчими органами міської ради консультацій з громадськістю з актуальних питань суспільного життя міста, щодо шляхів розв'язання проблем і визначення  перспектив розвитку міста, а також інших питань.</w:t>
      </w:r>
    </w:p>
    <w:p w:rsidR="00B36F6D" w:rsidRPr="006217A2" w:rsidRDefault="00B36F6D" w:rsidP="00E47BED">
      <w:pPr>
        <w:ind w:firstLine="709"/>
        <w:jc w:val="both"/>
        <w:rPr>
          <w:lang w:val="uk-UA" w:eastAsia="en-US"/>
        </w:rPr>
      </w:pPr>
      <w:r w:rsidRPr="006217A2">
        <w:rPr>
          <w:lang w:val="uk-UA" w:eastAsia="en-US"/>
        </w:rPr>
        <w:t>3.4. Здійснює, в установленому законодавством порядку приймання та первинне опрацювання документів: листів, звернень громадян, в тому числі тих, що надійшли електронною поштою, їх попередній розгляд, реєстрацію, передачу відповідним посадовим особам  та виконавчим органам міської ради, а за необхідності – підприємствам, установам, організаціям міста.</w:t>
      </w:r>
    </w:p>
    <w:p w:rsidR="00B36F6D" w:rsidRPr="006217A2" w:rsidRDefault="00B36F6D" w:rsidP="00E47BED">
      <w:pPr>
        <w:ind w:firstLine="709"/>
        <w:jc w:val="both"/>
        <w:rPr>
          <w:lang w:val="uk-UA" w:eastAsia="en-US"/>
        </w:rPr>
      </w:pPr>
      <w:r w:rsidRPr="006217A2">
        <w:rPr>
          <w:lang w:val="uk-UA" w:eastAsia="en-US"/>
        </w:rPr>
        <w:t>3.</w:t>
      </w:r>
      <w:r>
        <w:rPr>
          <w:lang w:val="uk-UA" w:eastAsia="en-US"/>
        </w:rPr>
        <w:t>5</w:t>
      </w:r>
      <w:r w:rsidRPr="006217A2">
        <w:rPr>
          <w:lang w:val="uk-UA" w:eastAsia="en-US"/>
        </w:rPr>
        <w:t>. Здійснює приймання, реєстрацію і передачу за призначенням запитів на інформацію та відповідей на них стосовно діяльності виконавчого комітету міської ради і міського голови,  контроль щодо строків їх виконання</w:t>
      </w:r>
    </w:p>
    <w:p w:rsidR="00B36F6D" w:rsidRPr="006217A2" w:rsidRDefault="00B36F6D" w:rsidP="00E47BED">
      <w:pPr>
        <w:ind w:firstLine="709"/>
        <w:jc w:val="both"/>
        <w:rPr>
          <w:lang w:val="uk-UA" w:eastAsia="en-US"/>
        </w:rPr>
      </w:pPr>
      <w:r w:rsidRPr="006217A2">
        <w:rPr>
          <w:lang w:val="uk-UA" w:eastAsia="en-US"/>
        </w:rPr>
        <w:t>3.</w:t>
      </w:r>
      <w:r>
        <w:rPr>
          <w:lang w:val="uk-UA" w:eastAsia="en-US"/>
        </w:rPr>
        <w:t>6</w:t>
      </w:r>
      <w:r w:rsidRPr="006217A2">
        <w:rPr>
          <w:lang w:val="uk-UA" w:eastAsia="en-US"/>
        </w:rPr>
        <w:t>. Бере участь у організації прийому громадян керівництвом міської ради, контролює дотримання законодавства про звернення громадян.</w:t>
      </w:r>
    </w:p>
    <w:p w:rsidR="00B36F6D" w:rsidRPr="006217A2" w:rsidRDefault="00B36F6D" w:rsidP="00E47BED">
      <w:pPr>
        <w:ind w:firstLine="709"/>
        <w:jc w:val="both"/>
        <w:rPr>
          <w:lang w:val="uk-UA" w:eastAsia="en-US"/>
        </w:rPr>
      </w:pPr>
      <w:r w:rsidRPr="006217A2">
        <w:rPr>
          <w:lang w:val="uk-UA" w:eastAsia="en-US"/>
        </w:rPr>
        <w:t>3.</w:t>
      </w:r>
      <w:r>
        <w:rPr>
          <w:lang w:val="uk-UA" w:eastAsia="en-US"/>
        </w:rPr>
        <w:t>7</w:t>
      </w:r>
      <w:r w:rsidRPr="006217A2">
        <w:rPr>
          <w:lang w:val="uk-UA" w:eastAsia="en-US"/>
        </w:rPr>
        <w:t>. Здійснює реєстрацію розпоряджень та   доручень міського голови,   своєчасне  доведення  їх   до відповідних виконавчих органів міської ради та окремих виконавців, у необхідних випадках видає копії, витяги з прийнятих рішень і розпоряджень та інших організаційно - розпорядчих документів.</w:t>
      </w:r>
    </w:p>
    <w:p w:rsidR="00B36F6D" w:rsidRPr="006217A2" w:rsidRDefault="00B36F6D" w:rsidP="00E47BED">
      <w:pPr>
        <w:ind w:firstLine="709"/>
        <w:jc w:val="both"/>
        <w:rPr>
          <w:lang w:val="uk-UA" w:eastAsia="en-US"/>
        </w:rPr>
      </w:pPr>
      <w:r w:rsidRPr="006217A2">
        <w:rPr>
          <w:lang w:val="uk-UA" w:eastAsia="en-US"/>
        </w:rPr>
        <w:t>3.</w:t>
      </w:r>
      <w:r>
        <w:rPr>
          <w:lang w:val="uk-UA" w:eastAsia="en-US"/>
        </w:rPr>
        <w:t>8</w:t>
      </w:r>
      <w:r w:rsidRPr="006217A2">
        <w:rPr>
          <w:lang w:val="uk-UA" w:eastAsia="en-US"/>
        </w:rPr>
        <w:t>. Здійснює контроль за якістю і правильністю підготовки та оформлення вихідних документів, розпоряджень та доручень міського голови.</w:t>
      </w:r>
    </w:p>
    <w:p w:rsidR="00B36F6D" w:rsidRPr="006217A2" w:rsidRDefault="00B36F6D" w:rsidP="00E47BED">
      <w:pPr>
        <w:ind w:firstLine="709"/>
        <w:jc w:val="both"/>
        <w:rPr>
          <w:lang w:val="uk-UA" w:eastAsia="en-US"/>
        </w:rPr>
      </w:pPr>
      <w:r w:rsidRPr="006217A2">
        <w:rPr>
          <w:lang w:val="uk-UA" w:eastAsia="en-US"/>
        </w:rPr>
        <w:t>3.</w:t>
      </w:r>
      <w:r>
        <w:rPr>
          <w:lang w:val="uk-UA" w:eastAsia="en-US"/>
        </w:rPr>
        <w:t>9.</w:t>
      </w:r>
      <w:r w:rsidRPr="006217A2">
        <w:rPr>
          <w:lang w:val="uk-UA" w:eastAsia="en-US"/>
        </w:rPr>
        <w:t xml:space="preserve">  Здійснює координацію роботи виконавчих органів міської ради щодо  правильності користування документами, готує довідки, звіти, інформації з питань діловодства. Забезпечує діловодний контроль за виконанням  документів, що підлягають контролю, інформує керівництво про перебіг та своєчасність їх виконання.</w:t>
      </w:r>
    </w:p>
    <w:p w:rsidR="00B36F6D" w:rsidRPr="006217A2" w:rsidRDefault="00B36F6D" w:rsidP="00E47BED">
      <w:pPr>
        <w:ind w:firstLine="709"/>
        <w:jc w:val="both"/>
        <w:rPr>
          <w:lang w:val="uk-UA" w:eastAsia="en-US"/>
        </w:rPr>
      </w:pPr>
      <w:r w:rsidRPr="006217A2">
        <w:rPr>
          <w:lang w:val="uk-UA" w:eastAsia="en-US"/>
        </w:rPr>
        <w:t>3.</w:t>
      </w:r>
      <w:r>
        <w:rPr>
          <w:lang w:val="uk-UA" w:eastAsia="en-US"/>
        </w:rPr>
        <w:t>10</w:t>
      </w:r>
      <w:r w:rsidRPr="006217A2">
        <w:rPr>
          <w:lang w:val="uk-UA" w:eastAsia="en-US"/>
        </w:rPr>
        <w:t>. Перевіряє у виконавчих органах міської ради стан  організації діловодства та контролю за  строками виконання службових документів та документообігу.</w:t>
      </w:r>
    </w:p>
    <w:p w:rsidR="00B36F6D" w:rsidRPr="006217A2" w:rsidRDefault="00B36F6D" w:rsidP="00E47BED">
      <w:pPr>
        <w:ind w:firstLine="709"/>
        <w:jc w:val="both"/>
        <w:rPr>
          <w:lang w:val="uk-UA" w:eastAsia="en-US"/>
        </w:rPr>
      </w:pPr>
      <w:r>
        <w:rPr>
          <w:lang w:val="uk-UA" w:eastAsia="en-US"/>
        </w:rPr>
        <w:t>3.11</w:t>
      </w:r>
      <w:r w:rsidRPr="006217A2">
        <w:rPr>
          <w:lang w:val="uk-UA" w:eastAsia="en-US"/>
        </w:rPr>
        <w:t>. Надає методичну і практичну допомогу іншим виконавчим органам міської ради з питань, що належать до компетенції відділу та надає пропозиції щодо вдосконалення роботи виконавчих органів міської ради.</w:t>
      </w:r>
    </w:p>
    <w:p w:rsidR="00B36F6D" w:rsidRPr="006217A2" w:rsidRDefault="00B36F6D" w:rsidP="00E47BED">
      <w:pPr>
        <w:ind w:firstLine="709"/>
        <w:jc w:val="both"/>
        <w:rPr>
          <w:lang w:val="uk-UA" w:eastAsia="en-US"/>
        </w:rPr>
      </w:pPr>
      <w:r w:rsidRPr="006217A2">
        <w:rPr>
          <w:lang w:val="uk-UA" w:eastAsia="en-US"/>
        </w:rPr>
        <w:t>3.1</w:t>
      </w:r>
      <w:r>
        <w:rPr>
          <w:lang w:val="uk-UA" w:eastAsia="en-US"/>
        </w:rPr>
        <w:t>2</w:t>
      </w:r>
      <w:r w:rsidRPr="006217A2">
        <w:rPr>
          <w:lang w:val="uk-UA" w:eastAsia="en-US"/>
        </w:rPr>
        <w:t>.</w:t>
      </w:r>
      <w:r>
        <w:rPr>
          <w:lang w:val="uk-UA" w:eastAsia="en-US"/>
        </w:rPr>
        <w:t xml:space="preserve"> </w:t>
      </w:r>
      <w:r w:rsidRPr="006217A2">
        <w:rPr>
          <w:lang w:val="uk-UA" w:eastAsia="en-US"/>
        </w:rPr>
        <w:t>Забезпечує культуру діловодства, впровадження наукової організації праці, комп'ютеризації, засобів оргтехніки у відділі, сприяє підвищенню ділової кваліфікації працівників відділу.</w:t>
      </w:r>
    </w:p>
    <w:p w:rsidR="00B36F6D" w:rsidRPr="006217A2" w:rsidRDefault="00B36F6D" w:rsidP="00E47BED">
      <w:pPr>
        <w:ind w:firstLine="709"/>
        <w:jc w:val="both"/>
        <w:rPr>
          <w:lang w:val="uk-UA" w:eastAsia="en-US"/>
        </w:rPr>
      </w:pPr>
      <w:r w:rsidRPr="006217A2">
        <w:rPr>
          <w:lang w:val="uk-UA" w:eastAsia="en-US"/>
        </w:rPr>
        <w:t>3.1</w:t>
      </w:r>
      <w:r>
        <w:rPr>
          <w:lang w:val="uk-UA" w:eastAsia="en-US"/>
        </w:rPr>
        <w:t>3</w:t>
      </w:r>
      <w:r w:rsidRPr="006217A2">
        <w:rPr>
          <w:lang w:val="uk-UA" w:eastAsia="en-US"/>
        </w:rPr>
        <w:t>. Забезпечує доступ до інформації про діяльність відділу, або інформації якою володіє відділ відповідно д Закону України « Про доступ до публічної інформації».</w:t>
      </w:r>
    </w:p>
    <w:p w:rsidR="00B36F6D" w:rsidRPr="006217A2" w:rsidRDefault="00B36F6D" w:rsidP="00E47BED">
      <w:pPr>
        <w:ind w:firstLine="709"/>
        <w:jc w:val="both"/>
        <w:rPr>
          <w:lang w:val="uk-UA" w:eastAsia="en-US"/>
        </w:rPr>
      </w:pPr>
      <w:r w:rsidRPr="006217A2">
        <w:rPr>
          <w:lang w:val="uk-UA" w:eastAsia="en-US"/>
        </w:rPr>
        <w:t>3.1</w:t>
      </w:r>
      <w:r>
        <w:rPr>
          <w:lang w:val="uk-UA" w:eastAsia="en-US"/>
        </w:rPr>
        <w:t>4</w:t>
      </w:r>
      <w:r w:rsidRPr="006217A2">
        <w:rPr>
          <w:lang w:val="uk-UA" w:eastAsia="en-US"/>
        </w:rPr>
        <w:t>.  Веде протоколи засідань виконавчого комітету, пленарних засідань сесії Новороздільської міської ради,  апаратних нарад міського голови та громадських слухань, які проводяться у місті відповідно до розпорядження міського голови.</w:t>
      </w:r>
    </w:p>
    <w:p w:rsidR="00B36F6D" w:rsidRPr="006217A2" w:rsidRDefault="00B36F6D" w:rsidP="00E47BED">
      <w:pPr>
        <w:ind w:firstLine="709"/>
        <w:jc w:val="both"/>
        <w:rPr>
          <w:lang w:val="uk-UA" w:eastAsia="en-US"/>
        </w:rPr>
      </w:pPr>
      <w:r w:rsidRPr="006217A2">
        <w:rPr>
          <w:lang w:val="uk-UA" w:eastAsia="en-US"/>
        </w:rPr>
        <w:t>3.1</w:t>
      </w:r>
      <w:r>
        <w:rPr>
          <w:lang w:val="uk-UA" w:eastAsia="en-US"/>
        </w:rPr>
        <w:t>5</w:t>
      </w:r>
      <w:r w:rsidRPr="006217A2">
        <w:rPr>
          <w:lang w:val="uk-UA" w:eastAsia="en-US"/>
        </w:rPr>
        <w:t>. Забезпечує реалізацію громадянам права на  звернення та права на отримання інформації.</w:t>
      </w:r>
    </w:p>
    <w:p w:rsidR="00B36F6D" w:rsidRPr="006217A2" w:rsidRDefault="00B36F6D" w:rsidP="00E47BED">
      <w:pPr>
        <w:ind w:firstLine="709"/>
        <w:jc w:val="both"/>
        <w:rPr>
          <w:lang w:val="uk-UA" w:eastAsia="en-US"/>
        </w:rPr>
      </w:pPr>
      <w:r w:rsidRPr="006217A2">
        <w:rPr>
          <w:lang w:val="uk-UA" w:eastAsia="en-US"/>
        </w:rPr>
        <w:t>3.1</w:t>
      </w:r>
      <w:r>
        <w:rPr>
          <w:lang w:val="uk-UA" w:eastAsia="en-US"/>
        </w:rPr>
        <w:t>6</w:t>
      </w:r>
      <w:r w:rsidRPr="006217A2">
        <w:rPr>
          <w:lang w:val="uk-UA" w:eastAsia="en-US"/>
        </w:rPr>
        <w:t>.  Організовує у виконавчих органах міської ради здійснення діловодства державною мовою.</w:t>
      </w:r>
    </w:p>
    <w:p w:rsidR="00B36F6D" w:rsidRPr="006217A2" w:rsidRDefault="00B36F6D" w:rsidP="008C65B1">
      <w:pPr>
        <w:ind w:firstLine="709"/>
        <w:jc w:val="both"/>
        <w:rPr>
          <w:lang w:val="uk-UA" w:eastAsia="en-US"/>
        </w:rPr>
      </w:pPr>
      <w:r w:rsidRPr="006217A2">
        <w:rPr>
          <w:lang w:eastAsia="en-US"/>
        </w:rPr>
        <w:t>3</w:t>
      </w:r>
      <w:r w:rsidRPr="006217A2">
        <w:rPr>
          <w:lang w:val="uk-UA" w:eastAsia="en-US"/>
        </w:rPr>
        <w:t>.</w:t>
      </w:r>
      <w:r w:rsidRPr="006217A2">
        <w:rPr>
          <w:lang w:eastAsia="en-US"/>
        </w:rPr>
        <w:t>1</w:t>
      </w:r>
      <w:r>
        <w:rPr>
          <w:lang w:val="uk-UA" w:eastAsia="en-US"/>
        </w:rPr>
        <w:t>7</w:t>
      </w:r>
      <w:r w:rsidRPr="006217A2">
        <w:rPr>
          <w:lang w:val="uk-UA" w:eastAsia="en-US"/>
        </w:rPr>
        <w:t xml:space="preserve">. Забезпечує у межах своєї компетенції додержання Закону України </w:t>
      </w:r>
      <w:r>
        <w:rPr>
          <w:lang w:val="uk-UA" w:eastAsia="en-US"/>
        </w:rPr>
        <w:t>«</w:t>
      </w:r>
      <w:r w:rsidRPr="006217A2">
        <w:rPr>
          <w:lang w:val="uk-UA" w:eastAsia="en-US"/>
        </w:rPr>
        <w:t>Про державну таємницю» і ведення таємного діловодства.</w:t>
      </w:r>
    </w:p>
    <w:p w:rsidR="00B36F6D" w:rsidRPr="006217A2" w:rsidRDefault="00B36F6D" w:rsidP="00E47BED">
      <w:pPr>
        <w:ind w:firstLine="709"/>
        <w:jc w:val="both"/>
        <w:rPr>
          <w:lang w:val="uk-UA" w:eastAsia="en-US"/>
        </w:rPr>
      </w:pPr>
      <w:r w:rsidRPr="006217A2">
        <w:rPr>
          <w:lang w:val="uk-UA" w:eastAsia="en-US"/>
        </w:rPr>
        <w:t>3.1</w:t>
      </w:r>
      <w:r>
        <w:rPr>
          <w:lang w:val="uk-UA" w:eastAsia="en-US"/>
        </w:rPr>
        <w:t>8</w:t>
      </w:r>
      <w:r w:rsidRPr="006217A2">
        <w:rPr>
          <w:lang w:val="uk-UA" w:eastAsia="en-US"/>
        </w:rPr>
        <w:t>. Опрацьовує звернення і запити народних депутатів України, депутатів місцевих рад з питань, що належать до компетенції відділу.</w:t>
      </w:r>
    </w:p>
    <w:p w:rsidR="00B36F6D" w:rsidRPr="006217A2" w:rsidRDefault="00B36F6D" w:rsidP="00E47BED">
      <w:pPr>
        <w:ind w:firstLine="709"/>
        <w:jc w:val="both"/>
        <w:rPr>
          <w:lang w:val="uk-UA" w:eastAsia="en-US"/>
        </w:rPr>
      </w:pPr>
      <w:r w:rsidRPr="006217A2">
        <w:rPr>
          <w:lang w:val="uk-UA" w:eastAsia="en-US"/>
        </w:rPr>
        <w:t>3.1</w:t>
      </w:r>
      <w:r>
        <w:rPr>
          <w:lang w:val="uk-UA" w:eastAsia="en-US"/>
        </w:rPr>
        <w:t>9</w:t>
      </w:r>
      <w:r w:rsidRPr="006217A2">
        <w:rPr>
          <w:lang w:val="uk-UA" w:eastAsia="en-US"/>
        </w:rPr>
        <w:t>. Бере участь у налагодженні та підтриманні зв'язків  міської ради з відповідними органами зарубіжних міст – побратимів Нового Роздолу, готує відповідні документи.</w:t>
      </w:r>
    </w:p>
    <w:p w:rsidR="00B36F6D" w:rsidRPr="006217A2" w:rsidRDefault="00B36F6D" w:rsidP="00E47BED">
      <w:pPr>
        <w:ind w:firstLine="709"/>
        <w:jc w:val="both"/>
        <w:rPr>
          <w:lang w:val="uk-UA" w:eastAsia="en-US"/>
        </w:rPr>
      </w:pPr>
      <w:r w:rsidRPr="006217A2">
        <w:rPr>
          <w:lang w:val="uk-UA" w:eastAsia="en-US"/>
        </w:rPr>
        <w:t>3.</w:t>
      </w:r>
      <w:r>
        <w:rPr>
          <w:lang w:val="uk-UA" w:eastAsia="en-US"/>
        </w:rPr>
        <w:t>20</w:t>
      </w:r>
      <w:r w:rsidRPr="006217A2">
        <w:rPr>
          <w:lang w:val="uk-UA" w:eastAsia="en-US"/>
        </w:rPr>
        <w:t>. Виконує інші функції, пов'язані з реалізацією наданих повноважень.</w:t>
      </w:r>
    </w:p>
    <w:p w:rsidR="00B36F6D" w:rsidRPr="006217A2" w:rsidRDefault="00B36F6D" w:rsidP="00E47BED">
      <w:pPr>
        <w:ind w:firstLine="709"/>
        <w:jc w:val="both"/>
        <w:rPr>
          <w:lang w:val="uk-UA" w:eastAsia="en-US"/>
        </w:rPr>
      </w:pPr>
    </w:p>
    <w:p w:rsidR="00B36F6D" w:rsidRPr="006217A2" w:rsidRDefault="00B36F6D" w:rsidP="00E47BED">
      <w:pPr>
        <w:ind w:firstLine="709"/>
        <w:jc w:val="center"/>
        <w:rPr>
          <w:b/>
          <w:lang w:val="uk-UA" w:eastAsia="en-US"/>
        </w:rPr>
      </w:pPr>
      <w:r w:rsidRPr="006217A2">
        <w:rPr>
          <w:b/>
          <w:lang w:val="uk-UA" w:eastAsia="en-US"/>
        </w:rPr>
        <w:t>4. Права відділу</w:t>
      </w:r>
    </w:p>
    <w:p w:rsidR="00B36F6D" w:rsidRPr="006217A2" w:rsidRDefault="00B36F6D" w:rsidP="00E47BED">
      <w:pPr>
        <w:ind w:firstLine="709"/>
        <w:jc w:val="both"/>
        <w:rPr>
          <w:lang w:val="uk-UA" w:eastAsia="en-US"/>
        </w:rPr>
      </w:pPr>
      <w:r w:rsidRPr="006217A2">
        <w:rPr>
          <w:lang w:val="uk-UA" w:eastAsia="en-US"/>
        </w:rPr>
        <w:t>4.1.  Представляти  міську раду, її виконавчий комітет та міського голову в інших органах, організаціях, підприємствах, установах з питань, що  належать до його компетенції.</w:t>
      </w:r>
    </w:p>
    <w:p w:rsidR="00B36F6D" w:rsidRPr="006217A2" w:rsidRDefault="00B36F6D" w:rsidP="00E47BED">
      <w:pPr>
        <w:ind w:firstLine="709"/>
        <w:jc w:val="both"/>
        <w:rPr>
          <w:lang w:val="uk-UA" w:eastAsia="en-US"/>
        </w:rPr>
      </w:pPr>
      <w:r w:rsidRPr="006217A2">
        <w:rPr>
          <w:lang w:val="uk-UA" w:eastAsia="en-US"/>
        </w:rPr>
        <w:t>4.2</w:t>
      </w:r>
      <w:r>
        <w:rPr>
          <w:lang w:val="uk-UA" w:eastAsia="en-US"/>
        </w:rPr>
        <w:t>.</w:t>
      </w:r>
      <w:r w:rsidRPr="006217A2">
        <w:rPr>
          <w:lang w:val="uk-UA" w:eastAsia="en-US"/>
        </w:rPr>
        <w:t xml:space="preserve">  Отримувати від виконавчих органів міської ради, підпорядкованих установ інформацію, документи та інші матеріали, необхідні для виконання покладених на відділ функцій.</w:t>
      </w:r>
    </w:p>
    <w:p w:rsidR="00B36F6D" w:rsidRPr="006217A2" w:rsidRDefault="00B36F6D" w:rsidP="00E47BED">
      <w:pPr>
        <w:ind w:firstLine="709"/>
        <w:jc w:val="both"/>
        <w:rPr>
          <w:lang w:val="uk-UA" w:eastAsia="en-US"/>
        </w:rPr>
      </w:pPr>
      <w:r w:rsidRPr="006217A2">
        <w:rPr>
          <w:lang w:val="uk-UA" w:eastAsia="en-US"/>
        </w:rPr>
        <w:t>4.3</w:t>
      </w:r>
      <w:r>
        <w:rPr>
          <w:lang w:val="uk-UA" w:eastAsia="en-US"/>
        </w:rPr>
        <w:t>.</w:t>
      </w:r>
      <w:r w:rsidRPr="006217A2">
        <w:rPr>
          <w:lang w:val="uk-UA" w:eastAsia="en-US"/>
        </w:rPr>
        <w:t xml:space="preserve">  Подавати у встановленому порядку відповідні пропозиції, перевіряти повноту усунення порушень та недоліків виявлених перевірками, готувати проекти рішень міської ради, виконавчого комітету,  розпоряджень міського голови з питань, які віднесені до компетенції відділу.</w:t>
      </w:r>
    </w:p>
    <w:p w:rsidR="00B36F6D" w:rsidRPr="006217A2" w:rsidRDefault="00B36F6D" w:rsidP="00E47BED">
      <w:pPr>
        <w:ind w:firstLine="709"/>
        <w:jc w:val="both"/>
        <w:rPr>
          <w:lang w:val="uk-UA" w:eastAsia="en-US"/>
        </w:rPr>
      </w:pPr>
      <w:r w:rsidRPr="006217A2">
        <w:rPr>
          <w:lang w:val="uk-UA" w:eastAsia="en-US"/>
        </w:rPr>
        <w:t>4.4.  Брати участь у сесійних  засіданнях   Новороздільської міської ради та її виконавчого комітету, нарадах, що проводить міський голова, а також тих, що проводяться у виконавчих органах міської ради з питань віднесених до компетенції відділу.</w:t>
      </w:r>
    </w:p>
    <w:p w:rsidR="00B36F6D" w:rsidRPr="006217A2" w:rsidRDefault="00B36F6D" w:rsidP="00E47BED">
      <w:pPr>
        <w:ind w:firstLine="709"/>
        <w:jc w:val="both"/>
        <w:rPr>
          <w:lang w:val="uk-UA" w:eastAsia="en-US"/>
        </w:rPr>
      </w:pPr>
      <w:r w:rsidRPr="006217A2">
        <w:rPr>
          <w:lang w:val="uk-UA" w:eastAsia="en-US"/>
        </w:rPr>
        <w:t>4.5. Повертати керівникам виконавчих органів міської ради та іншим виконавцям на доопрацювання розпорядчі  та інші документи , підготовлені і подані на розгляд з порушенням вимог Інструкції з діловодства.</w:t>
      </w:r>
    </w:p>
    <w:p w:rsidR="00B36F6D" w:rsidRPr="006217A2" w:rsidRDefault="00B36F6D" w:rsidP="00E47BED">
      <w:pPr>
        <w:ind w:firstLine="709"/>
        <w:jc w:val="both"/>
        <w:rPr>
          <w:lang w:val="uk-UA" w:eastAsia="en-US"/>
        </w:rPr>
      </w:pPr>
      <w:r w:rsidRPr="006217A2">
        <w:rPr>
          <w:lang w:val="uk-UA" w:eastAsia="en-US"/>
        </w:rPr>
        <w:t>4.6</w:t>
      </w:r>
      <w:r>
        <w:rPr>
          <w:lang w:val="uk-UA" w:eastAsia="en-US"/>
        </w:rPr>
        <w:t>.</w:t>
      </w:r>
      <w:r w:rsidRPr="006217A2">
        <w:rPr>
          <w:lang w:val="uk-UA" w:eastAsia="en-US"/>
        </w:rPr>
        <w:t xml:space="preserve">  Вносити міському голові, керуючому справами виконкому пропозиції з питань удосконалення організації роботи  з документами та доступу до публічної інформації.</w:t>
      </w:r>
    </w:p>
    <w:p w:rsidR="00B36F6D" w:rsidRPr="006217A2" w:rsidRDefault="00B36F6D" w:rsidP="00E47BED">
      <w:pPr>
        <w:ind w:firstLine="709"/>
        <w:jc w:val="both"/>
        <w:rPr>
          <w:lang w:val="uk-UA" w:eastAsia="en-US"/>
        </w:rPr>
      </w:pPr>
      <w:r w:rsidRPr="006217A2">
        <w:rPr>
          <w:lang w:val="uk-UA" w:eastAsia="en-US"/>
        </w:rPr>
        <w:t xml:space="preserve">4.7. Залучати спеціалістів виконавчих органів міської ради  та  підпорядкованих установ  міста за погодженням з керівниками для   розгляду питань віднесених до компетенції відділу. </w:t>
      </w:r>
    </w:p>
    <w:p w:rsidR="00B36F6D" w:rsidRPr="006217A2" w:rsidRDefault="00B36F6D" w:rsidP="00E47BED">
      <w:pPr>
        <w:ind w:firstLine="709"/>
        <w:jc w:val="both"/>
        <w:rPr>
          <w:lang w:val="uk-UA" w:eastAsia="en-US"/>
        </w:rPr>
      </w:pPr>
      <w:r w:rsidRPr="006217A2">
        <w:rPr>
          <w:lang w:val="uk-UA" w:eastAsia="en-US"/>
        </w:rPr>
        <w:t>4.8.  Здійснювати прийом громадян з питань, що стосуються роботи відділу.</w:t>
      </w:r>
    </w:p>
    <w:p w:rsidR="00B36F6D" w:rsidRPr="006217A2" w:rsidRDefault="00B36F6D" w:rsidP="00E47BED">
      <w:pPr>
        <w:ind w:firstLine="709"/>
        <w:rPr>
          <w:lang w:val="uk-UA" w:eastAsia="en-US"/>
        </w:rPr>
      </w:pPr>
    </w:p>
    <w:p w:rsidR="00B36F6D" w:rsidRPr="006217A2" w:rsidRDefault="00B36F6D" w:rsidP="00E47BED">
      <w:pPr>
        <w:ind w:firstLine="709"/>
        <w:jc w:val="center"/>
        <w:rPr>
          <w:b/>
          <w:lang w:val="uk-UA" w:eastAsia="en-US"/>
        </w:rPr>
      </w:pPr>
      <w:r w:rsidRPr="006217A2">
        <w:rPr>
          <w:b/>
          <w:lang w:val="uk-UA" w:eastAsia="en-US"/>
        </w:rPr>
        <w:t>5. Структура та управління  відділом</w:t>
      </w:r>
    </w:p>
    <w:p w:rsidR="00B36F6D" w:rsidRPr="006217A2" w:rsidRDefault="00B36F6D" w:rsidP="00E47BED">
      <w:pPr>
        <w:ind w:firstLine="709"/>
        <w:jc w:val="both"/>
        <w:rPr>
          <w:lang w:val="uk-UA" w:eastAsia="en-US"/>
        </w:rPr>
      </w:pPr>
      <w:r w:rsidRPr="006217A2">
        <w:rPr>
          <w:lang w:val="uk-UA" w:eastAsia="en-US"/>
        </w:rPr>
        <w:t>5.1. Відділ очолює начальник, який призначається на посаду і звільняється з посади міським головою відповідно до чинного законодавства.</w:t>
      </w:r>
    </w:p>
    <w:p w:rsidR="00B36F6D" w:rsidRPr="006217A2" w:rsidRDefault="00B36F6D" w:rsidP="00E47BED">
      <w:pPr>
        <w:ind w:firstLine="709"/>
        <w:jc w:val="both"/>
        <w:rPr>
          <w:lang w:val="uk-UA" w:eastAsia="en-US"/>
        </w:rPr>
      </w:pPr>
      <w:r w:rsidRPr="006217A2">
        <w:rPr>
          <w:lang w:val="uk-UA" w:eastAsia="en-US"/>
        </w:rPr>
        <w:t>5.2. Начальник відділу здійснює керівництво відділом, визначає завдання, розподіляє обов’язки і визначає повноваження працівників відділу, сприяє підвищенню їх кваліфікації, здійснює інші повноваження відповідно до Положення про відділ, а також покладених на нього завдань окремими розпорядчими документами міського голови.</w:t>
      </w:r>
    </w:p>
    <w:p w:rsidR="00B36F6D" w:rsidRPr="006217A2" w:rsidRDefault="00B36F6D" w:rsidP="00E47BED">
      <w:pPr>
        <w:ind w:firstLine="709"/>
        <w:jc w:val="both"/>
        <w:rPr>
          <w:lang w:val="uk-UA" w:eastAsia="en-US"/>
        </w:rPr>
      </w:pPr>
      <w:r w:rsidRPr="006217A2">
        <w:rPr>
          <w:lang w:val="uk-UA" w:eastAsia="en-US"/>
        </w:rPr>
        <w:t>5.3.</w:t>
      </w:r>
      <w:r w:rsidRPr="006217A2">
        <w:rPr>
          <w:lang w:val="uk-UA" w:eastAsia="en-US"/>
        </w:rPr>
        <w:tab/>
        <w:t xml:space="preserve">У разі відсутності начальника відділу, його обов’язки виконує головний спеціаліст відділу, відповідно до розпорядження міського голови. </w:t>
      </w:r>
    </w:p>
    <w:p w:rsidR="00B36F6D" w:rsidRPr="006217A2" w:rsidRDefault="00B36F6D" w:rsidP="00E47BED">
      <w:pPr>
        <w:ind w:firstLine="709"/>
        <w:jc w:val="both"/>
        <w:rPr>
          <w:lang w:val="uk-UA" w:eastAsia="en-US"/>
        </w:rPr>
      </w:pPr>
      <w:r w:rsidRPr="006217A2">
        <w:rPr>
          <w:lang w:val="uk-UA" w:eastAsia="en-US"/>
        </w:rPr>
        <w:t xml:space="preserve">5.4. Працівники відділу несуть персональну відповідальність за не- дотримання Положення про відділ,   невиконання покладених на них завдань, порушення правил внутрішнього розпорядку та трудової дисципліни, норм етики поведінки посадової особи органів місцевого самоврядування пов’язаних з прийняттям на службу в органи місцевого самоврядування та її проходження. </w:t>
      </w:r>
    </w:p>
    <w:p w:rsidR="00B36F6D" w:rsidRPr="006217A2" w:rsidRDefault="00B36F6D" w:rsidP="00E47BED">
      <w:pPr>
        <w:ind w:firstLine="709"/>
        <w:jc w:val="both"/>
        <w:rPr>
          <w:lang w:val="uk-UA" w:eastAsia="en-US"/>
        </w:rPr>
      </w:pPr>
      <w:r w:rsidRPr="006217A2">
        <w:rPr>
          <w:lang w:val="uk-UA" w:eastAsia="en-US"/>
        </w:rPr>
        <w:t>5.5. Спеціалісти відділу  здійснюють свої функції відповідно до розподілу обов’язків, визначених посадовими інструкціями. Службовці відділу   виконують свої завдання, згідно із службовими інструкціями.</w:t>
      </w:r>
    </w:p>
    <w:p w:rsidR="00B36F6D" w:rsidRPr="006217A2" w:rsidRDefault="00B36F6D" w:rsidP="00E47BED">
      <w:pPr>
        <w:ind w:firstLine="709"/>
        <w:jc w:val="both"/>
        <w:rPr>
          <w:lang w:val="uk-UA" w:eastAsia="en-US"/>
        </w:rPr>
      </w:pPr>
      <w:r w:rsidRPr="006217A2">
        <w:rPr>
          <w:lang w:val="uk-UA" w:eastAsia="en-US"/>
        </w:rPr>
        <w:t>5.6. Начальник  відділу несе персональну відповідальність за виконання покладених на відділ завдань і здійснення ним своїх функціональних обов’язків відповідно до цього Положення.</w:t>
      </w:r>
    </w:p>
    <w:p w:rsidR="00B36F6D" w:rsidRPr="006217A2" w:rsidRDefault="00B36F6D" w:rsidP="00E47BED">
      <w:pPr>
        <w:ind w:firstLine="709"/>
        <w:jc w:val="both"/>
        <w:rPr>
          <w:lang w:val="uk-UA" w:eastAsia="en-US"/>
        </w:rPr>
      </w:pPr>
      <w:r w:rsidRPr="006217A2">
        <w:rPr>
          <w:lang w:val="uk-UA" w:eastAsia="en-US"/>
        </w:rPr>
        <w:t xml:space="preserve"> </w:t>
      </w:r>
    </w:p>
    <w:p w:rsidR="00B36F6D" w:rsidRPr="006217A2" w:rsidRDefault="00B36F6D" w:rsidP="00E47BED">
      <w:pPr>
        <w:ind w:firstLine="709"/>
        <w:jc w:val="center"/>
        <w:rPr>
          <w:b/>
          <w:lang w:val="uk-UA" w:eastAsia="en-US"/>
        </w:rPr>
      </w:pPr>
      <w:r w:rsidRPr="006217A2">
        <w:rPr>
          <w:b/>
          <w:lang w:val="uk-UA" w:eastAsia="en-US"/>
        </w:rPr>
        <w:t>6.  Фінансове та метеріально – технічне забезпечення.</w:t>
      </w:r>
    </w:p>
    <w:p w:rsidR="00B36F6D" w:rsidRPr="006217A2" w:rsidRDefault="00B36F6D" w:rsidP="00E47BED">
      <w:pPr>
        <w:ind w:firstLine="709"/>
        <w:jc w:val="both"/>
        <w:rPr>
          <w:lang w:val="uk-UA" w:eastAsia="en-US"/>
        </w:rPr>
      </w:pPr>
      <w:r w:rsidRPr="006217A2">
        <w:rPr>
          <w:lang w:val="uk-UA" w:eastAsia="en-US"/>
        </w:rPr>
        <w:t>6.1 Відділ утримується за рахунок коштів міського бюджету в межах затвердженої структури виконавчих органів міської ради та загальної чисельності апарату відділу.</w:t>
      </w:r>
    </w:p>
    <w:p w:rsidR="00B36F6D" w:rsidRPr="006217A2" w:rsidRDefault="00B36F6D" w:rsidP="00E47BED">
      <w:pPr>
        <w:ind w:firstLine="709"/>
        <w:jc w:val="both"/>
        <w:rPr>
          <w:lang w:val="uk-UA" w:eastAsia="en-US"/>
        </w:rPr>
      </w:pPr>
      <w:r w:rsidRPr="006217A2">
        <w:rPr>
          <w:lang w:val="uk-UA" w:eastAsia="en-US"/>
        </w:rPr>
        <w:t>6.2. Оплата праці працівників відділу проводиться відповідно до законодавства України та Положень міської ради.</w:t>
      </w:r>
    </w:p>
    <w:p w:rsidR="00B36F6D" w:rsidRPr="006217A2" w:rsidRDefault="00B36F6D" w:rsidP="00E47BED">
      <w:pPr>
        <w:ind w:firstLine="709"/>
        <w:jc w:val="both"/>
        <w:rPr>
          <w:lang w:val="uk-UA" w:eastAsia="en-US"/>
        </w:rPr>
      </w:pPr>
      <w:r w:rsidRPr="006217A2">
        <w:rPr>
          <w:lang w:val="uk-UA" w:eastAsia="en-US"/>
        </w:rPr>
        <w:t>6.3.  Відділ забезпечується приміщенням, телефонним зв'язком, засобами оргтехніки, відповідно обладнаними місцями для зберігання документів, а також програмним забезпеченням системи локального електронного документообігу та програми електронного документообігу.</w:t>
      </w:r>
    </w:p>
    <w:p w:rsidR="00B36F6D" w:rsidRPr="006217A2" w:rsidRDefault="00B36F6D" w:rsidP="00E47BED">
      <w:pPr>
        <w:ind w:firstLine="709"/>
        <w:jc w:val="center"/>
        <w:rPr>
          <w:b/>
          <w:lang w:val="uk-UA" w:eastAsia="en-US"/>
        </w:rPr>
      </w:pPr>
    </w:p>
    <w:p w:rsidR="00B36F6D" w:rsidRPr="006217A2" w:rsidRDefault="00B36F6D" w:rsidP="00E47BED">
      <w:pPr>
        <w:ind w:firstLine="709"/>
        <w:jc w:val="center"/>
        <w:rPr>
          <w:b/>
          <w:lang w:val="uk-UA" w:eastAsia="en-US"/>
        </w:rPr>
      </w:pPr>
      <w:r w:rsidRPr="006217A2">
        <w:rPr>
          <w:b/>
          <w:lang w:val="uk-UA" w:eastAsia="en-US"/>
        </w:rPr>
        <w:t>7. Ліквідація і реорганізація відділу</w:t>
      </w:r>
    </w:p>
    <w:p w:rsidR="00B36F6D" w:rsidRPr="006217A2" w:rsidRDefault="00B36F6D" w:rsidP="00E47BED">
      <w:pPr>
        <w:ind w:firstLine="709"/>
        <w:jc w:val="both"/>
        <w:rPr>
          <w:lang w:val="uk-UA" w:eastAsia="en-US"/>
        </w:rPr>
      </w:pPr>
      <w:r w:rsidRPr="006217A2">
        <w:rPr>
          <w:lang w:val="uk-UA" w:eastAsia="en-US"/>
        </w:rPr>
        <w:t>7.1. Ліквідація відділу проводиться Новороздільською міською радою у встановленому чинним законодавством України  порядку.</w:t>
      </w:r>
    </w:p>
    <w:p w:rsidR="00B36F6D" w:rsidRDefault="00B36F6D"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B36F6D" w:rsidRDefault="00B36F6D"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p>
    <w:p w:rsidR="00B36F6D" w:rsidRDefault="00B36F6D" w:rsidP="008C6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lang w:val="uk-UA" w:eastAsia="uk-UA"/>
        </w:rPr>
        <w:t xml:space="preserve">МІСЬКИЙ ГОЛОВА                                                                                      МЕЛЕШКО А.Р. </w:t>
      </w:r>
    </w:p>
    <w:p w:rsidR="00B36F6D" w:rsidRPr="00E47BED" w:rsidRDefault="00B36F6D" w:rsidP="000F37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bookmarkStart w:id="0" w:name="_GoBack"/>
      <w:bookmarkEnd w:id="0"/>
    </w:p>
    <w:sectPr w:rsidR="00B36F6D" w:rsidRPr="00E47BED" w:rsidSect="002A54C7">
      <w:pgSz w:w="11906" w:h="16838"/>
      <w:pgMar w:top="851"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F6D" w:rsidRDefault="00B36F6D">
      <w:r>
        <w:separator/>
      </w:r>
    </w:p>
  </w:endnote>
  <w:endnote w:type="continuationSeparator" w:id="0">
    <w:p w:rsidR="00B36F6D" w:rsidRDefault="00B36F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F6D" w:rsidRDefault="00B36F6D">
      <w:r>
        <w:separator/>
      </w:r>
    </w:p>
  </w:footnote>
  <w:footnote w:type="continuationSeparator" w:id="0">
    <w:p w:rsidR="00B36F6D" w:rsidRDefault="00B36F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A3C18"/>
    <w:multiLevelType w:val="hybridMultilevel"/>
    <w:tmpl w:val="21B8D6AA"/>
    <w:lvl w:ilvl="0" w:tplc="F946A658">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
    <w:nsid w:val="02082822"/>
    <w:multiLevelType w:val="hybridMultilevel"/>
    <w:tmpl w:val="CB10CAE0"/>
    <w:lvl w:ilvl="0" w:tplc="5D1A371E">
      <w:start w:val="1"/>
      <w:numFmt w:val="decimal"/>
      <w:lvlText w:val="%1."/>
      <w:lvlJc w:val="left"/>
      <w:pPr>
        <w:ind w:left="1669" w:hanging="9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4">
    <w:nsid w:val="024F3D70"/>
    <w:multiLevelType w:val="hybridMultilevel"/>
    <w:tmpl w:val="61B4AC4A"/>
    <w:lvl w:ilvl="0" w:tplc="1D4C38EE">
      <w:start w:val="1"/>
      <w:numFmt w:val="decimal"/>
      <w:lvlText w:val="%1."/>
      <w:lvlJc w:val="left"/>
      <w:pPr>
        <w:ind w:left="1365" w:hanging="885"/>
      </w:pPr>
      <w:rPr>
        <w:rFonts w:cs="Times New Roman" w:hint="default"/>
      </w:rPr>
    </w:lvl>
    <w:lvl w:ilvl="1" w:tplc="04220019" w:tentative="1">
      <w:start w:val="1"/>
      <w:numFmt w:val="lowerLetter"/>
      <w:lvlText w:val="%2."/>
      <w:lvlJc w:val="left"/>
      <w:pPr>
        <w:ind w:left="1560" w:hanging="360"/>
      </w:pPr>
      <w:rPr>
        <w:rFonts w:cs="Times New Roman"/>
      </w:rPr>
    </w:lvl>
    <w:lvl w:ilvl="2" w:tplc="0422001B" w:tentative="1">
      <w:start w:val="1"/>
      <w:numFmt w:val="lowerRoman"/>
      <w:lvlText w:val="%3."/>
      <w:lvlJc w:val="right"/>
      <w:pPr>
        <w:ind w:left="2280" w:hanging="180"/>
      </w:pPr>
      <w:rPr>
        <w:rFonts w:cs="Times New Roman"/>
      </w:rPr>
    </w:lvl>
    <w:lvl w:ilvl="3" w:tplc="0422000F" w:tentative="1">
      <w:start w:val="1"/>
      <w:numFmt w:val="decimal"/>
      <w:lvlText w:val="%4."/>
      <w:lvlJc w:val="left"/>
      <w:pPr>
        <w:ind w:left="3000" w:hanging="360"/>
      </w:pPr>
      <w:rPr>
        <w:rFonts w:cs="Times New Roman"/>
      </w:rPr>
    </w:lvl>
    <w:lvl w:ilvl="4" w:tplc="04220019" w:tentative="1">
      <w:start w:val="1"/>
      <w:numFmt w:val="lowerLetter"/>
      <w:lvlText w:val="%5."/>
      <w:lvlJc w:val="left"/>
      <w:pPr>
        <w:ind w:left="3720" w:hanging="360"/>
      </w:pPr>
      <w:rPr>
        <w:rFonts w:cs="Times New Roman"/>
      </w:rPr>
    </w:lvl>
    <w:lvl w:ilvl="5" w:tplc="0422001B" w:tentative="1">
      <w:start w:val="1"/>
      <w:numFmt w:val="lowerRoman"/>
      <w:lvlText w:val="%6."/>
      <w:lvlJc w:val="right"/>
      <w:pPr>
        <w:ind w:left="4440" w:hanging="180"/>
      </w:pPr>
      <w:rPr>
        <w:rFonts w:cs="Times New Roman"/>
      </w:rPr>
    </w:lvl>
    <w:lvl w:ilvl="6" w:tplc="0422000F" w:tentative="1">
      <w:start w:val="1"/>
      <w:numFmt w:val="decimal"/>
      <w:lvlText w:val="%7."/>
      <w:lvlJc w:val="left"/>
      <w:pPr>
        <w:ind w:left="5160" w:hanging="360"/>
      </w:pPr>
      <w:rPr>
        <w:rFonts w:cs="Times New Roman"/>
      </w:rPr>
    </w:lvl>
    <w:lvl w:ilvl="7" w:tplc="04220019" w:tentative="1">
      <w:start w:val="1"/>
      <w:numFmt w:val="lowerLetter"/>
      <w:lvlText w:val="%8."/>
      <w:lvlJc w:val="left"/>
      <w:pPr>
        <w:ind w:left="5880" w:hanging="360"/>
      </w:pPr>
      <w:rPr>
        <w:rFonts w:cs="Times New Roman"/>
      </w:rPr>
    </w:lvl>
    <w:lvl w:ilvl="8" w:tplc="0422001B" w:tentative="1">
      <w:start w:val="1"/>
      <w:numFmt w:val="lowerRoman"/>
      <w:lvlText w:val="%9."/>
      <w:lvlJc w:val="right"/>
      <w:pPr>
        <w:ind w:left="6600" w:hanging="180"/>
      </w:pPr>
      <w:rPr>
        <w:rFonts w:cs="Times New Roman"/>
      </w:rPr>
    </w:lvl>
  </w:abstractNum>
  <w:abstractNum w:abstractNumId="5">
    <w:nsid w:val="05FA653E"/>
    <w:multiLevelType w:val="hybridMultilevel"/>
    <w:tmpl w:val="41EE9A4E"/>
    <w:lvl w:ilvl="0" w:tplc="161A2FB6">
      <w:start w:val="1"/>
      <w:numFmt w:val="decimal"/>
      <w:lvlText w:val="%1)"/>
      <w:lvlJc w:val="left"/>
      <w:pPr>
        <w:ind w:left="1068" w:hanging="360"/>
      </w:pPr>
      <w:rPr>
        <w:rFonts w:ascii="Times New Roman" w:eastAsia="Times New Roman" w:hAnsi="Times New Roman" w:cs="Times New Roman"/>
        <w:color w:val="FF000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6">
    <w:nsid w:val="06260CD2"/>
    <w:multiLevelType w:val="hybridMultilevel"/>
    <w:tmpl w:val="F23C6A92"/>
    <w:lvl w:ilvl="0" w:tplc="DCA4FC48">
      <w:start w:val="1"/>
      <w:numFmt w:val="decimal"/>
      <w:lvlText w:val="%1."/>
      <w:lvlJc w:val="left"/>
      <w:pPr>
        <w:ind w:left="1286" w:hanging="360"/>
      </w:pPr>
      <w:rPr>
        <w:rFonts w:cs="Times New Roman" w:hint="default"/>
        <w:b/>
      </w:rPr>
    </w:lvl>
    <w:lvl w:ilvl="1" w:tplc="04220019" w:tentative="1">
      <w:start w:val="1"/>
      <w:numFmt w:val="lowerLetter"/>
      <w:lvlText w:val="%2."/>
      <w:lvlJc w:val="left"/>
      <w:pPr>
        <w:ind w:left="2006" w:hanging="360"/>
      </w:pPr>
      <w:rPr>
        <w:rFonts w:cs="Times New Roman"/>
      </w:rPr>
    </w:lvl>
    <w:lvl w:ilvl="2" w:tplc="0422001B" w:tentative="1">
      <w:start w:val="1"/>
      <w:numFmt w:val="lowerRoman"/>
      <w:lvlText w:val="%3."/>
      <w:lvlJc w:val="right"/>
      <w:pPr>
        <w:ind w:left="2726" w:hanging="180"/>
      </w:pPr>
      <w:rPr>
        <w:rFonts w:cs="Times New Roman"/>
      </w:rPr>
    </w:lvl>
    <w:lvl w:ilvl="3" w:tplc="0422000F" w:tentative="1">
      <w:start w:val="1"/>
      <w:numFmt w:val="decimal"/>
      <w:lvlText w:val="%4."/>
      <w:lvlJc w:val="left"/>
      <w:pPr>
        <w:ind w:left="3446" w:hanging="360"/>
      </w:pPr>
      <w:rPr>
        <w:rFonts w:cs="Times New Roman"/>
      </w:rPr>
    </w:lvl>
    <w:lvl w:ilvl="4" w:tplc="04220019" w:tentative="1">
      <w:start w:val="1"/>
      <w:numFmt w:val="lowerLetter"/>
      <w:lvlText w:val="%5."/>
      <w:lvlJc w:val="left"/>
      <w:pPr>
        <w:ind w:left="4166" w:hanging="360"/>
      </w:pPr>
      <w:rPr>
        <w:rFonts w:cs="Times New Roman"/>
      </w:rPr>
    </w:lvl>
    <w:lvl w:ilvl="5" w:tplc="0422001B" w:tentative="1">
      <w:start w:val="1"/>
      <w:numFmt w:val="lowerRoman"/>
      <w:lvlText w:val="%6."/>
      <w:lvlJc w:val="right"/>
      <w:pPr>
        <w:ind w:left="4886" w:hanging="180"/>
      </w:pPr>
      <w:rPr>
        <w:rFonts w:cs="Times New Roman"/>
      </w:rPr>
    </w:lvl>
    <w:lvl w:ilvl="6" w:tplc="0422000F" w:tentative="1">
      <w:start w:val="1"/>
      <w:numFmt w:val="decimal"/>
      <w:lvlText w:val="%7."/>
      <w:lvlJc w:val="left"/>
      <w:pPr>
        <w:ind w:left="5606" w:hanging="360"/>
      </w:pPr>
      <w:rPr>
        <w:rFonts w:cs="Times New Roman"/>
      </w:rPr>
    </w:lvl>
    <w:lvl w:ilvl="7" w:tplc="04220019" w:tentative="1">
      <w:start w:val="1"/>
      <w:numFmt w:val="lowerLetter"/>
      <w:lvlText w:val="%8."/>
      <w:lvlJc w:val="left"/>
      <w:pPr>
        <w:ind w:left="6326" w:hanging="360"/>
      </w:pPr>
      <w:rPr>
        <w:rFonts w:cs="Times New Roman"/>
      </w:rPr>
    </w:lvl>
    <w:lvl w:ilvl="8" w:tplc="0422001B" w:tentative="1">
      <w:start w:val="1"/>
      <w:numFmt w:val="lowerRoman"/>
      <w:lvlText w:val="%9."/>
      <w:lvlJc w:val="right"/>
      <w:pPr>
        <w:ind w:left="7046" w:hanging="180"/>
      </w:pPr>
      <w:rPr>
        <w:rFonts w:cs="Times New Roman"/>
      </w:rPr>
    </w:lvl>
  </w:abstractNum>
  <w:abstractNum w:abstractNumId="7">
    <w:nsid w:val="0B38229C"/>
    <w:multiLevelType w:val="hybridMultilevel"/>
    <w:tmpl w:val="E50ED7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F222D71"/>
    <w:multiLevelType w:val="multilevel"/>
    <w:tmpl w:val="1D48C5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2CB33CD"/>
    <w:multiLevelType w:val="hybridMultilevel"/>
    <w:tmpl w:val="7570DD5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15CD0188"/>
    <w:multiLevelType w:val="hybridMultilevel"/>
    <w:tmpl w:val="DB90ACDC"/>
    <w:lvl w:ilvl="0" w:tplc="E23E1C8E">
      <w:start w:val="2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7E907F1"/>
    <w:multiLevelType w:val="multilevel"/>
    <w:tmpl w:val="723AB97C"/>
    <w:lvl w:ilvl="0">
      <w:start w:val="1"/>
      <w:numFmt w:val="decimal"/>
      <w:lvlText w:val="%1."/>
      <w:lvlJc w:val="left"/>
      <w:pPr>
        <w:ind w:left="780" w:hanging="360"/>
      </w:pPr>
      <w:rPr>
        <w:rFonts w:cs="Times New Roman" w:hint="default"/>
      </w:rPr>
    </w:lvl>
    <w:lvl w:ilvl="1">
      <w:start w:val="1"/>
      <w:numFmt w:val="decimal"/>
      <w:isLgl/>
      <w:lvlText w:val="%1.%2."/>
      <w:lvlJc w:val="left"/>
      <w:pPr>
        <w:ind w:left="1140" w:hanging="360"/>
      </w:pPr>
      <w:rPr>
        <w:rFonts w:cs="Times New Roman" w:hint="default"/>
      </w:rPr>
    </w:lvl>
    <w:lvl w:ilvl="2">
      <w:start w:val="1"/>
      <w:numFmt w:val="decimal"/>
      <w:isLgl/>
      <w:lvlText w:val="%1.%2.%3."/>
      <w:lvlJc w:val="left"/>
      <w:pPr>
        <w:ind w:left="1860" w:hanging="720"/>
      </w:pPr>
      <w:rPr>
        <w:rFonts w:cs="Times New Roman" w:hint="default"/>
      </w:rPr>
    </w:lvl>
    <w:lvl w:ilvl="3">
      <w:start w:val="1"/>
      <w:numFmt w:val="decimal"/>
      <w:isLgl/>
      <w:lvlText w:val="%1.%2.%3.%4."/>
      <w:lvlJc w:val="left"/>
      <w:pPr>
        <w:ind w:left="2220" w:hanging="720"/>
      </w:pPr>
      <w:rPr>
        <w:rFonts w:cs="Times New Roman" w:hint="default"/>
      </w:rPr>
    </w:lvl>
    <w:lvl w:ilvl="4">
      <w:start w:val="1"/>
      <w:numFmt w:val="decimal"/>
      <w:isLgl/>
      <w:lvlText w:val="%1.%2.%3.%4.%5."/>
      <w:lvlJc w:val="left"/>
      <w:pPr>
        <w:ind w:left="2940" w:hanging="1080"/>
      </w:pPr>
      <w:rPr>
        <w:rFonts w:cs="Times New Roman" w:hint="default"/>
      </w:rPr>
    </w:lvl>
    <w:lvl w:ilvl="5">
      <w:start w:val="1"/>
      <w:numFmt w:val="decimal"/>
      <w:isLgl/>
      <w:lvlText w:val="%1.%2.%3.%4.%5.%6."/>
      <w:lvlJc w:val="left"/>
      <w:pPr>
        <w:ind w:left="3300" w:hanging="1080"/>
      </w:pPr>
      <w:rPr>
        <w:rFonts w:cs="Times New Roman" w:hint="default"/>
      </w:rPr>
    </w:lvl>
    <w:lvl w:ilvl="6">
      <w:start w:val="1"/>
      <w:numFmt w:val="decimal"/>
      <w:isLgl/>
      <w:lvlText w:val="%1.%2.%3.%4.%5.%6.%7."/>
      <w:lvlJc w:val="left"/>
      <w:pPr>
        <w:ind w:left="4020" w:hanging="1440"/>
      </w:pPr>
      <w:rPr>
        <w:rFonts w:cs="Times New Roman" w:hint="default"/>
      </w:rPr>
    </w:lvl>
    <w:lvl w:ilvl="7">
      <w:start w:val="1"/>
      <w:numFmt w:val="decimal"/>
      <w:isLgl/>
      <w:lvlText w:val="%1.%2.%3.%4.%5.%6.%7.%8."/>
      <w:lvlJc w:val="left"/>
      <w:pPr>
        <w:ind w:left="4380" w:hanging="1440"/>
      </w:pPr>
      <w:rPr>
        <w:rFonts w:cs="Times New Roman" w:hint="default"/>
      </w:rPr>
    </w:lvl>
    <w:lvl w:ilvl="8">
      <w:start w:val="1"/>
      <w:numFmt w:val="decimal"/>
      <w:isLgl/>
      <w:lvlText w:val="%1.%2.%3.%4.%5.%6.%7.%8.%9."/>
      <w:lvlJc w:val="left"/>
      <w:pPr>
        <w:ind w:left="5100" w:hanging="1800"/>
      </w:pPr>
      <w:rPr>
        <w:rFonts w:cs="Times New Roman" w:hint="default"/>
      </w:rPr>
    </w:lvl>
  </w:abstractNum>
  <w:abstractNum w:abstractNumId="13">
    <w:nsid w:val="1B164926"/>
    <w:multiLevelType w:val="hybridMultilevel"/>
    <w:tmpl w:val="F49ED386"/>
    <w:lvl w:ilvl="0" w:tplc="F8EADC02">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4">
    <w:nsid w:val="1E490B56"/>
    <w:multiLevelType w:val="hybridMultilevel"/>
    <w:tmpl w:val="18AE268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5">
    <w:nsid w:val="204E12A4"/>
    <w:multiLevelType w:val="hybridMultilevel"/>
    <w:tmpl w:val="5C3E281A"/>
    <w:lvl w:ilvl="0" w:tplc="4C0CD5B0">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6">
    <w:nsid w:val="21336BE5"/>
    <w:multiLevelType w:val="hybridMultilevel"/>
    <w:tmpl w:val="5F5A6DD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7">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58F0E33"/>
    <w:multiLevelType w:val="hybridMultilevel"/>
    <w:tmpl w:val="83E4673C"/>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19">
    <w:nsid w:val="262230A3"/>
    <w:multiLevelType w:val="hybridMultilevel"/>
    <w:tmpl w:val="D10064E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32290A23"/>
    <w:multiLevelType w:val="hybridMultilevel"/>
    <w:tmpl w:val="80F249A2"/>
    <w:lvl w:ilvl="0" w:tplc="5472F6EE">
      <w:start w:val="1"/>
      <w:numFmt w:val="decimal"/>
      <w:lvlText w:val="%1."/>
      <w:lvlJc w:val="left"/>
      <w:pPr>
        <w:tabs>
          <w:tab w:val="num" w:pos="360"/>
        </w:tabs>
        <w:ind w:left="360" w:hanging="360"/>
      </w:pPr>
      <w:rPr>
        <w:rFonts w:cs="Times New Roman" w:hint="default"/>
      </w:rPr>
    </w:lvl>
    <w:lvl w:ilvl="1" w:tplc="AD263BF0">
      <w:numFmt w:val="none"/>
      <w:lvlText w:val=""/>
      <w:lvlJc w:val="left"/>
      <w:pPr>
        <w:tabs>
          <w:tab w:val="num" w:pos="0"/>
        </w:tabs>
      </w:pPr>
      <w:rPr>
        <w:rFonts w:cs="Times New Roman"/>
      </w:rPr>
    </w:lvl>
    <w:lvl w:ilvl="2" w:tplc="CCC07B74">
      <w:numFmt w:val="none"/>
      <w:lvlText w:val=""/>
      <w:lvlJc w:val="left"/>
      <w:pPr>
        <w:tabs>
          <w:tab w:val="num" w:pos="0"/>
        </w:tabs>
      </w:pPr>
      <w:rPr>
        <w:rFonts w:cs="Times New Roman"/>
      </w:rPr>
    </w:lvl>
    <w:lvl w:ilvl="3" w:tplc="B282A6EE">
      <w:numFmt w:val="none"/>
      <w:lvlText w:val=""/>
      <w:lvlJc w:val="left"/>
      <w:pPr>
        <w:tabs>
          <w:tab w:val="num" w:pos="0"/>
        </w:tabs>
      </w:pPr>
      <w:rPr>
        <w:rFonts w:cs="Times New Roman"/>
      </w:rPr>
    </w:lvl>
    <w:lvl w:ilvl="4" w:tplc="84961570">
      <w:numFmt w:val="none"/>
      <w:lvlText w:val=""/>
      <w:lvlJc w:val="left"/>
      <w:pPr>
        <w:tabs>
          <w:tab w:val="num" w:pos="0"/>
        </w:tabs>
      </w:pPr>
      <w:rPr>
        <w:rFonts w:cs="Times New Roman"/>
      </w:rPr>
    </w:lvl>
    <w:lvl w:ilvl="5" w:tplc="EDA45C48">
      <w:numFmt w:val="none"/>
      <w:lvlText w:val=""/>
      <w:lvlJc w:val="left"/>
      <w:pPr>
        <w:tabs>
          <w:tab w:val="num" w:pos="0"/>
        </w:tabs>
      </w:pPr>
      <w:rPr>
        <w:rFonts w:cs="Times New Roman"/>
      </w:rPr>
    </w:lvl>
    <w:lvl w:ilvl="6" w:tplc="B5D2E974">
      <w:numFmt w:val="none"/>
      <w:lvlText w:val=""/>
      <w:lvlJc w:val="left"/>
      <w:pPr>
        <w:tabs>
          <w:tab w:val="num" w:pos="0"/>
        </w:tabs>
      </w:pPr>
      <w:rPr>
        <w:rFonts w:cs="Times New Roman"/>
      </w:rPr>
    </w:lvl>
    <w:lvl w:ilvl="7" w:tplc="9514CE1E">
      <w:numFmt w:val="none"/>
      <w:lvlText w:val=""/>
      <w:lvlJc w:val="left"/>
      <w:pPr>
        <w:tabs>
          <w:tab w:val="num" w:pos="0"/>
        </w:tabs>
      </w:pPr>
      <w:rPr>
        <w:rFonts w:cs="Times New Roman"/>
      </w:rPr>
    </w:lvl>
    <w:lvl w:ilvl="8" w:tplc="0236247A">
      <w:numFmt w:val="none"/>
      <w:lvlText w:val=""/>
      <w:lvlJc w:val="left"/>
      <w:pPr>
        <w:tabs>
          <w:tab w:val="num" w:pos="0"/>
        </w:tabs>
      </w:pPr>
      <w:rPr>
        <w:rFonts w:cs="Times New Roman"/>
      </w:rPr>
    </w:lvl>
  </w:abstractNum>
  <w:abstractNum w:abstractNumId="21">
    <w:nsid w:val="36E65237"/>
    <w:multiLevelType w:val="hybridMultilevel"/>
    <w:tmpl w:val="99CEE4A4"/>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940190A"/>
    <w:multiLevelType w:val="hybridMultilevel"/>
    <w:tmpl w:val="572C9638"/>
    <w:lvl w:ilvl="0" w:tplc="929CD5E6">
      <w:start w:val="1"/>
      <w:numFmt w:val="decimal"/>
      <w:lvlText w:val="%1."/>
      <w:lvlJc w:val="left"/>
      <w:pPr>
        <w:ind w:left="1698" w:hanging="99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23">
    <w:nsid w:val="39C620F5"/>
    <w:multiLevelType w:val="hybridMultilevel"/>
    <w:tmpl w:val="7B225512"/>
    <w:lvl w:ilvl="0" w:tplc="DD361E5E">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3BCE1208"/>
    <w:multiLevelType w:val="hybridMultilevel"/>
    <w:tmpl w:val="02F6F0D4"/>
    <w:lvl w:ilvl="0" w:tplc="0422000F">
      <w:start w:val="1"/>
      <w:numFmt w:val="decimal"/>
      <w:lvlText w:val="%1."/>
      <w:lvlJc w:val="left"/>
      <w:pPr>
        <w:ind w:left="360" w:hanging="360"/>
      </w:pPr>
      <w:rPr>
        <w:rFonts w:cs="Times New Roman"/>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25">
    <w:nsid w:val="3C5304C0"/>
    <w:multiLevelType w:val="hybridMultilevel"/>
    <w:tmpl w:val="B07AD6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6">
    <w:nsid w:val="3DF949EC"/>
    <w:multiLevelType w:val="hybridMultilevel"/>
    <w:tmpl w:val="4B847092"/>
    <w:lvl w:ilvl="0" w:tplc="CDEA15D8">
      <w:start w:val="2"/>
      <w:numFmt w:val="decimal"/>
      <w:lvlText w:val="%1."/>
      <w:lvlJc w:val="left"/>
      <w:pPr>
        <w:ind w:left="1287" w:hanging="360"/>
      </w:pPr>
      <w:rPr>
        <w:rFonts w:cs="Times New Roman" w:hint="default"/>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27">
    <w:nsid w:val="402636A1"/>
    <w:multiLevelType w:val="hybridMultilevel"/>
    <w:tmpl w:val="6A2454A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42B610FD"/>
    <w:multiLevelType w:val="hybridMultilevel"/>
    <w:tmpl w:val="F4A893CA"/>
    <w:lvl w:ilvl="0" w:tplc="88581528">
      <w:start w:val="1"/>
      <w:numFmt w:val="decimal"/>
      <w:lvlText w:val="%1."/>
      <w:lvlJc w:val="left"/>
      <w:pPr>
        <w:tabs>
          <w:tab w:val="num" w:pos="1755"/>
        </w:tabs>
        <w:ind w:left="1755" w:hanging="1035"/>
      </w:pPr>
      <w:rPr>
        <w:rFonts w:cs="Times New Roman"/>
        <w:sz w:val="24"/>
        <w:szCs w:val="24"/>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9">
    <w:nsid w:val="4726470A"/>
    <w:multiLevelType w:val="hybridMultilevel"/>
    <w:tmpl w:val="13B211C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51C53E74"/>
    <w:multiLevelType w:val="multilevel"/>
    <w:tmpl w:val="3EEE7F4A"/>
    <w:lvl w:ilvl="0">
      <w:start w:val="3"/>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9FA0DE2"/>
    <w:multiLevelType w:val="hybridMultilevel"/>
    <w:tmpl w:val="B7A255C8"/>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2C02A62"/>
    <w:multiLevelType w:val="hybridMultilevel"/>
    <w:tmpl w:val="4B6008E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7556FA3"/>
    <w:multiLevelType w:val="hybridMultilevel"/>
    <w:tmpl w:val="86AC1596"/>
    <w:lvl w:ilvl="0" w:tplc="8BC44E54">
      <w:start w:val="1"/>
      <w:numFmt w:val="decimal"/>
      <w:lvlText w:val="%1."/>
      <w:lvlJc w:val="left"/>
      <w:pPr>
        <w:ind w:left="2403" w:hanging="169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5">
    <w:nsid w:val="69A359D3"/>
    <w:multiLevelType w:val="hybridMultilevel"/>
    <w:tmpl w:val="3EACB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B346BC"/>
    <w:multiLevelType w:val="hybridMultilevel"/>
    <w:tmpl w:val="480E9A5C"/>
    <w:lvl w:ilvl="0" w:tplc="74B6C4F4">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7">
    <w:nsid w:val="6C7B7A31"/>
    <w:multiLevelType w:val="hybridMultilevel"/>
    <w:tmpl w:val="C7B60784"/>
    <w:lvl w:ilvl="0" w:tplc="41A27980">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8">
    <w:nsid w:val="6E1D256C"/>
    <w:multiLevelType w:val="hybridMultilevel"/>
    <w:tmpl w:val="460ED43C"/>
    <w:lvl w:ilvl="0" w:tplc="B18CC9C0">
      <w:start w:val="1"/>
      <w:numFmt w:val="decimal"/>
      <w:lvlText w:val="%1."/>
      <w:lvlJc w:val="left"/>
      <w:pPr>
        <w:ind w:left="1714" w:hanging="100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9">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0">
    <w:nsid w:val="7A927BEF"/>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1">
    <w:nsid w:val="7AF02F71"/>
    <w:multiLevelType w:val="hybridMultilevel"/>
    <w:tmpl w:val="D7C08B64"/>
    <w:lvl w:ilvl="0" w:tplc="F918BFDC">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7C687117"/>
    <w:multiLevelType w:val="hybridMultilevel"/>
    <w:tmpl w:val="6E7864A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3">
    <w:nsid w:val="7D5741DA"/>
    <w:multiLevelType w:val="hybridMultilevel"/>
    <w:tmpl w:val="910CF4D0"/>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4">
    <w:nsid w:val="7D5C006D"/>
    <w:multiLevelType w:val="multilevel"/>
    <w:tmpl w:val="8ED0337C"/>
    <w:lvl w:ilvl="0">
      <w:start w:val="1"/>
      <w:numFmt w:val="decimal"/>
      <w:lvlText w:val="%1."/>
      <w:lvlJc w:val="left"/>
      <w:pPr>
        <w:ind w:left="1065"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1965" w:hanging="720"/>
      </w:pPr>
      <w:rPr>
        <w:rFonts w:cs="Times New Roman" w:hint="default"/>
      </w:rPr>
    </w:lvl>
    <w:lvl w:ilvl="3">
      <w:start w:val="1"/>
      <w:numFmt w:val="decimal"/>
      <w:isLgl/>
      <w:lvlText w:val="%1.%2.%3.%4."/>
      <w:lvlJc w:val="left"/>
      <w:pPr>
        <w:ind w:left="2595" w:hanging="1080"/>
      </w:pPr>
      <w:rPr>
        <w:rFonts w:cs="Times New Roman" w:hint="default"/>
      </w:rPr>
    </w:lvl>
    <w:lvl w:ilvl="4">
      <w:start w:val="1"/>
      <w:numFmt w:val="decimal"/>
      <w:isLgl/>
      <w:lvlText w:val="%1.%2.%3.%4.%5."/>
      <w:lvlJc w:val="left"/>
      <w:pPr>
        <w:ind w:left="2865" w:hanging="1080"/>
      </w:pPr>
      <w:rPr>
        <w:rFonts w:cs="Times New Roman" w:hint="default"/>
      </w:rPr>
    </w:lvl>
    <w:lvl w:ilvl="5">
      <w:start w:val="1"/>
      <w:numFmt w:val="decimal"/>
      <w:isLgl/>
      <w:lvlText w:val="%1.%2.%3.%4.%5.%6."/>
      <w:lvlJc w:val="left"/>
      <w:pPr>
        <w:ind w:left="3495" w:hanging="1440"/>
      </w:pPr>
      <w:rPr>
        <w:rFonts w:cs="Times New Roman" w:hint="default"/>
      </w:rPr>
    </w:lvl>
    <w:lvl w:ilvl="6">
      <w:start w:val="1"/>
      <w:numFmt w:val="decimal"/>
      <w:isLgl/>
      <w:lvlText w:val="%1.%2.%3.%4.%5.%6.%7."/>
      <w:lvlJc w:val="left"/>
      <w:pPr>
        <w:ind w:left="3765" w:hanging="1440"/>
      </w:pPr>
      <w:rPr>
        <w:rFonts w:cs="Times New Roman" w:hint="default"/>
      </w:rPr>
    </w:lvl>
    <w:lvl w:ilvl="7">
      <w:start w:val="1"/>
      <w:numFmt w:val="decimal"/>
      <w:isLgl/>
      <w:lvlText w:val="%1.%2.%3.%4.%5.%6.%7.%8."/>
      <w:lvlJc w:val="left"/>
      <w:pPr>
        <w:ind w:left="4395" w:hanging="1800"/>
      </w:pPr>
      <w:rPr>
        <w:rFonts w:cs="Times New Roman" w:hint="default"/>
      </w:rPr>
    </w:lvl>
    <w:lvl w:ilvl="8">
      <w:start w:val="1"/>
      <w:numFmt w:val="decimal"/>
      <w:isLgl/>
      <w:lvlText w:val="%1.%2.%3.%4.%5.%6.%7.%8.%9."/>
      <w:lvlJc w:val="left"/>
      <w:pPr>
        <w:ind w:left="4665" w:hanging="1800"/>
      </w:pPr>
      <w:rPr>
        <w:rFonts w:cs="Times New Roman" w:hint="default"/>
      </w:rPr>
    </w:lvl>
  </w:abstractNum>
  <w:abstractNum w:abstractNumId="45">
    <w:nsid w:val="7F7F7C1D"/>
    <w:multiLevelType w:val="hybridMultilevel"/>
    <w:tmpl w:val="F1C23552"/>
    <w:lvl w:ilvl="0" w:tplc="5F721834">
      <w:start w:val="1"/>
      <w:numFmt w:val="decimal"/>
      <w:lvlText w:val="%1."/>
      <w:lvlJc w:val="left"/>
      <w:pPr>
        <w:ind w:left="928" w:hanging="360"/>
      </w:pPr>
      <w:rPr>
        <w:rFonts w:cs="Times New Roman" w:hint="default"/>
      </w:rPr>
    </w:lvl>
    <w:lvl w:ilvl="1" w:tplc="04220019" w:tentative="1">
      <w:start w:val="1"/>
      <w:numFmt w:val="lowerLetter"/>
      <w:lvlText w:val="%2."/>
      <w:lvlJc w:val="left"/>
      <w:pPr>
        <w:ind w:left="1648" w:hanging="360"/>
      </w:pPr>
      <w:rPr>
        <w:rFonts w:cs="Times New Roman"/>
      </w:rPr>
    </w:lvl>
    <w:lvl w:ilvl="2" w:tplc="0422001B" w:tentative="1">
      <w:start w:val="1"/>
      <w:numFmt w:val="lowerRoman"/>
      <w:lvlText w:val="%3."/>
      <w:lvlJc w:val="right"/>
      <w:pPr>
        <w:ind w:left="2368" w:hanging="180"/>
      </w:pPr>
      <w:rPr>
        <w:rFonts w:cs="Times New Roman"/>
      </w:rPr>
    </w:lvl>
    <w:lvl w:ilvl="3" w:tplc="0422000F" w:tentative="1">
      <w:start w:val="1"/>
      <w:numFmt w:val="decimal"/>
      <w:lvlText w:val="%4."/>
      <w:lvlJc w:val="left"/>
      <w:pPr>
        <w:ind w:left="3088" w:hanging="360"/>
      </w:pPr>
      <w:rPr>
        <w:rFonts w:cs="Times New Roman"/>
      </w:rPr>
    </w:lvl>
    <w:lvl w:ilvl="4" w:tplc="04220019" w:tentative="1">
      <w:start w:val="1"/>
      <w:numFmt w:val="lowerLetter"/>
      <w:lvlText w:val="%5."/>
      <w:lvlJc w:val="left"/>
      <w:pPr>
        <w:ind w:left="3808" w:hanging="360"/>
      </w:pPr>
      <w:rPr>
        <w:rFonts w:cs="Times New Roman"/>
      </w:rPr>
    </w:lvl>
    <w:lvl w:ilvl="5" w:tplc="0422001B" w:tentative="1">
      <w:start w:val="1"/>
      <w:numFmt w:val="lowerRoman"/>
      <w:lvlText w:val="%6."/>
      <w:lvlJc w:val="right"/>
      <w:pPr>
        <w:ind w:left="4528" w:hanging="180"/>
      </w:pPr>
      <w:rPr>
        <w:rFonts w:cs="Times New Roman"/>
      </w:rPr>
    </w:lvl>
    <w:lvl w:ilvl="6" w:tplc="0422000F" w:tentative="1">
      <w:start w:val="1"/>
      <w:numFmt w:val="decimal"/>
      <w:lvlText w:val="%7."/>
      <w:lvlJc w:val="left"/>
      <w:pPr>
        <w:ind w:left="5248" w:hanging="360"/>
      </w:pPr>
      <w:rPr>
        <w:rFonts w:cs="Times New Roman"/>
      </w:rPr>
    </w:lvl>
    <w:lvl w:ilvl="7" w:tplc="04220019" w:tentative="1">
      <w:start w:val="1"/>
      <w:numFmt w:val="lowerLetter"/>
      <w:lvlText w:val="%8."/>
      <w:lvlJc w:val="left"/>
      <w:pPr>
        <w:ind w:left="5968" w:hanging="360"/>
      </w:pPr>
      <w:rPr>
        <w:rFonts w:cs="Times New Roman"/>
      </w:rPr>
    </w:lvl>
    <w:lvl w:ilvl="8" w:tplc="0422001B" w:tentative="1">
      <w:start w:val="1"/>
      <w:numFmt w:val="lowerRoman"/>
      <w:lvlText w:val="%9."/>
      <w:lvlJc w:val="right"/>
      <w:pPr>
        <w:ind w:left="6688" w:hanging="180"/>
      </w:pPr>
      <w:rPr>
        <w:rFonts w:cs="Times New Roman"/>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25"/>
  </w:num>
  <w:num w:numId="5">
    <w:abstractNumId w:val="43"/>
  </w:num>
  <w:num w:numId="6">
    <w:abstractNumId w:val="14"/>
  </w:num>
  <w:num w:numId="7">
    <w:abstractNumId w:val="8"/>
  </w:num>
  <w:num w:numId="8">
    <w:abstractNumId w:val="30"/>
  </w:num>
  <w:num w:numId="9">
    <w:abstractNumId w:val="16"/>
  </w:num>
  <w:num w:numId="10">
    <w:abstractNumId w:val="41"/>
  </w:num>
  <w:num w:numId="11">
    <w:abstractNumId w:val="20"/>
  </w:num>
  <w:num w:numId="12">
    <w:abstractNumId w:val="38"/>
  </w:num>
  <w:num w:numId="13">
    <w:abstractNumId w:val="5"/>
  </w:num>
  <w:num w:numId="14">
    <w:abstractNumId w:val="2"/>
  </w:num>
  <w:num w:numId="15">
    <w:abstractNumId w:val="34"/>
  </w:num>
  <w:num w:numId="16">
    <w:abstractNumId w:val="39"/>
  </w:num>
  <w:num w:numId="17">
    <w:abstractNumId w:val="45"/>
  </w:num>
  <w:num w:numId="18">
    <w:abstractNumId w:val="1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7"/>
  </w:num>
  <w:num w:numId="23">
    <w:abstractNumId w:val="36"/>
  </w:num>
  <w:num w:numId="24">
    <w:abstractNumId w:val="44"/>
  </w:num>
  <w:num w:numId="25">
    <w:abstractNumId w:val="33"/>
  </w:num>
  <w:num w:numId="26">
    <w:abstractNumId w:val="18"/>
  </w:num>
  <w:num w:numId="27">
    <w:abstractNumId w:val="22"/>
  </w:num>
  <w:num w:numId="28">
    <w:abstractNumId w:val="15"/>
  </w:num>
  <w:num w:numId="29">
    <w:abstractNumId w:val="4"/>
  </w:num>
  <w:num w:numId="30">
    <w:abstractNumId w:val="35"/>
  </w:num>
  <w:num w:numId="31">
    <w:abstractNumId w:val="0"/>
  </w:num>
  <w:num w:numId="32">
    <w:abstractNumId w:val="6"/>
  </w:num>
  <w:num w:numId="33">
    <w:abstractNumId w:val="13"/>
  </w:num>
  <w:num w:numId="34">
    <w:abstractNumId w:val="42"/>
  </w:num>
  <w:num w:numId="35">
    <w:abstractNumId w:val="12"/>
  </w:num>
  <w:num w:numId="36">
    <w:abstractNumId w:val="32"/>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17"/>
  </w:num>
  <w:num w:numId="43">
    <w:abstractNumId w:val="31"/>
  </w:num>
  <w:num w:numId="44">
    <w:abstractNumId w:val="40"/>
  </w:num>
  <w:num w:numId="45">
    <w:abstractNumId w:val="1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62AA"/>
    <w:rsid w:val="00006F9C"/>
    <w:rsid w:val="00010DD1"/>
    <w:rsid w:val="00011560"/>
    <w:rsid w:val="00011B65"/>
    <w:rsid w:val="000150B3"/>
    <w:rsid w:val="000234B0"/>
    <w:rsid w:val="00023F0F"/>
    <w:rsid w:val="000269F8"/>
    <w:rsid w:val="00026C9F"/>
    <w:rsid w:val="000300EB"/>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7195B"/>
    <w:rsid w:val="00071F57"/>
    <w:rsid w:val="00074D0E"/>
    <w:rsid w:val="00075950"/>
    <w:rsid w:val="00075A84"/>
    <w:rsid w:val="00076572"/>
    <w:rsid w:val="000806FD"/>
    <w:rsid w:val="00085BB6"/>
    <w:rsid w:val="000872C1"/>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D06D1"/>
    <w:rsid w:val="000D29A8"/>
    <w:rsid w:val="000D711D"/>
    <w:rsid w:val="000D760C"/>
    <w:rsid w:val="000E2C3B"/>
    <w:rsid w:val="000E4864"/>
    <w:rsid w:val="000E7CC0"/>
    <w:rsid w:val="000F37ED"/>
    <w:rsid w:val="000F3B3E"/>
    <w:rsid w:val="000F40A6"/>
    <w:rsid w:val="000F40AA"/>
    <w:rsid w:val="00100712"/>
    <w:rsid w:val="00102DB2"/>
    <w:rsid w:val="0010300D"/>
    <w:rsid w:val="00103CEA"/>
    <w:rsid w:val="001068C3"/>
    <w:rsid w:val="00106FF4"/>
    <w:rsid w:val="0011086F"/>
    <w:rsid w:val="00113781"/>
    <w:rsid w:val="0011401C"/>
    <w:rsid w:val="00115A25"/>
    <w:rsid w:val="00115F20"/>
    <w:rsid w:val="00121C6D"/>
    <w:rsid w:val="00121C96"/>
    <w:rsid w:val="00125FDE"/>
    <w:rsid w:val="0013015E"/>
    <w:rsid w:val="00130AD1"/>
    <w:rsid w:val="0013239C"/>
    <w:rsid w:val="001414FD"/>
    <w:rsid w:val="00144C6C"/>
    <w:rsid w:val="001479F7"/>
    <w:rsid w:val="0015067D"/>
    <w:rsid w:val="00150F2D"/>
    <w:rsid w:val="00156406"/>
    <w:rsid w:val="00161163"/>
    <w:rsid w:val="00162C03"/>
    <w:rsid w:val="00166A27"/>
    <w:rsid w:val="00171BE0"/>
    <w:rsid w:val="0017282A"/>
    <w:rsid w:val="00173F7F"/>
    <w:rsid w:val="001742AC"/>
    <w:rsid w:val="001774E0"/>
    <w:rsid w:val="00182239"/>
    <w:rsid w:val="00187172"/>
    <w:rsid w:val="0019068B"/>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7A8E"/>
    <w:rsid w:val="00213A79"/>
    <w:rsid w:val="002167FD"/>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1BE"/>
    <w:rsid w:val="002813D5"/>
    <w:rsid w:val="00281E07"/>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C59C9"/>
    <w:rsid w:val="002D2E89"/>
    <w:rsid w:val="002D6D79"/>
    <w:rsid w:val="002E30CE"/>
    <w:rsid w:val="002E6D40"/>
    <w:rsid w:val="002F1737"/>
    <w:rsid w:val="002F4201"/>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1C00"/>
    <w:rsid w:val="00344F60"/>
    <w:rsid w:val="00346CD0"/>
    <w:rsid w:val="00350A85"/>
    <w:rsid w:val="00350BCC"/>
    <w:rsid w:val="00350EB5"/>
    <w:rsid w:val="003605CC"/>
    <w:rsid w:val="00361E9C"/>
    <w:rsid w:val="00361F24"/>
    <w:rsid w:val="0036223E"/>
    <w:rsid w:val="003622C6"/>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A68"/>
    <w:rsid w:val="00410D0C"/>
    <w:rsid w:val="0041238F"/>
    <w:rsid w:val="00413539"/>
    <w:rsid w:val="004140CE"/>
    <w:rsid w:val="00415B30"/>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44E5"/>
    <w:rsid w:val="004A629F"/>
    <w:rsid w:val="004A64B4"/>
    <w:rsid w:val="004A6A29"/>
    <w:rsid w:val="004B3EE8"/>
    <w:rsid w:val="004B6A74"/>
    <w:rsid w:val="004C063C"/>
    <w:rsid w:val="004C3BC6"/>
    <w:rsid w:val="004D0D68"/>
    <w:rsid w:val="004D2095"/>
    <w:rsid w:val="004D5DE1"/>
    <w:rsid w:val="004D6FF8"/>
    <w:rsid w:val="004E1AF8"/>
    <w:rsid w:val="004E2B37"/>
    <w:rsid w:val="004E7455"/>
    <w:rsid w:val="004E752A"/>
    <w:rsid w:val="004F1C2E"/>
    <w:rsid w:val="004F5AAF"/>
    <w:rsid w:val="00501F7B"/>
    <w:rsid w:val="00514539"/>
    <w:rsid w:val="00515150"/>
    <w:rsid w:val="00520938"/>
    <w:rsid w:val="005211AE"/>
    <w:rsid w:val="0052382B"/>
    <w:rsid w:val="00524900"/>
    <w:rsid w:val="0052498F"/>
    <w:rsid w:val="005277C8"/>
    <w:rsid w:val="005308A7"/>
    <w:rsid w:val="00530927"/>
    <w:rsid w:val="00533048"/>
    <w:rsid w:val="00535F02"/>
    <w:rsid w:val="00541C2F"/>
    <w:rsid w:val="0054269C"/>
    <w:rsid w:val="0054634B"/>
    <w:rsid w:val="0054684F"/>
    <w:rsid w:val="00553424"/>
    <w:rsid w:val="0055725B"/>
    <w:rsid w:val="0056000A"/>
    <w:rsid w:val="005620AD"/>
    <w:rsid w:val="005677E0"/>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7610"/>
    <w:rsid w:val="0060325E"/>
    <w:rsid w:val="006044F0"/>
    <w:rsid w:val="00605339"/>
    <w:rsid w:val="00611F22"/>
    <w:rsid w:val="0061329E"/>
    <w:rsid w:val="0061459E"/>
    <w:rsid w:val="00617129"/>
    <w:rsid w:val="006217A2"/>
    <w:rsid w:val="00622E76"/>
    <w:rsid w:val="00623685"/>
    <w:rsid w:val="00623886"/>
    <w:rsid w:val="0062411C"/>
    <w:rsid w:val="00631986"/>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5797"/>
    <w:rsid w:val="006C6070"/>
    <w:rsid w:val="006C6577"/>
    <w:rsid w:val="006C7C38"/>
    <w:rsid w:val="006D3E52"/>
    <w:rsid w:val="006D3F63"/>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4522"/>
    <w:rsid w:val="007B6403"/>
    <w:rsid w:val="007B654F"/>
    <w:rsid w:val="007B6B94"/>
    <w:rsid w:val="007C14FF"/>
    <w:rsid w:val="007C46B4"/>
    <w:rsid w:val="007D252D"/>
    <w:rsid w:val="007E2905"/>
    <w:rsid w:val="007E7B0C"/>
    <w:rsid w:val="007E7B94"/>
    <w:rsid w:val="007F1BDA"/>
    <w:rsid w:val="007F3917"/>
    <w:rsid w:val="00800B3C"/>
    <w:rsid w:val="008016EE"/>
    <w:rsid w:val="00803E0F"/>
    <w:rsid w:val="008068AE"/>
    <w:rsid w:val="0081223C"/>
    <w:rsid w:val="0081426D"/>
    <w:rsid w:val="008202FB"/>
    <w:rsid w:val="00820880"/>
    <w:rsid w:val="00823697"/>
    <w:rsid w:val="00826BA3"/>
    <w:rsid w:val="00826C1B"/>
    <w:rsid w:val="00831ACF"/>
    <w:rsid w:val="00834820"/>
    <w:rsid w:val="008355D9"/>
    <w:rsid w:val="008414B1"/>
    <w:rsid w:val="008416BD"/>
    <w:rsid w:val="0084182E"/>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7786A"/>
    <w:rsid w:val="00880010"/>
    <w:rsid w:val="008809C6"/>
    <w:rsid w:val="008821BF"/>
    <w:rsid w:val="0088485C"/>
    <w:rsid w:val="00890EDA"/>
    <w:rsid w:val="0089105D"/>
    <w:rsid w:val="00891340"/>
    <w:rsid w:val="0089501B"/>
    <w:rsid w:val="00896597"/>
    <w:rsid w:val="008973D9"/>
    <w:rsid w:val="008A02BE"/>
    <w:rsid w:val="008A20C8"/>
    <w:rsid w:val="008A22A5"/>
    <w:rsid w:val="008A4D55"/>
    <w:rsid w:val="008A5FB3"/>
    <w:rsid w:val="008A64FB"/>
    <w:rsid w:val="008B485A"/>
    <w:rsid w:val="008B7376"/>
    <w:rsid w:val="008C2A30"/>
    <w:rsid w:val="008C63CA"/>
    <w:rsid w:val="008C65B1"/>
    <w:rsid w:val="008C745F"/>
    <w:rsid w:val="008D01C9"/>
    <w:rsid w:val="008D14C1"/>
    <w:rsid w:val="008D7932"/>
    <w:rsid w:val="008D7BBA"/>
    <w:rsid w:val="008E0783"/>
    <w:rsid w:val="008E1B6F"/>
    <w:rsid w:val="008E3561"/>
    <w:rsid w:val="008E6DD5"/>
    <w:rsid w:val="008E742F"/>
    <w:rsid w:val="008F1D7D"/>
    <w:rsid w:val="008F43F0"/>
    <w:rsid w:val="008F5E58"/>
    <w:rsid w:val="0090252D"/>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66C44"/>
    <w:rsid w:val="009707C0"/>
    <w:rsid w:val="0097217F"/>
    <w:rsid w:val="0097262B"/>
    <w:rsid w:val="00977DAA"/>
    <w:rsid w:val="00981E45"/>
    <w:rsid w:val="00982BE2"/>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923"/>
    <w:rsid w:val="00AD2C99"/>
    <w:rsid w:val="00AE0FC9"/>
    <w:rsid w:val="00AE6006"/>
    <w:rsid w:val="00AF12F3"/>
    <w:rsid w:val="00AF13C1"/>
    <w:rsid w:val="00AF7213"/>
    <w:rsid w:val="00AF77AA"/>
    <w:rsid w:val="00B00D89"/>
    <w:rsid w:val="00B02BA1"/>
    <w:rsid w:val="00B02C01"/>
    <w:rsid w:val="00B038A4"/>
    <w:rsid w:val="00B03967"/>
    <w:rsid w:val="00B05F00"/>
    <w:rsid w:val="00B06804"/>
    <w:rsid w:val="00B14F44"/>
    <w:rsid w:val="00B30DA1"/>
    <w:rsid w:val="00B36F6D"/>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3508"/>
    <w:rsid w:val="00C035DD"/>
    <w:rsid w:val="00C1051B"/>
    <w:rsid w:val="00C13556"/>
    <w:rsid w:val="00C157AF"/>
    <w:rsid w:val="00C20AB6"/>
    <w:rsid w:val="00C22C69"/>
    <w:rsid w:val="00C22E17"/>
    <w:rsid w:val="00C25717"/>
    <w:rsid w:val="00C2682F"/>
    <w:rsid w:val="00C318C1"/>
    <w:rsid w:val="00C323E5"/>
    <w:rsid w:val="00C32D89"/>
    <w:rsid w:val="00C3460C"/>
    <w:rsid w:val="00C37F7C"/>
    <w:rsid w:val="00C424ED"/>
    <w:rsid w:val="00C45452"/>
    <w:rsid w:val="00C46F37"/>
    <w:rsid w:val="00C50860"/>
    <w:rsid w:val="00C50B35"/>
    <w:rsid w:val="00C5270B"/>
    <w:rsid w:val="00C54888"/>
    <w:rsid w:val="00C55BCD"/>
    <w:rsid w:val="00C55F94"/>
    <w:rsid w:val="00C6167A"/>
    <w:rsid w:val="00C63335"/>
    <w:rsid w:val="00C63F19"/>
    <w:rsid w:val="00C768B8"/>
    <w:rsid w:val="00C76C01"/>
    <w:rsid w:val="00C800D3"/>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1C"/>
    <w:rsid w:val="00CD60FC"/>
    <w:rsid w:val="00CD6A44"/>
    <w:rsid w:val="00CE2915"/>
    <w:rsid w:val="00CE38BF"/>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745D"/>
    <w:rsid w:val="00D73E5C"/>
    <w:rsid w:val="00D77300"/>
    <w:rsid w:val="00D8258F"/>
    <w:rsid w:val="00D83493"/>
    <w:rsid w:val="00D834AE"/>
    <w:rsid w:val="00D872A2"/>
    <w:rsid w:val="00D932B2"/>
    <w:rsid w:val="00D93A0C"/>
    <w:rsid w:val="00D93D94"/>
    <w:rsid w:val="00D95DBB"/>
    <w:rsid w:val="00DA19BD"/>
    <w:rsid w:val="00DA1FDA"/>
    <w:rsid w:val="00DA6F75"/>
    <w:rsid w:val="00DB1587"/>
    <w:rsid w:val="00DD10E9"/>
    <w:rsid w:val="00DD1C20"/>
    <w:rsid w:val="00DD4244"/>
    <w:rsid w:val="00DD469A"/>
    <w:rsid w:val="00DE0F05"/>
    <w:rsid w:val="00DE1047"/>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44BC2"/>
    <w:rsid w:val="00E461B4"/>
    <w:rsid w:val="00E46C26"/>
    <w:rsid w:val="00E47BED"/>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0923"/>
    <w:rsid w:val="00EB249C"/>
    <w:rsid w:val="00EB419A"/>
    <w:rsid w:val="00EB7C23"/>
    <w:rsid w:val="00EC326F"/>
    <w:rsid w:val="00EC4372"/>
    <w:rsid w:val="00EC5D41"/>
    <w:rsid w:val="00ED3941"/>
    <w:rsid w:val="00ED4C9E"/>
    <w:rsid w:val="00ED4D57"/>
    <w:rsid w:val="00ED7079"/>
    <w:rsid w:val="00EE0533"/>
    <w:rsid w:val="00EE1668"/>
    <w:rsid w:val="00EE1E33"/>
    <w:rsid w:val="00EE2A32"/>
    <w:rsid w:val="00EE6E15"/>
    <w:rsid w:val="00EE796E"/>
    <w:rsid w:val="00EE7AC7"/>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57A6"/>
    <w:rsid w:val="00F36CB9"/>
    <w:rsid w:val="00F40CED"/>
    <w:rsid w:val="00F41E9F"/>
    <w:rsid w:val="00F42B30"/>
    <w:rsid w:val="00F43ADC"/>
    <w:rsid w:val="00F44F48"/>
    <w:rsid w:val="00F45D46"/>
    <w:rsid w:val="00F508EE"/>
    <w:rsid w:val="00F512F4"/>
    <w:rsid w:val="00F53079"/>
    <w:rsid w:val="00F53963"/>
    <w:rsid w:val="00F53A7D"/>
    <w:rsid w:val="00F53CFB"/>
    <w:rsid w:val="00F54D0A"/>
    <w:rsid w:val="00F5602C"/>
    <w:rsid w:val="00F610EB"/>
    <w:rsid w:val="00F6264D"/>
    <w:rsid w:val="00F643D0"/>
    <w:rsid w:val="00F66982"/>
    <w:rsid w:val="00F73EB9"/>
    <w:rsid w:val="00F74B4E"/>
    <w:rsid w:val="00F756DD"/>
    <w:rsid w:val="00F76A6A"/>
    <w:rsid w:val="00F77CEA"/>
    <w:rsid w:val="00F80F2B"/>
    <w:rsid w:val="00F82FDD"/>
    <w:rsid w:val="00F8531F"/>
    <w:rsid w:val="00F85D6E"/>
    <w:rsid w:val="00F85F1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locked="1" w:semiHidden="0" w:uiPriority="0"/>
    <w:lsdException w:name="Block Text" w:unhideWhenUsed="1"/>
    <w:lsdException w:name="Hyperlink" w:unhideWhenUsed="1"/>
    <w:lsdException w:name="FollowedHyperlink" w:locked="1" w:semiHidden="0" w:uiPriority="0"/>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A6415E"/>
    <w:rPr>
      <w:rFonts w:ascii="Cambria" w:hAnsi="Cambria" w:cs="Times New Roman"/>
      <w:b/>
      <w:bCs/>
      <w:i/>
      <w:iCs/>
      <w:color w:val="4F81BD"/>
      <w:sz w:val="24"/>
      <w:szCs w:val="24"/>
      <w:lang w:val="ru-RU" w:eastAsia="ru-RU"/>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rsid w:val="003D3BB9"/>
    <w:pPr>
      <w:spacing w:after="120" w:line="480" w:lineRule="auto"/>
      <w:ind w:left="283"/>
    </w:pPr>
  </w:style>
  <w:style w:type="character" w:customStyle="1" w:styleId="BodyTextIndent2Char">
    <w:name w:val="Body Text Indent 2 Char"/>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2930DE"/>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s>
</file>

<file path=word/webSettings.xml><?xml version="1.0" encoding="utf-8"?>
<w:webSettings xmlns:r="http://schemas.openxmlformats.org/officeDocument/2006/relationships" xmlns:w="http://schemas.openxmlformats.org/wordprocessingml/2006/main">
  <w:divs>
    <w:div w:id="2123305013">
      <w:marLeft w:val="0"/>
      <w:marRight w:val="0"/>
      <w:marTop w:val="0"/>
      <w:marBottom w:val="0"/>
      <w:divBdr>
        <w:top w:val="none" w:sz="0" w:space="0" w:color="auto"/>
        <w:left w:val="none" w:sz="0" w:space="0" w:color="auto"/>
        <w:bottom w:val="none" w:sz="0" w:space="0" w:color="auto"/>
        <w:right w:val="none" w:sz="0" w:space="0" w:color="auto"/>
      </w:divBdr>
    </w:div>
    <w:div w:id="2123305014">
      <w:marLeft w:val="0"/>
      <w:marRight w:val="0"/>
      <w:marTop w:val="0"/>
      <w:marBottom w:val="0"/>
      <w:divBdr>
        <w:top w:val="none" w:sz="0" w:space="0" w:color="auto"/>
        <w:left w:val="none" w:sz="0" w:space="0" w:color="auto"/>
        <w:bottom w:val="none" w:sz="0" w:space="0" w:color="auto"/>
        <w:right w:val="none" w:sz="0" w:space="0" w:color="auto"/>
      </w:divBdr>
    </w:div>
    <w:div w:id="2123305015">
      <w:marLeft w:val="0"/>
      <w:marRight w:val="0"/>
      <w:marTop w:val="0"/>
      <w:marBottom w:val="0"/>
      <w:divBdr>
        <w:top w:val="none" w:sz="0" w:space="0" w:color="auto"/>
        <w:left w:val="none" w:sz="0" w:space="0" w:color="auto"/>
        <w:bottom w:val="none" w:sz="0" w:space="0" w:color="auto"/>
        <w:right w:val="none" w:sz="0" w:space="0" w:color="auto"/>
      </w:divBdr>
    </w:div>
    <w:div w:id="2123305016">
      <w:marLeft w:val="0"/>
      <w:marRight w:val="0"/>
      <w:marTop w:val="0"/>
      <w:marBottom w:val="0"/>
      <w:divBdr>
        <w:top w:val="none" w:sz="0" w:space="0" w:color="auto"/>
        <w:left w:val="none" w:sz="0" w:space="0" w:color="auto"/>
        <w:bottom w:val="none" w:sz="0" w:space="0" w:color="auto"/>
        <w:right w:val="none" w:sz="0" w:space="0" w:color="auto"/>
      </w:divBdr>
    </w:div>
    <w:div w:id="2123305017">
      <w:marLeft w:val="0"/>
      <w:marRight w:val="0"/>
      <w:marTop w:val="0"/>
      <w:marBottom w:val="0"/>
      <w:divBdr>
        <w:top w:val="none" w:sz="0" w:space="0" w:color="auto"/>
        <w:left w:val="none" w:sz="0" w:space="0" w:color="auto"/>
        <w:bottom w:val="none" w:sz="0" w:space="0" w:color="auto"/>
        <w:right w:val="none" w:sz="0" w:space="0" w:color="auto"/>
      </w:divBdr>
    </w:div>
    <w:div w:id="2123305018">
      <w:marLeft w:val="0"/>
      <w:marRight w:val="0"/>
      <w:marTop w:val="0"/>
      <w:marBottom w:val="0"/>
      <w:divBdr>
        <w:top w:val="none" w:sz="0" w:space="0" w:color="auto"/>
        <w:left w:val="none" w:sz="0" w:space="0" w:color="auto"/>
        <w:bottom w:val="none" w:sz="0" w:space="0" w:color="auto"/>
        <w:right w:val="none" w:sz="0" w:space="0" w:color="auto"/>
      </w:divBdr>
    </w:div>
    <w:div w:id="2123305019">
      <w:marLeft w:val="0"/>
      <w:marRight w:val="0"/>
      <w:marTop w:val="0"/>
      <w:marBottom w:val="0"/>
      <w:divBdr>
        <w:top w:val="none" w:sz="0" w:space="0" w:color="auto"/>
        <w:left w:val="none" w:sz="0" w:space="0" w:color="auto"/>
        <w:bottom w:val="none" w:sz="0" w:space="0" w:color="auto"/>
        <w:right w:val="none" w:sz="0" w:space="0" w:color="auto"/>
      </w:divBdr>
    </w:div>
    <w:div w:id="2123305020">
      <w:marLeft w:val="0"/>
      <w:marRight w:val="0"/>
      <w:marTop w:val="0"/>
      <w:marBottom w:val="0"/>
      <w:divBdr>
        <w:top w:val="none" w:sz="0" w:space="0" w:color="auto"/>
        <w:left w:val="none" w:sz="0" w:space="0" w:color="auto"/>
        <w:bottom w:val="none" w:sz="0" w:space="0" w:color="auto"/>
        <w:right w:val="none" w:sz="0" w:space="0" w:color="auto"/>
      </w:divBdr>
    </w:div>
    <w:div w:id="2123305021">
      <w:marLeft w:val="0"/>
      <w:marRight w:val="0"/>
      <w:marTop w:val="0"/>
      <w:marBottom w:val="0"/>
      <w:divBdr>
        <w:top w:val="none" w:sz="0" w:space="0" w:color="auto"/>
        <w:left w:val="none" w:sz="0" w:space="0" w:color="auto"/>
        <w:bottom w:val="none" w:sz="0" w:space="0" w:color="auto"/>
        <w:right w:val="none" w:sz="0" w:space="0" w:color="auto"/>
      </w:divBdr>
    </w:div>
    <w:div w:id="2123305022">
      <w:marLeft w:val="0"/>
      <w:marRight w:val="0"/>
      <w:marTop w:val="0"/>
      <w:marBottom w:val="0"/>
      <w:divBdr>
        <w:top w:val="none" w:sz="0" w:space="0" w:color="auto"/>
        <w:left w:val="none" w:sz="0" w:space="0" w:color="auto"/>
        <w:bottom w:val="none" w:sz="0" w:space="0" w:color="auto"/>
        <w:right w:val="none" w:sz="0" w:space="0" w:color="auto"/>
      </w:divBdr>
    </w:div>
    <w:div w:id="2123305023">
      <w:marLeft w:val="0"/>
      <w:marRight w:val="0"/>
      <w:marTop w:val="0"/>
      <w:marBottom w:val="0"/>
      <w:divBdr>
        <w:top w:val="none" w:sz="0" w:space="0" w:color="auto"/>
        <w:left w:val="none" w:sz="0" w:space="0" w:color="auto"/>
        <w:bottom w:val="none" w:sz="0" w:space="0" w:color="auto"/>
        <w:right w:val="none" w:sz="0" w:space="0" w:color="auto"/>
      </w:divBdr>
    </w:div>
    <w:div w:id="2123305024">
      <w:marLeft w:val="0"/>
      <w:marRight w:val="0"/>
      <w:marTop w:val="0"/>
      <w:marBottom w:val="0"/>
      <w:divBdr>
        <w:top w:val="none" w:sz="0" w:space="0" w:color="auto"/>
        <w:left w:val="none" w:sz="0" w:space="0" w:color="auto"/>
        <w:bottom w:val="none" w:sz="0" w:space="0" w:color="auto"/>
        <w:right w:val="none" w:sz="0" w:space="0" w:color="auto"/>
      </w:divBdr>
    </w:div>
    <w:div w:id="2123305025">
      <w:marLeft w:val="0"/>
      <w:marRight w:val="0"/>
      <w:marTop w:val="0"/>
      <w:marBottom w:val="0"/>
      <w:divBdr>
        <w:top w:val="none" w:sz="0" w:space="0" w:color="auto"/>
        <w:left w:val="none" w:sz="0" w:space="0" w:color="auto"/>
        <w:bottom w:val="none" w:sz="0" w:space="0" w:color="auto"/>
        <w:right w:val="none" w:sz="0" w:space="0" w:color="auto"/>
      </w:divBdr>
    </w:div>
    <w:div w:id="2123305026">
      <w:marLeft w:val="0"/>
      <w:marRight w:val="0"/>
      <w:marTop w:val="0"/>
      <w:marBottom w:val="0"/>
      <w:divBdr>
        <w:top w:val="none" w:sz="0" w:space="0" w:color="auto"/>
        <w:left w:val="none" w:sz="0" w:space="0" w:color="auto"/>
        <w:bottom w:val="none" w:sz="0" w:space="0" w:color="auto"/>
        <w:right w:val="none" w:sz="0" w:space="0" w:color="auto"/>
      </w:divBdr>
    </w:div>
    <w:div w:id="2123305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5731</Words>
  <Characters>3268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ХХХХІІІ сесії Новороздільської міської ради </dc:title>
  <dc:subject/>
  <dc:creator>RePack by Diakov</dc:creator>
  <cp:keywords/>
  <dc:description/>
  <cp:lastModifiedBy>Фокс</cp:lastModifiedBy>
  <cp:revision>2</cp:revision>
  <cp:lastPrinted>2019-02-26T12:41:00Z</cp:lastPrinted>
  <dcterms:created xsi:type="dcterms:W3CDTF">2019-02-27T19:33:00Z</dcterms:created>
  <dcterms:modified xsi:type="dcterms:W3CDTF">2019-02-27T19:33:00Z</dcterms:modified>
</cp:coreProperties>
</file>