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072" w:rsidRPr="000F5072" w:rsidRDefault="000F5072" w:rsidP="000F507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91" name="Рисунок 19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072" w:rsidRPr="000F5072" w:rsidRDefault="000F5072" w:rsidP="000F50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50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F5072" w:rsidRPr="000F5072" w:rsidRDefault="000F5072" w:rsidP="000F507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F50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F50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0F50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0F50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F50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F507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F507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418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0F5072" w:rsidRPr="000F5072" w:rsidTr="000F5072">
        <w:tc>
          <w:tcPr>
            <w:tcW w:w="0" w:type="auto"/>
            <w:shd w:val="clear" w:color="auto" w:fill="FAFAFA"/>
            <w:vAlign w:val="center"/>
            <w:hideMark/>
          </w:tcPr>
          <w:p w:rsidR="000F5072" w:rsidRPr="000F5072" w:rsidRDefault="000F5072" w:rsidP="000F50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F5072" w:rsidRPr="000F5072" w:rsidRDefault="000F5072" w:rsidP="000F507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0F5072" w:rsidRPr="000F5072" w:rsidTr="000F5072">
        <w:tc>
          <w:tcPr>
            <w:tcW w:w="0" w:type="auto"/>
            <w:shd w:val="clear" w:color="auto" w:fill="FAFAFA"/>
            <w:vAlign w:val="center"/>
            <w:hideMark/>
          </w:tcPr>
          <w:p w:rsidR="000F5072" w:rsidRPr="000F5072" w:rsidRDefault="000F5072" w:rsidP="000F50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F5072" w:rsidRPr="000F5072" w:rsidRDefault="000F5072" w:rsidP="000F507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0F5072" w:rsidRPr="000F5072" w:rsidTr="000F5072">
        <w:tc>
          <w:tcPr>
            <w:tcW w:w="0" w:type="auto"/>
            <w:shd w:val="clear" w:color="auto" w:fill="FAFAFA"/>
            <w:vAlign w:val="center"/>
            <w:hideMark/>
          </w:tcPr>
          <w:p w:rsidR="000F5072" w:rsidRPr="000F5072" w:rsidRDefault="000F5072" w:rsidP="000F50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F5072" w:rsidRPr="000F5072" w:rsidRDefault="000F5072" w:rsidP="000F507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0F5072" w:rsidRPr="000F5072" w:rsidTr="000F5072">
        <w:tc>
          <w:tcPr>
            <w:tcW w:w="0" w:type="auto"/>
            <w:shd w:val="clear" w:color="auto" w:fill="FAFAFA"/>
            <w:vAlign w:val="center"/>
            <w:hideMark/>
          </w:tcPr>
          <w:p w:rsidR="000F5072" w:rsidRPr="000F5072" w:rsidRDefault="000F5072" w:rsidP="000F50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F5072" w:rsidRPr="000F5072" w:rsidRDefault="000F5072" w:rsidP="000F507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20"/>
      </w:tblGrid>
      <w:tr w:rsidR="000F5072" w:rsidRPr="000F5072" w:rsidTr="000F5072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грудня 2010 року</w:t>
            </w:r>
          </w:p>
        </w:tc>
      </w:tr>
      <w:tr w:rsidR="000F5072" w:rsidRPr="000F5072" w:rsidTr="000F5072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0F5072" w:rsidRPr="000F5072" w:rsidTr="000F5072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затвердження в новій редакції</w:t>
            </w:r>
          </w:p>
        </w:tc>
      </w:tr>
      <w:tr w:rsidR="000F5072" w:rsidRPr="000F5072" w:rsidTr="000F5072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Тимчасового порядку погодження</w:t>
            </w:r>
          </w:p>
        </w:tc>
      </w:tr>
      <w:tr w:rsidR="000F5072" w:rsidRPr="000F5072" w:rsidTr="000F5072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прийняття в експлуатацію закінчених </w:t>
            </w:r>
          </w:p>
        </w:tc>
      </w:tr>
      <w:tr w:rsidR="000F5072" w:rsidRPr="000F5072" w:rsidTr="000F5072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будівництвом приватних  будівель</w:t>
            </w:r>
          </w:p>
        </w:tc>
      </w:tr>
      <w:tr w:rsidR="000F5072" w:rsidRPr="000F5072" w:rsidTr="000F5072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F5072" w:rsidRPr="000F5072" w:rsidTr="000F5072">
        <w:trPr>
          <w:trHeight w:val="1260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Заслухавши інформацію начальника відділу містобудування, </w:t>
            </w:r>
            <w:proofErr w:type="gramStart"/>
            <w:r w:rsidRPr="000F5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0F5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ітектури та будівництва Бурбели М.М. та відповідно до  п.10 Закону України «Про внесення змін до деяких законодавчих актів України щодо вдосконалення державного регулювання у сфері будівництва житла», листа Державної архітектурно-будівельної інспекції від 03.08.10 </w:t>
            </w:r>
          </w:p>
        </w:tc>
      </w:tr>
      <w:tr w:rsidR="000F5072" w:rsidRPr="000F5072" w:rsidTr="000F5072">
        <w:trPr>
          <w:trHeight w:val="630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26-17-4596,  пп. 1 п. "б" ст. 31 Закону України «Про місцеве самоврядування в Україні»,  виконавчий комітет Новороздільської міської </w:t>
            </w:r>
            <w:proofErr w:type="gramStart"/>
            <w:r w:rsidRPr="000F5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0F5072" w:rsidRPr="000F5072" w:rsidTr="000F5072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F5072" w:rsidRPr="000F5072" w:rsidTr="000F5072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F50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F50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 :</w:t>
            </w:r>
          </w:p>
        </w:tc>
      </w:tr>
      <w:tr w:rsidR="000F5072" w:rsidRPr="000F5072" w:rsidTr="000F5072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F5072" w:rsidRPr="000F5072" w:rsidTr="000F5072">
        <w:trPr>
          <w:trHeight w:val="1260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1. Затвердити у новій редакції Тимчасовий порядок погодження прийняття в експлуатацію закінчених будівництвом приватних житлових будинків садибного типу, дачних та садових будинків з господарськими спорудами і будівлями. споруджених  без дозволу на виконання будівельних робіт (Додаток 1), затвердженого   </w:t>
            </w:r>
            <w:proofErr w:type="gramStart"/>
            <w:r w:rsidRPr="000F5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F5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  виконавчого комітету Новороздільської міської ради  від 16.02.10  № </w:t>
            </w:r>
          </w:p>
        </w:tc>
      </w:tr>
      <w:tr w:rsidR="000F5072" w:rsidRPr="000F5072" w:rsidTr="000F5072">
        <w:trPr>
          <w:trHeight w:val="630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виконанням даного </w:t>
            </w:r>
            <w:proofErr w:type="gramStart"/>
            <w:r w:rsidRPr="000F5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F5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начальника відділу містобудування, архітектури та будівництва М.М.Бурбелу.</w:t>
            </w:r>
          </w:p>
        </w:tc>
      </w:tr>
      <w:tr w:rsidR="000F5072" w:rsidRPr="000F5072" w:rsidTr="000F5072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lastRenderedPageBreak/>
              <w:t> </w:t>
            </w:r>
          </w:p>
        </w:tc>
      </w:tr>
      <w:tr w:rsidR="000F5072" w:rsidRPr="000F5072" w:rsidTr="000F5072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(</w:t>
            </w:r>
            <w:proofErr w:type="gramStart"/>
            <w:r w:rsidRPr="000F50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F50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ідпис)          Володимир  ТУЗ</w:t>
            </w:r>
          </w:p>
        </w:tc>
      </w:tr>
      <w:tr w:rsidR="000F5072" w:rsidRPr="000F5072" w:rsidTr="000F5072">
        <w:trPr>
          <w:trHeight w:val="31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F5072" w:rsidRPr="000F5072" w:rsidTr="000F507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F5072" w:rsidRPr="000F5072" w:rsidTr="000F507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F5072" w:rsidRPr="000F5072" w:rsidTr="000F507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F5072" w:rsidRPr="000F5072" w:rsidTr="000F5072">
        <w:trPr>
          <w:trHeight w:val="25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Додаток   1 до </w:t>
            </w:r>
            <w:proofErr w:type="gramStart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ішення виконкому</w:t>
            </w:r>
          </w:p>
        </w:tc>
      </w:tr>
      <w:tr w:rsidR="000F5072" w:rsidRPr="000F5072" w:rsidTr="000F5072">
        <w:trPr>
          <w:trHeight w:val="25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№  418  від 10.12.2010р.</w:t>
            </w:r>
          </w:p>
        </w:tc>
      </w:tr>
      <w:tr w:rsidR="000F5072" w:rsidRPr="000F5072" w:rsidTr="000F5072">
        <w:trPr>
          <w:trHeight w:val="25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0F5072" w:rsidRPr="000F5072" w:rsidTr="000F5072">
        <w:trPr>
          <w:trHeight w:val="25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Тимчасовий порядок</w:t>
            </w:r>
          </w:p>
        </w:tc>
      </w:tr>
      <w:tr w:rsidR="000F5072" w:rsidRPr="000F5072" w:rsidTr="000F5072">
        <w:trPr>
          <w:trHeight w:val="510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lang w:eastAsia="ru-RU"/>
              </w:rPr>
              <w:t>погодження прийняття  в експлуатацію закінчених будівництвом приватних житлових будинків садибного типу, дачних та садових будинків  з господарськими спорудами і будівлями</w:t>
            </w:r>
          </w:p>
        </w:tc>
      </w:tr>
      <w:tr w:rsidR="000F5072" w:rsidRPr="000F5072" w:rsidTr="000F5072">
        <w:trPr>
          <w:trHeight w:val="25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F5072" w:rsidRPr="000F5072" w:rsidTr="000F5072">
        <w:trPr>
          <w:trHeight w:val="1530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1. </w:t>
            </w:r>
            <w:proofErr w:type="gramStart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Цей Порядок розроблено відповідно до Закону України “Про місцеве самоврядування в Україні” та Тимчасового порядку прийняття в експлуатацію закінчених будівництвом приватних житлових будинків садибного типу, дачних та садових будинків з господарськими спорудами і будівлями, споруджених без дозволу на виконання будівельних робіт, затвердженого постановою КМ України від</w:t>
            </w:r>
            <w:proofErr w:type="gramEnd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9 вересня 2009р.  № 1035,  п.10 Закону України «Про внесення змін до деяких законодавчих актів України щодо вдосконалення державного регулювання у сфері будівництва житла», листа Державної </w:t>
            </w:r>
            <w:proofErr w:type="gramStart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арх</w:t>
            </w:r>
            <w:proofErr w:type="gramEnd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ітектурно-будівельної інспекції від 03.08.10 № 26-17-4596.</w:t>
            </w:r>
          </w:p>
        </w:tc>
      </w:tr>
      <w:tr w:rsidR="000F5072" w:rsidRPr="000F5072" w:rsidTr="000F5072">
        <w:trPr>
          <w:trHeight w:val="1530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2. </w:t>
            </w:r>
            <w:proofErr w:type="gramStart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Цей Тимчасовий  порядок  встановлює  механізм  та  умови погодження виконавчим комітетом Новороздільської міської ради прийняття  в  експлуатацію   закінчених   будівництвом   приватних житлових  будинків  садибного  типу,  дачних та садових будинків з господарськими спорудами і будівлями,  споруджених забудовниками - фізичними  особами (далі - забудовник) у період з 5 серпня 1992 р. до 1 січня</w:t>
            </w:r>
            <w:proofErr w:type="gramEnd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2008 р.  без дозволу  на  виконання  будівельних  робіт (далі  -  приватні  буді</w:t>
            </w:r>
            <w:proofErr w:type="gramStart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вл</w:t>
            </w:r>
            <w:proofErr w:type="gramEnd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і),  на  підставі  заяви про надання довідки про погодження прийняття приватної будівлі в експлуатацію, яку подано до 31 грудня 2010року. </w:t>
            </w:r>
          </w:p>
        </w:tc>
      </w:tr>
      <w:tr w:rsidR="000F5072" w:rsidRPr="000F5072" w:rsidTr="000F5072">
        <w:trPr>
          <w:trHeight w:val="25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3.Порядок подання заяв та </w:t>
            </w:r>
            <w:proofErr w:type="gramStart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матер</w:t>
            </w:r>
            <w:proofErr w:type="gramEnd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іалів прийняття в експлуатацію закінчених будівництвом приватних  будівель.</w:t>
            </w:r>
          </w:p>
        </w:tc>
      </w:tr>
      <w:tr w:rsidR="000F5072" w:rsidRPr="000F5072" w:rsidTr="000F5072">
        <w:trPr>
          <w:trHeight w:val="76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3.1 Забудовник подає  на ім’я міського голови заяву про погодження прийняття приватної буді</w:t>
            </w:r>
            <w:proofErr w:type="gramStart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вл</w:t>
            </w:r>
            <w:proofErr w:type="gramEnd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 в експлуатацію та вказує рік закінчення будівництва. При цьому  </w:t>
            </w:r>
            <w:proofErr w:type="gramStart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ік закінчення будівництва   повинен  відповідати періоду з 5 серпня 1992 р. до 1 січня 2008 р. </w:t>
            </w:r>
          </w:p>
        </w:tc>
      </w:tr>
      <w:tr w:rsidR="000F5072" w:rsidRPr="000F5072" w:rsidTr="000F5072">
        <w:trPr>
          <w:trHeight w:val="25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До заяви (Додаток  № 1)  додається</w:t>
            </w:r>
            <w:proofErr w:type="gramStart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:</w:t>
            </w:r>
            <w:proofErr w:type="gramEnd"/>
          </w:p>
        </w:tc>
      </w:tr>
      <w:tr w:rsidR="000F5072" w:rsidRPr="000F5072" w:rsidTr="000F5072">
        <w:trPr>
          <w:trHeight w:val="25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Забудовник несе відповідальність за достовірність поданих  документі</w:t>
            </w:r>
            <w:proofErr w:type="gramStart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 </w:t>
            </w:r>
          </w:p>
        </w:tc>
      </w:tr>
      <w:tr w:rsidR="000F5072" w:rsidRPr="000F5072" w:rsidTr="000F5072">
        <w:trPr>
          <w:trHeight w:val="510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У разі  подання документів не в повному обсязі заява не розглядається і протягом 10 робочих днів </w:t>
            </w:r>
            <w:proofErr w:type="gramStart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ісля її реєстрації повертається забудовнику разом з документами і вмотивованою відповіддю.</w:t>
            </w:r>
          </w:p>
        </w:tc>
      </w:tr>
      <w:tr w:rsidR="000F5072" w:rsidRPr="000F5072" w:rsidTr="000F5072">
        <w:trPr>
          <w:trHeight w:val="25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Забудовник може звернутися повторно до виконавчого комітету лише </w:t>
            </w:r>
            <w:proofErr w:type="gramStart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ісля подання документів у повному обсязі.</w:t>
            </w:r>
          </w:p>
        </w:tc>
      </w:tr>
      <w:tr w:rsidR="000F5072" w:rsidRPr="000F5072" w:rsidTr="000F5072">
        <w:trPr>
          <w:trHeight w:val="510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 xml:space="preserve">4. Міський голова скеровує подані матеріали відділу містобудування, </w:t>
            </w:r>
            <w:proofErr w:type="gramStart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арх</w:t>
            </w:r>
            <w:proofErr w:type="gramEnd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ітектури та будівництва, який розглядає та готує проект рішення і подає його на розгляд виконавчого комітету</w:t>
            </w:r>
          </w:p>
        </w:tc>
      </w:tr>
      <w:tr w:rsidR="000F5072" w:rsidRPr="000F5072" w:rsidTr="000F5072">
        <w:trPr>
          <w:trHeight w:val="25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5. Прийняття </w:t>
            </w:r>
            <w:proofErr w:type="gramStart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ішення</w:t>
            </w:r>
          </w:p>
        </w:tc>
      </w:tr>
      <w:tr w:rsidR="000F5072" w:rsidRPr="000F5072" w:rsidTr="000F5072">
        <w:trPr>
          <w:trHeight w:val="76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5.1  У випадку погодження виконавчим комітетом Новороздільської міської ради прийняття  в  експлуатацію   закінчених   будівництвом   будівель, у 10-ти денний    термін з моменту прийняття </w:t>
            </w:r>
            <w:proofErr w:type="gramStart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ішення  забудовнику видається довідка  про погодження прийняття об’єкта будівництва в експлуатацію(згідно з додатком). </w:t>
            </w:r>
          </w:p>
        </w:tc>
      </w:tr>
      <w:tr w:rsidR="000F5072" w:rsidRPr="000F5072" w:rsidTr="000F5072">
        <w:trPr>
          <w:trHeight w:val="25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Повноваження щодо видачі довідки покладається на відділ містобудування, </w:t>
            </w:r>
            <w:proofErr w:type="gramStart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арх</w:t>
            </w:r>
            <w:proofErr w:type="gramEnd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ітектури та будівництва.</w:t>
            </w:r>
          </w:p>
        </w:tc>
      </w:tr>
      <w:tr w:rsidR="000F5072" w:rsidRPr="000F5072" w:rsidTr="000F5072">
        <w:trPr>
          <w:trHeight w:val="255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У випадку відмови в погодженні заявнику надається вмотивована відповідь.</w:t>
            </w:r>
          </w:p>
        </w:tc>
      </w:tr>
      <w:tr w:rsidR="000F5072" w:rsidRPr="000F5072" w:rsidTr="000F5072">
        <w:trPr>
          <w:trHeight w:val="1020"/>
        </w:trPr>
        <w:tc>
          <w:tcPr>
            <w:tcW w:w="1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6. Прийняття  в  експлуатацію   закінчених   будівництвом   приватних житлових  будинків  садибного  типу,  дачних та садових будинків з господарськими спорудами і будівлями,  споруджених забудовниками - фізичними  особами </w:t>
            </w:r>
            <w:proofErr w:type="gramStart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ісля 1 січня 2008 р.  здійснюється відповідно до Порядку прийняття в експлуатацію закінчених будівництвом об'єктів, затвердженого постановою Кабінету Міні</w:t>
            </w:r>
            <w:proofErr w:type="gramStart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стр</w:t>
            </w:r>
            <w:proofErr w:type="gramEnd"/>
            <w:r w:rsidRPr="000F507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ів України від 8 жовтня 2008р. N923.</w:t>
            </w:r>
          </w:p>
        </w:tc>
      </w:tr>
      <w:tr w:rsidR="000F5072" w:rsidRPr="000F5072" w:rsidTr="000F5072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5072" w:rsidRPr="000F5072" w:rsidRDefault="000F5072" w:rsidP="000F507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F507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</w:tbl>
    <w:p w:rsidR="00395D23" w:rsidRPr="000F5072" w:rsidRDefault="00395D23" w:rsidP="000F5072"/>
    <w:sectPr w:rsidR="00395D23" w:rsidRPr="000F5072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522BB"/>
    <w:rsid w:val="00073E1C"/>
    <w:rsid w:val="00082608"/>
    <w:rsid w:val="000A0BEF"/>
    <w:rsid w:val="000C155E"/>
    <w:rsid w:val="000F5072"/>
    <w:rsid w:val="00120BAA"/>
    <w:rsid w:val="00124F4E"/>
    <w:rsid w:val="00141074"/>
    <w:rsid w:val="00153D92"/>
    <w:rsid w:val="00161D1C"/>
    <w:rsid w:val="00170359"/>
    <w:rsid w:val="001A0874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51585"/>
    <w:rsid w:val="0078518E"/>
    <w:rsid w:val="007A52D1"/>
    <w:rsid w:val="007C73C2"/>
    <w:rsid w:val="007D1C53"/>
    <w:rsid w:val="007D7CCA"/>
    <w:rsid w:val="00820F8E"/>
    <w:rsid w:val="0082146B"/>
    <w:rsid w:val="00827194"/>
    <w:rsid w:val="00852103"/>
    <w:rsid w:val="008D1531"/>
    <w:rsid w:val="008D601B"/>
    <w:rsid w:val="0090285A"/>
    <w:rsid w:val="00935D13"/>
    <w:rsid w:val="009618C7"/>
    <w:rsid w:val="00962CE4"/>
    <w:rsid w:val="0096570F"/>
    <w:rsid w:val="00A16DDA"/>
    <w:rsid w:val="00A310FC"/>
    <w:rsid w:val="00A42488"/>
    <w:rsid w:val="00A45367"/>
    <w:rsid w:val="00A97F45"/>
    <w:rsid w:val="00B04878"/>
    <w:rsid w:val="00B40044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  <w:rsid w:val="00FF6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706</Words>
  <Characters>4025</Characters>
  <Application>Microsoft Office Word</Application>
  <DocSecurity>0</DocSecurity>
  <Lines>33</Lines>
  <Paragraphs>9</Paragraphs>
  <ScaleCrop>false</ScaleCrop>
  <Company/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2021-12-21T07:41:00Z</dcterms:created>
  <dcterms:modified xsi:type="dcterms:W3CDTF">2021-12-21T07:41:00Z</dcterms:modified>
</cp:coreProperties>
</file>