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A19" w:rsidRPr="00D73A19" w:rsidRDefault="00D73A19" w:rsidP="00D73A19">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69" name="Рисунок 16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D73A19" w:rsidRPr="00D73A19" w:rsidRDefault="00D73A19" w:rsidP="00D73A19">
      <w:pPr>
        <w:spacing w:after="0" w:line="240" w:lineRule="auto"/>
        <w:rPr>
          <w:rFonts w:ascii="Times New Roman" w:eastAsia="Times New Roman" w:hAnsi="Times New Roman" w:cs="Times New Roman"/>
          <w:sz w:val="24"/>
          <w:szCs w:val="24"/>
          <w:lang w:eastAsia="ru-RU"/>
        </w:rPr>
      </w:pPr>
      <w:r w:rsidRPr="00D73A19">
        <w:rPr>
          <w:rFonts w:ascii="Arial" w:eastAsia="Times New Roman" w:hAnsi="Arial" w:cs="Arial"/>
          <w:color w:val="333333"/>
          <w:sz w:val="10"/>
          <w:szCs w:val="10"/>
          <w:lang w:eastAsia="ru-RU"/>
        </w:rPr>
        <w:br/>
      </w:r>
    </w:p>
    <w:p w:rsidR="00D73A19" w:rsidRPr="00D73A19" w:rsidRDefault="00D73A19" w:rsidP="00D73A19">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D73A19">
        <w:rPr>
          <w:rFonts w:ascii="Arial" w:eastAsia="Times New Roman" w:hAnsi="Arial" w:cs="Arial"/>
          <w:color w:val="333333"/>
          <w:sz w:val="10"/>
          <w:szCs w:val="10"/>
          <w:lang w:eastAsia="ru-RU"/>
        </w:rPr>
        <w:t>НОВОРОЗДІЛЬСЬКА МІСЬКА РАДА</w:t>
      </w:r>
      <w:r w:rsidRPr="00D73A19">
        <w:rPr>
          <w:rFonts w:ascii="Arial" w:eastAsia="Times New Roman" w:hAnsi="Arial" w:cs="Arial"/>
          <w:color w:val="333333"/>
          <w:sz w:val="10"/>
          <w:szCs w:val="10"/>
          <w:lang w:eastAsia="ru-RU"/>
        </w:rPr>
        <w:br/>
        <w:t>ЛЬВІВСЬКОЇ ОБЛАСТІ</w:t>
      </w:r>
      <w:r w:rsidRPr="00D73A19">
        <w:rPr>
          <w:rFonts w:ascii="Arial" w:eastAsia="Times New Roman" w:hAnsi="Arial" w:cs="Arial"/>
          <w:color w:val="333333"/>
          <w:sz w:val="10"/>
          <w:szCs w:val="10"/>
          <w:lang w:eastAsia="ru-RU"/>
        </w:rPr>
        <w:br/>
        <w:t>ВИКОНАВЧИЙ КОМІТЕТ</w:t>
      </w:r>
      <w:r w:rsidRPr="00D73A19">
        <w:rPr>
          <w:rFonts w:ascii="Arial" w:eastAsia="Times New Roman" w:hAnsi="Arial" w:cs="Arial"/>
          <w:color w:val="333333"/>
          <w:sz w:val="10"/>
          <w:szCs w:val="10"/>
          <w:lang w:eastAsia="ru-RU"/>
        </w:rPr>
        <w:br/>
      </w:r>
      <w:proofErr w:type="gramStart"/>
      <w:r w:rsidRPr="00D73A19">
        <w:rPr>
          <w:rFonts w:ascii="Arial" w:eastAsia="Times New Roman" w:hAnsi="Arial" w:cs="Arial"/>
          <w:color w:val="333333"/>
          <w:sz w:val="10"/>
          <w:szCs w:val="10"/>
          <w:lang w:eastAsia="ru-RU"/>
        </w:rPr>
        <w:t>Р</w:t>
      </w:r>
      <w:proofErr w:type="gramEnd"/>
      <w:r w:rsidRPr="00D73A19">
        <w:rPr>
          <w:rFonts w:ascii="Arial" w:eastAsia="Times New Roman" w:hAnsi="Arial" w:cs="Arial"/>
          <w:color w:val="333333"/>
          <w:sz w:val="10"/>
          <w:szCs w:val="10"/>
          <w:lang w:eastAsia="ru-RU"/>
        </w:rPr>
        <w:t>ІШЕННЯ № </w:t>
      </w:r>
      <w:r w:rsidRPr="00D73A19">
        <w:rPr>
          <w:rFonts w:ascii="Arial" w:eastAsia="Times New Roman" w:hAnsi="Arial" w:cs="Arial"/>
          <w:b/>
          <w:bCs/>
          <w:color w:val="333333"/>
          <w:sz w:val="10"/>
          <w:lang w:eastAsia="ru-RU"/>
        </w:rPr>
        <w:t>82</w:t>
      </w:r>
    </w:p>
    <w:tbl>
      <w:tblPr>
        <w:tblW w:w="13460" w:type="dxa"/>
        <w:shd w:val="clear" w:color="auto" w:fill="FAFAFA"/>
        <w:tblCellMar>
          <w:left w:w="0" w:type="dxa"/>
          <w:right w:w="0" w:type="dxa"/>
        </w:tblCellMar>
        <w:tblLook w:val="04A0"/>
      </w:tblPr>
      <w:tblGrid>
        <w:gridCol w:w="13460"/>
      </w:tblGrid>
      <w:tr w:rsidR="00D73A19" w:rsidRPr="00D73A19" w:rsidTr="00D73A19">
        <w:tc>
          <w:tcPr>
            <w:tcW w:w="0" w:type="auto"/>
            <w:shd w:val="clear" w:color="auto" w:fill="FAFAFA"/>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p>
        </w:tc>
      </w:tr>
    </w:tbl>
    <w:p w:rsidR="00D73A19" w:rsidRPr="00D73A19" w:rsidRDefault="00D73A19" w:rsidP="00D73A19">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D73A19" w:rsidRPr="00D73A19" w:rsidTr="00D73A19">
        <w:tc>
          <w:tcPr>
            <w:tcW w:w="0" w:type="auto"/>
            <w:shd w:val="clear" w:color="auto" w:fill="FAFAFA"/>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p>
        </w:tc>
      </w:tr>
    </w:tbl>
    <w:p w:rsidR="00D73A19" w:rsidRPr="00D73A19" w:rsidRDefault="00D73A19" w:rsidP="00D73A19">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D73A19" w:rsidRPr="00D73A19" w:rsidTr="00D73A19">
        <w:tc>
          <w:tcPr>
            <w:tcW w:w="0" w:type="auto"/>
            <w:shd w:val="clear" w:color="auto" w:fill="FAFAFA"/>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p>
        </w:tc>
      </w:tr>
    </w:tbl>
    <w:p w:rsidR="00D73A19" w:rsidRPr="00D73A19" w:rsidRDefault="00D73A19" w:rsidP="00D73A19">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D73A19" w:rsidRPr="00D73A19" w:rsidTr="00D73A19">
        <w:tc>
          <w:tcPr>
            <w:tcW w:w="0" w:type="auto"/>
            <w:shd w:val="clear" w:color="auto" w:fill="FAFAFA"/>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p>
        </w:tc>
      </w:tr>
    </w:tbl>
    <w:p w:rsidR="00D73A19" w:rsidRPr="00D73A19" w:rsidRDefault="00D73A19" w:rsidP="00D73A19">
      <w:pPr>
        <w:spacing w:after="0" w:line="240" w:lineRule="auto"/>
        <w:rPr>
          <w:rFonts w:ascii="Times New Roman" w:eastAsia="Times New Roman" w:hAnsi="Times New Roman" w:cs="Times New Roman"/>
          <w:vanish/>
          <w:sz w:val="24"/>
          <w:szCs w:val="24"/>
          <w:lang w:eastAsia="ru-RU"/>
        </w:rPr>
      </w:pPr>
    </w:p>
    <w:tbl>
      <w:tblPr>
        <w:tblW w:w="9600" w:type="dxa"/>
        <w:shd w:val="clear" w:color="auto" w:fill="FAFAFA"/>
        <w:tblCellMar>
          <w:left w:w="0" w:type="dxa"/>
          <w:right w:w="0" w:type="dxa"/>
        </w:tblCellMar>
        <w:tblLook w:val="04A0"/>
      </w:tblPr>
      <w:tblGrid>
        <w:gridCol w:w="9600"/>
      </w:tblGrid>
      <w:tr w:rsidR="00D73A19" w:rsidRPr="00D73A19" w:rsidTr="00D73A19">
        <w:trPr>
          <w:trHeight w:val="315"/>
        </w:trPr>
        <w:tc>
          <w:tcPr>
            <w:tcW w:w="9600" w:type="dxa"/>
            <w:tcBorders>
              <w:top w:val="nil"/>
              <w:left w:val="nil"/>
              <w:bottom w:val="nil"/>
              <w:right w:val="nil"/>
            </w:tcBorders>
            <w:shd w:val="clear" w:color="auto" w:fill="auto"/>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color w:val="000000"/>
                <w:sz w:val="24"/>
                <w:szCs w:val="24"/>
                <w:lang w:eastAsia="ru-RU"/>
              </w:rPr>
              <w:t xml:space="preserve">24 </w:t>
            </w:r>
            <w:proofErr w:type="gramStart"/>
            <w:r w:rsidRPr="00D73A19">
              <w:rPr>
                <w:rFonts w:ascii="Times New Roman" w:eastAsia="Times New Roman" w:hAnsi="Times New Roman" w:cs="Times New Roman"/>
                <w:color w:val="000000"/>
                <w:sz w:val="24"/>
                <w:szCs w:val="24"/>
                <w:lang w:eastAsia="ru-RU"/>
              </w:rPr>
              <w:t>лютого</w:t>
            </w:r>
            <w:proofErr w:type="gramEnd"/>
            <w:r w:rsidRPr="00D73A19">
              <w:rPr>
                <w:rFonts w:ascii="Times New Roman" w:eastAsia="Times New Roman" w:hAnsi="Times New Roman" w:cs="Times New Roman"/>
                <w:color w:val="000000"/>
                <w:sz w:val="24"/>
                <w:szCs w:val="24"/>
                <w:lang w:eastAsia="ru-RU"/>
              </w:rPr>
              <w:t xml:space="preserve"> 2010 року</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b/>
                <w:bCs/>
                <w:color w:val="000000"/>
                <w:sz w:val="24"/>
                <w:szCs w:val="24"/>
                <w:lang w:eastAsia="ru-RU"/>
              </w:rPr>
              <w:t> </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b/>
                <w:bCs/>
                <w:i/>
                <w:iCs/>
                <w:color w:val="000000"/>
                <w:sz w:val="24"/>
                <w:szCs w:val="24"/>
                <w:lang w:eastAsia="ru-RU"/>
              </w:rPr>
              <w:t>Про оформлення права  комунальної </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b/>
                <w:bCs/>
                <w:i/>
                <w:iCs/>
                <w:color w:val="000000"/>
                <w:sz w:val="24"/>
                <w:szCs w:val="24"/>
                <w:lang w:eastAsia="ru-RU"/>
              </w:rPr>
              <w:t>власності на нежитлову будівлю </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b/>
                <w:bCs/>
                <w:i/>
                <w:iCs/>
                <w:color w:val="000000"/>
                <w:sz w:val="24"/>
                <w:szCs w:val="24"/>
                <w:lang w:eastAsia="ru-RU"/>
              </w:rPr>
              <w:t>басейну по пр. Шевченка, 13-а</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p>
        </w:tc>
      </w:tr>
      <w:tr w:rsidR="00D73A19" w:rsidRPr="00D73A19" w:rsidTr="00D73A19">
        <w:trPr>
          <w:trHeight w:val="2835"/>
        </w:trPr>
        <w:tc>
          <w:tcPr>
            <w:tcW w:w="9600" w:type="dxa"/>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color w:val="000000"/>
                <w:sz w:val="24"/>
                <w:szCs w:val="24"/>
                <w:lang w:eastAsia="ru-RU"/>
              </w:rPr>
              <w:t xml:space="preserve">Заслухавши інформацію головного спеціаліста відділу комунального майна та  приватизації Романів С. Я. про необхідність оформлення права комунальної власності територіальної громади міста Новий Розділ в особі Новороздільської міської </w:t>
            </w:r>
            <w:proofErr w:type="gramStart"/>
            <w:r w:rsidRPr="00D73A19">
              <w:rPr>
                <w:rFonts w:ascii="Times New Roman" w:eastAsia="Times New Roman" w:hAnsi="Times New Roman" w:cs="Times New Roman"/>
                <w:color w:val="000000"/>
                <w:sz w:val="24"/>
                <w:szCs w:val="24"/>
                <w:lang w:eastAsia="ru-RU"/>
              </w:rPr>
              <w:t>ради</w:t>
            </w:r>
            <w:proofErr w:type="gramEnd"/>
            <w:r w:rsidRPr="00D73A19">
              <w:rPr>
                <w:rFonts w:ascii="Times New Roman" w:eastAsia="Times New Roman" w:hAnsi="Times New Roman" w:cs="Times New Roman"/>
                <w:color w:val="000000"/>
                <w:sz w:val="24"/>
                <w:szCs w:val="24"/>
                <w:lang w:eastAsia="ru-RU"/>
              </w:rPr>
              <w:t xml:space="preserve"> на нежитлову будівлю басейну по пр. Шевченка, 13-а в м. Новий Розділ Львівської області, яка знаходиться на балансі виконавчого комітету Новороздільської міської ради, відповідно до Тимчасового положення про порядок державної реєстрації прав власності на нерухоме майно, затвердженого наказом Міністерства юстиції України від 07.02.2002 року № 7/5,  пп. 10 </w:t>
            </w:r>
            <w:proofErr w:type="gramStart"/>
            <w:r w:rsidRPr="00D73A19">
              <w:rPr>
                <w:rFonts w:ascii="Times New Roman" w:eastAsia="Times New Roman" w:hAnsi="Times New Roman" w:cs="Times New Roman"/>
                <w:color w:val="000000"/>
                <w:sz w:val="24"/>
                <w:szCs w:val="24"/>
                <w:lang w:eastAsia="ru-RU"/>
              </w:rPr>
              <w:t>п</w:t>
            </w:r>
            <w:proofErr w:type="gramEnd"/>
            <w:r w:rsidRPr="00D73A19">
              <w:rPr>
                <w:rFonts w:ascii="Times New Roman" w:eastAsia="Times New Roman" w:hAnsi="Times New Roman" w:cs="Times New Roman"/>
                <w:color w:val="000000"/>
                <w:sz w:val="24"/>
                <w:szCs w:val="24"/>
                <w:lang w:eastAsia="ru-RU"/>
              </w:rPr>
              <w:t xml:space="preserve"> „б”  ст. 30, ст. 40, ч. 6 ст. 59, ч. ч. 1, 2, ст. 60 Закону України “Про місцеве самоврядування в Україні”  виконавчий комітет Новороздільської міської </w:t>
            </w:r>
            <w:proofErr w:type="gramStart"/>
            <w:r w:rsidRPr="00D73A19">
              <w:rPr>
                <w:rFonts w:ascii="Times New Roman" w:eastAsia="Times New Roman" w:hAnsi="Times New Roman" w:cs="Times New Roman"/>
                <w:color w:val="000000"/>
                <w:sz w:val="24"/>
                <w:szCs w:val="24"/>
                <w:lang w:eastAsia="ru-RU"/>
              </w:rPr>
              <w:t>ради</w:t>
            </w:r>
            <w:proofErr w:type="gramEnd"/>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Arial" w:eastAsia="Times New Roman" w:hAnsi="Arial" w:cs="Arial"/>
                <w:color w:val="333333"/>
                <w:sz w:val="10"/>
                <w:szCs w:val="10"/>
                <w:lang w:eastAsia="ru-RU"/>
              </w:rPr>
              <w:t> </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b/>
                <w:bCs/>
                <w:color w:val="000000"/>
                <w:sz w:val="24"/>
                <w:szCs w:val="24"/>
                <w:lang w:eastAsia="ru-RU"/>
              </w:rPr>
              <w:t xml:space="preserve">В И </w:t>
            </w:r>
            <w:proofErr w:type="gramStart"/>
            <w:r w:rsidRPr="00D73A19">
              <w:rPr>
                <w:rFonts w:ascii="Times New Roman" w:eastAsia="Times New Roman" w:hAnsi="Times New Roman" w:cs="Times New Roman"/>
                <w:b/>
                <w:bCs/>
                <w:color w:val="000000"/>
                <w:sz w:val="24"/>
                <w:szCs w:val="24"/>
                <w:lang w:eastAsia="ru-RU"/>
              </w:rPr>
              <w:t>Р</w:t>
            </w:r>
            <w:proofErr w:type="gramEnd"/>
            <w:r w:rsidRPr="00D73A19">
              <w:rPr>
                <w:rFonts w:ascii="Times New Roman" w:eastAsia="Times New Roman" w:hAnsi="Times New Roman" w:cs="Times New Roman"/>
                <w:b/>
                <w:bCs/>
                <w:color w:val="000000"/>
                <w:sz w:val="24"/>
                <w:szCs w:val="24"/>
                <w:lang w:eastAsia="ru-RU"/>
              </w:rPr>
              <w:t xml:space="preserve"> І Ш И В:</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after="0" w:line="240" w:lineRule="auto"/>
              <w:rPr>
                <w:rFonts w:ascii="Arial" w:eastAsia="Times New Roman" w:hAnsi="Arial" w:cs="Arial"/>
                <w:color w:val="333333"/>
                <w:sz w:val="10"/>
                <w:szCs w:val="10"/>
                <w:lang w:eastAsia="ru-RU"/>
              </w:rPr>
            </w:pPr>
          </w:p>
        </w:tc>
      </w:tr>
      <w:tr w:rsidR="00D73A19" w:rsidRPr="00D73A19" w:rsidTr="00D73A19">
        <w:trPr>
          <w:trHeight w:val="100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color w:val="000000"/>
                <w:sz w:val="24"/>
                <w:szCs w:val="24"/>
                <w:lang w:eastAsia="ru-RU"/>
              </w:rPr>
              <w:t>1 Дати дозвіл на оформлення права комунальної власності територіальної громади міста Новий Розділ за Новороздільською міською радою на нежитлову будівлю басейну по пр. Шевченка, 13-а в м. Новий Розділ Львівської області</w:t>
            </w:r>
            <w:proofErr w:type="gramStart"/>
            <w:r w:rsidRPr="00D73A19">
              <w:rPr>
                <w:rFonts w:ascii="Times New Roman" w:eastAsia="Times New Roman" w:hAnsi="Times New Roman" w:cs="Times New Roman"/>
                <w:color w:val="000000"/>
                <w:sz w:val="24"/>
                <w:szCs w:val="24"/>
                <w:vertAlign w:val="superscript"/>
                <w:lang w:eastAsia="ru-RU"/>
              </w:rPr>
              <w:t> </w:t>
            </w:r>
            <w:r w:rsidRPr="00D73A19">
              <w:rPr>
                <w:rFonts w:ascii="Times New Roman" w:eastAsia="Times New Roman" w:hAnsi="Times New Roman" w:cs="Times New Roman"/>
                <w:color w:val="000000"/>
                <w:sz w:val="24"/>
                <w:szCs w:val="24"/>
                <w:lang w:eastAsia="ru-RU"/>
              </w:rPr>
              <w:t>.</w:t>
            </w:r>
            <w:proofErr w:type="gramEnd"/>
          </w:p>
        </w:tc>
      </w:tr>
      <w:tr w:rsidR="00D73A19" w:rsidRPr="00D73A19" w:rsidTr="00D73A19">
        <w:trPr>
          <w:trHeight w:val="94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color w:val="000000"/>
                <w:sz w:val="24"/>
                <w:szCs w:val="24"/>
                <w:lang w:eastAsia="ru-RU"/>
              </w:rPr>
              <w:lastRenderedPageBreak/>
              <w:t xml:space="preserve">2 Доручити Новороздільському МБТІ здійснити реєстрацію права комунальної власності на нежитлову будівлю басейну відповідно до </w:t>
            </w:r>
            <w:proofErr w:type="gramStart"/>
            <w:r w:rsidRPr="00D73A19">
              <w:rPr>
                <w:rFonts w:ascii="Times New Roman" w:eastAsia="Times New Roman" w:hAnsi="Times New Roman" w:cs="Times New Roman"/>
                <w:color w:val="000000"/>
                <w:sz w:val="24"/>
                <w:szCs w:val="24"/>
                <w:lang w:eastAsia="ru-RU"/>
              </w:rPr>
              <w:t>р</w:t>
            </w:r>
            <w:proofErr w:type="gramEnd"/>
            <w:r w:rsidRPr="00D73A19">
              <w:rPr>
                <w:rFonts w:ascii="Times New Roman" w:eastAsia="Times New Roman" w:hAnsi="Times New Roman" w:cs="Times New Roman"/>
                <w:color w:val="000000"/>
                <w:sz w:val="24"/>
                <w:szCs w:val="24"/>
                <w:lang w:eastAsia="ru-RU"/>
              </w:rPr>
              <w:t>ішення та видати Новороздільській міській раді свідоцтво про право власності.  </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color w:val="000000"/>
                <w:sz w:val="24"/>
                <w:szCs w:val="24"/>
                <w:lang w:eastAsia="ru-RU"/>
              </w:rPr>
              <w:t xml:space="preserve">3  Контроль за виконанням </w:t>
            </w:r>
            <w:proofErr w:type="gramStart"/>
            <w:r w:rsidRPr="00D73A19">
              <w:rPr>
                <w:rFonts w:ascii="Times New Roman" w:eastAsia="Times New Roman" w:hAnsi="Times New Roman" w:cs="Times New Roman"/>
                <w:color w:val="000000"/>
                <w:sz w:val="24"/>
                <w:szCs w:val="24"/>
                <w:lang w:eastAsia="ru-RU"/>
              </w:rPr>
              <w:t>р</w:t>
            </w:r>
            <w:proofErr w:type="gramEnd"/>
            <w:r w:rsidRPr="00D73A19">
              <w:rPr>
                <w:rFonts w:ascii="Times New Roman" w:eastAsia="Times New Roman" w:hAnsi="Times New Roman" w:cs="Times New Roman"/>
                <w:color w:val="000000"/>
                <w:sz w:val="24"/>
                <w:szCs w:val="24"/>
                <w:lang w:eastAsia="ru-RU"/>
              </w:rPr>
              <w:t>ішення покласти на заступника міського голови</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color w:val="000000"/>
                <w:sz w:val="24"/>
                <w:szCs w:val="24"/>
                <w:lang w:eastAsia="ru-RU"/>
              </w:rPr>
              <w:t>Шайногу О. І.</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Arial" w:eastAsia="Times New Roman" w:hAnsi="Arial" w:cs="Arial"/>
                <w:color w:val="333333"/>
                <w:sz w:val="10"/>
                <w:szCs w:val="10"/>
                <w:lang w:eastAsia="ru-RU"/>
              </w:rPr>
              <w:t> </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Arial" w:eastAsia="Times New Roman" w:hAnsi="Arial" w:cs="Arial"/>
                <w:color w:val="333333"/>
                <w:sz w:val="10"/>
                <w:szCs w:val="10"/>
                <w:lang w:eastAsia="ru-RU"/>
              </w:rPr>
              <w:t> </w:t>
            </w:r>
          </w:p>
        </w:tc>
      </w:tr>
      <w:tr w:rsidR="00D73A19" w:rsidRPr="00D73A19" w:rsidTr="00D73A19">
        <w:trPr>
          <w:trHeight w:val="315"/>
        </w:trPr>
        <w:tc>
          <w:tcPr>
            <w:tcW w:w="0" w:type="auto"/>
            <w:tcBorders>
              <w:top w:val="nil"/>
              <w:left w:val="nil"/>
              <w:bottom w:val="nil"/>
              <w:right w:val="nil"/>
            </w:tcBorders>
            <w:shd w:val="clear" w:color="auto" w:fill="auto"/>
            <w:vAlign w:val="center"/>
            <w:hideMark/>
          </w:tcPr>
          <w:p w:rsidR="00D73A19" w:rsidRPr="00D73A19" w:rsidRDefault="00D73A19" w:rsidP="00D73A19">
            <w:pPr>
              <w:spacing w:before="100" w:beforeAutospacing="1" w:after="100" w:afterAutospacing="1" w:line="240" w:lineRule="auto"/>
              <w:rPr>
                <w:rFonts w:ascii="Arial" w:eastAsia="Times New Roman" w:hAnsi="Arial" w:cs="Arial"/>
                <w:color w:val="333333"/>
                <w:sz w:val="10"/>
                <w:szCs w:val="10"/>
                <w:lang w:eastAsia="ru-RU"/>
              </w:rPr>
            </w:pPr>
            <w:r w:rsidRPr="00D73A19">
              <w:rPr>
                <w:rFonts w:ascii="Times New Roman" w:eastAsia="Times New Roman" w:hAnsi="Times New Roman" w:cs="Times New Roman"/>
                <w:b/>
                <w:bCs/>
                <w:color w:val="000000"/>
                <w:sz w:val="24"/>
                <w:szCs w:val="24"/>
                <w:lang w:eastAsia="ru-RU"/>
              </w:rPr>
              <w:t>МІСЬКИЙ  ГОЛОВА                                                         Володимир   ТУЗ</w:t>
            </w:r>
          </w:p>
        </w:tc>
      </w:tr>
    </w:tbl>
    <w:p w:rsidR="00395D23" w:rsidRPr="00D73A19" w:rsidRDefault="00395D23" w:rsidP="00D73A19"/>
    <w:sectPr w:rsidR="00395D23" w:rsidRPr="00D73A19"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73E1C"/>
    <w:rsid w:val="00082608"/>
    <w:rsid w:val="000A0BEF"/>
    <w:rsid w:val="000C155E"/>
    <w:rsid w:val="00120BAA"/>
    <w:rsid w:val="00124F4E"/>
    <w:rsid w:val="00141074"/>
    <w:rsid w:val="00153D92"/>
    <w:rsid w:val="00161D1C"/>
    <w:rsid w:val="001A0874"/>
    <w:rsid w:val="00270C44"/>
    <w:rsid w:val="002B5C36"/>
    <w:rsid w:val="002E3BDF"/>
    <w:rsid w:val="00330FA0"/>
    <w:rsid w:val="00345A9C"/>
    <w:rsid w:val="00395D23"/>
    <w:rsid w:val="003A39DC"/>
    <w:rsid w:val="003B7ED8"/>
    <w:rsid w:val="003C1DD0"/>
    <w:rsid w:val="003C72B2"/>
    <w:rsid w:val="00431C38"/>
    <w:rsid w:val="004444BB"/>
    <w:rsid w:val="00483336"/>
    <w:rsid w:val="004A4003"/>
    <w:rsid w:val="00504E05"/>
    <w:rsid w:val="00506A51"/>
    <w:rsid w:val="00510683"/>
    <w:rsid w:val="00533A78"/>
    <w:rsid w:val="0053448B"/>
    <w:rsid w:val="005611EE"/>
    <w:rsid w:val="00566E78"/>
    <w:rsid w:val="005834FB"/>
    <w:rsid w:val="005C3FF5"/>
    <w:rsid w:val="005D25FE"/>
    <w:rsid w:val="005F53AF"/>
    <w:rsid w:val="005F55E8"/>
    <w:rsid w:val="006135FE"/>
    <w:rsid w:val="0066165E"/>
    <w:rsid w:val="006721E1"/>
    <w:rsid w:val="006F543B"/>
    <w:rsid w:val="0073666E"/>
    <w:rsid w:val="007370C8"/>
    <w:rsid w:val="00743D53"/>
    <w:rsid w:val="00750C5C"/>
    <w:rsid w:val="0078518E"/>
    <w:rsid w:val="007A52D1"/>
    <w:rsid w:val="007C73C2"/>
    <w:rsid w:val="007D7CCA"/>
    <w:rsid w:val="00820F8E"/>
    <w:rsid w:val="0082146B"/>
    <w:rsid w:val="00852103"/>
    <w:rsid w:val="008D1531"/>
    <w:rsid w:val="008D601B"/>
    <w:rsid w:val="0090285A"/>
    <w:rsid w:val="00935D13"/>
    <w:rsid w:val="009618C7"/>
    <w:rsid w:val="00962CE4"/>
    <w:rsid w:val="00A310FC"/>
    <w:rsid w:val="00A42488"/>
    <w:rsid w:val="00A45367"/>
    <w:rsid w:val="00A97F45"/>
    <w:rsid w:val="00B04878"/>
    <w:rsid w:val="00C00323"/>
    <w:rsid w:val="00CD23B0"/>
    <w:rsid w:val="00CD35B8"/>
    <w:rsid w:val="00CD6453"/>
    <w:rsid w:val="00D02A3D"/>
    <w:rsid w:val="00D31D81"/>
    <w:rsid w:val="00D50326"/>
    <w:rsid w:val="00D73A19"/>
    <w:rsid w:val="00D748AA"/>
    <w:rsid w:val="00DA655D"/>
    <w:rsid w:val="00DE3BA5"/>
    <w:rsid w:val="00DF02B9"/>
    <w:rsid w:val="00E0644A"/>
    <w:rsid w:val="00E10A8C"/>
    <w:rsid w:val="00E13B56"/>
    <w:rsid w:val="00E34131"/>
    <w:rsid w:val="00E41484"/>
    <w:rsid w:val="00ED5F3D"/>
    <w:rsid w:val="00EE7C2F"/>
    <w:rsid w:val="00EF7800"/>
    <w:rsid w:val="00F04A67"/>
    <w:rsid w:val="00F055BA"/>
    <w:rsid w:val="00F87AE4"/>
    <w:rsid w:val="00F944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5598415">
      <w:bodyDiv w:val="1"/>
      <w:marLeft w:val="0"/>
      <w:marRight w:val="0"/>
      <w:marTop w:val="0"/>
      <w:marBottom w:val="0"/>
      <w:divBdr>
        <w:top w:val="none" w:sz="0" w:space="0" w:color="auto"/>
        <w:left w:val="none" w:sz="0" w:space="0" w:color="auto"/>
        <w:bottom w:val="none" w:sz="0" w:space="0" w:color="auto"/>
        <w:right w:val="none" w:sz="0" w:space="0" w:color="auto"/>
      </w:divBdr>
    </w:div>
    <w:div w:id="11497816">
      <w:bodyDiv w:val="1"/>
      <w:marLeft w:val="0"/>
      <w:marRight w:val="0"/>
      <w:marTop w:val="0"/>
      <w:marBottom w:val="0"/>
      <w:divBdr>
        <w:top w:val="none" w:sz="0" w:space="0" w:color="auto"/>
        <w:left w:val="none" w:sz="0" w:space="0" w:color="auto"/>
        <w:bottom w:val="none" w:sz="0" w:space="0" w:color="auto"/>
        <w:right w:val="none" w:sz="0" w:space="0" w:color="auto"/>
      </w:divBdr>
    </w:div>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41572690">
      <w:bodyDiv w:val="1"/>
      <w:marLeft w:val="0"/>
      <w:marRight w:val="0"/>
      <w:marTop w:val="0"/>
      <w:marBottom w:val="0"/>
      <w:divBdr>
        <w:top w:val="none" w:sz="0" w:space="0" w:color="auto"/>
        <w:left w:val="none" w:sz="0" w:space="0" w:color="auto"/>
        <w:bottom w:val="none" w:sz="0" w:space="0" w:color="auto"/>
        <w:right w:val="none" w:sz="0" w:space="0" w:color="auto"/>
      </w:divBdr>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83198570">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63674673">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1544366">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85883807">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67823885">
      <w:bodyDiv w:val="1"/>
      <w:marLeft w:val="0"/>
      <w:marRight w:val="0"/>
      <w:marTop w:val="0"/>
      <w:marBottom w:val="0"/>
      <w:divBdr>
        <w:top w:val="none" w:sz="0" w:space="0" w:color="auto"/>
        <w:left w:val="none" w:sz="0" w:space="0" w:color="auto"/>
        <w:bottom w:val="none" w:sz="0" w:space="0" w:color="auto"/>
        <w:right w:val="none" w:sz="0" w:space="0" w:color="auto"/>
      </w:divBdr>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61527195">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653530116">
      <w:bodyDiv w:val="1"/>
      <w:marLeft w:val="0"/>
      <w:marRight w:val="0"/>
      <w:marTop w:val="0"/>
      <w:marBottom w:val="0"/>
      <w:divBdr>
        <w:top w:val="none" w:sz="0" w:space="0" w:color="auto"/>
        <w:left w:val="none" w:sz="0" w:space="0" w:color="auto"/>
        <w:bottom w:val="none" w:sz="0" w:space="0" w:color="auto"/>
        <w:right w:val="none" w:sz="0" w:space="0" w:color="auto"/>
      </w:divBdr>
    </w:div>
    <w:div w:id="672924907">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853030062">
      <w:bodyDiv w:val="1"/>
      <w:marLeft w:val="0"/>
      <w:marRight w:val="0"/>
      <w:marTop w:val="0"/>
      <w:marBottom w:val="0"/>
      <w:divBdr>
        <w:top w:val="none" w:sz="0" w:space="0" w:color="auto"/>
        <w:left w:val="none" w:sz="0" w:space="0" w:color="auto"/>
        <w:bottom w:val="none" w:sz="0" w:space="0" w:color="auto"/>
        <w:right w:val="none" w:sz="0" w:space="0" w:color="auto"/>
      </w:divBdr>
    </w:div>
    <w:div w:id="883294809">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966814315">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13935551">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130125093">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70895927">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82944680">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488132511">
      <w:bodyDiv w:val="1"/>
      <w:marLeft w:val="0"/>
      <w:marRight w:val="0"/>
      <w:marTop w:val="0"/>
      <w:marBottom w:val="0"/>
      <w:divBdr>
        <w:top w:val="none" w:sz="0" w:space="0" w:color="auto"/>
        <w:left w:val="none" w:sz="0" w:space="0" w:color="auto"/>
        <w:bottom w:val="none" w:sz="0" w:space="0" w:color="auto"/>
        <w:right w:val="none" w:sz="0" w:space="0" w:color="auto"/>
      </w:divBdr>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58537403">
      <w:bodyDiv w:val="1"/>
      <w:marLeft w:val="0"/>
      <w:marRight w:val="0"/>
      <w:marTop w:val="0"/>
      <w:marBottom w:val="0"/>
      <w:divBdr>
        <w:top w:val="none" w:sz="0" w:space="0" w:color="auto"/>
        <w:left w:val="none" w:sz="0" w:space="0" w:color="auto"/>
        <w:bottom w:val="none" w:sz="0" w:space="0" w:color="auto"/>
        <w:right w:val="none" w:sz="0" w:space="0" w:color="auto"/>
      </w:divBdr>
    </w:div>
    <w:div w:id="1865363358">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1936746578">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 w:id="208896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2021-12-21T07:38:00Z</dcterms:created>
  <dcterms:modified xsi:type="dcterms:W3CDTF">2021-12-21T07:38:00Z</dcterms:modified>
</cp:coreProperties>
</file>