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82" w:rsidRDefault="004F2F82" w:rsidP="004F2F82">
      <w:pPr>
        <w:spacing w:after="0" w:line="240" w:lineRule="auto"/>
        <w:rPr>
          <w:rFonts w:ascii="Times New Roman" w:eastAsia="Times New Roman" w:hAnsi="Times New Roman" w:cs="Times New Roman"/>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drawing>
          <wp:inline distT="0" distB="0" distL="0" distR="0">
            <wp:extent cx="114300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ЛЬВІВСЬКА  ОБЛАСТЬ</w:t>
      </w: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НОВОРОЗДІЛЬСЬКА  МІСЬКА  РАДА</w:t>
      </w: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ВИКОНАВЧИЙ  КОМІТЕТ</w:t>
      </w: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2658BE" w:rsidRDefault="002658BE"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2658BE" w:rsidRDefault="002658BE"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2658BE" w:rsidRDefault="002658BE"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FB5711"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ПРОТОКОЛ № 23</w:t>
      </w: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засідання виконавчого комітету</w:t>
      </w: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2658BE"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pacing w:val="30"/>
          <w:sz w:val="24"/>
          <w:szCs w:val="24"/>
          <w:lang w:val="uk-UA" w:eastAsia="ru-RU"/>
        </w:rPr>
      </w:pP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t xml:space="preserve"> від  16</w:t>
      </w:r>
      <w:r w:rsidR="004F2F82">
        <w:rPr>
          <w:rFonts w:ascii="Times New Roman" w:eastAsia="Times New Roman" w:hAnsi="Times New Roman" w:cs="Times New Roman"/>
          <w:b/>
          <w:sz w:val="24"/>
          <w:szCs w:val="24"/>
          <w:lang w:val="uk-UA" w:eastAsia="ru-RU"/>
        </w:rPr>
        <w:t xml:space="preserve">  грудня  2021 року</w:t>
      </w: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val="uk-UA" w:eastAsia="ru-RU"/>
        </w:rPr>
      </w:pPr>
      <w:r>
        <w:rPr>
          <w:rFonts w:ascii="Times New Roman" w:eastAsia="Times New Roman" w:hAnsi="Times New Roman" w:cs="Times New Roman"/>
          <w:b/>
          <w:caps/>
          <w:spacing w:val="30"/>
          <w:sz w:val="24"/>
          <w:szCs w:val="24"/>
          <w:lang w:val="uk-UA" w:eastAsia="ru-RU"/>
        </w:rPr>
        <w:tab/>
      </w:r>
      <w:r>
        <w:rPr>
          <w:rFonts w:ascii="Times New Roman" w:eastAsia="Times New Roman" w:hAnsi="Times New Roman" w:cs="Times New Roman"/>
          <w:b/>
          <w:caps/>
          <w:spacing w:val="30"/>
          <w:sz w:val="24"/>
          <w:szCs w:val="24"/>
          <w:lang w:val="uk-UA" w:eastAsia="ru-RU"/>
        </w:rPr>
        <w:tab/>
      </w:r>
      <w:r>
        <w:rPr>
          <w:rFonts w:ascii="Times New Roman" w:eastAsia="Times New Roman" w:hAnsi="Times New Roman" w:cs="Times New Roman"/>
          <w:b/>
          <w:caps/>
          <w:spacing w:val="30"/>
          <w:sz w:val="24"/>
          <w:szCs w:val="24"/>
          <w:lang w:val="uk-UA" w:eastAsia="ru-RU"/>
        </w:rPr>
        <w:tab/>
      </w:r>
      <w:r>
        <w:rPr>
          <w:rFonts w:ascii="Times New Roman" w:eastAsia="Times New Roman" w:hAnsi="Times New Roman" w:cs="Times New Roman"/>
          <w:b/>
          <w:caps/>
          <w:spacing w:val="30"/>
          <w:sz w:val="24"/>
          <w:szCs w:val="24"/>
          <w:lang w:val="uk-UA" w:eastAsia="ru-RU"/>
        </w:rPr>
        <w:tab/>
      </w:r>
      <w:r>
        <w:rPr>
          <w:rFonts w:ascii="Times New Roman" w:eastAsia="Times New Roman" w:hAnsi="Times New Roman" w:cs="Times New Roman"/>
          <w:b/>
          <w:caps/>
          <w:spacing w:val="30"/>
          <w:sz w:val="24"/>
          <w:szCs w:val="24"/>
          <w:lang w:val="uk-UA" w:eastAsia="ru-RU"/>
        </w:rPr>
        <w:tab/>
        <w:t xml:space="preserve">          </w:t>
      </w:r>
      <w:r>
        <w:rPr>
          <w:rFonts w:ascii="Times New Roman" w:eastAsia="Times New Roman" w:hAnsi="Times New Roman" w:cs="Times New Roman"/>
          <w:b/>
          <w:caps/>
          <w:spacing w:val="30"/>
          <w:sz w:val="24"/>
          <w:szCs w:val="24"/>
          <w:lang w:val="uk-UA" w:eastAsia="ru-RU"/>
        </w:rPr>
        <w:tab/>
        <w:t xml:space="preserve">       Р</w:t>
      </w:r>
      <w:r>
        <w:rPr>
          <w:rFonts w:ascii="Times New Roman" w:eastAsia="Times New Roman" w:hAnsi="Times New Roman" w:cs="Times New Roman"/>
          <w:b/>
          <w:spacing w:val="30"/>
          <w:sz w:val="24"/>
          <w:szCs w:val="24"/>
          <w:lang w:val="uk-UA" w:eastAsia="ru-RU"/>
        </w:rPr>
        <w:t xml:space="preserve">ішення від № 551 до </w:t>
      </w:r>
      <w:r w:rsidR="00A5272C">
        <w:rPr>
          <w:rFonts w:ascii="Times New Roman" w:eastAsia="Times New Roman" w:hAnsi="Times New Roman" w:cs="Times New Roman"/>
          <w:b/>
          <w:spacing w:val="30"/>
          <w:sz w:val="24"/>
          <w:szCs w:val="24"/>
          <w:lang w:val="uk-UA" w:eastAsia="ru-RU"/>
        </w:rPr>
        <w:t>597</w:t>
      </w: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pacing w:val="30"/>
          <w:sz w:val="24"/>
          <w:szCs w:val="24"/>
          <w:lang w:val="uk-UA" w:eastAsia="ru-RU"/>
        </w:rPr>
        <w:tab/>
      </w:r>
      <w:r>
        <w:rPr>
          <w:rFonts w:ascii="Times New Roman" w:eastAsia="Times New Roman" w:hAnsi="Times New Roman" w:cs="Times New Roman"/>
          <w:b/>
          <w:spacing w:val="30"/>
          <w:sz w:val="24"/>
          <w:szCs w:val="24"/>
          <w:lang w:val="uk-UA" w:eastAsia="ru-RU"/>
        </w:rPr>
        <w:tab/>
      </w:r>
      <w:r>
        <w:rPr>
          <w:rFonts w:ascii="Times New Roman" w:eastAsia="Times New Roman" w:hAnsi="Times New Roman" w:cs="Times New Roman"/>
          <w:b/>
          <w:spacing w:val="30"/>
          <w:sz w:val="24"/>
          <w:szCs w:val="24"/>
          <w:lang w:val="uk-UA" w:eastAsia="ru-RU"/>
        </w:rPr>
        <w:tab/>
      </w:r>
      <w:r>
        <w:rPr>
          <w:rFonts w:ascii="Times New Roman" w:eastAsia="Times New Roman" w:hAnsi="Times New Roman" w:cs="Times New Roman"/>
          <w:b/>
          <w:spacing w:val="30"/>
          <w:sz w:val="24"/>
          <w:szCs w:val="24"/>
          <w:lang w:val="uk-UA" w:eastAsia="ru-RU"/>
        </w:rPr>
        <w:tab/>
        <w:t xml:space="preserve">       </w:t>
      </w: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м.  Новий Розділ</w:t>
      </w:r>
    </w:p>
    <w:p w:rsidR="004F2F82" w:rsidRDefault="004F2F82" w:rsidP="004F2F82">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2021 рік</w:t>
      </w:r>
    </w:p>
    <w:p w:rsidR="004F2F82" w:rsidRDefault="004F2F82" w:rsidP="004F2F82">
      <w:pPr>
        <w:spacing w:after="0" w:line="240" w:lineRule="auto"/>
        <w:rPr>
          <w:rFonts w:ascii="Times New Roman" w:eastAsia="Times New Roman" w:hAnsi="Times New Roman" w:cs="Times New Roman"/>
          <w:sz w:val="24"/>
          <w:szCs w:val="24"/>
          <w:lang w:val="uk-UA" w:eastAsia="ru-RU"/>
        </w:rPr>
      </w:pPr>
    </w:p>
    <w:p w:rsidR="004F2F82" w:rsidRDefault="004F2F82" w:rsidP="004F2F8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lastRenderedPageBreak/>
        <w:drawing>
          <wp:inline distT="0" distB="0" distL="0" distR="0">
            <wp:extent cx="1143000" cy="6000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4F2F82" w:rsidRDefault="004F2F82" w:rsidP="004F2F8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НОВОРОЗДІЛЬСЬКА  МІСЬКА  РАДА</w:t>
      </w:r>
    </w:p>
    <w:p w:rsidR="004F2F82" w:rsidRDefault="004F2F82" w:rsidP="004F2F8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ЛЬВІВСЬКОЇ  ОБЛАСТІ</w:t>
      </w:r>
    </w:p>
    <w:p w:rsidR="004F2F82" w:rsidRDefault="004F2F82" w:rsidP="004F2F8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ВИКОНАВЧИЙ  КОМІТЕТ</w:t>
      </w:r>
    </w:p>
    <w:p w:rsidR="004F2F82" w:rsidRDefault="00FB5711" w:rsidP="004F2F8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ПРОТОКОЛ № 23</w:t>
      </w:r>
    </w:p>
    <w:p w:rsidR="004F2F82" w:rsidRDefault="004F2F82" w:rsidP="004F2F8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засідання виконавчого комітету</w:t>
      </w:r>
    </w:p>
    <w:p w:rsidR="004F2F82" w:rsidRDefault="004F2F82" w:rsidP="004F2F82">
      <w:pPr>
        <w:spacing w:after="0" w:line="240" w:lineRule="auto"/>
        <w:rPr>
          <w:rFonts w:ascii="Times New Roman" w:eastAsia="Times New Roman" w:hAnsi="Times New Roman" w:cs="Times New Roman"/>
          <w:sz w:val="24"/>
          <w:szCs w:val="24"/>
          <w:lang w:val="uk-UA" w:eastAsia="ru-RU"/>
        </w:rPr>
      </w:pPr>
    </w:p>
    <w:p w:rsidR="004F2F82" w:rsidRDefault="004F2F82" w:rsidP="004F2F8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 Новий Розділ </w:t>
      </w:r>
      <w:r>
        <w:rPr>
          <w:rFonts w:ascii="Times New Roman" w:eastAsia="Times New Roman" w:hAnsi="Times New Roman" w:cs="Times New Roman"/>
          <w:sz w:val="24"/>
          <w:szCs w:val="24"/>
          <w:lang w:val="uk-UA" w:eastAsia="ru-RU"/>
        </w:rPr>
        <w:tab/>
      </w:r>
    </w:p>
    <w:p w:rsidR="004F2F82" w:rsidRDefault="004F2F82" w:rsidP="004F2F8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вул. Грушевського, 24</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002658BE">
        <w:rPr>
          <w:rFonts w:ascii="Times New Roman" w:eastAsia="Times New Roman" w:hAnsi="Times New Roman" w:cs="Times New Roman"/>
          <w:b/>
          <w:sz w:val="24"/>
          <w:szCs w:val="24"/>
          <w:lang w:val="uk-UA" w:eastAsia="ru-RU"/>
        </w:rPr>
        <w:tab/>
      </w:r>
      <w:r w:rsidR="002658BE">
        <w:rPr>
          <w:rFonts w:ascii="Times New Roman" w:eastAsia="Times New Roman" w:hAnsi="Times New Roman" w:cs="Times New Roman"/>
          <w:b/>
          <w:sz w:val="24"/>
          <w:szCs w:val="24"/>
          <w:lang w:val="uk-UA" w:eastAsia="ru-RU"/>
        </w:rPr>
        <w:tab/>
        <w:t>16</w:t>
      </w:r>
      <w:r w:rsidR="00FB5711">
        <w:rPr>
          <w:rFonts w:ascii="Times New Roman" w:eastAsia="Times New Roman" w:hAnsi="Times New Roman" w:cs="Times New Roman"/>
          <w:b/>
          <w:sz w:val="24"/>
          <w:szCs w:val="24"/>
          <w:lang w:val="uk-UA" w:eastAsia="ru-RU"/>
        </w:rPr>
        <w:t>.12</w:t>
      </w:r>
      <w:r>
        <w:rPr>
          <w:rFonts w:ascii="Times New Roman" w:eastAsia="Times New Roman" w:hAnsi="Times New Roman" w:cs="Times New Roman"/>
          <w:b/>
          <w:sz w:val="24"/>
          <w:szCs w:val="24"/>
          <w:lang w:val="uk-UA" w:eastAsia="ru-RU"/>
        </w:rPr>
        <w:t>.21 р.</w:t>
      </w:r>
    </w:p>
    <w:p w:rsidR="004F2F82" w:rsidRDefault="004F2F82" w:rsidP="004F2F82">
      <w:pPr>
        <w:spacing w:after="0" w:line="240" w:lineRule="auto"/>
        <w:rPr>
          <w:rFonts w:ascii="Times New Roman" w:eastAsia="Times New Roman" w:hAnsi="Times New Roman" w:cs="Times New Roman"/>
          <w:sz w:val="24"/>
          <w:szCs w:val="24"/>
          <w:lang w:val="uk-UA" w:eastAsia="ru-RU"/>
        </w:rPr>
      </w:pPr>
    </w:p>
    <w:p w:rsidR="004F2F82" w:rsidRDefault="00FB5711" w:rsidP="004F2F8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Засідання розпочалось о 14.00</w:t>
      </w:r>
      <w:r w:rsidR="004F2F82">
        <w:rPr>
          <w:rFonts w:ascii="Times New Roman" w:eastAsia="Times New Roman" w:hAnsi="Times New Roman" w:cs="Times New Roman"/>
          <w:sz w:val="24"/>
          <w:szCs w:val="24"/>
          <w:lang w:val="uk-UA" w:eastAsia="ru-RU"/>
        </w:rPr>
        <w:t xml:space="preserve"> год.</w:t>
      </w:r>
    </w:p>
    <w:p w:rsidR="004F2F82" w:rsidRDefault="002F2A04" w:rsidP="004F2F8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Засідання закінчилось о 20</w:t>
      </w:r>
      <w:r w:rsidR="00FB5711">
        <w:rPr>
          <w:rFonts w:ascii="Times New Roman" w:eastAsia="Times New Roman" w:hAnsi="Times New Roman" w:cs="Times New Roman"/>
          <w:sz w:val="24"/>
          <w:szCs w:val="24"/>
          <w:lang w:val="uk-UA" w:eastAsia="ru-RU"/>
        </w:rPr>
        <w:t>.00</w:t>
      </w:r>
      <w:r w:rsidR="004F2F82">
        <w:rPr>
          <w:rFonts w:ascii="Times New Roman" w:eastAsia="Times New Roman" w:hAnsi="Times New Roman" w:cs="Times New Roman"/>
          <w:sz w:val="24"/>
          <w:szCs w:val="24"/>
          <w:lang w:val="uk-UA" w:eastAsia="ru-RU"/>
        </w:rPr>
        <w:t xml:space="preserve"> год.</w:t>
      </w:r>
    </w:p>
    <w:p w:rsidR="004F2F82" w:rsidRDefault="004F2F82" w:rsidP="004F2F82">
      <w:pPr>
        <w:spacing w:after="0" w:line="240" w:lineRule="auto"/>
        <w:rPr>
          <w:rFonts w:ascii="Times New Roman" w:eastAsia="Times New Roman" w:hAnsi="Times New Roman" w:cs="Times New Roman"/>
          <w:sz w:val="24"/>
          <w:szCs w:val="24"/>
          <w:lang w:val="uk-UA" w:eastAsia="ru-RU"/>
        </w:rPr>
      </w:pPr>
    </w:p>
    <w:p w:rsidR="004F2F82" w:rsidRDefault="004F2F82" w:rsidP="004F2F8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Секретар: Головко Н. В. </w:t>
      </w:r>
    </w:p>
    <w:p w:rsidR="004F2F82" w:rsidRDefault="004F2F82" w:rsidP="004F2F8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Присутні члени виконкому:</w:t>
      </w:r>
    </w:p>
    <w:p w:rsidR="004F2F82" w:rsidRDefault="004F2F82" w:rsidP="004F2F82">
      <w:pPr>
        <w:spacing w:after="0" w:line="240" w:lineRule="auto"/>
        <w:rPr>
          <w:rFonts w:ascii="Times New Roman" w:eastAsia="Times New Roman" w:hAnsi="Times New Roman" w:cs="Times New Roman"/>
          <w:sz w:val="24"/>
          <w:szCs w:val="24"/>
          <w:lang w:val="uk-UA" w:eastAsia="ru-RU"/>
        </w:rPr>
      </w:pPr>
    </w:p>
    <w:tbl>
      <w:tblPr>
        <w:tblStyle w:val="11"/>
        <w:tblW w:w="9356" w:type="dxa"/>
        <w:tblInd w:w="250" w:type="dxa"/>
        <w:tblLook w:val="04A0"/>
      </w:tblPr>
      <w:tblGrid>
        <w:gridCol w:w="425"/>
        <w:gridCol w:w="4253"/>
        <w:gridCol w:w="456"/>
        <w:gridCol w:w="4222"/>
      </w:tblGrid>
      <w:tr w:rsidR="00AF33DF" w:rsidTr="004F2F82">
        <w:trPr>
          <w:trHeight w:val="50"/>
        </w:trPr>
        <w:tc>
          <w:tcPr>
            <w:tcW w:w="425"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22" w:type="dxa"/>
            <w:tcBorders>
              <w:top w:val="single" w:sz="4" w:space="0" w:color="auto"/>
              <w:left w:val="single" w:sz="4" w:space="0" w:color="auto"/>
              <w:bottom w:val="single" w:sz="4" w:space="0" w:color="auto"/>
              <w:right w:val="single" w:sz="4" w:space="0" w:color="auto"/>
            </w:tcBorders>
            <w:hideMark/>
          </w:tcPr>
          <w:p w:rsidR="00AF33DF" w:rsidRDefault="00AF33DF" w:rsidP="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Сапига Дмитро Пилипович</w:t>
            </w:r>
          </w:p>
        </w:tc>
      </w:tr>
      <w:tr w:rsidR="00AF33DF" w:rsidTr="004F2F82">
        <w:trPr>
          <w:trHeight w:val="142"/>
        </w:trPr>
        <w:tc>
          <w:tcPr>
            <w:tcW w:w="425"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22" w:type="dxa"/>
            <w:tcBorders>
              <w:top w:val="single" w:sz="4" w:space="0" w:color="auto"/>
              <w:left w:val="single" w:sz="4" w:space="0" w:color="auto"/>
              <w:bottom w:val="single" w:sz="4" w:space="0" w:color="auto"/>
              <w:right w:val="single" w:sz="4" w:space="0" w:color="auto"/>
            </w:tcBorders>
            <w:hideMark/>
          </w:tcPr>
          <w:p w:rsidR="00AF33DF" w:rsidRDefault="00AF33DF" w:rsidP="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Царик Оксана Петрівна</w:t>
            </w:r>
          </w:p>
        </w:tc>
      </w:tr>
      <w:tr w:rsidR="00AF33DF" w:rsidTr="004F2F82">
        <w:trPr>
          <w:trHeight w:val="152"/>
        </w:trPr>
        <w:tc>
          <w:tcPr>
            <w:tcW w:w="425"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22" w:type="dxa"/>
            <w:tcBorders>
              <w:top w:val="single" w:sz="4" w:space="0" w:color="auto"/>
              <w:left w:val="single" w:sz="4" w:space="0" w:color="auto"/>
              <w:bottom w:val="single" w:sz="4" w:space="0" w:color="auto"/>
              <w:right w:val="single" w:sz="4" w:space="0" w:color="auto"/>
            </w:tcBorders>
            <w:hideMark/>
          </w:tcPr>
          <w:p w:rsidR="00AF33DF" w:rsidRDefault="00AF33DF" w:rsidP="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Шелудько Ольга Ярославівна</w:t>
            </w:r>
          </w:p>
        </w:tc>
      </w:tr>
      <w:tr w:rsidR="00AF33DF" w:rsidTr="004F2F82">
        <w:tc>
          <w:tcPr>
            <w:tcW w:w="425"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22" w:type="dxa"/>
            <w:tcBorders>
              <w:top w:val="single" w:sz="4" w:space="0" w:color="auto"/>
              <w:left w:val="single" w:sz="4" w:space="0" w:color="auto"/>
              <w:bottom w:val="single" w:sz="4" w:space="0" w:color="auto"/>
              <w:right w:val="single" w:sz="4" w:space="0" w:color="auto"/>
            </w:tcBorders>
            <w:hideMark/>
          </w:tcPr>
          <w:p w:rsidR="00AF33DF" w:rsidRDefault="00AF33DF" w:rsidP="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Яценко Ярина Володимирівна</w:t>
            </w:r>
          </w:p>
        </w:tc>
      </w:tr>
      <w:tr w:rsidR="00AF33DF" w:rsidTr="004F2F82">
        <w:tc>
          <w:tcPr>
            <w:tcW w:w="425"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AF33DF" w:rsidRDefault="00AF33DF" w:rsidP="00AF33DF">
            <w:pPr>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22" w:type="dxa"/>
            <w:tcBorders>
              <w:top w:val="single" w:sz="4" w:space="0" w:color="auto"/>
              <w:left w:val="single" w:sz="4" w:space="0" w:color="auto"/>
              <w:bottom w:val="single" w:sz="4" w:space="0" w:color="auto"/>
              <w:right w:val="single" w:sz="4" w:space="0" w:color="auto"/>
            </w:tcBorders>
            <w:hideMark/>
          </w:tcPr>
          <w:p w:rsidR="00AF33DF" w:rsidRDefault="00AF33DF" w:rsidP="003C557B">
            <w:pPr>
              <w:rPr>
                <w:rFonts w:ascii="Times New Roman" w:eastAsia="Times New Roman" w:hAnsi="Times New Roman" w:cs="Times New Roman"/>
                <w:sz w:val="24"/>
                <w:szCs w:val="24"/>
              </w:rPr>
            </w:pPr>
          </w:p>
        </w:tc>
      </w:tr>
      <w:tr w:rsidR="00AF33DF" w:rsidTr="004F2F82">
        <w:tc>
          <w:tcPr>
            <w:tcW w:w="425"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AF33DF" w:rsidRDefault="00AF33DF" w:rsidP="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222" w:type="dxa"/>
            <w:tcBorders>
              <w:top w:val="single" w:sz="4" w:space="0" w:color="auto"/>
              <w:left w:val="single" w:sz="4" w:space="0" w:color="auto"/>
              <w:bottom w:val="single" w:sz="4" w:space="0" w:color="auto"/>
              <w:right w:val="single" w:sz="4" w:space="0" w:color="auto"/>
            </w:tcBorders>
            <w:hideMark/>
          </w:tcPr>
          <w:p w:rsidR="00AF33DF" w:rsidRDefault="00AF33DF" w:rsidP="00B4096B"/>
        </w:tc>
      </w:tr>
      <w:tr w:rsidR="00AF33DF" w:rsidTr="004F2F82">
        <w:tc>
          <w:tcPr>
            <w:tcW w:w="425"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rsidR="00AF33DF" w:rsidRDefault="00AF33DF" w:rsidP="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222" w:type="dxa"/>
            <w:tcBorders>
              <w:top w:val="single" w:sz="4" w:space="0" w:color="auto"/>
              <w:left w:val="single" w:sz="4" w:space="0" w:color="auto"/>
              <w:bottom w:val="single" w:sz="4" w:space="0" w:color="auto"/>
              <w:right w:val="single" w:sz="4" w:space="0" w:color="auto"/>
            </w:tcBorders>
            <w:hideMark/>
          </w:tcPr>
          <w:p w:rsidR="00AF33DF" w:rsidRDefault="00AF33DF" w:rsidP="00B4096B">
            <w:pPr>
              <w:rPr>
                <w:rFonts w:ascii="Times New Roman" w:eastAsia="Times New Roman" w:hAnsi="Times New Roman" w:cs="Times New Roman"/>
                <w:sz w:val="24"/>
                <w:szCs w:val="24"/>
              </w:rPr>
            </w:pPr>
          </w:p>
        </w:tc>
      </w:tr>
      <w:tr w:rsidR="00AF33DF" w:rsidTr="004F2F82">
        <w:tc>
          <w:tcPr>
            <w:tcW w:w="425"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hideMark/>
          </w:tcPr>
          <w:p w:rsidR="00AF33DF" w:rsidRDefault="00AF33DF" w:rsidP="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222" w:type="dxa"/>
            <w:tcBorders>
              <w:top w:val="single" w:sz="4" w:space="0" w:color="auto"/>
              <w:left w:val="single" w:sz="4" w:space="0" w:color="auto"/>
              <w:bottom w:val="single" w:sz="4" w:space="0" w:color="auto"/>
              <w:right w:val="single" w:sz="4" w:space="0" w:color="auto"/>
            </w:tcBorders>
            <w:hideMark/>
          </w:tcPr>
          <w:p w:rsidR="00AF33DF" w:rsidRDefault="00AF33DF" w:rsidP="00B4096B">
            <w:pPr>
              <w:rPr>
                <w:rFonts w:ascii="Times New Roman" w:eastAsia="Times New Roman" w:hAnsi="Times New Roman" w:cs="Times New Roman"/>
                <w:sz w:val="24"/>
                <w:szCs w:val="24"/>
              </w:rPr>
            </w:pPr>
          </w:p>
        </w:tc>
      </w:tr>
      <w:tr w:rsidR="00AF33DF" w:rsidTr="004F2F82">
        <w:trPr>
          <w:trHeight w:val="58"/>
        </w:trPr>
        <w:tc>
          <w:tcPr>
            <w:tcW w:w="425"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hideMark/>
          </w:tcPr>
          <w:p w:rsidR="00AF33DF" w:rsidRDefault="00AF33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Ольшанецький Роман Степанович</w:t>
            </w:r>
          </w:p>
        </w:tc>
        <w:tc>
          <w:tcPr>
            <w:tcW w:w="456" w:type="dxa"/>
            <w:tcBorders>
              <w:top w:val="single" w:sz="4" w:space="0" w:color="auto"/>
              <w:left w:val="single" w:sz="4" w:space="0" w:color="auto"/>
              <w:bottom w:val="single" w:sz="4" w:space="0" w:color="auto"/>
              <w:right w:val="single" w:sz="4" w:space="0" w:color="auto"/>
            </w:tcBorders>
          </w:tcPr>
          <w:p w:rsidR="00AF33DF" w:rsidRDefault="00AF33DF">
            <w:pPr>
              <w:rPr>
                <w:rFonts w:ascii="Times New Roman" w:eastAsia="Times New Roman" w:hAnsi="Times New Roman" w:cs="Times New Roman"/>
                <w:sz w:val="24"/>
                <w:szCs w:val="24"/>
              </w:rPr>
            </w:pPr>
          </w:p>
        </w:tc>
        <w:tc>
          <w:tcPr>
            <w:tcW w:w="4222" w:type="dxa"/>
            <w:tcBorders>
              <w:top w:val="single" w:sz="4" w:space="0" w:color="auto"/>
              <w:left w:val="single" w:sz="4" w:space="0" w:color="auto"/>
              <w:bottom w:val="single" w:sz="4" w:space="0" w:color="auto"/>
              <w:right w:val="single" w:sz="4" w:space="0" w:color="auto"/>
            </w:tcBorders>
          </w:tcPr>
          <w:p w:rsidR="00AF33DF" w:rsidRDefault="00AF33DF">
            <w:pPr>
              <w:rPr>
                <w:rFonts w:ascii="Times New Roman" w:eastAsia="Times New Roman" w:hAnsi="Times New Roman" w:cs="Times New Roman"/>
                <w:sz w:val="24"/>
                <w:szCs w:val="24"/>
              </w:rPr>
            </w:pPr>
          </w:p>
        </w:tc>
      </w:tr>
    </w:tbl>
    <w:p w:rsidR="004F2F82" w:rsidRDefault="004F2F82" w:rsidP="004F2F82">
      <w:pPr>
        <w:spacing w:after="0" w:line="240" w:lineRule="auto"/>
        <w:rPr>
          <w:rFonts w:ascii="Times New Roman" w:eastAsia="Times New Roman" w:hAnsi="Times New Roman" w:cs="Times New Roman"/>
          <w:sz w:val="24"/>
          <w:szCs w:val="24"/>
          <w:lang w:val="uk-UA" w:eastAsia="ru-RU"/>
        </w:rPr>
      </w:pPr>
    </w:p>
    <w:p w:rsidR="004F2F82" w:rsidRDefault="004F2F82" w:rsidP="004F2F8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Відсутні члени виконкому:</w:t>
      </w:r>
    </w:p>
    <w:tbl>
      <w:tblPr>
        <w:tblW w:w="0" w:type="auto"/>
        <w:tblInd w:w="392" w:type="dxa"/>
        <w:tblLook w:val="01E0"/>
      </w:tblPr>
      <w:tblGrid>
        <w:gridCol w:w="4624"/>
        <w:gridCol w:w="4555"/>
      </w:tblGrid>
      <w:tr w:rsidR="004F2F82" w:rsidTr="004F2F82">
        <w:tc>
          <w:tcPr>
            <w:tcW w:w="4624" w:type="dxa"/>
            <w:tcBorders>
              <w:top w:val="single" w:sz="4" w:space="0" w:color="auto"/>
              <w:left w:val="single" w:sz="4" w:space="0" w:color="auto"/>
              <w:bottom w:val="single" w:sz="4" w:space="0" w:color="auto"/>
              <w:right w:val="single" w:sz="4" w:space="0" w:color="auto"/>
            </w:tcBorders>
            <w:hideMark/>
          </w:tcPr>
          <w:p w:rsidR="004F2F82" w:rsidRDefault="004F2F82" w:rsidP="00FB571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 </w:t>
            </w:r>
            <w:r w:rsidR="00B04391">
              <w:rPr>
                <w:rFonts w:ascii="Times New Roman" w:eastAsia="Times New Roman" w:hAnsi="Times New Roman" w:cs="Times New Roman"/>
                <w:sz w:val="24"/>
                <w:szCs w:val="24"/>
              </w:rPr>
              <w:t>Корецький Роман Володимирович</w:t>
            </w:r>
          </w:p>
        </w:tc>
        <w:tc>
          <w:tcPr>
            <w:tcW w:w="4555" w:type="dxa"/>
            <w:tcBorders>
              <w:top w:val="single" w:sz="4" w:space="0" w:color="auto"/>
              <w:left w:val="single" w:sz="4" w:space="0" w:color="auto"/>
              <w:bottom w:val="single" w:sz="4" w:space="0" w:color="auto"/>
              <w:right w:val="single" w:sz="4" w:space="0" w:color="auto"/>
            </w:tcBorders>
            <w:hideMark/>
          </w:tcPr>
          <w:p w:rsidR="004F2F82" w:rsidRDefault="004F2F8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3. </w:t>
            </w:r>
            <w:r w:rsidR="00B04391">
              <w:rPr>
                <w:rFonts w:ascii="Times New Roman" w:eastAsia="Times New Roman" w:hAnsi="Times New Roman" w:cs="Times New Roman"/>
                <w:sz w:val="24"/>
                <w:szCs w:val="24"/>
              </w:rPr>
              <w:t>Хробак Уляна Володимирівна</w:t>
            </w:r>
          </w:p>
        </w:tc>
      </w:tr>
      <w:tr w:rsidR="00B04391" w:rsidTr="004F2F82">
        <w:tc>
          <w:tcPr>
            <w:tcW w:w="4624" w:type="dxa"/>
            <w:tcBorders>
              <w:top w:val="single" w:sz="4" w:space="0" w:color="auto"/>
              <w:left w:val="single" w:sz="4" w:space="0" w:color="auto"/>
              <w:bottom w:val="single" w:sz="4" w:space="0" w:color="auto"/>
              <w:right w:val="single" w:sz="4" w:space="0" w:color="auto"/>
            </w:tcBorders>
            <w:hideMark/>
          </w:tcPr>
          <w:p w:rsidR="00B04391" w:rsidRDefault="00B04391" w:rsidP="00FB571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bdr w:val="none" w:sz="0" w:space="0" w:color="auto" w:frame="1"/>
              </w:rPr>
              <w:t xml:space="preserve"> Овсяник Тарас Михайлович</w:t>
            </w:r>
          </w:p>
        </w:tc>
        <w:tc>
          <w:tcPr>
            <w:tcW w:w="4555" w:type="dxa"/>
            <w:tcBorders>
              <w:top w:val="single" w:sz="4" w:space="0" w:color="auto"/>
              <w:left w:val="single" w:sz="4" w:space="0" w:color="auto"/>
              <w:bottom w:val="single" w:sz="4" w:space="0" w:color="auto"/>
              <w:right w:val="single" w:sz="4" w:space="0" w:color="auto"/>
            </w:tcBorders>
            <w:hideMark/>
          </w:tcPr>
          <w:p w:rsidR="00B04391" w:rsidRDefault="00B04391" w:rsidP="00B0439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bdr w:val="none" w:sz="0" w:space="0" w:color="auto" w:frame="1"/>
              </w:rPr>
              <w:t xml:space="preserve">4. </w:t>
            </w:r>
            <w:r w:rsidR="00AF33DF">
              <w:rPr>
                <w:rFonts w:ascii="Times New Roman" w:eastAsia="Times New Roman" w:hAnsi="Times New Roman" w:cs="Times New Roman"/>
                <w:sz w:val="24"/>
                <w:szCs w:val="24"/>
                <w:bdr w:val="none" w:sz="0" w:space="0" w:color="auto" w:frame="1"/>
              </w:rPr>
              <w:t>Затварніцка Галина Богданівна</w:t>
            </w:r>
          </w:p>
        </w:tc>
      </w:tr>
      <w:tr w:rsidR="00B04391" w:rsidTr="004F2F82">
        <w:tc>
          <w:tcPr>
            <w:tcW w:w="4624" w:type="dxa"/>
            <w:tcBorders>
              <w:top w:val="single" w:sz="4" w:space="0" w:color="auto"/>
              <w:left w:val="single" w:sz="4" w:space="0" w:color="auto"/>
              <w:bottom w:val="single" w:sz="4" w:space="0" w:color="auto"/>
              <w:right w:val="single" w:sz="4" w:space="0" w:color="auto"/>
            </w:tcBorders>
            <w:hideMark/>
          </w:tcPr>
          <w:p w:rsidR="00B04391" w:rsidRDefault="00B04391" w:rsidP="00FB5711">
            <w:pPr>
              <w:spacing w:after="0" w:line="240" w:lineRule="auto"/>
              <w:rPr>
                <w:rFonts w:ascii="Times New Roman" w:eastAsia="Times New Roman" w:hAnsi="Times New Roman" w:cs="Times New Roman"/>
                <w:sz w:val="24"/>
                <w:szCs w:val="24"/>
                <w:lang w:val="uk-UA"/>
              </w:rPr>
            </w:pPr>
          </w:p>
        </w:tc>
        <w:tc>
          <w:tcPr>
            <w:tcW w:w="4555" w:type="dxa"/>
            <w:tcBorders>
              <w:top w:val="single" w:sz="4" w:space="0" w:color="auto"/>
              <w:left w:val="single" w:sz="4" w:space="0" w:color="auto"/>
              <w:bottom w:val="single" w:sz="4" w:space="0" w:color="auto"/>
              <w:right w:val="single" w:sz="4" w:space="0" w:color="auto"/>
            </w:tcBorders>
            <w:hideMark/>
          </w:tcPr>
          <w:p w:rsidR="00B04391" w:rsidRDefault="00B04391">
            <w:pPr>
              <w:spacing w:after="0" w:line="240" w:lineRule="auto"/>
              <w:rPr>
                <w:rFonts w:ascii="Times New Roman" w:eastAsia="Times New Roman" w:hAnsi="Times New Roman" w:cs="Times New Roman"/>
                <w:sz w:val="24"/>
                <w:szCs w:val="24"/>
                <w:lang w:val="uk-UA"/>
              </w:rPr>
            </w:pPr>
          </w:p>
        </w:tc>
      </w:tr>
    </w:tbl>
    <w:p w:rsidR="004F2F82" w:rsidRDefault="004F2F82" w:rsidP="004F2F82">
      <w:pPr>
        <w:spacing w:after="0" w:line="240" w:lineRule="auto"/>
        <w:rPr>
          <w:rFonts w:ascii="Times New Roman" w:eastAsia="Times New Roman" w:hAnsi="Times New Roman" w:cs="Times New Roman"/>
          <w:sz w:val="24"/>
          <w:szCs w:val="24"/>
          <w:lang w:val="uk-UA" w:eastAsia="ru-RU"/>
        </w:rPr>
      </w:pPr>
    </w:p>
    <w:p w:rsidR="004F2F82" w:rsidRDefault="004F2F82" w:rsidP="004F2F8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Присутні депутати та мешканці міста:  </w:t>
      </w:r>
    </w:p>
    <w:p w:rsidR="004F2F82" w:rsidRDefault="004F2F82" w:rsidP="004F2F8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депутат міської ради</w:t>
      </w:r>
    </w:p>
    <w:p w:rsidR="004F2F82" w:rsidRDefault="004F2F82" w:rsidP="004F2F8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Запрошені для доповіді:</w:t>
      </w:r>
    </w:p>
    <w:p w:rsidR="004F2F82" w:rsidRPr="00902384" w:rsidRDefault="004F2F82" w:rsidP="004F2F82">
      <w:pPr>
        <w:spacing w:after="0" w:line="240" w:lineRule="auto"/>
        <w:rPr>
          <w:rFonts w:ascii="Times New Roman" w:eastAsia="Times New Roman" w:hAnsi="Times New Roman" w:cs="Times New Roman"/>
          <w:sz w:val="24"/>
          <w:szCs w:val="24"/>
          <w:lang w:val="uk-UA" w:eastAsia="ru-RU"/>
        </w:rPr>
      </w:pPr>
    </w:p>
    <w:tbl>
      <w:tblPr>
        <w:tblW w:w="9923" w:type="dxa"/>
        <w:tblInd w:w="108" w:type="dxa"/>
        <w:tblLook w:val="01E0"/>
      </w:tblPr>
      <w:tblGrid>
        <w:gridCol w:w="4962"/>
        <w:gridCol w:w="4961"/>
      </w:tblGrid>
      <w:tr w:rsidR="004F2F82" w:rsidRPr="002A438A" w:rsidTr="00B04391">
        <w:trPr>
          <w:trHeight w:val="312"/>
        </w:trPr>
        <w:tc>
          <w:tcPr>
            <w:tcW w:w="4962" w:type="dxa"/>
            <w:tcBorders>
              <w:top w:val="single" w:sz="4" w:space="0" w:color="auto"/>
              <w:left w:val="single" w:sz="4" w:space="0" w:color="auto"/>
              <w:bottom w:val="single" w:sz="4" w:space="0" w:color="auto"/>
              <w:right w:val="single" w:sz="4" w:space="0" w:color="auto"/>
            </w:tcBorders>
            <w:hideMark/>
          </w:tcPr>
          <w:p w:rsidR="004F2F82" w:rsidRPr="00902384" w:rsidRDefault="0066478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Костко М.– гол. спец.</w:t>
            </w:r>
            <w:r w:rsidR="004F2F82" w:rsidRPr="00902384">
              <w:rPr>
                <w:rFonts w:ascii="Times New Roman" w:eastAsia="Times New Roman" w:hAnsi="Times New Roman" w:cs="Times New Roman"/>
                <w:sz w:val="24"/>
                <w:szCs w:val="24"/>
                <w:lang w:val="uk-UA"/>
              </w:rPr>
              <w:t xml:space="preserve">  служби у справах дітей</w:t>
            </w:r>
          </w:p>
        </w:tc>
        <w:tc>
          <w:tcPr>
            <w:tcW w:w="4961" w:type="dxa"/>
            <w:tcBorders>
              <w:top w:val="single" w:sz="4" w:space="0" w:color="auto"/>
              <w:left w:val="single" w:sz="4" w:space="0" w:color="auto"/>
              <w:bottom w:val="single" w:sz="4" w:space="0" w:color="auto"/>
              <w:right w:val="single" w:sz="4" w:space="0" w:color="auto"/>
            </w:tcBorders>
            <w:hideMark/>
          </w:tcPr>
          <w:p w:rsidR="004F2F82" w:rsidRPr="00902384" w:rsidRDefault="004F2F82">
            <w:pPr>
              <w:spacing w:after="0" w:line="240" w:lineRule="auto"/>
              <w:rPr>
                <w:rFonts w:ascii="Times New Roman" w:eastAsia="Times New Roman" w:hAnsi="Times New Roman" w:cs="Times New Roman"/>
                <w:sz w:val="24"/>
                <w:szCs w:val="24"/>
                <w:lang w:val="uk-UA"/>
              </w:rPr>
            </w:pPr>
            <w:r w:rsidRPr="00902384">
              <w:rPr>
                <w:rFonts w:ascii="Times New Roman" w:eastAsia="Times New Roman" w:hAnsi="Times New Roman"/>
                <w:sz w:val="24"/>
                <w:szCs w:val="24"/>
                <w:lang w:val="uk-UA" w:eastAsia="ru-RU"/>
              </w:rPr>
              <w:t>Гілко Н.І. – нач. від. розвитку громад та інвестицій</w:t>
            </w:r>
          </w:p>
        </w:tc>
      </w:tr>
      <w:tr w:rsidR="004F2F82" w:rsidRPr="00902384" w:rsidTr="00B04391">
        <w:trPr>
          <w:trHeight w:val="312"/>
        </w:trPr>
        <w:tc>
          <w:tcPr>
            <w:tcW w:w="4962" w:type="dxa"/>
            <w:tcBorders>
              <w:top w:val="single" w:sz="4" w:space="0" w:color="auto"/>
              <w:left w:val="single" w:sz="4" w:space="0" w:color="auto"/>
              <w:bottom w:val="single" w:sz="4" w:space="0" w:color="auto"/>
              <w:right w:val="single" w:sz="4" w:space="0" w:color="auto"/>
            </w:tcBorders>
            <w:hideMark/>
          </w:tcPr>
          <w:p w:rsidR="004F2F82" w:rsidRPr="00902384" w:rsidRDefault="00AB34ED">
            <w:pPr>
              <w:spacing w:after="0" w:line="240" w:lineRule="auto"/>
              <w:rPr>
                <w:rFonts w:ascii="Times New Roman" w:hAnsi="Times New Roman"/>
                <w:sz w:val="24"/>
                <w:szCs w:val="24"/>
                <w:lang w:val="uk-UA"/>
              </w:rPr>
            </w:pPr>
            <w:r w:rsidRPr="00902384">
              <w:rPr>
                <w:rFonts w:ascii="Times New Roman" w:hAnsi="Times New Roman"/>
                <w:sz w:val="24"/>
                <w:szCs w:val="24"/>
                <w:lang w:val="uk-UA"/>
              </w:rPr>
              <w:t>Калінчук Г.А. – нач. управління соцзахисту</w:t>
            </w:r>
          </w:p>
        </w:tc>
        <w:tc>
          <w:tcPr>
            <w:tcW w:w="4961" w:type="dxa"/>
            <w:tcBorders>
              <w:top w:val="single" w:sz="4" w:space="0" w:color="auto"/>
              <w:left w:val="single" w:sz="4" w:space="0" w:color="auto"/>
              <w:bottom w:val="single" w:sz="4" w:space="0" w:color="auto"/>
              <w:right w:val="single" w:sz="4" w:space="0" w:color="auto"/>
            </w:tcBorders>
            <w:hideMark/>
          </w:tcPr>
          <w:p w:rsidR="004F2F82" w:rsidRPr="00902384" w:rsidRDefault="00AB34ED">
            <w:pPr>
              <w:spacing w:after="0" w:line="240" w:lineRule="auto"/>
              <w:rPr>
                <w:rFonts w:ascii="Times New Roman" w:eastAsia="Times New Roman" w:hAnsi="Times New Roman"/>
                <w:sz w:val="24"/>
                <w:szCs w:val="24"/>
                <w:lang w:val="uk-UA" w:eastAsia="ru-RU"/>
              </w:rPr>
            </w:pPr>
            <w:r w:rsidRPr="00902384">
              <w:rPr>
                <w:rFonts w:ascii="Times New Roman" w:eastAsia="Times New Roman" w:hAnsi="Times New Roman" w:cs="Times New Roman"/>
                <w:sz w:val="24"/>
                <w:szCs w:val="24"/>
                <w:lang w:val="uk-UA"/>
              </w:rPr>
              <w:t>Предстивники головних розпорядників</w:t>
            </w:r>
          </w:p>
        </w:tc>
      </w:tr>
      <w:tr w:rsidR="004F2F82" w:rsidRPr="00902384" w:rsidTr="00B04391">
        <w:trPr>
          <w:trHeight w:val="462"/>
        </w:trPr>
        <w:tc>
          <w:tcPr>
            <w:tcW w:w="4962" w:type="dxa"/>
            <w:tcBorders>
              <w:top w:val="single" w:sz="4" w:space="0" w:color="auto"/>
              <w:left w:val="single" w:sz="4" w:space="0" w:color="auto"/>
              <w:bottom w:val="single" w:sz="4" w:space="0" w:color="auto"/>
              <w:right w:val="single" w:sz="4" w:space="0" w:color="auto"/>
            </w:tcBorders>
            <w:hideMark/>
          </w:tcPr>
          <w:p w:rsidR="004F2F82" w:rsidRPr="00902384" w:rsidRDefault="004F2F82">
            <w:pPr>
              <w:spacing w:after="0" w:line="240" w:lineRule="auto"/>
              <w:rPr>
                <w:rFonts w:ascii="Times New Roman" w:eastAsia="Times New Roman" w:hAnsi="Times New Roman" w:cs="Times New Roman"/>
                <w:sz w:val="24"/>
                <w:szCs w:val="24"/>
                <w:lang w:val="uk-UA"/>
              </w:rPr>
            </w:pPr>
            <w:r w:rsidRPr="00902384">
              <w:rPr>
                <w:rFonts w:ascii="Times New Roman" w:eastAsia="Times New Roman" w:hAnsi="Times New Roman" w:cs="Times New Roman"/>
                <w:sz w:val="24"/>
                <w:szCs w:val="24"/>
                <w:lang w:val="uk-UA"/>
              </w:rPr>
              <w:t>Ричагівський І.І. – нач. фінансового управління</w:t>
            </w:r>
          </w:p>
        </w:tc>
        <w:tc>
          <w:tcPr>
            <w:tcW w:w="4961" w:type="dxa"/>
            <w:tcBorders>
              <w:top w:val="single" w:sz="4" w:space="0" w:color="auto"/>
              <w:left w:val="single" w:sz="4" w:space="0" w:color="auto"/>
              <w:bottom w:val="single" w:sz="4" w:space="0" w:color="auto"/>
              <w:right w:val="single" w:sz="4" w:space="0" w:color="auto"/>
            </w:tcBorders>
            <w:hideMark/>
          </w:tcPr>
          <w:p w:rsidR="004F2F82" w:rsidRPr="00902384" w:rsidRDefault="0065374B">
            <w:pPr>
              <w:spacing w:after="0" w:line="240" w:lineRule="auto"/>
              <w:rPr>
                <w:rFonts w:ascii="Times New Roman" w:eastAsia="Times New Roman" w:hAnsi="Times New Roman"/>
                <w:sz w:val="24"/>
                <w:szCs w:val="24"/>
                <w:lang w:val="uk-UA" w:eastAsia="ru-RU"/>
              </w:rPr>
            </w:pPr>
            <w:r w:rsidRPr="00902384">
              <w:rPr>
                <w:rFonts w:ascii="Times New Roman" w:eastAsia="Times New Roman" w:hAnsi="Times New Roman"/>
                <w:bCs/>
                <w:sz w:val="24"/>
                <w:szCs w:val="24"/>
                <w:lang w:val="uk-UA"/>
              </w:rPr>
              <w:t>Скоропад У.</w:t>
            </w:r>
            <w:r w:rsidR="00696C6C" w:rsidRPr="00902384">
              <w:rPr>
                <w:rFonts w:ascii="Times New Roman" w:eastAsia="Times New Roman" w:hAnsi="Times New Roman"/>
                <w:bCs/>
                <w:sz w:val="24"/>
                <w:szCs w:val="24"/>
                <w:lang w:val="uk-UA"/>
              </w:rPr>
              <w:t>М.</w:t>
            </w:r>
            <w:r w:rsidRPr="00902384">
              <w:rPr>
                <w:rFonts w:ascii="Times New Roman" w:eastAsia="Times New Roman" w:hAnsi="Times New Roman"/>
                <w:bCs/>
                <w:sz w:val="24"/>
                <w:szCs w:val="24"/>
                <w:lang w:val="uk-UA"/>
              </w:rPr>
              <w:t xml:space="preserve"> – гол. спец.  відділу КМ та приватизації</w:t>
            </w:r>
          </w:p>
        </w:tc>
      </w:tr>
      <w:tr w:rsidR="004F2F82" w:rsidRPr="00902384" w:rsidTr="00B04391">
        <w:trPr>
          <w:trHeight w:val="312"/>
        </w:trPr>
        <w:tc>
          <w:tcPr>
            <w:tcW w:w="4962" w:type="dxa"/>
            <w:tcBorders>
              <w:top w:val="single" w:sz="4" w:space="0" w:color="auto"/>
              <w:left w:val="single" w:sz="4" w:space="0" w:color="auto"/>
              <w:bottom w:val="single" w:sz="4" w:space="0" w:color="auto"/>
              <w:right w:val="single" w:sz="4" w:space="0" w:color="auto"/>
            </w:tcBorders>
            <w:hideMark/>
          </w:tcPr>
          <w:p w:rsidR="004F2F82" w:rsidRPr="00902384" w:rsidRDefault="004F2F82">
            <w:pPr>
              <w:spacing w:after="0" w:line="240" w:lineRule="auto"/>
              <w:rPr>
                <w:rFonts w:ascii="Times New Roman" w:eastAsia="Times New Roman" w:hAnsi="Times New Roman" w:cs="Times New Roman"/>
                <w:sz w:val="24"/>
                <w:szCs w:val="24"/>
                <w:lang w:val="uk-UA"/>
              </w:rPr>
            </w:pPr>
            <w:r w:rsidRPr="00902384">
              <w:rPr>
                <w:rFonts w:ascii="Times New Roman" w:eastAsia="Times New Roman" w:hAnsi="Times New Roman" w:cs="Times New Roman"/>
                <w:sz w:val="24"/>
                <w:szCs w:val="24"/>
                <w:lang w:val="uk-UA"/>
              </w:rPr>
              <w:t>Пасемко Н.А. – нач. відділу КМ та приватизації  управління ЖКГ</w:t>
            </w:r>
          </w:p>
        </w:tc>
        <w:tc>
          <w:tcPr>
            <w:tcW w:w="4961" w:type="dxa"/>
            <w:tcBorders>
              <w:top w:val="single" w:sz="4" w:space="0" w:color="auto"/>
              <w:left w:val="single" w:sz="4" w:space="0" w:color="auto"/>
              <w:bottom w:val="single" w:sz="4" w:space="0" w:color="auto"/>
              <w:right w:val="single" w:sz="4" w:space="0" w:color="auto"/>
            </w:tcBorders>
            <w:hideMark/>
          </w:tcPr>
          <w:p w:rsidR="004F2F82" w:rsidRPr="00902384" w:rsidRDefault="00AB34ED">
            <w:pPr>
              <w:spacing w:after="0" w:line="240" w:lineRule="auto"/>
              <w:rPr>
                <w:rFonts w:ascii="Times New Roman" w:eastAsia="Times New Roman" w:hAnsi="Times New Roman" w:cs="Times New Roman"/>
                <w:sz w:val="24"/>
                <w:szCs w:val="24"/>
                <w:lang w:val="uk-UA" w:eastAsia="ru-RU"/>
              </w:rPr>
            </w:pPr>
            <w:r w:rsidRPr="00902384">
              <w:rPr>
                <w:rFonts w:ascii="Times New Roman" w:eastAsia="Times New Roman" w:hAnsi="Times New Roman"/>
                <w:bCs/>
                <w:sz w:val="24"/>
                <w:szCs w:val="24"/>
                <w:lang w:val="uk-UA"/>
              </w:rPr>
              <w:t>Мельник І.П. – гол. архітектор міста</w:t>
            </w:r>
          </w:p>
        </w:tc>
      </w:tr>
      <w:tr w:rsidR="00891C87" w:rsidRPr="002A438A" w:rsidTr="00B04391">
        <w:trPr>
          <w:trHeight w:val="312"/>
        </w:trPr>
        <w:tc>
          <w:tcPr>
            <w:tcW w:w="4962" w:type="dxa"/>
            <w:tcBorders>
              <w:top w:val="single" w:sz="4" w:space="0" w:color="auto"/>
              <w:left w:val="single" w:sz="4" w:space="0" w:color="auto"/>
              <w:bottom w:val="single" w:sz="4" w:space="0" w:color="auto"/>
              <w:right w:val="single" w:sz="4" w:space="0" w:color="auto"/>
            </w:tcBorders>
            <w:hideMark/>
          </w:tcPr>
          <w:p w:rsidR="00891C87" w:rsidRPr="00902384" w:rsidRDefault="00696C6C">
            <w:pPr>
              <w:spacing w:after="0" w:line="240" w:lineRule="auto"/>
              <w:rPr>
                <w:rFonts w:ascii="Times New Roman" w:eastAsia="Times New Roman" w:hAnsi="Times New Roman" w:cs="Times New Roman"/>
                <w:sz w:val="24"/>
                <w:szCs w:val="24"/>
                <w:lang w:val="uk-UA"/>
              </w:rPr>
            </w:pPr>
            <w:r w:rsidRPr="00902384">
              <w:rPr>
                <w:rFonts w:ascii="Times New Roman" w:eastAsia="Times New Roman" w:hAnsi="Times New Roman"/>
                <w:bCs/>
                <w:sz w:val="24"/>
                <w:szCs w:val="24"/>
                <w:lang w:val="uk-UA"/>
              </w:rPr>
              <w:t>Засанський В.І.- нач. упр-ння культури, спорту та гум політики</w:t>
            </w:r>
          </w:p>
        </w:tc>
        <w:tc>
          <w:tcPr>
            <w:tcW w:w="4961" w:type="dxa"/>
            <w:tcBorders>
              <w:top w:val="single" w:sz="4" w:space="0" w:color="auto"/>
              <w:left w:val="single" w:sz="4" w:space="0" w:color="auto"/>
              <w:bottom w:val="single" w:sz="4" w:space="0" w:color="auto"/>
              <w:right w:val="single" w:sz="4" w:space="0" w:color="auto"/>
            </w:tcBorders>
            <w:hideMark/>
          </w:tcPr>
          <w:p w:rsidR="00891C87" w:rsidRPr="00902384" w:rsidRDefault="00891C87" w:rsidP="00B4096B">
            <w:pPr>
              <w:spacing w:after="0" w:line="240" w:lineRule="auto"/>
              <w:rPr>
                <w:rFonts w:ascii="Times New Roman" w:eastAsia="Times New Roman" w:hAnsi="Times New Roman"/>
                <w:bCs/>
                <w:sz w:val="24"/>
                <w:szCs w:val="24"/>
                <w:lang w:val="uk-UA"/>
              </w:rPr>
            </w:pPr>
            <w:r w:rsidRPr="00902384">
              <w:rPr>
                <w:rFonts w:ascii="Times New Roman" w:eastAsia="Times New Roman" w:hAnsi="Times New Roman" w:cs="Times New Roman"/>
                <w:sz w:val="24"/>
                <w:szCs w:val="24"/>
                <w:lang w:val="uk-UA" w:eastAsia="ru-RU"/>
              </w:rPr>
              <w:t xml:space="preserve">Стеців О.Р. </w:t>
            </w:r>
            <w:r w:rsidR="00696C6C" w:rsidRPr="00902384">
              <w:rPr>
                <w:rFonts w:ascii="Times New Roman" w:eastAsia="Times New Roman" w:hAnsi="Times New Roman" w:cs="Times New Roman"/>
                <w:sz w:val="24"/>
                <w:szCs w:val="24"/>
                <w:lang w:val="uk-UA" w:eastAsia="ru-RU"/>
              </w:rPr>
              <w:t>–</w:t>
            </w:r>
            <w:r w:rsidRPr="00902384">
              <w:rPr>
                <w:rFonts w:ascii="Times New Roman" w:eastAsia="Times New Roman" w:hAnsi="Times New Roman" w:cs="Times New Roman"/>
                <w:sz w:val="24"/>
                <w:szCs w:val="24"/>
                <w:lang w:val="uk-UA" w:eastAsia="ru-RU"/>
              </w:rPr>
              <w:t xml:space="preserve"> головний лікар КНП “Новороздільська міська лікарня” </w:t>
            </w:r>
          </w:p>
        </w:tc>
      </w:tr>
      <w:tr w:rsidR="00891C87" w:rsidRPr="00902384" w:rsidTr="00B04391">
        <w:trPr>
          <w:trHeight w:val="312"/>
        </w:trPr>
        <w:tc>
          <w:tcPr>
            <w:tcW w:w="4962" w:type="dxa"/>
            <w:tcBorders>
              <w:top w:val="single" w:sz="4" w:space="0" w:color="auto"/>
              <w:left w:val="single" w:sz="4" w:space="0" w:color="auto"/>
              <w:bottom w:val="single" w:sz="4" w:space="0" w:color="auto"/>
              <w:right w:val="single" w:sz="4" w:space="0" w:color="auto"/>
            </w:tcBorders>
            <w:hideMark/>
          </w:tcPr>
          <w:p w:rsidR="00891C87" w:rsidRPr="00902384" w:rsidRDefault="00AB34ED">
            <w:pPr>
              <w:spacing w:after="0" w:line="240" w:lineRule="auto"/>
              <w:rPr>
                <w:rFonts w:ascii="Times New Roman" w:eastAsia="Times New Roman" w:hAnsi="Times New Roman" w:cs="Times New Roman"/>
                <w:sz w:val="24"/>
                <w:szCs w:val="24"/>
                <w:lang w:val="uk-UA"/>
              </w:rPr>
            </w:pPr>
            <w:r w:rsidRPr="00902384">
              <w:rPr>
                <w:rFonts w:ascii="Times New Roman" w:eastAsia="Times New Roman" w:hAnsi="Times New Roman"/>
                <w:bCs/>
                <w:sz w:val="24"/>
                <w:szCs w:val="24"/>
                <w:lang w:val="uk-UA"/>
              </w:rPr>
              <w:t>Прийма-Худяк Г. Я.– нач. відділу ЦНАП</w:t>
            </w:r>
          </w:p>
        </w:tc>
        <w:tc>
          <w:tcPr>
            <w:tcW w:w="4961" w:type="dxa"/>
            <w:tcBorders>
              <w:top w:val="single" w:sz="4" w:space="0" w:color="auto"/>
              <w:left w:val="single" w:sz="4" w:space="0" w:color="auto"/>
              <w:bottom w:val="single" w:sz="4" w:space="0" w:color="auto"/>
              <w:right w:val="single" w:sz="4" w:space="0" w:color="auto"/>
            </w:tcBorders>
            <w:hideMark/>
          </w:tcPr>
          <w:p w:rsidR="00891C87" w:rsidRPr="00902384" w:rsidRDefault="00891C87" w:rsidP="00B4096B">
            <w:pPr>
              <w:spacing w:after="0" w:line="240" w:lineRule="auto"/>
              <w:rPr>
                <w:rFonts w:ascii="Times New Roman" w:hAnsi="Times New Roman"/>
                <w:sz w:val="24"/>
                <w:szCs w:val="24"/>
                <w:lang w:val="uk-UA"/>
              </w:rPr>
            </w:pPr>
            <w:r w:rsidRPr="00902384">
              <w:rPr>
                <w:rFonts w:ascii="Times New Roman" w:hAnsi="Times New Roman"/>
                <w:sz w:val="24"/>
                <w:szCs w:val="24"/>
                <w:lang w:val="uk-UA"/>
              </w:rPr>
              <w:t xml:space="preserve">Панчишин Г.Ю. </w:t>
            </w:r>
            <w:r w:rsidR="00696C6C" w:rsidRPr="00902384">
              <w:rPr>
                <w:rFonts w:ascii="Times New Roman" w:hAnsi="Times New Roman"/>
                <w:sz w:val="24"/>
                <w:szCs w:val="24"/>
                <w:lang w:val="uk-UA"/>
              </w:rPr>
              <w:t>–</w:t>
            </w:r>
            <w:r w:rsidRPr="00902384">
              <w:rPr>
                <w:rFonts w:ascii="Times New Roman" w:hAnsi="Times New Roman"/>
                <w:sz w:val="24"/>
                <w:szCs w:val="24"/>
                <w:lang w:val="uk-UA"/>
              </w:rPr>
              <w:t xml:space="preserve"> начальник відділу освіти</w:t>
            </w:r>
          </w:p>
        </w:tc>
      </w:tr>
      <w:tr w:rsidR="00696C6C" w:rsidRPr="00902384" w:rsidTr="00B04391">
        <w:trPr>
          <w:trHeight w:val="312"/>
        </w:trPr>
        <w:tc>
          <w:tcPr>
            <w:tcW w:w="4962" w:type="dxa"/>
            <w:tcBorders>
              <w:top w:val="single" w:sz="4" w:space="0" w:color="auto"/>
              <w:left w:val="single" w:sz="4" w:space="0" w:color="auto"/>
              <w:bottom w:val="single" w:sz="4" w:space="0" w:color="auto"/>
              <w:right w:val="single" w:sz="4" w:space="0" w:color="auto"/>
            </w:tcBorders>
            <w:hideMark/>
          </w:tcPr>
          <w:p w:rsidR="00696C6C" w:rsidRPr="00902384" w:rsidRDefault="00664788">
            <w:pPr>
              <w:spacing w:after="0" w:line="240" w:lineRule="auto"/>
              <w:rPr>
                <w:rFonts w:ascii="Times New Roman" w:eastAsia="Times New Roman" w:hAnsi="Times New Roman" w:cs="Times New Roman"/>
                <w:sz w:val="24"/>
                <w:szCs w:val="24"/>
                <w:lang w:val="uk-UA"/>
              </w:rPr>
            </w:pPr>
            <w:r w:rsidRPr="0007503C">
              <w:rPr>
                <w:rFonts w:ascii="Times New Roman" w:eastAsia="Times New Roman" w:hAnsi="Times New Roman"/>
                <w:bCs/>
                <w:sz w:val="24"/>
                <w:szCs w:val="24"/>
                <w:lang w:val="uk-UA"/>
              </w:rPr>
              <w:t>Яворський О.І. – гол. спец.  відділу КМ та приватизації</w:t>
            </w:r>
          </w:p>
        </w:tc>
        <w:tc>
          <w:tcPr>
            <w:tcW w:w="4961" w:type="dxa"/>
            <w:tcBorders>
              <w:top w:val="single" w:sz="4" w:space="0" w:color="auto"/>
              <w:left w:val="single" w:sz="4" w:space="0" w:color="auto"/>
              <w:bottom w:val="single" w:sz="4" w:space="0" w:color="auto"/>
              <w:right w:val="single" w:sz="4" w:space="0" w:color="auto"/>
            </w:tcBorders>
            <w:hideMark/>
          </w:tcPr>
          <w:p w:rsidR="00696C6C" w:rsidRPr="00902384" w:rsidRDefault="00696C6C" w:rsidP="00B4096B">
            <w:pPr>
              <w:spacing w:after="0" w:line="240" w:lineRule="auto"/>
              <w:rPr>
                <w:rFonts w:ascii="Times New Roman" w:hAnsi="Times New Roman"/>
                <w:sz w:val="24"/>
                <w:szCs w:val="24"/>
                <w:lang w:val="uk-UA"/>
              </w:rPr>
            </w:pPr>
          </w:p>
        </w:tc>
      </w:tr>
    </w:tbl>
    <w:p w:rsidR="004F2F82" w:rsidRDefault="004F2F82" w:rsidP="004F2F82">
      <w:pPr>
        <w:spacing w:after="0" w:line="240" w:lineRule="auto"/>
        <w:rPr>
          <w:rFonts w:ascii="Times New Roman" w:eastAsia="Times New Roman" w:hAnsi="Times New Roman" w:cs="Times New Roman"/>
          <w:b/>
          <w:sz w:val="24"/>
          <w:szCs w:val="24"/>
          <w:lang w:val="uk-UA" w:eastAsia="ru-RU"/>
        </w:rPr>
      </w:pPr>
    </w:p>
    <w:p w:rsidR="004F2F82" w:rsidRDefault="004F2F82" w:rsidP="004F2F82">
      <w:pPr>
        <w:spacing w:after="0" w:line="240" w:lineRule="auto"/>
        <w:rPr>
          <w:rFonts w:ascii="Times New Roman" w:eastAsia="Times New Roman" w:hAnsi="Times New Roman" w:cs="Times New Roman"/>
          <w:b/>
          <w:sz w:val="24"/>
          <w:szCs w:val="24"/>
          <w:lang w:val="uk-UA" w:eastAsia="ru-RU"/>
        </w:rPr>
      </w:pPr>
    </w:p>
    <w:p w:rsidR="004F2F82" w:rsidRDefault="004F2F82" w:rsidP="004F2F82">
      <w:pPr>
        <w:spacing w:after="0" w:line="240" w:lineRule="auto"/>
        <w:rPr>
          <w:rFonts w:ascii="Times New Roman" w:eastAsia="Times New Roman" w:hAnsi="Times New Roman" w:cs="Times New Roman"/>
          <w:b/>
          <w:sz w:val="24"/>
          <w:szCs w:val="24"/>
          <w:lang w:val="uk-UA" w:eastAsia="ru-RU"/>
        </w:rPr>
      </w:pPr>
    </w:p>
    <w:p w:rsidR="004F2F82" w:rsidRDefault="004F2F82" w:rsidP="004F2F82">
      <w:pPr>
        <w:spacing w:after="0" w:line="240" w:lineRule="auto"/>
        <w:rPr>
          <w:rFonts w:ascii="Times New Roman" w:eastAsia="Times New Roman" w:hAnsi="Times New Roman" w:cs="Times New Roman"/>
          <w:b/>
          <w:sz w:val="24"/>
          <w:szCs w:val="24"/>
          <w:lang w:val="uk-UA" w:eastAsia="ru-RU"/>
        </w:rPr>
      </w:pPr>
    </w:p>
    <w:p w:rsidR="004F2F82" w:rsidRDefault="004F2F82" w:rsidP="004F2F82">
      <w:pPr>
        <w:spacing w:after="0" w:line="240" w:lineRule="auto"/>
        <w:rPr>
          <w:rFonts w:ascii="Times New Roman" w:eastAsia="Times New Roman" w:hAnsi="Times New Roman" w:cs="Times New Roman"/>
          <w:b/>
          <w:sz w:val="24"/>
          <w:szCs w:val="24"/>
          <w:lang w:val="uk-UA" w:eastAsia="ru-RU"/>
        </w:rPr>
      </w:pPr>
    </w:p>
    <w:p w:rsidR="00AB34ED" w:rsidRDefault="00AB34ED" w:rsidP="004F2F82">
      <w:pPr>
        <w:spacing w:after="0" w:line="240" w:lineRule="auto"/>
        <w:rPr>
          <w:rFonts w:ascii="Times New Roman" w:eastAsia="Times New Roman" w:hAnsi="Times New Roman" w:cs="Times New Roman"/>
          <w:b/>
          <w:sz w:val="24"/>
          <w:szCs w:val="24"/>
          <w:lang w:val="uk-UA" w:eastAsia="ru-RU"/>
        </w:rPr>
      </w:pPr>
    </w:p>
    <w:p w:rsidR="004F2F82" w:rsidRDefault="004F2F82" w:rsidP="004F2F82">
      <w:pPr>
        <w:spacing w:after="0" w:line="240" w:lineRule="auto"/>
        <w:rPr>
          <w:rFonts w:ascii="Times New Roman" w:eastAsia="Times New Roman" w:hAnsi="Times New Roman" w:cs="Times New Roman"/>
          <w:b/>
          <w:sz w:val="24"/>
          <w:szCs w:val="24"/>
          <w:lang w:val="uk-UA" w:eastAsia="ru-RU"/>
        </w:rPr>
      </w:pPr>
    </w:p>
    <w:p w:rsidR="004F2F82" w:rsidRDefault="004F2F82" w:rsidP="004F2F82">
      <w:pPr>
        <w:spacing w:after="0" w:line="240" w:lineRule="auto"/>
        <w:jc w:val="right"/>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ЗАТВЕРДЖУЮ</w:t>
      </w:r>
    </w:p>
    <w:p w:rsidR="004F2F82" w:rsidRDefault="004F2F82" w:rsidP="004F2F82">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Міський голова</w:t>
      </w:r>
    </w:p>
    <w:p w:rsidR="004F2F82" w:rsidRDefault="004F2F82" w:rsidP="004F2F82">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(підпис)  Я.В.Яценко</w:t>
      </w:r>
    </w:p>
    <w:p w:rsidR="004F2F82" w:rsidRDefault="002658BE" w:rsidP="004F2F82">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w:t>
      </w:r>
      <w:r w:rsidR="00FB5711">
        <w:rPr>
          <w:rFonts w:ascii="Times New Roman" w:eastAsia="Times New Roman" w:hAnsi="Times New Roman" w:cs="Times New Roman"/>
          <w:sz w:val="24"/>
          <w:szCs w:val="24"/>
          <w:lang w:val="uk-UA" w:eastAsia="ru-RU"/>
        </w:rPr>
        <w:t>.12</w:t>
      </w:r>
      <w:r w:rsidR="004F2F82">
        <w:rPr>
          <w:rFonts w:ascii="Times New Roman" w:eastAsia="Times New Roman" w:hAnsi="Times New Roman" w:cs="Times New Roman"/>
          <w:sz w:val="24"/>
          <w:szCs w:val="24"/>
          <w:lang w:val="uk-UA" w:eastAsia="ru-RU"/>
        </w:rPr>
        <w:t>.21р.</w:t>
      </w:r>
    </w:p>
    <w:p w:rsidR="004F2F82" w:rsidRDefault="004F2F82" w:rsidP="004F2F8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Проєкт ПОРЯДКУ ДЕННОГО </w:t>
      </w:r>
    </w:p>
    <w:p w:rsidR="004F2F82" w:rsidRDefault="004F2F82" w:rsidP="004F2F8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ЗАСІДАННЯ  ВИКОНКОМУ</w:t>
      </w:r>
    </w:p>
    <w:p w:rsidR="004F2F82" w:rsidRDefault="002658BE" w:rsidP="004F2F8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23 на 16</w:t>
      </w:r>
      <w:r w:rsidR="00FB5711">
        <w:rPr>
          <w:rFonts w:ascii="Times New Roman" w:eastAsia="Times New Roman" w:hAnsi="Times New Roman" w:cs="Times New Roman"/>
          <w:b/>
          <w:sz w:val="24"/>
          <w:szCs w:val="24"/>
          <w:lang w:val="uk-UA" w:eastAsia="ru-RU"/>
        </w:rPr>
        <w:t xml:space="preserve"> грудня</w:t>
      </w:r>
      <w:r w:rsidR="004F2F82">
        <w:rPr>
          <w:rFonts w:ascii="Times New Roman" w:eastAsia="Times New Roman" w:hAnsi="Times New Roman" w:cs="Times New Roman"/>
          <w:b/>
          <w:sz w:val="24"/>
          <w:szCs w:val="24"/>
          <w:lang w:val="uk-UA" w:eastAsia="ru-RU"/>
        </w:rPr>
        <w:t xml:space="preserve"> 2021 року 14.00 год.</w:t>
      </w:r>
    </w:p>
    <w:tbl>
      <w:tblPr>
        <w:tblW w:w="9780" w:type="dxa"/>
        <w:tblInd w:w="71" w:type="dxa"/>
        <w:tblLayout w:type="fixed"/>
        <w:tblCellMar>
          <w:left w:w="71" w:type="dxa"/>
          <w:right w:w="71" w:type="dxa"/>
        </w:tblCellMar>
        <w:tblLook w:val="04A0"/>
      </w:tblPr>
      <w:tblGrid>
        <w:gridCol w:w="709"/>
        <w:gridCol w:w="4819"/>
        <w:gridCol w:w="3118"/>
        <w:gridCol w:w="1134"/>
      </w:tblGrid>
      <w:tr w:rsidR="005D1A85" w:rsidRPr="0019436C" w:rsidTr="00B4096B">
        <w:trPr>
          <w:trHeight w:val="900"/>
        </w:trPr>
        <w:tc>
          <w:tcPr>
            <w:tcW w:w="709" w:type="dxa"/>
            <w:tcBorders>
              <w:top w:val="single" w:sz="6" w:space="0" w:color="auto"/>
              <w:left w:val="single" w:sz="6" w:space="0" w:color="auto"/>
              <w:bottom w:val="single" w:sz="4" w:space="0" w:color="auto"/>
              <w:right w:val="single" w:sz="6" w:space="0" w:color="auto"/>
            </w:tcBorders>
            <w:hideMark/>
          </w:tcPr>
          <w:p w:rsidR="005D1A85" w:rsidRPr="0007503C" w:rsidRDefault="005D1A85" w:rsidP="00B4096B">
            <w:pPr>
              <w:widowControl w:val="0"/>
              <w:autoSpaceDE w:val="0"/>
              <w:autoSpaceDN w:val="0"/>
              <w:adjustRightInd w:val="0"/>
              <w:spacing w:after="0" w:line="240" w:lineRule="auto"/>
              <w:rPr>
                <w:rFonts w:ascii="Times New Roman" w:eastAsia="Times New Roman" w:hAnsi="Times New Roman"/>
                <w:b/>
                <w:i/>
                <w:sz w:val="24"/>
                <w:szCs w:val="24"/>
                <w:lang w:val="uk-UA"/>
              </w:rPr>
            </w:pPr>
            <w:r w:rsidRPr="0007503C">
              <w:rPr>
                <w:rFonts w:ascii="Times New Roman" w:eastAsia="Times New Roman" w:hAnsi="Times New Roman"/>
                <w:b/>
                <w:i/>
                <w:sz w:val="24"/>
                <w:szCs w:val="24"/>
                <w:lang w:val="uk-UA"/>
              </w:rPr>
              <w:t>№</w:t>
            </w:r>
          </w:p>
          <w:p w:rsidR="005D1A85" w:rsidRPr="0007503C" w:rsidRDefault="005D1A85" w:rsidP="00B4096B">
            <w:pPr>
              <w:widowControl w:val="0"/>
              <w:autoSpaceDE w:val="0"/>
              <w:autoSpaceDN w:val="0"/>
              <w:adjustRightInd w:val="0"/>
              <w:spacing w:after="0" w:line="240" w:lineRule="auto"/>
              <w:rPr>
                <w:rFonts w:ascii="Times New Roman" w:eastAsia="Times New Roman" w:hAnsi="Times New Roman"/>
                <w:b/>
                <w:i/>
                <w:sz w:val="24"/>
                <w:szCs w:val="24"/>
                <w:lang w:val="uk-UA"/>
              </w:rPr>
            </w:pPr>
            <w:r w:rsidRPr="0007503C">
              <w:rPr>
                <w:rFonts w:ascii="Times New Roman" w:eastAsia="Times New Roman" w:hAnsi="Times New Roman"/>
                <w:b/>
                <w:i/>
                <w:sz w:val="24"/>
                <w:szCs w:val="24"/>
                <w:lang w:val="uk-UA"/>
              </w:rPr>
              <w:t>з/п</w:t>
            </w:r>
          </w:p>
        </w:tc>
        <w:tc>
          <w:tcPr>
            <w:tcW w:w="4819" w:type="dxa"/>
            <w:tcBorders>
              <w:top w:val="single" w:sz="6" w:space="0" w:color="auto"/>
              <w:left w:val="single" w:sz="6" w:space="0" w:color="auto"/>
              <w:bottom w:val="single" w:sz="4" w:space="0" w:color="auto"/>
              <w:right w:val="single" w:sz="6" w:space="0" w:color="auto"/>
            </w:tcBorders>
            <w:hideMark/>
          </w:tcPr>
          <w:p w:rsidR="005D1A85" w:rsidRPr="0007503C" w:rsidRDefault="005D1A85" w:rsidP="00B4096B">
            <w:pPr>
              <w:widowControl w:val="0"/>
              <w:tabs>
                <w:tab w:val="left" w:pos="989"/>
              </w:tabs>
              <w:autoSpaceDE w:val="0"/>
              <w:autoSpaceDN w:val="0"/>
              <w:adjustRightInd w:val="0"/>
              <w:spacing w:after="0" w:line="240" w:lineRule="auto"/>
              <w:rPr>
                <w:rFonts w:ascii="Times New Roman" w:eastAsia="Times New Roman" w:hAnsi="Times New Roman"/>
                <w:b/>
                <w:i/>
                <w:sz w:val="24"/>
                <w:szCs w:val="24"/>
                <w:lang w:val="uk-UA"/>
              </w:rPr>
            </w:pPr>
            <w:r w:rsidRPr="0007503C">
              <w:rPr>
                <w:rFonts w:ascii="Times New Roman" w:eastAsia="Times New Roman" w:hAnsi="Times New Roman"/>
                <w:b/>
                <w:i/>
                <w:sz w:val="24"/>
                <w:szCs w:val="24"/>
                <w:lang w:val="uk-UA"/>
              </w:rPr>
              <w:tab/>
            </w:r>
          </w:p>
          <w:p w:rsidR="005D1A85" w:rsidRPr="0007503C" w:rsidRDefault="005D1A85" w:rsidP="00B4096B">
            <w:pPr>
              <w:widowControl w:val="0"/>
              <w:autoSpaceDE w:val="0"/>
              <w:autoSpaceDN w:val="0"/>
              <w:adjustRightInd w:val="0"/>
              <w:spacing w:after="0" w:line="240" w:lineRule="auto"/>
              <w:rPr>
                <w:rFonts w:ascii="Times New Roman" w:eastAsia="Times New Roman" w:hAnsi="Times New Roman"/>
                <w:b/>
                <w:i/>
                <w:sz w:val="24"/>
                <w:szCs w:val="24"/>
                <w:lang w:val="uk-UA"/>
              </w:rPr>
            </w:pPr>
            <w:r w:rsidRPr="0007503C">
              <w:rPr>
                <w:rFonts w:ascii="Times New Roman" w:eastAsia="Times New Roman" w:hAnsi="Times New Roman"/>
                <w:b/>
                <w:i/>
                <w:sz w:val="24"/>
                <w:szCs w:val="24"/>
                <w:lang w:val="uk-UA"/>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5D1A85" w:rsidRPr="0007503C" w:rsidRDefault="005D1A85" w:rsidP="00B4096B">
            <w:pPr>
              <w:widowControl w:val="0"/>
              <w:autoSpaceDE w:val="0"/>
              <w:autoSpaceDN w:val="0"/>
              <w:adjustRightInd w:val="0"/>
              <w:spacing w:after="0" w:line="240" w:lineRule="auto"/>
              <w:ind w:hanging="70"/>
              <w:rPr>
                <w:rFonts w:ascii="Times New Roman" w:eastAsia="Times New Roman" w:hAnsi="Times New Roman"/>
                <w:b/>
                <w:i/>
                <w:caps/>
                <w:sz w:val="24"/>
                <w:szCs w:val="24"/>
                <w:lang w:val="uk-UA"/>
              </w:rPr>
            </w:pPr>
          </w:p>
          <w:p w:rsidR="005D1A85" w:rsidRPr="0007503C" w:rsidRDefault="005D1A85" w:rsidP="00B4096B">
            <w:pPr>
              <w:widowControl w:val="0"/>
              <w:autoSpaceDE w:val="0"/>
              <w:autoSpaceDN w:val="0"/>
              <w:adjustRightInd w:val="0"/>
              <w:spacing w:after="0" w:line="240" w:lineRule="auto"/>
              <w:rPr>
                <w:rFonts w:ascii="Times New Roman" w:eastAsia="Times New Roman" w:hAnsi="Times New Roman"/>
                <w:b/>
                <w:i/>
                <w:sz w:val="24"/>
                <w:szCs w:val="24"/>
                <w:lang w:val="uk-UA"/>
              </w:rPr>
            </w:pPr>
            <w:r w:rsidRPr="0007503C">
              <w:rPr>
                <w:rFonts w:ascii="Times New Roman" w:eastAsia="Times New Roman" w:hAnsi="Times New Roman"/>
                <w:b/>
                <w:i/>
                <w:caps/>
                <w:sz w:val="24"/>
                <w:szCs w:val="24"/>
                <w:lang w:val="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5D1A85" w:rsidRPr="0007503C" w:rsidRDefault="005D1A85" w:rsidP="00B4096B">
            <w:pPr>
              <w:widowControl w:val="0"/>
              <w:autoSpaceDE w:val="0"/>
              <w:autoSpaceDN w:val="0"/>
              <w:adjustRightInd w:val="0"/>
              <w:spacing w:after="0" w:line="240" w:lineRule="auto"/>
              <w:rPr>
                <w:rFonts w:ascii="Times New Roman" w:eastAsia="Times New Roman" w:hAnsi="Times New Roman"/>
                <w:b/>
                <w:i/>
                <w:sz w:val="24"/>
                <w:szCs w:val="24"/>
                <w:lang w:val="uk-UA"/>
              </w:rPr>
            </w:pPr>
            <w:r w:rsidRPr="0007503C">
              <w:rPr>
                <w:rFonts w:ascii="Times New Roman" w:eastAsia="Times New Roman" w:hAnsi="Times New Roman"/>
                <w:b/>
                <w:i/>
                <w:sz w:val="24"/>
                <w:szCs w:val="24"/>
                <w:lang w:val="uk-UA"/>
              </w:rPr>
              <w:t>Дата</w:t>
            </w:r>
          </w:p>
          <w:p w:rsidR="005D1A85" w:rsidRPr="0007503C" w:rsidRDefault="005D1A85" w:rsidP="00B4096B">
            <w:pPr>
              <w:widowControl w:val="0"/>
              <w:autoSpaceDE w:val="0"/>
              <w:autoSpaceDN w:val="0"/>
              <w:adjustRightInd w:val="0"/>
              <w:spacing w:after="0" w:line="240" w:lineRule="auto"/>
              <w:ind w:hanging="70"/>
              <w:rPr>
                <w:rFonts w:ascii="Times New Roman" w:eastAsia="Times New Roman" w:hAnsi="Times New Roman"/>
                <w:b/>
                <w:i/>
                <w:sz w:val="24"/>
                <w:szCs w:val="24"/>
                <w:lang w:val="uk-UA"/>
              </w:rPr>
            </w:pPr>
            <w:r w:rsidRPr="0007503C">
              <w:rPr>
                <w:rFonts w:ascii="Times New Roman" w:eastAsia="Times New Roman" w:hAnsi="Times New Roman"/>
                <w:b/>
                <w:i/>
                <w:sz w:val="24"/>
                <w:szCs w:val="24"/>
                <w:lang w:val="uk-UA"/>
              </w:rPr>
              <w:t>проведен- ня</w:t>
            </w:r>
          </w:p>
        </w:tc>
      </w:tr>
      <w:tr w:rsidR="004F33FA" w:rsidRPr="0007503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4F33FA" w:rsidRPr="0007503C" w:rsidRDefault="004F33FA" w:rsidP="00B4096B">
            <w:pPr>
              <w:spacing w:after="0" w:line="240" w:lineRule="auto"/>
              <w:rPr>
                <w:rFonts w:ascii="Times New Roman" w:hAnsi="Times New Roman"/>
                <w:sz w:val="24"/>
                <w:szCs w:val="24"/>
                <w:lang w:val="uk-UA"/>
              </w:rPr>
            </w:pPr>
            <w:r w:rsidRPr="0007503C">
              <w:rPr>
                <w:rFonts w:ascii="Times New Roman" w:hAnsi="Times New Roman"/>
                <w:sz w:val="24"/>
                <w:szCs w:val="24"/>
                <w:lang w:val="uk-UA"/>
              </w:rPr>
              <w:t>Про внесення змін до міських цільових програм на 2021 рік</w:t>
            </w:r>
          </w:p>
        </w:tc>
        <w:tc>
          <w:tcPr>
            <w:tcW w:w="3118" w:type="dxa"/>
            <w:tcBorders>
              <w:top w:val="single" w:sz="4" w:space="0" w:color="auto"/>
              <w:left w:val="single" w:sz="4" w:space="0" w:color="auto"/>
              <w:bottom w:val="single" w:sz="4" w:space="0" w:color="auto"/>
              <w:right w:val="single" w:sz="4" w:space="0" w:color="auto"/>
            </w:tcBorders>
            <w:hideMark/>
          </w:tcPr>
          <w:p w:rsidR="004F33FA" w:rsidRPr="0007503C" w:rsidRDefault="004F33FA" w:rsidP="00BC44B1">
            <w:pPr>
              <w:spacing w:after="0" w:line="240" w:lineRule="auto"/>
              <w:rPr>
                <w:rFonts w:ascii="Times New Roman" w:eastAsia="Times New Roman" w:hAnsi="Times New Roman" w:cs="Times New Roman"/>
                <w:sz w:val="24"/>
                <w:szCs w:val="24"/>
                <w:lang w:val="uk-UA" w:eastAsia="ru-RU"/>
              </w:rPr>
            </w:pPr>
            <w:r w:rsidRPr="0007503C">
              <w:rPr>
                <w:rFonts w:ascii="Times New Roman" w:eastAsia="Times New Roman" w:hAnsi="Times New Roman" w:cs="Times New Roman"/>
                <w:sz w:val="24"/>
                <w:szCs w:val="24"/>
                <w:lang w:val="uk-UA" w:eastAsia="ru-RU"/>
              </w:rPr>
              <w:t>Стеців О.Р. - гол</w:t>
            </w:r>
            <w:r w:rsidR="00BA6CE2">
              <w:rPr>
                <w:rFonts w:ascii="Times New Roman" w:eastAsia="Times New Roman" w:hAnsi="Times New Roman" w:cs="Times New Roman"/>
                <w:sz w:val="24"/>
                <w:szCs w:val="24"/>
                <w:lang w:val="uk-UA" w:eastAsia="ru-RU"/>
              </w:rPr>
              <w:t>овний лікар КНП “Нов.</w:t>
            </w:r>
            <w:r w:rsidRPr="0007503C">
              <w:rPr>
                <w:rFonts w:ascii="Times New Roman" w:eastAsia="Times New Roman" w:hAnsi="Times New Roman" w:cs="Times New Roman"/>
                <w:sz w:val="24"/>
                <w:szCs w:val="24"/>
                <w:lang w:val="uk-UA" w:eastAsia="ru-RU"/>
              </w:rPr>
              <w:t xml:space="preserve"> міська лікарня” </w:t>
            </w:r>
          </w:p>
          <w:p w:rsidR="004F33FA" w:rsidRPr="0007503C" w:rsidRDefault="004F33FA" w:rsidP="00BC44B1">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Пасемко Н.А. – нач.  відділу КМ та приватизації</w:t>
            </w:r>
            <w:r w:rsidR="00BA6CE2">
              <w:rPr>
                <w:rFonts w:ascii="Times New Roman" w:eastAsia="Times New Roman" w:hAnsi="Times New Roman"/>
                <w:bCs/>
                <w:sz w:val="24"/>
                <w:szCs w:val="24"/>
                <w:lang w:val="uk-UA"/>
              </w:rPr>
              <w:t xml:space="preserve"> УЖКГ</w:t>
            </w:r>
          </w:p>
          <w:p w:rsidR="004F33FA" w:rsidRPr="0007503C" w:rsidRDefault="004F33FA" w:rsidP="00BC44B1">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Засанс</w:t>
            </w:r>
            <w:r w:rsidR="00BA6CE2">
              <w:rPr>
                <w:rFonts w:ascii="Times New Roman" w:eastAsia="Times New Roman" w:hAnsi="Times New Roman"/>
                <w:bCs/>
                <w:sz w:val="24"/>
                <w:szCs w:val="24"/>
                <w:lang w:val="uk-UA"/>
              </w:rPr>
              <w:t>ький В.І.- нач. упр-ня культ</w:t>
            </w:r>
            <w:r w:rsidRPr="0007503C">
              <w:rPr>
                <w:rFonts w:ascii="Times New Roman" w:eastAsia="Times New Roman" w:hAnsi="Times New Roman"/>
                <w:bCs/>
                <w:sz w:val="24"/>
                <w:szCs w:val="24"/>
                <w:lang w:val="uk-UA"/>
              </w:rPr>
              <w:t>, спорту та гум</w:t>
            </w:r>
            <w:r w:rsidR="00BA6CE2">
              <w:rPr>
                <w:rFonts w:ascii="Times New Roman" w:eastAsia="Times New Roman" w:hAnsi="Times New Roman"/>
                <w:bCs/>
                <w:sz w:val="24"/>
                <w:szCs w:val="24"/>
                <w:lang w:val="uk-UA"/>
              </w:rPr>
              <w:t>. політ.</w:t>
            </w:r>
          </w:p>
        </w:tc>
        <w:tc>
          <w:tcPr>
            <w:tcW w:w="1134" w:type="dxa"/>
            <w:tcBorders>
              <w:top w:val="single" w:sz="4" w:space="0" w:color="auto"/>
              <w:left w:val="single" w:sz="4" w:space="0" w:color="auto"/>
              <w:bottom w:val="single" w:sz="4" w:space="0" w:color="auto"/>
              <w:right w:val="single" w:sz="4" w:space="0" w:color="auto"/>
            </w:tcBorders>
            <w:hideMark/>
          </w:tcPr>
          <w:p w:rsidR="004F33FA" w:rsidRPr="0007503C" w:rsidRDefault="004F33FA">
            <w:r w:rsidRPr="0007503C">
              <w:rPr>
                <w:rFonts w:ascii="Times New Roman" w:hAnsi="Times New Roman"/>
                <w:sz w:val="24"/>
                <w:szCs w:val="24"/>
                <w:lang w:val="uk-UA"/>
              </w:rPr>
              <w:t>16.12.21</w:t>
            </w:r>
          </w:p>
        </w:tc>
      </w:tr>
      <w:tr w:rsidR="004F33FA" w:rsidRPr="0007503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4F33FA" w:rsidRPr="0007503C" w:rsidRDefault="004F33FA" w:rsidP="0045249D">
            <w:pPr>
              <w:spacing w:after="0" w:line="240" w:lineRule="auto"/>
              <w:rPr>
                <w:rFonts w:ascii="Times New Roman" w:eastAsia="Times New Roman" w:hAnsi="Times New Roman" w:cs="Times New Roman"/>
                <w:bCs/>
                <w:sz w:val="24"/>
                <w:szCs w:val="24"/>
                <w:lang w:val="uk-UA" w:eastAsia="uk-UA"/>
              </w:rPr>
            </w:pPr>
            <w:r w:rsidRPr="0007503C">
              <w:rPr>
                <w:rFonts w:ascii="Times New Roman" w:eastAsia="Times New Roman" w:hAnsi="Times New Roman" w:cs="Times New Roman"/>
                <w:bCs/>
                <w:sz w:val="24"/>
                <w:szCs w:val="24"/>
                <w:lang w:val="uk-UA" w:eastAsia="uk-UA"/>
              </w:rPr>
              <w:t>Про встановлення коригованих тарифів</w:t>
            </w:r>
          </w:p>
          <w:p w:rsidR="004F33FA" w:rsidRPr="0007503C" w:rsidRDefault="004F33FA" w:rsidP="0045249D">
            <w:pPr>
              <w:spacing w:after="0" w:line="240" w:lineRule="auto"/>
              <w:rPr>
                <w:rFonts w:ascii="Times New Roman" w:eastAsia="Times New Roman" w:hAnsi="Times New Roman" w:cs="Times New Roman"/>
                <w:bCs/>
                <w:sz w:val="24"/>
                <w:szCs w:val="24"/>
                <w:lang w:val="uk-UA" w:eastAsia="uk-UA"/>
              </w:rPr>
            </w:pPr>
            <w:r w:rsidRPr="0007503C">
              <w:rPr>
                <w:rFonts w:ascii="Times New Roman" w:eastAsia="Times New Roman" w:hAnsi="Times New Roman" w:cs="Times New Roman"/>
                <w:bCs/>
                <w:sz w:val="24"/>
                <w:szCs w:val="24"/>
                <w:lang w:val="uk-UA" w:eastAsia="uk-UA"/>
              </w:rPr>
              <w:t xml:space="preserve">на централізованого водопостачання </w:t>
            </w:r>
          </w:p>
          <w:p w:rsidR="004F33FA" w:rsidRPr="0007503C" w:rsidRDefault="004F33FA" w:rsidP="0045249D">
            <w:pPr>
              <w:spacing w:after="0" w:line="240" w:lineRule="auto"/>
              <w:rPr>
                <w:rFonts w:ascii="Times New Roman" w:eastAsia="Times New Roman" w:hAnsi="Times New Roman" w:cs="Times New Roman"/>
                <w:bCs/>
                <w:sz w:val="24"/>
                <w:szCs w:val="24"/>
                <w:lang w:eastAsia="uk-UA"/>
              </w:rPr>
            </w:pPr>
            <w:r w:rsidRPr="0007503C">
              <w:rPr>
                <w:rFonts w:ascii="Times New Roman" w:eastAsia="Times New Roman" w:hAnsi="Times New Roman" w:cs="Times New Roman"/>
                <w:bCs/>
                <w:sz w:val="24"/>
                <w:szCs w:val="24"/>
                <w:lang w:val="uk-UA" w:eastAsia="uk-UA"/>
              </w:rPr>
              <w:t>та водовідведення</w:t>
            </w:r>
          </w:p>
        </w:tc>
        <w:tc>
          <w:tcPr>
            <w:tcW w:w="3118" w:type="dxa"/>
            <w:tcBorders>
              <w:top w:val="single" w:sz="4" w:space="0" w:color="auto"/>
              <w:left w:val="single" w:sz="4" w:space="0" w:color="auto"/>
              <w:bottom w:val="single" w:sz="4" w:space="0" w:color="auto"/>
              <w:right w:val="single" w:sz="4" w:space="0" w:color="auto"/>
            </w:tcBorders>
            <w:hideMark/>
          </w:tcPr>
          <w:p w:rsidR="004F33FA" w:rsidRPr="0007503C" w:rsidRDefault="004F33FA" w:rsidP="0045249D">
            <w:pPr>
              <w:spacing w:after="0" w:line="240" w:lineRule="auto"/>
            </w:pPr>
            <w:r w:rsidRPr="0007503C">
              <w:rPr>
                <w:rFonts w:ascii="Times New Roman" w:eastAsia="Times New Roman" w:hAnsi="Times New Roman"/>
                <w:bCs/>
                <w:sz w:val="24"/>
                <w:szCs w:val="24"/>
                <w:lang w:val="uk-UA"/>
              </w:rPr>
              <w:t>Пасемко Н.А. –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4F33FA" w:rsidRPr="0007503C" w:rsidRDefault="004F33FA">
            <w:r w:rsidRPr="0007503C">
              <w:rPr>
                <w:rFonts w:ascii="Times New Roman" w:hAnsi="Times New Roman"/>
                <w:sz w:val="24"/>
                <w:szCs w:val="24"/>
                <w:lang w:val="uk-UA"/>
              </w:rPr>
              <w:t>16.12.21</w:t>
            </w:r>
          </w:p>
        </w:tc>
      </w:tr>
      <w:tr w:rsidR="004F33FA" w:rsidRPr="0007503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4F33FA" w:rsidRPr="0007503C" w:rsidRDefault="004F33FA" w:rsidP="0045249D">
            <w:pPr>
              <w:spacing w:after="0" w:line="240" w:lineRule="auto"/>
              <w:outlineLvl w:val="2"/>
              <w:rPr>
                <w:rFonts w:ascii="Times New Roman" w:eastAsia="Times New Roman" w:hAnsi="Times New Roman" w:cs="Times New Roman"/>
                <w:bCs/>
                <w:sz w:val="24"/>
                <w:szCs w:val="24"/>
                <w:lang w:val="uk-UA" w:eastAsia="uk-UA"/>
              </w:rPr>
            </w:pPr>
            <w:r w:rsidRPr="0007503C">
              <w:rPr>
                <w:rFonts w:ascii="Times New Roman" w:eastAsia="Times New Roman" w:hAnsi="Times New Roman" w:cs="Times New Roman"/>
                <w:bCs/>
                <w:sz w:val="24"/>
                <w:szCs w:val="24"/>
                <w:lang w:val="uk-UA" w:eastAsia="uk-UA"/>
              </w:rPr>
              <w:t xml:space="preserve">Про встановлення тарифів на послуги  </w:t>
            </w:r>
          </w:p>
          <w:p w:rsidR="004F33FA" w:rsidRPr="0007503C" w:rsidRDefault="004F33FA" w:rsidP="0045249D">
            <w:pPr>
              <w:spacing w:after="0" w:line="240" w:lineRule="auto"/>
              <w:outlineLvl w:val="2"/>
              <w:rPr>
                <w:rFonts w:ascii="Times New Roman" w:eastAsia="Times New Roman" w:hAnsi="Times New Roman" w:cs="Times New Roman"/>
                <w:bCs/>
                <w:sz w:val="24"/>
                <w:szCs w:val="24"/>
                <w:lang w:val="uk-UA" w:eastAsia="uk-UA"/>
              </w:rPr>
            </w:pPr>
            <w:r w:rsidRPr="0007503C">
              <w:rPr>
                <w:rFonts w:ascii="Times New Roman" w:eastAsia="Times New Roman" w:hAnsi="Times New Roman" w:cs="Times New Roman"/>
                <w:bCs/>
                <w:sz w:val="24"/>
                <w:szCs w:val="24"/>
                <w:lang w:val="uk-UA" w:eastAsia="uk-UA"/>
              </w:rPr>
              <w:t>з поводження з побутовими  відходами (вивезення) на території  населених пунктів смт. Розділ та с. Березина</w:t>
            </w:r>
          </w:p>
        </w:tc>
        <w:tc>
          <w:tcPr>
            <w:tcW w:w="3118" w:type="dxa"/>
            <w:tcBorders>
              <w:top w:val="single" w:sz="4" w:space="0" w:color="auto"/>
              <w:left w:val="single" w:sz="4" w:space="0" w:color="auto"/>
              <w:bottom w:val="single" w:sz="4" w:space="0" w:color="auto"/>
              <w:right w:val="single" w:sz="4" w:space="0" w:color="auto"/>
            </w:tcBorders>
            <w:hideMark/>
          </w:tcPr>
          <w:p w:rsidR="004F33FA" w:rsidRPr="0007503C" w:rsidRDefault="004F33FA" w:rsidP="0045249D">
            <w:pPr>
              <w:spacing w:after="0" w:line="240" w:lineRule="auto"/>
            </w:pPr>
            <w:r w:rsidRPr="0007503C">
              <w:rPr>
                <w:rFonts w:ascii="Times New Roman" w:eastAsia="Times New Roman" w:hAnsi="Times New Roman"/>
                <w:bCs/>
                <w:sz w:val="24"/>
                <w:szCs w:val="24"/>
                <w:lang w:val="uk-UA"/>
              </w:rPr>
              <w:t>Пасемко Н.А. –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4F33FA" w:rsidRPr="0007503C" w:rsidRDefault="004F33FA">
            <w:r w:rsidRPr="0007503C">
              <w:rPr>
                <w:rFonts w:ascii="Times New Roman" w:hAnsi="Times New Roman"/>
                <w:sz w:val="24"/>
                <w:szCs w:val="24"/>
                <w:lang w:val="uk-UA"/>
              </w:rPr>
              <w:t>16.12.21</w:t>
            </w:r>
          </w:p>
        </w:tc>
      </w:tr>
      <w:tr w:rsidR="004F33FA" w:rsidRPr="0007503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4F33FA" w:rsidRPr="0007503C" w:rsidRDefault="004F33FA" w:rsidP="00B4096B">
            <w:pPr>
              <w:spacing w:after="0" w:line="240" w:lineRule="auto"/>
              <w:jc w:val="both"/>
              <w:rPr>
                <w:rFonts w:ascii="Times New Roman" w:hAnsi="Times New Roman"/>
                <w:bCs/>
                <w:sz w:val="24"/>
                <w:szCs w:val="24"/>
                <w:lang w:val="uk-UA"/>
              </w:rPr>
            </w:pPr>
            <w:r w:rsidRPr="0007503C">
              <w:rPr>
                <w:rFonts w:ascii="Times New Roman" w:hAnsi="Times New Roman"/>
                <w:bCs/>
                <w:sz w:val="24"/>
                <w:szCs w:val="24"/>
                <w:lang w:val="uk-UA"/>
              </w:rPr>
              <w:t>Про перерозподіл видатків міського бюджету в межах головного розпорядника</w:t>
            </w:r>
          </w:p>
        </w:tc>
        <w:tc>
          <w:tcPr>
            <w:tcW w:w="3118" w:type="dxa"/>
            <w:tcBorders>
              <w:top w:val="single" w:sz="4" w:space="0" w:color="auto"/>
              <w:left w:val="single" w:sz="4" w:space="0" w:color="auto"/>
              <w:bottom w:val="single" w:sz="4" w:space="0" w:color="auto"/>
              <w:right w:val="single" w:sz="4" w:space="0" w:color="auto"/>
            </w:tcBorders>
            <w:hideMark/>
          </w:tcPr>
          <w:p w:rsidR="004F33FA" w:rsidRPr="0007503C" w:rsidRDefault="004F33FA" w:rsidP="00B4096B">
            <w:pPr>
              <w:spacing w:after="0" w:line="240" w:lineRule="auto"/>
              <w:rPr>
                <w:rFonts w:ascii="Times New Roman" w:hAnsi="Times New Roman"/>
                <w:sz w:val="24"/>
                <w:szCs w:val="24"/>
                <w:lang w:val="uk-UA"/>
              </w:rPr>
            </w:pPr>
            <w:r w:rsidRPr="0007503C">
              <w:rPr>
                <w:rFonts w:ascii="Times New Roman" w:hAnsi="Times New Roman"/>
                <w:sz w:val="24"/>
                <w:szCs w:val="24"/>
                <w:lang w:val="uk-UA"/>
              </w:rPr>
              <w:t>Панчишин Г.Ю. - начальник відділу освіти</w:t>
            </w:r>
          </w:p>
          <w:p w:rsidR="004F33FA" w:rsidRPr="0007503C" w:rsidRDefault="004F33FA" w:rsidP="00B4096B">
            <w:pPr>
              <w:spacing w:after="0" w:line="240" w:lineRule="auto"/>
              <w:rPr>
                <w:rFonts w:ascii="Times New Roman" w:hAnsi="Times New Roman"/>
                <w:sz w:val="24"/>
                <w:szCs w:val="24"/>
                <w:lang w:val="uk-UA"/>
              </w:rPr>
            </w:pPr>
            <w:r w:rsidRPr="0007503C">
              <w:rPr>
                <w:rFonts w:ascii="Times New Roman" w:hAnsi="Times New Roman"/>
                <w:sz w:val="24"/>
                <w:szCs w:val="24"/>
                <w:lang w:val="uk-UA"/>
              </w:rPr>
              <w:t>Калінчук Г.А. – нач. управління соцзахисту</w:t>
            </w:r>
          </w:p>
          <w:p w:rsidR="000B4EA1" w:rsidRPr="0007503C" w:rsidRDefault="00AB34ED" w:rsidP="00B4096B">
            <w:pPr>
              <w:spacing w:after="0" w:line="240" w:lineRule="auto"/>
              <w:rPr>
                <w:rFonts w:ascii="Times New Roman" w:hAnsi="Times New Roman"/>
                <w:sz w:val="24"/>
                <w:szCs w:val="24"/>
                <w:lang w:val="uk-UA"/>
              </w:rPr>
            </w:pPr>
            <w:r w:rsidRPr="000B4EA1">
              <w:rPr>
                <w:rFonts w:ascii="Times New Roman" w:eastAsia="Times New Roman" w:hAnsi="Times New Roman" w:cs="Times New Roman"/>
                <w:sz w:val="24"/>
                <w:szCs w:val="24"/>
                <w:lang w:val="uk-UA" w:eastAsia="uk-UA"/>
              </w:rPr>
              <w:t xml:space="preserve">Білоус А.М. </w:t>
            </w:r>
            <w:r w:rsidR="000B4EA1" w:rsidRPr="0007503C">
              <w:rPr>
                <w:rFonts w:ascii="Times New Roman" w:hAnsi="Times New Roman"/>
                <w:sz w:val="24"/>
                <w:szCs w:val="24"/>
                <w:lang w:val="uk-UA"/>
              </w:rPr>
              <w:t xml:space="preserve"> - нач. упр-ння ЖКГ</w:t>
            </w:r>
          </w:p>
        </w:tc>
        <w:tc>
          <w:tcPr>
            <w:tcW w:w="1134" w:type="dxa"/>
            <w:tcBorders>
              <w:top w:val="single" w:sz="4" w:space="0" w:color="auto"/>
              <w:left w:val="single" w:sz="4" w:space="0" w:color="auto"/>
              <w:bottom w:val="single" w:sz="4" w:space="0" w:color="auto"/>
              <w:right w:val="single" w:sz="4" w:space="0" w:color="auto"/>
            </w:tcBorders>
            <w:hideMark/>
          </w:tcPr>
          <w:p w:rsidR="004F33FA" w:rsidRPr="0007503C" w:rsidRDefault="004F33FA">
            <w:r w:rsidRPr="0007503C">
              <w:rPr>
                <w:rFonts w:ascii="Times New Roman" w:hAnsi="Times New Roman"/>
                <w:sz w:val="24"/>
                <w:szCs w:val="24"/>
                <w:lang w:val="uk-UA"/>
              </w:rPr>
              <w:t>16.12.21</w:t>
            </w:r>
          </w:p>
        </w:tc>
      </w:tr>
      <w:tr w:rsidR="00EA3AD3" w:rsidRPr="0007503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EA3AD3" w:rsidRPr="0007503C" w:rsidRDefault="00EA3AD3"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EA3AD3" w:rsidRPr="00065BAB" w:rsidRDefault="00EA3AD3" w:rsidP="00B4096B">
            <w:pPr>
              <w:spacing w:after="0" w:line="240" w:lineRule="auto"/>
              <w:jc w:val="both"/>
              <w:rPr>
                <w:rFonts w:ascii="Times New Roman" w:hAnsi="Times New Roman"/>
                <w:bCs/>
                <w:sz w:val="24"/>
                <w:szCs w:val="24"/>
                <w:lang w:val="uk-UA"/>
              </w:rPr>
            </w:pPr>
            <w:r w:rsidRPr="00065BAB">
              <w:rPr>
                <w:rFonts w:ascii="Times New Roman" w:hAnsi="Times New Roman"/>
                <w:bCs/>
                <w:sz w:val="24"/>
                <w:szCs w:val="24"/>
                <w:lang w:val="uk-UA"/>
              </w:rPr>
              <w:t>Про внесення змін до показників міського бюджету на 2021 рік</w:t>
            </w:r>
          </w:p>
        </w:tc>
        <w:tc>
          <w:tcPr>
            <w:tcW w:w="3118" w:type="dxa"/>
            <w:tcBorders>
              <w:top w:val="single" w:sz="4" w:space="0" w:color="auto"/>
              <w:left w:val="single" w:sz="4" w:space="0" w:color="auto"/>
              <w:bottom w:val="single" w:sz="4" w:space="0" w:color="auto"/>
              <w:right w:val="single" w:sz="4" w:space="0" w:color="auto"/>
            </w:tcBorders>
            <w:hideMark/>
          </w:tcPr>
          <w:p w:rsidR="00EA3AD3" w:rsidRPr="00065BAB" w:rsidRDefault="00EA3AD3" w:rsidP="00B4096B">
            <w:pPr>
              <w:spacing w:after="0" w:line="240" w:lineRule="auto"/>
              <w:rPr>
                <w:rFonts w:ascii="Times New Roman" w:hAnsi="Times New Roman"/>
                <w:sz w:val="24"/>
                <w:szCs w:val="24"/>
                <w:lang w:val="uk-UA"/>
              </w:rPr>
            </w:pPr>
            <w:r w:rsidRPr="00065BAB">
              <w:rPr>
                <w:rFonts w:ascii="Times New Roman" w:eastAsia="Times New Roman" w:hAnsi="Times New Roman"/>
                <w:bCs/>
                <w:sz w:val="24"/>
                <w:szCs w:val="24"/>
                <w:lang w:val="uk-UA" w:eastAsia="ru-RU"/>
              </w:rPr>
              <w:t xml:space="preserve">Ричагівський І.І.- начальник фінансового управління                                    </w:t>
            </w:r>
          </w:p>
        </w:tc>
        <w:tc>
          <w:tcPr>
            <w:tcW w:w="1134" w:type="dxa"/>
            <w:tcBorders>
              <w:top w:val="single" w:sz="4" w:space="0" w:color="auto"/>
              <w:left w:val="single" w:sz="4" w:space="0" w:color="auto"/>
              <w:bottom w:val="single" w:sz="4" w:space="0" w:color="auto"/>
              <w:right w:val="single" w:sz="4" w:space="0" w:color="auto"/>
            </w:tcBorders>
            <w:hideMark/>
          </w:tcPr>
          <w:p w:rsidR="00EA3AD3" w:rsidRPr="0007503C" w:rsidRDefault="00EA3AD3">
            <w:pPr>
              <w:rPr>
                <w:rFonts w:ascii="Times New Roman" w:hAnsi="Times New Roman"/>
                <w:sz w:val="24"/>
                <w:szCs w:val="24"/>
                <w:lang w:val="uk-UA"/>
              </w:rPr>
            </w:pPr>
            <w:r>
              <w:rPr>
                <w:rFonts w:ascii="Times New Roman" w:hAnsi="Times New Roman"/>
                <w:sz w:val="24"/>
                <w:szCs w:val="24"/>
                <w:lang w:val="uk-UA"/>
              </w:rPr>
              <w:t>16.12.21</w:t>
            </w:r>
          </w:p>
        </w:tc>
      </w:tr>
      <w:tr w:rsidR="004F33FA" w:rsidRPr="0007503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olor w:val="FF0000"/>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4F33FA" w:rsidRPr="00FA07B5" w:rsidRDefault="004F33FA" w:rsidP="00B4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FA07B5">
              <w:rPr>
                <w:rFonts w:ascii="Times New Roman" w:eastAsia="Times New Roman" w:hAnsi="Times New Roman"/>
                <w:sz w:val="24"/>
                <w:szCs w:val="24"/>
                <w:lang w:val="uk-UA" w:eastAsia="ru-RU"/>
              </w:rPr>
              <w:t>Про виконання міських цільових  програм  у 2020 році;</w:t>
            </w:r>
          </w:p>
        </w:tc>
        <w:tc>
          <w:tcPr>
            <w:tcW w:w="3118" w:type="dxa"/>
            <w:tcBorders>
              <w:top w:val="single" w:sz="4" w:space="0" w:color="auto"/>
              <w:left w:val="single" w:sz="4" w:space="0" w:color="auto"/>
              <w:bottom w:val="single" w:sz="4" w:space="0" w:color="auto"/>
              <w:right w:val="single" w:sz="4" w:space="0" w:color="auto"/>
            </w:tcBorders>
            <w:hideMark/>
          </w:tcPr>
          <w:p w:rsidR="004F33FA" w:rsidRPr="00FA07B5" w:rsidRDefault="004F33FA" w:rsidP="00B4096B">
            <w:pPr>
              <w:spacing w:after="0" w:line="240" w:lineRule="auto"/>
              <w:rPr>
                <w:rFonts w:ascii="Times New Roman" w:eastAsia="Times New Roman" w:hAnsi="Times New Roman"/>
                <w:bCs/>
                <w:sz w:val="24"/>
                <w:szCs w:val="24"/>
                <w:lang w:val="uk-UA"/>
              </w:rPr>
            </w:pPr>
            <w:r w:rsidRPr="00FA07B5">
              <w:rPr>
                <w:rFonts w:ascii="Times New Roman" w:eastAsia="Times New Roman" w:hAnsi="Times New Roman"/>
                <w:bCs/>
                <w:sz w:val="24"/>
                <w:szCs w:val="24"/>
                <w:lang w:val="uk-UA"/>
              </w:rPr>
              <w:t>Представники головних розпорядників</w:t>
            </w:r>
          </w:p>
        </w:tc>
        <w:tc>
          <w:tcPr>
            <w:tcW w:w="1134" w:type="dxa"/>
            <w:tcBorders>
              <w:top w:val="single" w:sz="4" w:space="0" w:color="auto"/>
              <w:left w:val="single" w:sz="4" w:space="0" w:color="auto"/>
              <w:bottom w:val="single" w:sz="4" w:space="0" w:color="auto"/>
              <w:right w:val="single" w:sz="4" w:space="0" w:color="auto"/>
            </w:tcBorders>
            <w:hideMark/>
          </w:tcPr>
          <w:p w:rsidR="004F33FA" w:rsidRPr="003B4107" w:rsidRDefault="004F33FA">
            <w:r w:rsidRPr="003B4107">
              <w:rPr>
                <w:rFonts w:ascii="Times New Roman" w:hAnsi="Times New Roman"/>
                <w:sz w:val="24"/>
                <w:szCs w:val="24"/>
                <w:lang w:val="uk-UA"/>
              </w:rPr>
              <w:t>16.12.21</w:t>
            </w:r>
          </w:p>
        </w:tc>
      </w:tr>
      <w:tr w:rsidR="004F33FA" w:rsidRPr="0007503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olor w:val="FF0000"/>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4F33FA" w:rsidRPr="003B4107" w:rsidRDefault="004F33FA" w:rsidP="00B4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3B4107">
              <w:rPr>
                <w:rFonts w:ascii="Times New Roman" w:eastAsia="Times New Roman" w:hAnsi="Times New Roman"/>
                <w:sz w:val="24"/>
                <w:szCs w:val="24"/>
                <w:lang w:val="uk-UA" w:eastAsia="ru-RU"/>
              </w:rPr>
              <w:t>Про погодження міських цільових  бюджетних програм на 2021 рік та прогноз на  2022-2023 роки;</w:t>
            </w:r>
          </w:p>
        </w:tc>
        <w:tc>
          <w:tcPr>
            <w:tcW w:w="3118" w:type="dxa"/>
            <w:tcBorders>
              <w:top w:val="single" w:sz="4" w:space="0" w:color="auto"/>
              <w:left w:val="single" w:sz="4" w:space="0" w:color="auto"/>
              <w:bottom w:val="single" w:sz="4" w:space="0" w:color="auto"/>
              <w:right w:val="single" w:sz="4" w:space="0" w:color="auto"/>
            </w:tcBorders>
            <w:hideMark/>
          </w:tcPr>
          <w:p w:rsidR="004F33FA" w:rsidRPr="003B4107" w:rsidRDefault="004F33FA" w:rsidP="00B4096B">
            <w:pPr>
              <w:spacing w:after="0" w:line="240" w:lineRule="auto"/>
              <w:rPr>
                <w:rFonts w:ascii="Times New Roman" w:eastAsia="Times New Roman" w:hAnsi="Times New Roman"/>
                <w:bCs/>
                <w:sz w:val="24"/>
                <w:szCs w:val="24"/>
                <w:lang w:val="uk-UA"/>
              </w:rPr>
            </w:pPr>
            <w:r w:rsidRPr="003B4107">
              <w:rPr>
                <w:rFonts w:ascii="Times New Roman" w:eastAsia="Times New Roman" w:hAnsi="Times New Roman"/>
                <w:bCs/>
                <w:sz w:val="24"/>
                <w:szCs w:val="24"/>
                <w:lang w:val="uk-UA"/>
              </w:rPr>
              <w:t>Представники головних розпорядників</w:t>
            </w:r>
          </w:p>
        </w:tc>
        <w:tc>
          <w:tcPr>
            <w:tcW w:w="1134" w:type="dxa"/>
            <w:tcBorders>
              <w:top w:val="single" w:sz="4" w:space="0" w:color="auto"/>
              <w:left w:val="single" w:sz="4" w:space="0" w:color="auto"/>
              <w:bottom w:val="single" w:sz="4" w:space="0" w:color="auto"/>
              <w:right w:val="single" w:sz="4" w:space="0" w:color="auto"/>
            </w:tcBorders>
            <w:hideMark/>
          </w:tcPr>
          <w:p w:rsidR="004F33FA" w:rsidRPr="003B4107" w:rsidRDefault="004F33FA">
            <w:r w:rsidRPr="003B4107">
              <w:rPr>
                <w:rFonts w:ascii="Times New Roman" w:hAnsi="Times New Roman"/>
                <w:sz w:val="24"/>
                <w:szCs w:val="24"/>
                <w:lang w:val="uk-UA"/>
              </w:rPr>
              <w:t>16.12.21</w:t>
            </w:r>
          </w:p>
        </w:tc>
      </w:tr>
      <w:tr w:rsidR="004F33FA" w:rsidRPr="0019436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4F33FA" w:rsidRPr="0007503C" w:rsidRDefault="004F33FA" w:rsidP="00B4096B">
            <w:pPr>
              <w:spacing w:after="0" w:line="240" w:lineRule="auto"/>
              <w:rPr>
                <w:rFonts w:ascii="Times New Roman" w:eastAsia="Times New Roman" w:hAnsi="Times New Roman"/>
                <w:sz w:val="24"/>
                <w:szCs w:val="24"/>
                <w:lang w:val="uk-UA" w:eastAsia="uk-UA"/>
              </w:rPr>
            </w:pPr>
            <w:r w:rsidRPr="0007503C">
              <w:rPr>
                <w:rFonts w:ascii="Times New Roman" w:eastAsia="Times New Roman" w:hAnsi="Times New Roman"/>
                <w:sz w:val="24"/>
                <w:szCs w:val="24"/>
                <w:lang w:val="uk-UA" w:eastAsia="uk-UA"/>
              </w:rPr>
              <w:t>Про схвалення проекту рішення</w:t>
            </w:r>
          </w:p>
          <w:p w:rsidR="004F33FA" w:rsidRPr="0007503C" w:rsidRDefault="004F33FA" w:rsidP="00B4096B">
            <w:pPr>
              <w:spacing w:after="0" w:line="240" w:lineRule="auto"/>
              <w:rPr>
                <w:rFonts w:ascii="Times New Roman" w:eastAsia="Times New Roman" w:hAnsi="Times New Roman"/>
                <w:sz w:val="24"/>
                <w:szCs w:val="24"/>
                <w:lang w:val="uk-UA" w:eastAsia="uk-UA"/>
              </w:rPr>
            </w:pPr>
            <w:r w:rsidRPr="0007503C">
              <w:rPr>
                <w:rFonts w:ascii="Times New Roman" w:eastAsia="Times New Roman" w:hAnsi="Times New Roman"/>
                <w:sz w:val="24"/>
                <w:szCs w:val="24"/>
                <w:lang w:val="uk-UA" w:eastAsia="uk-UA"/>
              </w:rPr>
              <w:t xml:space="preserve"> «Про місцевий бюджет Новороздільської міської  територіальної громади на 2021 рік»</w:t>
            </w:r>
          </w:p>
        </w:tc>
        <w:tc>
          <w:tcPr>
            <w:tcW w:w="3118" w:type="dxa"/>
            <w:tcBorders>
              <w:top w:val="single" w:sz="4" w:space="0" w:color="auto"/>
              <w:left w:val="single" w:sz="4" w:space="0" w:color="auto"/>
              <w:bottom w:val="single" w:sz="4" w:space="0" w:color="auto"/>
              <w:right w:val="single" w:sz="4" w:space="0" w:color="auto"/>
            </w:tcBorders>
            <w:hideMark/>
          </w:tcPr>
          <w:p w:rsidR="004F33FA" w:rsidRPr="0007503C" w:rsidRDefault="004F33FA" w:rsidP="00B4096B">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eastAsia="ru-RU"/>
              </w:rPr>
              <w:t xml:space="preserve">Ричагівський І.І.- начальник фінансового управління                                    </w:t>
            </w:r>
          </w:p>
        </w:tc>
        <w:tc>
          <w:tcPr>
            <w:tcW w:w="1134" w:type="dxa"/>
            <w:tcBorders>
              <w:top w:val="single" w:sz="4" w:space="0" w:color="auto"/>
              <w:left w:val="single" w:sz="4" w:space="0" w:color="auto"/>
              <w:bottom w:val="single" w:sz="4" w:space="0" w:color="auto"/>
              <w:right w:val="single" w:sz="4" w:space="0" w:color="auto"/>
            </w:tcBorders>
            <w:hideMark/>
          </w:tcPr>
          <w:p w:rsidR="004F33FA" w:rsidRPr="0007503C" w:rsidRDefault="004F33FA">
            <w:r w:rsidRPr="0007503C">
              <w:rPr>
                <w:rFonts w:ascii="Times New Roman" w:hAnsi="Times New Roman"/>
                <w:sz w:val="24"/>
                <w:szCs w:val="24"/>
                <w:lang w:val="uk-UA"/>
              </w:rPr>
              <w:t>16.12.21</w:t>
            </w:r>
          </w:p>
        </w:tc>
      </w:tr>
      <w:tr w:rsidR="004F33FA" w:rsidRPr="0019436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4F33FA" w:rsidRPr="0007503C" w:rsidRDefault="006C3961" w:rsidP="00B4096B">
            <w:pPr>
              <w:spacing w:after="0" w:line="240" w:lineRule="auto"/>
              <w:rPr>
                <w:rFonts w:ascii="Times New Roman" w:hAnsi="Times New Roman"/>
                <w:sz w:val="24"/>
                <w:szCs w:val="24"/>
                <w:lang w:val="uk-UA"/>
              </w:rPr>
            </w:pPr>
            <w:r w:rsidRPr="0007503C">
              <w:rPr>
                <w:rFonts w:ascii="Times New Roman" w:hAnsi="Times New Roman"/>
                <w:sz w:val="24"/>
                <w:szCs w:val="24"/>
                <w:lang w:val="uk-UA"/>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4F33FA" w:rsidRPr="0007503C" w:rsidRDefault="006C3961" w:rsidP="00B4096B">
            <w:pPr>
              <w:spacing w:after="0" w:line="240" w:lineRule="auto"/>
              <w:rPr>
                <w:rFonts w:ascii="Times New Roman" w:hAnsi="Times New Roman"/>
                <w:sz w:val="24"/>
                <w:szCs w:val="24"/>
                <w:lang w:val="uk-UA"/>
              </w:rPr>
            </w:pPr>
            <w:r w:rsidRPr="0007503C">
              <w:rPr>
                <w:rFonts w:ascii="Times New Roman" w:eastAsia="Times New Roman" w:hAnsi="Times New Roman" w:cs="Times New Roman"/>
                <w:sz w:val="24"/>
                <w:szCs w:val="24"/>
                <w:lang w:val="uk-UA"/>
              </w:rPr>
              <w:t>Шиманська Т.Ю.– нач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4F33FA" w:rsidRPr="0007503C" w:rsidRDefault="004F33FA">
            <w:r w:rsidRPr="0007503C">
              <w:rPr>
                <w:rFonts w:ascii="Times New Roman" w:hAnsi="Times New Roman"/>
                <w:sz w:val="24"/>
                <w:szCs w:val="24"/>
                <w:lang w:val="uk-UA"/>
              </w:rPr>
              <w:t>16.12.21</w:t>
            </w:r>
          </w:p>
        </w:tc>
      </w:tr>
      <w:tr w:rsidR="004F33FA" w:rsidRPr="0019436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 xml:space="preserve">Про </w:t>
            </w:r>
            <w:r w:rsidRPr="00AB34ED">
              <w:rPr>
                <w:rFonts w:ascii="Times New Roman" w:eastAsia="Times New Roman" w:hAnsi="Times New Roman" w:cs="Times New Roman"/>
                <w:sz w:val="24"/>
                <w:szCs w:val="24"/>
                <w:lang w:val="uk-UA" w:eastAsia="ru-RU"/>
              </w:rPr>
              <w:t>внесення змін у рішення виконкому</w:t>
            </w:r>
          </w:p>
          <w:p w:rsidR="004F33FA" w:rsidRPr="0007503C"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val="uk-UA" w:eastAsia="ru-RU"/>
              </w:rPr>
              <w:t>№ 296 від 20.07.2021р.</w:t>
            </w:r>
          </w:p>
        </w:tc>
        <w:tc>
          <w:tcPr>
            <w:tcW w:w="3118" w:type="dxa"/>
            <w:tcBorders>
              <w:top w:val="single" w:sz="4" w:space="0" w:color="auto"/>
              <w:left w:val="single" w:sz="4" w:space="0" w:color="auto"/>
              <w:bottom w:val="single" w:sz="4" w:space="0" w:color="auto"/>
              <w:right w:val="single" w:sz="4" w:space="0" w:color="auto"/>
            </w:tcBorders>
            <w:hideMark/>
          </w:tcPr>
          <w:p w:rsidR="004F33FA" w:rsidRPr="0007503C" w:rsidRDefault="004F33FA" w:rsidP="00341F8D">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Мельник І.П. – гол. архітектор міста</w:t>
            </w:r>
          </w:p>
        </w:tc>
        <w:tc>
          <w:tcPr>
            <w:tcW w:w="1134" w:type="dxa"/>
            <w:tcBorders>
              <w:top w:val="single" w:sz="4" w:space="0" w:color="auto"/>
              <w:left w:val="single" w:sz="4" w:space="0" w:color="auto"/>
              <w:bottom w:val="single" w:sz="4" w:space="0" w:color="auto"/>
              <w:right w:val="single" w:sz="4" w:space="0" w:color="auto"/>
            </w:tcBorders>
            <w:hideMark/>
          </w:tcPr>
          <w:p w:rsidR="004F33FA" w:rsidRPr="0007503C" w:rsidRDefault="004F33FA">
            <w:r w:rsidRPr="0007503C">
              <w:rPr>
                <w:rFonts w:ascii="Times New Roman" w:hAnsi="Times New Roman"/>
                <w:sz w:val="24"/>
                <w:szCs w:val="24"/>
                <w:lang w:val="uk-UA"/>
              </w:rPr>
              <w:t>16.12.21</w:t>
            </w:r>
          </w:p>
        </w:tc>
      </w:tr>
      <w:tr w:rsidR="004F33FA" w:rsidRPr="0019436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4F33FA" w:rsidRPr="0007503C" w:rsidRDefault="004F33FA" w:rsidP="00B4096B">
            <w:pPr>
              <w:spacing w:after="0" w:line="240" w:lineRule="auto"/>
              <w:jc w:val="both"/>
              <w:rPr>
                <w:rFonts w:ascii="Times New Roman" w:eastAsia="Times New Roman" w:hAnsi="Times New Roman"/>
                <w:sz w:val="24"/>
                <w:szCs w:val="24"/>
                <w:lang w:val="uk-UA" w:eastAsia="ru-RU"/>
              </w:rPr>
            </w:pPr>
            <w:r w:rsidRPr="0007503C">
              <w:rPr>
                <w:rFonts w:ascii="Times New Roman" w:eastAsia="Times New Roman" w:hAnsi="Times New Roman"/>
                <w:sz w:val="24"/>
                <w:szCs w:val="24"/>
                <w:lang w:val="uk-UA" w:eastAsia="ru-RU"/>
              </w:rPr>
              <w:t>Про затвердження  Плану діяльності</w:t>
            </w:r>
          </w:p>
          <w:p w:rsidR="004F33FA" w:rsidRPr="0007503C" w:rsidRDefault="004F33FA" w:rsidP="00B4096B">
            <w:pPr>
              <w:spacing w:after="0" w:line="240" w:lineRule="auto"/>
              <w:jc w:val="both"/>
              <w:rPr>
                <w:rFonts w:ascii="Times New Roman" w:eastAsia="Times New Roman" w:hAnsi="Times New Roman"/>
                <w:sz w:val="24"/>
                <w:szCs w:val="24"/>
                <w:lang w:val="uk-UA" w:eastAsia="ru-RU"/>
              </w:rPr>
            </w:pPr>
            <w:r w:rsidRPr="0007503C">
              <w:rPr>
                <w:rFonts w:ascii="Times New Roman" w:eastAsia="Times New Roman" w:hAnsi="Times New Roman"/>
                <w:sz w:val="24"/>
                <w:szCs w:val="24"/>
                <w:lang w:val="uk-UA" w:eastAsia="ru-RU"/>
              </w:rPr>
              <w:t>з підготовки проєктів регуляторних актів</w:t>
            </w:r>
          </w:p>
          <w:p w:rsidR="004F33FA" w:rsidRPr="0007503C" w:rsidRDefault="004F33FA" w:rsidP="00B4096B">
            <w:pPr>
              <w:spacing w:after="0" w:line="240" w:lineRule="auto"/>
              <w:jc w:val="both"/>
              <w:rPr>
                <w:rFonts w:ascii="Times New Roman" w:eastAsia="Times New Roman" w:hAnsi="Times New Roman"/>
                <w:sz w:val="24"/>
                <w:szCs w:val="24"/>
                <w:lang w:val="uk-UA" w:eastAsia="ru-RU"/>
              </w:rPr>
            </w:pPr>
            <w:r w:rsidRPr="0007503C">
              <w:rPr>
                <w:rFonts w:ascii="Times New Roman" w:eastAsia="Times New Roman" w:hAnsi="Times New Roman"/>
                <w:sz w:val="24"/>
                <w:szCs w:val="24"/>
                <w:lang w:val="uk-UA" w:eastAsia="ru-RU"/>
              </w:rPr>
              <w:t xml:space="preserve">виконавчого  комітету  Новороздільської </w:t>
            </w:r>
          </w:p>
          <w:p w:rsidR="004F33FA" w:rsidRPr="0007503C" w:rsidRDefault="004F33FA" w:rsidP="00B4096B">
            <w:pPr>
              <w:spacing w:after="0" w:line="240" w:lineRule="auto"/>
              <w:jc w:val="both"/>
              <w:rPr>
                <w:rFonts w:ascii="Times New Roman" w:eastAsia="Times New Roman" w:hAnsi="Times New Roman"/>
                <w:sz w:val="24"/>
                <w:szCs w:val="24"/>
                <w:lang w:val="uk-UA" w:eastAsia="ru-RU"/>
              </w:rPr>
            </w:pPr>
            <w:r w:rsidRPr="0007503C">
              <w:rPr>
                <w:rFonts w:ascii="Times New Roman" w:eastAsia="Times New Roman" w:hAnsi="Times New Roman"/>
                <w:sz w:val="24"/>
                <w:szCs w:val="24"/>
                <w:lang w:val="uk-UA" w:eastAsia="ru-RU"/>
              </w:rPr>
              <w:t>міської ради на 2021 рік</w:t>
            </w:r>
          </w:p>
        </w:tc>
        <w:tc>
          <w:tcPr>
            <w:tcW w:w="3118" w:type="dxa"/>
            <w:tcBorders>
              <w:top w:val="single" w:sz="4" w:space="0" w:color="auto"/>
              <w:left w:val="single" w:sz="4" w:space="0" w:color="auto"/>
              <w:bottom w:val="single" w:sz="4" w:space="0" w:color="auto"/>
              <w:right w:val="single" w:sz="4" w:space="0" w:color="auto"/>
            </w:tcBorders>
            <w:hideMark/>
          </w:tcPr>
          <w:p w:rsidR="004F33FA" w:rsidRPr="0007503C" w:rsidRDefault="004F33FA" w:rsidP="00B4096B">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sz w:val="24"/>
                <w:szCs w:val="24"/>
                <w:lang w:val="uk-UA"/>
              </w:rPr>
              <w:t>Гілко Н.І. – нач. відділу економіки та інвестицій</w:t>
            </w:r>
          </w:p>
        </w:tc>
        <w:tc>
          <w:tcPr>
            <w:tcW w:w="1134" w:type="dxa"/>
            <w:tcBorders>
              <w:top w:val="single" w:sz="4" w:space="0" w:color="auto"/>
              <w:left w:val="single" w:sz="4" w:space="0" w:color="auto"/>
              <w:bottom w:val="single" w:sz="4" w:space="0" w:color="auto"/>
              <w:right w:val="single" w:sz="4" w:space="0" w:color="auto"/>
            </w:tcBorders>
            <w:hideMark/>
          </w:tcPr>
          <w:p w:rsidR="004F33FA" w:rsidRPr="0007503C" w:rsidRDefault="004F33FA">
            <w:r w:rsidRPr="0007503C">
              <w:rPr>
                <w:rFonts w:ascii="Times New Roman" w:hAnsi="Times New Roman"/>
                <w:sz w:val="24"/>
                <w:szCs w:val="24"/>
                <w:lang w:val="uk-UA"/>
              </w:rPr>
              <w:t>16.12.21</w:t>
            </w:r>
          </w:p>
        </w:tc>
      </w:tr>
      <w:tr w:rsidR="005005E2" w:rsidRPr="005005E2"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5005E2" w:rsidRPr="0007503C" w:rsidRDefault="005005E2"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5005E2" w:rsidRPr="0007503C" w:rsidRDefault="005005E2" w:rsidP="001C2589">
            <w:pPr>
              <w:autoSpaceDE w:val="0"/>
              <w:autoSpaceDN w:val="0"/>
              <w:adjustRightInd w:val="0"/>
              <w:spacing w:after="0" w:line="240" w:lineRule="auto"/>
              <w:ind w:right="-37"/>
              <w:rPr>
                <w:rFonts w:ascii="Times New Roman" w:eastAsia="Times New Roman" w:hAnsi="Times New Roman" w:cs="Times New Roman"/>
                <w:sz w:val="24"/>
                <w:szCs w:val="24"/>
                <w:lang w:val="uk-UA" w:eastAsia="uk-UA"/>
              </w:rPr>
            </w:pPr>
            <w:r w:rsidRPr="0007503C">
              <w:rPr>
                <w:rFonts w:ascii="Times New Roman" w:eastAsia="Times New Roman" w:hAnsi="Times New Roman" w:cs="Times New Roman"/>
                <w:sz w:val="24"/>
                <w:szCs w:val="24"/>
                <w:lang w:val="uk-UA" w:eastAsia="uk-UA"/>
              </w:rPr>
              <w:t xml:space="preserve">Про квартирний облік, обмін та </w:t>
            </w:r>
          </w:p>
          <w:p w:rsidR="005005E2" w:rsidRPr="0007503C" w:rsidRDefault="005005E2" w:rsidP="001C2589">
            <w:pPr>
              <w:autoSpaceDE w:val="0"/>
              <w:autoSpaceDN w:val="0"/>
              <w:adjustRightInd w:val="0"/>
              <w:spacing w:after="0" w:line="240" w:lineRule="auto"/>
              <w:ind w:right="-37"/>
              <w:rPr>
                <w:rFonts w:ascii="Times New Roman" w:eastAsia="Times New Roman" w:hAnsi="Times New Roman" w:cs="Times New Roman"/>
                <w:sz w:val="24"/>
                <w:szCs w:val="24"/>
                <w:lang w:val="uk-UA" w:eastAsia="uk-UA"/>
              </w:rPr>
            </w:pPr>
            <w:r w:rsidRPr="0007503C">
              <w:rPr>
                <w:rFonts w:ascii="Times New Roman" w:eastAsia="Times New Roman" w:hAnsi="Times New Roman" w:cs="Times New Roman"/>
                <w:sz w:val="24"/>
                <w:szCs w:val="24"/>
                <w:lang w:val="uk-UA" w:eastAsia="uk-UA"/>
              </w:rPr>
              <w:t>надання житлової площі</w:t>
            </w:r>
          </w:p>
        </w:tc>
        <w:tc>
          <w:tcPr>
            <w:tcW w:w="3118" w:type="dxa"/>
            <w:tcBorders>
              <w:top w:val="single" w:sz="4" w:space="0" w:color="auto"/>
              <w:left w:val="single" w:sz="4" w:space="0" w:color="auto"/>
              <w:bottom w:val="single" w:sz="4" w:space="0" w:color="auto"/>
              <w:right w:val="single" w:sz="4" w:space="0" w:color="auto"/>
            </w:tcBorders>
            <w:hideMark/>
          </w:tcPr>
          <w:p w:rsidR="005005E2" w:rsidRPr="0007503C" w:rsidRDefault="005005E2" w:rsidP="005005E2">
            <w:pPr>
              <w:spacing w:after="0" w:line="240" w:lineRule="auto"/>
            </w:pPr>
            <w:r w:rsidRPr="0007503C">
              <w:rPr>
                <w:rFonts w:ascii="Times New Roman" w:eastAsia="Times New Roman" w:hAnsi="Times New Roman"/>
                <w:bCs/>
                <w:sz w:val="24"/>
                <w:szCs w:val="24"/>
                <w:lang w:val="uk-UA"/>
              </w:rPr>
              <w:t>Гулій М.М. – перший заст.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5005E2" w:rsidRPr="0007503C" w:rsidRDefault="005005E2">
            <w:pPr>
              <w:rPr>
                <w:lang w:val="uk-UA"/>
              </w:rPr>
            </w:pPr>
            <w:r w:rsidRPr="0007503C">
              <w:rPr>
                <w:rFonts w:ascii="Times New Roman" w:hAnsi="Times New Roman"/>
                <w:sz w:val="24"/>
                <w:szCs w:val="24"/>
                <w:lang w:val="uk-UA"/>
              </w:rPr>
              <w:t>16.12.21</w:t>
            </w:r>
          </w:p>
        </w:tc>
      </w:tr>
      <w:tr w:rsidR="005005E2" w:rsidRPr="005005E2"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5005E2" w:rsidRPr="0007503C" w:rsidRDefault="005005E2"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5005E2" w:rsidRPr="0007503C" w:rsidRDefault="005005E2" w:rsidP="006D7121">
            <w:pPr>
              <w:tabs>
                <w:tab w:val="left" w:pos="708"/>
              </w:tabs>
              <w:spacing w:after="0" w:line="240" w:lineRule="auto"/>
              <w:jc w:val="both"/>
              <w:rPr>
                <w:rFonts w:ascii="Times New Roman" w:eastAsia="Times New Roman" w:hAnsi="Times New Roman"/>
                <w:sz w:val="24"/>
                <w:szCs w:val="24"/>
                <w:lang w:val="uk-UA" w:eastAsia="ru-RU"/>
              </w:rPr>
            </w:pPr>
            <w:r w:rsidRPr="0007503C">
              <w:rPr>
                <w:rFonts w:ascii="Times New Roman" w:eastAsia="Times New Roman" w:hAnsi="Times New Roman"/>
                <w:sz w:val="24"/>
                <w:szCs w:val="24"/>
                <w:lang w:val="uk-UA" w:eastAsia="ru-RU"/>
              </w:rPr>
              <w:t>Про дозвіл на зміну ждоговору найму</w:t>
            </w:r>
          </w:p>
        </w:tc>
        <w:tc>
          <w:tcPr>
            <w:tcW w:w="3118" w:type="dxa"/>
            <w:tcBorders>
              <w:top w:val="single" w:sz="4" w:space="0" w:color="auto"/>
              <w:left w:val="single" w:sz="4" w:space="0" w:color="auto"/>
              <w:bottom w:val="single" w:sz="4" w:space="0" w:color="auto"/>
              <w:right w:val="single" w:sz="4" w:space="0" w:color="auto"/>
            </w:tcBorders>
            <w:hideMark/>
          </w:tcPr>
          <w:p w:rsidR="005005E2" w:rsidRPr="0007503C" w:rsidRDefault="005005E2" w:rsidP="00902384">
            <w:pPr>
              <w:spacing w:after="0" w:line="240" w:lineRule="auto"/>
            </w:pPr>
            <w:r w:rsidRPr="0007503C">
              <w:rPr>
                <w:rFonts w:ascii="Times New Roman" w:eastAsia="Times New Roman" w:hAnsi="Times New Roman"/>
                <w:bCs/>
                <w:sz w:val="24"/>
                <w:szCs w:val="24"/>
                <w:lang w:val="uk-UA"/>
              </w:rPr>
              <w:t>Гулій М.М. – перший заст.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5005E2" w:rsidRPr="0007503C" w:rsidRDefault="005005E2">
            <w:pPr>
              <w:rPr>
                <w:lang w:val="uk-UA"/>
              </w:rPr>
            </w:pPr>
            <w:r w:rsidRPr="0007503C">
              <w:rPr>
                <w:rFonts w:ascii="Times New Roman" w:hAnsi="Times New Roman"/>
                <w:sz w:val="24"/>
                <w:szCs w:val="24"/>
                <w:lang w:val="uk-UA"/>
              </w:rPr>
              <w:t>16.12.21</w:t>
            </w:r>
          </w:p>
        </w:tc>
      </w:tr>
      <w:tr w:rsidR="004F33FA" w:rsidRPr="0019436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4F33FA" w:rsidRPr="0007503C" w:rsidRDefault="004F33FA" w:rsidP="006F7F91">
            <w:pPr>
              <w:spacing w:after="0" w:line="240" w:lineRule="auto"/>
              <w:rPr>
                <w:rFonts w:ascii="Times New Roman" w:hAnsi="Times New Roman" w:cs="Times New Roman"/>
                <w:sz w:val="24"/>
                <w:szCs w:val="24"/>
              </w:rPr>
            </w:pPr>
            <w:r w:rsidRPr="0007503C">
              <w:rPr>
                <w:rFonts w:ascii="Times New Roman" w:hAnsi="Times New Roman" w:cs="Times New Roman"/>
                <w:sz w:val="24"/>
                <w:szCs w:val="24"/>
                <w:lang w:val="uk-UA"/>
              </w:rPr>
              <w:t>Про надання дово</w:t>
            </w:r>
            <w:r w:rsidRPr="0007503C">
              <w:rPr>
                <w:rFonts w:ascii="Times New Roman" w:hAnsi="Times New Roman" w:cs="Times New Roman"/>
                <w:sz w:val="24"/>
                <w:szCs w:val="24"/>
              </w:rPr>
              <w:t xml:space="preserve">лу на розміщення </w:t>
            </w:r>
          </w:p>
          <w:p w:rsidR="004F33FA" w:rsidRPr="0007503C" w:rsidRDefault="004F33FA" w:rsidP="00B4096B">
            <w:pPr>
              <w:spacing w:after="0" w:line="240" w:lineRule="auto"/>
              <w:rPr>
                <w:rFonts w:ascii="Times New Roman" w:hAnsi="Times New Roman" w:cs="Times New Roman"/>
                <w:sz w:val="24"/>
                <w:szCs w:val="24"/>
              </w:rPr>
            </w:pPr>
            <w:r w:rsidRPr="0007503C">
              <w:rPr>
                <w:rFonts w:ascii="Times New Roman" w:hAnsi="Times New Roman" w:cs="Times New Roman"/>
                <w:sz w:val="24"/>
                <w:szCs w:val="24"/>
              </w:rPr>
              <w:t xml:space="preserve">зовнішньої реклами для </w:t>
            </w:r>
            <w:r w:rsidR="004D3272">
              <w:rPr>
                <w:rFonts w:ascii="Times New Roman" w:hAnsi="Times New Roman" w:cs="Times New Roman"/>
                <w:sz w:val="24"/>
                <w:szCs w:val="24"/>
              </w:rPr>
              <w:t xml:space="preserve"> </w:t>
            </w:r>
            <w:r w:rsidRPr="0007503C">
              <w:rPr>
                <w:rFonts w:ascii="Times New Roman" w:hAnsi="Times New Roman" w:cs="Times New Roman"/>
                <w:sz w:val="24"/>
                <w:szCs w:val="24"/>
                <w:lang w:val="uk-UA"/>
              </w:rPr>
              <w:t xml:space="preserve">ТзОВ «Рекламна </w:t>
            </w:r>
            <w:r w:rsidRPr="0007503C">
              <w:rPr>
                <w:rFonts w:ascii="Times New Roman" w:hAnsi="Times New Roman" w:cs="Times New Roman"/>
                <w:sz w:val="24"/>
                <w:szCs w:val="24"/>
                <w:lang w:val="uk-UA"/>
              </w:rPr>
              <w:lastRenderedPageBreak/>
              <w:t>агенція «Стіна»</w:t>
            </w:r>
          </w:p>
        </w:tc>
        <w:tc>
          <w:tcPr>
            <w:tcW w:w="3118" w:type="dxa"/>
            <w:tcBorders>
              <w:top w:val="single" w:sz="4" w:space="0" w:color="auto"/>
              <w:left w:val="single" w:sz="4" w:space="0" w:color="auto"/>
              <w:bottom w:val="single" w:sz="4" w:space="0" w:color="auto"/>
              <w:right w:val="single" w:sz="4" w:space="0" w:color="auto"/>
            </w:tcBorders>
            <w:hideMark/>
          </w:tcPr>
          <w:p w:rsidR="004F33FA" w:rsidRPr="0007503C" w:rsidRDefault="004F33FA" w:rsidP="00B4096B">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lastRenderedPageBreak/>
              <w:t>Скоропад У.М.–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4F33FA" w:rsidRPr="0007503C" w:rsidRDefault="004F33FA">
            <w:r w:rsidRPr="0007503C">
              <w:rPr>
                <w:rFonts w:ascii="Times New Roman" w:hAnsi="Times New Roman"/>
                <w:sz w:val="24"/>
                <w:szCs w:val="24"/>
                <w:lang w:val="uk-UA"/>
              </w:rPr>
              <w:t>16.12.21</w:t>
            </w:r>
          </w:p>
        </w:tc>
      </w:tr>
      <w:tr w:rsidR="004F33FA" w:rsidRPr="0019436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4F33FA" w:rsidRPr="0007503C" w:rsidRDefault="004F33FA"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4F33FA" w:rsidRPr="0007503C" w:rsidRDefault="004F33FA" w:rsidP="006F7F91">
            <w:pPr>
              <w:spacing w:after="0" w:line="240" w:lineRule="auto"/>
              <w:rPr>
                <w:rFonts w:ascii="Times New Roman" w:hAnsi="Times New Roman" w:cs="Times New Roman"/>
                <w:sz w:val="24"/>
                <w:szCs w:val="24"/>
              </w:rPr>
            </w:pPr>
            <w:r w:rsidRPr="0007503C">
              <w:rPr>
                <w:rFonts w:ascii="Times New Roman" w:hAnsi="Times New Roman" w:cs="Times New Roman"/>
                <w:sz w:val="24"/>
                <w:szCs w:val="24"/>
              </w:rPr>
              <w:t xml:space="preserve">Про питання оренди </w:t>
            </w:r>
            <w:r w:rsidR="00341F8D" w:rsidRPr="0007503C">
              <w:rPr>
                <w:rFonts w:ascii="Times New Roman" w:hAnsi="Times New Roman" w:cs="Times New Roman"/>
                <w:sz w:val="24"/>
                <w:szCs w:val="24"/>
              </w:rPr>
              <w:t>ко</w:t>
            </w:r>
            <w:r w:rsidRPr="0007503C">
              <w:rPr>
                <w:rFonts w:ascii="Times New Roman" w:hAnsi="Times New Roman" w:cs="Times New Roman"/>
                <w:sz w:val="24"/>
                <w:szCs w:val="24"/>
              </w:rPr>
              <w:t>мунального майна</w:t>
            </w:r>
          </w:p>
        </w:tc>
        <w:tc>
          <w:tcPr>
            <w:tcW w:w="3118" w:type="dxa"/>
            <w:tcBorders>
              <w:top w:val="single" w:sz="4" w:space="0" w:color="auto"/>
              <w:left w:val="single" w:sz="4" w:space="0" w:color="auto"/>
              <w:bottom w:val="single" w:sz="4" w:space="0" w:color="auto"/>
              <w:right w:val="single" w:sz="4" w:space="0" w:color="auto"/>
            </w:tcBorders>
            <w:hideMark/>
          </w:tcPr>
          <w:p w:rsidR="004F33FA" w:rsidRPr="0007503C" w:rsidRDefault="004F33FA" w:rsidP="004F33F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Яворський О.І. –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4F33FA" w:rsidRPr="0007503C" w:rsidRDefault="004F33FA">
            <w:r w:rsidRPr="0007503C">
              <w:rPr>
                <w:rFonts w:ascii="Times New Roman" w:hAnsi="Times New Roman"/>
                <w:sz w:val="24"/>
                <w:szCs w:val="24"/>
                <w:lang w:val="uk-UA"/>
              </w:rPr>
              <w:t>16.12.21</w:t>
            </w:r>
          </w:p>
        </w:tc>
      </w:tr>
      <w:tr w:rsidR="008A6A6D" w:rsidRPr="0019436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8A6A6D" w:rsidRPr="0007503C" w:rsidRDefault="008A6A6D"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8A6A6D" w:rsidRPr="0007503C" w:rsidRDefault="008A6A6D" w:rsidP="00902384">
            <w:pPr>
              <w:spacing w:after="0" w:line="240" w:lineRule="auto"/>
              <w:jc w:val="both"/>
              <w:rPr>
                <w:rFonts w:ascii="Times New Roman" w:eastAsia="MS Mincho" w:hAnsi="Times New Roman" w:cs="Times New Roman"/>
                <w:sz w:val="24"/>
                <w:szCs w:val="24"/>
                <w:lang w:val="uk-UA" w:eastAsia="ru-RU"/>
              </w:rPr>
            </w:pPr>
            <w:r w:rsidRPr="008A6A6D">
              <w:rPr>
                <w:rFonts w:ascii="Times New Roman" w:eastAsia="MS Mincho" w:hAnsi="Times New Roman" w:cs="Times New Roman"/>
                <w:sz w:val="24"/>
                <w:szCs w:val="24"/>
                <w:lang w:val="uk-UA" w:eastAsia="ru-RU"/>
              </w:rPr>
              <w:t xml:space="preserve">Про внесення змін до Переліку адміністративних послуг, </w:t>
            </w:r>
            <w:r w:rsidRPr="0007503C">
              <w:rPr>
                <w:rFonts w:ascii="Times New Roman" w:eastAsia="MS Mincho" w:hAnsi="Times New Roman" w:cs="Times New Roman"/>
                <w:sz w:val="24"/>
                <w:szCs w:val="24"/>
                <w:lang w:val="uk-UA" w:eastAsia="ru-RU"/>
              </w:rPr>
              <w:t xml:space="preserve"> </w:t>
            </w:r>
            <w:r w:rsidRPr="008A6A6D">
              <w:rPr>
                <w:rFonts w:ascii="Times New Roman" w:eastAsia="MS Mincho" w:hAnsi="Times New Roman" w:cs="Times New Roman"/>
                <w:sz w:val="24"/>
                <w:szCs w:val="24"/>
                <w:lang w:val="uk-UA" w:eastAsia="ru-RU"/>
              </w:rPr>
              <w:t xml:space="preserve">що надаються через відділ Центр надання </w:t>
            </w:r>
            <w:r w:rsidRPr="0007503C">
              <w:rPr>
                <w:rFonts w:ascii="Times New Roman" w:eastAsia="MS Mincho" w:hAnsi="Times New Roman" w:cs="Times New Roman"/>
                <w:sz w:val="24"/>
                <w:szCs w:val="24"/>
                <w:lang w:val="uk-UA" w:eastAsia="ru-RU"/>
              </w:rPr>
              <w:t xml:space="preserve"> </w:t>
            </w:r>
            <w:r w:rsidRPr="008A6A6D">
              <w:rPr>
                <w:rFonts w:ascii="Times New Roman" w:eastAsia="MS Mincho" w:hAnsi="Times New Roman" w:cs="Times New Roman"/>
                <w:sz w:val="24"/>
                <w:szCs w:val="24"/>
                <w:lang w:val="uk-UA" w:eastAsia="ru-RU"/>
              </w:rPr>
              <w:t>адміністративних послуг Новороздільської міської ради</w:t>
            </w:r>
            <w:r w:rsidRPr="008A6A6D">
              <w:rPr>
                <w:rFonts w:ascii="Times New Roman" w:eastAsia="Times New Roman" w:hAnsi="Times New Roman" w:cs="Times New Roman"/>
                <w:sz w:val="24"/>
                <w:szCs w:val="24"/>
                <w:lang w:val="uk-UA" w:eastAsia="ru-RU"/>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2F2A04" w:rsidRDefault="008A6A6D" w:rsidP="00B4096B">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 xml:space="preserve">Прийма-Худяк Г. </w:t>
            </w:r>
            <w:r w:rsidR="00AB34ED" w:rsidRPr="0007503C">
              <w:rPr>
                <w:rFonts w:ascii="Times New Roman" w:eastAsia="Times New Roman" w:hAnsi="Times New Roman"/>
                <w:bCs/>
                <w:sz w:val="24"/>
                <w:szCs w:val="24"/>
                <w:lang w:val="uk-UA"/>
              </w:rPr>
              <w:t>Я.</w:t>
            </w:r>
            <w:r w:rsidRPr="0007503C">
              <w:rPr>
                <w:rFonts w:ascii="Times New Roman" w:eastAsia="Times New Roman" w:hAnsi="Times New Roman"/>
                <w:bCs/>
                <w:sz w:val="24"/>
                <w:szCs w:val="24"/>
                <w:lang w:val="uk-UA"/>
              </w:rPr>
              <w:t>– нач. відділу ЦНАП</w:t>
            </w:r>
            <w:r w:rsidR="002F2A04">
              <w:rPr>
                <w:rFonts w:ascii="Times New Roman" w:eastAsia="Times New Roman" w:hAnsi="Times New Roman"/>
                <w:bCs/>
                <w:sz w:val="24"/>
                <w:szCs w:val="24"/>
                <w:lang w:val="uk-UA"/>
              </w:rPr>
              <w:t xml:space="preserve"> </w:t>
            </w:r>
          </w:p>
          <w:p w:rsidR="008A6A6D" w:rsidRPr="0007503C" w:rsidRDefault="002F2A04" w:rsidP="00B4096B">
            <w:pPr>
              <w:spacing w:after="0" w:line="240" w:lineRule="auto"/>
              <w:rPr>
                <w:rFonts w:ascii="Times New Roman" w:eastAsia="Times New Roman" w:hAnsi="Times New Roman"/>
                <w:bCs/>
                <w:sz w:val="24"/>
                <w:szCs w:val="24"/>
                <w:lang w:val="uk-UA"/>
              </w:rPr>
            </w:pPr>
            <w:r>
              <w:rPr>
                <w:rFonts w:ascii="Times New Roman" w:eastAsia="Times New Roman" w:hAnsi="Times New Roman"/>
                <w:bCs/>
                <w:sz w:val="24"/>
                <w:szCs w:val="24"/>
                <w:lang w:val="uk-UA"/>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8A6A6D" w:rsidRPr="0007503C" w:rsidRDefault="008A6A6D">
            <w:r w:rsidRPr="0007503C">
              <w:rPr>
                <w:rFonts w:ascii="Times New Roman" w:hAnsi="Times New Roman"/>
                <w:sz w:val="24"/>
                <w:szCs w:val="24"/>
                <w:lang w:val="uk-UA"/>
              </w:rPr>
              <w:t>16.12.21</w:t>
            </w:r>
          </w:p>
        </w:tc>
      </w:tr>
      <w:tr w:rsidR="008A6A6D" w:rsidRPr="0019436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8A6A6D" w:rsidRPr="0007503C" w:rsidRDefault="008A6A6D"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8A6A6D" w:rsidRPr="0007503C" w:rsidRDefault="008A6A6D" w:rsidP="008A6A6D">
            <w:pPr>
              <w:spacing w:after="0" w:line="240" w:lineRule="auto"/>
              <w:jc w:val="both"/>
              <w:rPr>
                <w:rFonts w:ascii="Times New Roman" w:eastAsia="Times New Roman" w:hAnsi="Times New Roman" w:cs="Times New Roman"/>
                <w:bCs/>
                <w:sz w:val="24"/>
                <w:szCs w:val="24"/>
                <w:lang w:val="uk-UA" w:eastAsia="ru-RU"/>
              </w:rPr>
            </w:pPr>
            <w:r w:rsidRPr="0007503C">
              <w:rPr>
                <w:rFonts w:ascii="Times New Roman" w:eastAsia="MS Mincho" w:hAnsi="Times New Roman"/>
                <w:sz w:val="24"/>
                <w:szCs w:val="24"/>
                <w:lang w:val="uk-UA" w:eastAsia="ru-RU"/>
              </w:rPr>
              <w:t>Про надання одноразової матеріальної допомоги</w:t>
            </w:r>
          </w:p>
        </w:tc>
        <w:tc>
          <w:tcPr>
            <w:tcW w:w="3118" w:type="dxa"/>
            <w:tcBorders>
              <w:top w:val="single" w:sz="4" w:space="0" w:color="auto"/>
              <w:left w:val="single" w:sz="4" w:space="0" w:color="auto"/>
              <w:bottom w:val="single" w:sz="4" w:space="0" w:color="auto"/>
              <w:right w:val="single" w:sz="4" w:space="0" w:color="auto"/>
            </w:tcBorders>
            <w:hideMark/>
          </w:tcPr>
          <w:p w:rsidR="008A6A6D" w:rsidRPr="0007503C" w:rsidRDefault="008A6A6D" w:rsidP="00B4096B">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Ганачевська О.Р.- заступник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8A6A6D" w:rsidRPr="0007503C" w:rsidRDefault="008A6A6D">
            <w:r w:rsidRPr="0007503C">
              <w:rPr>
                <w:rFonts w:ascii="Times New Roman" w:hAnsi="Times New Roman"/>
                <w:sz w:val="24"/>
                <w:szCs w:val="24"/>
                <w:lang w:val="uk-UA"/>
              </w:rPr>
              <w:t>16.12.21</w:t>
            </w:r>
          </w:p>
        </w:tc>
      </w:tr>
      <w:tr w:rsidR="00D96B91" w:rsidRPr="0019436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D96B91" w:rsidRPr="0007503C" w:rsidRDefault="00D96B91"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D96B91" w:rsidRPr="00D96B91" w:rsidRDefault="00D96B91" w:rsidP="00D9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04886">
              <w:rPr>
                <w:rFonts w:ascii="Times New Roman" w:eastAsia="Calibri" w:hAnsi="Times New Roman" w:cs="Times New Roman"/>
                <w:sz w:val="24"/>
                <w:szCs w:val="24"/>
              </w:rPr>
              <w:t xml:space="preserve">Про надання дозволу </w:t>
            </w:r>
            <w:r>
              <w:rPr>
                <w:rFonts w:ascii="Times New Roman" w:eastAsia="Calibri" w:hAnsi="Times New Roman" w:cs="Times New Roman"/>
                <w:sz w:val="24"/>
                <w:szCs w:val="24"/>
              </w:rPr>
              <w:t xml:space="preserve"> </w:t>
            </w:r>
            <w:r w:rsidRPr="00D04886">
              <w:rPr>
                <w:rFonts w:ascii="Times New Roman" w:eastAsia="Calibri" w:hAnsi="Times New Roman" w:cs="Times New Roman"/>
                <w:sz w:val="24"/>
                <w:szCs w:val="24"/>
              </w:rPr>
              <w:t>на проведення масового заходу</w:t>
            </w:r>
          </w:p>
        </w:tc>
        <w:tc>
          <w:tcPr>
            <w:tcW w:w="3118" w:type="dxa"/>
            <w:tcBorders>
              <w:top w:val="single" w:sz="4" w:space="0" w:color="auto"/>
              <w:left w:val="single" w:sz="4" w:space="0" w:color="auto"/>
              <w:bottom w:val="single" w:sz="4" w:space="0" w:color="auto"/>
              <w:right w:val="single" w:sz="4" w:space="0" w:color="auto"/>
            </w:tcBorders>
            <w:hideMark/>
          </w:tcPr>
          <w:p w:rsidR="00D96B91" w:rsidRPr="0007503C" w:rsidRDefault="00D96B91" w:rsidP="00B4096B">
            <w:pPr>
              <w:spacing w:after="0" w:line="240" w:lineRule="auto"/>
              <w:rPr>
                <w:rFonts w:ascii="Times New Roman" w:eastAsia="Times New Roman" w:hAnsi="Times New Roman"/>
                <w:bCs/>
                <w:sz w:val="24"/>
                <w:szCs w:val="24"/>
                <w:lang w:val="uk-UA"/>
              </w:rPr>
            </w:pPr>
            <w:r>
              <w:rPr>
                <w:rFonts w:ascii="Times New Roman" w:eastAsia="Times New Roman" w:hAnsi="Times New Roman"/>
                <w:bCs/>
                <w:sz w:val="24"/>
                <w:szCs w:val="24"/>
                <w:lang w:val="uk-UA"/>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D96B91" w:rsidRPr="0007503C" w:rsidRDefault="00D96B91">
            <w:pPr>
              <w:rPr>
                <w:rFonts w:ascii="Times New Roman" w:hAnsi="Times New Roman"/>
                <w:sz w:val="24"/>
                <w:szCs w:val="24"/>
                <w:lang w:val="uk-UA"/>
              </w:rPr>
            </w:pPr>
            <w:r>
              <w:rPr>
                <w:rFonts w:ascii="Times New Roman" w:hAnsi="Times New Roman"/>
                <w:sz w:val="24"/>
                <w:szCs w:val="24"/>
                <w:lang w:val="uk-UA"/>
              </w:rPr>
              <w:t>16.12.21</w:t>
            </w:r>
          </w:p>
        </w:tc>
      </w:tr>
      <w:tr w:rsidR="003C557B" w:rsidRPr="0019436C"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3C557B" w:rsidRPr="0007503C" w:rsidRDefault="003C557B"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3C557B" w:rsidRPr="003C557B" w:rsidRDefault="003C557B" w:rsidP="003C557B">
            <w:pPr>
              <w:shd w:val="clear" w:color="auto" w:fill="FFFFFF"/>
              <w:suppressAutoHyphens/>
              <w:spacing w:after="0" w:line="240" w:lineRule="auto"/>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Про організацію та проведення конкурсу  </w:t>
            </w:r>
          </w:p>
          <w:p w:rsidR="003C557B" w:rsidRPr="003C557B" w:rsidRDefault="003C557B" w:rsidP="003C557B">
            <w:pPr>
              <w:shd w:val="clear" w:color="auto" w:fill="FFFFFF"/>
              <w:suppressAutoHyphens/>
              <w:spacing w:after="0" w:line="240" w:lineRule="auto"/>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на кращу ескіз-ідею в'їзного знаку до </w:t>
            </w:r>
          </w:p>
          <w:p w:rsidR="003C557B" w:rsidRPr="003C557B" w:rsidRDefault="003C557B" w:rsidP="003C557B">
            <w:pPr>
              <w:shd w:val="clear" w:color="auto" w:fill="FFFFFF"/>
              <w:suppressAutoHyphens/>
              <w:spacing w:after="0" w:line="240" w:lineRule="auto"/>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Новороздільської територіальної громади</w:t>
            </w:r>
          </w:p>
        </w:tc>
        <w:tc>
          <w:tcPr>
            <w:tcW w:w="3118" w:type="dxa"/>
            <w:tcBorders>
              <w:top w:val="single" w:sz="4" w:space="0" w:color="auto"/>
              <w:left w:val="single" w:sz="4" w:space="0" w:color="auto"/>
              <w:bottom w:val="single" w:sz="4" w:space="0" w:color="auto"/>
              <w:right w:val="single" w:sz="4" w:space="0" w:color="auto"/>
            </w:tcBorders>
            <w:hideMark/>
          </w:tcPr>
          <w:p w:rsidR="003C557B" w:rsidRDefault="003C557B" w:rsidP="00B4096B">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Ганачевська О.Р.- заступник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3C557B" w:rsidRDefault="003C557B">
            <w:pPr>
              <w:rPr>
                <w:rFonts w:ascii="Times New Roman" w:hAnsi="Times New Roman"/>
                <w:sz w:val="24"/>
                <w:szCs w:val="24"/>
                <w:lang w:val="uk-UA"/>
              </w:rPr>
            </w:pPr>
            <w:r>
              <w:rPr>
                <w:rFonts w:ascii="Times New Roman" w:hAnsi="Times New Roman"/>
                <w:sz w:val="24"/>
                <w:szCs w:val="24"/>
                <w:lang w:val="uk-UA"/>
              </w:rPr>
              <w:t>16.12.21</w:t>
            </w:r>
          </w:p>
        </w:tc>
      </w:tr>
      <w:tr w:rsidR="00594B3E" w:rsidRPr="00594B3E"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594B3E" w:rsidRPr="0007503C" w:rsidRDefault="00594B3E"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594B3E" w:rsidRPr="00873707" w:rsidRDefault="00873707" w:rsidP="00873707">
            <w:pPr>
              <w:widowControl w:val="0"/>
              <w:autoSpaceDE w:val="0"/>
              <w:autoSpaceDN w:val="0"/>
              <w:adjustRightInd w:val="0"/>
              <w:spacing w:after="0" w:line="240" w:lineRule="auto"/>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 xml:space="preserve">Про дозвіл для проведення благодійної акції до </w:t>
            </w:r>
            <w:r>
              <w:rPr>
                <w:rFonts w:ascii="Times New Roman" w:eastAsia="MS Mincho" w:hAnsi="Times New Roman" w:cs="Times New Roman"/>
                <w:sz w:val="24"/>
                <w:szCs w:val="24"/>
                <w:lang w:val="uk-UA" w:eastAsia="ru-RU"/>
              </w:rPr>
              <w:t xml:space="preserve"> </w:t>
            </w:r>
            <w:r w:rsidRPr="00594B3E">
              <w:rPr>
                <w:rFonts w:ascii="Times New Roman" w:eastAsia="MS Mincho" w:hAnsi="Times New Roman" w:cs="Times New Roman"/>
                <w:sz w:val="24"/>
                <w:szCs w:val="24"/>
                <w:lang w:val="uk-UA" w:eastAsia="ru-RU"/>
              </w:rPr>
              <w:t>дня Святого Миколая на території  міста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594B3E" w:rsidRPr="0007503C" w:rsidRDefault="00594B3E" w:rsidP="00B4096B">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sz w:val="24"/>
                <w:szCs w:val="24"/>
                <w:lang w:val="uk-UA"/>
              </w:rPr>
              <w:t>Гілко Н.І. – нач. відділу економіки та інвестицій</w:t>
            </w:r>
          </w:p>
        </w:tc>
        <w:tc>
          <w:tcPr>
            <w:tcW w:w="1134" w:type="dxa"/>
            <w:tcBorders>
              <w:top w:val="single" w:sz="4" w:space="0" w:color="auto"/>
              <w:left w:val="single" w:sz="4" w:space="0" w:color="auto"/>
              <w:bottom w:val="single" w:sz="4" w:space="0" w:color="auto"/>
              <w:right w:val="single" w:sz="4" w:space="0" w:color="auto"/>
            </w:tcBorders>
            <w:hideMark/>
          </w:tcPr>
          <w:p w:rsidR="00594B3E" w:rsidRPr="0007503C" w:rsidRDefault="00594B3E" w:rsidP="002F2A04">
            <w:pPr>
              <w:rPr>
                <w:rFonts w:ascii="Times New Roman" w:hAnsi="Times New Roman"/>
                <w:sz w:val="24"/>
                <w:szCs w:val="24"/>
                <w:lang w:val="uk-UA"/>
              </w:rPr>
            </w:pPr>
            <w:r>
              <w:rPr>
                <w:rFonts w:ascii="Times New Roman" w:hAnsi="Times New Roman"/>
                <w:sz w:val="24"/>
                <w:szCs w:val="24"/>
                <w:lang w:val="uk-UA"/>
              </w:rPr>
              <w:t>16.12.21</w:t>
            </w:r>
          </w:p>
        </w:tc>
      </w:tr>
      <w:tr w:rsidR="00594B3E" w:rsidRPr="00594B3E" w:rsidTr="00B4096B">
        <w:trPr>
          <w:trHeight w:val="441"/>
        </w:trPr>
        <w:tc>
          <w:tcPr>
            <w:tcW w:w="709" w:type="dxa"/>
            <w:tcBorders>
              <w:top w:val="single" w:sz="4" w:space="0" w:color="auto"/>
              <w:left w:val="single" w:sz="4" w:space="0" w:color="auto"/>
              <w:bottom w:val="single" w:sz="4" w:space="0" w:color="auto"/>
              <w:right w:val="single" w:sz="4" w:space="0" w:color="auto"/>
            </w:tcBorders>
          </w:tcPr>
          <w:p w:rsidR="00594B3E" w:rsidRPr="003E31DB" w:rsidRDefault="00594B3E"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873707" w:rsidRPr="003E31DB" w:rsidRDefault="00873707" w:rsidP="00873707">
            <w:pPr>
              <w:tabs>
                <w:tab w:val="left" w:pos="720"/>
              </w:tabs>
              <w:spacing w:after="0" w:line="240" w:lineRule="auto"/>
              <w:rPr>
                <w:rFonts w:ascii="Times New Roman" w:eastAsia="MS Mincho" w:hAnsi="Times New Roman" w:cs="Times New Roman"/>
                <w:sz w:val="24"/>
                <w:szCs w:val="24"/>
                <w:lang w:val="uk-UA" w:eastAsia="ru-RU"/>
              </w:rPr>
            </w:pPr>
            <w:r w:rsidRPr="003E31DB">
              <w:rPr>
                <w:rFonts w:ascii="Times New Roman" w:eastAsia="MS Mincho" w:hAnsi="Times New Roman" w:cs="Times New Roman"/>
                <w:sz w:val="24"/>
                <w:szCs w:val="24"/>
                <w:lang w:val="uk-UA" w:eastAsia="ru-RU"/>
              </w:rPr>
              <w:t xml:space="preserve">Про  дозвіл  на   розміщення  дитячих </w:t>
            </w:r>
          </w:p>
          <w:p w:rsidR="00873707" w:rsidRPr="003E31DB" w:rsidRDefault="00873707" w:rsidP="00873707">
            <w:pPr>
              <w:tabs>
                <w:tab w:val="left" w:pos="720"/>
              </w:tabs>
              <w:spacing w:after="0" w:line="240" w:lineRule="auto"/>
              <w:rPr>
                <w:rFonts w:ascii="Times New Roman" w:eastAsia="MS Mincho" w:hAnsi="Times New Roman" w:cs="Times New Roman"/>
                <w:sz w:val="24"/>
                <w:szCs w:val="24"/>
                <w:lang w:val="uk-UA" w:eastAsia="ru-RU"/>
              </w:rPr>
            </w:pPr>
            <w:r w:rsidRPr="003E31DB">
              <w:rPr>
                <w:rFonts w:ascii="Times New Roman" w:eastAsia="MS Mincho" w:hAnsi="Times New Roman" w:cs="Times New Roman"/>
                <w:sz w:val="24"/>
                <w:szCs w:val="24"/>
                <w:lang w:val="uk-UA" w:eastAsia="ru-RU"/>
              </w:rPr>
              <w:t xml:space="preserve">атракціонів біля  ТЦ «Новий»  </w:t>
            </w:r>
          </w:p>
          <w:p w:rsidR="00594B3E" w:rsidRPr="003E31DB" w:rsidRDefault="00873707" w:rsidP="00873707">
            <w:pPr>
              <w:tabs>
                <w:tab w:val="left" w:pos="720"/>
              </w:tabs>
              <w:spacing w:after="0" w:line="240" w:lineRule="auto"/>
              <w:rPr>
                <w:rFonts w:ascii="Times New Roman" w:eastAsia="MS Mincho" w:hAnsi="Times New Roman" w:cs="Times New Roman"/>
                <w:sz w:val="24"/>
                <w:szCs w:val="24"/>
                <w:lang w:val="uk-UA" w:eastAsia="ru-RU"/>
              </w:rPr>
            </w:pPr>
            <w:r w:rsidRPr="003E31DB">
              <w:rPr>
                <w:rFonts w:ascii="Times New Roman" w:eastAsia="MS Mincho" w:hAnsi="Times New Roman" w:cs="Times New Roman"/>
                <w:sz w:val="24"/>
                <w:szCs w:val="24"/>
                <w:lang w:val="uk-UA" w:eastAsia="ru-RU"/>
              </w:rPr>
              <w:t>в м.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594B3E" w:rsidRPr="0007503C" w:rsidRDefault="00594B3E" w:rsidP="00B4096B">
            <w:pPr>
              <w:spacing w:after="0" w:line="240" w:lineRule="auto"/>
              <w:rPr>
                <w:rFonts w:ascii="Times New Roman" w:eastAsia="Times New Roman" w:hAnsi="Times New Roman"/>
                <w:sz w:val="24"/>
                <w:szCs w:val="24"/>
                <w:lang w:val="uk-UA"/>
              </w:rPr>
            </w:pPr>
            <w:r w:rsidRPr="0007503C">
              <w:rPr>
                <w:rFonts w:ascii="Times New Roman" w:eastAsia="Times New Roman" w:hAnsi="Times New Roman"/>
                <w:sz w:val="24"/>
                <w:szCs w:val="24"/>
                <w:lang w:val="uk-UA"/>
              </w:rPr>
              <w:t>Гілко Н.І. – нач. відділу економіки та інвестицій</w:t>
            </w:r>
          </w:p>
        </w:tc>
        <w:tc>
          <w:tcPr>
            <w:tcW w:w="1134" w:type="dxa"/>
            <w:tcBorders>
              <w:top w:val="single" w:sz="4" w:space="0" w:color="auto"/>
              <w:left w:val="single" w:sz="4" w:space="0" w:color="auto"/>
              <w:bottom w:val="single" w:sz="4" w:space="0" w:color="auto"/>
              <w:right w:val="single" w:sz="4" w:space="0" w:color="auto"/>
            </w:tcBorders>
            <w:hideMark/>
          </w:tcPr>
          <w:p w:rsidR="00594B3E" w:rsidRDefault="00594B3E" w:rsidP="002F2A04">
            <w:pPr>
              <w:rPr>
                <w:rFonts w:ascii="Times New Roman" w:hAnsi="Times New Roman"/>
                <w:sz w:val="24"/>
                <w:szCs w:val="24"/>
                <w:lang w:val="uk-UA"/>
              </w:rPr>
            </w:pPr>
            <w:r>
              <w:rPr>
                <w:rFonts w:ascii="Times New Roman" w:hAnsi="Times New Roman"/>
                <w:sz w:val="24"/>
                <w:szCs w:val="24"/>
                <w:lang w:val="uk-UA"/>
              </w:rPr>
              <w:t>16.12.21</w:t>
            </w:r>
          </w:p>
        </w:tc>
      </w:tr>
      <w:tr w:rsidR="008A6A6D" w:rsidRPr="0019436C" w:rsidTr="00B4096B">
        <w:trPr>
          <w:trHeight w:val="297"/>
        </w:trPr>
        <w:tc>
          <w:tcPr>
            <w:tcW w:w="709" w:type="dxa"/>
            <w:tcBorders>
              <w:top w:val="single" w:sz="4" w:space="0" w:color="auto"/>
              <w:left w:val="single" w:sz="4" w:space="0" w:color="auto"/>
              <w:bottom w:val="single" w:sz="4" w:space="0" w:color="auto"/>
              <w:right w:val="single" w:sz="4" w:space="0" w:color="auto"/>
            </w:tcBorders>
          </w:tcPr>
          <w:p w:rsidR="008A6A6D" w:rsidRPr="0019436C" w:rsidRDefault="008A6A6D" w:rsidP="00B4096B">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tcPr>
          <w:p w:rsidR="008A6A6D" w:rsidRPr="0019436C" w:rsidRDefault="008A6A6D" w:rsidP="00B4096B">
            <w:pPr>
              <w:spacing w:after="0" w:line="240" w:lineRule="auto"/>
              <w:jc w:val="both"/>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Різне</w:t>
            </w:r>
          </w:p>
        </w:tc>
        <w:tc>
          <w:tcPr>
            <w:tcW w:w="3118" w:type="dxa"/>
            <w:tcBorders>
              <w:top w:val="single" w:sz="4" w:space="0" w:color="auto"/>
              <w:left w:val="single" w:sz="4" w:space="0" w:color="auto"/>
              <w:bottom w:val="single" w:sz="4" w:space="0" w:color="auto"/>
              <w:right w:val="single" w:sz="4" w:space="0" w:color="auto"/>
            </w:tcBorders>
          </w:tcPr>
          <w:p w:rsidR="008A6A6D" w:rsidRPr="0019436C" w:rsidRDefault="008A6A6D" w:rsidP="00B4096B">
            <w:pPr>
              <w:spacing w:after="0" w:line="240" w:lineRule="auto"/>
              <w:rPr>
                <w:rFonts w:ascii="Times New Roman" w:hAnsi="Times New Roman"/>
                <w:sz w:val="24"/>
                <w:szCs w:val="24"/>
                <w:lang w:val="uk-UA"/>
              </w:rPr>
            </w:pPr>
            <w:r w:rsidRPr="0019436C">
              <w:rPr>
                <w:rFonts w:ascii="Times New Roman" w:hAnsi="Times New Roman"/>
                <w:sz w:val="24"/>
                <w:szCs w:val="24"/>
                <w:lang w:val="uk-UA"/>
              </w:rPr>
              <w:t>За бажанням</w:t>
            </w:r>
          </w:p>
        </w:tc>
        <w:tc>
          <w:tcPr>
            <w:tcW w:w="1134" w:type="dxa"/>
            <w:tcBorders>
              <w:top w:val="single" w:sz="4" w:space="0" w:color="auto"/>
              <w:left w:val="single" w:sz="4" w:space="0" w:color="auto"/>
              <w:bottom w:val="single" w:sz="4" w:space="0" w:color="auto"/>
              <w:right w:val="single" w:sz="4" w:space="0" w:color="auto"/>
            </w:tcBorders>
          </w:tcPr>
          <w:p w:rsidR="008A6A6D" w:rsidRDefault="008A6A6D">
            <w:r w:rsidRPr="005F1AEC">
              <w:rPr>
                <w:rFonts w:ascii="Times New Roman" w:hAnsi="Times New Roman"/>
                <w:sz w:val="24"/>
                <w:szCs w:val="24"/>
                <w:lang w:val="uk-UA"/>
              </w:rPr>
              <w:t>16.12.21</w:t>
            </w:r>
          </w:p>
        </w:tc>
      </w:tr>
    </w:tbl>
    <w:p w:rsidR="002F2A04" w:rsidRDefault="002F2A04" w:rsidP="002F2A04">
      <w:pPr>
        <w:widowControl w:val="0"/>
        <w:autoSpaceDE w:val="0"/>
        <w:autoSpaceDN w:val="0"/>
        <w:adjustRightInd w:val="0"/>
        <w:spacing w:after="0" w:line="240" w:lineRule="auto"/>
        <w:rPr>
          <w:rFonts w:ascii="Times New Roman" w:eastAsia="MS Mincho" w:hAnsi="Times New Roman" w:cs="Times New Roman"/>
          <w:sz w:val="24"/>
          <w:szCs w:val="24"/>
          <w:lang w:val="uk-UA" w:eastAsia="ru-RU"/>
        </w:rPr>
      </w:pPr>
    </w:p>
    <w:p w:rsidR="004F2F82" w:rsidRDefault="004F2F82" w:rsidP="004F2F82">
      <w:pPr>
        <w:spacing w:after="0" w:line="240" w:lineRule="auto"/>
        <w:rPr>
          <w:rFonts w:ascii="Times New Roman" w:eastAsia="Times New Roman" w:hAnsi="Times New Roman" w:cs="Times New Roman"/>
          <w:sz w:val="24"/>
          <w:szCs w:val="24"/>
          <w:lang w:val="uk-UA" w:eastAsia="ru-RU"/>
        </w:rPr>
      </w:pPr>
    </w:p>
    <w:p w:rsidR="004F2F82" w:rsidRDefault="004F2F82" w:rsidP="004F2F8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Керуючий справами виконкому                                          Анатолій Мельніков </w:t>
      </w:r>
    </w:p>
    <w:p w:rsidR="004F2F82" w:rsidRDefault="004F2F82" w:rsidP="004F2F82">
      <w:pPr>
        <w:spacing w:after="0" w:line="240" w:lineRule="auto"/>
        <w:rPr>
          <w:rFonts w:ascii="Times New Roman" w:eastAsia="Times New Roman" w:hAnsi="Times New Roman" w:cs="Times New Roman"/>
          <w:color w:val="FF0000"/>
          <w:sz w:val="26"/>
          <w:szCs w:val="26"/>
          <w:lang w:val="uk-UA" w:eastAsia="ru-RU"/>
        </w:rPr>
      </w:pPr>
    </w:p>
    <w:p w:rsidR="00551DF2" w:rsidRPr="00873707" w:rsidRDefault="00551DF2" w:rsidP="002F2A04">
      <w:pPr>
        <w:spacing w:after="0" w:line="240" w:lineRule="auto"/>
        <w:ind w:right="-165"/>
        <w:jc w:val="both"/>
        <w:rPr>
          <w:rFonts w:ascii="Times New Roman" w:eastAsia="Andale Sans UI" w:hAnsi="Times New Roman" w:cs="Times New Roman"/>
          <w:color w:val="FF0000"/>
          <w:kern w:val="2"/>
          <w:sz w:val="24"/>
          <w:szCs w:val="24"/>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Pr="00A657E7" w:rsidRDefault="00735CB2" w:rsidP="00735CB2">
      <w:pPr>
        <w:spacing w:after="0" w:line="240" w:lineRule="auto"/>
        <w:jc w:val="both"/>
        <w:rPr>
          <w:rFonts w:ascii="Times New Roman" w:eastAsia="Times New Roman" w:hAnsi="Times New Roman" w:cs="Times New Roman"/>
          <w:sz w:val="24"/>
          <w:szCs w:val="24"/>
          <w:lang w:val="uk-UA"/>
        </w:rPr>
      </w:pPr>
      <w:r w:rsidRPr="00A657E7">
        <w:rPr>
          <w:rFonts w:ascii="Times New Roman" w:eastAsia="Times New Roman" w:hAnsi="Times New Roman" w:cs="Times New Roman"/>
          <w:sz w:val="24"/>
          <w:szCs w:val="24"/>
          <w:lang w:val="uk-UA"/>
        </w:rPr>
        <w:t>Головуюча на засіданні міський голова Яценко Я.В.</w:t>
      </w:r>
      <w:r w:rsidRPr="00A657E7">
        <w:rPr>
          <w:rFonts w:ascii="Times New Roman" w:eastAsia="SimSun" w:hAnsi="Times New Roman" w:cs="Times New Roman"/>
          <w:sz w:val="24"/>
          <w:szCs w:val="24"/>
          <w:lang w:val="uk-UA"/>
        </w:rPr>
        <w:t xml:space="preserve"> </w:t>
      </w:r>
      <w:r w:rsidRPr="00A657E7">
        <w:rPr>
          <w:rFonts w:ascii="Times New Roman" w:eastAsia="Times New Roman" w:hAnsi="Times New Roman" w:cs="Times New Roman"/>
          <w:sz w:val="24"/>
          <w:szCs w:val="24"/>
          <w:lang w:val="uk-UA"/>
        </w:rPr>
        <w:t xml:space="preserve">відкрила чергове засідання  виконкому 16.12.21р, </w:t>
      </w:r>
      <w:r w:rsidRPr="00A657E7">
        <w:rPr>
          <w:rFonts w:ascii="Times New Roman" w:eastAsia="Times New Roman" w:hAnsi="Times New Roman" w:cs="Times New Roman"/>
          <w:sz w:val="24"/>
          <w:szCs w:val="24"/>
          <w:shd w:val="clear" w:color="auto" w:fill="FFFFFF"/>
          <w:lang w:val="uk-UA"/>
        </w:rPr>
        <w:t>14.00 год.,</w:t>
      </w:r>
      <w:r w:rsidRPr="00A657E7">
        <w:rPr>
          <w:rFonts w:ascii="Times New Roman" w:eastAsia="Times New Roman" w:hAnsi="Times New Roman" w:cs="Times New Roman"/>
          <w:sz w:val="24"/>
          <w:szCs w:val="24"/>
          <w:lang w:val="uk-UA"/>
        </w:rPr>
        <w:t xml:space="preserve"> оголосила порядок денний  і запропонувала затвердити порядок денний засідання виконкому, доповнивши його проектом </w:t>
      </w:r>
      <w:r w:rsidRPr="00A657E7">
        <w:rPr>
          <w:rFonts w:ascii="Times New Roman" w:eastAsia="MS Mincho" w:hAnsi="Times New Roman" w:cs="Times New Roman"/>
          <w:sz w:val="24"/>
          <w:szCs w:val="24"/>
          <w:lang w:val="uk-UA" w:eastAsia="ru-RU"/>
        </w:rPr>
        <w:t>№ 19</w:t>
      </w:r>
      <w:r w:rsidRPr="00A657E7">
        <w:rPr>
          <w:rFonts w:ascii="Times New Roman" w:eastAsia="Times New Roman" w:hAnsi="Times New Roman" w:cs="Times New Roman"/>
          <w:sz w:val="24"/>
          <w:szCs w:val="24"/>
          <w:lang w:val="uk-UA" w:eastAsia="uk-UA"/>
        </w:rPr>
        <w:t xml:space="preserve"> «Про організацію та проведення конкурсу   на кращу ескіз-ідею в'їзного знаку до Новороздільської територіальної громади»</w:t>
      </w:r>
    </w:p>
    <w:p w:rsidR="00735CB2" w:rsidRPr="00A657E7" w:rsidRDefault="00735CB2" w:rsidP="00735CB2">
      <w:pPr>
        <w:tabs>
          <w:tab w:val="left" w:pos="2464"/>
        </w:tabs>
        <w:spacing w:after="0" w:line="240" w:lineRule="auto"/>
        <w:ind w:right="76"/>
        <w:jc w:val="both"/>
        <w:rPr>
          <w:rFonts w:ascii="Times New Roman" w:eastAsia="Times New Roman" w:hAnsi="Times New Roman" w:cs="Times New Roman"/>
          <w:sz w:val="24"/>
          <w:szCs w:val="24"/>
          <w:lang w:val="uk-UA"/>
        </w:rPr>
      </w:pPr>
    </w:p>
    <w:p w:rsidR="00735CB2" w:rsidRPr="00A657E7" w:rsidRDefault="00735CB2" w:rsidP="00735CB2">
      <w:pPr>
        <w:tabs>
          <w:tab w:val="left" w:pos="2464"/>
        </w:tabs>
        <w:spacing w:after="0" w:line="240" w:lineRule="auto"/>
        <w:ind w:right="76"/>
        <w:jc w:val="both"/>
        <w:rPr>
          <w:rFonts w:ascii="Times New Roman" w:eastAsia="Times New Roman" w:hAnsi="Times New Roman" w:cs="Times New Roman"/>
          <w:sz w:val="24"/>
          <w:szCs w:val="24"/>
          <w:lang w:val="uk-UA"/>
        </w:rPr>
      </w:pPr>
      <w:r w:rsidRPr="00A657E7">
        <w:rPr>
          <w:rFonts w:ascii="Times New Roman" w:eastAsia="Times New Roman" w:hAnsi="Times New Roman" w:cs="Times New Roman"/>
          <w:sz w:val="24"/>
          <w:szCs w:val="24"/>
          <w:lang w:val="uk-UA"/>
        </w:rPr>
        <w:t xml:space="preserve">Голосували за затвердження порядку денного з коригуваннями: </w:t>
      </w:r>
    </w:p>
    <w:p w:rsidR="00735CB2" w:rsidRPr="00A657E7"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A657E7"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sidRPr="00A657E7">
        <w:rPr>
          <w:rFonts w:ascii="Times New Roman" w:eastAsia="Times New Roman" w:hAnsi="Times New Roman" w:cs="Times New Roman"/>
          <w:sz w:val="24"/>
          <w:szCs w:val="24"/>
          <w:lang w:val="uk-UA"/>
        </w:rPr>
        <w:t>за -  13</w:t>
      </w:r>
    </w:p>
    <w:p w:rsidR="00735CB2" w:rsidRPr="00A657E7"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A657E7">
        <w:rPr>
          <w:rFonts w:ascii="Times New Roman" w:eastAsia="Times New Roman" w:hAnsi="Times New Roman" w:cs="Times New Roman"/>
          <w:sz w:val="24"/>
          <w:szCs w:val="24"/>
          <w:lang w:val="uk-UA"/>
        </w:rPr>
        <w:t xml:space="preserve">                     проти – 0</w:t>
      </w:r>
    </w:p>
    <w:p w:rsidR="00735CB2" w:rsidRPr="00A657E7"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A657E7">
        <w:rPr>
          <w:rFonts w:ascii="Times New Roman" w:eastAsia="Times New Roman" w:hAnsi="Times New Roman" w:cs="Times New Roman"/>
          <w:sz w:val="24"/>
          <w:szCs w:val="24"/>
          <w:lang w:val="uk-UA"/>
        </w:rPr>
        <w:t xml:space="preserve">             утримались -  0</w:t>
      </w:r>
    </w:p>
    <w:p w:rsidR="00735CB2" w:rsidRPr="00A657E7"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A657E7">
        <w:rPr>
          <w:rFonts w:ascii="Times New Roman" w:eastAsia="Times New Roman" w:hAnsi="Times New Roman" w:cs="Times New Roman"/>
          <w:sz w:val="24"/>
          <w:szCs w:val="24"/>
          <w:lang w:val="uk-UA"/>
        </w:rPr>
        <w:t xml:space="preserve">             не голосували - 0</w:t>
      </w:r>
    </w:p>
    <w:p w:rsidR="00735CB2" w:rsidRPr="00A657E7"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A657E7">
        <w:rPr>
          <w:rFonts w:ascii="Times New Roman" w:eastAsia="Times New Roman" w:hAnsi="Times New Roman" w:cs="Times New Roman"/>
          <w:sz w:val="24"/>
          <w:szCs w:val="24"/>
          <w:lang w:val="uk-UA"/>
        </w:rPr>
        <w:t xml:space="preserve">Рішення прийнято. </w:t>
      </w:r>
    </w:p>
    <w:p w:rsidR="00735CB2" w:rsidRPr="00CA31A6" w:rsidRDefault="00735CB2" w:rsidP="00735CB2">
      <w:pPr>
        <w:spacing w:after="0" w:line="240" w:lineRule="auto"/>
        <w:rPr>
          <w:rFonts w:ascii="Times New Roman" w:eastAsia="Times New Roman" w:hAnsi="Times New Roman" w:cs="Times New Roman"/>
          <w:color w:val="7030A0"/>
          <w:sz w:val="24"/>
          <w:szCs w:val="24"/>
          <w:lang w:val="uk-UA"/>
        </w:rPr>
      </w:pPr>
    </w:p>
    <w:p w:rsidR="00735CB2" w:rsidRPr="0007503C" w:rsidRDefault="00735CB2" w:rsidP="00735CB2">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sidRPr="0007503C">
        <w:rPr>
          <w:rFonts w:ascii="Times New Roman" w:eastAsia="Times New Roman" w:hAnsi="Times New Roman" w:cs="Times New Roman"/>
          <w:sz w:val="24"/>
          <w:szCs w:val="24"/>
          <w:lang w:val="uk-UA" w:eastAsia="ru-RU"/>
        </w:rPr>
        <w:t>Стеців</w:t>
      </w:r>
      <w:r>
        <w:rPr>
          <w:rFonts w:ascii="Times New Roman" w:eastAsia="Times New Roman" w:hAnsi="Times New Roman" w:cs="Times New Roman"/>
          <w:sz w:val="24"/>
          <w:szCs w:val="24"/>
          <w:lang w:val="uk-UA" w:eastAsia="ru-RU"/>
        </w:rPr>
        <w:t>а</w:t>
      </w:r>
      <w:r w:rsidRPr="0007503C">
        <w:rPr>
          <w:rFonts w:ascii="Times New Roman" w:eastAsia="Times New Roman" w:hAnsi="Times New Roman" w:cs="Times New Roman"/>
          <w:sz w:val="24"/>
          <w:szCs w:val="24"/>
          <w:lang w:val="uk-UA" w:eastAsia="ru-RU"/>
        </w:rPr>
        <w:t xml:space="preserve"> О.Р. - гол</w:t>
      </w:r>
      <w:r>
        <w:rPr>
          <w:rFonts w:ascii="Times New Roman" w:eastAsia="Times New Roman" w:hAnsi="Times New Roman" w:cs="Times New Roman"/>
          <w:sz w:val="24"/>
          <w:szCs w:val="24"/>
          <w:lang w:val="uk-UA" w:eastAsia="ru-RU"/>
        </w:rPr>
        <w:t xml:space="preserve">овного лікаря КНП “Новороздільська </w:t>
      </w:r>
      <w:r w:rsidRPr="0007503C">
        <w:rPr>
          <w:rFonts w:ascii="Times New Roman" w:eastAsia="Times New Roman" w:hAnsi="Times New Roman" w:cs="Times New Roman"/>
          <w:sz w:val="24"/>
          <w:szCs w:val="24"/>
          <w:lang w:val="uk-UA" w:eastAsia="ru-RU"/>
        </w:rPr>
        <w:t xml:space="preserve"> міська лікарня” </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0C6265" w:rsidRDefault="00735CB2" w:rsidP="00735CB2">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rPr>
        <w:t>Голосували: по проєкту № 1-1</w:t>
      </w:r>
      <w:r w:rsidRPr="00387B65">
        <w:rPr>
          <w:rFonts w:ascii="Times New Roman" w:eastAsia="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uk-UA" w:eastAsia="ru-RU"/>
        </w:rPr>
        <w:t xml:space="preserve">Про погодження внесення змін до Міської програми фінансової підтримки </w:t>
      </w:r>
      <w:r w:rsidRPr="00F60EAD">
        <w:rPr>
          <w:rFonts w:ascii="Times New Roman" w:eastAsia="Times New Roman" w:hAnsi="Times New Roman" w:cs="Times New Roman"/>
          <w:sz w:val="24"/>
          <w:szCs w:val="24"/>
          <w:lang w:val="uk-UA" w:eastAsia="ru-RU"/>
        </w:rPr>
        <w:t>КНП «Новороздільська міська лікарня» на 2021 рік та прогноз на 2022-2023 роки</w:t>
      </w:r>
      <w:r w:rsidRPr="00387B65">
        <w:rPr>
          <w:rFonts w:ascii="Times New Roman" w:eastAsia="Times New Roman" w:hAnsi="Times New Roman" w:cs="Times New Roman"/>
          <w:sz w:val="24"/>
          <w:szCs w:val="24"/>
          <w:lang w:val="uk-UA"/>
        </w:rPr>
        <w:t>»</w:t>
      </w:r>
    </w:p>
    <w:p w:rsidR="00735CB2" w:rsidRPr="00387B65" w:rsidRDefault="00735CB2" w:rsidP="00735CB2">
      <w:pPr>
        <w:tabs>
          <w:tab w:val="left" w:pos="916"/>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07503C" w:rsidRDefault="00735CB2" w:rsidP="00735CB2">
      <w:pPr>
        <w:spacing w:after="0" w:line="240" w:lineRule="auto"/>
        <w:rPr>
          <w:rFonts w:ascii="Times New Roman" w:eastAsia="Times New Roman" w:hAnsi="Times New Roman"/>
          <w:bCs/>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sidRPr="0007503C">
        <w:rPr>
          <w:rFonts w:ascii="Times New Roman" w:eastAsia="Times New Roman" w:hAnsi="Times New Roman"/>
          <w:bCs/>
          <w:sz w:val="24"/>
          <w:szCs w:val="24"/>
          <w:lang w:val="uk-UA"/>
        </w:rPr>
        <w:t>Пасемко Н.А. – нач.  відділу КМ та приватизації</w:t>
      </w:r>
      <w:r>
        <w:rPr>
          <w:rFonts w:ascii="Times New Roman" w:eastAsia="Times New Roman" w:hAnsi="Times New Roman"/>
          <w:bCs/>
          <w:sz w:val="24"/>
          <w:szCs w:val="24"/>
          <w:lang w:val="uk-UA"/>
        </w:rPr>
        <w:t xml:space="preserve"> УЖКГ</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7961CB" w:rsidRDefault="00735CB2" w:rsidP="00735CB2">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Голосували: по проєкту № 1-2</w:t>
      </w:r>
      <w:r w:rsidRPr="00387B65">
        <w:rPr>
          <w:rFonts w:ascii="Times New Roman" w:eastAsia="Times New Roman" w:hAnsi="Times New Roman" w:cs="Times New Roman"/>
          <w:sz w:val="24"/>
          <w:szCs w:val="24"/>
          <w:lang w:val="uk-UA"/>
        </w:rPr>
        <w:t xml:space="preserve"> «</w:t>
      </w:r>
      <w:r w:rsidRPr="00F60EAD">
        <w:rPr>
          <w:rFonts w:ascii="Times New Roman" w:eastAsia="Times New Roman" w:hAnsi="Times New Roman" w:cs="Times New Roman"/>
          <w:sz w:val="24"/>
          <w:szCs w:val="24"/>
          <w:lang w:val="uk-UA" w:eastAsia="uk-UA"/>
        </w:rPr>
        <w:t>Про погодження внесення змін до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w:t>
      </w:r>
      <w:r w:rsidRPr="00387B65">
        <w:rPr>
          <w:rFonts w:ascii="Times New Roman" w:hAnsi="Times New Roman" w:cs="Times New Roman"/>
          <w:sz w:val="24"/>
          <w:szCs w:val="24"/>
          <w:lang w:val="uk-UA"/>
        </w:rPr>
        <w:t>.</w:t>
      </w:r>
      <w:r w:rsidRPr="00387B65">
        <w:rPr>
          <w:rFonts w:ascii="Times New Roman" w:eastAsia="Times New Roman" w:hAnsi="Times New Roman" w:cs="Times New Roman"/>
          <w:sz w:val="24"/>
          <w:szCs w:val="24"/>
          <w:lang w:val="uk-UA"/>
        </w:rPr>
        <w:t>»</w:t>
      </w:r>
    </w:p>
    <w:p w:rsidR="00735CB2" w:rsidRPr="00387B65" w:rsidRDefault="00735CB2" w:rsidP="00735CB2">
      <w:pPr>
        <w:tabs>
          <w:tab w:val="left" w:pos="916"/>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7961CB" w:rsidRDefault="00735CB2" w:rsidP="00735CB2">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 xml:space="preserve">Голосували: по проєкту № 1-3 </w:t>
      </w:r>
      <w:r w:rsidRPr="00387B65">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eastAsia="uk-UA"/>
        </w:rPr>
        <w:t xml:space="preserve">Про погодження внесення змін до </w:t>
      </w:r>
      <w:r>
        <w:rPr>
          <w:rFonts w:ascii="Times New Roman" w:eastAsia="Times New Roman" w:hAnsi="Times New Roman" w:cs="Times New Roman"/>
          <w:sz w:val="24"/>
          <w:szCs w:val="24"/>
          <w:lang w:val="uk-UA" w:eastAsia="ru-RU"/>
        </w:rPr>
        <w:t>Програми благоустрою на 2021 рік та прогноз на 2022-2023 роки</w:t>
      </w:r>
      <w:r w:rsidRPr="00387B65">
        <w:rPr>
          <w:rFonts w:ascii="Times New Roman" w:eastAsia="Times New Roman" w:hAnsi="Times New Roman" w:cs="Times New Roman"/>
          <w:sz w:val="24"/>
          <w:szCs w:val="24"/>
          <w:lang w:val="uk-UA"/>
        </w:rPr>
        <w:t>»</w:t>
      </w:r>
    </w:p>
    <w:p w:rsidR="00735CB2" w:rsidRPr="00387B65" w:rsidRDefault="00735CB2" w:rsidP="00735CB2">
      <w:pPr>
        <w:tabs>
          <w:tab w:val="left" w:pos="916"/>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7961CB" w:rsidRDefault="00735CB2" w:rsidP="00735CB2">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1-4</w:t>
      </w:r>
      <w:r w:rsidRPr="00387B6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eastAsia="uk-UA"/>
        </w:rPr>
        <w:t xml:space="preserve">Про погодження внесення змін до </w:t>
      </w:r>
      <w:r>
        <w:rPr>
          <w:rFonts w:ascii="Times New Roman" w:eastAsia="Times New Roman" w:hAnsi="Times New Roman" w:cs="Times New Roman"/>
          <w:sz w:val="24"/>
          <w:szCs w:val="24"/>
          <w:lang w:eastAsia="ru-RU"/>
        </w:rPr>
        <w:t>Програм</w:t>
      </w:r>
      <w:r>
        <w:rPr>
          <w:rFonts w:ascii="Times New Roman" w:eastAsia="Times New Roman" w:hAnsi="Times New Roman" w:cs="Times New Roman"/>
          <w:sz w:val="24"/>
          <w:szCs w:val="24"/>
          <w:lang w:val="uk-UA" w:eastAsia="ru-RU"/>
        </w:rPr>
        <w:t>и</w:t>
      </w:r>
      <w:r>
        <w:rPr>
          <w:rFonts w:ascii="Times New Roman" w:eastAsia="Times New Roman" w:hAnsi="Times New Roman" w:cs="Times New Roman"/>
          <w:sz w:val="24"/>
          <w:szCs w:val="24"/>
          <w:lang w:eastAsia="ru-RU"/>
        </w:rPr>
        <w:t xml:space="preserve"> благоустрою</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на 2021</w:t>
      </w:r>
      <w:r>
        <w:rPr>
          <w:rFonts w:ascii="Times New Roman" w:eastAsia="Times New Roman" w:hAnsi="Times New Roman" w:cs="Times New Roman"/>
          <w:sz w:val="24"/>
          <w:szCs w:val="24"/>
          <w:lang w:val="uk-UA" w:eastAsia="ru-RU"/>
        </w:rPr>
        <w:t xml:space="preserve"> рік</w:t>
      </w:r>
      <w:r>
        <w:rPr>
          <w:rFonts w:ascii="Times New Roman" w:eastAsia="Times New Roman" w:hAnsi="Times New Roman" w:cs="Times New Roman"/>
          <w:sz w:val="24"/>
          <w:szCs w:val="24"/>
          <w:lang w:eastAsia="ru-RU"/>
        </w:rPr>
        <w:t xml:space="preserve"> та прогноз на 20</w:t>
      </w:r>
      <w:r>
        <w:rPr>
          <w:rFonts w:ascii="Times New Roman" w:eastAsia="Times New Roman" w:hAnsi="Times New Roman" w:cs="Times New Roman"/>
          <w:sz w:val="24"/>
          <w:szCs w:val="24"/>
          <w:lang w:val="uk-UA" w:eastAsia="ru-RU"/>
        </w:rPr>
        <w:t>22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2023</w:t>
      </w:r>
      <w:r>
        <w:rPr>
          <w:rFonts w:ascii="Times New Roman" w:eastAsia="Times New Roman" w:hAnsi="Times New Roman" w:cs="Times New Roman"/>
          <w:sz w:val="24"/>
          <w:szCs w:val="24"/>
          <w:lang w:eastAsia="ru-RU"/>
        </w:rPr>
        <w:t xml:space="preserve"> роки</w:t>
      </w:r>
      <w:r w:rsidRPr="00387B65">
        <w:rPr>
          <w:rFonts w:ascii="Times New Roman" w:eastAsia="Times New Roman" w:hAnsi="Times New Roman" w:cs="Times New Roman"/>
          <w:sz w:val="24"/>
          <w:szCs w:val="24"/>
          <w:lang w:val="uk-UA"/>
        </w:rPr>
        <w:t>»</w:t>
      </w:r>
    </w:p>
    <w:p w:rsidR="00735CB2" w:rsidRPr="00387B65" w:rsidRDefault="00735CB2" w:rsidP="00735CB2">
      <w:pPr>
        <w:tabs>
          <w:tab w:val="left" w:pos="916"/>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lastRenderedPageBreak/>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sidRPr="0007503C">
        <w:rPr>
          <w:rFonts w:ascii="Times New Roman" w:eastAsia="Times New Roman" w:hAnsi="Times New Roman"/>
          <w:bCs/>
          <w:sz w:val="24"/>
          <w:szCs w:val="24"/>
          <w:lang w:val="uk-UA"/>
        </w:rPr>
        <w:t>Засанс</w:t>
      </w:r>
      <w:r>
        <w:rPr>
          <w:rFonts w:ascii="Times New Roman" w:eastAsia="Times New Roman" w:hAnsi="Times New Roman"/>
          <w:bCs/>
          <w:sz w:val="24"/>
          <w:szCs w:val="24"/>
          <w:lang w:val="uk-UA"/>
        </w:rPr>
        <w:t>ького В.І.- нач. упр-ня культ</w:t>
      </w:r>
      <w:r w:rsidRPr="0007503C">
        <w:rPr>
          <w:rFonts w:ascii="Times New Roman" w:eastAsia="Times New Roman" w:hAnsi="Times New Roman"/>
          <w:bCs/>
          <w:sz w:val="24"/>
          <w:szCs w:val="24"/>
          <w:lang w:val="uk-UA"/>
        </w:rPr>
        <w:t>, спорту та гум</w:t>
      </w:r>
      <w:r>
        <w:rPr>
          <w:rFonts w:ascii="Times New Roman" w:eastAsia="Times New Roman" w:hAnsi="Times New Roman"/>
          <w:bCs/>
          <w:sz w:val="24"/>
          <w:szCs w:val="24"/>
          <w:lang w:val="uk-UA"/>
        </w:rPr>
        <w:t>. політики</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7961CB" w:rsidRDefault="00735CB2" w:rsidP="00735CB2">
      <w:pPr>
        <w:spacing w:after="0" w:line="240" w:lineRule="auto"/>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 xml:space="preserve">Голосували: по проєкту № 1-5 </w:t>
      </w:r>
      <w:r w:rsidRPr="00387B65">
        <w:rPr>
          <w:rFonts w:ascii="Times New Roman" w:eastAsia="Times New Roman" w:hAnsi="Times New Roman" w:cs="Times New Roman"/>
          <w:sz w:val="24"/>
          <w:szCs w:val="24"/>
          <w:lang w:val="uk-UA"/>
        </w:rPr>
        <w:t>«</w:t>
      </w:r>
      <w:r>
        <w:rPr>
          <w:rFonts w:ascii="Times New Roman" w:eastAsia="Calibri" w:hAnsi="Times New Roman" w:cs="Times New Roman"/>
          <w:sz w:val="24"/>
          <w:szCs w:val="24"/>
          <w:lang w:val="uk-UA"/>
        </w:rPr>
        <w:t>Про  погодження внесення змін до Програми «Розвиток культури на 2021р.  та прогноз на 2022-2023 рр.</w:t>
      </w:r>
      <w:r w:rsidRPr="00387B65">
        <w:rPr>
          <w:rFonts w:ascii="Times New Roman" w:eastAsia="Times New Roman" w:hAnsi="Times New Roman" w:cs="Times New Roman"/>
          <w:sz w:val="24"/>
          <w:szCs w:val="24"/>
          <w:lang w:val="uk-UA"/>
        </w:rPr>
        <w:t>»</w:t>
      </w:r>
    </w:p>
    <w:p w:rsidR="00735CB2" w:rsidRPr="00387B65" w:rsidRDefault="00735CB2" w:rsidP="00735CB2">
      <w:pPr>
        <w:tabs>
          <w:tab w:val="left" w:pos="916"/>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735CB2" w:rsidRPr="00387B65" w:rsidRDefault="00735CB2" w:rsidP="00735CB2">
      <w:pPr>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07503C">
        <w:rPr>
          <w:rFonts w:ascii="Times New Roman" w:eastAsia="Times New Roman" w:hAnsi="Times New Roman"/>
          <w:bCs/>
          <w:sz w:val="24"/>
          <w:szCs w:val="24"/>
          <w:lang w:val="uk-UA"/>
        </w:rPr>
        <w:t>Пасемко Н.А. – нач.  відділу КМ та приватизації</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7961CB" w:rsidRDefault="00735CB2" w:rsidP="00735CB2">
      <w:pPr>
        <w:spacing w:after="0" w:line="240" w:lineRule="auto"/>
        <w:rPr>
          <w:rFonts w:ascii="Times New Roman" w:eastAsia="Times New Roman" w:hAnsi="Times New Roman" w:cs="Times New Roman"/>
          <w:bCs/>
          <w:sz w:val="24"/>
          <w:szCs w:val="24"/>
          <w:lang w:val="uk-UA" w:eastAsia="uk-UA"/>
        </w:rPr>
      </w:pPr>
      <w:r w:rsidRPr="00387B65">
        <w:rPr>
          <w:rFonts w:ascii="Times New Roman" w:eastAsia="Times New Roman" w:hAnsi="Times New Roman" w:cs="Times New Roman"/>
          <w:sz w:val="24"/>
          <w:szCs w:val="24"/>
          <w:lang w:val="uk-UA"/>
        </w:rPr>
        <w:t xml:space="preserve">Голосували: по  </w:t>
      </w:r>
      <w:r>
        <w:rPr>
          <w:rFonts w:ascii="Times New Roman" w:eastAsia="Times New Roman" w:hAnsi="Times New Roman" w:cs="Times New Roman"/>
          <w:sz w:val="24"/>
          <w:szCs w:val="24"/>
          <w:lang w:val="uk-UA"/>
        </w:rPr>
        <w:t>проєкту</w:t>
      </w:r>
      <w:r w:rsidRPr="00387B65">
        <w:rPr>
          <w:rFonts w:ascii="Times New Roman" w:eastAsia="Times New Roman" w:hAnsi="Times New Roman" w:cs="Times New Roman"/>
          <w:sz w:val="24"/>
          <w:szCs w:val="24"/>
          <w:lang w:val="uk-UA"/>
        </w:rPr>
        <w:t xml:space="preserve"> № 2 „</w:t>
      </w:r>
      <w:r w:rsidRPr="00387B65">
        <w:rPr>
          <w:rFonts w:ascii="Times New Roman" w:eastAsia="Times New Roman" w:hAnsi="Times New Roman" w:cs="Times New Roman"/>
          <w:sz w:val="24"/>
          <w:szCs w:val="24"/>
          <w:lang w:val="uk-UA" w:eastAsia="uk-UA"/>
        </w:rPr>
        <w:t xml:space="preserve"> </w:t>
      </w:r>
      <w:r w:rsidRPr="00F60EAD">
        <w:rPr>
          <w:rFonts w:ascii="Times New Roman" w:eastAsia="Times New Roman" w:hAnsi="Times New Roman" w:cs="Times New Roman"/>
          <w:bCs/>
          <w:sz w:val="24"/>
          <w:szCs w:val="24"/>
          <w:lang w:val="uk-UA" w:eastAsia="uk-UA"/>
        </w:rPr>
        <w:t>Про встановлення коригованих тарифів на централізованого водопостачання  та водовідведення</w:t>
      </w:r>
      <w:r w:rsidRPr="00387B65">
        <w:rPr>
          <w:rFonts w:ascii="Times New Roman" w:eastAsia="Times New Roman" w:hAnsi="Times New Roman" w:cs="Times New Roman"/>
          <w:sz w:val="24"/>
          <w:szCs w:val="24"/>
          <w:lang w:val="uk-UA" w:eastAsia="ru-RU"/>
        </w:rPr>
        <w:t>»</w:t>
      </w:r>
    </w:p>
    <w:p w:rsidR="00735CB2" w:rsidRPr="00387B65" w:rsidRDefault="00735CB2" w:rsidP="00735CB2">
      <w:pPr>
        <w:tabs>
          <w:tab w:val="left" w:pos="916"/>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916"/>
          <w:tab w:val="left" w:pos="2464"/>
        </w:tabs>
        <w:spacing w:after="0" w:line="240" w:lineRule="auto"/>
        <w:jc w:val="both"/>
        <w:rPr>
          <w:rFonts w:ascii="Times New Roman" w:eastAsia="Times New Roman" w:hAnsi="Times New Roman" w:cs="Times New Roman"/>
          <w:bCs/>
          <w:sz w:val="24"/>
          <w:szCs w:val="24"/>
          <w:lang w:val="uk-UA"/>
        </w:rPr>
      </w:pPr>
      <w:r w:rsidRPr="00387B65">
        <w:rPr>
          <w:rFonts w:ascii="Times New Roman" w:eastAsia="Times New Roman" w:hAnsi="Times New Roman" w:cs="Times New Roman"/>
          <w:sz w:val="24"/>
          <w:szCs w:val="24"/>
          <w:lang w:val="uk-UA"/>
        </w:rPr>
        <w:t>Рішення  прийнято.</w:t>
      </w:r>
      <w:r w:rsidRPr="00387B65">
        <w:rPr>
          <w:rFonts w:ascii="Times New Roman" w:eastAsia="Times New Roman" w:hAnsi="Times New Roman" w:cs="Times New Roman"/>
          <w:bCs/>
          <w:sz w:val="24"/>
          <w:szCs w:val="24"/>
          <w:lang w:val="uk-UA"/>
        </w:rPr>
        <w:t xml:space="preserve"> </w:t>
      </w:r>
    </w:p>
    <w:p w:rsidR="00735CB2" w:rsidRDefault="00735CB2" w:rsidP="00735CB2">
      <w:pPr>
        <w:spacing w:after="0" w:line="240" w:lineRule="auto"/>
        <w:rPr>
          <w:rFonts w:ascii="Times New Roman" w:eastAsia="Times New Roman" w:hAnsi="Times New Roman" w:cs="Times New Roman"/>
          <w:bCs/>
          <w:sz w:val="24"/>
          <w:szCs w:val="24"/>
          <w:lang w:val="uk-UA"/>
        </w:rPr>
      </w:pPr>
    </w:p>
    <w:p w:rsidR="00735CB2" w:rsidRDefault="00735CB2" w:rsidP="00735CB2">
      <w:pPr>
        <w:spacing w:after="0" w:line="240" w:lineRule="auto"/>
        <w:rPr>
          <w:rFonts w:ascii="Times New Roman" w:eastAsia="Times New Roman" w:hAnsi="Times New Roman"/>
          <w:bCs/>
          <w:sz w:val="24"/>
          <w:szCs w:val="24"/>
          <w:lang w:val="uk-UA"/>
        </w:rPr>
      </w:pPr>
      <w:r>
        <w:rPr>
          <w:rFonts w:ascii="Times New Roman" w:eastAsia="Times New Roman" w:hAnsi="Times New Roman" w:cs="Times New Roman"/>
          <w:bCs/>
          <w:sz w:val="24"/>
          <w:szCs w:val="24"/>
          <w:lang w:val="uk-UA"/>
        </w:rPr>
        <w:t xml:space="preserve">Слухали </w:t>
      </w:r>
      <w:r>
        <w:rPr>
          <w:rFonts w:ascii="Times New Roman" w:eastAsia="Times New Roman" w:hAnsi="Times New Roman" w:cs="Times New Roman"/>
          <w:sz w:val="24"/>
          <w:szCs w:val="24"/>
          <w:lang w:val="uk-UA" w:eastAsia="ru-RU"/>
        </w:rPr>
        <w:t xml:space="preserve">: </w:t>
      </w:r>
      <w:r w:rsidRPr="0007503C">
        <w:rPr>
          <w:rFonts w:ascii="Times New Roman" w:eastAsia="Times New Roman" w:hAnsi="Times New Roman"/>
          <w:bCs/>
          <w:sz w:val="24"/>
          <w:szCs w:val="24"/>
          <w:lang w:val="uk-UA"/>
        </w:rPr>
        <w:t>Пасемко Н.А. – нач.  відділу КМ та приватизації</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7961CB" w:rsidRDefault="00735CB2" w:rsidP="00735CB2">
      <w:pPr>
        <w:spacing w:after="0" w:line="240" w:lineRule="auto"/>
        <w:outlineLvl w:val="2"/>
        <w:rPr>
          <w:rFonts w:ascii="Times New Roman" w:eastAsia="Times New Roman" w:hAnsi="Times New Roman" w:cs="Times New Roman"/>
          <w:bCs/>
          <w:sz w:val="24"/>
          <w:szCs w:val="24"/>
          <w:lang w:val="uk-UA" w:eastAsia="uk-UA"/>
        </w:rPr>
      </w:pPr>
      <w:r w:rsidRPr="00387B65">
        <w:rPr>
          <w:rFonts w:ascii="Times New Roman" w:eastAsia="Times New Roman" w:hAnsi="Times New Roman" w:cs="Times New Roman"/>
          <w:sz w:val="24"/>
          <w:szCs w:val="24"/>
          <w:lang w:val="uk-UA"/>
        </w:rPr>
        <w:t xml:space="preserve">Голосували: по  </w:t>
      </w:r>
      <w:r>
        <w:rPr>
          <w:rFonts w:ascii="Times New Roman" w:eastAsia="Times New Roman" w:hAnsi="Times New Roman" w:cs="Times New Roman"/>
          <w:sz w:val="24"/>
          <w:szCs w:val="24"/>
          <w:lang w:val="uk-UA"/>
        </w:rPr>
        <w:t>проєкту № 3</w:t>
      </w:r>
      <w:r w:rsidRPr="00387B65">
        <w:rPr>
          <w:rFonts w:ascii="Times New Roman" w:eastAsia="Times New Roman" w:hAnsi="Times New Roman" w:cs="Times New Roman"/>
          <w:sz w:val="24"/>
          <w:szCs w:val="24"/>
          <w:lang w:val="uk-UA"/>
        </w:rPr>
        <w:t>„</w:t>
      </w:r>
      <w:r w:rsidRPr="00387B65">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bCs/>
          <w:sz w:val="24"/>
          <w:szCs w:val="24"/>
          <w:lang w:val="uk-UA" w:eastAsia="uk-UA"/>
        </w:rPr>
        <w:t>Про встановлення тарифів на послуги   з поводження з побутовими  відходами (вивезення) на території  населених пунктів смт. Розділ та с. Березина</w:t>
      </w:r>
      <w:r w:rsidRPr="00387B65">
        <w:rPr>
          <w:rFonts w:ascii="Times New Roman" w:eastAsia="Times New Roman" w:hAnsi="Times New Roman" w:cs="Times New Roman"/>
          <w:sz w:val="24"/>
          <w:szCs w:val="24"/>
          <w:lang w:val="uk-UA" w:eastAsia="ru-RU"/>
        </w:rPr>
        <w:t>»</w:t>
      </w:r>
    </w:p>
    <w:p w:rsidR="00735CB2" w:rsidRPr="00387B65" w:rsidRDefault="00735CB2" w:rsidP="00735CB2">
      <w:pPr>
        <w:tabs>
          <w:tab w:val="left" w:pos="916"/>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916"/>
          <w:tab w:val="left" w:pos="2464"/>
        </w:tabs>
        <w:spacing w:after="0" w:line="240" w:lineRule="auto"/>
        <w:jc w:val="both"/>
        <w:rPr>
          <w:rFonts w:ascii="Times New Roman" w:eastAsia="Times New Roman" w:hAnsi="Times New Roman" w:cs="Times New Roman"/>
          <w:bCs/>
          <w:sz w:val="24"/>
          <w:szCs w:val="24"/>
          <w:lang w:val="uk-UA"/>
        </w:rPr>
      </w:pPr>
      <w:r w:rsidRPr="00387B65">
        <w:rPr>
          <w:rFonts w:ascii="Times New Roman" w:eastAsia="Times New Roman" w:hAnsi="Times New Roman" w:cs="Times New Roman"/>
          <w:sz w:val="24"/>
          <w:szCs w:val="24"/>
          <w:lang w:val="uk-UA"/>
        </w:rPr>
        <w:t>Рішення  прийнято.</w:t>
      </w:r>
      <w:r w:rsidRPr="00387B65">
        <w:rPr>
          <w:rFonts w:ascii="Times New Roman" w:eastAsia="Times New Roman" w:hAnsi="Times New Roman" w:cs="Times New Roman"/>
          <w:bCs/>
          <w:sz w:val="24"/>
          <w:szCs w:val="24"/>
          <w:lang w:val="uk-UA"/>
        </w:rPr>
        <w:t xml:space="preserve"> </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07503C" w:rsidRDefault="00735CB2" w:rsidP="00735CB2">
      <w:pPr>
        <w:spacing w:after="0" w:line="240" w:lineRule="auto"/>
        <w:rPr>
          <w:rFonts w:ascii="Times New Roman" w:hAnsi="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07503C">
        <w:rPr>
          <w:rFonts w:ascii="Times New Roman" w:hAnsi="Times New Roman"/>
          <w:sz w:val="24"/>
          <w:szCs w:val="24"/>
          <w:lang w:val="uk-UA"/>
        </w:rPr>
        <w:t>Панчишин Г.Ю. - начальник відділу освіти</w:t>
      </w:r>
    </w:p>
    <w:p w:rsidR="00735CB2" w:rsidRPr="00387B65" w:rsidRDefault="00735CB2" w:rsidP="00735CB2">
      <w:pPr>
        <w:spacing w:after="0" w:line="240" w:lineRule="auto"/>
        <w:rPr>
          <w:rFonts w:ascii="Times New Roman" w:eastAsia="Times New Roman" w:hAnsi="Times New Roman" w:cs="Times New Roman"/>
          <w:b/>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Голосували: по проєкту № 4-1</w:t>
      </w:r>
      <w:r w:rsidRPr="00387B6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eastAsia="ru-RU"/>
        </w:rPr>
        <w:t>Про перерозподіл видатків міського бюджету на 20</w:t>
      </w:r>
      <w:r>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val="uk-UA" w:eastAsia="ru-RU"/>
        </w:rPr>
        <w:t xml:space="preserve"> рік в межах головного розпорядника коштів</w:t>
      </w:r>
      <w:r w:rsidRPr="00387B65">
        <w:rPr>
          <w:rFonts w:ascii="Times New Roman" w:eastAsia="Times New Roman" w:hAnsi="Times New Roman" w:cs="Times New Roman"/>
          <w:sz w:val="24"/>
          <w:szCs w:val="24"/>
          <w:lang w:val="uk-UA" w:eastAsia="uk-UA"/>
        </w:rPr>
        <w:t>»</w:t>
      </w:r>
    </w:p>
    <w:p w:rsidR="00735CB2" w:rsidRPr="00387B65" w:rsidRDefault="00735CB2" w:rsidP="00735CB2">
      <w:pPr>
        <w:spacing w:after="0" w:line="240" w:lineRule="auto"/>
        <w:rPr>
          <w:rFonts w:ascii="Times New Roman" w:eastAsia="Times New Roman" w:hAnsi="Times New Roman" w:cs="Times New Roman"/>
          <w:sz w:val="24"/>
          <w:szCs w:val="24"/>
          <w:lang w:val="uk-UA" w:eastAsia="ru-RU"/>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 утримались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  не голосували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Рішення  прийнято: </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07503C" w:rsidRDefault="00735CB2" w:rsidP="00735CB2">
      <w:pPr>
        <w:spacing w:after="0" w:line="240" w:lineRule="auto"/>
        <w:rPr>
          <w:rFonts w:ascii="Times New Roman" w:hAnsi="Times New Roman"/>
          <w:sz w:val="24"/>
          <w:szCs w:val="24"/>
          <w:lang w:val="uk-UA"/>
        </w:rPr>
      </w:pPr>
      <w:r>
        <w:rPr>
          <w:rFonts w:ascii="Times New Roman" w:hAnsi="Times New Roman"/>
          <w:sz w:val="24"/>
          <w:szCs w:val="24"/>
          <w:lang w:val="uk-UA"/>
        </w:rPr>
        <w:t xml:space="preserve">Слухали: </w:t>
      </w:r>
      <w:r w:rsidRPr="0007503C">
        <w:rPr>
          <w:rFonts w:ascii="Times New Roman" w:hAnsi="Times New Roman"/>
          <w:sz w:val="24"/>
          <w:szCs w:val="24"/>
          <w:lang w:val="uk-UA"/>
        </w:rPr>
        <w:t>Калінчук Г.А. – нач. управління соцзахисту</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 xml:space="preserve">Голосували: по проєкту № 4-2 </w:t>
      </w:r>
      <w:r w:rsidRPr="00387B65">
        <w:rPr>
          <w:rFonts w:ascii="Times New Roman" w:eastAsia="Times New Roman" w:hAnsi="Times New Roman" w:cs="Times New Roman"/>
          <w:sz w:val="24"/>
          <w:szCs w:val="24"/>
          <w:lang w:val="uk-UA"/>
        </w:rPr>
        <w:t>«</w:t>
      </w:r>
      <w:r>
        <w:rPr>
          <w:rFonts w:ascii="Times New Roman" w:hAnsi="Times New Roman"/>
          <w:sz w:val="24"/>
          <w:szCs w:val="24"/>
          <w:lang w:val="uk-UA"/>
        </w:rPr>
        <w:t>Про  перерозподіл видаткі в межах головного розпорядника коштів</w:t>
      </w:r>
      <w:r w:rsidRPr="00387B65">
        <w:rPr>
          <w:rFonts w:ascii="Times New Roman" w:eastAsia="Times New Roman" w:hAnsi="Times New Roman" w:cs="Times New Roman"/>
          <w:sz w:val="24"/>
          <w:szCs w:val="24"/>
          <w:lang w:val="uk-UA" w:eastAsia="uk-UA"/>
        </w:rPr>
        <w:t>»</w:t>
      </w:r>
    </w:p>
    <w:p w:rsidR="00735CB2" w:rsidRPr="00387B65" w:rsidRDefault="00735CB2" w:rsidP="00735CB2">
      <w:pPr>
        <w:spacing w:after="0" w:line="240" w:lineRule="auto"/>
        <w:rPr>
          <w:rFonts w:ascii="Times New Roman" w:eastAsia="Times New Roman" w:hAnsi="Times New Roman" w:cs="Times New Roman"/>
          <w:sz w:val="24"/>
          <w:szCs w:val="24"/>
          <w:lang w:val="uk-UA" w:eastAsia="ru-RU"/>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lastRenderedPageBreak/>
        <w:t xml:space="preserve">        </w:t>
      </w: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 утримались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  не голосували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Рішення  прийнято: </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bCs/>
          <w:sz w:val="24"/>
          <w:szCs w:val="24"/>
          <w:lang w:val="uk-UA"/>
        </w:rPr>
        <w:t xml:space="preserve">Слухали: </w:t>
      </w:r>
      <w:r w:rsidRPr="0007503C">
        <w:rPr>
          <w:rFonts w:ascii="Times New Roman" w:eastAsia="Times New Roman" w:hAnsi="Times New Roman"/>
          <w:bCs/>
          <w:sz w:val="24"/>
          <w:szCs w:val="24"/>
          <w:lang w:val="uk-UA"/>
        </w:rPr>
        <w:t>Пасемко Н.А. – нач.  відділу КМ та приватизації</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Голосували: по проєкту № 4-3</w:t>
      </w:r>
      <w:r w:rsidRPr="00387B65">
        <w:rPr>
          <w:rFonts w:ascii="Times New Roman" w:eastAsia="Times New Roman" w:hAnsi="Times New Roman" w:cs="Times New Roman"/>
          <w:sz w:val="24"/>
          <w:szCs w:val="24"/>
          <w:lang w:val="uk-UA"/>
        </w:rPr>
        <w:t xml:space="preserve"> «</w:t>
      </w:r>
      <w:r>
        <w:rPr>
          <w:rFonts w:ascii="Times New Roman" w:hAnsi="Times New Roman"/>
          <w:sz w:val="24"/>
          <w:szCs w:val="24"/>
          <w:lang w:val="uk-UA"/>
        </w:rPr>
        <w:t>Про  перерозподіл видаткі в межах головного розпорядника коштів</w:t>
      </w:r>
      <w:r w:rsidRPr="00387B65">
        <w:rPr>
          <w:rFonts w:ascii="Times New Roman" w:eastAsia="Times New Roman" w:hAnsi="Times New Roman" w:cs="Times New Roman"/>
          <w:sz w:val="24"/>
          <w:szCs w:val="24"/>
          <w:lang w:val="uk-UA" w:eastAsia="uk-UA"/>
        </w:rPr>
        <w:t>»</w:t>
      </w:r>
    </w:p>
    <w:p w:rsidR="00735CB2" w:rsidRPr="00387B65" w:rsidRDefault="00735CB2" w:rsidP="00735CB2">
      <w:pPr>
        <w:spacing w:after="0" w:line="240" w:lineRule="auto"/>
        <w:rPr>
          <w:rFonts w:ascii="Times New Roman" w:eastAsia="Times New Roman" w:hAnsi="Times New Roman" w:cs="Times New Roman"/>
          <w:sz w:val="24"/>
          <w:szCs w:val="24"/>
          <w:lang w:val="uk-UA" w:eastAsia="ru-RU"/>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 утримались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 xml:space="preserve">Рішення  прийнято: </w:t>
      </w:r>
    </w:p>
    <w:p w:rsidR="00735CB2" w:rsidRPr="00387B65" w:rsidRDefault="00735CB2" w:rsidP="00735CB2">
      <w:pPr>
        <w:tabs>
          <w:tab w:val="left" w:pos="2464"/>
        </w:tabs>
        <w:spacing w:after="0" w:line="240" w:lineRule="auto"/>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Слухали :</w:t>
      </w:r>
      <w:r w:rsidRPr="00387B65">
        <w:rPr>
          <w:rFonts w:ascii="Times New Roman" w:eastAsia="Times New Roman" w:hAnsi="Times New Roman" w:cs="Times New Roman"/>
          <w:sz w:val="24"/>
          <w:szCs w:val="24"/>
          <w:lang w:val="uk-UA"/>
        </w:rPr>
        <w:t xml:space="preserve"> Слухали: </w:t>
      </w:r>
      <w:r>
        <w:rPr>
          <w:rFonts w:ascii="Times New Roman" w:eastAsia="Times New Roman" w:hAnsi="Times New Roman"/>
          <w:bCs/>
          <w:sz w:val="24"/>
          <w:szCs w:val="24"/>
          <w:lang w:val="uk-UA" w:eastAsia="ru-RU"/>
        </w:rPr>
        <w:t>Ричагівського</w:t>
      </w:r>
      <w:r w:rsidRPr="0007503C">
        <w:rPr>
          <w:rFonts w:ascii="Times New Roman" w:eastAsia="Times New Roman" w:hAnsi="Times New Roman"/>
          <w:bCs/>
          <w:sz w:val="24"/>
          <w:szCs w:val="24"/>
          <w:lang w:val="uk-UA" w:eastAsia="ru-RU"/>
        </w:rPr>
        <w:t xml:space="preserve"> І.І.- начальник фінансового управління                                    </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7961CB" w:rsidRDefault="00735CB2" w:rsidP="00735CB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uk-UA"/>
        </w:rPr>
        <w:t>Голосували: по проє</w:t>
      </w:r>
      <w:r w:rsidRPr="00387B65">
        <w:rPr>
          <w:rFonts w:ascii="Times New Roman" w:eastAsia="Times New Roman" w:hAnsi="Times New Roman" w:cs="Times New Roman"/>
          <w:sz w:val="24"/>
          <w:szCs w:val="24"/>
          <w:lang w:val="uk-UA"/>
        </w:rPr>
        <w:t>кту № 5</w:t>
      </w:r>
      <w:r>
        <w:rPr>
          <w:rFonts w:ascii="Times New Roman" w:eastAsia="Times New Roman" w:hAnsi="Times New Roman" w:cs="Times New Roman"/>
          <w:sz w:val="24"/>
          <w:szCs w:val="24"/>
          <w:lang w:val="uk-UA"/>
        </w:rPr>
        <w:t>-1</w:t>
      </w:r>
      <w:r w:rsidRPr="00387B65">
        <w:rPr>
          <w:rFonts w:ascii="Times New Roman" w:eastAsia="Times New Roman" w:hAnsi="Times New Roman" w:cs="Times New Roman"/>
          <w:b/>
          <w:sz w:val="24"/>
          <w:szCs w:val="24"/>
          <w:lang w:val="uk-UA"/>
        </w:rPr>
        <w:t xml:space="preserve">  «</w:t>
      </w:r>
      <w:r>
        <w:rPr>
          <w:rFonts w:ascii="Times New Roman" w:hAnsi="Times New Roman" w:cs="Times New Roman"/>
          <w:sz w:val="24"/>
          <w:szCs w:val="24"/>
        </w:rPr>
        <w:t>Про погодження внесення змін до показників міського бюджету на 2021 рік</w:t>
      </w:r>
      <w:r w:rsidRPr="00387B65">
        <w:rPr>
          <w:rFonts w:ascii="Times New Roman" w:eastAsia="Andale Sans UI" w:hAnsi="Times New Roman" w:cs="Times New Roman"/>
          <w:kern w:val="2"/>
          <w:sz w:val="24"/>
          <w:szCs w:val="24"/>
          <w:lang w:val="uk-UA"/>
        </w:rPr>
        <w:t>»</w:t>
      </w:r>
      <w:r w:rsidRPr="00387B65">
        <w:rPr>
          <w:rFonts w:ascii="Times New Roman" w:eastAsia="Times New Roman" w:hAnsi="Times New Roman" w:cs="Times New Roman"/>
          <w:sz w:val="24"/>
          <w:szCs w:val="24"/>
          <w:lang w:val="uk-UA"/>
        </w:rPr>
        <w:t xml:space="preserve"> </w:t>
      </w:r>
    </w:p>
    <w:p w:rsidR="00735CB2" w:rsidRPr="00387B65" w:rsidRDefault="00735CB2" w:rsidP="00735CB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t xml:space="preserve">       </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spacing w:after="0" w:line="240" w:lineRule="auto"/>
        <w:jc w:val="both"/>
        <w:rPr>
          <w:rFonts w:ascii="Times New Roman" w:eastAsia="Times New Roman" w:hAnsi="Times New Roman" w:cs="Times New Roman"/>
          <w:sz w:val="24"/>
          <w:szCs w:val="24"/>
          <w:lang w:val="uk-UA"/>
        </w:rPr>
      </w:pPr>
    </w:p>
    <w:p w:rsidR="00735CB2" w:rsidRDefault="00735CB2" w:rsidP="00735CB2">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735CB2" w:rsidRPr="00387B65" w:rsidRDefault="00735CB2" w:rsidP="00735CB2">
      <w:pPr>
        <w:spacing w:after="0" w:line="240" w:lineRule="auto"/>
        <w:jc w:val="both"/>
        <w:rPr>
          <w:rFonts w:ascii="Times New Roman" w:eastAsia="Times New Roman" w:hAnsi="Times New Roman" w:cs="Times New Roman"/>
          <w:sz w:val="24"/>
          <w:szCs w:val="24"/>
          <w:lang w:val="uk-UA"/>
        </w:rPr>
      </w:pPr>
    </w:p>
    <w:p w:rsidR="00735CB2" w:rsidRPr="007961CB" w:rsidRDefault="00735CB2" w:rsidP="00735CB2">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Голосували: по проє</w:t>
      </w:r>
      <w:r w:rsidRPr="00387B65">
        <w:rPr>
          <w:rFonts w:ascii="Times New Roman" w:eastAsia="Times New Roman" w:hAnsi="Times New Roman" w:cs="Times New Roman"/>
          <w:sz w:val="24"/>
          <w:szCs w:val="24"/>
          <w:lang w:val="uk-UA"/>
        </w:rPr>
        <w:t>кту № 5</w:t>
      </w:r>
      <w:r>
        <w:rPr>
          <w:rFonts w:ascii="Times New Roman" w:eastAsia="Times New Roman" w:hAnsi="Times New Roman" w:cs="Times New Roman"/>
          <w:sz w:val="24"/>
          <w:szCs w:val="24"/>
          <w:lang w:val="uk-UA"/>
        </w:rPr>
        <w:t xml:space="preserve">-2 </w:t>
      </w:r>
      <w:r w:rsidRPr="00387B65">
        <w:rPr>
          <w:rFonts w:ascii="Times New Roman" w:eastAsia="Times New Roman" w:hAnsi="Times New Roman" w:cs="Times New Roman"/>
          <w:b/>
          <w:sz w:val="24"/>
          <w:szCs w:val="24"/>
          <w:lang w:val="uk-UA"/>
        </w:rPr>
        <w:t xml:space="preserve"> «</w:t>
      </w:r>
      <w:r>
        <w:rPr>
          <w:rFonts w:ascii="Times New Roman" w:hAnsi="Times New Roman" w:cs="Times New Roman"/>
          <w:sz w:val="24"/>
          <w:szCs w:val="24"/>
        </w:rPr>
        <w:t>Про погодження внесення змін до показників міського бюджету на 2021 рік</w:t>
      </w:r>
      <w:r w:rsidRPr="00387B65">
        <w:rPr>
          <w:rFonts w:ascii="Times New Roman" w:eastAsia="Andale Sans UI" w:hAnsi="Times New Roman" w:cs="Times New Roman"/>
          <w:kern w:val="2"/>
          <w:sz w:val="24"/>
          <w:szCs w:val="24"/>
          <w:lang w:val="uk-UA"/>
        </w:rPr>
        <w:t>»</w:t>
      </w:r>
      <w:r w:rsidRPr="00387B65">
        <w:rPr>
          <w:rFonts w:ascii="Times New Roman" w:eastAsia="Times New Roman" w:hAnsi="Times New Roman" w:cs="Times New Roman"/>
          <w:sz w:val="24"/>
          <w:szCs w:val="24"/>
          <w:lang w:val="uk-UA"/>
        </w:rPr>
        <w:t xml:space="preserve"> </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spacing w:after="0" w:line="240" w:lineRule="auto"/>
        <w:jc w:val="both"/>
        <w:rPr>
          <w:rFonts w:ascii="Times New Roman" w:eastAsia="Times New Roman" w:hAnsi="Times New Roman" w:cs="Times New Roman"/>
          <w:sz w:val="24"/>
          <w:szCs w:val="24"/>
          <w:lang w:val="uk-UA"/>
        </w:rPr>
      </w:pPr>
    </w:p>
    <w:p w:rsidR="00735CB2" w:rsidRDefault="00735CB2" w:rsidP="00735CB2">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735CB2" w:rsidRPr="00387B65" w:rsidRDefault="00735CB2" w:rsidP="00735CB2">
      <w:pPr>
        <w:spacing w:after="0" w:line="240" w:lineRule="auto"/>
        <w:jc w:val="both"/>
        <w:rPr>
          <w:rFonts w:ascii="Times New Roman" w:eastAsia="Times New Roman" w:hAnsi="Times New Roman" w:cs="Times New Roman"/>
          <w:sz w:val="24"/>
          <w:szCs w:val="24"/>
          <w:lang w:val="uk-UA"/>
        </w:rPr>
      </w:pPr>
    </w:p>
    <w:p w:rsidR="00735CB2" w:rsidRPr="007961CB" w:rsidRDefault="00735CB2" w:rsidP="00735CB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uk-UA"/>
        </w:rPr>
        <w:t>Голосували: по проє</w:t>
      </w:r>
      <w:r w:rsidRPr="00387B65">
        <w:rPr>
          <w:rFonts w:ascii="Times New Roman" w:eastAsia="Times New Roman" w:hAnsi="Times New Roman" w:cs="Times New Roman"/>
          <w:sz w:val="24"/>
          <w:szCs w:val="24"/>
          <w:lang w:val="uk-UA"/>
        </w:rPr>
        <w:t>кту № 5</w:t>
      </w:r>
      <w:r>
        <w:rPr>
          <w:rFonts w:ascii="Times New Roman" w:eastAsia="Times New Roman" w:hAnsi="Times New Roman" w:cs="Times New Roman"/>
          <w:sz w:val="24"/>
          <w:szCs w:val="24"/>
          <w:lang w:val="uk-UA"/>
        </w:rPr>
        <w:t>-3</w:t>
      </w:r>
      <w:r w:rsidRPr="00387B65">
        <w:rPr>
          <w:rFonts w:ascii="Times New Roman" w:eastAsia="Times New Roman" w:hAnsi="Times New Roman" w:cs="Times New Roman"/>
          <w:b/>
          <w:sz w:val="24"/>
          <w:szCs w:val="24"/>
          <w:lang w:val="uk-UA"/>
        </w:rPr>
        <w:t xml:space="preserve">  «</w:t>
      </w:r>
      <w:r>
        <w:rPr>
          <w:rFonts w:ascii="Times New Roman" w:hAnsi="Times New Roman" w:cs="Times New Roman"/>
          <w:sz w:val="24"/>
          <w:szCs w:val="24"/>
        </w:rPr>
        <w:t>Про погодження внесення змін до показників міського бюджету на 2021 рік</w:t>
      </w:r>
      <w:r w:rsidRPr="00387B65">
        <w:rPr>
          <w:rFonts w:ascii="Times New Roman" w:eastAsia="Andale Sans UI" w:hAnsi="Times New Roman" w:cs="Times New Roman"/>
          <w:kern w:val="2"/>
          <w:sz w:val="24"/>
          <w:szCs w:val="24"/>
          <w:lang w:val="uk-UA"/>
        </w:rPr>
        <w:t>»</w:t>
      </w:r>
      <w:r w:rsidRPr="00387B65">
        <w:rPr>
          <w:rFonts w:ascii="Times New Roman" w:eastAsia="Times New Roman" w:hAnsi="Times New Roman" w:cs="Times New Roman"/>
          <w:sz w:val="24"/>
          <w:szCs w:val="24"/>
          <w:lang w:val="uk-UA"/>
        </w:rPr>
        <w:t xml:space="preserve"> </w:t>
      </w:r>
    </w:p>
    <w:p w:rsidR="00735CB2" w:rsidRPr="00387B65" w:rsidRDefault="00735CB2" w:rsidP="00735CB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t xml:space="preserve">       </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3B4107">
        <w:rPr>
          <w:rFonts w:ascii="Times New Roman" w:eastAsia="Times New Roman" w:hAnsi="Times New Roman"/>
          <w:bCs/>
          <w:sz w:val="24"/>
          <w:szCs w:val="24"/>
          <w:lang w:val="uk-UA"/>
        </w:rPr>
        <w:t>Представники головних розпорядників</w:t>
      </w:r>
    </w:p>
    <w:p w:rsidR="00735CB2" w:rsidRDefault="00735CB2" w:rsidP="00735CB2">
      <w:pPr>
        <w:shd w:val="clear" w:color="auto" w:fill="FFFFFF"/>
        <w:suppressAutoHyphens/>
        <w:spacing w:after="0" w:line="240" w:lineRule="auto"/>
        <w:ind w:left="51"/>
        <w:jc w:val="both"/>
        <w:rPr>
          <w:rFonts w:ascii="Times New Roman" w:eastAsia="Times New Roman" w:hAnsi="Times New Roman" w:cs="Times New Roman"/>
          <w:sz w:val="24"/>
          <w:szCs w:val="24"/>
          <w:lang w:val="uk-UA"/>
        </w:rPr>
      </w:pPr>
    </w:p>
    <w:p w:rsidR="00735CB2" w:rsidRDefault="00735CB2" w:rsidP="0073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6</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ru-RU"/>
        </w:rPr>
        <w:t>Про виконання міських цільових  програм  у 2020 році</w:t>
      </w:r>
      <w:r w:rsidRPr="00387B65">
        <w:rPr>
          <w:rFonts w:ascii="Times New Roman" w:eastAsia="Times New Roman" w:hAnsi="Times New Roman" w:cs="Times New Roman"/>
          <w:b/>
          <w:sz w:val="24"/>
          <w:szCs w:val="24"/>
          <w:lang w:val="uk-UA"/>
        </w:rPr>
        <w:t>"</w:t>
      </w:r>
      <w:r w:rsidRPr="00387B65">
        <w:rPr>
          <w:rFonts w:ascii="Times New Roman" w:eastAsia="Times New Roman" w:hAnsi="Times New Roman" w:cs="Times New Roman"/>
          <w:sz w:val="24"/>
          <w:szCs w:val="24"/>
          <w:lang w:val="uk-UA"/>
        </w:rPr>
        <w:t xml:space="preserve"> </w:t>
      </w:r>
    </w:p>
    <w:p w:rsidR="00735CB2" w:rsidRPr="0046645F"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Слухали: </w:t>
      </w:r>
      <w:r w:rsidRPr="003B4107">
        <w:rPr>
          <w:rFonts w:ascii="Times New Roman" w:eastAsia="Times New Roman" w:hAnsi="Times New Roman"/>
          <w:bCs/>
          <w:sz w:val="24"/>
          <w:szCs w:val="24"/>
          <w:lang w:val="uk-UA"/>
        </w:rPr>
        <w:t>Представники головних розпорядників</w:t>
      </w:r>
    </w:p>
    <w:p w:rsidR="00735CB2" w:rsidRPr="00387B65" w:rsidRDefault="00735CB2" w:rsidP="00735CB2">
      <w:pPr>
        <w:spacing w:after="0" w:line="240" w:lineRule="auto"/>
        <w:rPr>
          <w:rFonts w:ascii="Times New Roman" w:eastAsia="Times New Roman" w:hAnsi="Times New Roman" w:cs="Times New Roman"/>
          <w:bCs/>
          <w:sz w:val="24"/>
          <w:szCs w:val="24"/>
          <w:lang w:val="uk-UA"/>
        </w:rPr>
      </w:pPr>
    </w:p>
    <w:p w:rsidR="00735CB2" w:rsidRPr="007961CB" w:rsidRDefault="00735CB2" w:rsidP="0073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cs="Times New Roman"/>
          <w:sz w:val="24"/>
          <w:szCs w:val="24"/>
          <w:lang w:val="uk-UA"/>
        </w:rPr>
        <w:t>Голосували: по проєкту</w:t>
      </w:r>
      <w:r w:rsidRPr="00387B65">
        <w:rPr>
          <w:rFonts w:ascii="Times New Roman" w:eastAsia="Times New Roman" w:hAnsi="Times New Roman" w:cs="Times New Roman"/>
          <w:sz w:val="24"/>
          <w:szCs w:val="24"/>
          <w:lang w:val="uk-UA"/>
        </w:rPr>
        <w:t xml:space="preserve"> № 7</w:t>
      </w:r>
      <w:r w:rsidRPr="00387B65">
        <w:rPr>
          <w:rFonts w:ascii="Times New Roman" w:eastAsia="Times New Roman" w:hAnsi="Times New Roman" w:cs="Times New Roman"/>
          <w:b/>
          <w:sz w:val="24"/>
          <w:szCs w:val="24"/>
          <w:lang w:val="uk-UA"/>
        </w:rPr>
        <w:t xml:space="preserve"> «</w:t>
      </w:r>
      <w:r>
        <w:rPr>
          <w:rFonts w:ascii="Times New Roman" w:eastAsia="Times New Roman" w:hAnsi="Times New Roman"/>
          <w:sz w:val="24"/>
          <w:szCs w:val="24"/>
          <w:lang w:val="uk-UA" w:eastAsia="ru-RU"/>
        </w:rPr>
        <w:t>Про погодження міських цільових  бюджетних програм на 2022 рік та прогноз на  2023-2024 роки</w:t>
      </w:r>
      <w:r w:rsidRPr="00387B65">
        <w:rPr>
          <w:rFonts w:ascii="Times New Roman" w:eastAsia="Times New Roman" w:hAnsi="Times New Roman" w:cs="Times New Roman"/>
          <w:sz w:val="24"/>
          <w:szCs w:val="24"/>
          <w:lang w:val="uk-UA"/>
        </w:rPr>
        <w:t>»</w:t>
      </w:r>
    </w:p>
    <w:p w:rsidR="00735CB2" w:rsidRPr="00387B65" w:rsidRDefault="00735CB2" w:rsidP="00735CB2">
      <w:pPr>
        <w:tabs>
          <w:tab w:val="left" w:pos="708"/>
          <w:tab w:val="left" w:pos="2464"/>
          <w:tab w:val="center" w:pos="4153"/>
          <w:tab w:val="right" w:pos="8306"/>
        </w:tabs>
        <w:spacing w:after="0" w:line="240" w:lineRule="auto"/>
        <w:jc w:val="both"/>
        <w:rPr>
          <w:rFonts w:ascii="Times New Roman" w:eastAsia="MS Mincho"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Слухали: </w:t>
      </w:r>
      <w:r>
        <w:rPr>
          <w:rFonts w:ascii="Times New Roman" w:eastAsia="Times New Roman" w:hAnsi="Times New Roman"/>
          <w:bCs/>
          <w:sz w:val="24"/>
          <w:szCs w:val="24"/>
          <w:lang w:val="uk-UA" w:eastAsia="ru-RU"/>
        </w:rPr>
        <w:t>Ричагівського</w:t>
      </w:r>
      <w:r w:rsidRPr="0007503C">
        <w:rPr>
          <w:rFonts w:ascii="Times New Roman" w:eastAsia="Times New Roman" w:hAnsi="Times New Roman"/>
          <w:bCs/>
          <w:sz w:val="24"/>
          <w:szCs w:val="24"/>
          <w:lang w:val="uk-UA" w:eastAsia="ru-RU"/>
        </w:rPr>
        <w:t xml:space="preserve"> І.І.- начальник фінансового управління                                    </w:t>
      </w:r>
    </w:p>
    <w:p w:rsidR="00735CB2" w:rsidRPr="00387B65" w:rsidRDefault="00735CB2" w:rsidP="00735CB2">
      <w:pPr>
        <w:tabs>
          <w:tab w:val="left" w:pos="2464"/>
        </w:tabs>
        <w:spacing w:after="0" w:line="240" w:lineRule="auto"/>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Голосували по проєкту  № 8</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uk-UA"/>
        </w:rPr>
        <w:t>Про схвалення проєкту рішення  «Про міський бюджет на 2022 рік»</w:t>
      </w:r>
      <w:r w:rsidRPr="00387B65">
        <w:rPr>
          <w:rFonts w:ascii="Times New Roman" w:eastAsia="Times New Roman" w:hAnsi="Times New Roman" w:cs="Times New Roman"/>
          <w:b/>
          <w:sz w:val="24"/>
          <w:szCs w:val="24"/>
          <w:lang w:val="uk-UA"/>
        </w:rPr>
        <w:t>"</w:t>
      </w:r>
      <w:r w:rsidRPr="00387B65">
        <w:rPr>
          <w:rFonts w:ascii="Times New Roman" w:eastAsia="Times New Roman" w:hAnsi="Times New Roman" w:cs="Times New Roman"/>
          <w:sz w:val="24"/>
          <w:szCs w:val="24"/>
          <w:lang w:val="uk-UA"/>
        </w:rPr>
        <w:t xml:space="preserve">  </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F93DEB"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sidRPr="00387B65">
        <w:rPr>
          <w:rFonts w:ascii="Times New Roman" w:eastAsia="Times New Roman" w:hAnsi="Times New Roman" w:cs="Times New Roman"/>
          <w:sz w:val="24"/>
          <w:szCs w:val="24"/>
          <w:lang w:val="uk-UA"/>
        </w:rPr>
        <w:t>:</w:t>
      </w:r>
      <w:r w:rsidRPr="00387B65">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rPr>
        <w:t>Костко М.– гол. спец.</w:t>
      </w:r>
      <w:r w:rsidRPr="00902384">
        <w:rPr>
          <w:rFonts w:ascii="Times New Roman" w:eastAsia="Times New Roman" w:hAnsi="Times New Roman" w:cs="Times New Roman"/>
          <w:sz w:val="24"/>
          <w:szCs w:val="24"/>
          <w:lang w:val="uk-UA"/>
        </w:rPr>
        <w:t xml:space="preserve">  служби у справах дітей</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7961CB" w:rsidRDefault="00735CB2" w:rsidP="00735CB2">
      <w:pPr>
        <w:spacing w:after="0" w:line="240" w:lineRule="auto"/>
        <w:rPr>
          <w:rFonts w:ascii="Times New Roman" w:eastAsia="Calibri"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9</w:t>
      </w:r>
      <w:r w:rsidRPr="00387B65">
        <w:rPr>
          <w:rFonts w:ascii="Times New Roman" w:eastAsia="Times New Roman" w:hAnsi="Times New Roman" w:cs="Times New Roman"/>
          <w:sz w:val="24"/>
          <w:szCs w:val="24"/>
          <w:lang w:val="uk-UA"/>
        </w:rPr>
        <w:t xml:space="preserve">-1 </w:t>
      </w:r>
      <w:r w:rsidRPr="00387B65">
        <w:rPr>
          <w:rFonts w:ascii="Times New Roman" w:eastAsia="Times New Roman" w:hAnsi="Times New Roman" w:cs="Times New Roman"/>
          <w:b/>
          <w:i/>
          <w:smallCaps/>
          <w:sz w:val="24"/>
          <w:szCs w:val="24"/>
          <w:lang w:val="uk-UA"/>
        </w:rPr>
        <w:t xml:space="preserve"> «</w:t>
      </w:r>
      <w:r w:rsidRPr="00353673">
        <w:rPr>
          <w:rFonts w:ascii="Times New Roman" w:eastAsia="Calibri" w:hAnsi="Times New Roman" w:cs="Times New Roman"/>
          <w:sz w:val="24"/>
          <w:szCs w:val="24"/>
          <w:lang w:val="uk-UA" w:eastAsia="ru-RU"/>
        </w:rPr>
        <w:t>Про встановлення піклування над дітьми-сиротами:</w:t>
      </w:r>
      <w:r>
        <w:rPr>
          <w:rFonts w:ascii="Times New Roman" w:eastAsia="Calibri" w:hAnsi="Times New Roman" w:cs="Times New Roman"/>
          <w:sz w:val="24"/>
          <w:szCs w:val="24"/>
          <w:lang w:val="uk-UA" w:eastAsia="ru-RU"/>
        </w:rPr>
        <w:t xml:space="preserve">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eastAsia="ru-RU"/>
        </w:rPr>
        <w:t xml:space="preserve">р.н., </w:t>
      </w:r>
      <w:r>
        <w:rPr>
          <w:rFonts w:ascii="Times New Roman" w:eastAsia="Calibri" w:hAnsi="Times New Roman" w:cs="Times New Roman"/>
          <w:sz w:val="24"/>
          <w:szCs w:val="24"/>
          <w:lang w:val="uk-UA" w:eastAsia="ru-RU"/>
        </w:rPr>
        <w:t xml:space="preserve">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eastAsia="ru-RU"/>
        </w:rPr>
        <w:t>2006  р.н.</w:t>
      </w:r>
      <w:r w:rsidRPr="00387B65">
        <w:rPr>
          <w:rFonts w:ascii="Times New Roman" w:eastAsia="Times New Roman" w:hAnsi="Times New Roman" w:cs="Times New Roman"/>
          <w:b/>
          <w:sz w:val="24"/>
          <w:szCs w:val="24"/>
          <w:lang w:val="uk-UA"/>
        </w:rPr>
        <w:t>"</w:t>
      </w:r>
    </w:p>
    <w:p w:rsidR="00735CB2" w:rsidRPr="00387B65" w:rsidRDefault="00735CB2" w:rsidP="00735CB2">
      <w:pPr>
        <w:spacing w:after="0" w:line="240" w:lineRule="auto"/>
        <w:rPr>
          <w:rFonts w:ascii="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F93DEB" w:rsidRDefault="00735CB2" w:rsidP="00735CB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9</w:t>
      </w:r>
      <w:r w:rsidRPr="00387B65">
        <w:rPr>
          <w:rFonts w:ascii="Times New Roman" w:eastAsia="Times New Roman" w:hAnsi="Times New Roman" w:cs="Times New Roman"/>
          <w:sz w:val="24"/>
          <w:szCs w:val="24"/>
          <w:lang w:val="uk-UA"/>
        </w:rPr>
        <w:t xml:space="preserve">-2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ru-RU"/>
        </w:rPr>
        <w:t xml:space="preserve">Про надання статусу дитини-сироти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р.н.</w:t>
      </w:r>
      <w:r w:rsidRPr="00387B65">
        <w:rPr>
          <w:rFonts w:ascii="Times New Roman" w:eastAsia="Times New Roman" w:hAnsi="Times New Roman" w:cs="Times New Roman"/>
          <w:b/>
          <w:sz w:val="24"/>
          <w:szCs w:val="24"/>
          <w:lang w:val="uk-UA"/>
        </w:rPr>
        <w:t>"</w:t>
      </w:r>
    </w:p>
    <w:p w:rsidR="00735CB2" w:rsidRPr="00387B65" w:rsidRDefault="00735CB2" w:rsidP="00735CB2">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F93DEB" w:rsidRDefault="00735CB2" w:rsidP="00735CB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9</w:t>
      </w:r>
      <w:r w:rsidRPr="00387B65">
        <w:rPr>
          <w:rFonts w:ascii="Times New Roman" w:eastAsia="Times New Roman" w:hAnsi="Times New Roman" w:cs="Times New Roman"/>
          <w:sz w:val="24"/>
          <w:szCs w:val="24"/>
          <w:lang w:val="uk-UA"/>
        </w:rPr>
        <w:t xml:space="preserve">-3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ru-RU"/>
        </w:rPr>
        <w:t xml:space="preserve">Про внесення змін до рішення виконавчого комітету  Новороздільської міської ради №322 від 22.12.2015  «Про встановлення опіки над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та призначення опікуном </w:t>
      </w:r>
      <w:r w:rsidR="002A438A" w:rsidRPr="002A438A">
        <w:rPr>
          <w:rFonts w:ascii="Times New Roman" w:eastAsia="Calibri" w:hAnsi="Times New Roman" w:cs="Times New Roman"/>
          <w:i/>
          <w:sz w:val="24"/>
          <w:szCs w:val="24"/>
          <w:lang w:val="uk-UA" w:eastAsia="ru-RU"/>
        </w:rPr>
        <w:t>(персональні дані)</w:t>
      </w:r>
    </w:p>
    <w:p w:rsidR="00735CB2" w:rsidRPr="00387B65" w:rsidRDefault="00735CB2" w:rsidP="00735CB2">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F93DEB" w:rsidRDefault="00735CB2" w:rsidP="00735CB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9</w:t>
      </w:r>
      <w:r w:rsidRPr="00387B65">
        <w:rPr>
          <w:rFonts w:ascii="Times New Roman" w:eastAsia="Times New Roman" w:hAnsi="Times New Roman" w:cs="Times New Roman"/>
          <w:sz w:val="24"/>
          <w:szCs w:val="24"/>
          <w:lang w:val="uk-UA"/>
        </w:rPr>
        <w:t xml:space="preserve">-4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ru-RU"/>
        </w:rPr>
        <w:t>Про надання дозволу на укладення договору  дарування квартири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в м. Новий Розділ Львівської області </w:t>
      </w:r>
      <w:r w:rsidRPr="00387B65">
        <w:rPr>
          <w:rFonts w:ascii="Times New Roman" w:eastAsia="Times New Roman" w:hAnsi="Times New Roman" w:cs="Times New Roman"/>
          <w:b/>
          <w:sz w:val="24"/>
          <w:szCs w:val="24"/>
          <w:lang w:val="uk-UA"/>
        </w:rPr>
        <w:t>"</w:t>
      </w:r>
    </w:p>
    <w:p w:rsidR="00735CB2" w:rsidRPr="00387B65" w:rsidRDefault="00735CB2" w:rsidP="00735CB2">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за -  16</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7961CB" w:rsidRDefault="00735CB2" w:rsidP="00735CB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9</w:t>
      </w:r>
      <w:r w:rsidRPr="00387B65">
        <w:rPr>
          <w:rFonts w:ascii="Times New Roman" w:eastAsia="Times New Roman" w:hAnsi="Times New Roman" w:cs="Times New Roman"/>
          <w:sz w:val="24"/>
          <w:szCs w:val="24"/>
          <w:lang w:val="uk-UA"/>
        </w:rPr>
        <w:t xml:space="preserve">-5 </w:t>
      </w:r>
      <w:r w:rsidRPr="00387B65">
        <w:rPr>
          <w:rFonts w:ascii="Times New Roman" w:eastAsia="Times New Roman" w:hAnsi="Times New Roman" w:cs="Times New Roman"/>
          <w:b/>
          <w:i/>
          <w:smallCaps/>
          <w:sz w:val="24"/>
          <w:szCs w:val="24"/>
          <w:lang w:val="uk-UA"/>
        </w:rPr>
        <w:t xml:space="preserve"> «</w:t>
      </w:r>
      <w:r>
        <w:rPr>
          <w:rFonts w:ascii="Times New Roman" w:eastAsia="MS Mincho" w:hAnsi="Times New Roman" w:cs="Times New Roman"/>
          <w:sz w:val="24"/>
          <w:szCs w:val="24"/>
          <w:lang w:val="uk-UA" w:eastAsia="ru-RU"/>
        </w:rPr>
        <w:t xml:space="preserve">Про доцільність позбавлення батьківських прав </w:t>
      </w:r>
      <w:r>
        <w:rPr>
          <w:rFonts w:ascii="Times New Roman" w:eastAsia="Times New Roman" w:hAnsi="Times New Roman" w:cs="Times New Roman"/>
          <w:sz w:val="24"/>
          <w:szCs w:val="24"/>
          <w:lang w:val="uk-UA" w:eastAsia="ru-RU"/>
        </w:rPr>
        <w:t xml:space="preserve">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Pr>
          <w:rFonts w:ascii="Times New Roman" w:eastAsia="MS Mincho" w:hAnsi="Times New Roman" w:cs="Times New Roman"/>
          <w:sz w:val="24"/>
          <w:szCs w:val="24"/>
          <w:lang w:val="uk-UA" w:eastAsia="ru-RU"/>
        </w:rPr>
        <w:t xml:space="preserve"> відносно сина</w:t>
      </w:r>
      <w:r>
        <w:rPr>
          <w:rFonts w:ascii="Times New Roman" w:eastAsia="Times New Roman" w:hAnsi="Times New Roman" w:cs="Times New Roman"/>
          <w:sz w:val="24"/>
          <w:szCs w:val="24"/>
          <w:lang w:val="uk-UA" w:eastAsia="ru-RU"/>
        </w:rPr>
        <w:t xml:space="preserve">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Pr>
          <w:rFonts w:ascii="Times New Roman" w:eastAsia="MS Mincho" w:hAnsi="Times New Roman" w:cs="Times New Roman"/>
          <w:sz w:val="24"/>
          <w:szCs w:val="24"/>
          <w:lang w:val="uk-UA" w:eastAsia="ru-RU"/>
        </w:rPr>
        <w:t>р.н.</w:t>
      </w:r>
      <w:r w:rsidRPr="00387B65">
        <w:rPr>
          <w:rFonts w:ascii="Times New Roman" w:eastAsia="Times New Roman" w:hAnsi="Times New Roman" w:cs="Times New Roman"/>
          <w:b/>
          <w:sz w:val="24"/>
          <w:szCs w:val="24"/>
          <w:lang w:val="uk-UA"/>
        </w:rPr>
        <w:t>"</w:t>
      </w:r>
    </w:p>
    <w:p w:rsidR="00735CB2" w:rsidRPr="00387B65" w:rsidRDefault="00735CB2" w:rsidP="00735CB2">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проти - 5</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утримались -  7</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1</w:t>
      </w:r>
    </w:p>
    <w:p w:rsidR="00735CB2" w:rsidRPr="007961CB" w:rsidRDefault="00735CB2" w:rsidP="00735CB2">
      <w:pPr>
        <w:tabs>
          <w:tab w:val="left" w:pos="2464"/>
        </w:tabs>
        <w:spacing w:after="0" w:line="240" w:lineRule="auto"/>
        <w:jc w:val="both"/>
        <w:rPr>
          <w:rFonts w:ascii="Times New Roman" w:eastAsia="Times New Roman" w:hAnsi="Times New Roman" w:cs="Times New Roman"/>
          <w:color w:val="FF0000"/>
          <w:sz w:val="24"/>
          <w:szCs w:val="24"/>
          <w:lang w:val="uk-UA"/>
        </w:rPr>
      </w:pPr>
      <w:r w:rsidRPr="007961CB">
        <w:rPr>
          <w:rFonts w:ascii="Times New Roman" w:eastAsia="Times New Roman" w:hAnsi="Times New Roman" w:cs="Times New Roman"/>
          <w:color w:val="FF0000"/>
          <w:sz w:val="24"/>
          <w:szCs w:val="24"/>
          <w:lang w:val="uk-UA"/>
        </w:rPr>
        <w:t>Рішення не прийнято</w:t>
      </w:r>
    </w:p>
    <w:p w:rsidR="00735CB2" w:rsidRPr="00387B65" w:rsidRDefault="00735CB2" w:rsidP="00735CB2">
      <w:pPr>
        <w:spacing w:after="0" w:line="240" w:lineRule="auto"/>
        <w:jc w:val="both"/>
        <w:rPr>
          <w:rFonts w:ascii="Times New Roman" w:eastAsia="Times New Roman" w:hAnsi="Times New Roman" w:cs="Times New Roman"/>
          <w:sz w:val="24"/>
          <w:szCs w:val="24"/>
          <w:lang w:val="uk-UA" w:eastAsia="ru-RU"/>
        </w:rPr>
      </w:pPr>
    </w:p>
    <w:p w:rsidR="00735CB2" w:rsidRPr="00805834" w:rsidRDefault="00735CB2" w:rsidP="00735CB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9</w:t>
      </w:r>
      <w:r w:rsidRPr="00387B65">
        <w:rPr>
          <w:rFonts w:ascii="Times New Roman" w:eastAsia="Times New Roman" w:hAnsi="Times New Roman" w:cs="Times New Roman"/>
          <w:sz w:val="24"/>
          <w:szCs w:val="24"/>
          <w:lang w:val="uk-UA"/>
        </w:rPr>
        <w:t xml:space="preserve">-6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ru-RU"/>
        </w:rPr>
        <w:t>Про надання дозволу на укладення договору  купівлі-продажу (купівлі) ½ частки квартири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 м. Новий Розділ Львівської області</w:t>
      </w:r>
      <w:r w:rsidRPr="00387B65">
        <w:rPr>
          <w:rFonts w:ascii="Times New Roman" w:eastAsia="Times New Roman" w:hAnsi="Times New Roman" w:cs="Times New Roman"/>
          <w:b/>
          <w:sz w:val="24"/>
          <w:szCs w:val="24"/>
          <w:lang w:val="uk-UA"/>
        </w:rPr>
        <w:t>"</w:t>
      </w:r>
    </w:p>
    <w:p w:rsidR="00735CB2" w:rsidRPr="00387B65" w:rsidRDefault="00735CB2" w:rsidP="00735CB2">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F93DEB" w:rsidRDefault="00735CB2" w:rsidP="00735CB2">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Голосували по проєкту  № 9</w:t>
      </w:r>
      <w:r w:rsidRPr="00387B65">
        <w:rPr>
          <w:rFonts w:ascii="Times New Roman" w:eastAsia="Times New Roman" w:hAnsi="Times New Roman" w:cs="Times New Roman"/>
          <w:sz w:val="24"/>
          <w:szCs w:val="24"/>
          <w:lang w:val="uk-UA"/>
        </w:rPr>
        <w:t xml:space="preserve">-7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uk-UA"/>
        </w:rPr>
        <w:t xml:space="preserve">Про втрату статусу дитини, позбавленої батьківського піклування,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Pr>
          <w:rFonts w:ascii="Times New Roman" w:eastAsia="Times New Roman" w:hAnsi="Times New Roman" w:cs="Times New Roman"/>
          <w:sz w:val="24"/>
          <w:szCs w:val="24"/>
          <w:lang w:val="uk-UA" w:eastAsia="uk-UA"/>
        </w:rPr>
        <w:t xml:space="preserve">р.н. </w:t>
      </w:r>
      <w:r w:rsidRPr="00387B65">
        <w:rPr>
          <w:rFonts w:ascii="Times New Roman" w:eastAsia="Times New Roman" w:hAnsi="Times New Roman" w:cs="Times New Roman"/>
          <w:sz w:val="24"/>
          <w:szCs w:val="24"/>
          <w:lang w:val="uk-UA" w:eastAsia="ru-RU"/>
        </w:rPr>
        <w:t>.</w:t>
      </w:r>
      <w:r w:rsidRPr="00387B65">
        <w:rPr>
          <w:rFonts w:ascii="Times New Roman" w:eastAsia="Times New Roman" w:hAnsi="Times New Roman" w:cs="Times New Roman"/>
          <w:b/>
          <w:sz w:val="24"/>
          <w:szCs w:val="24"/>
          <w:lang w:val="uk-UA"/>
        </w:rPr>
        <w:t>"</w:t>
      </w:r>
    </w:p>
    <w:p w:rsidR="00735CB2" w:rsidRPr="00387B65" w:rsidRDefault="00735CB2" w:rsidP="00735CB2">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F93DEB" w:rsidRDefault="00735CB2" w:rsidP="00735CB2">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Голосували по проєкту  № 9-8</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uk-UA"/>
        </w:rPr>
        <w:t xml:space="preserve">Про втрату статусу дитини, позбавленої батьківського піклування,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Pr>
          <w:rFonts w:ascii="Times New Roman" w:eastAsia="Times New Roman" w:hAnsi="Times New Roman" w:cs="Times New Roman"/>
          <w:sz w:val="24"/>
          <w:szCs w:val="24"/>
          <w:lang w:val="uk-UA" w:eastAsia="uk-UA"/>
        </w:rPr>
        <w:t xml:space="preserve">р.н. </w:t>
      </w:r>
      <w:r w:rsidRPr="00387B65">
        <w:rPr>
          <w:rFonts w:ascii="Times New Roman" w:eastAsia="Times New Roman" w:hAnsi="Times New Roman" w:cs="Times New Roman"/>
          <w:sz w:val="24"/>
          <w:szCs w:val="24"/>
          <w:lang w:val="uk-UA" w:eastAsia="ru-RU"/>
        </w:rPr>
        <w:t>.</w:t>
      </w:r>
      <w:r w:rsidRPr="00387B65">
        <w:rPr>
          <w:rFonts w:ascii="Times New Roman" w:eastAsia="Times New Roman" w:hAnsi="Times New Roman" w:cs="Times New Roman"/>
          <w:b/>
          <w:sz w:val="24"/>
          <w:szCs w:val="24"/>
          <w:lang w:val="uk-UA"/>
        </w:rPr>
        <w:t>"</w:t>
      </w:r>
    </w:p>
    <w:p w:rsidR="00735CB2" w:rsidRPr="00387B65" w:rsidRDefault="00735CB2" w:rsidP="00735CB2">
      <w:pPr>
        <w:widowControl w:val="0"/>
        <w:suppressAutoHyphens/>
        <w:spacing w:after="0" w:line="240" w:lineRule="auto"/>
        <w:rPr>
          <w:rFonts w:ascii="Times New Roman" w:eastAsia="Lucida Sans Unicode" w:hAnsi="Times New Roman" w:cs="Mangal"/>
          <w:bCs/>
          <w:kern w:val="2"/>
          <w:sz w:val="24"/>
          <w:szCs w:val="24"/>
          <w:lang w:val="uk-UA" w:eastAsia="hi-IN" w:bidi="hi-IN"/>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16</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Слухали: </w:t>
      </w:r>
      <w:r w:rsidRPr="0007503C">
        <w:rPr>
          <w:rFonts w:ascii="Times New Roman" w:eastAsia="Times New Roman" w:hAnsi="Times New Roman"/>
          <w:bCs/>
          <w:sz w:val="24"/>
          <w:szCs w:val="24"/>
          <w:lang w:val="uk-UA"/>
        </w:rPr>
        <w:t>Мельник І.П. – гол. архітектор</w:t>
      </w:r>
      <w:r>
        <w:rPr>
          <w:rFonts w:ascii="Times New Roman" w:eastAsia="Times New Roman" w:hAnsi="Times New Roman"/>
          <w:bCs/>
          <w:sz w:val="24"/>
          <w:szCs w:val="24"/>
          <w:lang w:val="uk-UA"/>
        </w:rPr>
        <w:t>а</w:t>
      </w:r>
      <w:r w:rsidRPr="0007503C">
        <w:rPr>
          <w:rFonts w:ascii="Times New Roman" w:eastAsia="Times New Roman" w:hAnsi="Times New Roman"/>
          <w:bCs/>
          <w:sz w:val="24"/>
          <w:szCs w:val="24"/>
          <w:lang w:val="uk-UA"/>
        </w:rPr>
        <w:t xml:space="preserve"> міста</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805834" w:rsidRDefault="00735CB2" w:rsidP="00735CB2">
      <w:pPr>
        <w:spacing w:after="0" w:line="240" w:lineRule="auto"/>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 xml:space="preserve">Голосували по </w:t>
      </w:r>
      <w:r>
        <w:rPr>
          <w:rFonts w:ascii="Times New Roman" w:eastAsia="Times New Roman" w:hAnsi="Times New Roman" w:cs="Times New Roman"/>
          <w:sz w:val="24"/>
          <w:szCs w:val="24"/>
          <w:lang w:val="uk-UA"/>
        </w:rPr>
        <w:t>проєкту № 10</w:t>
      </w:r>
      <w:r w:rsidRPr="00387B6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eastAsia="ru-RU"/>
        </w:rPr>
        <w:t xml:space="preserve">Про </w:t>
      </w:r>
      <w:r>
        <w:rPr>
          <w:rFonts w:ascii="Times New Roman" w:eastAsia="Times New Roman" w:hAnsi="Times New Roman" w:cs="Times New Roman"/>
          <w:sz w:val="24"/>
          <w:szCs w:val="24"/>
          <w:lang w:val="uk-UA" w:eastAsia="ru-RU"/>
        </w:rPr>
        <w:t>внесення змін у рішення виконкому № 296 від 20.07.2021р.</w:t>
      </w:r>
      <w:r w:rsidRPr="00387B65">
        <w:rPr>
          <w:rFonts w:ascii="Times New Roman" w:eastAsia="Times New Roman" w:hAnsi="Times New Roman" w:cs="Times New Roman"/>
          <w:sz w:val="24"/>
          <w:szCs w:val="24"/>
          <w:lang w:val="uk-UA"/>
        </w:rPr>
        <w:t>»</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sz w:val="24"/>
          <w:szCs w:val="24"/>
          <w:lang w:val="uk-UA"/>
        </w:rPr>
        <w:t>Рішення прийнято</w:t>
      </w:r>
    </w:p>
    <w:p w:rsidR="00735CB2" w:rsidRPr="0046645F"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Default="00735CB2" w:rsidP="00735CB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cs="Times New Roman"/>
          <w:sz w:val="24"/>
          <w:szCs w:val="24"/>
          <w:lang w:val="uk-UA"/>
        </w:rPr>
        <w:t xml:space="preserve">Слухали: </w:t>
      </w:r>
      <w:r w:rsidRPr="0007503C">
        <w:rPr>
          <w:rFonts w:ascii="Times New Roman" w:eastAsia="Times New Roman" w:hAnsi="Times New Roman"/>
          <w:sz w:val="24"/>
          <w:szCs w:val="24"/>
          <w:lang w:val="uk-UA"/>
        </w:rPr>
        <w:t>Гілко Н.І. – нач. відділу економіки та інвестицій</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Голосували по проєкту  № 1</w:t>
      </w:r>
      <w:r>
        <w:rPr>
          <w:rFonts w:ascii="Times New Roman" w:eastAsia="Times New Roman" w:hAnsi="Times New Roman" w:cs="Times New Roman"/>
          <w:sz w:val="24"/>
          <w:szCs w:val="24"/>
          <w:lang w:val="uk-UA"/>
        </w:rPr>
        <w:t>1</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ru-RU"/>
        </w:rPr>
        <w:t>Про затвердження  Плану діяльності з підготовки проєктів регуляторних актів виконавчого  комітету  Новороздільської  міської ради на 2022 рік</w:t>
      </w:r>
      <w:r w:rsidRPr="00387B65">
        <w:rPr>
          <w:rFonts w:ascii="Times New Roman" w:eastAsia="Times New Roman" w:hAnsi="Times New Roman" w:cs="Times New Roman"/>
          <w:b/>
          <w:sz w:val="24"/>
          <w:szCs w:val="24"/>
          <w:lang w:val="uk-UA"/>
        </w:rPr>
        <w:t>"</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Pr>
          <w:rFonts w:ascii="Times New Roman" w:eastAsia="Times New Roman" w:hAnsi="Times New Roman"/>
          <w:bCs/>
          <w:sz w:val="24"/>
          <w:szCs w:val="24"/>
          <w:lang w:val="uk-UA"/>
        </w:rPr>
        <w:t>Гулія М.М. – першого</w:t>
      </w:r>
      <w:r w:rsidRPr="0007503C">
        <w:rPr>
          <w:rFonts w:ascii="Times New Roman" w:eastAsia="Times New Roman" w:hAnsi="Times New Roman"/>
          <w:bCs/>
          <w:sz w:val="24"/>
          <w:szCs w:val="24"/>
          <w:lang w:val="uk-UA"/>
        </w:rPr>
        <w:t xml:space="preserve"> заст. міського голови</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Default="00735CB2" w:rsidP="00735CB2">
      <w:pPr>
        <w:autoSpaceDE w:val="0"/>
        <w:autoSpaceDN w:val="0"/>
        <w:adjustRightInd w:val="0"/>
        <w:spacing w:after="0" w:line="240" w:lineRule="auto"/>
        <w:ind w:right="141"/>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t xml:space="preserve">Голосували по проєкту  № 12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uk-UA"/>
        </w:rPr>
        <w:t>Про квартирний облік, обмін тнадання житлової площі</w:t>
      </w:r>
      <w:r w:rsidRPr="00387B65">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Pr>
          <w:rFonts w:ascii="Times New Roman" w:eastAsia="Times New Roman" w:hAnsi="Times New Roman"/>
          <w:bCs/>
          <w:sz w:val="24"/>
          <w:szCs w:val="24"/>
          <w:lang w:val="uk-UA"/>
        </w:rPr>
        <w:t>Гулія М.М. – першого</w:t>
      </w:r>
      <w:r w:rsidRPr="0007503C">
        <w:rPr>
          <w:rFonts w:ascii="Times New Roman" w:eastAsia="Times New Roman" w:hAnsi="Times New Roman"/>
          <w:bCs/>
          <w:sz w:val="24"/>
          <w:szCs w:val="24"/>
          <w:lang w:val="uk-UA"/>
        </w:rPr>
        <w:t xml:space="preserve"> заст. міського голови</w:t>
      </w:r>
    </w:p>
    <w:p w:rsidR="00735CB2" w:rsidRPr="00387B65" w:rsidRDefault="00735CB2" w:rsidP="00735CB2">
      <w:pPr>
        <w:tabs>
          <w:tab w:val="left" w:pos="2464"/>
        </w:tabs>
        <w:spacing w:after="0" w:line="240" w:lineRule="auto"/>
        <w:rPr>
          <w:rFonts w:ascii="Times New Roman" w:eastAsia="Times New Roman" w:hAnsi="Times New Roman" w:cs="Times New Roman"/>
          <w:sz w:val="24"/>
          <w:szCs w:val="24"/>
          <w:lang w:val="uk-UA"/>
        </w:rPr>
      </w:pPr>
    </w:p>
    <w:p w:rsidR="00735CB2" w:rsidRPr="00F93DEB" w:rsidRDefault="00735CB2" w:rsidP="00735CB2">
      <w:pPr>
        <w:spacing w:after="0" w:line="240" w:lineRule="auto"/>
        <w:jc w:val="both"/>
        <w:rPr>
          <w:rFonts w:ascii="Times New Roman" w:eastAsia="Times New Roman" w:hAnsi="Times New Roman" w:cs="Times New Roman"/>
          <w:sz w:val="24"/>
          <w:szCs w:val="24"/>
          <w:lang w:val="uk-UA" w:eastAsia="uk-UA"/>
        </w:rPr>
      </w:pPr>
      <w:r w:rsidRPr="00387B65">
        <w:rPr>
          <w:rFonts w:ascii="Times New Roman" w:eastAsia="Times New Roman" w:hAnsi="Times New Roman" w:cs="Times New Roman"/>
          <w:sz w:val="24"/>
          <w:szCs w:val="24"/>
          <w:lang w:val="uk-UA"/>
        </w:rPr>
        <w:t>Голосували по проєкту  № 13</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uk-UA"/>
        </w:rPr>
        <w:t xml:space="preserve">Про надання дозволу на зміну договору  найму жилого приміщення (квартири) № 64 по вул. Г. Сагайдачного,17-А м. Новий Розділ </w:t>
      </w:r>
      <w:r>
        <w:rPr>
          <w:rFonts w:ascii="Times New Roman" w:eastAsia="Times New Roman" w:hAnsi="Times New Roman" w:cs="Times New Roman"/>
          <w:sz w:val="24"/>
          <w:szCs w:val="24"/>
          <w:lang w:val="uk-UA" w:eastAsia="ru-RU"/>
        </w:rPr>
        <w:t xml:space="preserve">на ім’я: </w:t>
      </w:r>
      <w:r w:rsidR="002A438A" w:rsidRPr="002A438A">
        <w:rPr>
          <w:rFonts w:ascii="Times New Roman" w:eastAsia="Calibri" w:hAnsi="Times New Roman" w:cs="Times New Roman"/>
          <w:i/>
          <w:sz w:val="24"/>
          <w:szCs w:val="24"/>
          <w:lang w:val="uk-UA" w:eastAsia="ru-RU"/>
        </w:rPr>
        <w:t>(персональні дані)</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rPr>
          <w:rFonts w:ascii="Times New Roman" w:eastAsia="Times New Roman" w:hAnsi="Times New Roman" w:cs="Times New Roman"/>
          <w:sz w:val="24"/>
          <w:szCs w:val="24"/>
          <w:lang w:val="uk-UA"/>
        </w:rPr>
      </w:pPr>
    </w:p>
    <w:p w:rsidR="00735CB2" w:rsidRDefault="00735CB2" w:rsidP="00735CB2">
      <w:pPr>
        <w:tabs>
          <w:tab w:val="left" w:pos="2464"/>
        </w:tabs>
        <w:spacing w:after="0" w:line="240" w:lineRule="auto"/>
        <w:rPr>
          <w:rFonts w:ascii="Times New Roman" w:eastAsia="Times New Roman" w:hAnsi="Times New Roman"/>
          <w:bCs/>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sidRPr="0007503C">
        <w:rPr>
          <w:rFonts w:ascii="Times New Roman" w:eastAsia="Times New Roman" w:hAnsi="Times New Roman"/>
          <w:bCs/>
          <w:sz w:val="24"/>
          <w:szCs w:val="24"/>
          <w:lang w:val="uk-UA"/>
        </w:rPr>
        <w:t>Скоропад У.М.– гол. спец.  відділу КМ та приватизації</w:t>
      </w:r>
    </w:p>
    <w:p w:rsidR="00735CB2" w:rsidRPr="00387B65" w:rsidRDefault="00735CB2" w:rsidP="00735CB2">
      <w:pPr>
        <w:tabs>
          <w:tab w:val="left" w:pos="2464"/>
        </w:tabs>
        <w:spacing w:after="0" w:line="240" w:lineRule="auto"/>
        <w:rPr>
          <w:rFonts w:ascii="Times New Roman" w:eastAsia="Times New Roman" w:hAnsi="Times New Roman" w:cs="Times New Roman"/>
          <w:sz w:val="24"/>
          <w:szCs w:val="24"/>
          <w:lang w:val="uk-UA"/>
        </w:rPr>
      </w:pPr>
    </w:p>
    <w:p w:rsidR="00735CB2" w:rsidRPr="00B564DB" w:rsidRDefault="00735CB2" w:rsidP="00735CB2">
      <w:pPr>
        <w:spacing w:after="0" w:line="240" w:lineRule="auto"/>
        <w:rPr>
          <w:rFonts w:ascii="Times New Roman" w:hAnsi="Times New Roman" w:cs="Times New Roman"/>
          <w:sz w:val="24"/>
          <w:szCs w:val="24"/>
        </w:rPr>
      </w:pPr>
      <w:r w:rsidRPr="00387B65">
        <w:rPr>
          <w:rFonts w:ascii="Times New Roman" w:eastAsia="Times New Roman" w:hAnsi="Times New Roman" w:cs="Times New Roman"/>
          <w:sz w:val="24"/>
          <w:szCs w:val="24"/>
          <w:lang w:val="uk-UA"/>
        </w:rPr>
        <w:t xml:space="preserve">Голосували по проєкту  № 14 </w:t>
      </w:r>
      <w:r w:rsidRPr="00387B65">
        <w:rPr>
          <w:rFonts w:ascii="Times New Roman" w:eastAsia="Times New Roman" w:hAnsi="Times New Roman" w:cs="Times New Roman"/>
          <w:b/>
          <w:i/>
          <w:smallCaps/>
          <w:sz w:val="24"/>
          <w:szCs w:val="24"/>
          <w:lang w:val="uk-UA"/>
        </w:rPr>
        <w:t xml:space="preserve"> «</w:t>
      </w:r>
      <w:r>
        <w:rPr>
          <w:rFonts w:ascii="Times New Roman" w:hAnsi="Times New Roman" w:cs="Times New Roman"/>
          <w:sz w:val="24"/>
          <w:szCs w:val="24"/>
        </w:rPr>
        <w:t xml:space="preserve">Про надання доволу на розміщення  зовнішньої реклами для  </w:t>
      </w:r>
      <w:r>
        <w:rPr>
          <w:rFonts w:ascii="Times New Roman" w:hAnsi="Times New Roman" w:cs="Times New Roman"/>
          <w:sz w:val="24"/>
          <w:szCs w:val="24"/>
          <w:lang w:val="uk-UA"/>
        </w:rPr>
        <w:t>ТзОВ «Рекламна агенція «Стіна»</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Рішення прийнято </w:t>
      </w:r>
    </w:p>
    <w:p w:rsidR="00735CB2" w:rsidRPr="00387B65" w:rsidRDefault="00735CB2" w:rsidP="00735C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7030A0"/>
          <w:sz w:val="24"/>
          <w:szCs w:val="24"/>
          <w:lang w:val="uk-UA" w:eastAsia="ar-SA"/>
        </w:rPr>
      </w:pPr>
    </w:p>
    <w:p w:rsidR="00735CB2" w:rsidRDefault="00735CB2" w:rsidP="00735CB2">
      <w:pPr>
        <w:tabs>
          <w:tab w:val="left" w:pos="2464"/>
        </w:tabs>
        <w:spacing w:after="0" w:line="240" w:lineRule="auto"/>
        <w:rPr>
          <w:rFonts w:ascii="Times New Roman" w:eastAsia="Times New Roman" w:hAnsi="Times New Roman"/>
          <w:sz w:val="24"/>
          <w:szCs w:val="24"/>
          <w:lang w:val="uk-UA" w:eastAsia="ru-RU"/>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Pr>
          <w:rFonts w:ascii="Times New Roman" w:eastAsia="Times New Roman" w:hAnsi="Times New Roman"/>
          <w:bCs/>
          <w:sz w:val="24"/>
          <w:szCs w:val="24"/>
          <w:lang w:val="uk-UA"/>
        </w:rPr>
        <w:t>Яворського</w:t>
      </w:r>
      <w:r w:rsidRPr="0007503C">
        <w:rPr>
          <w:rFonts w:ascii="Times New Roman" w:eastAsia="Times New Roman" w:hAnsi="Times New Roman"/>
          <w:bCs/>
          <w:sz w:val="24"/>
          <w:szCs w:val="24"/>
          <w:lang w:val="uk-UA"/>
        </w:rPr>
        <w:t xml:space="preserve"> О.І. – гол. спец.  відділу КМ та приватизації</w:t>
      </w:r>
    </w:p>
    <w:p w:rsidR="00735CB2" w:rsidRPr="00387B65" w:rsidRDefault="00735CB2" w:rsidP="00735CB2">
      <w:pPr>
        <w:tabs>
          <w:tab w:val="left" w:pos="2464"/>
        </w:tabs>
        <w:spacing w:after="0" w:line="240" w:lineRule="auto"/>
        <w:rPr>
          <w:rFonts w:ascii="Times New Roman" w:eastAsia="Times New Roman" w:hAnsi="Times New Roman" w:cs="Times New Roman"/>
          <w:bCs/>
          <w:sz w:val="24"/>
          <w:szCs w:val="24"/>
          <w:lang w:val="uk-UA"/>
        </w:rPr>
      </w:pPr>
    </w:p>
    <w:p w:rsidR="00735CB2" w:rsidRPr="00387B65" w:rsidRDefault="00735CB2" w:rsidP="00735CB2">
      <w:pPr>
        <w:tabs>
          <w:tab w:val="left" w:pos="10076"/>
        </w:tabs>
        <w:autoSpaceDE w:val="0"/>
        <w:autoSpaceDN w:val="0"/>
        <w:adjustRightInd w:val="0"/>
        <w:spacing w:after="0" w:line="240" w:lineRule="auto"/>
        <w:ind w:right="-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Голосували по проєкту  № 15-1</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ru-RU"/>
        </w:rPr>
        <w:t>Про виділення нежитлового приміщення по пр. Шевченка, 9 м. Новий Розділ для розміщення відділів ЦНАПу та державної реєстрації Новороздільської міської ради</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B564DB" w:rsidRDefault="00735CB2" w:rsidP="00735CB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rPr>
        <w:t>Голосували по проєкту  № 15-2</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bCs/>
          <w:sz w:val="24"/>
          <w:szCs w:val="24"/>
          <w:lang w:val="uk-UA" w:eastAsia="ru-RU"/>
        </w:rPr>
        <w:t xml:space="preserve">Про затвердження Висновку про ринкову  вартість приміщення гаражу №1 Новороздільської  ЗОШ І-ІІІ ст. № 3 ім. А. Гергерта, загальною  </w:t>
      </w:r>
      <w:r>
        <w:rPr>
          <w:rFonts w:ascii="Times New Roman" w:eastAsia="Times New Roman" w:hAnsi="Times New Roman" w:cs="Times New Roman"/>
          <w:bCs/>
          <w:sz w:val="24"/>
          <w:szCs w:val="24"/>
          <w:lang w:val="uk-UA" w:eastAsia="ru-RU"/>
        </w:rPr>
        <w:lastRenderedPageBreak/>
        <w:t>площею 34,9 м</w:t>
      </w:r>
      <w:r>
        <w:rPr>
          <w:rFonts w:ascii="Times New Roman" w:eastAsia="Times New Roman" w:hAnsi="Times New Roman" w:cs="Times New Roman"/>
          <w:bCs/>
          <w:sz w:val="24"/>
          <w:szCs w:val="24"/>
          <w:vertAlign w:val="superscript"/>
          <w:lang w:val="uk-UA" w:eastAsia="ru-RU"/>
        </w:rPr>
        <w:t>2</w:t>
      </w:r>
      <w:r>
        <w:rPr>
          <w:rFonts w:ascii="Times New Roman" w:eastAsia="Times New Roman" w:hAnsi="Times New Roman" w:cs="Times New Roman"/>
          <w:bCs/>
          <w:sz w:val="24"/>
          <w:szCs w:val="24"/>
          <w:lang w:val="uk-UA" w:eastAsia="ru-RU"/>
        </w:rPr>
        <w:t>, розташованої по вул.  Винниченка, 35 м. Новий Розділ  Львівської області</w:t>
      </w:r>
      <w:r w:rsidRPr="00387B65">
        <w:rPr>
          <w:rFonts w:ascii="Times New Roman" w:eastAsia="Times New Roman" w:hAnsi="Times New Roman" w:cs="Times New Roman"/>
          <w:b/>
          <w:sz w:val="24"/>
          <w:szCs w:val="24"/>
          <w:lang w:val="uk-UA"/>
        </w:rPr>
        <w:t>"</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B564DB" w:rsidRDefault="00735CB2" w:rsidP="00735CB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rPr>
        <w:t>Голосували по проєкту  № 15-3</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bCs/>
          <w:sz w:val="24"/>
          <w:szCs w:val="24"/>
          <w:lang w:val="uk-UA" w:eastAsia="ru-RU"/>
        </w:rPr>
        <w:t>Про затвердження Висновку про ринкову вартість частини вбудованих нежилих приміщень І-го поверху навчального корпусу №3, початкової школи  Новороздільського Навчально-виховного комплексу  ім. Володимира Труша, загальною площею 163,40 м</w:t>
      </w:r>
      <w:r>
        <w:rPr>
          <w:rFonts w:ascii="Times New Roman" w:eastAsia="Times New Roman" w:hAnsi="Times New Roman" w:cs="Times New Roman"/>
          <w:bCs/>
          <w:sz w:val="24"/>
          <w:szCs w:val="24"/>
          <w:vertAlign w:val="superscript"/>
          <w:lang w:val="uk-UA" w:eastAsia="ru-RU"/>
        </w:rPr>
        <w:t>2</w:t>
      </w:r>
      <w:r>
        <w:rPr>
          <w:rFonts w:ascii="Times New Roman" w:eastAsia="Times New Roman" w:hAnsi="Times New Roman" w:cs="Times New Roman"/>
          <w:bCs/>
          <w:sz w:val="24"/>
          <w:szCs w:val="24"/>
          <w:lang w:val="uk-UA" w:eastAsia="ru-RU"/>
        </w:rPr>
        <w:t>,  розташованої по вул. Грушевського, 16 м. Новий Розділ Львівської області</w:t>
      </w:r>
      <w:r w:rsidRPr="00387B65">
        <w:rPr>
          <w:rFonts w:ascii="Times New Roman" w:eastAsia="Times New Roman" w:hAnsi="Times New Roman" w:cs="Times New Roman"/>
          <w:b/>
          <w:sz w:val="24"/>
          <w:szCs w:val="24"/>
          <w:lang w:val="uk-UA"/>
        </w:rPr>
        <w:t>"</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B564DB" w:rsidRDefault="00735CB2" w:rsidP="00735CB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rPr>
        <w:t>Голосували по проєкту  № 15-4</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bCs/>
          <w:sz w:val="24"/>
          <w:szCs w:val="24"/>
          <w:lang w:val="uk-UA" w:eastAsia="ru-RU"/>
        </w:rPr>
        <w:t>Про 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01 лютого 2019р. без проведення аукціону</w:t>
      </w:r>
      <w:r w:rsidRPr="00387B65">
        <w:rPr>
          <w:rFonts w:ascii="Times New Roman" w:eastAsia="Times New Roman" w:hAnsi="Times New Roman" w:cs="Times New Roman"/>
          <w:b/>
          <w:sz w:val="24"/>
          <w:szCs w:val="24"/>
          <w:lang w:val="uk-UA"/>
        </w:rPr>
        <w:t>"</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B564DB" w:rsidRDefault="00735CB2" w:rsidP="00735CB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rPr>
        <w:t>Голосували по проєкту  № 15-5</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bCs/>
          <w:sz w:val="24"/>
          <w:szCs w:val="24"/>
          <w:lang w:val="uk-UA" w:eastAsia="ru-RU"/>
        </w:rPr>
        <w:t>Про 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01 грудня  2011р. без проведення аукціону</w:t>
      </w:r>
      <w:r w:rsidRPr="00387B65">
        <w:rPr>
          <w:rFonts w:ascii="Times New Roman" w:eastAsia="Times New Roman" w:hAnsi="Times New Roman" w:cs="Times New Roman"/>
          <w:b/>
          <w:sz w:val="24"/>
          <w:szCs w:val="24"/>
          <w:lang w:val="uk-UA"/>
        </w:rPr>
        <w:t>"</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Default="00735CB2" w:rsidP="00735CB2">
      <w:pPr>
        <w:tabs>
          <w:tab w:val="left" w:pos="2464"/>
        </w:tabs>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Pr>
          <w:rFonts w:ascii="Times New Roman" w:eastAsia="Times New Roman" w:hAnsi="Times New Roman"/>
          <w:bCs/>
          <w:sz w:val="24"/>
          <w:szCs w:val="24"/>
          <w:lang w:val="uk-UA"/>
        </w:rPr>
        <w:t>Мельнікова А.В. – керуючого справами виконкому</w:t>
      </w:r>
    </w:p>
    <w:p w:rsidR="00735CB2" w:rsidRPr="00387B65" w:rsidRDefault="00735CB2" w:rsidP="00735CB2">
      <w:pPr>
        <w:tabs>
          <w:tab w:val="left" w:pos="2464"/>
        </w:tabs>
        <w:spacing w:after="0" w:line="240" w:lineRule="auto"/>
        <w:rPr>
          <w:rFonts w:ascii="Times New Roman" w:eastAsia="Times New Roman" w:hAnsi="Times New Roman" w:cs="Times New Roman"/>
          <w:bCs/>
          <w:sz w:val="24"/>
          <w:szCs w:val="24"/>
          <w:lang w:val="uk-UA"/>
        </w:rPr>
      </w:pPr>
    </w:p>
    <w:p w:rsidR="00735CB2" w:rsidRPr="00B564DB" w:rsidRDefault="00735CB2" w:rsidP="00735CB2">
      <w:pPr>
        <w:spacing w:after="0" w:line="240" w:lineRule="auto"/>
        <w:jc w:val="both"/>
        <w:rPr>
          <w:rFonts w:ascii="Times New Roman" w:eastAsia="MS Mincho" w:hAnsi="Times New Roman" w:cs="Times New Roman"/>
          <w:sz w:val="24"/>
          <w:szCs w:val="24"/>
          <w:lang w:val="uk-UA" w:eastAsia="ru-RU"/>
        </w:rPr>
      </w:pPr>
      <w:r>
        <w:rPr>
          <w:rFonts w:ascii="Times New Roman" w:eastAsia="Times New Roman" w:hAnsi="Times New Roman" w:cs="Times New Roman"/>
          <w:sz w:val="24"/>
          <w:szCs w:val="24"/>
          <w:lang w:val="uk-UA"/>
        </w:rPr>
        <w:t xml:space="preserve">Голосували по проєкту  № 16 </w:t>
      </w:r>
      <w:r w:rsidRPr="00387B65">
        <w:rPr>
          <w:rFonts w:ascii="Times New Roman" w:eastAsia="Times New Roman" w:hAnsi="Times New Roman" w:cs="Times New Roman"/>
          <w:b/>
          <w:i/>
          <w:smallCaps/>
          <w:sz w:val="24"/>
          <w:szCs w:val="24"/>
          <w:lang w:val="uk-UA"/>
        </w:rPr>
        <w:t xml:space="preserve"> «</w:t>
      </w:r>
      <w:r>
        <w:rPr>
          <w:rFonts w:ascii="Times New Roman" w:eastAsia="MS Mincho" w:hAnsi="Times New Roman" w:cs="Times New Roman"/>
          <w:sz w:val="24"/>
          <w:szCs w:val="24"/>
          <w:lang w:val="uk-UA" w:eastAsia="ru-RU"/>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Pr>
          <w:rFonts w:ascii="Times New Roman" w:eastAsia="Times New Roman" w:hAnsi="Times New Roman" w:cs="Times New Roman"/>
          <w:sz w:val="24"/>
          <w:szCs w:val="24"/>
          <w:lang w:val="uk-UA" w:eastAsia="ru-RU"/>
        </w:rPr>
        <w:t xml:space="preserve"> </w:t>
      </w:r>
      <w:r w:rsidRPr="00387B65">
        <w:rPr>
          <w:rFonts w:ascii="Times New Roman" w:eastAsia="Times New Roman" w:hAnsi="Times New Roman" w:cs="Times New Roman"/>
          <w:b/>
          <w:sz w:val="24"/>
          <w:szCs w:val="24"/>
          <w:lang w:val="uk-UA"/>
        </w:rPr>
        <w:t>"</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7638"/>
        </w:tabs>
        <w:spacing w:after="0" w:line="240" w:lineRule="auto"/>
        <w:rPr>
          <w:rFonts w:ascii="Times New Roman" w:hAnsi="Times New Roman" w:cs="Times New Roman"/>
          <w:color w:val="FF0000"/>
          <w:sz w:val="24"/>
          <w:szCs w:val="24"/>
          <w:lang w:val="uk-UA"/>
        </w:rPr>
      </w:pPr>
    </w:p>
    <w:p w:rsidR="00735CB2" w:rsidRPr="00387B65" w:rsidRDefault="00735CB2" w:rsidP="00735CB2">
      <w:pPr>
        <w:tabs>
          <w:tab w:val="left" w:pos="2464"/>
        </w:tabs>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r w:rsidRPr="00387B65">
        <w:rPr>
          <w:rFonts w:ascii="Times New Roman" w:eastAsia="Times New Roman" w:hAnsi="Times New Roman" w:cs="Times New Roman"/>
          <w:bCs/>
          <w:sz w:val="24"/>
          <w:szCs w:val="24"/>
          <w:lang w:val="uk-UA"/>
        </w:rPr>
        <w:t xml:space="preserve"> </w:t>
      </w:r>
      <w:r w:rsidRPr="0007503C">
        <w:rPr>
          <w:rFonts w:ascii="Times New Roman" w:eastAsia="Times New Roman" w:hAnsi="Times New Roman"/>
          <w:bCs/>
          <w:sz w:val="24"/>
          <w:szCs w:val="24"/>
          <w:lang w:val="uk-UA"/>
        </w:rPr>
        <w:t>Ганачевськ</w:t>
      </w:r>
      <w:r>
        <w:rPr>
          <w:rFonts w:ascii="Times New Roman" w:eastAsia="Times New Roman" w:hAnsi="Times New Roman"/>
          <w:bCs/>
          <w:sz w:val="24"/>
          <w:szCs w:val="24"/>
          <w:lang w:val="uk-UA"/>
        </w:rPr>
        <w:t>у</w:t>
      </w:r>
      <w:r w:rsidRPr="0007503C">
        <w:rPr>
          <w:rFonts w:ascii="Times New Roman" w:eastAsia="Times New Roman" w:hAnsi="Times New Roman"/>
          <w:bCs/>
          <w:sz w:val="24"/>
          <w:szCs w:val="24"/>
          <w:lang w:val="uk-UA"/>
        </w:rPr>
        <w:t xml:space="preserve"> О.Р.- заступник</w:t>
      </w:r>
      <w:r>
        <w:rPr>
          <w:rFonts w:ascii="Times New Roman" w:eastAsia="Times New Roman" w:hAnsi="Times New Roman"/>
          <w:bCs/>
          <w:sz w:val="24"/>
          <w:szCs w:val="24"/>
          <w:lang w:val="uk-UA"/>
        </w:rPr>
        <w:t>а</w:t>
      </w:r>
      <w:r w:rsidRPr="0007503C">
        <w:rPr>
          <w:rFonts w:ascii="Times New Roman" w:eastAsia="Times New Roman" w:hAnsi="Times New Roman"/>
          <w:bCs/>
          <w:sz w:val="24"/>
          <w:szCs w:val="24"/>
          <w:lang w:val="uk-UA"/>
        </w:rPr>
        <w:t xml:space="preserve"> міського голови</w:t>
      </w:r>
    </w:p>
    <w:p w:rsidR="00735CB2" w:rsidRPr="00387B65" w:rsidRDefault="00735CB2" w:rsidP="00735CB2">
      <w:pPr>
        <w:tabs>
          <w:tab w:val="left" w:pos="2464"/>
        </w:tabs>
        <w:spacing w:after="0" w:line="240" w:lineRule="auto"/>
        <w:rPr>
          <w:rFonts w:ascii="Times New Roman" w:eastAsia="Times New Roman" w:hAnsi="Times New Roman" w:cs="Times New Roman"/>
          <w:sz w:val="24"/>
          <w:szCs w:val="24"/>
          <w:lang w:val="uk-UA"/>
        </w:rPr>
      </w:pPr>
    </w:p>
    <w:p w:rsidR="00735CB2" w:rsidRDefault="00735CB2" w:rsidP="00735CB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cs="Times New Roman"/>
          <w:sz w:val="24"/>
          <w:szCs w:val="24"/>
          <w:lang w:val="uk-UA"/>
        </w:rPr>
        <w:t>Голосували по проєкту  № 17</w:t>
      </w:r>
      <w:r>
        <w:rPr>
          <w:rFonts w:ascii="Times New Roman" w:eastAsia="Times New Roman" w:hAnsi="Times New Roman" w:cs="Times New Roman"/>
          <w:sz w:val="24"/>
          <w:szCs w:val="24"/>
          <w:lang w:val="uk-UA"/>
        </w:rPr>
        <w:t>-1</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sz w:val="24"/>
          <w:szCs w:val="24"/>
          <w:lang w:val="uk-UA"/>
        </w:rPr>
        <w:t>Про надання одноразової матеріальної допомоги</w:t>
      </w:r>
      <w:r w:rsidRPr="00387B65">
        <w:rPr>
          <w:rFonts w:ascii="Times New Roman" w:eastAsia="Times New Roman" w:hAnsi="Times New Roman" w:cs="Times New Roman"/>
          <w:b/>
          <w:sz w:val="24"/>
          <w:szCs w:val="24"/>
          <w:lang w:val="uk-UA"/>
        </w:rPr>
        <w:t>"</w:t>
      </w:r>
    </w:p>
    <w:p w:rsidR="00735CB2" w:rsidRDefault="00735CB2" w:rsidP="00735CB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 xml:space="preserve">Виключивши  п. 21: </w:t>
      </w:r>
    </w:p>
    <w:p w:rsidR="00735CB2" w:rsidRDefault="00735CB2" w:rsidP="00735CB2">
      <w:pPr>
        <w:spacing w:after="0" w:line="240" w:lineRule="auto"/>
        <w:rPr>
          <w:rFonts w:ascii="Times New Roman" w:eastAsia="Times New Roman" w:hAnsi="Times New Roman"/>
          <w:sz w:val="24"/>
          <w:szCs w:val="24"/>
          <w:lang w:val="uk-UA"/>
        </w:rPr>
      </w:pPr>
    </w:p>
    <w:tbl>
      <w:tblPr>
        <w:tblW w:w="9938" w:type="dxa"/>
        <w:tblInd w:w="93" w:type="dxa"/>
        <w:tblLayout w:type="fixed"/>
        <w:tblLook w:val="04A0"/>
      </w:tblPr>
      <w:tblGrid>
        <w:gridCol w:w="583"/>
        <w:gridCol w:w="1984"/>
        <w:gridCol w:w="1983"/>
        <w:gridCol w:w="1417"/>
        <w:gridCol w:w="1417"/>
        <w:gridCol w:w="1562"/>
        <w:gridCol w:w="992"/>
      </w:tblGrid>
      <w:tr w:rsidR="00735CB2" w:rsidRPr="00B564DB" w:rsidTr="002A438A">
        <w:trPr>
          <w:trHeight w:val="689"/>
        </w:trPr>
        <w:tc>
          <w:tcPr>
            <w:tcW w:w="583" w:type="dxa"/>
            <w:tcBorders>
              <w:top w:val="single" w:sz="4" w:space="0" w:color="auto"/>
              <w:left w:val="single" w:sz="4" w:space="0" w:color="auto"/>
              <w:bottom w:val="single" w:sz="4" w:space="0" w:color="auto"/>
              <w:right w:val="single" w:sz="4" w:space="0" w:color="auto"/>
            </w:tcBorders>
            <w:vAlign w:val="bottom"/>
            <w:hideMark/>
          </w:tcPr>
          <w:p w:rsidR="00735CB2" w:rsidRPr="00B564DB" w:rsidRDefault="00735CB2" w:rsidP="002A438A">
            <w:pPr>
              <w:jc w:val="center"/>
              <w:rPr>
                <w:rFonts w:ascii="Times New Roman" w:hAnsi="Times New Roman"/>
                <w:sz w:val="24"/>
                <w:szCs w:val="24"/>
              </w:rPr>
            </w:pPr>
            <w:r>
              <w:rPr>
                <w:rFonts w:ascii="Times New Roman" w:hAnsi="Times New Roman"/>
                <w:sz w:val="24"/>
                <w:szCs w:val="24"/>
              </w:rPr>
              <w:t>21</w:t>
            </w:r>
          </w:p>
        </w:tc>
        <w:tc>
          <w:tcPr>
            <w:tcW w:w="1984" w:type="dxa"/>
            <w:tcBorders>
              <w:top w:val="single" w:sz="4" w:space="0" w:color="auto"/>
              <w:left w:val="nil"/>
              <w:bottom w:val="single" w:sz="4" w:space="0" w:color="auto"/>
              <w:right w:val="single" w:sz="4" w:space="0" w:color="auto"/>
            </w:tcBorders>
            <w:noWrap/>
            <w:vAlign w:val="bottom"/>
            <w:hideMark/>
          </w:tcPr>
          <w:p w:rsidR="00735CB2" w:rsidRPr="00B564DB" w:rsidRDefault="002A438A" w:rsidP="002A438A">
            <w:pPr>
              <w:rPr>
                <w:rFonts w:ascii="Times New Roman" w:hAnsi="Times New Roman"/>
                <w:sz w:val="24"/>
                <w:szCs w:val="24"/>
              </w:rPr>
            </w:pPr>
            <w:r w:rsidRPr="002A438A">
              <w:rPr>
                <w:rFonts w:ascii="Times New Roman" w:eastAsia="Calibri" w:hAnsi="Times New Roman" w:cs="Times New Roman"/>
                <w:i/>
                <w:sz w:val="24"/>
                <w:szCs w:val="24"/>
                <w:lang w:val="uk-UA" w:eastAsia="ru-RU"/>
              </w:rPr>
              <w:t>(персональні дані)</w:t>
            </w:r>
          </w:p>
        </w:tc>
        <w:tc>
          <w:tcPr>
            <w:tcW w:w="1983" w:type="dxa"/>
            <w:tcBorders>
              <w:top w:val="single" w:sz="4" w:space="0" w:color="auto"/>
              <w:left w:val="nil"/>
              <w:bottom w:val="single" w:sz="4" w:space="0" w:color="auto"/>
              <w:right w:val="single" w:sz="4" w:space="0" w:color="auto"/>
            </w:tcBorders>
            <w:noWrap/>
            <w:vAlign w:val="bottom"/>
            <w:hideMark/>
          </w:tcPr>
          <w:p w:rsidR="00735CB2" w:rsidRPr="00B564DB" w:rsidRDefault="002A438A" w:rsidP="002A438A">
            <w:pPr>
              <w:rPr>
                <w:rFonts w:ascii="Times New Roman" w:hAnsi="Times New Roman"/>
                <w:sz w:val="24"/>
                <w:szCs w:val="24"/>
              </w:rPr>
            </w:pPr>
            <w:r w:rsidRPr="002A438A">
              <w:rPr>
                <w:rFonts w:ascii="Times New Roman" w:eastAsia="Calibri" w:hAnsi="Times New Roman" w:cs="Times New Roman"/>
                <w:i/>
                <w:sz w:val="24"/>
                <w:szCs w:val="24"/>
                <w:lang w:val="uk-UA" w:eastAsia="ru-RU"/>
              </w:rPr>
              <w:t>(персональні дані)</w:t>
            </w:r>
          </w:p>
        </w:tc>
        <w:tc>
          <w:tcPr>
            <w:tcW w:w="1417" w:type="dxa"/>
            <w:tcBorders>
              <w:top w:val="single" w:sz="4" w:space="0" w:color="auto"/>
              <w:left w:val="nil"/>
              <w:bottom w:val="single" w:sz="4" w:space="0" w:color="auto"/>
              <w:right w:val="single" w:sz="4" w:space="0" w:color="auto"/>
            </w:tcBorders>
            <w:vAlign w:val="bottom"/>
            <w:hideMark/>
          </w:tcPr>
          <w:p w:rsidR="00735CB2" w:rsidRPr="00B564DB" w:rsidRDefault="002A438A" w:rsidP="002A438A">
            <w:pPr>
              <w:ind w:left="-108"/>
              <w:jc w:val="right"/>
              <w:rPr>
                <w:rFonts w:ascii="Times New Roman" w:hAnsi="Times New Roman"/>
                <w:sz w:val="24"/>
                <w:szCs w:val="24"/>
              </w:rPr>
            </w:pPr>
            <w:r w:rsidRPr="002A438A">
              <w:rPr>
                <w:rFonts w:ascii="Times New Roman" w:eastAsia="Calibri" w:hAnsi="Times New Roman" w:cs="Times New Roman"/>
                <w:i/>
                <w:sz w:val="24"/>
                <w:szCs w:val="24"/>
                <w:lang w:val="uk-UA" w:eastAsia="ru-RU"/>
              </w:rPr>
              <w:t>(персональні дані)</w:t>
            </w:r>
          </w:p>
        </w:tc>
        <w:tc>
          <w:tcPr>
            <w:tcW w:w="1417" w:type="dxa"/>
            <w:tcBorders>
              <w:top w:val="single" w:sz="4" w:space="0" w:color="auto"/>
              <w:left w:val="nil"/>
              <w:bottom w:val="single" w:sz="4" w:space="0" w:color="auto"/>
              <w:right w:val="single" w:sz="4" w:space="0" w:color="auto"/>
            </w:tcBorders>
            <w:vAlign w:val="bottom"/>
            <w:hideMark/>
          </w:tcPr>
          <w:p w:rsidR="00735CB2" w:rsidRPr="00B564DB" w:rsidRDefault="002A438A" w:rsidP="002A438A">
            <w:pPr>
              <w:ind w:left="-108"/>
              <w:rPr>
                <w:rFonts w:ascii="Times New Roman" w:hAnsi="Times New Roman"/>
                <w:sz w:val="24"/>
                <w:szCs w:val="24"/>
              </w:rPr>
            </w:pPr>
            <w:r w:rsidRPr="002A438A">
              <w:rPr>
                <w:rFonts w:ascii="Times New Roman" w:eastAsia="Calibri" w:hAnsi="Times New Roman" w:cs="Times New Roman"/>
                <w:i/>
                <w:sz w:val="24"/>
                <w:szCs w:val="24"/>
                <w:lang w:val="uk-UA" w:eastAsia="ru-RU"/>
              </w:rPr>
              <w:t>(персональні дані)</w:t>
            </w:r>
          </w:p>
        </w:tc>
        <w:tc>
          <w:tcPr>
            <w:tcW w:w="1562" w:type="dxa"/>
            <w:tcBorders>
              <w:top w:val="single" w:sz="4" w:space="0" w:color="auto"/>
              <w:left w:val="nil"/>
              <w:bottom w:val="single" w:sz="4" w:space="0" w:color="auto"/>
              <w:right w:val="single" w:sz="4" w:space="0" w:color="auto"/>
            </w:tcBorders>
            <w:noWrap/>
            <w:vAlign w:val="bottom"/>
            <w:hideMark/>
          </w:tcPr>
          <w:p w:rsidR="00735CB2" w:rsidRPr="00B564DB" w:rsidRDefault="002A438A" w:rsidP="002A438A">
            <w:pPr>
              <w:rPr>
                <w:rFonts w:ascii="Times New Roman" w:hAnsi="Times New Roman"/>
                <w:sz w:val="24"/>
                <w:szCs w:val="24"/>
              </w:rPr>
            </w:pPr>
            <w:r w:rsidRPr="002A438A">
              <w:rPr>
                <w:rFonts w:ascii="Times New Roman" w:eastAsia="Calibri" w:hAnsi="Times New Roman" w:cs="Times New Roman"/>
                <w:i/>
                <w:sz w:val="24"/>
                <w:szCs w:val="24"/>
                <w:lang w:val="uk-UA" w:eastAsia="ru-RU"/>
              </w:rPr>
              <w:t>(персональні дані)</w:t>
            </w:r>
          </w:p>
        </w:tc>
        <w:tc>
          <w:tcPr>
            <w:tcW w:w="992" w:type="dxa"/>
            <w:tcBorders>
              <w:top w:val="single" w:sz="4" w:space="0" w:color="auto"/>
              <w:left w:val="nil"/>
              <w:bottom w:val="single" w:sz="4" w:space="0" w:color="auto"/>
              <w:right w:val="single" w:sz="4" w:space="0" w:color="auto"/>
            </w:tcBorders>
            <w:noWrap/>
            <w:vAlign w:val="bottom"/>
            <w:hideMark/>
          </w:tcPr>
          <w:p w:rsidR="00735CB2" w:rsidRPr="00B564DB" w:rsidRDefault="00735CB2" w:rsidP="002A438A">
            <w:pPr>
              <w:ind w:left="-108"/>
              <w:jc w:val="right"/>
              <w:rPr>
                <w:rFonts w:ascii="Times New Roman" w:hAnsi="Times New Roman"/>
                <w:sz w:val="24"/>
                <w:szCs w:val="24"/>
              </w:rPr>
            </w:pPr>
            <w:r w:rsidRPr="00B564DB">
              <w:rPr>
                <w:rFonts w:ascii="Times New Roman" w:hAnsi="Times New Roman"/>
                <w:sz w:val="24"/>
                <w:szCs w:val="24"/>
              </w:rPr>
              <w:t>1000,00</w:t>
            </w:r>
          </w:p>
        </w:tc>
      </w:tr>
    </w:tbl>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735CB2" w:rsidRDefault="00735CB2" w:rsidP="00735CB2">
      <w:pPr>
        <w:tabs>
          <w:tab w:val="left" w:pos="2464"/>
        </w:tabs>
        <w:spacing w:after="0" w:line="240" w:lineRule="auto"/>
        <w:jc w:val="both"/>
        <w:rPr>
          <w:rFonts w:ascii="Times New Roman" w:eastAsia="Times New Roman" w:hAnsi="Times New Roman" w:cs="Times New Roman"/>
          <w:color w:val="FF0000"/>
          <w:sz w:val="24"/>
          <w:szCs w:val="24"/>
          <w:lang w:val="uk-UA"/>
        </w:rPr>
      </w:pPr>
      <w:r w:rsidRPr="00735CB2">
        <w:rPr>
          <w:rFonts w:ascii="Times New Roman" w:eastAsia="Times New Roman" w:hAnsi="Times New Roman" w:cs="Times New Roman"/>
          <w:color w:val="FF0000"/>
          <w:sz w:val="24"/>
          <w:szCs w:val="24"/>
          <w:lang w:val="uk-UA"/>
        </w:rPr>
        <w:t xml:space="preserve">Рішення прийнято без пункту 21 рішення </w:t>
      </w:r>
    </w:p>
    <w:p w:rsidR="00735CB2" w:rsidRDefault="00735CB2" w:rsidP="00735CB2">
      <w:pPr>
        <w:spacing w:after="0" w:line="240" w:lineRule="auto"/>
        <w:rPr>
          <w:rFonts w:ascii="Times New Roman" w:eastAsia="Times New Roman" w:hAnsi="Times New Roman" w:cs="Times New Roman"/>
          <w:sz w:val="24"/>
          <w:szCs w:val="24"/>
          <w:lang w:val="uk-UA"/>
        </w:rPr>
      </w:pPr>
    </w:p>
    <w:p w:rsidR="00735CB2" w:rsidRPr="00A56079" w:rsidRDefault="00735CB2" w:rsidP="00735CB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cs="Times New Roman"/>
          <w:sz w:val="24"/>
          <w:szCs w:val="24"/>
          <w:lang w:val="uk-UA"/>
        </w:rPr>
        <w:t>Голосували по проєкту  № 17</w:t>
      </w:r>
      <w:r>
        <w:rPr>
          <w:rFonts w:ascii="Times New Roman" w:eastAsia="Times New Roman" w:hAnsi="Times New Roman" w:cs="Times New Roman"/>
          <w:sz w:val="24"/>
          <w:szCs w:val="24"/>
          <w:lang w:val="uk-UA"/>
        </w:rPr>
        <w:t>-2</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sz w:val="24"/>
          <w:szCs w:val="24"/>
          <w:lang w:val="uk-UA"/>
        </w:rPr>
        <w:t>Про надання  одноразової допомоги учасникам бойових дій</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Default="00735CB2" w:rsidP="00735CB2">
      <w:pPr>
        <w:spacing w:after="0" w:line="240" w:lineRule="auto"/>
        <w:rPr>
          <w:rFonts w:ascii="Times New Roman" w:eastAsia="Times New Roman" w:hAnsi="Times New Roman"/>
          <w:color w:val="FF0000"/>
          <w:sz w:val="24"/>
          <w:szCs w:val="24"/>
          <w:lang w:val="uk-UA"/>
        </w:rPr>
      </w:pPr>
    </w:p>
    <w:p w:rsidR="00735CB2" w:rsidRPr="001D40A3" w:rsidRDefault="00735CB2" w:rsidP="00735CB2">
      <w:pPr>
        <w:spacing w:after="0" w:line="240" w:lineRule="auto"/>
        <w:jc w:val="both"/>
        <w:rPr>
          <w:rFonts w:ascii="Times New Roman" w:eastAsia="Times New Roman" w:hAnsi="Times New Roman" w:cs="Times New Roman"/>
          <w:i/>
          <w:sz w:val="24"/>
          <w:szCs w:val="24"/>
          <w:lang w:val="uk-UA" w:eastAsia="ru-RU"/>
        </w:rPr>
      </w:pPr>
      <w:r w:rsidRPr="001D40A3">
        <w:rPr>
          <w:rFonts w:ascii="Times New Roman" w:eastAsia="Times New Roman" w:hAnsi="Times New Roman"/>
          <w:i/>
          <w:sz w:val="24"/>
          <w:szCs w:val="24"/>
          <w:lang w:val="uk-UA"/>
        </w:rPr>
        <w:t xml:space="preserve">Перед початком розгляду проєкту № 17-3 член виконкому – керуючий справами виконкому Мельніков Анатолій Васильович оголосив про прямий конфлікт інтересів, оскільки проєут рішення стосується виділення йому матеріальної допомоги як учаснику бойових дій (Афганістан) згідно до відповаідної міської програми, тому він не буде брати участі в обговоренні та голосуванні цього проєкту </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A56079" w:rsidRDefault="00735CB2" w:rsidP="00735CB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cs="Times New Roman"/>
          <w:sz w:val="24"/>
          <w:szCs w:val="24"/>
          <w:lang w:val="uk-UA"/>
        </w:rPr>
        <w:t>Голосували по проєкту  № 17</w:t>
      </w:r>
      <w:r>
        <w:rPr>
          <w:rFonts w:ascii="Times New Roman" w:eastAsia="Times New Roman" w:hAnsi="Times New Roman" w:cs="Times New Roman"/>
          <w:sz w:val="24"/>
          <w:szCs w:val="24"/>
          <w:lang w:val="uk-UA"/>
        </w:rPr>
        <w:t>-3</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sz w:val="24"/>
          <w:szCs w:val="24"/>
          <w:lang w:val="uk-UA"/>
        </w:rPr>
        <w:t>Про надання  одноразової допомоги учасникам бойових дій</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12</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1</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A56079" w:rsidRDefault="00735CB2" w:rsidP="00735CB2">
      <w:pPr>
        <w:spacing w:after="0" w:line="240" w:lineRule="auto"/>
        <w:jc w:val="both"/>
        <w:rPr>
          <w:rFonts w:ascii="Times New Roman" w:eastAsia="Times New Roman" w:hAnsi="Times New Roman" w:cs="Times New Roman"/>
          <w:color w:val="000000"/>
          <w:sz w:val="24"/>
          <w:szCs w:val="24"/>
          <w:lang w:eastAsia="ru-RU"/>
        </w:rPr>
      </w:pPr>
      <w:r w:rsidRPr="00387B65">
        <w:rPr>
          <w:rFonts w:ascii="Times New Roman" w:eastAsia="Times New Roman" w:hAnsi="Times New Roman" w:cs="Times New Roman"/>
          <w:sz w:val="24"/>
          <w:szCs w:val="24"/>
          <w:lang w:val="uk-UA"/>
        </w:rPr>
        <w:t>Голосували по проєкту  № 17</w:t>
      </w:r>
      <w:r>
        <w:rPr>
          <w:rFonts w:ascii="Times New Roman" w:eastAsia="Times New Roman" w:hAnsi="Times New Roman" w:cs="Times New Roman"/>
          <w:sz w:val="24"/>
          <w:szCs w:val="24"/>
          <w:lang w:val="uk-UA"/>
        </w:rPr>
        <w:t>-4</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color w:val="000000"/>
          <w:sz w:val="24"/>
          <w:szCs w:val="24"/>
          <w:lang w:eastAsia="ru-RU"/>
        </w:rPr>
        <w:t xml:space="preserve">Про надання матеріальної допомоги                                                                                                                                                                      Мацалак Ірині Іванівні на поховання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A56079" w:rsidRDefault="00735CB2" w:rsidP="00735CB2">
      <w:pPr>
        <w:spacing w:after="0" w:line="240" w:lineRule="auto"/>
        <w:jc w:val="both"/>
        <w:rPr>
          <w:rFonts w:ascii="Times New Roman" w:eastAsia="Times New Roman" w:hAnsi="Times New Roman" w:cs="Times New Roman"/>
          <w:color w:val="000000"/>
          <w:sz w:val="24"/>
          <w:szCs w:val="24"/>
          <w:lang w:eastAsia="ru-RU"/>
        </w:rPr>
      </w:pPr>
      <w:r w:rsidRPr="00387B65">
        <w:rPr>
          <w:rFonts w:ascii="Times New Roman" w:eastAsia="Times New Roman" w:hAnsi="Times New Roman" w:cs="Times New Roman"/>
          <w:sz w:val="24"/>
          <w:szCs w:val="24"/>
          <w:lang w:val="uk-UA"/>
        </w:rPr>
        <w:t>Голосували по проєкту  № 17</w:t>
      </w:r>
      <w:r>
        <w:rPr>
          <w:rFonts w:ascii="Times New Roman" w:eastAsia="Times New Roman" w:hAnsi="Times New Roman" w:cs="Times New Roman"/>
          <w:sz w:val="24"/>
          <w:szCs w:val="24"/>
          <w:lang w:val="uk-UA"/>
        </w:rPr>
        <w:t>-5</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color w:val="000000"/>
          <w:sz w:val="24"/>
          <w:szCs w:val="24"/>
          <w:lang w:eastAsia="ru-RU"/>
        </w:rPr>
        <w:t xml:space="preserve">Про надання матеріальної допомоги                                                                                                                                                                      Малець Любі Іванівні на поховання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A56079" w:rsidRDefault="00735CB2" w:rsidP="00735CB2">
      <w:pPr>
        <w:spacing w:after="0" w:line="240" w:lineRule="auto"/>
        <w:jc w:val="both"/>
        <w:rPr>
          <w:rFonts w:ascii="Times New Roman" w:eastAsia="Times New Roman" w:hAnsi="Times New Roman" w:cs="Times New Roman"/>
          <w:color w:val="000000"/>
          <w:sz w:val="24"/>
          <w:szCs w:val="24"/>
          <w:lang w:eastAsia="ru-RU"/>
        </w:rPr>
      </w:pPr>
      <w:r w:rsidRPr="00387B65">
        <w:rPr>
          <w:rFonts w:ascii="Times New Roman" w:eastAsia="Times New Roman" w:hAnsi="Times New Roman" w:cs="Times New Roman"/>
          <w:sz w:val="24"/>
          <w:szCs w:val="24"/>
          <w:lang w:val="uk-UA"/>
        </w:rPr>
        <w:t>Голосували по проєкту  № 17</w:t>
      </w:r>
      <w:r>
        <w:rPr>
          <w:rFonts w:ascii="Times New Roman" w:eastAsia="Times New Roman" w:hAnsi="Times New Roman" w:cs="Times New Roman"/>
          <w:sz w:val="24"/>
          <w:szCs w:val="24"/>
          <w:lang w:val="uk-UA"/>
        </w:rPr>
        <w:t>-6</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color w:val="000000"/>
          <w:sz w:val="24"/>
          <w:szCs w:val="24"/>
          <w:lang w:eastAsia="ru-RU"/>
        </w:rPr>
        <w:t xml:space="preserve">Про надання матеріальної допомоги                                                                                                                                                                  Пшику Степану Мирославовичу на поховання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A56079" w:rsidRDefault="00735CB2" w:rsidP="00735CB2">
      <w:pPr>
        <w:spacing w:after="0" w:line="240" w:lineRule="auto"/>
        <w:jc w:val="both"/>
        <w:rPr>
          <w:rFonts w:ascii="Times New Roman" w:eastAsia="Times New Roman" w:hAnsi="Times New Roman" w:cs="Times New Roman"/>
          <w:color w:val="000000"/>
          <w:sz w:val="24"/>
          <w:szCs w:val="24"/>
          <w:lang w:eastAsia="ru-RU"/>
        </w:rPr>
      </w:pPr>
      <w:r w:rsidRPr="00387B65">
        <w:rPr>
          <w:rFonts w:ascii="Times New Roman" w:eastAsia="Times New Roman" w:hAnsi="Times New Roman" w:cs="Times New Roman"/>
          <w:sz w:val="24"/>
          <w:szCs w:val="24"/>
          <w:lang w:val="uk-UA"/>
        </w:rPr>
        <w:t>Голосували по проєкту  № 17</w:t>
      </w:r>
      <w:r>
        <w:rPr>
          <w:rFonts w:ascii="Times New Roman" w:eastAsia="Times New Roman" w:hAnsi="Times New Roman" w:cs="Times New Roman"/>
          <w:sz w:val="24"/>
          <w:szCs w:val="24"/>
          <w:lang w:val="uk-UA"/>
        </w:rPr>
        <w:t>-7</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color w:val="000000"/>
          <w:sz w:val="24"/>
          <w:szCs w:val="24"/>
          <w:lang w:eastAsia="ru-RU"/>
        </w:rPr>
        <w:t xml:space="preserve">Про надання матеріальної допомоги                                                                                                                                                                      Задерецькій Марії Богданівні на поховання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A56079" w:rsidRDefault="00735CB2" w:rsidP="00735CB2">
      <w:pPr>
        <w:spacing w:after="0" w:line="240" w:lineRule="auto"/>
        <w:jc w:val="both"/>
        <w:rPr>
          <w:rFonts w:ascii="Times New Roman" w:eastAsia="Times New Roman" w:hAnsi="Times New Roman" w:cs="Times New Roman"/>
          <w:color w:val="000000"/>
          <w:sz w:val="24"/>
          <w:szCs w:val="24"/>
          <w:lang w:eastAsia="ru-RU"/>
        </w:rPr>
      </w:pPr>
      <w:r w:rsidRPr="00387B65">
        <w:rPr>
          <w:rFonts w:ascii="Times New Roman" w:eastAsia="Times New Roman" w:hAnsi="Times New Roman" w:cs="Times New Roman"/>
          <w:sz w:val="24"/>
          <w:szCs w:val="24"/>
          <w:lang w:val="uk-UA"/>
        </w:rPr>
        <w:t>Голосували по проєкту  № 17</w:t>
      </w:r>
      <w:r>
        <w:rPr>
          <w:rFonts w:ascii="Times New Roman" w:eastAsia="Times New Roman" w:hAnsi="Times New Roman" w:cs="Times New Roman"/>
          <w:sz w:val="24"/>
          <w:szCs w:val="24"/>
          <w:lang w:val="uk-UA"/>
        </w:rPr>
        <w:t>-8</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color w:val="000000"/>
          <w:sz w:val="24"/>
          <w:szCs w:val="24"/>
          <w:lang w:eastAsia="ru-RU"/>
        </w:rPr>
        <w:t xml:space="preserve">Про надання матеріальної допомоги                                                                                                                                                                      Гордон  Ірині Василівні на поховання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tabs>
          <w:tab w:val="left" w:pos="2464"/>
        </w:tabs>
        <w:spacing w:after="0" w:line="240" w:lineRule="auto"/>
        <w:rPr>
          <w:rFonts w:ascii="Times New Roman" w:eastAsia="Times New Roman" w:hAnsi="Times New Roman" w:cs="Times New Roman"/>
          <w:sz w:val="24"/>
          <w:szCs w:val="24"/>
          <w:lang w:val="uk-UA"/>
        </w:rPr>
      </w:pPr>
    </w:p>
    <w:p w:rsidR="00735CB2" w:rsidRPr="00A56079" w:rsidRDefault="00735CB2" w:rsidP="00735CB2">
      <w:pPr>
        <w:spacing w:after="0" w:line="240" w:lineRule="auto"/>
        <w:jc w:val="both"/>
        <w:rPr>
          <w:rFonts w:ascii="Times New Roman" w:eastAsia="Times New Roman" w:hAnsi="Times New Roman" w:cs="Times New Roman"/>
          <w:color w:val="000000"/>
          <w:sz w:val="24"/>
          <w:szCs w:val="24"/>
          <w:lang w:eastAsia="ru-RU"/>
        </w:rPr>
      </w:pPr>
      <w:r w:rsidRPr="00387B65">
        <w:rPr>
          <w:rFonts w:ascii="Times New Roman" w:eastAsia="Times New Roman" w:hAnsi="Times New Roman" w:cs="Times New Roman"/>
          <w:sz w:val="24"/>
          <w:szCs w:val="24"/>
          <w:lang w:val="uk-UA"/>
        </w:rPr>
        <w:t>Голосували по проєкту  № 17</w:t>
      </w:r>
      <w:r>
        <w:rPr>
          <w:rFonts w:ascii="Times New Roman" w:eastAsia="Times New Roman" w:hAnsi="Times New Roman" w:cs="Times New Roman"/>
          <w:sz w:val="24"/>
          <w:szCs w:val="24"/>
          <w:lang w:val="uk-UA"/>
        </w:rPr>
        <w:t>-9</w:t>
      </w:r>
      <w:r w:rsidRPr="00387B65">
        <w:rPr>
          <w:rFonts w:ascii="Times New Roman" w:eastAsia="Times New Roman" w:hAnsi="Times New Roman" w:cs="Times New Roman"/>
          <w:sz w:val="24"/>
          <w:szCs w:val="24"/>
          <w:lang w:val="uk-UA"/>
        </w:rPr>
        <w:t xml:space="preserve">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color w:val="000000"/>
          <w:sz w:val="24"/>
          <w:szCs w:val="24"/>
          <w:lang w:eastAsia="ru-RU"/>
        </w:rPr>
        <w:t xml:space="preserve">Про надання матеріальної допомоги                                                                                                                                                                      Шведу Миколі Івановичу на поховання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A657E7" w:rsidRDefault="00735CB2" w:rsidP="00735CB2">
      <w:pPr>
        <w:spacing w:after="0" w:line="240" w:lineRule="auto"/>
        <w:rPr>
          <w:color w:val="FF0000"/>
          <w:sz w:val="24"/>
          <w:szCs w:val="24"/>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Pr>
          <w:rFonts w:ascii="Times New Roman" w:eastAsia="Times New Roman" w:hAnsi="Times New Roman"/>
          <w:bCs/>
          <w:sz w:val="24"/>
          <w:szCs w:val="24"/>
          <w:lang w:val="uk-UA"/>
        </w:rPr>
        <w:t>Мельнікова А.В. – керуючого справами виконкому</w:t>
      </w:r>
    </w:p>
    <w:p w:rsidR="00735CB2" w:rsidRPr="00387B65" w:rsidRDefault="00735CB2" w:rsidP="00735CB2">
      <w:pPr>
        <w:spacing w:after="0" w:line="240" w:lineRule="auto"/>
        <w:rPr>
          <w:rFonts w:ascii="Times New Roman" w:eastAsia="Times New Roman" w:hAnsi="Times New Roman" w:cs="Times New Roman"/>
          <w:sz w:val="24"/>
          <w:szCs w:val="24"/>
          <w:lang w:val="uk-UA"/>
        </w:rPr>
      </w:pPr>
    </w:p>
    <w:p w:rsidR="00735CB2" w:rsidRPr="001D40A3" w:rsidRDefault="00735CB2" w:rsidP="00735CB2">
      <w:pPr>
        <w:spacing w:after="0" w:line="240" w:lineRule="auto"/>
        <w:jc w:val="both"/>
        <w:rPr>
          <w:rFonts w:ascii="Times New Roman" w:eastAsia="Times New Roman" w:hAnsi="Times New Roman" w:cs="Times New Roman"/>
          <w:color w:val="000000"/>
          <w:sz w:val="24"/>
          <w:szCs w:val="24"/>
          <w:lang w:eastAsia="ru-RU"/>
        </w:rPr>
      </w:pPr>
      <w:r w:rsidRPr="00387B65">
        <w:rPr>
          <w:rFonts w:ascii="Times New Roman" w:eastAsia="Times New Roman" w:hAnsi="Times New Roman" w:cs="Times New Roman"/>
          <w:sz w:val="24"/>
          <w:szCs w:val="24"/>
          <w:lang w:val="uk-UA"/>
        </w:rPr>
        <w:t xml:space="preserve">Голосували по проєкту  № 18 </w:t>
      </w:r>
      <w:r w:rsidRPr="00387B65">
        <w:rPr>
          <w:rFonts w:ascii="Times New Roman" w:eastAsia="Times New Roman" w:hAnsi="Times New Roman" w:cs="Times New Roman"/>
          <w:b/>
          <w:i/>
          <w:smallCaps/>
          <w:sz w:val="24"/>
          <w:szCs w:val="24"/>
          <w:lang w:val="uk-UA"/>
        </w:rPr>
        <w:t xml:space="preserve"> «</w:t>
      </w:r>
      <w:r>
        <w:rPr>
          <w:rFonts w:ascii="Times New Roman" w:eastAsia="Calibri" w:hAnsi="Times New Roman" w:cs="Times New Roman"/>
          <w:sz w:val="24"/>
          <w:szCs w:val="24"/>
        </w:rPr>
        <w:t xml:space="preserve">Про надання дозволу </w:t>
      </w:r>
      <w:r>
        <w:rPr>
          <w:rFonts w:ascii="Times New Roman" w:eastAsia="Times New Roman" w:hAnsi="Times New Roman" w:cs="Times New Roman"/>
          <w:color w:val="000000"/>
          <w:sz w:val="24"/>
          <w:szCs w:val="24"/>
          <w:lang w:eastAsia="ru-RU"/>
        </w:rPr>
        <w:t xml:space="preserve"> </w:t>
      </w:r>
      <w:r>
        <w:rPr>
          <w:rFonts w:ascii="Times New Roman" w:eastAsia="Calibri" w:hAnsi="Times New Roman" w:cs="Times New Roman"/>
          <w:sz w:val="24"/>
          <w:szCs w:val="24"/>
        </w:rPr>
        <w:t>на проведення масового заходу</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spacing w:after="0" w:line="240" w:lineRule="auto"/>
        <w:rPr>
          <w:rFonts w:ascii="Times New Roman" w:eastAsia="Times New Roman" w:hAnsi="Times New Roman" w:cs="Times New Roman"/>
          <w:bCs/>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07503C">
        <w:rPr>
          <w:rFonts w:ascii="Times New Roman" w:eastAsia="Times New Roman" w:hAnsi="Times New Roman"/>
          <w:bCs/>
          <w:sz w:val="24"/>
          <w:szCs w:val="24"/>
          <w:lang w:val="uk-UA"/>
        </w:rPr>
        <w:t>Ганачевськ</w:t>
      </w:r>
      <w:r>
        <w:rPr>
          <w:rFonts w:ascii="Times New Roman" w:eastAsia="Times New Roman" w:hAnsi="Times New Roman"/>
          <w:bCs/>
          <w:sz w:val="24"/>
          <w:szCs w:val="24"/>
          <w:lang w:val="uk-UA"/>
        </w:rPr>
        <w:t>у</w:t>
      </w:r>
      <w:r w:rsidRPr="0007503C">
        <w:rPr>
          <w:rFonts w:ascii="Times New Roman" w:eastAsia="Times New Roman" w:hAnsi="Times New Roman"/>
          <w:bCs/>
          <w:sz w:val="24"/>
          <w:szCs w:val="24"/>
          <w:lang w:val="uk-UA"/>
        </w:rPr>
        <w:t xml:space="preserve"> О.Р.- заступник</w:t>
      </w:r>
      <w:r>
        <w:rPr>
          <w:rFonts w:ascii="Times New Roman" w:eastAsia="Times New Roman" w:hAnsi="Times New Roman"/>
          <w:bCs/>
          <w:sz w:val="24"/>
          <w:szCs w:val="24"/>
          <w:lang w:val="uk-UA"/>
        </w:rPr>
        <w:t>а</w:t>
      </w:r>
      <w:r w:rsidRPr="0007503C">
        <w:rPr>
          <w:rFonts w:ascii="Times New Roman" w:eastAsia="Times New Roman" w:hAnsi="Times New Roman"/>
          <w:bCs/>
          <w:sz w:val="24"/>
          <w:szCs w:val="24"/>
          <w:lang w:val="uk-UA"/>
        </w:rPr>
        <w:t xml:space="preserve"> міського голови</w:t>
      </w:r>
    </w:p>
    <w:p w:rsidR="00735CB2" w:rsidRDefault="00735CB2" w:rsidP="00735CB2">
      <w:pPr>
        <w:spacing w:after="0" w:line="240" w:lineRule="auto"/>
        <w:ind w:right="-102"/>
        <w:rPr>
          <w:rFonts w:ascii="Times New Roman" w:eastAsia="Times New Roman" w:hAnsi="Times New Roman" w:cs="Times New Roman"/>
          <w:sz w:val="24"/>
          <w:szCs w:val="24"/>
          <w:lang w:val="uk-UA"/>
        </w:rPr>
      </w:pPr>
    </w:p>
    <w:p w:rsidR="00735CB2" w:rsidRPr="001D40A3" w:rsidRDefault="00735CB2" w:rsidP="0073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387B65">
        <w:rPr>
          <w:rFonts w:ascii="Times New Roman" w:eastAsia="Times New Roman" w:hAnsi="Times New Roman" w:cs="Times New Roman"/>
          <w:sz w:val="24"/>
          <w:szCs w:val="24"/>
          <w:lang w:val="uk-UA"/>
        </w:rPr>
        <w:t xml:space="preserve">Голосували по проєкту  № 19 </w:t>
      </w:r>
      <w:r w:rsidRPr="00387B65">
        <w:rPr>
          <w:rFonts w:ascii="Times New Roman" w:eastAsia="Times New Roman" w:hAnsi="Times New Roman" w:cs="Times New Roman"/>
          <w:b/>
          <w:i/>
          <w:smallCaps/>
          <w:sz w:val="24"/>
          <w:szCs w:val="24"/>
          <w:lang w:val="uk-UA"/>
        </w:rPr>
        <w:t xml:space="preserve"> «</w:t>
      </w:r>
      <w:r>
        <w:rPr>
          <w:rFonts w:ascii="Times New Roman" w:eastAsia="Times New Roman" w:hAnsi="Times New Roman" w:cs="Times New Roman"/>
          <w:sz w:val="24"/>
          <w:szCs w:val="24"/>
          <w:lang w:val="uk-UA" w:eastAsia="uk-UA"/>
        </w:rPr>
        <w:t>Про організацію та проведення конкурсу   на кращу ескіз-ідею в'їзного знаку до Новороздільської територіальної громади</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Default="00735CB2" w:rsidP="00735CB2">
      <w:pPr>
        <w:tabs>
          <w:tab w:val="left" w:pos="2464"/>
        </w:tabs>
        <w:spacing w:after="0" w:line="240" w:lineRule="auto"/>
        <w:rPr>
          <w:rFonts w:ascii="Times New Roman" w:eastAsia="Times New Roman" w:hAnsi="Times New Roman" w:cs="Times New Roman"/>
          <w:sz w:val="24"/>
          <w:szCs w:val="24"/>
          <w:lang w:val="uk-UA"/>
        </w:rPr>
      </w:pPr>
    </w:p>
    <w:p w:rsidR="00735CB2" w:rsidRPr="00554F91" w:rsidRDefault="00735CB2" w:rsidP="00735CB2">
      <w:pPr>
        <w:widowControl w:val="0"/>
        <w:autoSpaceDE w:val="0"/>
        <w:autoSpaceDN w:val="0"/>
        <w:adjustRightInd w:val="0"/>
        <w:spacing w:after="0" w:line="240" w:lineRule="auto"/>
        <w:rPr>
          <w:rFonts w:ascii="Times New Roman" w:eastAsia="MS Mincho" w:hAnsi="Times New Roman" w:cs="Times New Roman"/>
          <w:i/>
          <w:sz w:val="24"/>
          <w:szCs w:val="24"/>
          <w:lang w:val="uk-UA" w:eastAsia="ru-RU"/>
        </w:rPr>
      </w:pPr>
      <w:r w:rsidRPr="001D40A3">
        <w:rPr>
          <w:rFonts w:ascii="Times New Roman" w:eastAsia="Times New Roman" w:hAnsi="Times New Roman" w:cs="Times New Roman"/>
          <w:i/>
          <w:sz w:val="24"/>
          <w:szCs w:val="24"/>
          <w:lang w:val="uk-UA"/>
        </w:rPr>
        <w:lastRenderedPageBreak/>
        <w:t>Головуюча запропонувала включити до порядку денного 2 проєкти:</w:t>
      </w:r>
      <w:r w:rsidRPr="00554F91">
        <w:rPr>
          <w:rFonts w:ascii="Times New Roman" w:eastAsia="MS Mincho" w:hAnsi="Times New Roman" w:cs="Times New Roman"/>
          <w:i/>
          <w:sz w:val="24"/>
          <w:szCs w:val="24"/>
          <w:lang w:val="uk-UA" w:eastAsia="ru-RU"/>
        </w:rPr>
        <w:t xml:space="preserve"> №№ 20,21</w:t>
      </w:r>
    </w:p>
    <w:p w:rsidR="00735CB2" w:rsidRPr="00554F91" w:rsidRDefault="00735CB2" w:rsidP="00735CB2">
      <w:pPr>
        <w:widowControl w:val="0"/>
        <w:autoSpaceDE w:val="0"/>
        <w:autoSpaceDN w:val="0"/>
        <w:adjustRightInd w:val="0"/>
        <w:spacing w:after="0" w:line="240" w:lineRule="auto"/>
        <w:rPr>
          <w:rFonts w:ascii="Times New Roman" w:eastAsia="MS Mincho" w:hAnsi="Times New Roman" w:cs="Times New Roman"/>
          <w:i/>
          <w:sz w:val="24"/>
          <w:szCs w:val="24"/>
          <w:lang w:val="uk-UA" w:eastAsia="ru-RU"/>
        </w:rPr>
      </w:pPr>
      <w:r w:rsidRPr="00554F91">
        <w:rPr>
          <w:rFonts w:ascii="Times New Roman" w:eastAsia="MS Mincho" w:hAnsi="Times New Roman" w:cs="Times New Roman"/>
          <w:i/>
          <w:sz w:val="24"/>
          <w:szCs w:val="24"/>
          <w:lang w:val="uk-UA" w:eastAsia="ru-RU"/>
        </w:rPr>
        <w:t>«Про дозвіл для проведення благодійної акції до  дня Святого Миколая на території  міста Новий Розділ», «</w:t>
      </w:r>
      <w:r w:rsidRPr="00554F91">
        <w:rPr>
          <w:rFonts w:ascii="Times New Roman" w:eastAsia="MS Mincho" w:hAnsi="Times New Roman" w:cs="Times New Roman"/>
          <w:i/>
          <w:sz w:val="26"/>
          <w:szCs w:val="26"/>
          <w:lang w:val="uk-UA" w:eastAsia="ru-RU"/>
        </w:rPr>
        <w:t>Про  дозвіл  на   розміщення  дитячих  атракціонів біля  ТЦ «Новий»   в м. Новий Розділ»</w:t>
      </w:r>
    </w:p>
    <w:p w:rsidR="00735CB2" w:rsidRDefault="00735CB2" w:rsidP="00735CB2">
      <w:pPr>
        <w:spacing w:after="0" w:line="240" w:lineRule="auto"/>
        <w:ind w:right="23"/>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5318D8" w:rsidRDefault="00735CB2" w:rsidP="00735CB2">
      <w:pPr>
        <w:tabs>
          <w:tab w:val="left" w:pos="2464"/>
        </w:tabs>
        <w:spacing w:after="0" w:line="240" w:lineRule="auto"/>
        <w:rPr>
          <w:rFonts w:ascii="Times New Roman" w:eastAsia="Times New Roman" w:hAnsi="Times New Roman" w:cs="Times New Roman"/>
          <w:i/>
          <w:sz w:val="24"/>
          <w:szCs w:val="24"/>
          <w:lang w:val="uk-UA"/>
        </w:rPr>
      </w:pPr>
    </w:p>
    <w:p w:rsidR="00735CB2" w:rsidRPr="001D40A3" w:rsidRDefault="00735CB2" w:rsidP="00735CB2">
      <w:pPr>
        <w:tabs>
          <w:tab w:val="left" w:pos="2464"/>
        </w:tabs>
        <w:spacing w:after="0" w:line="240" w:lineRule="auto"/>
        <w:rPr>
          <w:rFonts w:ascii="Times New Roman" w:eastAsia="Times New Roman" w:hAnsi="Times New Roman" w:cs="Times New Roman"/>
          <w:i/>
          <w:sz w:val="24"/>
          <w:szCs w:val="24"/>
          <w:lang w:val="uk-UA"/>
        </w:rPr>
      </w:pPr>
      <w:r w:rsidRPr="001D40A3">
        <w:rPr>
          <w:rFonts w:ascii="Times New Roman" w:eastAsia="Times New Roman" w:hAnsi="Times New Roman" w:cs="Times New Roman"/>
          <w:i/>
          <w:sz w:val="24"/>
          <w:szCs w:val="24"/>
          <w:lang w:val="uk-UA"/>
        </w:rPr>
        <w:t>Рішення  прийнято, проєкти №№ 20, 21  включено до порядку денного і внесено на розгляд виконкому</w:t>
      </w:r>
    </w:p>
    <w:p w:rsidR="00735CB2" w:rsidRPr="005318D8" w:rsidRDefault="00735CB2" w:rsidP="00735CB2">
      <w:pPr>
        <w:spacing w:after="0" w:line="240" w:lineRule="auto"/>
        <w:rPr>
          <w:rFonts w:ascii="Times New Roman" w:eastAsia="Times New Roman" w:hAnsi="Times New Roman" w:cs="Times New Roman"/>
          <w:bCs/>
          <w:i/>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07503C">
        <w:rPr>
          <w:rFonts w:ascii="Times New Roman" w:eastAsia="Times New Roman" w:hAnsi="Times New Roman"/>
          <w:sz w:val="24"/>
          <w:szCs w:val="24"/>
          <w:lang w:val="uk-UA"/>
        </w:rPr>
        <w:t>Гілко Н.І. – нач. відділу економіки та інвестицій</w:t>
      </w:r>
    </w:p>
    <w:p w:rsidR="00735CB2" w:rsidRPr="00387B65" w:rsidRDefault="00735CB2" w:rsidP="0073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735CB2" w:rsidRPr="00A657E7" w:rsidRDefault="00735CB2" w:rsidP="00735CB2">
      <w:pPr>
        <w:widowControl w:val="0"/>
        <w:autoSpaceDE w:val="0"/>
        <w:autoSpaceDN w:val="0"/>
        <w:adjustRightInd w:val="0"/>
        <w:spacing w:after="0" w:line="240" w:lineRule="auto"/>
        <w:rPr>
          <w:rFonts w:ascii="Times New Roman" w:eastAsia="MS Mincho" w:hAnsi="Times New Roman" w:cs="Times New Roman"/>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20 </w:t>
      </w:r>
      <w:r w:rsidRPr="00387B65">
        <w:rPr>
          <w:rFonts w:ascii="Times New Roman" w:eastAsia="Times New Roman" w:hAnsi="Times New Roman" w:cs="Times New Roman"/>
          <w:b/>
          <w:i/>
          <w:smallCaps/>
          <w:sz w:val="24"/>
          <w:szCs w:val="24"/>
          <w:lang w:val="uk-UA"/>
        </w:rPr>
        <w:t xml:space="preserve"> «</w:t>
      </w:r>
      <w:r>
        <w:rPr>
          <w:rFonts w:ascii="Times New Roman" w:eastAsia="MS Mincho" w:hAnsi="Times New Roman" w:cs="Times New Roman"/>
          <w:sz w:val="24"/>
          <w:szCs w:val="24"/>
          <w:lang w:val="uk-UA" w:eastAsia="ru-RU"/>
        </w:rPr>
        <w:t>Про дозвіл для проведення благодійної акції до  дня Святого Миколая на території  міста Новий Розділ</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387B65" w:rsidRDefault="00735CB2" w:rsidP="00735CB2">
      <w:pPr>
        <w:spacing w:after="0" w:line="240" w:lineRule="auto"/>
        <w:rPr>
          <w:rFonts w:ascii="Times New Roman" w:eastAsia="Times New Roman" w:hAnsi="Times New Roman" w:cs="Times New Roman"/>
          <w:bCs/>
          <w:sz w:val="24"/>
          <w:szCs w:val="24"/>
          <w:lang w:val="uk-UA"/>
        </w:rPr>
      </w:pPr>
    </w:p>
    <w:p w:rsidR="00735CB2" w:rsidRPr="00387B65" w:rsidRDefault="00735CB2" w:rsidP="00735CB2">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bCs/>
          <w:sz w:val="24"/>
          <w:szCs w:val="24"/>
          <w:lang w:val="uk-UA"/>
        </w:rPr>
        <w:t xml:space="preserve">Слухали : </w:t>
      </w:r>
      <w:r w:rsidRPr="0007503C">
        <w:rPr>
          <w:rFonts w:ascii="Times New Roman" w:eastAsia="Times New Roman" w:hAnsi="Times New Roman"/>
          <w:sz w:val="24"/>
          <w:szCs w:val="24"/>
          <w:lang w:val="uk-UA"/>
        </w:rPr>
        <w:t>Гілко Н.І. – нач. відділу економіки та інвестицій</w:t>
      </w:r>
    </w:p>
    <w:p w:rsidR="00735CB2" w:rsidRPr="00387B65" w:rsidRDefault="00735CB2" w:rsidP="0073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735CB2" w:rsidRPr="00A657E7" w:rsidRDefault="00735CB2" w:rsidP="00735CB2">
      <w:pPr>
        <w:tabs>
          <w:tab w:val="left" w:pos="720"/>
        </w:tabs>
        <w:spacing w:after="0" w:line="240" w:lineRule="auto"/>
        <w:rPr>
          <w:rFonts w:ascii="Times New Roman" w:eastAsia="MS Mincho" w:hAnsi="Times New Roman" w:cs="Times New Roman"/>
          <w:sz w:val="24"/>
          <w:szCs w:val="24"/>
          <w:lang w:val="uk-UA" w:eastAsia="ru-RU"/>
        </w:rPr>
      </w:pPr>
      <w:r w:rsidRPr="00387B65">
        <w:rPr>
          <w:rFonts w:ascii="Times New Roman" w:eastAsia="Times New Roman" w:hAnsi="Times New Roman" w:cs="Times New Roman"/>
          <w:sz w:val="24"/>
          <w:szCs w:val="24"/>
          <w:lang w:val="uk-UA"/>
        </w:rPr>
        <w:t xml:space="preserve">Голосували по проєкту  № 21 </w:t>
      </w:r>
      <w:r w:rsidRPr="00387B65">
        <w:rPr>
          <w:rFonts w:ascii="Times New Roman" w:eastAsia="Times New Roman" w:hAnsi="Times New Roman" w:cs="Times New Roman"/>
          <w:b/>
          <w:i/>
          <w:smallCaps/>
          <w:sz w:val="24"/>
          <w:szCs w:val="24"/>
          <w:lang w:val="uk-UA"/>
        </w:rPr>
        <w:t xml:space="preserve"> «</w:t>
      </w:r>
      <w:r>
        <w:rPr>
          <w:rFonts w:ascii="Times New Roman" w:eastAsia="MS Mincho" w:hAnsi="Times New Roman" w:cs="Times New Roman"/>
          <w:sz w:val="24"/>
          <w:szCs w:val="24"/>
          <w:lang w:val="uk-UA" w:eastAsia="ru-RU"/>
        </w:rPr>
        <w:t>Про  дозвіл  на   розміщення  дитячих  атракціонів біля  ТЦ «Новий»   в м. Новий Розділ</w:t>
      </w:r>
      <w:r w:rsidRPr="00387B65">
        <w:rPr>
          <w:rFonts w:ascii="Times New Roman" w:eastAsia="Times New Roman" w:hAnsi="Times New Roman" w:cs="Times New Roman"/>
          <w:b/>
          <w:sz w:val="24"/>
          <w:szCs w:val="24"/>
          <w:lang w:val="uk-UA"/>
        </w:rPr>
        <w:t>"</w:t>
      </w: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p>
    <w:p w:rsidR="00735CB2" w:rsidRPr="00387B65" w:rsidRDefault="00735CB2" w:rsidP="00735CB2">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13</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проти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утримались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             не голосували -  0</w:t>
      </w:r>
    </w:p>
    <w:p w:rsidR="00735CB2" w:rsidRPr="00387B65"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прийнято</w:t>
      </w:r>
    </w:p>
    <w:p w:rsidR="00735CB2" w:rsidRPr="00CA31A6" w:rsidRDefault="00735CB2" w:rsidP="00735C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7030A0"/>
          <w:sz w:val="24"/>
          <w:szCs w:val="24"/>
          <w:lang w:val="uk-UA" w:eastAsia="ar-SA"/>
        </w:rPr>
      </w:pPr>
    </w:p>
    <w:p w:rsidR="00735CB2" w:rsidRPr="00A657E7" w:rsidRDefault="00735CB2" w:rsidP="00735C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val="uk-UA" w:eastAsia="ar-SA"/>
        </w:rPr>
      </w:pPr>
      <w:r w:rsidRPr="00A657E7">
        <w:rPr>
          <w:rFonts w:ascii="Times New Roman" w:eastAsia="SimSun" w:hAnsi="Times New Roman" w:cs="Times New Roman"/>
          <w:sz w:val="24"/>
          <w:szCs w:val="24"/>
          <w:lang w:val="uk-UA" w:eastAsia="ar-SA"/>
        </w:rPr>
        <w:t>20.00 год. головуюча Яценко Я.В. оголосила засідання виконавчого комітету закритим.</w:t>
      </w:r>
    </w:p>
    <w:p w:rsidR="00735CB2" w:rsidRPr="00A657E7"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A657E7"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r w:rsidRPr="00A657E7">
        <w:rPr>
          <w:rFonts w:ascii="Times New Roman" w:eastAsia="Times New Roman" w:hAnsi="Times New Roman" w:cs="Times New Roman"/>
          <w:sz w:val="24"/>
          <w:szCs w:val="24"/>
          <w:lang w:val="uk-UA"/>
        </w:rPr>
        <w:t>Керуючий справами виконкому</w:t>
      </w:r>
      <w:r w:rsidRPr="00A657E7">
        <w:rPr>
          <w:rFonts w:ascii="Times New Roman" w:eastAsia="Times New Roman" w:hAnsi="Times New Roman" w:cs="Times New Roman"/>
          <w:sz w:val="24"/>
          <w:szCs w:val="24"/>
          <w:lang w:val="uk-UA"/>
        </w:rPr>
        <w:tab/>
      </w:r>
      <w:r w:rsidRPr="00A657E7">
        <w:rPr>
          <w:rFonts w:ascii="Times New Roman" w:eastAsia="Times New Roman" w:hAnsi="Times New Roman" w:cs="Times New Roman"/>
          <w:sz w:val="24"/>
          <w:szCs w:val="24"/>
          <w:lang w:val="uk-UA"/>
        </w:rPr>
        <w:tab/>
      </w:r>
      <w:r w:rsidRPr="00A657E7">
        <w:rPr>
          <w:rFonts w:ascii="Times New Roman" w:eastAsia="Times New Roman" w:hAnsi="Times New Roman" w:cs="Times New Roman"/>
          <w:sz w:val="24"/>
          <w:szCs w:val="24"/>
          <w:lang w:val="uk-UA"/>
        </w:rPr>
        <w:tab/>
      </w:r>
      <w:r w:rsidRPr="00A657E7">
        <w:rPr>
          <w:rFonts w:ascii="Times New Roman" w:eastAsia="Times New Roman" w:hAnsi="Times New Roman" w:cs="Times New Roman"/>
          <w:sz w:val="24"/>
          <w:szCs w:val="24"/>
          <w:lang w:val="uk-UA"/>
        </w:rPr>
        <w:tab/>
        <w:t>А. В. Мельніков</w:t>
      </w:r>
    </w:p>
    <w:p w:rsidR="00735CB2" w:rsidRPr="00A657E7"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Pr="00A657E7" w:rsidRDefault="00735CB2" w:rsidP="00735CB2">
      <w:pPr>
        <w:tabs>
          <w:tab w:val="left" w:pos="2464"/>
        </w:tabs>
        <w:spacing w:after="0" w:line="240" w:lineRule="auto"/>
        <w:jc w:val="both"/>
        <w:rPr>
          <w:rFonts w:ascii="Times New Roman" w:eastAsia="Times New Roman" w:hAnsi="Times New Roman" w:cs="Times New Roman"/>
          <w:sz w:val="24"/>
          <w:szCs w:val="24"/>
          <w:lang w:val="uk-UA"/>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2A438A" w:rsidRDefault="002A438A" w:rsidP="004F2F82">
      <w:pPr>
        <w:spacing w:after="0" w:line="240" w:lineRule="auto"/>
        <w:rPr>
          <w:rFonts w:ascii="Times New Roman" w:eastAsia="Times New Roman" w:hAnsi="Times New Roman" w:cs="Times New Roman"/>
          <w:color w:val="FF0000"/>
          <w:sz w:val="26"/>
          <w:szCs w:val="26"/>
          <w:lang w:val="uk-UA" w:eastAsia="ru-RU"/>
        </w:rPr>
      </w:pPr>
    </w:p>
    <w:p w:rsidR="002A438A" w:rsidRDefault="002A438A" w:rsidP="004F2F82">
      <w:pPr>
        <w:spacing w:after="0" w:line="240" w:lineRule="auto"/>
        <w:rPr>
          <w:rFonts w:ascii="Times New Roman" w:eastAsia="Times New Roman" w:hAnsi="Times New Roman" w:cs="Times New Roman"/>
          <w:color w:val="FF0000"/>
          <w:sz w:val="26"/>
          <w:szCs w:val="26"/>
          <w:lang w:val="uk-UA" w:eastAsia="ru-RU"/>
        </w:rPr>
      </w:pPr>
    </w:p>
    <w:p w:rsidR="002A438A" w:rsidRDefault="002A438A" w:rsidP="004F2F82">
      <w:pPr>
        <w:spacing w:after="0" w:line="240" w:lineRule="auto"/>
        <w:rPr>
          <w:rFonts w:ascii="Times New Roman" w:eastAsia="Times New Roman" w:hAnsi="Times New Roman" w:cs="Times New Roman"/>
          <w:color w:val="FF0000"/>
          <w:sz w:val="26"/>
          <w:szCs w:val="26"/>
          <w:lang w:val="uk-UA" w:eastAsia="ru-RU"/>
        </w:rPr>
      </w:pPr>
    </w:p>
    <w:p w:rsidR="00735CB2" w:rsidRPr="00387B65" w:rsidRDefault="00735CB2" w:rsidP="00735CB2">
      <w:pPr>
        <w:tabs>
          <w:tab w:val="left" w:pos="2464"/>
        </w:tabs>
        <w:spacing w:after="0" w:line="240" w:lineRule="auto"/>
        <w:jc w:val="center"/>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lastRenderedPageBreak/>
        <w:t>ДОДАТОК</w:t>
      </w:r>
    </w:p>
    <w:p w:rsidR="00735CB2" w:rsidRPr="00387B65" w:rsidRDefault="00735CB2" w:rsidP="00735C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387B65">
        <w:rPr>
          <w:rFonts w:ascii="Times New Roman" w:eastAsia="Times New Roman" w:hAnsi="Times New Roman" w:cs="Times New Roman"/>
          <w:b/>
          <w:sz w:val="24"/>
          <w:szCs w:val="24"/>
          <w:lang w:val="uk-UA"/>
        </w:rPr>
        <w:t>ДО ПРОТОКОЛУ ВИКОНАВЧОГО  КОМІТЕТУ</w:t>
      </w:r>
    </w:p>
    <w:p w:rsidR="00735CB2" w:rsidRPr="00387B65" w:rsidRDefault="00735CB2" w:rsidP="00735C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23 від 16 грудня</w:t>
      </w:r>
      <w:r w:rsidRPr="00387B65">
        <w:rPr>
          <w:rFonts w:ascii="Times New Roman" w:eastAsia="Times New Roman" w:hAnsi="Times New Roman" w:cs="Times New Roman"/>
          <w:b/>
          <w:sz w:val="24"/>
          <w:szCs w:val="24"/>
          <w:lang w:val="uk-UA"/>
        </w:rPr>
        <w:t xml:space="preserve">  2021 року</w:t>
      </w:r>
    </w:p>
    <w:tbl>
      <w:tblPr>
        <w:tblW w:w="10633" w:type="dxa"/>
        <w:tblInd w:w="-71" w:type="dxa"/>
        <w:tblLayout w:type="fixed"/>
        <w:tblCellMar>
          <w:left w:w="71" w:type="dxa"/>
          <w:right w:w="71" w:type="dxa"/>
        </w:tblCellMar>
        <w:tblLook w:val="0000"/>
      </w:tblPr>
      <w:tblGrid>
        <w:gridCol w:w="540"/>
        <w:gridCol w:w="5272"/>
        <w:gridCol w:w="2694"/>
        <w:gridCol w:w="709"/>
        <w:gridCol w:w="1028"/>
        <w:gridCol w:w="390"/>
      </w:tblGrid>
      <w:tr w:rsidR="00735CB2" w:rsidRPr="00387B65" w:rsidTr="002A438A">
        <w:trPr>
          <w:trHeight w:val="1575"/>
        </w:trPr>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br w:type="page"/>
              <w:t>№</w:t>
            </w:r>
          </w:p>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з/п</w:t>
            </w:r>
          </w:p>
        </w:tc>
        <w:tc>
          <w:tcPr>
            <w:tcW w:w="5272"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p w:rsidR="00735CB2" w:rsidRPr="00387B65" w:rsidRDefault="00735CB2" w:rsidP="002A438A">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СЛУХАЛИ</w:t>
            </w:r>
          </w:p>
        </w:tc>
        <w:tc>
          <w:tcPr>
            <w:tcW w:w="2694"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caps/>
                <w:sz w:val="24"/>
                <w:szCs w:val="24"/>
                <w:lang w:val="uk-UA"/>
              </w:rPr>
              <w:t>ДоповідачІ</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номер</w:t>
            </w:r>
          </w:p>
          <w:p w:rsidR="00735CB2" w:rsidRPr="00387B65" w:rsidRDefault="00735CB2" w:rsidP="002A438A">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center"/>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Сторінка</w:t>
            </w: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Про погодження внесення змін до</w:t>
            </w:r>
          </w:p>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Міської програми фінансової підтримки</w:t>
            </w:r>
          </w:p>
          <w:p w:rsidR="00735CB2" w:rsidRPr="00A5272C" w:rsidRDefault="00735CB2" w:rsidP="002A438A">
            <w:pPr>
              <w:spacing w:after="0" w:line="240" w:lineRule="auto"/>
              <w:jc w:val="both"/>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КНП «Новороздільс</w:t>
            </w:r>
            <w:r>
              <w:rPr>
                <w:rFonts w:ascii="Times New Roman" w:eastAsia="Times New Roman" w:hAnsi="Times New Roman" w:cs="Times New Roman"/>
                <w:sz w:val="24"/>
                <w:szCs w:val="24"/>
                <w:lang w:val="uk-UA" w:eastAsia="ru-RU"/>
              </w:rPr>
              <w:t xml:space="preserve">ька міська лікарня» на 2021 рік </w:t>
            </w:r>
            <w:r w:rsidRPr="00E6436B">
              <w:rPr>
                <w:rFonts w:ascii="Times New Roman" w:eastAsia="Times New Roman" w:hAnsi="Times New Roman" w:cs="Times New Roman"/>
                <w:sz w:val="24"/>
                <w:szCs w:val="24"/>
                <w:lang w:val="uk-UA" w:eastAsia="ru-RU"/>
              </w:rPr>
              <w:t>та прогноз на 2022-2023 роки</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cs="Times New Roman"/>
                <w:sz w:val="24"/>
                <w:szCs w:val="24"/>
                <w:lang w:val="uk-UA" w:eastAsia="ru-RU"/>
              </w:rPr>
            </w:pPr>
            <w:r w:rsidRPr="0007503C">
              <w:rPr>
                <w:rFonts w:ascii="Times New Roman" w:eastAsia="Times New Roman" w:hAnsi="Times New Roman" w:cs="Times New Roman"/>
                <w:sz w:val="24"/>
                <w:szCs w:val="24"/>
                <w:lang w:val="uk-UA" w:eastAsia="ru-RU"/>
              </w:rPr>
              <w:t>Стеців О.Р. - гол</w:t>
            </w:r>
            <w:r>
              <w:rPr>
                <w:rFonts w:ascii="Times New Roman" w:eastAsia="Times New Roman" w:hAnsi="Times New Roman" w:cs="Times New Roman"/>
                <w:sz w:val="24"/>
                <w:szCs w:val="24"/>
                <w:lang w:val="uk-UA" w:eastAsia="ru-RU"/>
              </w:rPr>
              <w:t>овний лікар КНП “Нов.</w:t>
            </w:r>
            <w:r w:rsidRPr="0007503C">
              <w:rPr>
                <w:rFonts w:ascii="Times New Roman" w:eastAsia="Times New Roman" w:hAnsi="Times New Roman" w:cs="Times New Roman"/>
                <w:sz w:val="24"/>
                <w:szCs w:val="24"/>
                <w:lang w:val="uk-UA" w:eastAsia="ru-RU"/>
              </w:rPr>
              <w:t xml:space="preserve"> міська лікарня” </w:t>
            </w:r>
          </w:p>
          <w:p w:rsidR="00735CB2" w:rsidRPr="0007503C" w:rsidRDefault="00735CB2" w:rsidP="002A438A">
            <w:pPr>
              <w:spacing w:after="0" w:line="240" w:lineRule="auto"/>
              <w:rPr>
                <w:rFonts w:ascii="Times New Roman" w:eastAsia="Times New Roman" w:hAnsi="Times New Roman"/>
                <w:bCs/>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spacing w:after="0" w:line="240" w:lineRule="auto"/>
              <w:rPr>
                <w:rFonts w:ascii="Calibri" w:eastAsia="Calibri" w:hAnsi="Calibri" w:cs="Times New Roman"/>
                <w:lang w:val="uk-UA"/>
              </w:rPr>
            </w:pPr>
            <w:r>
              <w:rPr>
                <w:rFonts w:ascii="Times New Roman" w:eastAsia="Times New Roman" w:hAnsi="Times New Roman" w:cs="Times New Roman"/>
                <w:sz w:val="24"/>
                <w:szCs w:val="24"/>
                <w:lang w:val="uk-UA"/>
              </w:rPr>
              <w:t>16.12</w:t>
            </w:r>
            <w:r w:rsidRPr="00387B65">
              <w:rPr>
                <w:rFonts w:ascii="Times New Roman" w:eastAsia="Times New Roman" w:hAnsi="Times New Roman" w:cs="Times New Roman"/>
                <w:sz w:val="24"/>
                <w:szCs w:val="24"/>
                <w:lang w:val="uk-UA"/>
              </w:rPr>
              <w:t>.21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 xml:space="preserve">Про погодження внесення змін до Програми фінансової підтримки  комунальних підприємств, установ та здійснення </w:t>
            </w:r>
            <w:r>
              <w:rPr>
                <w:rFonts w:ascii="Times New Roman" w:eastAsia="Times New Roman" w:hAnsi="Times New Roman" w:cs="Times New Roman"/>
                <w:sz w:val="24"/>
                <w:szCs w:val="24"/>
                <w:lang w:val="uk-UA" w:eastAsia="uk-UA"/>
              </w:rPr>
              <w:t xml:space="preserve"> </w:t>
            </w:r>
            <w:r w:rsidRPr="00E6436B">
              <w:rPr>
                <w:rFonts w:ascii="Times New Roman" w:eastAsia="Times New Roman" w:hAnsi="Times New Roman" w:cs="Times New Roman"/>
                <w:sz w:val="24"/>
                <w:szCs w:val="24"/>
                <w:lang w:val="uk-UA" w:eastAsia="uk-UA"/>
              </w:rPr>
              <w:t xml:space="preserve">внесків до статутних капіталів (поповнення </w:t>
            </w:r>
            <w:r>
              <w:rPr>
                <w:rFonts w:ascii="Times New Roman" w:eastAsia="Times New Roman" w:hAnsi="Times New Roman" w:cs="Times New Roman"/>
                <w:sz w:val="24"/>
                <w:szCs w:val="24"/>
                <w:lang w:val="uk-UA" w:eastAsia="uk-UA"/>
              </w:rPr>
              <w:t xml:space="preserve"> </w:t>
            </w:r>
            <w:r w:rsidRPr="00E6436B">
              <w:rPr>
                <w:rFonts w:ascii="Times New Roman" w:eastAsia="Times New Roman" w:hAnsi="Times New Roman" w:cs="Times New Roman"/>
                <w:sz w:val="24"/>
                <w:szCs w:val="24"/>
                <w:lang w:val="uk-UA" w:eastAsia="uk-UA"/>
              </w:rPr>
              <w:t xml:space="preserve">Статутного капіталу) комунальних підприємств </w:t>
            </w:r>
            <w:r>
              <w:rPr>
                <w:rFonts w:ascii="Times New Roman" w:eastAsia="Times New Roman" w:hAnsi="Times New Roman" w:cs="Times New Roman"/>
                <w:sz w:val="24"/>
                <w:szCs w:val="24"/>
                <w:lang w:val="uk-UA" w:eastAsia="uk-UA"/>
              </w:rPr>
              <w:t xml:space="preserve"> </w:t>
            </w:r>
            <w:r w:rsidRPr="00E6436B">
              <w:rPr>
                <w:rFonts w:ascii="Times New Roman" w:eastAsia="Times New Roman" w:hAnsi="Times New Roman" w:cs="Times New Roman"/>
                <w:sz w:val="24"/>
                <w:szCs w:val="24"/>
                <w:lang w:val="uk-UA" w:eastAsia="uk-UA"/>
              </w:rPr>
              <w:t xml:space="preserve">Новороздільської міської ради на 2021 та прогноз на 2022-2023рр. </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Пасемко Н.А. – нач.  відділу КМ та приватизації</w:t>
            </w:r>
            <w:r>
              <w:rPr>
                <w:rFonts w:ascii="Times New Roman" w:eastAsia="Times New Roman" w:hAnsi="Times New Roman"/>
                <w:bCs/>
                <w:sz w:val="24"/>
                <w:szCs w:val="24"/>
                <w:lang w:val="uk-UA"/>
              </w:rPr>
              <w:t xml:space="preserve"> УЖКГ</w:t>
            </w:r>
          </w:p>
          <w:p w:rsidR="00735CB2" w:rsidRPr="0007503C" w:rsidRDefault="00735CB2" w:rsidP="002A438A">
            <w:pPr>
              <w:spacing w:after="0" w:line="240" w:lineRule="auto"/>
            </w:pP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uk-UA"/>
              </w:rPr>
              <w:t xml:space="preserve">Про погодження внесення змін до </w:t>
            </w:r>
            <w:r w:rsidRPr="00E6436B">
              <w:rPr>
                <w:rFonts w:ascii="Times New Roman" w:eastAsia="Times New Roman" w:hAnsi="Times New Roman" w:cs="Times New Roman"/>
                <w:sz w:val="24"/>
                <w:szCs w:val="24"/>
                <w:lang w:val="uk-UA" w:eastAsia="ru-RU"/>
              </w:rPr>
              <w:t>Програми благоустрою</w:t>
            </w:r>
            <w:r>
              <w:rPr>
                <w:rFonts w:ascii="Times New Roman" w:eastAsia="Times New Roman" w:hAnsi="Times New Roman" w:cs="Times New Roman"/>
                <w:sz w:val="24"/>
                <w:szCs w:val="24"/>
                <w:lang w:val="uk-UA" w:eastAsia="ru-RU"/>
              </w:rPr>
              <w:t xml:space="preserve"> </w:t>
            </w:r>
            <w:r w:rsidRPr="00E6436B">
              <w:rPr>
                <w:rFonts w:ascii="Times New Roman" w:eastAsia="Times New Roman" w:hAnsi="Times New Roman" w:cs="Times New Roman"/>
                <w:sz w:val="24"/>
                <w:szCs w:val="24"/>
                <w:lang w:val="uk-UA" w:eastAsia="ru-RU"/>
              </w:rPr>
              <w:t>на 2021 рік та прогноз на 2022-2023 роки</w:t>
            </w:r>
          </w:p>
          <w:p w:rsidR="00735CB2" w:rsidRDefault="00735CB2" w:rsidP="002A438A">
            <w:pPr>
              <w:shd w:val="clear" w:color="auto" w:fill="FFFFFF"/>
              <w:suppressAutoHyphens/>
              <w:spacing w:after="0" w:line="240" w:lineRule="auto"/>
              <w:jc w:val="both"/>
              <w:rPr>
                <w:rFonts w:ascii="Times New Roman" w:eastAsia="Times New Roman" w:hAnsi="Times New Roman" w:cs="Times New Roman"/>
                <w:sz w:val="24"/>
                <w:szCs w:val="24"/>
                <w:lang w:val="uk-UA" w:eastAsia="uk-UA"/>
              </w:rPr>
            </w:pPr>
          </w:p>
          <w:p w:rsidR="00735CB2" w:rsidRPr="00E6436B" w:rsidRDefault="00735CB2" w:rsidP="002A438A">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pPr>
            <w:r w:rsidRPr="0007503C">
              <w:rPr>
                <w:rFonts w:ascii="Times New Roman" w:eastAsia="Times New Roman" w:hAnsi="Times New Roman"/>
                <w:bCs/>
                <w:sz w:val="24"/>
                <w:szCs w:val="24"/>
                <w:lang w:val="uk-UA"/>
              </w:rPr>
              <w:t>Пасемко Н.А. – нач.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F60EAD"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hd w:val="clear" w:color="auto" w:fill="FFFFFF"/>
              <w:suppressAutoHyphens/>
              <w:spacing w:after="0" w:line="240" w:lineRule="auto"/>
              <w:jc w:val="both"/>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uk-UA"/>
              </w:rPr>
              <w:t xml:space="preserve">Про погодження внесення змін до </w:t>
            </w:r>
            <w:r w:rsidRPr="00E6436B">
              <w:rPr>
                <w:rFonts w:ascii="Times New Roman" w:eastAsia="Times New Roman" w:hAnsi="Times New Roman" w:cs="Times New Roman"/>
                <w:sz w:val="24"/>
                <w:szCs w:val="24"/>
                <w:lang w:eastAsia="ru-RU"/>
              </w:rPr>
              <w:t>Програм</w:t>
            </w:r>
            <w:r w:rsidRPr="00E6436B">
              <w:rPr>
                <w:rFonts w:ascii="Times New Roman" w:eastAsia="Times New Roman" w:hAnsi="Times New Roman" w:cs="Times New Roman"/>
                <w:sz w:val="24"/>
                <w:szCs w:val="24"/>
                <w:lang w:val="uk-UA" w:eastAsia="ru-RU"/>
              </w:rPr>
              <w:t>и</w:t>
            </w:r>
            <w:r w:rsidRPr="00E6436B">
              <w:rPr>
                <w:rFonts w:ascii="Times New Roman" w:eastAsia="Times New Roman" w:hAnsi="Times New Roman" w:cs="Times New Roman"/>
                <w:sz w:val="24"/>
                <w:szCs w:val="24"/>
                <w:lang w:eastAsia="ru-RU"/>
              </w:rPr>
              <w:t xml:space="preserve"> благоустрою</w:t>
            </w:r>
            <w:r>
              <w:rPr>
                <w:rFonts w:ascii="Times New Roman" w:eastAsia="Times New Roman" w:hAnsi="Times New Roman" w:cs="Times New Roman"/>
                <w:sz w:val="24"/>
                <w:szCs w:val="24"/>
                <w:lang w:val="uk-UA" w:eastAsia="ru-RU"/>
              </w:rPr>
              <w:t xml:space="preserve"> </w:t>
            </w:r>
            <w:r w:rsidRPr="00E6436B">
              <w:rPr>
                <w:rFonts w:ascii="Times New Roman" w:eastAsia="Times New Roman" w:hAnsi="Times New Roman" w:cs="Times New Roman"/>
                <w:sz w:val="24"/>
                <w:szCs w:val="24"/>
                <w:lang w:eastAsia="ru-RU"/>
              </w:rPr>
              <w:t>на 2021</w:t>
            </w:r>
            <w:r w:rsidRPr="00E6436B">
              <w:rPr>
                <w:rFonts w:ascii="Times New Roman" w:eastAsia="Times New Roman" w:hAnsi="Times New Roman" w:cs="Times New Roman"/>
                <w:sz w:val="24"/>
                <w:szCs w:val="24"/>
                <w:lang w:val="uk-UA" w:eastAsia="ru-RU"/>
              </w:rPr>
              <w:t xml:space="preserve"> рік</w:t>
            </w:r>
            <w:r w:rsidRPr="00E6436B">
              <w:rPr>
                <w:rFonts w:ascii="Times New Roman" w:eastAsia="Times New Roman" w:hAnsi="Times New Roman" w:cs="Times New Roman"/>
                <w:sz w:val="24"/>
                <w:szCs w:val="24"/>
                <w:lang w:eastAsia="ru-RU"/>
              </w:rPr>
              <w:t xml:space="preserve"> та прогноз на 20</w:t>
            </w:r>
            <w:r w:rsidRPr="00E6436B">
              <w:rPr>
                <w:rFonts w:ascii="Times New Roman" w:eastAsia="Times New Roman" w:hAnsi="Times New Roman" w:cs="Times New Roman"/>
                <w:sz w:val="24"/>
                <w:szCs w:val="24"/>
                <w:lang w:val="uk-UA" w:eastAsia="ru-RU"/>
              </w:rPr>
              <w:t>22</w:t>
            </w:r>
            <w:r w:rsidRPr="00E6436B">
              <w:rPr>
                <w:rFonts w:ascii="Times New Roman" w:eastAsia="Times New Roman" w:hAnsi="Times New Roman" w:cs="Times New Roman"/>
                <w:sz w:val="24"/>
                <w:szCs w:val="24"/>
                <w:lang w:eastAsia="ru-RU"/>
              </w:rPr>
              <w:t>-</w:t>
            </w:r>
            <w:r w:rsidRPr="00E6436B">
              <w:rPr>
                <w:rFonts w:ascii="Times New Roman" w:eastAsia="Times New Roman" w:hAnsi="Times New Roman" w:cs="Times New Roman"/>
                <w:sz w:val="24"/>
                <w:szCs w:val="24"/>
                <w:lang w:val="uk-UA" w:eastAsia="ru-RU"/>
              </w:rPr>
              <w:t>2023</w:t>
            </w:r>
            <w:r w:rsidRPr="00E6436B">
              <w:rPr>
                <w:rFonts w:ascii="Times New Roman" w:eastAsia="Times New Roman" w:hAnsi="Times New Roman" w:cs="Times New Roman"/>
                <w:sz w:val="24"/>
                <w:szCs w:val="24"/>
                <w:lang w:eastAsia="ru-RU"/>
              </w:rPr>
              <w:t xml:space="preserve"> роки</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hAnsi="Times New Roman"/>
                <w:sz w:val="24"/>
                <w:szCs w:val="24"/>
                <w:lang w:val="uk-UA"/>
              </w:rPr>
            </w:pPr>
            <w:r w:rsidRPr="0007503C">
              <w:rPr>
                <w:rFonts w:ascii="Times New Roman" w:eastAsia="Times New Roman" w:hAnsi="Times New Roman"/>
                <w:bCs/>
                <w:sz w:val="24"/>
                <w:szCs w:val="24"/>
                <w:lang w:val="uk-UA"/>
              </w:rPr>
              <w:t>Пасемко Н.А. – нач.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Pr="00DE00D8" w:rsidRDefault="00735CB2" w:rsidP="002A438A">
            <w:pPr>
              <w:rPr>
                <w:rFonts w:ascii="Times New Roman" w:eastAsia="Times New Roman" w:hAnsi="Times New Roman" w:cs="Times New Roman"/>
                <w:sz w:val="24"/>
                <w:szCs w:val="24"/>
                <w:lang w:val="uk-UA"/>
              </w:rPr>
            </w:pP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Calibri" w:hAnsi="Times New Roman" w:cs="Times New Roman"/>
                <w:sz w:val="24"/>
                <w:szCs w:val="24"/>
                <w:lang w:val="uk-UA"/>
              </w:rPr>
            </w:pPr>
            <w:r w:rsidRPr="00E6436B">
              <w:rPr>
                <w:rFonts w:ascii="Times New Roman" w:eastAsia="Calibri" w:hAnsi="Times New Roman" w:cs="Times New Roman"/>
                <w:sz w:val="24"/>
                <w:szCs w:val="24"/>
                <w:lang w:val="uk-UA"/>
              </w:rPr>
              <w:t>Про  погодження внесення змін до Програми</w:t>
            </w:r>
          </w:p>
          <w:p w:rsidR="00735CB2" w:rsidRPr="00E6436B" w:rsidRDefault="00735CB2" w:rsidP="002A438A">
            <w:pPr>
              <w:spacing w:after="0" w:line="240" w:lineRule="auto"/>
              <w:rPr>
                <w:rFonts w:ascii="Times New Roman" w:eastAsia="Calibri" w:hAnsi="Times New Roman" w:cs="Times New Roman"/>
                <w:sz w:val="24"/>
                <w:szCs w:val="24"/>
                <w:lang w:val="uk-UA"/>
              </w:rPr>
            </w:pPr>
            <w:r w:rsidRPr="00E6436B">
              <w:rPr>
                <w:rFonts w:ascii="Times New Roman" w:eastAsia="Calibri" w:hAnsi="Times New Roman" w:cs="Times New Roman"/>
                <w:sz w:val="24"/>
                <w:szCs w:val="24"/>
                <w:lang w:val="uk-UA"/>
              </w:rPr>
              <w:t xml:space="preserve">«Розвиток культури на 2021р. </w:t>
            </w:r>
          </w:p>
          <w:p w:rsidR="00735CB2" w:rsidRPr="00E6436B" w:rsidRDefault="00735CB2" w:rsidP="002A438A">
            <w:pPr>
              <w:spacing w:after="0" w:line="240" w:lineRule="auto"/>
              <w:rPr>
                <w:rFonts w:ascii="Times New Roman" w:eastAsia="Calibri" w:hAnsi="Times New Roman" w:cs="Times New Roman"/>
                <w:sz w:val="24"/>
                <w:szCs w:val="24"/>
                <w:lang w:val="uk-UA"/>
              </w:rPr>
            </w:pPr>
            <w:r w:rsidRPr="00E6436B">
              <w:rPr>
                <w:rFonts w:ascii="Times New Roman" w:eastAsia="Calibri" w:hAnsi="Times New Roman" w:cs="Times New Roman"/>
                <w:sz w:val="24"/>
                <w:szCs w:val="24"/>
                <w:lang w:val="uk-UA"/>
              </w:rPr>
              <w:t>та прогноз на 2022-2023 рр.»</w:t>
            </w:r>
          </w:p>
        </w:tc>
        <w:tc>
          <w:tcPr>
            <w:tcW w:w="2694" w:type="dxa"/>
            <w:tcBorders>
              <w:top w:val="single" w:sz="6" w:space="0" w:color="auto"/>
              <w:left w:val="single" w:sz="6" w:space="0" w:color="auto"/>
              <w:bottom w:val="single" w:sz="6" w:space="0" w:color="auto"/>
              <w:right w:val="single" w:sz="6" w:space="0" w:color="auto"/>
            </w:tcBorders>
          </w:tcPr>
          <w:p w:rsidR="00735CB2" w:rsidRPr="00065BAB" w:rsidRDefault="00735CB2" w:rsidP="002A438A">
            <w:pPr>
              <w:spacing w:after="0" w:line="240" w:lineRule="auto"/>
              <w:rPr>
                <w:rFonts w:ascii="Times New Roman" w:hAnsi="Times New Roman"/>
                <w:sz w:val="24"/>
                <w:szCs w:val="24"/>
                <w:lang w:val="uk-UA"/>
              </w:rPr>
            </w:pPr>
            <w:r w:rsidRPr="0007503C">
              <w:rPr>
                <w:rFonts w:ascii="Times New Roman" w:eastAsia="Times New Roman" w:hAnsi="Times New Roman"/>
                <w:bCs/>
                <w:sz w:val="24"/>
                <w:szCs w:val="24"/>
                <w:lang w:val="uk-UA"/>
              </w:rPr>
              <w:t>Засанс</w:t>
            </w:r>
            <w:r>
              <w:rPr>
                <w:rFonts w:ascii="Times New Roman" w:eastAsia="Times New Roman" w:hAnsi="Times New Roman"/>
                <w:bCs/>
                <w:sz w:val="24"/>
                <w:szCs w:val="24"/>
                <w:lang w:val="uk-UA"/>
              </w:rPr>
              <w:t>ький В.І.- нач. упр-ня культ</w:t>
            </w:r>
            <w:r w:rsidRPr="0007503C">
              <w:rPr>
                <w:rFonts w:ascii="Times New Roman" w:eastAsia="Times New Roman" w:hAnsi="Times New Roman"/>
                <w:bCs/>
                <w:sz w:val="24"/>
                <w:szCs w:val="24"/>
                <w:lang w:val="uk-UA"/>
              </w:rPr>
              <w:t>, спорту та гум</w:t>
            </w:r>
            <w:r>
              <w:rPr>
                <w:rFonts w:ascii="Times New Roman" w:eastAsia="Times New Roman" w:hAnsi="Times New Roman"/>
                <w:bCs/>
                <w:sz w:val="24"/>
                <w:szCs w:val="24"/>
                <w:lang w:val="uk-UA"/>
              </w:rPr>
              <w:t>. політ.</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bCs/>
                <w:sz w:val="24"/>
                <w:szCs w:val="24"/>
                <w:lang w:val="uk-UA" w:eastAsia="uk-UA"/>
              </w:rPr>
            </w:pPr>
            <w:r w:rsidRPr="00E6436B">
              <w:rPr>
                <w:rFonts w:ascii="Times New Roman" w:eastAsia="Times New Roman" w:hAnsi="Times New Roman" w:cs="Times New Roman"/>
                <w:bCs/>
                <w:sz w:val="24"/>
                <w:szCs w:val="24"/>
                <w:lang w:val="uk-UA" w:eastAsia="uk-UA"/>
              </w:rPr>
              <w:t>Про встановлення коригованих тарифів</w:t>
            </w:r>
          </w:p>
          <w:p w:rsidR="00735CB2" w:rsidRPr="00E6436B" w:rsidRDefault="00735CB2" w:rsidP="002A438A">
            <w:pPr>
              <w:spacing w:after="0" w:line="240" w:lineRule="auto"/>
              <w:rPr>
                <w:rFonts w:ascii="Times New Roman" w:eastAsia="Times New Roman" w:hAnsi="Times New Roman" w:cs="Times New Roman"/>
                <w:bCs/>
                <w:sz w:val="24"/>
                <w:szCs w:val="24"/>
                <w:lang w:val="uk-UA" w:eastAsia="uk-UA"/>
              </w:rPr>
            </w:pPr>
            <w:r w:rsidRPr="00E6436B">
              <w:rPr>
                <w:rFonts w:ascii="Times New Roman" w:eastAsia="Times New Roman" w:hAnsi="Times New Roman" w:cs="Times New Roman"/>
                <w:bCs/>
                <w:sz w:val="24"/>
                <w:szCs w:val="24"/>
                <w:lang w:val="uk-UA" w:eastAsia="uk-UA"/>
              </w:rPr>
              <w:t xml:space="preserve">на централізованого водопостачання </w:t>
            </w:r>
          </w:p>
          <w:p w:rsidR="00735CB2" w:rsidRPr="00E6436B" w:rsidRDefault="00735CB2" w:rsidP="002A438A">
            <w:pPr>
              <w:spacing w:after="0" w:line="240" w:lineRule="auto"/>
              <w:rPr>
                <w:rFonts w:ascii="Times New Roman" w:eastAsia="Times New Roman" w:hAnsi="Times New Roman" w:cs="Times New Roman"/>
                <w:bCs/>
                <w:sz w:val="24"/>
                <w:szCs w:val="24"/>
                <w:lang w:val="uk-UA" w:eastAsia="uk-UA"/>
              </w:rPr>
            </w:pPr>
            <w:r w:rsidRPr="00E6436B">
              <w:rPr>
                <w:rFonts w:ascii="Times New Roman" w:eastAsia="Times New Roman" w:hAnsi="Times New Roman" w:cs="Times New Roman"/>
                <w:bCs/>
                <w:sz w:val="24"/>
                <w:szCs w:val="24"/>
                <w:lang w:val="uk-UA" w:eastAsia="uk-UA"/>
              </w:rPr>
              <w:t>та водовідведення</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pPr>
            <w:r w:rsidRPr="0007503C">
              <w:rPr>
                <w:rFonts w:ascii="Times New Roman" w:eastAsia="Times New Roman" w:hAnsi="Times New Roman"/>
                <w:bCs/>
                <w:sz w:val="24"/>
                <w:szCs w:val="24"/>
                <w:lang w:val="uk-UA"/>
              </w:rPr>
              <w:t>Пасемко Н.А. – нач.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outlineLvl w:val="2"/>
              <w:rPr>
                <w:rFonts w:ascii="Times New Roman" w:eastAsia="Times New Roman" w:hAnsi="Times New Roman" w:cs="Times New Roman"/>
                <w:bCs/>
                <w:sz w:val="24"/>
                <w:szCs w:val="24"/>
                <w:lang w:val="uk-UA" w:eastAsia="uk-UA"/>
              </w:rPr>
            </w:pPr>
            <w:r w:rsidRPr="00E6436B">
              <w:rPr>
                <w:rFonts w:ascii="Times New Roman" w:eastAsia="Times New Roman" w:hAnsi="Times New Roman" w:cs="Times New Roman"/>
                <w:bCs/>
                <w:sz w:val="24"/>
                <w:szCs w:val="24"/>
                <w:lang w:val="uk-UA" w:eastAsia="uk-UA"/>
              </w:rPr>
              <w:t xml:space="preserve">Про встановлення тарифів на послуги  </w:t>
            </w:r>
          </w:p>
          <w:p w:rsidR="00735CB2" w:rsidRPr="00E6436B" w:rsidRDefault="00735CB2" w:rsidP="002A438A">
            <w:pPr>
              <w:spacing w:after="0" w:line="240" w:lineRule="auto"/>
              <w:outlineLvl w:val="2"/>
              <w:rPr>
                <w:rFonts w:ascii="Times New Roman" w:eastAsia="Times New Roman" w:hAnsi="Times New Roman" w:cs="Times New Roman"/>
                <w:bCs/>
                <w:sz w:val="24"/>
                <w:szCs w:val="24"/>
                <w:lang w:val="uk-UA" w:eastAsia="uk-UA"/>
              </w:rPr>
            </w:pPr>
            <w:r w:rsidRPr="00E6436B">
              <w:rPr>
                <w:rFonts w:ascii="Times New Roman" w:eastAsia="Times New Roman" w:hAnsi="Times New Roman" w:cs="Times New Roman"/>
                <w:bCs/>
                <w:sz w:val="24"/>
                <w:szCs w:val="24"/>
                <w:lang w:val="uk-UA" w:eastAsia="uk-UA"/>
              </w:rPr>
              <w:t>з поводження з побутовими  відходами (вивезення)</w:t>
            </w:r>
            <w:r>
              <w:rPr>
                <w:rFonts w:ascii="Times New Roman" w:eastAsia="Times New Roman" w:hAnsi="Times New Roman" w:cs="Times New Roman"/>
                <w:bCs/>
                <w:sz w:val="24"/>
                <w:szCs w:val="24"/>
                <w:lang w:val="uk-UA" w:eastAsia="uk-UA"/>
              </w:rPr>
              <w:t xml:space="preserve"> </w:t>
            </w:r>
            <w:r w:rsidRPr="00E6436B">
              <w:rPr>
                <w:rFonts w:ascii="Times New Roman" w:eastAsia="Times New Roman" w:hAnsi="Times New Roman" w:cs="Times New Roman"/>
                <w:bCs/>
                <w:sz w:val="24"/>
                <w:szCs w:val="24"/>
                <w:lang w:val="uk-UA" w:eastAsia="uk-UA"/>
              </w:rPr>
              <w:t>на території  населених пунктів смт. Розділ та с. Березина</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hAnsi="Times New Roman"/>
                <w:sz w:val="24"/>
                <w:szCs w:val="24"/>
                <w:lang w:val="uk-UA"/>
              </w:rPr>
            </w:pPr>
            <w:r w:rsidRPr="0007503C">
              <w:rPr>
                <w:rFonts w:ascii="Times New Roman" w:eastAsia="Times New Roman" w:hAnsi="Times New Roman"/>
                <w:bCs/>
                <w:sz w:val="24"/>
                <w:szCs w:val="24"/>
                <w:lang w:val="uk-UA"/>
              </w:rPr>
              <w:t>Пасемко Н.А. – нач.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hAnsi="Times New Roman" w:cs="Times New Roman"/>
                <w:sz w:val="24"/>
                <w:szCs w:val="24"/>
                <w:lang w:val="uk-UA"/>
              </w:rPr>
            </w:pPr>
            <w:r w:rsidRPr="00E6436B">
              <w:rPr>
                <w:rFonts w:ascii="Times New Roman" w:hAnsi="Times New Roman" w:cs="Times New Roman"/>
                <w:sz w:val="24"/>
                <w:szCs w:val="24"/>
                <w:lang w:val="uk-UA"/>
              </w:rPr>
              <w:t>Про  перерозподіл видатків в межах головного розпорядника коштів</w:t>
            </w:r>
          </w:p>
        </w:tc>
        <w:tc>
          <w:tcPr>
            <w:tcW w:w="2694" w:type="dxa"/>
            <w:tcBorders>
              <w:top w:val="single" w:sz="6" w:space="0" w:color="auto"/>
              <w:left w:val="single" w:sz="6" w:space="0" w:color="auto"/>
              <w:bottom w:val="single" w:sz="6" w:space="0" w:color="auto"/>
              <w:right w:val="single" w:sz="6" w:space="0" w:color="auto"/>
            </w:tcBorders>
          </w:tcPr>
          <w:p w:rsidR="00735CB2" w:rsidRPr="00720E60" w:rsidRDefault="00735CB2" w:rsidP="002A438A">
            <w:pPr>
              <w:spacing w:after="0" w:line="240" w:lineRule="auto"/>
              <w:rPr>
                <w:rFonts w:ascii="Times New Roman" w:hAnsi="Times New Roman"/>
                <w:sz w:val="24"/>
                <w:szCs w:val="24"/>
                <w:lang w:val="uk-UA"/>
              </w:rPr>
            </w:pPr>
            <w:r w:rsidRPr="00720E60">
              <w:rPr>
                <w:rFonts w:ascii="Times New Roman" w:hAnsi="Times New Roman"/>
                <w:sz w:val="24"/>
                <w:szCs w:val="24"/>
                <w:lang w:val="uk-UA"/>
              </w:rPr>
              <w:t>Панчишин Г.Ю. - начальник відділу освіти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Про перерозподіл видатків</w:t>
            </w:r>
          </w:p>
          <w:p w:rsidR="00735CB2" w:rsidRPr="00E6436B" w:rsidRDefault="00735CB2" w:rsidP="002A438A">
            <w:pPr>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міського бюджету на 20</w:t>
            </w:r>
            <w:r w:rsidRPr="00E6436B">
              <w:rPr>
                <w:rFonts w:ascii="Times New Roman" w:eastAsia="Times New Roman" w:hAnsi="Times New Roman" w:cs="Times New Roman"/>
                <w:sz w:val="24"/>
                <w:szCs w:val="24"/>
                <w:lang w:eastAsia="ru-RU"/>
              </w:rPr>
              <w:t>21</w:t>
            </w:r>
            <w:r w:rsidRPr="00E6436B">
              <w:rPr>
                <w:rFonts w:ascii="Times New Roman" w:eastAsia="Times New Roman" w:hAnsi="Times New Roman" w:cs="Times New Roman"/>
                <w:sz w:val="24"/>
                <w:szCs w:val="24"/>
                <w:lang w:val="uk-UA" w:eastAsia="ru-RU"/>
              </w:rPr>
              <w:t xml:space="preserve"> рік</w:t>
            </w:r>
          </w:p>
          <w:p w:rsidR="00735CB2" w:rsidRPr="00E6436B" w:rsidRDefault="00735CB2" w:rsidP="002A438A">
            <w:pPr>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в межах головного розпорядника коштів</w:t>
            </w:r>
          </w:p>
        </w:tc>
        <w:tc>
          <w:tcPr>
            <w:tcW w:w="2694" w:type="dxa"/>
            <w:tcBorders>
              <w:top w:val="single" w:sz="6" w:space="0" w:color="auto"/>
              <w:left w:val="single" w:sz="6" w:space="0" w:color="auto"/>
              <w:bottom w:val="single" w:sz="6" w:space="0" w:color="auto"/>
              <w:right w:val="single" w:sz="6" w:space="0" w:color="auto"/>
            </w:tcBorders>
          </w:tcPr>
          <w:p w:rsidR="00735CB2" w:rsidRPr="00720E60" w:rsidRDefault="00735CB2" w:rsidP="002A438A">
            <w:pPr>
              <w:spacing w:after="0" w:line="240" w:lineRule="auto"/>
              <w:rPr>
                <w:rFonts w:ascii="Times New Roman" w:hAnsi="Times New Roman"/>
                <w:sz w:val="24"/>
                <w:szCs w:val="24"/>
                <w:lang w:val="uk-UA"/>
              </w:rPr>
            </w:pPr>
            <w:r w:rsidRPr="00720E60">
              <w:rPr>
                <w:rFonts w:ascii="Times New Roman" w:hAnsi="Times New Roman"/>
                <w:sz w:val="24"/>
                <w:szCs w:val="24"/>
                <w:lang w:val="uk-UA"/>
              </w:rPr>
              <w:t>Калінчук Г.А. – нач. управління соцзахисту</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rPr>
          <w:trHeight w:val="739"/>
        </w:trPr>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Про перерозподіл видатків</w:t>
            </w:r>
          </w:p>
          <w:p w:rsidR="00735CB2" w:rsidRPr="00E6436B" w:rsidRDefault="00735CB2" w:rsidP="002A438A">
            <w:pPr>
              <w:spacing w:after="0" w:line="240" w:lineRule="auto"/>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в межах головного розпорядника</w:t>
            </w:r>
          </w:p>
        </w:tc>
        <w:tc>
          <w:tcPr>
            <w:tcW w:w="2694" w:type="dxa"/>
            <w:tcBorders>
              <w:top w:val="single" w:sz="6" w:space="0" w:color="auto"/>
              <w:left w:val="single" w:sz="6" w:space="0" w:color="auto"/>
              <w:bottom w:val="single" w:sz="6" w:space="0" w:color="auto"/>
              <w:right w:val="single" w:sz="6" w:space="0" w:color="auto"/>
            </w:tcBorders>
          </w:tcPr>
          <w:p w:rsidR="00735CB2" w:rsidRPr="00664788" w:rsidRDefault="00735CB2" w:rsidP="002A438A">
            <w:pPr>
              <w:spacing w:after="0" w:line="240" w:lineRule="auto"/>
              <w:rPr>
                <w:lang w:val="uk-UA"/>
              </w:rPr>
            </w:pPr>
            <w:r w:rsidRPr="0007503C">
              <w:rPr>
                <w:rFonts w:ascii="Times New Roman" w:eastAsia="Times New Roman" w:hAnsi="Times New Roman"/>
                <w:bCs/>
                <w:sz w:val="24"/>
                <w:szCs w:val="24"/>
                <w:lang w:val="uk-UA"/>
              </w:rPr>
              <w:t>Пас</w:t>
            </w:r>
            <w:r>
              <w:rPr>
                <w:rFonts w:ascii="Times New Roman" w:eastAsia="Times New Roman" w:hAnsi="Times New Roman"/>
                <w:bCs/>
                <w:sz w:val="24"/>
                <w:szCs w:val="24"/>
                <w:lang w:val="uk-UA"/>
              </w:rPr>
              <w:t xml:space="preserve">емко Н.А. – нач.  відділу КМ та </w:t>
            </w:r>
            <w:r w:rsidRPr="0007503C">
              <w:rPr>
                <w:rFonts w:ascii="Times New Roman" w:eastAsia="Times New Roman" w:hAnsi="Times New Roman"/>
                <w:bCs/>
                <w:sz w:val="24"/>
                <w:szCs w:val="24"/>
                <w:lang w:val="uk-UA"/>
              </w:rPr>
              <w:t>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rPr>
              <w:t>Про погодження внесення змін</w:t>
            </w:r>
          </w:p>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rPr>
              <w:t>до показників міського бюджету</w:t>
            </w:r>
          </w:p>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rPr>
              <w:t>на 2021 рік</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65BAB">
              <w:rPr>
                <w:rFonts w:ascii="Times New Roman" w:eastAsia="Times New Roman" w:hAnsi="Times New Roman"/>
                <w:bCs/>
                <w:sz w:val="24"/>
                <w:szCs w:val="24"/>
                <w:lang w:val="uk-UA" w:eastAsia="ru-RU"/>
              </w:rPr>
              <w:t xml:space="preserve">Ричагівський І.І.- начальник фінансового управління                                    </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rPr>
              <w:t>Про погодження внесення змін</w:t>
            </w:r>
          </w:p>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rPr>
              <w:t>до показників міського бюджету</w:t>
            </w:r>
          </w:p>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rPr>
              <w:t>на 2021 рік</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pPr>
            <w:r w:rsidRPr="00065BAB">
              <w:rPr>
                <w:rFonts w:ascii="Times New Roman" w:eastAsia="Times New Roman" w:hAnsi="Times New Roman"/>
                <w:bCs/>
                <w:sz w:val="24"/>
                <w:szCs w:val="24"/>
                <w:lang w:val="uk-UA" w:eastAsia="ru-RU"/>
              </w:rPr>
              <w:t xml:space="preserve">Ричагівський І.І.- начальник фінансового управління                                    </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rPr>
              <w:t>Про погодження внесення змін</w:t>
            </w:r>
          </w:p>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rPr>
              <w:t>до показників міського бюджету</w:t>
            </w:r>
          </w:p>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rPr>
              <w:t>на 2021 рік</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pPr>
            <w:r w:rsidRPr="00065BAB">
              <w:rPr>
                <w:rFonts w:ascii="Times New Roman" w:eastAsia="Times New Roman" w:hAnsi="Times New Roman"/>
                <w:bCs/>
                <w:sz w:val="24"/>
                <w:szCs w:val="24"/>
                <w:lang w:val="uk-UA" w:eastAsia="ru-RU"/>
              </w:rPr>
              <w:t xml:space="preserve">Ричагівський І.І.- начальник фінансового управління                                    </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 xml:space="preserve">Про виконання міських цільових </w:t>
            </w:r>
          </w:p>
          <w:p w:rsidR="00735CB2" w:rsidRPr="00E6436B" w:rsidRDefault="00735CB2" w:rsidP="002A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програм  у 2020 році</w:t>
            </w:r>
          </w:p>
        </w:tc>
        <w:tc>
          <w:tcPr>
            <w:tcW w:w="2694" w:type="dxa"/>
            <w:tcBorders>
              <w:top w:val="single" w:sz="6" w:space="0" w:color="auto"/>
              <w:left w:val="single" w:sz="6" w:space="0" w:color="auto"/>
              <w:bottom w:val="single" w:sz="6" w:space="0" w:color="auto"/>
              <w:right w:val="single" w:sz="6" w:space="0" w:color="auto"/>
            </w:tcBorders>
          </w:tcPr>
          <w:p w:rsidR="00735CB2" w:rsidRPr="00FA07B5" w:rsidRDefault="00735CB2" w:rsidP="002A438A">
            <w:pPr>
              <w:spacing w:after="0" w:line="240" w:lineRule="auto"/>
              <w:rPr>
                <w:rFonts w:ascii="Times New Roman" w:eastAsia="Times New Roman" w:hAnsi="Times New Roman"/>
                <w:bCs/>
                <w:sz w:val="24"/>
                <w:szCs w:val="24"/>
                <w:lang w:val="uk-UA"/>
              </w:rPr>
            </w:pPr>
            <w:r w:rsidRPr="00FA07B5">
              <w:rPr>
                <w:rFonts w:ascii="Times New Roman" w:eastAsia="Times New Roman" w:hAnsi="Times New Roman"/>
                <w:bCs/>
                <w:sz w:val="24"/>
                <w:szCs w:val="24"/>
                <w:lang w:val="uk-UA"/>
              </w:rPr>
              <w:t>Представники головних розпорядників</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 xml:space="preserve">Про погодження міських цільових </w:t>
            </w:r>
          </w:p>
          <w:p w:rsidR="00735CB2" w:rsidRPr="00E6436B" w:rsidRDefault="00735CB2" w:rsidP="002A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бюджетних програм на 2022 рік та</w:t>
            </w:r>
          </w:p>
          <w:p w:rsidR="00735CB2" w:rsidRPr="00E6436B" w:rsidRDefault="00735CB2" w:rsidP="002A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прогноз на  2023-2024 роки</w:t>
            </w:r>
          </w:p>
        </w:tc>
        <w:tc>
          <w:tcPr>
            <w:tcW w:w="2694" w:type="dxa"/>
            <w:tcBorders>
              <w:top w:val="single" w:sz="6" w:space="0" w:color="auto"/>
              <w:left w:val="single" w:sz="6" w:space="0" w:color="auto"/>
              <w:bottom w:val="single" w:sz="6" w:space="0" w:color="auto"/>
              <w:right w:val="single" w:sz="6" w:space="0" w:color="auto"/>
            </w:tcBorders>
          </w:tcPr>
          <w:p w:rsidR="00735CB2" w:rsidRPr="003B4107" w:rsidRDefault="00735CB2" w:rsidP="002A438A">
            <w:pPr>
              <w:spacing w:after="0" w:line="240" w:lineRule="auto"/>
              <w:rPr>
                <w:rFonts w:ascii="Times New Roman" w:eastAsia="Times New Roman" w:hAnsi="Times New Roman"/>
                <w:bCs/>
                <w:sz w:val="24"/>
                <w:szCs w:val="24"/>
                <w:lang w:val="uk-UA"/>
              </w:rPr>
            </w:pPr>
            <w:r w:rsidRPr="003B4107">
              <w:rPr>
                <w:rFonts w:ascii="Times New Roman" w:eastAsia="Times New Roman" w:hAnsi="Times New Roman"/>
                <w:bCs/>
                <w:sz w:val="24"/>
                <w:szCs w:val="24"/>
                <w:lang w:val="uk-UA"/>
              </w:rPr>
              <w:t>Представники головних розпорядників</w:t>
            </w:r>
            <w:r w:rsidRPr="0007503C">
              <w:rPr>
                <w:rFonts w:ascii="Times New Roman" w:hAnsi="Times New Roman"/>
                <w:sz w:val="24"/>
                <w:szCs w:val="24"/>
                <w:lang w:val="uk-UA"/>
              </w:rPr>
              <w:t xml:space="preserve"> </w:t>
            </w:r>
          </w:p>
          <w:p w:rsidR="00735CB2" w:rsidRPr="003B4107" w:rsidRDefault="00735CB2" w:rsidP="002A438A">
            <w:pPr>
              <w:spacing w:after="0" w:line="240" w:lineRule="auto"/>
              <w:rPr>
                <w:rFonts w:ascii="Times New Roman" w:eastAsia="Times New Roman" w:hAnsi="Times New Roman"/>
                <w:bCs/>
                <w:sz w:val="24"/>
                <w:szCs w:val="24"/>
                <w:lang w:val="uk-UA"/>
              </w:rPr>
            </w:pP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Про схвалення проєкту рішення</w:t>
            </w:r>
          </w:p>
          <w:p w:rsidR="00735CB2" w:rsidRPr="00E6436B" w:rsidRDefault="00735CB2" w:rsidP="002A438A">
            <w:pPr>
              <w:spacing w:after="0" w:line="240" w:lineRule="auto"/>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 xml:space="preserve"> «Про міський бюджет на 2022 рік»</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65BAB">
              <w:rPr>
                <w:rFonts w:ascii="Times New Roman" w:eastAsia="Times New Roman" w:hAnsi="Times New Roman"/>
                <w:bCs/>
                <w:sz w:val="24"/>
                <w:szCs w:val="24"/>
                <w:lang w:val="uk-UA" w:eastAsia="ru-RU"/>
              </w:rPr>
              <w:t xml:space="preserve">Ричагівський І.І.- начальник фінансового управління                                    </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554F91" w:rsidRDefault="00735CB2" w:rsidP="002A438A">
            <w:pPr>
              <w:spacing w:after="0" w:line="240" w:lineRule="auto"/>
              <w:rPr>
                <w:rFonts w:ascii="Times New Roman" w:eastAsia="Calibri" w:hAnsi="Times New Roman" w:cs="Times New Roman"/>
                <w:sz w:val="24"/>
                <w:szCs w:val="24"/>
                <w:lang w:val="uk-UA" w:eastAsia="ru-RU"/>
              </w:rPr>
            </w:pPr>
            <w:r w:rsidRPr="00353673">
              <w:rPr>
                <w:rFonts w:ascii="Times New Roman" w:eastAsia="Calibri" w:hAnsi="Times New Roman" w:cs="Times New Roman"/>
                <w:sz w:val="24"/>
                <w:szCs w:val="24"/>
                <w:lang w:val="uk-UA" w:eastAsia="ru-RU"/>
              </w:rPr>
              <w:t>Про встановлення піклування над дітьми-сиротами:</w:t>
            </w:r>
            <w:r>
              <w:rPr>
                <w:rFonts w:ascii="Times New Roman" w:eastAsia="Calibri" w:hAnsi="Times New Roman" w:cs="Times New Roman"/>
                <w:sz w:val="24"/>
                <w:szCs w:val="24"/>
                <w:lang w:val="uk-UA" w:eastAsia="ru-RU"/>
              </w:rPr>
              <w:t xml:space="preserve">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eastAsia="ru-RU"/>
              </w:rPr>
              <w:t xml:space="preserve">р.н.,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eastAsia="ru-RU"/>
              </w:rPr>
              <w:t>р.н.</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DD5692">
              <w:rPr>
                <w:rFonts w:ascii="Times New Roman" w:eastAsia="Times New Roman" w:hAnsi="Times New Roman"/>
                <w:sz w:val="24"/>
                <w:szCs w:val="24"/>
              </w:rPr>
              <w:t>Костко М.М..–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Pr="00DE00D8" w:rsidRDefault="00735CB2" w:rsidP="002A438A">
            <w:pPr>
              <w:rPr>
                <w:rFonts w:ascii="Times New Roman" w:eastAsia="Times New Roman" w:hAnsi="Times New Roman" w:cs="Times New Roman"/>
                <w:sz w:val="24"/>
                <w:szCs w:val="24"/>
                <w:lang w:val="uk-UA"/>
              </w:rPr>
            </w:pP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 xml:space="preserve">Про надання статусу дитини-сироти </w:t>
            </w:r>
          </w:p>
          <w:p w:rsidR="00735CB2" w:rsidRPr="00E6436B" w:rsidRDefault="002A438A" w:rsidP="002A438A">
            <w:pPr>
              <w:spacing w:after="0" w:line="240" w:lineRule="auto"/>
              <w:jc w:val="both"/>
              <w:rPr>
                <w:rFonts w:ascii="Times New Roman" w:eastAsia="Times New Roman" w:hAnsi="Times New Roman" w:cs="Times New Roman"/>
                <w:sz w:val="24"/>
                <w:szCs w:val="24"/>
                <w:lang w:val="uk-UA" w:eastAsia="ru-RU"/>
              </w:rPr>
            </w:pPr>
            <w:r w:rsidRPr="002A438A">
              <w:rPr>
                <w:rFonts w:ascii="Times New Roman" w:eastAsia="Calibri" w:hAnsi="Times New Roman" w:cs="Times New Roman"/>
                <w:i/>
                <w:sz w:val="24"/>
                <w:szCs w:val="24"/>
                <w:lang w:val="uk-UA" w:eastAsia="ru-RU"/>
              </w:rPr>
              <w:t>(персональні дані)</w:t>
            </w:r>
            <w:r>
              <w:rPr>
                <w:rFonts w:ascii="Times New Roman" w:eastAsia="Calibri" w:hAnsi="Times New Roman" w:cs="Times New Roman"/>
                <w:sz w:val="24"/>
                <w:szCs w:val="24"/>
                <w:lang w:val="uk-UA" w:eastAsia="ru-RU"/>
              </w:rPr>
              <w:t xml:space="preserve"> </w:t>
            </w:r>
            <w:r w:rsidR="00735CB2" w:rsidRPr="00E6436B">
              <w:rPr>
                <w:rFonts w:ascii="Times New Roman" w:eastAsia="Times New Roman" w:hAnsi="Times New Roman" w:cs="Times New Roman"/>
                <w:sz w:val="24"/>
                <w:szCs w:val="24"/>
                <w:lang w:val="uk-UA" w:eastAsia="ru-RU"/>
              </w:rPr>
              <w:t>р.н.</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DD5692">
              <w:rPr>
                <w:rFonts w:ascii="Times New Roman" w:eastAsia="Times New Roman" w:hAnsi="Times New Roman"/>
                <w:sz w:val="24"/>
                <w:szCs w:val="24"/>
              </w:rPr>
              <w:t>Костко М.М..–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 xml:space="preserve">Про внесення змін до рішення виконавчого комітету </w:t>
            </w:r>
            <w:r>
              <w:rPr>
                <w:rFonts w:ascii="Times New Roman" w:eastAsia="Times New Roman" w:hAnsi="Times New Roman" w:cs="Times New Roman"/>
                <w:sz w:val="24"/>
                <w:szCs w:val="24"/>
                <w:lang w:val="uk-UA" w:eastAsia="ru-RU"/>
              </w:rPr>
              <w:t xml:space="preserve"> </w:t>
            </w:r>
            <w:r w:rsidRPr="00E6436B">
              <w:rPr>
                <w:rFonts w:ascii="Times New Roman" w:eastAsia="Times New Roman" w:hAnsi="Times New Roman" w:cs="Times New Roman"/>
                <w:sz w:val="24"/>
                <w:szCs w:val="24"/>
                <w:lang w:val="uk-UA" w:eastAsia="ru-RU"/>
              </w:rPr>
              <w:t xml:space="preserve"> Новороздільської міської ради №322 від 22.12.2015 </w:t>
            </w:r>
            <w:r>
              <w:rPr>
                <w:rFonts w:ascii="Times New Roman" w:eastAsia="Times New Roman" w:hAnsi="Times New Roman" w:cs="Times New Roman"/>
                <w:sz w:val="24"/>
                <w:szCs w:val="24"/>
                <w:lang w:val="uk-UA" w:eastAsia="ru-RU"/>
              </w:rPr>
              <w:t xml:space="preserve"> </w:t>
            </w:r>
            <w:r w:rsidRPr="00E6436B">
              <w:rPr>
                <w:rFonts w:ascii="Times New Roman" w:eastAsia="Times New Roman" w:hAnsi="Times New Roman" w:cs="Times New Roman"/>
                <w:sz w:val="24"/>
                <w:szCs w:val="24"/>
                <w:lang w:val="uk-UA" w:eastAsia="ru-RU"/>
              </w:rPr>
              <w:t xml:space="preserve">«Про встановлення опіки над </w:t>
            </w:r>
            <w:r w:rsidR="002A438A" w:rsidRPr="002A438A">
              <w:rPr>
                <w:rFonts w:ascii="Times New Roman" w:eastAsia="Calibri" w:hAnsi="Times New Roman" w:cs="Times New Roman"/>
                <w:i/>
                <w:sz w:val="24"/>
                <w:szCs w:val="24"/>
                <w:lang w:val="uk-UA" w:eastAsia="ru-RU"/>
              </w:rPr>
              <w:t>(персональні дані)</w:t>
            </w:r>
          </w:p>
          <w:p w:rsidR="00735CB2" w:rsidRPr="00E6436B" w:rsidRDefault="00735CB2" w:rsidP="002A438A">
            <w:pPr>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 xml:space="preserve"> та призначення опікуном </w:t>
            </w:r>
            <w:r w:rsidR="002A438A" w:rsidRPr="002A438A">
              <w:rPr>
                <w:rFonts w:ascii="Times New Roman" w:eastAsia="Calibri" w:hAnsi="Times New Roman" w:cs="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735CB2" w:rsidRDefault="00735CB2" w:rsidP="002A438A">
            <w:pPr>
              <w:spacing w:after="0" w:line="240" w:lineRule="auto"/>
              <w:rPr>
                <w:rFonts w:ascii="Times New Roman" w:eastAsia="Times New Roman" w:hAnsi="Times New Roman"/>
                <w:bCs/>
                <w:sz w:val="24"/>
                <w:szCs w:val="24"/>
                <w:lang w:val="uk-UA"/>
              </w:rPr>
            </w:pPr>
            <w:r w:rsidRPr="00DD5692">
              <w:rPr>
                <w:rFonts w:ascii="Times New Roman" w:eastAsia="Times New Roman" w:hAnsi="Times New Roman"/>
                <w:sz w:val="24"/>
                <w:szCs w:val="24"/>
              </w:rPr>
              <w:t>Костко М.М..–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 xml:space="preserve">Про надання дозволу на укладення договору </w:t>
            </w:r>
          </w:p>
          <w:p w:rsidR="00735CB2" w:rsidRPr="00E6436B" w:rsidRDefault="00735CB2" w:rsidP="002A438A">
            <w:pPr>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дарування квартири №</w:t>
            </w:r>
            <w:r w:rsidR="002A438A" w:rsidRPr="002A438A">
              <w:rPr>
                <w:rFonts w:ascii="Times New Roman" w:eastAsia="Calibri" w:hAnsi="Times New Roman" w:cs="Times New Roman"/>
                <w:i/>
                <w:sz w:val="24"/>
                <w:szCs w:val="24"/>
                <w:lang w:val="uk-UA" w:eastAsia="ru-RU"/>
              </w:rPr>
              <w:t>(персональні дані)</w:t>
            </w:r>
          </w:p>
          <w:p w:rsidR="00735CB2" w:rsidRPr="00E6436B" w:rsidRDefault="00735CB2" w:rsidP="002A438A">
            <w:pPr>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 xml:space="preserve"> в м. Новий Розділ 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DD5692">
              <w:rPr>
                <w:rFonts w:ascii="Times New Roman" w:eastAsia="Times New Roman" w:hAnsi="Times New Roman"/>
                <w:sz w:val="24"/>
                <w:szCs w:val="24"/>
              </w:rPr>
              <w:t>Костко М.М..–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Про надання дозволу на укладення договору купівлі-продажу (купівлі) ½ частки квартири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E6436B">
              <w:rPr>
                <w:rFonts w:ascii="Times New Roman" w:eastAsia="Times New Roman" w:hAnsi="Times New Roman" w:cs="Times New Roman"/>
                <w:sz w:val="24"/>
                <w:szCs w:val="24"/>
                <w:lang w:val="uk-UA" w:eastAsia="ru-RU"/>
              </w:rPr>
              <w:t>в м. Новий Розділ 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sz w:val="24"/>
                <w:szCs w:val="24"/>
                <w:lang w:val="uk-UA"/>
              </w:rPr>
            </w:pPr>
            <w:r w:rsidRPr="00DD5692">
              <w:rPr>
                <w:rFonts w:ascii="Times New Roman" w:eastAsia="Times New Roman" w:hAnsi="Times New Roman"/>
                <w:sz w:val="24"/>
                <w:szCs w:val="24"/>
              </w:rPr>
              <w:t>Костко М.М..–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Про втрату статусу дитини,</w:t>
            </w:r>
          </w:p>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 xml:space="preserve">позбавленої батьківського піклування, </w:t>
            </w:r>
          </w:p>
          <w:p w:rsidR="00735CB2" w:rsidRPr="00E6436B" w:rsidRDefault="002A438A" w:rsidP="002A438A">
            <w:pPr>
              <w:spacing w:after="0" w:line="240" w:lineRule="auto"/>
              <w:jc w:val="both"/>
              <w:rPr>
                <w:rFonts w:ascii="Times New Roman" w:eastAsia="Times New Roman" w:hAnsi="Times New Roman" w:cs="Times New Roman"/>
                <w:sz w:val="24"/>
                <w:szCs w:val="24"/>
                <w:lang w:val="uk-UA" w:eastAsia="ru-RU"/>
              </w:rPr>
            </w:pPr>
            <w:r w:rsidRPr="002A438A">
              <w:rPr>
                <w:rFonts w:ascii="Times New Roman" w:eastAsia="Calibri" w:hAnsi="Times New Roman" w:cs="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DD5692">
              <w:rPr>
                <w:rFonts w:ascii="Times New Roman" w:eastAsia="Times New Roman" w:hAnsi="Times New Roman"/>
                <w:sz w:val="24"/>
                <w:szCs w:val="24"/>
              </w:rPr>
              <w:t>Костко М.М..–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Про втрату статусу дитини,</w:t>
            </w:r>
          </w:p>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 xml:space="preserve">позбавленої батьківського піклування, </w:t>
            </w:r>
          </w:p>
          <w:p w:rsidR="00735CB2" w:rsidRPr="00E6436B" w:rsidRDefault="002A438A" w:rsidP="002A438A">
            <w:pPr>
              <w:spacing w:after="0" w:line="240" w:lineRule="auto"/>
              <w:jc w:val="both"/>
              <w:rPr>
                <w:rFonts w:ascii="Times New Roman" w:eastAsia="Times New Roman" w:hAnsi="Times New Roman" w:cs="Times New Roman"/>
                <w:sz w:val="24"/>
                <w:szCs w:val="24"/>
                <w:lang w:val="uk-UA" w:eastAsia="uk-UA"/>
              </w:rPr>
            </w:pPr>
            <w:r w:rsidRPr="002A438A">
              <w:rPr>
                <w:rFonts w:ascii="Times New Roman" w:eastAsia="Calibri" w:hAnsi="Times New Roman" w:cs="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pPr>
            <w:r w:rsidRPr="00DD5692">
              <w:rPr>
                <w:rFonts w:ascii="Times New Roman" w:eastAsia="Times New Roman" w:hAnsi="Times New Roman"/>
                <w:sz w:val="24"/>
                <w:szCs w:val="24"/>
              </w:rPr>
              <w:t>Костко М.М..–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664788" w:rsidTr="002A438A">
        <w:trPr>
          <w:trHeight w:val="960"/>
        </w:trPr>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eastAsia="ru-RU"/>
              </w:rPr>
              <w:t xml:space="preserve">Про </w:t>
            </w:r>
            <w:r w:rsidRPr="00E6436B">
              <w:rPr>
                <w:rFonts w:ascii="Times New Roman" w:eastAsia="Times New Roman" w:hAnsi="Times New Roman" w:cs="Times New Roman"/>
                <w:sz w:val="24"/>
                <w:szCs w:val="24"/>
                <w:lang w:val="uk-UA" w:eastAsia="ru-RU"/>
              </w:rPr>
              <w:t>внесення змін у рішення виконкому</w:t>
            </w:r>
          </w:p>
          <w:p w:rsidR="00735CB2" w:rsidRPr="00E6436B" w:rsidRDefault="00735CB2" w:rsidP="002A438A">
            <w:pPr>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 296 від 20.07.2021р.</w:t>
            </w:r>
          </w:p>
        </w:tc>
        <w:tc>
          <w:tcPr>
            <w:tcW w:w="2694" w:type="dxa"/>
            <w:tcBorders>
              <w:top w:val="single" w:sz="6" w:space="0" w:color="auto"/>
              <w:left w:val="single" w:sz="6" w:space="0" w:color="auto"/>
              <w:bottom w:val="single" w:sz="6" w:space="0" w:color="auto"/>
              <w:right w:val="single" w:sz="6" w:space="0" w:color="auto"/>
            </w:tcBorders>
          </w:tcPr>
          <w:p w:rsidR="00735CB2" w:rsidRPr="00664788" w:rsidRDefault="00735CB2" w:rsidP="002A438A">
            <w:pPr>
              <w:spacing w:after="0" w:line="240" w:lineRule="auto"/>
              <w:rPr>
                <w:lang w:val="uk-UA"/>
              </w:rPr>
            </w:pPr>
            <w:r>
              <w:rPr>
                <w:rFonts w:ascii="Times New Roman" w:eastAsia="Times New Roman" w:hAnsi="Times New Roman"/>
                <w:sz w:val="24"/>
                <w:szCs w:val="24"/>
                <w:lang w:val="uk-UA"/>
              </w:rPr>
              <w:t>Мельник  І.П</w:t>
            </w:r>
            <w:r w:rsidRPr="00664788">
              <w:rPr>
                <w:rFonts w:ascii="Times New Roman" w:eastAsia="Times New Roman" w:hAnsi="Times New Roman"/>
                <w:sz w:val="24"/>
                <w:szCs w:val="24"/>
                <w:lang w:val="uk-UA"/>
              </w:rPr>
              <w:t xml:space="preserve">.– гол. </w:t>
            </w:r>
            <w:r>
              <w:rPr>
                <w:rFonts w:ascii="Times New Roman" w:eastAsia="Times New Roman" w:hAnsi="Times New Roman"/>
                <w:sz w:val="24"/>
                <w:szCs w:val="24"/>
                <w:lang w:val="uk-UA"/>
              </w:rPr>
              <w:t>а</w:t>
            </w:r>
            <w:r w:rsidRPr="00664788">
              <w:rPr>
                <w:rFonts w:ascii="Times New Roman" w:eastAsia="Times New Roman" w:hAnsi="Times New Roman"/>
                <w:sz w:val="24"/>
                <w:szCs w:val="24"/>
                <w:lang w:val="uk-UA"/>
              </w:rPr>
              <w:t>рхітектор мвста</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Pr="00664788" w:rsidRDefault="00735CB2" w:rsidP="002A438A">
            <w:pPr>
              <w:rPr>
                <w:lang w:val="uk-UA"/>
              </w:rPr>
            </w:pPr>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Про затвердження  Плану діяльності</w:t>
            </w:r>
          </w:p>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з підготовки проєктів регуляторних актів</w:t>
            </w:r>
          </w:p>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 xml:space="preserve">виконавчого  комітету  Новороздільської </w:t>
            </w:r>
          </w:p>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міської ради на 2022 рік</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hAnsi="Times New Roman"/>
                <w:sz w:val="24"/>
                <w:szCs w:val="24"/>
                <w:lang w:val="uk-UA"/>
              </w:rPr>
            </w:pPr>
            <w:r w:rsidRPr="0007503C">
              <w:rPr>
                <w:rFonts w:ascii="Times New Roman" w:eastAsia="Times New Roman" w:hAnsi="Times New Roman"/>
                <w:sz w:val="24"/>
                <w:szCs w:val="24"/>
                <w:lang w:val="uk-UA"/>
              </w:rPr>
              <w:t>Гілко Н.І. – нач. відділу економіки та інвестицій</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Про квартирний облік, обмін та надання житлової площі</w:t>
            </w:r>
          </w:p>
        </w:tc>
        <w:tc>
          <w:tcPr>
            <w:tcW w:w="2694" w:type="dxa"/>
            <w:tcBorders>
              <w:top w:val="single" w:sz="6" w:space="0" w:color="auto"/>
              <w:left w:val="single" w:sz="6" w:space="0" w:color="auto"/>
              <w:bottom w:val="single" w:sz="6" w:space="0" w:color="auto"/>
              <w:right w:val="single" w:sz="6" w:space="0" w:color="auto"/>
            </w:tcBorders>
          </w:tcPr>
          <w:p w:rsidR="00735CB2" w:rsidRPr="00065BAB" w:rsidRDefault="00735CB2" w:rsidP="002A438A">
            <w:pPr>
              <w:spacing w:after="0" w:line="240" w:lineRule="auto"/>
              <w:rPr>
                <w:rFonts w:ascii="Times New Roman" w:hAnsi="Times New Roman"/>
                <w:sz w:val="24"/>
                <w:szCs w:val="24"/>
                <w:lang w:val="uk-UA"/>
              </w:rPr>
            </w:pPr>
            <w:r w:rsidRPr="0007503C">
              <w:rPr>
                <w:rFonts w:ascii="Times New Roman" w:eastAsia="Times New Roman" w:hAnsi="Times New Roman"/>
                <w:bCs/>
                <w:sz w:val="24"/>
                <w:szCs w:val="24"/>
                <w:lang w:val="uk-UA"/>
              </w:rPr>
              <w:t>Гулій М.М. – перший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 xml:space="preserve">Про надання дозволу на зміну договору </w:t>
            </w:r>
          </w:p>
          <w:p w:rsidR="00735CB2" w:rsidRPr="00E6436B" w:rsidRDefault="00735CB2" w:rsidP="002A438A">
            <w:pPr>
              <w:spacing w:after="0" w:line="240" w:lineRule="auto"/>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найму жилого приміщення (квартири) № 64</w:t>
            </w:r>
          </w:p>
          <w:p w:rsidR="00735CB2" w:rsidRPr="00E6436B" w:rsidRDefault="00735CB2" w:rsidP="002A438A">
            <w:pPr>
              <w:spacing w:after="0" w:line="240" w:lineRule="auto"/>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по вул. Г. Сагайдачного,17-А м. Новий Розділ</w:t>
            </w:r>
          </w:p>
          <w:p w:rsidR="00735CB2" w:rsidRPr="00E6436B" w:rsidRDefault="00735CB2" w:rsidP="002A438A">
            <w:pPr>
              <w:spacing w:after="0" w:line="240" w:lineRule="auto"/>
              <w:jc w:val="both"/>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ru-RU"/>
              </w:rPr>
              <w:t xml:space="preserve">на ім’я: </w:t>
            </w:r>
            <w:r w:rsidR="002A438A" w:rsidRPr="002A438A">
              <w:rPr>
                <w:rFonts w:ascii="Times New Roman" w:eastAsia="Calibri" w:hAnsi="Times New Roman" w:cs="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735CB2" w:rsidRPr="00FA07B5"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Гулій М.М. – перший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rPr>
              <w:t xml:space="preserve">Про надання доволу на розміщення </w:t>
            </w:r>
          </w:p>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rPr>
              <w:t xml:space="preserve">зовнішньої реклами для </w:t>
            </w:r>
          </w:p>
          <w:p w:rsidR="00735CB2" w:rsidRPr="00E6436B" w:rsidRDefault="00735CB2" w:rsidP="002A438A">
            <w:pPr>
              <w:spacing w:after="0" w:line="240" w:lineRule="auto"/>
              <w:rPr>
                <w:rFonts w:ascii="Times New Roman" w:hAnsi="Times New Roman" w:cs="Times New Roman"/>
                <w:sz w:val="24"/>
                <w:szCs w:val="24"/>
              </w:rPr>
            </w:pPr>
            <w:r w:rsidRPr="00E6436B">
              <w:rPr>
                <w:rFonts w:ascii="Times New Roman" w:hAnsi="Times New Roman" w:cs="Times New Roman"/>
                <w:sz w:val="24"/>
                <w:szCs w:val="24"/>
                <w:lang w:val="uk-UA"/>
              </w:rPr>
              <w:t>ТзОВ «Рекламна агенція «Стіна»</w:t>
            </w:r>
          </w:p>
        </w:tc>
        <w:tc>
          <w:tcPr>
            <w:tcW w:w="2694" w:type="dxa"/>
            <w:tcBorders>
              <w:top w:val="single" w:sz="6" w:space="0" w:color="auto"/>
              <w:left w:val="single" w:sz="6" w:space="0" w:color="auto"/>
              <w:bottom w:val="single" w:sz="6" w:space="0" w:color="auto"/>
              <w:right w:val="single" w:sz="6" w:space="0" w:color="auto"/>
            </w:tcBorders>
          </w:tcPr>
          <w:p w:rsidR="00735CB2" w:rsidRPr="003B4107"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Скоропад У.М.– гол. спец.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tabs>
                <w:tab w:val="left" w:pos="8460"/>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E6436B">
              <w:rPr>
                <w:rFonts w:ascii="Times New Roman" w:eastAsia="Times New Roman" w:hAnsi="Times New Roman" w:cs="Times New Roman"/>
                <w:sz w:val="24"/>
                <w:szCs w:val="24"/>
                <w:lang w:val="uk-UA" w:eastAsia="ru-RU"/>
              </w:rPr>
              <w:t>Про виділення нежитлового приміщення по пр. Шевченка, 9 м. Новий Розділ для розміщення відділів ЦНАПу та державної реєстрації Новороздільської міської ради</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Яворський О.І. – гол. спец.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A5272C"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bCs/>
                <w:sz w:val="24"/>
                <w:szCs w:val="24"/>
                <w:lang w:val="uk-UA" w:eastAsia="ru-RU"/>
              </w:rPr>
            </w:pPr>
            <w:r w:rsidRPr="00E6436B">
              <w:rPr>
                <w:rFonts w:ascii="Times New Roman" w:eastAsia="Times New Roman" w:hAnsi="Times New Roman" w:cs="Times New Roman"/>
                <w:bCs/>
                <w:sz w:val="24"/>
                <w:szCs w:val="24"/>
                <w:lang w:val="uk-UA" w:eastAsia="ru-RU"/>
              </w:rPr>
              <w:t xml:space="preserve">Про затвердження Висновку про ринкову </w:t>
            </w:r>
          </w:p>
          <w:p w:rsidR="00735CB2" w:rsidRPr="00E6436B" w:rsidRDefault="00735CB2" w:rsidP="002A438A">
            <w:pPr>
              <w:spacing w:after="0" w:line="240" w:lineRule="auto"/>
              <w:rPr>
                <w:rFonts w:ascii="Times New Roman" w:eastAsia="Times New Roman" w:hAnsi="Times New Roman" w:cs="Times New Roman"/>
                <w:bCs/>
                <w:sz w:val="24"/>
                <w:szCs w:val="24"/>
                <w:lang w:val="uk-UA" w:eastAsia="ru-RU"/>
              </w:rPr>
            </w:pPr>
            <w:r w:rsidRPr="00E6436B">
              <w:rPr>
                <w:rFonts w:ascii="Times New Roman" w:eastAsia="Times New Roman" w:hAnsi="Times New Roman" w:cs="Times New Roman"/>
                <w:bCs/>
                <w:sz w:val="24"/>
                <w:szCs w:val="24"/>
                <w:lang w:val="uk-UA" w:eastAsia="ru-RU"/>
              </w:rPr>
              <w:t>вартість приміще</w:t>
            </w:r>
            <w:r>
              <w:rPr>
                <w:rFonts w:ascii="Times New Roman" w:eastAsia="Times New Roman" w:hAnsi="Times New Roman" w:cs="Times New Roman"/>
                <w:bCs/>
                <w:sz w:val="24"/>
                <w:szCs w:val="24"/>
                <w:lang w:val="uk-UA" w:eastAsia="ru-RU"/>
              </w:rPr>
              <w:t xml:space="preserve">ння гаражу №1 Новороздільської  </w:t>
            </w:r>
            <w:r w:rsidRPr="00E6436B">
              <w:rPr>
                <w:rFonts w:ascii="Times New Roman" w:eastAsia="Times New Roman" w:hAnsi="Times New Roman" w:cs="Times New Roman"/>
                <w:bCs/>
                <w:sz w:val="24"/>
                <w:szCs w:val="24"/>
                <w:lang w:val="uk-UA" w:eastAsia="ru-RU"/>
              </w:rPr>
              <w:t>ЗОШ І-ІІІ ст. № 3 ім. А. Гергерта, загальною</w:t>
            </w:r>
            <w:r>
              <w:rPr>
                <w:rFonts w:ascii="Times New Roman" w:eastAsia="Times New Roman" w:hAnsi="Times New Roman" w:cs="Times New Roman"/>
                <w:bCs/>
                <w:sz w:val="24"/>
                <w:szCs w:val="24"/>
                <w:lang w:val="uk-UA" w:eastAsia="ru-RU"/>
              </w:rPr>
              <w:t xml:space="preserve"> </w:t>
            </w:r>
            <w:r w:rsidRPr="00E6436B">
              <w:rPr>
                <w:rFonts w:ascii="Times New Roman" w:eastAsia="Times New Roman" w:hAnsi="Times New Roman" w:cs="Times New Roman"/>
                <w:bCs/>
                <w:sz w:val="24"/>
                <w:szCs w:val="24"/>
                <w:lang w:val="uk-UA" w:eastAsia="ru-RU"/>
              </w:rPr>
              <w:t>площею 34,9 м</w:t>
            </w:r>
            <w:r w:rsidRPr="00E6436B">
              <w:rPr>
                <w:rFonts w:ascii="Times New Roman" w:eastAsia="Times New Roman" w:hAnsi="Times New Roman" w:cs="Times New Roman"/>
                <w:bCs/>
                <w:sz w:val="24"/>
                <w:szCs w:val="24"/>
                <w:vertAlign w:val="superscript"/>
                <w:lang w:val="uk-UA" w:eastAsia="ru-RU"/>
              </w:rPr>
              <w:t>2</w:t>
            </w:r>
            <w:r w:rsidRPr="00E6436B">
              <w:rPr>
                <w:rFonts w:ascii="Times New Roman" w:eastAsia="Times New Roman" w:hAnsi="Times New Roman" w:cs="Times New Roman"/>
                <w:bCs/>
                <w:sz w:val="24"/>
                <w:szCs w:val="24"/>
                <w:lang w:val="uk-UA" w:eastAsia="ru-RU"/>
              </w:rPr>
              <w:t xml:space="preserve">, розташованої по вул. </w:t>
            </w:r>
            <w:r>
              <w:rPr>
                <w:rFonts w:ascii="Times New Roman" w:eastAsia="Times New Roman" w:hAnsi="Times New Roman" w:cs="Times New Roman"/>
                <w:bCs/>
                <w:sz w:val="24"/>
                <w:szCs w:val="24"/>
                <w:lang w:val="uk-UA" w:eastAsia="ru-RU"/>
              </w:rPr>
              <w:t xml:space="preserve"> </w:t>
            </w:r>
            <w:r w:rsidRPr="00E6436B">
              <w:rPr>
                <w:rFonts w:ascii="Times New Roman" w:eastAsia="Times New Roman" w:hAnsi="Times New Roman" w:cs="Times New Roman"/>
                <w:bCs/>
                <w:sz w:val="24"/>
                <w:szCs w:val="24"/>
                <w:lang w:val="uk-UA" w:eastAsia="ru-RU"/>
              </w:rPr>
              <w:t xml:space="preserve">Винниченка, 35 м. Новий Розділ </w:t>
            </w:r>
            <w:r>
              <w:rPr>
                <w:rFonts w:ascii="Times New Roman" w:eastAsia="Times New Roman" w:hAnsi="Times New Roman" w:cs="Times New Roman"/>
                <w:bCs/>
                <w:sz w:val="24"/>
                <w:szCs w:val="24"/>
                <w:lang w:val="uk-UA" w:eastAsia="ru-RU"/>
              </w:rPr>
              <w:t xml:space="preserve"> </w:t>
            </w:r>
            <w:r w:rsidRPr="00E6436B">
              <w:rPr>
                <w:rFonts w:ascii="Times New Roman" w:eastAsia="Times New Roman" w:hAnsi="Times New Roman" w:cs="Times New Roman"/>
                <w:bCs/>
                <w:sz w:val="24"/>
                <w:szCs w:val="24"/>
                <w:lang w:val="uk-UA" w:eastAsia="ru-RU"/>
              </w:rPr>
              <w:t>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hAnsi="Times New Roman"/>
                <w:sz w:val="24"/>
                <w:szCs w:val="24"/>
                <w:lang w:val="uk-UA"/>
              </w:rPr>
            </w:pPr>
            <w:r w:rsidRPr="0007503C">
              <w:rPr>
                <w:rFonts w:ascii="Times New Roman" w:eastAsia="Times New Roman" w:hAnsi="Times New Roman"/>
                <w:bCs/>
                <w:sz w:val="24"/>
                <w:szCs w:val="24"/>
                <w:lang w:val="uk-UA"/>
              </w:rPr>
              <w:t>Яворський О.І. – гол. спец.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Pr="00A5272C" w:rsidRDefault="00735CB2" w:rsidP="002A438A">
            <w:pPr>
              <w:rPr>
                <w:lang w:val="uk-UA"/>
              </w:rPr>
            </w:pPr>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bCs/>
                <w:sz w:val="24"/>
                <w:szCs w:val="24"/>
                <w:lang w:val="uk-UA" w:eastAsia="ru-RU"/>
              </w:rPr>
            </w:pPr>
            <w:r w:rsidRPr="00E6436B">
              <w:rPr>
                <w:rFonts w:ascii="Times New Roman" w:eastAsia="Times New Roman" w:hAnsi="Times New Roman" w:cs="Times New Roman"/>
                <w:bCs/>
                <w:sz w:val="24"/>
                <w:szCs w:val="24"/>
                <w:lang w:val="uk-UA" w:eastAsia="ru-RU"/>
              </w:rPr>
              <w:t>Про затвердження Висновку про ринкову вартість</w:t>
            </w:r>
            <w:r>
              <w:rPr>
                <w:rFonts w:ascii="Times New Roman" w:eastAsia="Times New Roman" w:hAnsi="Times New Roman" w:cs="Times New Roman"/>
                <w:bCs/>
                <w:sz w:val="24"/>
                <w:szCs w:val="24"/>
                <w:lang w:val="uk-UA" w:eastAsia="ru-RU"/>
              </w:rPr>
              <w:t xml:space="preserve"> </w:t>
            </w:r>
            <w:r w:rsidRPr="00E6436B">
              <w:rPr>
                <w:rFonts w:ascii="Times New Roman" w:eastAsia="Times New Roman" w:hAnsi="Times New Roman" w:cs="Times New Roman"/>
                <w:bCs/>
                <w:sz w:val="24"/>
                <w:szCs w:val="24"/>
                <w:lang w:val="uk-UA" w:eastAsia="ru-RU"/>
              </w:rPr>
              <w:t>частини вбудованих нежилих приміщень І-го</w:t>
            </w:r>
            <w:r>
              <w:rPr>
                <w:rFonts w:ascii="Times New Roman" w:eastAsia="Times New Roman" w:hAnsi="Times New Roman" w:cs="Times New Roman"/>
                <w:bCs/>
                <w:sz w:val="24"/>
                <w:szCs w:val="24"/>
                <w:lang w:val="uk-UA" w:eastAsia="ru-RU"/>
              </w:rPr>
              <w:t xml:space="preserve"> </w:t>
            </w:r>
            <w:r w:rsidRPr="00E6436B">
              <w:rPr>
                <w:rFonts w:ascii="Times New Roman" w:eastAsia="Times New Roman" w:hAnsi="Times New Roman" w:cs="Times New Roman"/>
                <w:bCs/>
                <w:sz w:val="24"/>
                <w:szCs w:val="24"/>
                <w:lang w:val="uk-UA" w:eastAsia="ru-RU"/>
              </w:rPr>
              <w:t xml:space="preserve">поверху навчального корпусу №3, початкової школи </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Яворський О.І. – гол. спец.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bCs/>
                <w:sz w:val="24"/>
                <w:szCs w:val="24"/>
                <w:lang w:val="uk-UA" w:eastAsia="ru-RU"/>
              </w:rPr>
            </w:pPr>
            <w:r w:rsidRPr="00E6436B">
              <w:rPr>
                <w:rFonts w:ascii="Times New Roman" w:eastAsia="Times New Roman" w:hAnsi="Times New Roman" w:cs="Times New Roman"/>
                <w:bCs/>
                <w:sz w:val="24"/>
                <w:szCs w:val="24"/>
                <w:lang w:val="uk-UA" w:eastAsia="ru-RU"/>
              </w:rPr>
              <w:t>Новороздільського Навчально-виховного комплексу ім. Володимира Труша, загальною площею 163,40 м</w:t>
            </w:r>
            <w:r w:rsidRPr="00E6436B">
              <w:rPr>
                <w:rFonts w:ascii="Times New Roman" w:eastAsia="Times New Roman" w:hAnsi="Times New Roman" w:cs="Times New Roman"/>
                <w:bCs/>
                <w:sz w:val="24"/>
                <w:szCs w:val="24"/>
                <w:vertAlign w:val="superscript"/>
                <w:lang w:val="uk-UA" w:eastAsia="ru-RU"/>
              </w:rPr>
              <w:t>2</w:t>
            </w:r>
            <w:r w:rsidRPr="00E6436B">
              <w:rPr>
                <w:rFonts w:ascii="Times New Roman" w:eastAsia="Times New Roman" w:hAnsi="Times New Roman" w:cs="Times New Roman"/>
                <w:bCs/>
                <w:sz w:val="24"/>
                <w:szCs w:val="24"/>
                <w:lang w:val="uk-UA" w:eastAsia="ru-RU"/>
              </w:rPr>
              <w:t>, розташованої по вул. Грушевського, 16 м. Новий Розділ</w:t>
            </w:r>
          </w:p>
          <w:p w:rsidR="00735CB2" w:rsidRPr="00E6436B" w:rsidRDefault="00735CB2" w:rsidP="002A438A">
            <w:pPr>
              <w:spacing w:after="0" w:line="240" w:lineRule="auto"/>
              <w:rPr>
                <w:rFonts w:ascii="Times New Roman" w:eastAsia="Times New Roman" w:hAnsi="Times New Roman" w:cs="Times New Roman"/>
                <w:bCs/>
                <w:sz w:val="24"/>
                <w:szCs w:val="24"/>
                <w:lang w:val="uk-UA" w:eastAsia="ru-RU"/>
              </w:rPr>
            </w:pPr>
            <w:r w:rsidRPr="00E6436B">
              <w:rPr>
                <w:rFonts w:ascii="Times New Roman" w:eastAsia="Times New Roman" w:hAnsi="Times New Roman" w:cs="Times New Roman"/>
                <w:bCs/>
                <w:sz w:val="24"/>
                <w:szCs w:val="24"/>
                <w:lang w:val="uk-UA" w:eastAsia="ru-RU"/>
              </w:rPr>
              <w:t>Львівської області</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Яворський О.І. – гол. спец.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bCs/>
                <w:sz w:val="24"/>
                <w:szCs w:val="24"/>
                <w:lang w:val="uk-UA" w:eastAsia="ru-RU"/>
              </w:rPr>
            </w:pPr>
            <w:r w:rsidRPr="00E6436B">
              <w:rPr>
                <w:rFonts w:ascii="Times New Roman" w:eastAsia="Times New Roman" w:hAnsi="Times New Roman" w:cs="Times New Roman"/>
                <w:bCs/>
                <w:sz w:val="24"/>
                <w:szCs w:val="24"/>
                <w:lang w:val="uk-UA" w:eastAsia="ru-RU"/>
              </w:rPr>
              <w:t>Про 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01 лютого 2019р. без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pPr>
            <w:r w:rsidRPr="0007503C">
              <w:rPr>
                <w:rFonts w:ascii="Times New Roman" w:eastAsia="Times New Roman" w:hAnsi="Times New Roman"/>
                <w:bCs/>
                <w:sz w:val="24"/>
                <w:szCs w:val="24"/>
                <w:lang w:val="uk-UA"/>
              </w:rPr>
              <w:t>Яворський О.І. – гол. спец.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bCs/>
                <w:sz w:val="24"/>
                <w:szCs w:val="24"/>
                <w:lang w:val="uk-UA" w:eastAsia="ru-RU"/>
              </w:rPr>
            </w:pPr>
            <w:r w:rsidRPr="00E6436B">
              <w:rPr>
                <w:rFonts w:ascii="Times New Roman" w:eastAsia="Times New Roman" w:hAnsi="Times New Roman" w:cs="Times New Roman"/>
                <w:bCs/>
                <w:sz w:val="24"/>
                <w:szCs w:val="24"/>
                <w:lang w:val="uk-UA" w:eastAsia="ru-RU"/>
              </w:rPr>
              <w:t>Про 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01 грудня  2011р. без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pPr>
            <w:r w:rsidRPr="0007503C">
              <w:rPr>
                <w:rFonts w:ascii="Times New Roman" w:eastAsia="Times New Roman" w:hAnsi="Times New Roman"/>
                <w:bCs/>
                <w:sz w:val="24"/>
                <w:szCs w:val="24"/>
                <w:lang w:val="uk-UA"/>
              </w:rPr>
              <w:t>Яворський О.І. – гол. спец.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MS Mincho" w:hAnsi="Times New Roman" w:cs="Times New Roman"/>
                <w:sz w:val="24"/>
                <w:szCs w:val="24"/>
                <w:lang w:val="uk-UA" w:eastAsia="ru-RU"/>
              </w:rPr>
            </w:pPr>
            <w:r w:rsidRPr="00E6436B">
              <w:rPr>
                <w:rFonts w:ascii="Times New Roman" w:eastAsia="MS Mincho" w:hAnsi="Times New Roman" w:cs="Times New Roman"/>
                <w:sz w:val="24"/>
                <w:szCs w:val="24"/>
                <w:lang w:val="uk-UA" w:eastAsia="ru-RU"/>
              </w:rPr>
              <w:t xml:space="preserve">Про внесення змін до Переліку адміністративних послуг, що надаються через відділ Центр надання </w:t>
            </w:r>
          </w:p>
          <w:p w:rsidR="00735CB2" w:rsidRPr="00E6436B" w:rsidRDefault="00735CB2" w:rsidP="002A438A">
            <w:pPr>
              <w:spacing w:after="0" w:line="240" w:lineRule="auto"/>
              <w:jc w:val="both"/>
              <w:rPr>
                <w:rFonts w:ascii="Times New Roman" w:eastAsia="MS Mincho" w:hAnsi="Times New Roman" w:cs="Times New Roman"/>
                <w:sz w:val="24"/>
                <w:szCs w:val="24"/>
                <w:lang w:val="uk-UA" w:eastAsia="ru-RU"/>
              </w:rPr>
            </w:pPr>
            <w:r w:rsidRPr="00E6436B">
              <w:rPr>
                <w:rFonts w:ascii="Times New Roman" w:eastAsia="MS Mincho" w:hAnsi="Times New Roman" w:cs="Times New Roman"/>
                <w:sz w:val="24"/>
                <w:szCs w:val="24"/>
                <w:lang w:val="uk-UA" w:eastAsia="ru-RU"/>
              </w:rPr>
              <w:t>адміністративних послуг Новороздільської міської ради</w:t>
            </w:r>
            <w:r w:rsidRPr="00E6436B">
              <w:rPr>
                <w:rFonts w:ascii="Times New Roman" w:eastAsia="Times New Roman" w:hAnsi="Times New Roman" w:cs="Times New Roman"/>
                <w:sz w:val="24"/>
                <w:szCs w:val="24"/>
                <w:lang w:val="uk-UA" w:eastAsia="ru-RU"/>
              </w:rPr>
              <w:t xml:space="preserve"> </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Pr>
                <w:rFonts w:ascii="Times New Roman" w:eastAsia="Times New Roman" w:hAnsi="Times New Roman"/>
                <w:bCs/>
                <w:sz w:val="24"/>
                <w:szCs w:val="24"/>
                <w:lang w:val="uk-UA"/>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sz w:val="24"/>
                <w:szCs w:val="24"/>
                <w:lang w:val="uk-UA"/>
              </w:rPr>
            </w:pPr>
            <w:r w:rsidRPr="00E6436B">
              <w:rPr>
                <w:rFonts w:ascii="Times New Roman" w:eastAsia="Times New Roman" w:hAnsi="Times New Roman" w:cs="Times New Roman"/>
                <w:sz w:val="24"/>
                <w:szCs w:val="24"/>
                <w:lang w:val="uk-UA"/>
              </w:rPr>
              <w:t>Про надання одноразової матеріальної допомоги</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Ганачевська О.Р.-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sz w:val="24"/>
                <w:szCs w:val="24"/>
                <w:lang w:val="uk-UA"/>
              </w:rPr>
            </w:pPr>
            <w:r w:rsidRPr="00E6436B">
              <w:rPr>
                <w:rFonts w:ascii="Times New Roman" w:eastAsia="Times New Roman" w:hAnsi="Times New Roman" w:cs="Times New Roman"/>
                <w:sz w:val="24"/>
                <w:szCs w:val="24"/>
                <w:lang w:val="uk-UA"/>
              </w:rPr>
              <w:t>Про надання  одноразової</w:t>
            </w:r>
          </w:p>
          <w:p w:rsidR="00735CB2" w:rsidRPr="00E6436B" w:rsidRDefault="00735CB2" w:rsidP="002A438A">
            <w:pPr>
              <w:spacing w:after="0" w:line="240" w:lineRule="auto"/>
              <w:rPr>
                <w:rFonts w:ascii="Times New Roman" w:eastAsia="Times New Roman" w:hAnsi="Times New Roman" w:cs="Times New Roman"/>
                <w:sz w:val="24"/>
                <w:szCs w:val="24"/>
                <w:lang w:val="uk-UA"/>
              </w:rPr>
            </w:pPr>
            <w:r w:rsidRPr="00E6436B">
              <w:rPr>
                <w:rFonts w:ascii="Times New Roman" w:eastAsia="Times New Roman" w:hAnsi="Times New Roman" w:cs="Times New Roman"/>
                <w:sz w:val="24"/>
                <w:szCs w:val="24"/>
                <w:lang w:val="uk-UA"/>
              </w:rPr>
              <w:t>допомоги учасникам бойових дій</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Ганачевська О.Р.-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rPr>
                <w:rFonts w:ascii="Times New Roman" w:eastAsia="Times New Roman" w:hAnsi="Times New Roman" w:cs="Times New Roman"/>
                <w:sz w:val="24"/>
                <w:szCs w:val="24"/>
                <w:lang w:val="uk-UA"/>
              </w:rPr>
            </w:pPr>
            <w:r w:rsidRPr="00E6436B">
              <w:rPr>
                <w:rFonts w:ascii="Times New Roman" w:eastAsia="Times New Roman" w:hAnsi="Times New Roman" w:cs="Times New Roman"/>
                <w:sz w:val="24"/>
                <w:szCs w:val="24"/>
                <w:lang w:val="uk-UA"/>
              </w:rPr>
              <w:t>Про надання  одноразової</w:t>
            </w:r>
          </w:p>
          <w:p w:rsidR="00735CB2" w:rsidRPr="00E6436B" w:rsidRDefault="00735CB2" w:rsidP="002A438A">
            <w:pPr>
              <w:spacing w:after="0" w:line="240" w:lineRule="auto"/>
              <w:rPr>
                <w:rFonts w:ascii="Times New Roman" w:eastAsia="Times New Roman" w:hAnsi="Times New Roman" w:cs="Times New Roman"/>
                <w:sz w:val="24"/>
                <w:szCs w:val="24"/>
                <w:lang w:val="uk-UA"/>
              </w:rPr>
            </w:pPr>
            <w:r w:rsidRPr="00E6436B">
              <w:rPr>
                <w:rFonts w:ascii="Times New Roman" w:eastAsia="Times New Roman" w:hAnsi="Times New Roman" w:cs="Times New Roman"/>
                <w:sz w:val="24"/>
                <w:szCs w:val="24"/>
                <w:lang w:val="uk-UA"/>
              </w:rPr>
              <w:t>допомоги учасникам бойових дій</w:t>
            </w:r>
          </w:p>
          <w:p w:rsidR="00735CB2" w:rsidRPr="00E6436B" w:rsidRDefault="00735CB2" w:rsidP="002A438A">
            <w:pPr>
              <w:spacing w:after="0" w:line="240" w:lineRule="auto"/>
              <w:rPr>
                <w:rFonts w:ascii="Times New Roman" w:eastAsia="Times New Roman" w:hAnsi="Times New Roman" w:cs="Times New Roman"/>
                <w:sz w:val="24"/>
                <w:szCs w:val="24"/>
                <w:lang w:val="uk-UA"/>
              </w:rPr>
            </w:pP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Ганачевська О.Р.-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Про надання матеріальної допомоги                                                                                                                                                                     </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Мацалак Ірині Іванівні</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на поховання </w:t>
            </w:r>
            <w:r>
              <w:rPr>
                <w:rFonts w:ascii="Times New Roman" w:eastAsia="Times New Roman" w:hAnsi="Times New Roman" w:cs="Times New Roman"/>
                <w:sz w:val="24"/>
                <w:szCs w:val="24"/>
                <w:lang w:eastAsia="ru-RU"/>
              </w:rPr>
              <w:t xml:space="preserve"> </w:t>
            </w:r>
            <w:r w:rsidR="002A438A" w:rsidRPr="002A438A">
              <w:rPr>
                <w:rFonts w:ascii="Times New Roman" w:eastAsia="Calibri" w:hAnsi="Times New Roman" w:cs="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Ганачевська О.Р.-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Про надання матеріальної допомоги                                                                                                                                                                     </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Малець Любі Іванівні</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на поховання </w:t>
            </w:r>
            <w:r>
              <w:rPr>
                <w:rFonts w:ascii="Times New Roman" w:eastAsia="Times New Roman" w:hAnsi="Times New Roman" w:cs="Times New Roman"/>
                <w:sz w:val="24"/>
                <w:szCs w:val="24"/>
                <w:lang w:eastAsia="ru-RU"/>
              </w:rPr>
              <w:t xml:space="preserve"> </w:t>
            </w:r>
            <w:r w:rsidR="002A438A" w:rsidRPr="002A438A">
              <w:rPr>
                <w:rFonts w:ascii="Times New Roman" w:eastAsia="Calibri" w:hAnsi="Times New Roman" w:cs="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735CB2"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Ганачевська О.Р.-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rPr>
          <w:trHeight w:val="694"/>
        </w:trPr>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Про надання матеріальної допомоги                                                                                                                                                                     </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Пшику Степану Мирославовичу</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на поховання </w:t>
            </w:r>
            <w:r>
              <w:rPr>
                <w:rFonts w:ascii="Times New Roman" w:eastAsia="Times New Roman" w:hAnsi="Times New Roman" w:cs="Times New Roman"/>
                <w:sz w:val="24"/>
                <w:szCs w:val="24"/>
                <w:lang w:eastAsia="ru-RU"/>
              </w:rPr>
              <w:t xml:space="preserve"> </w:t>
            </w:r>
            <w:r w:rsidR="002A438A" w:rsidRPr="002A438A">
              <w:rPr>
                <w:rFonts w:ascii="Times New Roman" w:eastAsia="Calibri" w:hAnsi="Times New Roman" w:cs="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Ганачевська О.Р.-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Про надання матеріальної допомоги                                                                                                                                                                     </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Задерецькій Марії Богданівні</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на поховання </w:t>
            </w:r>
            <w:r>
              <w:rPr>
                <w:rFonts w:ascii="Times New Roman" w:eastAsia="Times New Roman" w:hAnsi="Times New Roman" w:cs="Times New Roman"/>
                <w:sz w:val="24"/>
                <w:szCs w:val="24"/>
                <w:lang w:eastAsia="ru-RU"/>
              </w:rPr>
              <w:t xml:space="preserve"> </w:t>
            </w:r>
            <w:r w:rsidR="002A438A" w:rsidRPr="002A438A">
              <w:rPr>
                <w:rFonts w:ascii="Times New Roman" w:eastAsia="Calibri" w:hAnsi="Times New Roman" w:cs="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sz w:val="24"/>
                <w:szCs w:val="24"/>
                <w:lang w:val="uk-UA"/>
              </w:rPr>
            </w:pPr>
            <w:r w:rsidRPr="0007503C">
              <w:rPr>
                <w:rFonts w:ascii="Times New Roman" w:eastAsia="Times New Roman" w:hAnsi="Times New Roman"/>
                <w:bCs/>
                <w:sz w:val="24"/>
                <w:szCs w:val="24"/>
                <w:lang w:val="uk-UA"/>
              </w:rPr>
              <w:t>Ганачевська О.Р.-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Про надання матеріальної допомоги                                                                                                                                                                     </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Гордон  Ірині Василівні</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на поховання </w:t>
            </w:r>
            <w:r>
              <w:rPr>
                <w:rFonts w:ascii="Times New Roman" w:eastAsia="Times New Roman" w:hAnsi="Times New Roman" w:cs="Times New Roman"/>
                <w:sz w:val="24"/>
                <w:szCs w:val="24"/>
                <w:lang w:eastAsia="ru-RU"/>
              </w:rPr>
              <w:t xml:space="preserve"> </w:t>
            </w:r>
            <w:r w:rsidR="002A438A" w:rsidRPr="002A438A">
              <w:rPr>
                <w:rFonts w:ascii="Times New Roman" w:eastAsia="Calibri" w:hAnsi="Times New Roman" w:cs="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bCs/>
                <w:sz w:val="24"/>
                <w:szCs w:val="24"/>
                <w:lang w:val="uk-UA"/>
              </w:rPr>
              <w:t>Ганачевська О.Р.-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clear" w:pos="360"/>
                <w:tab w:val="num" w:pos="643"/>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Про надання матеріальної допомоги                                                                                                                                                                     </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Шведу Миколі Івановичу</w:t>
            </w:r>
          </w:p>
          <w:p w:rsidR="00735CB2" w:rsidRPr="00E6436B" w:rsidRDefault="00735CB2" w:rsidP="002A438A">
            <w:pPr>
              <w:spacing w:after="0" w:line="240" w:lineRule="auto"/>
              <w:jc w:val="both"/>
              <w:rPr>
                <w:rFonts w:ascii="Times New Roman" w:eastAsia="Times New Roman" w:hAnsi="Times New Roman" w:cs="Times New Roman"/>
                <w:sz w:val="24"/>
                <w:szCs w:val="24"/>
                <w:lang w:eastAsia="ru-RU"/>
              </w:rPr>
            </w:pPr>
            <w:r w:rsidRPr="00E6436B">
              <w:rPr>
                <w:rFonts w:ascii="Times New Roman" w:eastAsia="Times New Roman" w:hAnsi="Times New Roman" w:cs="Times New Roman"/>
                <w:sz w:val="24"/>
                <w:szCs w:val="24"/>
                <w:lang w:eastAsia="ru-RU"/>
              </w:rPr>
              <w:t xml:space="preserve">на поховання </w:t>
            </w:r>
            <w:r>
              <w:rPr>
                <w:rFonts w:ascii="Times New Roman" w:eastAsia="Times New Roman" w:hAnsi="Times New Roman" w:cs="Times New Roman"/>
                <w:sz w:val="24"/>
                <w:szCs w:val="24"/>
                <w:lang w:eastAsia="ru-RU"/>
              </w:rPr>
              <w:t xml:space="preserve"> </w:t>
            </w:r>
            <w:r w:rsidR="002A438A" w:rsidRPr="002A438A">
              <w:rPr>
                <w:rFonts w:ascii="Times New Roman" w:eastAsia="Calibri" w:hAnsi="Times New Roman" w:cs="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pPr>
            <w:r w:rsidRPr="0007503C">
              <w:rPr>
                <w:rFonts w:ascii="Times New Roman" w:eastAsia="Times New Roman" w:hAnsi="Times New Roman"/>
                <w:bCs/>
                <w:sz w:val="24"/>
                <w:szCs w:val="24"/>
                <w:lang w:val="uk-UA"/>
              </w:rPr>
              <w:t>Ганачевська О.Р.-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shd w:val="clear" w:color="auto" w:fill="FFFFFF"/>
              <w:suppressAutoHyphens/>
              <w:spacing w:after="0" w:line="240" w:lineRule="auto"/>
              <w:jc w:val="both"/>
              <w:rPr>
                <w:rFonts w:ascii="Times New Roman" w:eastAsia="Times New Roman" w:hAnsi="Times New Roman" w:cs="Times New Roman"/>
                <w:sz w:val="24"/>
                <w:szCs w:val="24"/>
                <w:lang w:val="uk-UA" w:eastAsia="uk-UA"/>
              </w:rPr>
            </w:pPr>
            <w:r w:rsidRPr="00E6436B">
              <w:rPr>
                <w:rFonts w:ascii="Times New Roman" w:eastAsia="Times New Roman" w:hAnsi="Times New Roman" w:cs="Times New Roman"/>
                <w:sz w:val="24"/>
                <w:szCs w:val="24"/>
                <w:lang w:val="uk-UA" w:eastAsia="uk-UA"/>
              </w:rPr>
              <w:t xml:space="preserve">Про організацію та проведення конкурсу  </w:t>
            </w:r>
          </w:p>
          <w:p w:rsidR="00735CB2" w:rsidRPr="00E6436B" w:rsidRDefault="00735CB2" w:rsidP="002A438A">
            <w:pPr>
              <w:shd w:val="clear" w:color="auto" w:fill="FFFFFF"/>
              <w:suppressAutoHyphens/>
              <w:spacing w:after="0" w:line="240" w:lineRule="auto"/>
              <w:jc w:val="both"/>
              <w:rPr>
                <w:rFonts w:ascii="Times New Roman" w:eastAsia="Calibri" w:hAnsi="Times New Roman" w:cs="Times New Roman"/>
                <w:sz w:val="24"/>
                <w:szCs w:val="24"/>
              </w:rPr>
            </w:pPr>
            <w:r w:rsidRPr="00E6436B">
              <w:rPr>
                <w:rFonts w:ascii="Times New Roman" w:eastAsia="Times New Roman" w:hAnsi="Times New Roman" w:cs="Times New Roman"/>
                <w:sz w:val="24"/>
                <w:szCs w:val="24"/>
                <w:lang w:val="uk-UA" w:eastAsia="uk-UA"/>
              </w:rPr>
              <w:t xml:space="preserve">на кращу ескіз-ідею в'їзного знаку до </w:t>
            </w:r>
          </w:p>
          <w:p w:rsidR="00735CB2" w:rsidRPr="00E6436B" w:rsidRDefault="00735CB2" w:rsidP="002A438A">
            <w:pPr>
              <w:shd w:val="clear" w:color="auto" w:fill="FFFFFF"/>
              <w:suppressAutoHyphens/>
              <w:spacing w:after="0" w:line="240" w:lineRule="auto"/>
              <w:jc w:val="both"/>
              <w:rPr>
                <w:rFonts w:ascii="Times New Roman" w:eastAsia="Calibri" w:hAnsi="Times New Roman" w:cs="Times New Roman"/>
                <w:sz w:val="24"/>
                <w:szCs w:val="24"/>
              </w:rPr>
            </w:pPr>
            <w:r w:rsidRPr="00E6436B">
              <w:rPr>
                <w:rFonts w:ascii="Times New Roman" w:eastAsia="Times New Roman" w:hAnsi="Times New Roman" w:cs="Times New Roman"/>
                <w:sz w:val="24"/>
                <w:szCs w:val="24"/>
                <w:lang w:val="uk-UA" w:eastAsia="uk-UA"/>
              </w:rPr>
              <w:t>Новороздільської територіальної громади</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pPr>
            <w:r w:rsidRPr="0007503C">
              <w:rPr>
                <w:rFonts w:ascii="Times New Roman" w:eastAsia="Times New Roman" w:hAnsi="Times New Roman"/>
                <w:bCs/>
                <w:sz w:val="24"/>
                <w:szCs w:val="24"/>
                <w:lang w:val="uk-UA"/>
              </w:rPr>
              <w:t>Ганачевська О.Р.-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widowControl w:val="0"/>
              <w:autoSpaceDE w:val="0"/>
              <w:autoSpaceDN w:val="0"/>
              <w:adjustRightInd w:val="0"/>
              <w:spacing w:after="0" w:line="240" w:lineRule="auto"/>
              <w:rPr>
                <w:rFonts w:ascii="Times New Roman" w:eastAsia="MS Mincho" w:hAnsi="Times New Roman" w:cs="Times New Roman"/>
                <w:sz w:val="24"/>
                <w:szCs w:val="24"/>
                <w:lang w:val="uk-UA" w:eastAsia="ru-RU"/>
              </w:rPr>
            </w:pPr>
            <w:r w:rsidRPr="00E6436B">
              <w:rPr>
                <w:rFonts w:ascii="Times New Roman" w:eastAsia="MS Mincho" w:hAnsi="Times New Roman" w:cs="Times New Roman"/>
                <w:sz w:val="24"/>
                <w:szCs w:val="24"/>
                <w:lang w:val="uk-UA" w:eastAsia="ru-RU"/>
              </w:rPr>
              <w:t>Про дозвіл для проведення благодійної акції до  дня Святого Миколая на території  міста Новий Розділ</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bCs/>
                <w:sz w:val="24"/>
                <w:szCs w:val="24"/>
                <w:lang w:val="uk-UA"/>
              </w:rPr>
            </w:pPr>
            <w:r w:rsidRPr="0007503C">
              <w:rPr>
                <w:rFonts w:ascii="Times New Roman" w:eastAsia="Times New Roman" w:hAnsi="Times New Roman"/>
                <w:sz w:val="24"/>
                <w:szCs w:val="24"/>
                <w:lang w:val="uk-UA"/>
              </w:rPr>
              <w:t>Гілко Н.І. – нач. відділу економіки та інвестицій</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r w:rsidR="00735CB2" w:rsidRPr="00387B65" w:rsidTr="002A438A">
        <w:tc>
          <w:tcPr>
            <w:tcW w:w="54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6"/>
              </w:numPr>
              <w:tabs>
                <w:tab w:val="left" w:pos="2464"/>
              </w:tabs>
              <w:spacing w:after="0" w:line="240" w:lineRule="auto"/>
              <w:rPr>
                <w:rFonts w:ascii="Times New Roman" w:eastAsia="Times New Roman" w:hAnsi="Times New Roman" w:cs="Times New Roman"/>
                <w:sz w:val="24"/>
                <w:szCs w:val="24"/>
                <w:lang w:val="uk-UA"/>
              </w:rPr>
            </w:pPr>
          </w:p>
        </w:tc>
        <w:tc>
          <w:tcPr>
            <w:tcW w:w="5272" w:type="dxa"/>
            <w:tcBorders>
              <w:top w:val="single" w:sz="6" w:space="0" w:color="auto"/>
              <w:left w:val="single" w:sz="6" w:space="0" w:color="auto"/>
              <w:bottom w:val="single" w:sz="6" w:space="0" w:color="auto"/>
              <w:right w:val="single" w:sz="6" w:space="0" w:color="auto"/>
            </w:tcBorders>
          </w:tcPr>
          <w:p w:rsidR="00735CB2" w:rsidRPr="00E6436B" w:rsidRDefault="00735CB2" w:rsidP="002A438A">
            <w:pPr>
              <w:tabs>
                <w:tab w:val="left" w:pos="720"/>
              </w:tabs>
              <w:spacing w:after="0" w:line="240" w:lineRule="auto"/>
              <w:rPr>
                <w:rFonts w:ascii="Times New Roman" w:eastAsia="MS Mincho" w:hAnsi="Times New Roman" w:cs="Times New Roman"/>
                <w:sz w:val="24"/>
                <w:szCs w:val="24"/>
                <w:lang w:val="uk-UA" w:eastAsia="ru-RU"/>
              </w:rPr>
            </w:pPr>
            <w:r w:rsidRPr="00E6436B">
              <w:rPr>
                <w:rFonts w:ascii="Times New Roman" w:eastAsia="MS Mincho" w:hAnsi="Times New Roman" w:cs="Times New Roman"/>
                <w:sz w:val="24"/>
                <w:szCs w:val="24"/>
                <w:lang w:val="uk-UA" w:eastAsia="ru-RU"/>
              </w:rPr>
              <w:t xml:space="preserve">Про  дозвіл  на   розміщення  дитячих </w:t>
            </w:r>
          </w:p>
          <w:p w:rsidR="00735CB2" w:rsidRPr="00E6436B" w:rsidRDefault="00735CB2" w:rsidP="002A438A">
            <w:pPr>
              <w:tabs>
                <w:tab w:val="left" w:pos="720"/>
              </w:tabs>
              <w:spacing w:after="0" w:line="240" w:lineRule="auto"/>
              <w:rPr>
                <w:rFonts w:ascii="Times New Roman" w:eastAsia="MS Mincho" w:hAnsi="Times New Roman" w:cs="Times New Roman"/>
                <w:sz w:val="24"/>
                <w:szCs w:val="24"/>
                <w:lang w:val="uk-UA" w:eastAsia="ru-RU"/>
              </w:rPr>
            </w:pPr>
            <w:r w:rsidRPr="00E6436B">
              <w:rPr>
                <w:rFonts w:ascii="Times New Roman" w:eastAsia="MS Mincho" w:hAnsi="Times New Roman" w:cs="Times New Roman"/>
                <w:sz w:val="24"/>
                <w:szCs w:val="24"/>
                <w:lang w:val="uk-UA" w:eastAsia="ru-RU"/>
              </w:rPr>
              <w:t xml:space="preserve">атракціонів біля  ТЦ «Новий»  </w:t>
            </w:r>
            <w:r>
              <w:rPr>
                <w:rFonts w:ascii="Times New Roman" w:eastAsia="MS Mincho" w:hAnsi="Times New Roman" w:cs="Times New Roman"/>
                <w:sz w:val="24"/>
                <w:szCs w:val="24"/>
                <w:lang w:val="uk-UA" w:eastAsia="ru-RU"/>
              </w:rPr>
              <w:t xml:space="preserve"> </w:t>
            </w:r>
            <w:r w:rsidRPr="00E6436B">
              <w:rPr>
                <w:rFonts w:ascii="Times New Roman" w:eastAsia="MS Mincho" w:hAnsi="Times New Roman" w:cs="Times New Roman"/>
                <w:sz w:val="24"/>
                <w:szCs w:val="24"/>
                <w:lang w:val="uk-UA" w:eastAsia="ru-RU"/>
              </w:rPr>
              <w:t>в м. Новий Розділ</w:t>
            </w:r>
          </w:p>
        </w:tc>
        <w:tc>
          <w:tcPr>
            <w:tcW w:w="2694" w:type="dxa"/>
            <w:tcBorders>
              <w:top w:val="single" w:sz="6" w:space="0" w:color="auto"/>
              <w:left w:val="single" w:sz="6" w:space="0" w:color="auto"/>
              <w:bottom w:val="single" w:sz="6" w:space="0" w:color="auto"/>
              <w:right w:val="single" w:sz="6" w:space="0" w:color="auto"/>
            </w:tcBorders>
          </w:tcPr>
          <w:p w:rsidR="00735CB2" w:rsidRPr="0007503C" w:rsidRDefault="00735CB2" w:rsidP="002A438A">
            <w:pPr>
              <w:spacing w:after="0" w:line="240" w:lineRule="auto"/>
              <w:rPr>
                <w:rFonts w:ascii="Times New Roman" w:eastAsia="Times New Roman" w:hAnsi="Times New Roman"/>
                <w:sz w:val="24"/>
                <w:szCs w:val="24"/>
                <w:lang w:val="uk-UA"/>
              </w:rPr>
            </w:pPr>
            <w:r w:rsidRPr="0007503C">
              <w:rPr>
                <w:rFonts w:ascii="Times New Roman" w:eastAsia="Times New Roman" w:hAnsi="Times New Roman"/>
                <w:sz w:val="24"/>
                <w:szCs w:val="24"/>
                <w:lang w:val="uk-UA"/>
              </w:rPr>
              <w:t>Гілко Н.І. – нач. відділу економіки та інвестицій</w:t>
            </w:r>
          </w:p>
        </w:tc>
        <w:tc>
          <w:tcPr>
            <w:tcW w:w="709"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numPr>
                <w:ilvl w:val="0"/>
                <w:numId w:val="19"/>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735CB2" w:rsidRDefault="00735CB2" w:rsidP="002A438A">
            <w:r w:rsidRPr="00DE00D8">
              <w:rPr>
                <w:rFonts w:ascii="Times New Roman" w:eastAsia="Times New Roman" w:hAnsi="Times New Roman" w:cs="Times New Roman"/>
                <w:sz w:val="24"/>
                <w:szCs w:val="24"/>
                <w:lang w:val="uk-UA"/>
              </w:rPr>
              <w:t>16.12.21</w:t>
            </w:r>
          </w:p>
        </w:tc>
        <w:tc>
          <w:tcPr>
            <w:tcW w:w="390" w:type="dxa"/>
            <w:tcBorders>
              <w:top w:val="single" w:sz="6" w:space="0" w:color="auto"/>
              <w:left w:val="single" w:sz="6" w:space="0" w:color="auto"/>
              <w:bottom w:val="single" w:sz="6" w:space="0" w:color="auto"/>
              <w:right w:val="single" w:sz="6" w:space="0" w:color="auto"/>
            </w:tcBorders>
          </w:tcPr>
          <w:p w:rsidR="00735CB2" w:rsidRPr="00387B65" w:rsidRDefault="00735CB2" w:rsidP="002A438A">
            <w:pPr>
              <w:tabs>
                <w:tab w:val="left" w:pos="2464"/>
              </w:tabs>
              <w:spacing w:after="0" w:line="240" w:lineRule="auto"/>
              <w:jc w:val="both"/>
              <w:rPr>
                <w:rFonts w:ascii="Times New Roman" w:eastAsia="Times New Roman" w:hAnsi="Times New Roman" w:cs="Times New Roman"/>
                <w:sz w:val="24"/>
                <w:szCs w:val="24"/>
                <w:lang w:val="uk-UA"/>
              </w:rPr>
            </w:pPr>
          </w:p>
        </w:tc>
      </w:tr>
    </w:tbl>
    <w:p w:rsidR="00735CB2" w:rsidRDefault="00735CB2" w:rsidP="00735C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735CB2" w:rsidRPr="00387B65" w:rsidRDefault="00735CB2" w:rsidP="00735C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 xml:space="preserve">Міський голова                             </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t>Яценко Я.В.</w:t>
      </w:r>
    </w:p>
    <w:p w:rsidR="00735CB2" w:rsidRPr="00387B65" w:rsidRDefault="00735CB2" w:rsidP="00735CB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p>
    <w:p w:rsidR="00735CB2" w:rsidRPr="00387B65" w:rsidRDefault="00735CB2" w:rsidP="0073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387B65">
        <w:rPr>
          <w:rFonts w:ascii="Times New Roman" w:eastAsia="Times New Roman" w:hAnsi="Times New Roman" w:cs="Times New Roman"/>
          <w:sz w:val="24"/>
          <w:szCs w:val="24"/>
          <w:lang w:val="uk-UA"/>
        </w:rPr>
        <w:t>Керуючий справами виконкому</w:t>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r>
      <w:r w:rsidRPr="00387B65">
        <w:rPr>
          <w:rFonts w:ascii="Times New Roman" w:eastAsia="Times New Roman" w:hAnsi="Times New Roman" w:cs="Times New Roman"/>
          <w:sz w:val="24"/>
          <w:szCs w:val="24"/>
          <w:lang w:val="uk-UA"/>
        </w:rPr>
        <w:tab/>
        <w:t xml:space="preserve">         Анатолій Мельніков</w:t>
      </w:r>
    </w:p>
    <w:p w:rsidR="00735CB2" w:rsidRPr="00387B65" w:rsidRDefault="00735CB2" w:rsidP="0073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735CB2" w:rsidRDefault="00735CB2" w:rsidP="00735CB2">
      <w:pPr>
        <w:spacing w:after="0" w:line="240" w:lineRule="auto"/>
        <w:rPr>
          <w:rFonts w:ascii="Times New Roman" w:hAnsi="Times New Roman" w:cs="Times New Roman"/>
          <w:sz w:val="24"/>
          <w:szCs w:val="24"/>
        </w:rPr>
      </w:pPr>
    </w:p>
    <w:p w:rsidR="00735CB2" w:rsidRDefault="00735CB2" w:rsidP="00735CB2">
      <w:pPr>
        <w:spacing w:after="0" w:line="240" w:lineRule="auto"/>
        <w:rPr>
          <w:rFonts w:ascii="Times New Roman" w:hAnsi="Times New Roman" w:cs="Times New Roman"/>
          <w:sz w:val="24"/>
          <w:szCs w:val="24"/>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735CB2" w:rsidRDefault="00735CB2" w:rsidP="004F2F82">
      <w:pPr>
        <w:spacing w:after="0" w:line="240" w:lineRule="auto"/>
        <w:rPr>
          <w:rFonts w:ascii="Times New Roman" w:eastAsia="Times New Roman" w:hAnsi="Times New Roman" w:cs="Times New Roman"/>
          <w:color w:val="FF0000"/>
          <w:sz w:val="26"/>
          <w:szCs w:val="26"/>
          <w:lang w:val="uk-UA" w:eastAsia="ru-RU"/>
        </w:rPr>
      </w:pPr>
    </w:p>
    <w:p w:rsidR="00AF33DF" w:rsidRDefault="00AF33DF" w:rsidP="004F2F82">
      <w:pPr>
        <w:spacing w:after="0" w:line="240" w:lineRule="auto"/>
        <w:rPr>
          <w:rFonts w:ascii="Times New Roman" w:eastAsia="Times New Roman" w:hAnsi="Times New Roman" w:cs="Times New Roman"/>
          <w:color w:val="FF0000"/>
          <w:sz w:val="26"/>
          <w:szCs w:val="26"/>
          <w:lang w:val="uk-UA" w:eastAsia="ru-RU"/>
        </w:rPr>
      </w:pPr>
    </w:p>
    <w:p w:rsidR="002A438A" w:rsidRDefault="002A438A" w:rsidP="004F2F82">
      <w:pPr>
        <w:spacing w:after="0" w:line="240" w:lineRule="auto"/>
        <w:rPr>
          <w:rFonts w:ascii="Times New Roman" w:eastAsia="Times New Roman" w:hAnsi="Times New Roman" w:cs="Times New Roman"/>
          <w:color w:val="FF0000"/>
          <w:sz w:val="26"/>
          <w:szCs w:val="26"/>
          <w:lang w:val="uk-UA" w:eastAsia="ru-RU"/>
        </w:rPr>
      </w:pPr>
    </w:p>
    <w:p w:rsidR="002A438A" w:rsidRDefault="002A438A" w:rsidP="004F2F82">
      <w:pPr>
        <w:spacing w:after="0" w:line="240" w:lineRule="auto"/>
        <w:rPr>
          <w:rFonts w:ascii="Times New Roman" w:eastAsia="Times New Roman" w:hAnsi="Times New Roman" w:cs="Times New Roman"/>
          <w:color w:val="FF0000"/>
          <w:sz w:val="26"/>
          <w:szCs w:val="26"/>
          <w:lang w:val="uk-UA" w:eastAsia="ru-RU"/>
        </w:rPr>
      </w:pPr>
    </w:p>
    <w:p w:rsidR="002A438A" w:rsidRDefault="002A438A" w:rsidP="004F2F82">
      <w:pPr>
        <w:spacing w:after="0" w:line="240" w:lineRule="auto"/>
        <w:rPr>
          <w:rFonts w:ascii="Times New Roman" w:eastAsia="Times New Roman" w:hAnsi="Times New Roman" w:cs="Times New Roman"/>
          <w:color w:val="FF0000"/>
          <w:sz w:val="26"/>
          <w:szCs w:val="26"/>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4A4C24" w:rsidRPr="00BC44B1" w:rsidRDefault="004A4C24" w:rsidP="00BC44B1">
      <w:pPr>
        <w:spacing w:after="0" w:line="240" w:lineRule="auto"/>
        <w:rPr>
          <w:rFonts w:ascii="Times New Roman" w:eastAsia="Times New Roman" w:hAnsi="Times New Roman" w:cs="Times New Roman"/>
          <w:sz w:val="26"/>
          <w:szCs w:val="26"/>
          <w:lang w:val="uk-UA" w:eastAsia="ru-RU"/>
        </w:rPr>
      </w:pPr>
    </w:p>
    <w:p w:rsidR="00BC44B1" w:rsidRPr="002F2A04" w:rsidRDefault="00BC44B1" w:rsidP="00BC44B1">
      <w:pPr>
        <w:spacing w:after="0" w:line="240" w:lineRule="auto"/>
        <w:rPr>
          <w:rFonts w:ascii="Times New Roman" w:eastAsia="Times New Roman" w:hAnsi="Times New Roman" w:cs="Times New Roman"/>
          <w:b/>
          <w:sz w:val="24"/>
          <w:szCs w:val="24"/>
          <w:lang w:val="uk-UA" w:eastAsia="uk-UA"/>
        </w:rPr>
      </w:pPr>
      <w:r w:rsidRPr="001C2589">
        <w:rPr>
          <w:rFonts w:ascii="Times New Roman" w:eastAsia="Times New Roman" w:hAnsi="Times New Roman" w:cs="Times New Roman"/>
          <w:b/>
          <w:sz w:val="24"/>
          <w:szCs w:val="24"/>
          <w:lang w:val="uk-UA" w:eastAsia="uk-UA"/>
        </w:rPr>
        <w:tab/>
      </w:r>
      <w:r w:rsidRPr="001C2589">
        <w:rPr>
          <w:rFonts w:ascii="Times New Roman" w:eastAsia="Times New Roman" w:hAnsi="Times New Roman" w:cs="Times New Roman"/>
          <w:b/>
          <w:sz w:val="24"/>
          <w:szCs w:val="24"/>
          <w:lang w:val="uk-UA" w:eastAsia="uk-UA"/>
        </w:rPr>
        <w:tab/>
      </w:r>
      <w:r w:rsidRPr="001C2589">
        <w:rPr>
          <w:rFonts w:ascii="Times New Roman" w:eastAsia="Times New Roman" w:hAnsi="Times New Roman" w:cs="Times New Roman"/>
          <w:b/>
          <w:sz w:val="24"/>
          <w:szCs w:val="24"/>
          <w:lang w:val="uk-UA" w:eastAsia="uk-UA"/>
        </w:rPr>
        <w:tab/>
      </w:r>
      <w:r w:rsidRPr="001C2589">
        <w:rPr>
          <w:rFonts w:ascii="Times New Roman" w:eastAsia="Times New Roman" w:hAnsi="Times New Roman" w:cs="Times New Roman"/>
          <w:b/>
          <w:sz w:val="24"/>
          <w:szCs w:val="24"/>
          <w:lang w:val="uk-UA" w:eastAsia="uk-UA"/>
        </w:rPr>
        <w:tab/>
      </w:r>
      <w:r w:rsidRPr="001C2589">
        <w:rPr>
          <w:rFonts w:ascii="Times New Roman" w:eastAsia="Times New Roman" w:hAnsi="Times New Roman" w:cs="Times New Roman"/>
          <w:b/>
          <w:sz w:val="24"/>
          <w:szCs w:val="24"/>
          <w:lang w:val="uk-UA" w:eastAsia="uk-UA"/>
        </w:rPr>
        <w:tab/>
      </w:r>
      <w:r w:rsidRPr="001C2589">
        <w:rPr>
          <w:rFonts w:ascii="Times New Roman" w:eastAsia="Times New Roman" w:hAnsi="Times New Roman" w:cs="Times New Roman"/>
          <w:b/>
          <w:sz w:val="24"/>
          <w:szCs w:val="24"/>
          <w:lang w:val="uk-UA" w:eastAsia="uk-UA"/>
        </w:rPr>
        <w:tab/>
      </w:r>
      <w:r w:rsidRPr="001C2589">
        <w:rPr>
          <w:rFonts w:ascii="Times New Roman" w:eastAsia="Times New Roman" w:hAnsi="Times New Roman" w:cs="Times New Roman"/>
          <w:b/>
          <w:sz w:val="24"/>
          <w:szCs w:val="24"/>
          <w:lang w:val="uk-UA" w:eastAsia="uk-UA"/>
        </w:rPr>
        <w:tab/>
      </w:r>
      <w:r w:rsidRPr="001C2589">
        <w:rPr>
          <w:rFonts w:ascii="Times New Roman" w:eastAsia="Times New Roman" w:hAnsi="Times New Roman" w:cs="Times New Roman"/>
          <w:b/>
          <w:sz w:val="24"/>
          <w:szCs w:val="24"/>
          <w:lang w:val="uk-UA" w:eastAsia="uk-UA"/>
        </w:rPr>
        <w:tab/>
      </w:r>
      <w:r w:rsidRPr="001C2589">
        <w:rPr>
          <w:rFonts w:ascii="Times New Roman" w:eastAsia="Times New Roman" w:hAnsi="Times New Roman" w:cs="Times New Roman"/>
          <w:b/>
          <w:sz w:val="24"/>
          <w:szCs w:val="24"/>
          <w:lang w:val="uk-UA" w:eastAsia="uk-UA"/>
        </w:rPr>
        <w:tab/>
      </w:r>
      <w:r w:rsidR="002F2A04" w:rsidRPr="002F2A04">
        <w:rPr>
          <w:rFonts w:ascii="Times New Roman" w:eastAsia="Times New Roman" w:hAnsi="Times New Roman" w:cs="Times New Roman"/>
          <w:b/>
          <w:sz w:val="24"/>
          <w:szCs w:val="24"/>
          <w:lang w:val="uk-UA" w:eastAsia="uk-UA"/>
        </w:rPr>
        <w:t>551</w:t>
      </w:r>
    </w:p>
    <w:p w:rsidR="002F2A04" w:rsidRDefault="002F2A04" w:rsidP="00BC44B1">
      <w:pPr>
        <w:spacing w:after="0" w:line="240" w:lineRule="auto"/>
        <w:rPr>
          <w:rFonts w:ascii="Times New Roman" w:eastAsia="Times New Roman" w:hAnsi="Times New Roman" w:cs="Times New Roman"/>
          <w:sz w:val="24"/>
          <w:szCs w:val="24"/>
          <w:lang w:val="uk-UA" w:eastAsia="uk-UA"/>
        </w:rPr>
      </w:pPr>
    </w:p>
    <w:p w:rsidR="00BC44B1" w:rsidRPr="001C2589" w:rsidRDefault="00BC44B1" w:rsidP="00BC44B1">
      <w:pPr>
        <w:spacing w:after="0" w:line="240" w:lineRule="auto"/>
        <w:rPr>
          <w:rFonts w:ascii="Times New Roman" w:eastAsia="Times New Roman" w:hAnsi="Times New Roman" w:cs="Times New Roman"/>
          <w:sz w:val="24"/>
          <w:szCs w:val="24"/>
          <w:lang w:val="uk-UA" w:eastAsia="uk-UA"/>
        </w:rPr>
      </w:pPr>
      <w:r w:rsidRPr="001C2589">
        <w:rPr>
          <w:rFonts w:ascii="Times New Roman" w:eastAsia="Times New Roman" w:hAnsi="Times New Roman" w:cs="Times New Roman"/>
          <w:sz w:val="24"/>
          <w:szCs w:val="24"/>
          <w:lang w:val="uk-UA" w:eastAsia="uk-UA"/>
        </w:rPr>
        <w:t xml:space="preserve">16 грудня 2021 року </w:t>
      </w:r>
    </w:p>
    <w:p w:rsidR="00867F9F" w:rsidRDefault="00867F9F" w:rsidP="004F2F82">
      <w:pPr>
        <w:spacing w:after="0" w:line="240" w:lineRule="auto"/>
        <w:rPr>
          <w:rFonts w:ascii="Times New Roman" w:eastAsia="Times New Roman" w:hAnsi="Times New Roman" w:cs="Times New Roman"/>
          <w:color w:val="FF0000"/>
          <w:sz w:val="26"/>
          <w:szCs w:val="26"/>
          <w:lang w:val="uk-UA" w:eastAsia="ru-RU"/>
        </w:rPr>
      </w:pPr>
    </w:p>
    <w:p w:rsidR="00867F9F" w:rsidRPr="00867F9F" w:rsidRDefault="00867F9F" w:rsidP="00867F9F">
      <w:pPr>
        <w:spacing w:after="0" w:line="240" w:lineRule="auto"/>
        <w:jc w:val="both"/>
        <w:rPr>
          <w:rFonts w:ascii="Times New Roman" w:eastAsia="Times New Roman" w:hAnsi="Times New Roman" w:cs="Times New Roman"/>
          <w:color w:val="000000"/>
          <w:sz w:val="24"/>
          <w:szCs w:val="24"/>
          <w:lang w:val="uk-UA" w:eastAsia="ru-RU"/>
        </w:rPr>
      </w:pPr>
      <w:r w:rsidRPr="00867F9F">
        <w:rPr>
          <w:rFonts w:ascii="Times New Roman" w:eastAsia="Times New Roman" w:hAnsi="Times New Roman" w:cs="Times New Roman"/>
          <w:color w:val="000000"/>
          <w:sz w:val="24"/>
          <w:szCs w:val="24"/>
          <w:lang w:val="uk-UA" w:eastAsia="ru-RU"/>
        </w:rPr>
        <w:t>Про погодження внесення змін до</w:t>
      </w:r>
    </w:p>
    <w:p w:rsidR="00867F9F" w:rsidRPr="00867F9F" w:rsidRDefault="00867F9F" w:rsidP="00867F9F">
      <w:pPr>
        <w:spacing w:after="0" w:line="240" w:lineRule="auto"/>
        <w:jc w:val="both"/>
        <w:rPr>
          <w:rFonts w:ascii="Times New Roman" w:eastAsia="Times New Roman" w:hAnsi="Times New Roman" w:cs="Times New Roman"/>
          <w:color w:val="000000"/>
          <w:sz w:val="24"/>
          <w:szCs w:val="24"/>
          <w:lang w:val="uk-UA" w:eastAsia="ru-RU"/>
        </w:rPr>
      </w:pPr>
      <w:r w:rsidRPr="00867F9F">
        <w:rPr>
          <w:rFonts w:ascii="Times New Roman" w:eastAsia="Times New Roman" w:hAnsi="Times New Roman" w:cs="Times New Roman"/>
          <w:color w:val="000000"/>
          <w:sz w:val="24"/>
          <w:szCs w:val="24"/>
          <w:lang w:val="uk-UA" w:eastAsia="ru-RU"/>
        </w:rPr>
        <w:t>Міської програми фінансової підтримки</w:t>
      </w:r>
    </w:p>
    <w:p w:rsidR="00867F9F" w:rsidRPr="00867F9F" w:rsidRDefault="00867F9F" w:rsidP="00867F9F">
      <w:pPr>
        <w:spacing w:after="0" w:line="240" w:lineRule="auto"/>
        <w:jc w:val="both"/>
        <w:rPr>
          <w:rFonts w:ascii="Times New Roman" w:eastAsia="Times New Roman" w:hAnsi="Times New Roman" w:cs="Times New Roman"/>
          <w:color w:val="000000"/>
          <w:sz w:val="24"/>
          <w:szCs w:val="24"/>
          <w:lang w:val="uk-UA" w:eastAsia="ru-RU"/>
        </w:rPr>
      </w:pPr>
      <w:r w:rsidRPr="00867F9F">
        <w:rPr>
          <w:rFonts w:ascii="Times New Roman" w:eastAsia="Times New Roman" w:hAnsi="Times New Roman" w:cs="Times New Roman"/>
          <w:color w:val="000000"/>
          <w:sz w:val="24"/>
          <w:szCs w:val="24"/>
          <w:lang w:val="uk-UA" w:eastAsia="ru-RU"/>
        </w:rPr>
        <w:t>КНП «Новороздільська міська лікарня» на 2021 рік</w:t>
      </w:r>
    </w:p>
    <w:p w:rsidR="00867F9F" w:rsidRPr="00867F9F" w:rsidRDefault="00867F9F" w:rsidP="00867F9F">
      <w:pPr>
        <w:spacing w:after="0" w:line="240" w:lineRule="auto"/>
        <w:jc w:val="both"/>
        <w:rPr>
          <w:rFonts w:ascii="Times New Roman" w:eastAsia="Times New Roman" w:hAnsi="Times New Roman" w:cs="Times New Roman"/>
          <w:color w:val="000000"/>
          <w:sz w:val="24"/>
          <w:szCs w:val="24"/>
          <w:lang w:val="uk-UA" w:eastAsia="ru-RU"/>
        </w:rPr>
      </w:pPr>
      <w:r w:rsidRPr="00867F9F">
        <w:rPr>
          <w:rFonts w:ascii="Times New Roman" w:eastAsia="Times New Roman" w:hAnsi="Times New Roman" w:cs="Times New Roman"/>
          <w:color w:val="000000"/>
          <w:sz w:val="24"/>
          <w:szCs w:val="24"/>
          <w:lang w:val="uk-UA" w:eastAsia="ru-RU"/>
        </w:rPr>
        <w:t>та прогноз на 2022-2023 роки</w:t>
      </w:r>
    </w:p>
    <w:p w:rsidR="00867F9F" w:rsidRPr="00867F9F" w:rsidRDefault="00867F9F" w:rsidP="00867F9F">
      <w:pPr>
        <w:spacing w:after="0" w:line="240" w:lineRule="auto"/>
        <w:jc w:val="both"/>
        <w:rPr>
          <w:rFonts w:ascii="Times New Roman" w:eastAsia="Times New Roman" w:hAnsi="Times New Roman" w:cs="Times New Roman"/>
          <w:color w:val="000000"/>
          <w:sz w:val="24"/>
          <w:szCs w:val="24"/>
          <w:lang w:val="uk-UA" w:eastAsia="ru-RU"/>
        </w:rPr>
      </w:pPr>
    </w:p>
    <w:p w:rsidR="00867F9F" w:rsidRPr="00867F9F" w:rsidRDefault="00867F9F" w:rsidP="00867F9F">
      <w:pPr>
        <w:spacing w:after="0" w:line="240" w:lineRule="auto"/>
        <w:ind w:firstLine="720"/>
        <w:jc w:val="both"/>
        <w:rPr>
          <w:rFonts w:ascii="Times New Roman" w:eastAsia="Times New Roman" w:hAnsi="Times New Roman" w:cs="Times New Roman"/>
          <w:color w:val="000000"/>
          <w:sz w:val="24"/>
          <w:szCs w:val="24"/>
          <w:lang w:val="uk-UA" w:eastAsia="ru-RU"/>
        </w:rPr>
      </w:pPr>
      <w:r w:rsidRPr="00867F9F">
        <w:rPr>
          <w:rFonts w:ascii="Times New Roman" w:eastAsia="Times New Roman" w:hAnsi="Times New Roman" w:cs="Times New Roman"/>
          <w:color w:val="000000"/>
          <w:sz w:val="24"/>
          <w:szCs w:val="24"/>
          <w:lang w:val="uk-UA" w:eastAsia="ru-RU"/>
        </w:rPr>
        <w:t>Заслухавши та обговоривши інформацію головного лікаря КНП “Новороздільська міська лікарня” Стеціва О.Р. щодо необхідності внесення змін до Міської програми фінансової підтримки КНП «Новороздільська міська лікарня» на 2021 рік та прогноз на 2022-2023 роки, відповідно до п.п.1п.а ч.1 ст. 27, п.1 ч.2 ст.52, ст.32 Закону України „Про місцеве самоврядування в Україні”, виконавчий комітет  Новороздільської міської ради</w:t>
      </w:r>
    </w:p>
    <w:p w:rsidR="00867F9F" w:rsidRPr="004D3272" w:rsidRDefault="00867F9F" w:rsidP="00867F9F">
      <w:pPr>
        <w:spacing w:after="0" w:line="240" w:lineRule="auto"/>
        <w:ind w:firstLine="708"/>
        <w:jc w:val="both"/>
        <w:rPr>
          <w:rFonts w:ascii="Times New Roman" w:eastAsia="Times New Roman" w:hAnsi="Times New Roman" w:cs="Times New Roman"/>
          <w:color w:val="000000"/>
          <w:sz w:val="24"/>
          <w:szCs w:val="24"/>
          <w:lang w:val="uk-UA" w:eastAsia="ru-RU"/>
        </w:rPr>
      </w:pPr>
    </w:p>
    <w:p w:rsidR="00867F9F" w:rsidRPr="004D3272" w:rsidRDefault="00867F9F" w:rsidP="00867F9F">
      <w:pPr>
        <w:autoSpaceDN w:val="0"/>
        <w:spacing w:after="0" w:line="240" w:lineRule="auto"/>
        <w:jc w:val="both"/>
        <w:rPr>
          <w:rFonts w:ascii="Times New Roman" w:eastAsia="Times New Roman" w:hAnsi="Times New Roman" w:cs="Times New Roman"/>
          <w:sz w:val="24"/>
          <w:szCs w:val="24"/>
          <w:lang w:val="uk-UA" w:eastAsia="uk-UA"/>
        </w:rPr>
      </w:pPr>
      <w:r w:rsidRPr="004D3272">
        <w:rPr>
          <w:rFonts w:ascii="Times New Roman" w:eastAsia="Times New Roman" w:hAnsi="Times New Roman" w:cs="Times New Roman"/>
          <w:sz w:val="24"/>
          <w:szCs w:val="24"/>
          <w:lang w:val="uk-UA" w:eastAsia="uk-UA"/>
        </w:rPr>
        <w:t>В И Р І Ш И В :</w:t>
      </w:r>
    </w:p>
    <w:p w:rsidR="00867F9F" w:rsidRPr="00867F9F" w:rsidRDefault="00867F9F" w:rsidP="00867F9F">
      <w:pPr>
        <w:autoSpaceDN w:val="0"/>
        <w:spacing w:after="0" w:line="240" w:lineRule="auto"/>
        <w:jc w:val="both"/>
        <w:rPr>
          <w:rFonts w:ascii="Times New Roman" w:eastAsia="Times New Roman" w:hAnsi="Times New Roman" w:cs="Times New Roman"/>
          <w:i/>
          <w:sz w:val="24"/>
          <w:szCs w:val="24"/>
          <w:lang w:val="uk-UA" w:eastAsia="uk-UA"/>
        </w:rPr>
      </w:pPr>
    </w:p>
    <w:p w:rsidR="00867F9F" w:rsidRPr="00867F9F" w:rsidRDefault="00867F9F" w:rsidP="00867F9F">
      <w:pPr>
        <w:spacing w:after="0" w:line="240" w:lineRule="auto"/>
        <w:ind w:firstLine="567"/>
        <w:jc w:val="both"/>
        <w:rPr>
          <w:rFonts w:ascii="Times New Roman" w:eastAsia="Times New Roman" w:hAnsi="Times New Roman" w:cs="Times New Roman"/>
          <w:color w:val="000000"/>
          <w:sz w:val="24"/>
          <w:szCs w:val="24"/>
          <w:lang w:val="uk-UA" w:eastAsia="ru-RU"/>
        </w:rPr>
      </w:pPr>
      <w:r w:rsidRPr="00867F9F">
        <w:rPr>
          <w:rFonts w:ascii="Times New Roman" w:eastAsia="Times New Roman" w:hAnsi="Times New Roman" w:cs="Times New Roman"/>
          <w:color w:val="000000"/>
          <w:sz w:val="24"/>
          <w:szCs w:val="24"/>
          <w:lang w:val="uk-UA" w:eastAsia="ru-RU"/>
        </w:rPr>
        <w:t>1. Погодити внесення змін до Міської програми фінансової підтримки КНП “Новороздільська міська лікарня” на 2021 рік та прогноз на 2022-2023 роки, затвердженої рішенням сесії № 100 від 24.12.2020 року, шляхом доповнення її на 2021 рік завданнями  11  викладення  в новій редакції  додатків «Паспорт програми» і «Ресурсне забезпечення» згідно з Додатком.</w:t>
      </w:r>
    </w:p>
    <w:p w:rsidR="00867F9F" w:rsidRPr="00867F9F" w:rsidRDefault="00867F9F" w:rsidP="00867F9F">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ru-RU"/>
        </w:rPr>
      </w:pPr>
      <w:r w:rsidRPr="00867F9F">
        <w:rPr>
          <w:rFonts w:ascii="Times New Roman" w:eastAsia="Times New Roman" w:hAnsi="Times New Roman" w:cs="Times New Roman"/>
          <w:color w:val="000000"/>
          <w:sz w:val="24"/>
          <w:szCs w:val="24"/>
          <w:lang w:val="uk-UA" w:eastAsia="ru-RU"/>
        </w:rPr>
        <w:t>2. КНП «Новороздільска міська лікарня» (гол. лікар Стеців О.Р.) подати зміни до   Програми на розгляд сесією міської ради.</w:t>
      </w:r>
    </w:p>
    <w:p w:rsidR="00867F9F" w:rsidRPr="00867F9F" w:rsidRDefault="00867F9F" w:rsidP="00867F9F">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ru-RU"/>
        </w:rPr>
      </w:pPr>
      <w:r w:rsidRPr="00867F9F">
        <w:rPr>
          <w:rFonts w:ascii="Times New Roman" w:eastAsia="Times New Roman" w:hAnsi="Times New Roman" w:cs="Times New Roman"/>
          <w:color w:val="000000"/>
          <w:sz w:val="24"/>
          <w:szCs w:val="24"/>
          <w:lang w:val="uk-UA" w:eastAsia="ru-RU"/>
        </w:rPr>
        <w:t>3. Контроль за виконанням даного рішення покласти на міського голову Яценко Я.В.</w:t>
      </w:r>
    </w:p>
    <w:p w:rsidR="00867F9F" w:rsidRDefault="00867F9F" w:rsidP="00867F9F">
      <w:pPr>
        <w:spacing w:after="0" w:line="240" w:lineRule="auto"/>
        <w:jc w:val="both"/>
        <w:rPr>
          <w:rFonts w:ascii="Times New Roman" w:eastAsia="Times New Roman" w:hAnsi="Times New Roman" w:cs="Times New Roman"/>
          <w:bCs/>
          <w:sz w:val="24"/>
          <w:szCs w:val="24"/>
          <w:lang w:val="uk-UA" w:eastAsia="ru-RU"/>
        </w:rPr>
      </w:pPr>
    </w:p>
    <w:p w:rsidR="00AF33DF" w:rsidRPr="00867F9F" w:rsidRDefault="00AF33DF" w:rsidP="00867F9F">
      <w:pPr>
        <w:spacing w:after="0" w:line="240" w:lineRule="auto"/>
        <w:jc w:val="both"/>
        <w:rPr>
          <w:rFonts w:ascii="Times New Roman" w:eastAsia="Times New Roman" w:hAnsi="Times New Roman" w:cs="Times New Roman"/>
          <w:bCs/>
          <w:sz w:val="24"/>
          <w:szCs w:val="24"/>
          <w:lang w:val="uk-UA" w:eastAsia="ru-RU"/>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1E656E" w:rsidRDefault="001E656E"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4D3272" w:rsidRDefault="004D3272"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AF33DF" w:rsidRDefault="00AF33D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AF33DF" w:rsidRDefault="00AF33D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AF33DF" w:rsidRDefault="00AF33D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AF33DF" w:rsidRDefault="00AF33D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AF33DF" w:rsidRDefault="00AF33D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AF33DF" w:rsidRDefault="00AF33D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AF33DF" w:rsidRDefault="00AF33D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AF33DF" w:rsidRDefault="00AF33D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AF33DF" w:rsidRDefault="00AF33D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AF33DF" w:rsidRDefault="00AF33D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4D3272" w:rsidRDefault="004D3272"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4D3272" w:rsidRDefault="004D3272"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4D3272" w:rsidRDefault="004D3272"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4D3272" w:rsidRDefault="004D3272"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4D3272" w:rsidRDefault="004D3272"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4D3272" w:rsidRDefault="004D3272"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5A241F" w:rsidRDefault="005A241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5A241F" w:rsidRDefault="005A241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5A241F" w:rsidRDefault="005A241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5A241F" w:rsidRDefault="005A241F" w:rsidP="004D327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p>
    <w:p w:rsidR="005145C1" w:rsidRPr="00867F9F" w:rsidRDefault="005145C1" w:rsidP="00867F9F">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p>
    <w:p w:rsidR="00867F9F" w:rsidRPr="00867F9F" w:rsidRDefault="00867F9F" w:rsidP="00867F9F">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r w:rsidRPr="00867F9F">
        <w:rPr>
          <w:rFonts w:ascii="Times New Roman" w:eastAsia="Times New Roman" w:hAnsi="Times New Roman" w:cs="Times New Roman"/>
          <w:sz w:val="20"/>
          <w:szCs w:val="20"/>
          <w:lang w:val="uk-UA" w:eastAsia="ru-RU"/>
        </w:rPr>
        <w:t>ДОДАТОК</w:t>
      </w:r>
    </w:p>
    <w:p w:rsidR="00867F9F" w:rsidRPr="00867F9F" w:rsidRDefault="00867F9F" w:rsidP="00867F9F">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r w:rsidRPr="00867F9F">
        <w:rPr>
          <w:rFonts w:ascii="Times New Roman" w:eastAsia="Times New Roman" w:hAnsi="Times New Roman" w:cs="Times New Roman"/>
          <w:sz w:val="20"/>
          <w:szCs w:val="20"/>
          <w:lang w:val="uk-UA" w:eastAsia="ru-RU"/>
        </w:rPr>
        <w:t xml:space="preserve"> до рішення  виконкому </w:t>
      </w:r>
    </w:p>
    <w:p w:rsidR="00867F9F" w:rsidRPr="00867F9F" w:rsidRDefault="00867F9F" w:rsidP="00867F9F">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0"/>
          <w:szCs w:val="20"/>
          <w:lang w:val="uk-UA" w:eastAsia="ru-RU"/>
        </w:rPr>
        <w:t xml:space="preserve">Новороздільської міської ради </w:t>
      </w:r>
    </w:p>
    <w:p w:rsidR="00867F9F" w:rsidRPr="00867F9F" w:rsidRDefault="002F2A04" w:rsidP="00867F9F">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0"/>
          <w:szCs w:val="20"/>
          <w:lang w:val="uk-UA" w:eastAsia="ru-RU"/>
        </w:rPr>
        <w:t>№  551</w:t>
      </w:r>
      <w:r w:rsidR="004D3272">
        <w:rPr>
          <w:rFonts w:ascii="Times New Roman" w:eastAsia="Times New Roman" w:hAnsi="Times New Roman" w:cs="Times New Roman"/>
          <w:sz w:val="20"/>
          <w:szCs w:val="20"/>
          <w:lang w:val="uk-UA" w:eastAsia="ru-RU"/>
        </w:rPr>
        <w:t xml:space="preserve"> від 16.12.</w:t>
      </w:r>
      <w:r w:rsidR="00867F9F" w:rsidRPr="00867F9F">
        <w:rPr>
          <w:rFonts w:ascii="Times New Roman" w:eastAsia="Times New Roman" w:hAnsi="Times New Roman" w:cs="Times New Roman"/>
          <w:sz w:val="20"/>
          <w:szCs w:val="20"/>
          <w:lang w:val="uk-UA" w:eastAsia="ru-RU"/>
        </w:rPr>
        <w:t>2021року</w:t>
      </w:r>
    </w:p>
    <w:p w:rsidR="00867F9F" w:rsidRPr="00867F9F" w:rsidRDefault="00867F9F" w:rsidP="00867F9F">
      <w:pPr>
        <w:shd w:val="clear" w:color="auto" w:fill="FFFFFF"/>
        <w:spacing w:before="75" w:after="75" w:line="240" w:lineRule="auto"/>
        <w:jc w:val="center"/>
        <w:rPr>
          <w:rFonts w:ascii="Times New Roman" w:eastAsia="Times New Roman" w:hAnsi="Times New Roman" w:cs="Times New Roman"/>
          <w:b/>
          <w:sz w:val="24"/>
          <w:szCs w:val="24"/>
          <w:lang w:val="uk-UA" w:eastAsia="ru-RU"/>
        </w:rPr>
      </w:pPr>
      <w:r w:rsidRPr="00867F9F">
        <w:rPr>
          <w:rFonts w:ascii="Times New Roman" w:eastAsia="Times New Roman" w:hAnsi="Times New Roman" w:cs="Times New Roman"/>
          <w:b/>
          <w:sz w:val="24"/>
          <w:szCs w:val="24"/>
          <w:lang w:val="uk-UA" w:eastAsia="ru-RU"/>
        </w:rPr>
        <w:t>П А С П О Р Т</w:t>
      </w:r>
    </w:p>
    <w:p w:rsidR="00867F9F" w:rsidRPr="00867F9F" w:rsidRDefault="00867F9F" w:rsidP="00867F9F">
      <w:pPr>
        <w:shd w:val="clear" w:color="auto" w:fill="FFFFFF"/>
        <w:spacing w:before="75" w:after="75" w:line="240" w:lineRule="auto"/>
        <w:ind w:firstLine="720"/>
        <w:jc w:val="center"/>
        <w:rPr>
          <w:rFonts w:ascii="Times New Roman" w:eastAsia="Times New Roman" w:hAnsi="Times New Roman" w:cs="Times New Roman"/>
          <w:b/>
          <w:sz w:val="24"/>
          <w:szCs w:val="24"/>
          <w:lang w:val="uk-UA" w:eastAsia="ru-RU"/>
        </w:rPr>
      </w:pPr>
      <w:r w:rsidRPr="00867F9F">
        <w:rPr>
          <w:rFonts w:ascii="Times New Roman" w:eastAsia="Times New Roman" w:hAnsi="Times New Roman" w:cs="Times New Roman"/>
          <w:b/>
          <w:sz w:val="24"/>
          <w:szCs w:val="24"/>
          <w:lang w:val="uk-UA" w:eastAsia="ru-RU"/>
        </w:rPr>
        <w:t xml:space="preserve">Міської програми фінансової підтоимки КНП «Новороздільська міська лікарня» на 2021 рік </w:t>
      </w:r>
      <w:r w:rsidRPr="00867F9F">
        <w:rPr>
          <w:rFonts w:ascii="Times New Roman" w:eastAsia="Times New Roman" w:hAnsi="Times New Roman" w:cs="Times New Roman"/>
          <w:b/>
          <w:color w:val="000000"/>
          <w:sz w:val="26"/>
          <w:szCs w:val="26"/>
          <w:lang w:val="uk-UA" w:eastAsia="ru-RU"/>
        </w:rPr>
        <w:t>та прогноз на 2022-2023 роки</w:t>
      </w:r>
    </w:p>
    <w:p w:rsidR="00867F9F" w:rsidRPr="00867F9F" w:rsidRDefault="00867F9F" w:rsidP="00867F9F">
      <w:pPr>
        <w:shd w:val="clear" w:color="auto" w:fill="FFFFFF"/>
        <w:spacing w:before="75" w:after="75" w:line="240" w:lineRule="auto"/>
        <w:rPr>
          <w:rFonts w:ascii="Times New Roman" w:eastAsia="Times New Roman" w:hAnsi="Times New Roman" w:cs="Times New Roman"/>
          <w:b/>
          <w:sz w:val="24"/>
          <w:szCs w:val="24"/>
          <w:lang w:val="uk-UA" w:eastAsia="ru-RU"/>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4436"/>
        <w:gridCol w:w="4687"/>
      </w:tblGrid>
      <w:tr w:rsidR="00867F9F" w:rsidRPr="00867F9F" w:rsidTr="00B4096B">
        <w:trPr>
          <w:trHeight w:val="919"/>
        </w:trPr>
        <w:tc>
          <w:tcPr>
            <w:tcW w:w="73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2"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1</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Ініціатори розроблення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Виконавчий комітет Новороздільської міської ради</w:t>
            </w:r>
          </w:p>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p>
        </w:tc>
      </w:tr>
      <w:tr w:rsidR="00867F9F" w:rsidRPr="002A438A" w:rsidTr="00B4096B">
        <w:trPr>
          <w:trHeight w:val="2377"/>
        </w:trPr>
        <w:tc>
          <w:tcPr>
            <w:tcW w:w="73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2"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2</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Підстава для прийняття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hideMark/>
          </w:tcPr>
          <w:p w:rsidR="00867F9F" w:rsidRPr="00867F9F" w:rsidRDefault="00867F9F" w:rsidP="00867F9F">
            <w:pPr>
              <w:spacing w:after="0" w:line="252" w:lineRule="auto"/>
              <w:jc w:val="both"/>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Закон України «Про місцеве самоврядування», постанова Кабінету Міністрів України від 11.07.2002 року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867F9F" w:rsidRPr="00867F9F" w:rsidTr="00B4096B">
        <w:trPr>
          <w:trHeight w:val="593"/>
        </w:trPr>
        <w:tc>
          <w:tcPr>
            <w:tcW w:w="73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2"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3</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Розробники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7F9F" w:rsidRPr="00867F9F" w:rsidRDefault="00867F9F" w:rsidP="00867F9F">
            <w:pPr>
              <w:spacing w:after="0" w:line="252" w:lineRule="auto"/>
              <w:jc w:val="both"/>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Виконавчий комітет Новороздільської міської ради</w:t>
            </w:r>
          </w:p>
        </w:tc>
      </w:tr>
      <w:tr w:rsidR="00867F9F" w:rsidRPr="00867F9F" w:rsidTr="00B4096B">
        <w:trPr>
          <w:trHeight w:val="296"/>
        </w:trPr>
        <w:tc>
          <w:tcPr>
            <w:tcW w:w="73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2"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4</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Співрозробники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КНП «Новороздільська міська лікарня»</w:t>
            </w:r>
          </w:p>
        </w:tc>
      </w:tr>
      <w:tr w:rsidR="00867F9F" w:rsidRPr="00867F9F" w:rsidTr="00B4096B">
        <w:trPr>
          <w:trHeight w:val="296"/>
        </w:trPr>
        <w:tc>
          <w:tcPr>
            <w:tcW w:w="73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2"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5</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Відповідальний виконавець</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КНП «Новороздільська міська лікарня»</w:t>
            </w:r>
          </w:p>
        </w:tc>
      </w:tr>
      <w:tr w:rsidR="00867F9F" w:rsidRPr="002A438A" w:rsidTr="00B4096B">
        <w:trPr>
          <w:trHeight w:val="891"/>
        </w:trPr>
        <w:tc>
          <w:tcPr>
            <w:tcW w:w="73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2"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6</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Учасники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7F9F" w:rsidRPr="00867F9F" w:rsidRDefault="00867F9F" w:rsidP="00867F9F">
            <w:pPr>
              <w:spacing w:after="0" w:line="252" w:lineRule="auto"/>
              <w:jc w:val="both"/>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Виконавчий комітет Новороздільської міської ради, КНП «Новороздільська міська лікарня»</w:t>
            </w:r>
          </w:p>
        </w:tc>
      </w:tr>
      <w:tr w:rsidR="00867F9F" w:rsidRPr="00867F9F" w:rsidTr="00B4096B">
        <w:trPr>
          <w:trHeight w:val="891"/>
        </w:trPr>
        <w:tc>
          <w:tcPr>
            <w:tcW w:w="73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2"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7</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 xml:space="preserve">Номер і назва операційної цілі </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7F9F" w:rsidRPr="00867F9F" w:rsidRDefault="00867F9F" w:rsidP="00867F9F">
            <w:pPr>
              <w:spacing w:after="0" w:line="252" w:lineRule="auto"/>
              <w:jc w:val="both"/>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Створення безпечних і комфортних умов для життя</w:t>
            </w:r>
          </w:p>
          <w:p w:rsidR="00867F9F" w:rsidRPr="00867F9F" w:rsidRDefault="00867F9F" w:rsidP="00867F9F">
            <w:pPr>
              <w:spacing w:after="0" w:line="252" w:lineRule="auto"/>
              <w:jc w:val="both"/>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 </w:t>
            </w:r>
          </w:p>
        </w:tc>
      </w:tr>
      <w:tr w:rsidR="00867F9F" w:rsidRPr="00867F9F" w:rsidTr="00B4096B">
        <w:trPr>
          <w:trHeight w:val="296"/>
        </w:trPr>
        <w:tc>
          <w:tcPr>
            <w:tcW w:w="73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2"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8</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Термін реалізації</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2021-2023рр.</w:t>
            </w:r>
          </w:p>
        </w:tc>
      </w:tr>
      <w:tr w:rsidR="00867F9F" w:rsidRPr="00867F9F" w:rsidTr="00B4096B">
        <w:trPr>
          <w:trHeight w:val="891"/>
        </w:trPr>
        <w:tc>
          <w:tcPr>
            <w:tcW w:w="73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2"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9</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всього, у тому числі:</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9260,873 тис. грн.</w:t>
            </w:r>
          </w:p>
        </w:tc>
      </w:tr>
      <w:tr w:rsidR="00867F9F" w:rsidRPr="00867F9F" w:rsidTr="00B4096B">
        <w:trPr>
          <w:trHeight w:val="296"/>
        </w:trPr>
        <w:tc>
          <w:tcPr>
            <w:tcW w:w="73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2"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10</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Коштів бюджету міста</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7F9F" w:rsidRPr="00867F9F" w:rsidRDefault="00867F9F" w:rsidP="00867F9F">
            <w:pPr>
              <w:spacing w:after="0" w:line="252" w:lineRule="auto"/>
              <w:rPr>
                <w:rFonts w:ascii="Times New Roman" w:eastAsia="Times New Roman" w:hAnsi="Times New Roman" w:cs="Times New Roman"/>
                <w:b/>
                <w:sz w:val="24"/>
                <w:szCs w:val="24"/>
                <w:lang w:val="uk-UA" w:eastAsia="ru-RU"/>
              </w:rPr>
            </w:pPr>
            <w:r w:rsidRPr="00867F9F">
              <w:rPr>
                <w:rFonts w:ascii="Times New Roman" w:eastAsia="Times New Roman" w:hAnsi="Times New Roman" w:cs="Times New Roman"/>
                <w:b/>
                <w:sz w:val="24"/>
                <w:szCs w:val="24"/>
                <w:lang w:val="uk-UA" w:eastAsia="ru-RU"/>
              </w:rPr>
              <w:t>9044,652 тис.грн.</w:t>
            </w:r>
          </w:p>
        </w:tc>
      </w:tr>
      <w:tr w:rsidR="00867F9F" w:rsidRPr="00867F9F" w:rsidTr="00B4096B">
        <w:trPr>
          <w:trHeight w:val="296"/>
        </w:trPr>
        <w:tc>
          <w:tcPr>
            <w:tcW w:w="73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2"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11</w:t>
            </w:r>
          </w:p>
        </w:tc>
        <w:tc>
          <w:tcPr>
            <w:tcW w:w="4436" w:type="dxa"/>
            <w:tcBorders>
              <w:top w:val="single" w:sz="4" w:space="0" w:color="auto"/>
              <w:left w:val="single" w:sz="4" w:space="0" w:color="auto"/>
              <w:bottom w:val="single" w:sz="4" w:space="0" w:color="auto"/>
              <w:right w:val="single" w:sz="4" w:space="0" w:color="auto"/>
            </w:tcBorders>
            <w:shd w:val="clear" w:color="auto" w:fill="FFFFFF"/>
          </w:tcPr>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 xml:space="preserve">Коштів інших джерел: </w:t>
            </w:r>
          </w:p>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p>
          <w:p w:rsidR="00867F9F" w:rsidRPr="00867F9F" w:rsidRDefault="00867F9F" w:rsidP="00867F9F">
            <w:pPr>
              <w:spacing w:after="0" w:line="252" w:lineRule="auto"/>
              <w:rPr>
                <w:rFonts w:ascii="Times New Roman" w:eastAsia="Calibri" w:hAnsi="Times New Roman" w:cs="Times New Roman"/>
                <w:sz w:val="24"/>
                <w:szCs w:val="24"/>
                <w:lang w:val="uk-UA" w:eastAsia="uk-UA"/>
              </w:rPr>
            </w:pPr>
            <w:r w:rsidRPr="00867F9F">
              <w:rPr>
                <w:rFonts w:ascii="Times New Roman" w:eastAsia="Times New Roman" w:hAnsi="Times New Roman" w:cs="Times New Roman"/>
                <w:sz w:val="24"/>
                <w:szCs w:val="24"/>
                <w:lang w:eastAsia="ru-RU"/>
              </w:rPr>
              <w:t>-</w:t>
            </w:r>
            <w:r w:rsidRPr="00867F9F">
              <w:rPr>
                <w:rFonts w:ascii="Times New Roman" w:eastAsia="Calibri" w:hAnsi="Times New Roman" w:cs="Times New Roman"/>
                <w:sz w:val="24"/>
                <w:szCs w:val="24"/>
                <w:lang w:val="uk-UA" w:eastAsia="uk-UA"/>
              </w:rPr>
              <w:t xml:space="preserve"> обласний бюджет</w:t>
            </w:r>
          </w:p>
          <w:p w:rsidR="00867F9F" w:rsidRPr="00867F9F" w:rsidRDefault="00867F9F" w:rsidP="00867F9F">
            <w:pPr>
              <w:tabs>
                <w:tab w:val="center" w:pos="4677"/>
                <w:tab w:val="right" w:pos="9355"/>
              </w:tabs>
              <w:autoSpaceDN w:val="0"/>
              <w:spacing w:after="0"/>
              <w:rPr>
                <w:rFonts w:ascii="Times New Roman" w:eastAsia="Calibri" w:hAnsi="Times New Roman" w:cs="Times New Roman"/>
                <w:sz w:val="24"/>
                <w:szCs w:val="24"/>
                <w:lang w:val="uk-UA" w:eastAsia="uk-UA"/>
              </w:rPr>
            </w:pPr>
            <w:r w:rsidRPr="00867F9F">
              <w:rPr>
                <w:rFonts w:ascii="Times New Roman" w:eastAsia="Calibri" w:hAnsi="Times New Roman" w:cs="Times New Roman"/>
                <w:sz w:val="24"/>
                <w:szCs w:val="24"/>
                <w:lang w:val="uk-UA" w:eastAsia="uk-UA"/>
              </w:rPr>
              <w:t>-</w:t>
            </w:r>
            <w:r w:rsidRPr="00867F9F">
              <w:rPr>
                <w:rFonts w:ascii="Times New Roman" w:eastAsia="Times New Roman" w:hAnsi="Times New Roman" w:cs="Times New Roman"/>
                <w:sz w:val="24"/>
                <w:szCs w:val="24"/>
                <w:lang w:val="uk-UA" w:eastAsia="ru-RU"/>
              </w:rPr>
              <w:t xml:space="preserve"> кошти небюджетних джерел</w:t>
            </w:r>
          </w:p>
          <w:p w:rsidR="00867F9F" w:rsidRPr="00867F9F" w:rsidRDefault="00867F9F" w:rsidP="00867F9F">
            <w:pPr>
              <w:spacing w:after="0" w:line="252" w:lineRule="auto"/>
              <w:rPr>
                <w:rFonts w:ascii="Times New Roman" w:eastAsia="Times New Roman" w:hAnsi="Times New Roman" w:cs="Times New Roman"/>
                <w:sz w:val="24"/>
                <w:szCs w:val="24"/>
                <w:lang w:eastAsia="ru-RU"/>
              </w:rPr>
            </w:pP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tcPr>
          <w:p w:rsidR="00867F9F" w:rsidRPr="00867F9F" w:rsidRDefault="00867F9F" w:rsidP="00867F9F">
            <w:pPr>
              <w:spacing w:after="0" w:line="252" w:lineRule="auto"/>
              <w:rPr>
                <w:rFonts w:ascii="Times New Roman" w:eastAsia="Times New Roman" w:hAnsi="Times New Roman" w:cs="Times New Roman"/>
                <w:b/>
                <w:sz w:val="24"/>
                <w:szCs w:val="24"/>
                <w:lang w:val="uk-UA" w:eastAsia="ru-RU"/>
              </w:rPr>
            </w:pPr>
            <w:r w:rsidRPr="00867F9F">
              <w:rPr>
                <w:rFonts w:ascii="Times New Roman" w:eastAsia="Times New Roman" w:hAnsi="Times New Roman" w:cs="Times New Roman"/>
                <w:b/>
                <w:sz w:val="24"/>
                <w:szCs w:val="24"/>
                <w:lang w:val="uk-UA" w:eastAsia="ru-RU"/>
              </w:rPr>
              <w:t>216,221 тис. грн</w:t>
            </w:r>
          </w:p>
          <w:p w:rsidR="00867F9F" w:rsidRPr="00867F9F" w:rsidRDefault="00867F9F" w:rsidP="00867F9F">
            <w:pPr>
              <w:spacing w:after="0" w:line="252" w:lineRule="auto"/>
              <w:rPr>
                <w:rFonts w:ascii="Times New Roman" w:eastAsia="Times New Roman" w:hAnsi="Times New Roman" w:cs="Times New Roman"/>
                <w:b/>
                <w:sz w:val="24"/>
                <w:szCs w:val="24"/>
                <w:lang w:val="uk-UA" w:eastAsia="ru-RU"/>
              </w:rPr>
            </w:pPr>
          </w:p>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eastAsia="ru-RU"/>
              </w:rPr>
              <w:t xml:space="preserve">149.9 </w:t>
            </w:r>
            <w:r w:rsidRPr="00867F9F">
              <w:rPr>
                <w:rFonts w:ascii="Times New Roman" w:eastAsia="Times New Roman" w:hAnsi="Times New Roman" w:cs="Times New Roman"/>
                <w:sz w:val="24"/>
                <w:szCs w:val="24"/>
                <w:lang w:val="uk-UA" w:eastAsia="ru-RU"/>
              </w:rPr>
              <w:t>тис. грн</w:t>
            </w:r>
          </w:p>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66,321 тис. грн</w:t>
            </w:r>
          </w:p>
          <w:p w:rsidR="00867F9F" w:rsidRPr="00867F9F" w:rsidRDefault="00867F9F" w:rsidP="00867F9F">
            <w:pPr>
              <w:spacing w:after="0" w:line="252" w:lineRule="auto"/>
              <w:rPr>
                <w:rFonts w:ascii="Times New Roman" w:eastAsia="Times New Roman" w:hAnsi="Times New Roman" w:cs="Times New Roman"/>
                <w:sz w:val="24"/>
                <w:szCs w:val="24"/>
                <w:lang w:val="uk-UA" w:eastAsia="ru-RU"/>
              </w:rPr>
            </w:pPr>
          </w:p>
        </w:tc>
      </w:tr>
    </w:tbl>
    <w:p w:rsidR="00867F9F" w:rsidRPr="00867F9F" w:rsidRDefault="00867F9F" w:rsidP="00867F9F">
      <w:pPr>
        <w:spacing w:after="0" w:line="360" w:lineRule="auto"/>
        <w:rPr>
          <w:rFonts w:ascii="Times New Roman" w:eastAsia="Times New Roman" w:hAnsi="Times New Roman" w:cs="Times New Roman"/>
          <w:b/>
          <w:sz w:val="26"/>
          <w:szCs w:val="26"/>
          <w:lang w:eastAsia="uk-UA"/>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867F9F" w:rsidRPr="00867F9F" w:rsidRDefault="00867F9F" w:rsidP="0086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867F9F" w:rsidRPr="00867F9F" w:rsidRDefault="00867F9F" w:rsidP="0086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867F9F" w:rsidRPr="00867F9F" w:rsidRDefault="00867F9F" w:rsidP="0086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867F9F" w:rsidRPr="00867F9F" w:rsidRDefault="00867F9F" w:rsidP="0086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867F9F" w:rsidRPr="00867F9F" w:rsidRDefault="00867F9F" w:rsidP="0086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867F9F" w:rsidRPr="00867F9F" w:rsidRDefault="00867F9F" w:rsidP="0086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867F9F" w:rsidRPr="00867F9F" w:rsidRDefault="00867F9F" w:rsidP="00867F9F">
      <w:pPr>
        <w:spacing w:after="0" w:line="254" w:lineRule="auto"/>
        <w:rPr>
          <w:rFonts w:ascii="Times New Roman" w:eastAsia="Times New Roman" w:hAnsi="Times New Roman" w:cs="Times New Roman"/>
          <w:i/>
          <w:sz w:val="26"/>
          <w:szCs w:val="26"/>
        </w:rPr>
        <w:sectPr w:rsidR="00867F9F" w:rsidRPr="00867F9F">
          <w:pgSz w:w="11909" w:h="16834"/>
          <w:pgMar w:top="567" w:right="864" w:bottom="923" w:left="1584" w:header="576" w:footer="576" w:gutter="0"/>
          <w:cols w:space="720"/>
        </w:sectPr>
      </w:pPr>
    </w:p>
    <w:p w:rsidR="00867F9F" w:rsidRPr="00867F9F" w:rsidRDefault="00867F9F" w:rsidP="00867F9F">
      <w:pPr>
        <w:autoSpaceDE w:val="0"/>
        <w:autoSpaceDN w:val="0"/>
        <w:adjustRightInd w:val="0"/>
        <w:spacing w:after="0" w:line="240" w:lineRule="auto"/>
        <w:jc w:val="right"/>
        <w:rPr>
          <w:rFonts w:ascii="Times New Roman" w:eastAsia="Times New Roman" w:hAnsi="Times New Roman" w:cs="Times New Roman"/>
          <w:b/>
          <w:bCs/>
          <w:sz w:val="24"/>
          <w:szCs w:val="24"/>
          <w:lang w:val="uk-UA" w:eastAsia="uk-UA"/>
        </w:rPr>
      </w:pPr>
      <w:r w:rsidRPr="00867F9F">
        <w:rPr>
          <w:rFonts w:ascii="Times New Roman" w:eastAsia="Times New Roman" w:hAnsi="Times New Roman" w:cs="Times New Roman"/>
          <w:b/>
          <w:bCs/>
          <w:sz w:val="24"/>
          <w:szCs w:val="24"/>
          <w:lang w:val="uk-UA" w:eastAsia="uk-UA"/>
        </w:rPr>
        <w:lastRenderedPageBreak/>
        <w:t>Додаток 1</w:t>
      </w:r>
    </w:p>
    <w:p w:rsidR="00867F9F" w:rsidRPr="00867F9F" w:rsidRDefault="00867F9F" w:rsidP="00867F9F">
      <w:pPr>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r w:rsidRPr="00867F9F">
        <w:rPr>
          <w:rFonts w:ascii="Times New Roman" w:eastAsia="Times New Roman" w:hAnsi="Times New Roman" w:cs="Times New Roman"/>
          <w:b/>
          <w:bCs/>
          <w:sz w:val="24"/>
          <w:szCs w:val="24"/>
          <w:lang w:eastAsia="uk-UA"/>
        </w:rPr>
        <w:t>Перелік завдань, заходів та показників міської (бюджетної) програми</w:t>
      </w:r>
    </w:p>
    <w:p w:rsidR="00867F9F" w:rsidRPr="00867F9F" w:rsidRDefault="00867F9F" w:rsidP="00867F9F">
      <w:pPr>
        <w:spacing w:after="0" w:line="254" w:lineRule="auto"/>
        <w:jc w:val="center"/>
        <w:rPr>
          <w:rFonts w:ascii="Times New Roman" w:eastAsia="Times New Roman" w:hAnsi="Times New Roman" w:cs="Times New Roman"/>
          <w:sz w:val="20"/>
          <w:szCs w:val="20"/>
          <w:lang w:val="uk-UA"/>
        </w:rPr>
      </w:pPr>
      <w:r w:rsidRPr="00867F9F">
        <w:rPr>
          <w:rFonts w:ascii="Times New Roman" w:eastAsia="Times New Roman" w:hAnsi="Times New Roman" w:cs="Times New Roman"/>
          <w:b/>
          <w:bCs/>
          <w:lang w:val="uk-UA"/>
        </w:rPr>
        <w:t>фінансової підтримки КНП «Новороздільська міська лікарня»</w:t>
      </w:r>
    </w:p>
    <w:p w:rsidR="00867F9F" w:rsidRPr="00867F9F" w:rsidRDefault="00867F9F" w:rsidP="00867F9F">
      <w:pPr>
        <w:tabs>
          <w:tab w:val="left" w:pos="11590"/>
        </w:tabs>
        <w:spacing w:after="0" w:line="240" w:lineRule="auto"/>
        <w:jc w:val="center"/>
        <w:rPr>
          <w:rFonts w:ascii="Times New Roman" w:eastAsia="Times New Roman" w:hAnsi="Times New Roman" w:cs="Times New Roman"/>
          <w:b/>
          <w:bCs/>
          <w:sz w:val="24"/>
          <w:szCs w:val="24"/>
          <w:lang w:val="uk-UA" w:eastAsia="uk-UA"/>
        </w:rPr>
      </w:pPr>
      <w:r w:rsidRPr="00867F9F">
        <w:rPr>
          <w:rFonts w:ascii="Times New Roman" w:eastAsia="Times New Roman" w:hAnsi="Times New Roman" w:cs="Times New Roman"/>
          <w:b/>
          <w:bCs/>
          <w:sz w:val="24"/>
          <w:szCs w:val="24"/>
          <w:lang w:val="uk-UA" w:eastAsia="uk-UA"/>
        </w:rPr>
        <w:t xml:space="preserve">   </w:t>
      </w:r>
      <w:r w:rsidRPr="00867F9F">
        <w:rPr>
          <w:rFonts w:ascii="Times New Roman" w:eastAsia="Times New Roman" w:hAnsi="Times New Roman" w:cs="Times New Roman"/>
          <w:b/>
          <w:bCs/>
          <w:sz w:val="24"/>
          <w:szCs w:val="24"/>
          <w:lang w:eastAsia="uk-UA"/>
        </w:rPr>
        <w:t>на 20</w:t>
      </w:r>
      <w:r w:rsidRPr="00867F9F">
        <w:rPr>
          <w:rFonts w:ascii="Times New Roman" w:eastAsia="Times New Roman" w:hAnsi="Times New Roman" w:cs="Times New Roman"/>
          <w:b/>
          <w:bCs/>
          <w:sz w:val="24"/>
          <w:szCs w:val="24"/>
          <w:lang w:val="uk-UA" w:eastAsia="uk-UA"/>
        </w:rPr>
        <w:t>21</w:t>
      </w:r>
      <w:r w:rsidRPr="00867F9F">
        <w:rPr>
          <w:rFonts w:ascii="Times New Roman" w:eastAsia="Times New Roman" w:hAnsi="Times New Roman" w:cs="Times New Roman"/>
          <w:b/>
          <w:bCs/>
          <w:sz w:val="24"/>
          <w:szCs w:val="24"/>
          <w:lang w:eastAsia="uk-UA"/>
        </w:rPr>
        <w:t xml:space="preserve"> рік </w:t>
      </w:r>
      <w:r w:rsidRPr="00867F9F">
        <w:rPr>
          <w:rFonts w:ascii="Times New Roman" w:eastAsia="Times New Roman" w:hAnsi="Times New Roman" w:cs="Times New Roman"/>
          <w:b/>
          <w:bCs/>
          <w:sz w:val="24"/>
          <w:szCs w:val="24"/>
          <w:lang w:val="uk-UA" w:eastAsia="uk-UA"/>
        </w:rPr>
        <w:t>та прогноз на 2022-2023 роки</w:t>
      </w:r>
    </w:p>
    <w:p w:rsidR="00867F9F" w:rsidRPr="00867F9F" w:rsidRDefault="00AF33DF" w:rsidP="00AF33DF">
      <w:pPr>
        <w:shd w:val="clear" w:color="auto" w:fill="FFFFFF"/>
        <w:spacing w:after="0" w:line="240" w:lineRule="auto"/>
        <w:jc w:val="right"/>
        <w:rPr>
          <w:rFonts w:ascii="Times New Roman" w:eastAsia="MS Mincho" w:hAnsi="Times New Roman" w:cs="Times New Roman"/>
          <w:b/>
          <w:bCs/>
          <w:i/>
          <w:sz w:val="24"/>
          <w:szCs w:val="24"/>
          <w:lang w:eastAsia="uk-UA"/>
        </w:rPr>
      </w:pPr>
      <w:r>
        <w:rPr>
          <w:rFonts w:ascii="Times New Roman" w:eastAsia="MS Mincho" w:hAnsi="Times New Roman" w:cs="Times New Roman"/>
          <w:b/>
          <w:bCs/>
          <w:i/>
          <w:sz w:val="24"/>
          <w:szCs w:val="24"/>
          <w:lang w:eastAsia="uk-UA"/>
        </w:rPr>
        <w:t>тис. грн.</w:t>
      </w: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8"/>
        <w:gridCol w:w="1856"/>
        <w:gridCol w:w="4848"/>
        <w:gridCol w:w="1984"/>
        <w:gridCol w:w="993"/>
        <w:gridCol w:w="1559"/>
        <w:gridCol w:w="1134"/>
        <w:gridCol w:w="850"/>
        <w:gridCol w:w="1985"/>
      </w:tblGrid>
      <w:tr w:rsidR="00867F9F" w:rsidRPr="00867F9F" w:rsidTr="00AF33DF">
        <w:trPr>
          <w:trHeight w:val="885"/>
        </w:trPr>
        <w:tc>
          <w:tcPr>
            <w:tcW w:w="668" w:type="dxa"/>
            <w:tcBorders>
              <w:top w:val="single" w:sz="4" w:space="0" w:color="000000"/>
              <w:left w:val="single" w:sz="4" w:space="0" w:color="000000"/>
              <w:bottom w:val="single" w:sz="4" w:space="0" w:color="000000"/>
              <w:right w:val="single" w:sz="4" w:space="0" w:color="000000"/>
            </w:tcBorders>
            <w:hideMark/>
          </w:tcPr>
          <w:p w:rsidR="00867F9F" w:rsidRPr="00867F9F" w:rsidRDefault="00867F9F" w:rsidP="00867F9F">
            <w:pPr>
              <w:tabs>
                <w:tab w:val="center" w:pos="4677"/>
                <w:tab w:val="right" w:pos="9355"/>
              </w:tabs>
              <w:autoSpaceDN w:val="0"/>
              <w:spacing w:after="0"/>
              <w:jc w:val="center"/>
              <w:rPr>
                <w:rFonts w:ascii="Times New Roman" w:eastAsia="Calibri" w:hAnsi="Times New Roman" w:cs="Times New Roman"/>
                <w:sz w:val="24"/>
                <w:szCs w:val="24"/>
                <w:lang w:val="uk-UA"/>
              </w:rPr>
            </w:pPr>
            <w:r w:rsidRPr="00867F9F">
              <w:rPr>
                <w:rFonts w:ascii="Times New Roman" w:eastAsia="Calibri" w:hAnsi="Times New Roman" w:cs="Times New Roman"/>
                <w:b/>
                <w:sz w:val="24"/>
                <w:szCs w:val="24"/>
                <w:lang w:val="uk-UA" w:eastAsia="uk-UA"/>
              </w:rPr>
              <w:t>№ з/п</w:t>
            </w:r>
          </w:p>
        </w:tc>
        <w:tc>
          <w:tcPr>
            <w:tcW w:w="1856" w:type="dxa"/>
            <w:tcBorders>
              <w:top w:val="single" w:sz="4" w:space="0" w:color="000000"/>
              <w:left w:val="single" w:sz="4" w:space="0" w:color="000000"/>
              <w:bottom w:val="single" w:sz="4" w:space="0" w:color="000000"/>
              <w:right w:val="single" w:sz="4" w:space="0" w:color="000000"/>
            </w:tcBorders>
            <w:hideMark/>
          </w:tcPr>
          <w:p w:rsidR="00867F9F" w:rsidRPr="00867F9F" w:rsidRDefault="00867F9F" w:rsidP="00867F9F">
            <w:pPr>
              <w:tabs>
                <w:tab w:val="center" w:pos="4677"/>
                <w:tab w:val="right" w:pos="9355"/>
              </w:tabs>
              <w:autoSpaceDN w:val="0"/>
              <w:spacing w:after="0"/>
              <w:jc w:val="center"/>
              <w:rPr>
                <w:rFonts w:ascii="Times New Roman" w:eastAsia="Calibri" w:hAnsi="Times New Roman" w:cs="Times New Roman"/>
                <w:sz w:val="24"/>
                <w:szCs w:val="24"/>
                <w:lang w:val="uk-UA"/>
              </w:rPr>
            </w:pPr>
            <w:r w:rsidRPr="00867F9F">
              <w:rPr>
                <w:rFonts w:ascii="Times New Roman" w:eastAsia="Calibri" w:hAnsi="Times New Roman" w:cs="Times New Roman"/>
                <w:b/>
                <w:sz w:val="24"/>
                <w:szCs w:val="24"/>
                <w:lang w:val="uk-UA" w:eastAsia="uk-UA"/>
              </w:rPr>
              <w:t>Назва завдання</w:t>
            </w:r>
          </w:p>
        </w:tc>
        <w:tc>
          <w:tcPr>
            <w:tcW w:w="4848" w:type="dxa"/>
            <w:tcBorders>
              <w:top w:val="single" w:sz="4" w:space="0" w:color="000000"/>
              <w:left w:val="single" w:sz="4" w:space="0" w:color="000000"/>
              <w:bottom w:val="single" w:sz="4" w:space="0" w:color="000000"/>
              <w:right w:val="single" w:sz="4" w:space="0" w:color="000000"/>
            </w:tcBorders>
            <w:hideMark/>
          </w:tcPr>
          <w:p w:rsidR="00867F9F" w:rsidRPr="00867F9F" w:rsidRDefault="00867F9F" w:rsidP="00867F9F">
            <w:pPr>
              <w:tabs>
                <w:tab w:val="center" w:pos="4677"/>
                <w:tab w:val="right" w:pos="9355"/>
              </w:tabs>
              <w:autoSpaceDN w:val="0"/>
              <w:spacing w:after="0"/>
              <w:jc w:val="center"/>
              <w:rPr>
                <w:rFonts w:ascii="Times New Roman" w:eastAsia="Calibri" w:hAnsi="Times New Roman" w:cs="Times New Roman"/>
                <w:sz w:val="24"/>
                <w:szCs w:val="24"/>
                <w:lang w:val="uk-UA"/>
              </w:rPr>
            </w:pPr>
            <w:r w:rsidRPr="00867F9F">
              <w:rPr>
                <w:rFonts w:ascii="Times New Roman" w:eastAsia="Calibri" w:hAnsi="Times New Roman" w:cs="Times New Roman"/>
                <w:b/>
                <w:sz w:val="24"/>
                <w:szCs w:val="24"/>
                <w:lang w:val="uk-UA" w:eastAsia="uk-UA"/>
              </w:rPr>
              <w:t>Перелік заходів завдання</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67F9F" w:rsidRPr="00867F9F" w:rsidRDefault="00867F9F" w:rsidP="00867F9F">
            <w:pPr>
              <w:tabs>
                <w:tab w:val="center" w:pos="4677"/>
                <w:tab w:val="right" w:pos="9355"/>
              </w:tabs>
              <w:autoSpaceDN w:val="0"/>
              <w:spacing w:after="0"/>
              <w:jc w:val="center"/>
              <w:rPr>
                <w:rFonts w:ascii="Times New Roman" w:eastAsia="Calibri" w:hAnsi="Times New Roman" w:cs="Times New Roman"/>
                <w:b/>
                <w:sz w:val="24"/>
                <w:szCs w:val="24"/>
                <w:lang w:val="uk-UA" w:eastAsia="uk-UA"/>
              </w:rPr>
            </w:pPr>
            <w:r w:rsidRPr="00867F9F">
              <w:rPr>
                <w:rFonts w:ascii="Times New Roman" w:eastAsia="Calibri" w:hAnsi="Times New Roman" w:cs="Times New Roman"/>
                <w:b/>
                <w:sz w:val="24"/>
                <w:szCs w:val="24"/>
                <w:lang w:val="uk-UA" w:eastAsia="uk-UA"/>
              </w:rPr>
              <w:t>Показники виконання заходу, один.виміру</w:t>
            </w:r>
          </w:p>
          <w:p w:rsidR="00867F9F" w:rsidRPr="00867F9F" w:rsidRDefault="00867F9F" w:rsidP="00867F9F">
            <w:pPr>
              <w:tabs>
                <w:tab w:val="center" w:pos="4677"/>
                <w:tab w:val="right" w:pos="9355"/>
              </w:tabs>
              <w:autoSpaceDN w:val="0"/>
              <w:spacing w:after="0"/>
              <w:jc w:val="center"/>
              <w:rPr>
                <w:rFonts w:ascii="Times New Roman" w:eastAsia="Calibri" w:hAnsi="Times New Roman" w:cs="Times New Roman"/>
                <w:sz w:val="24"/>
                <w:szCs w:val="24"/>
                <w:lang w:val="uk-UA"/>
              </w:rPr>
            </w:pPr>
            <w:r w:rsidRPr="00867F9F">
              <w:rPr>
                <w:rFonts w:ascii="Times New Roman" w:eastAsia="Calibri" w:hAnsi="Times New Roman" w:cs="Times New Roman"/>
                <w:b/>
                <w:sz w:val="24"/>
                <w:szCs w:val="24"/>
                <w:lang w:val="uk-UA" w:eastAsia="uk-UA"/>
              </w:rPr>
              <w:t>кількість/ площа</w:t>
            </w:r>
          </w:p>
        </w:tc>
        <w:tc>
          <w:tcPr>
            <w:tcW w:w="1559" w:type="dxa"/>
            <w:tcBorders>
              <w:top w:val="single" w:sz="4" w:space="0" w:color="000000"/>
              <w:left w:val="single" w:sz="4" w:space="0" w:color="000000"/>
              <w:bottom w:val="single" w:sz="4" w:space="0" w:color="000000"/>
              <w:right w:val="single" w:sz="4" w:space="0" w:color="000000"/>
            </w:tcBorders>
            <w:hideMark/>
          </w:tcPr>
          <w:p w:rsidR="00867F9F" w:rsidRPr="00867F9F" w:rsidRDefault="00867F9F" w:rsidP="00867F9F">
            <w:pPr>
              <w:tabs>
                <w:tab w:val="center" w:pos="4677"/>
                <w:tab w:val="right" w:pos="9355"/>
              </w:tabs>
              <w:autoSpaceDN w:val="0"/>
              <w:spacing w:after="0"/>
              <w:jc w:val="center"/>
              <w:rPr>
                <w:rFonts w:ascii="Times New Roman" w:eastAsia="Calibri" w:hAnsi="Times New Roman" w:cs="Times New Roman"/>
                <w:sz w:val="24"/>
                <w:szCs w:val="24"/>
                <w:lang w:val="uk-UA"/>
              </w:rPr>
            </w:pPr>
            <w:r w:rsidRPr="00867F9F">
              <w:rPr>
                <w:rFonts w:ascii="Times New Roman" w:eastAsia="Calibri" w:hAnsi="Times New Roman" w:cs="Times New Roman"/>
                <w:b/>
                <w:sz w:val="24"/>
                <w:szCs w:val="24"/>
                <w:lang w:val="uk-UA" w:eastAsia="uk-UA"/>
              </w:rPr>
              <w:t>Виконавець заходу, показника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867F9F" w:rsidRPr="00867F9F" w:rsidRDefault="00867F9F" w:rsidP="00867F9F">
            <w:pPr>
              <w:tabs>
                <w:tab w:val="center" w:pos="4677"/>
                <w:tab w:val="right" w:pos="9355"/>
              </w:tabs>
              <w:autoSpaceDN w:val="0"/>
              <w:spacing w:after="0"/>
              <w:jc w:val="center"/>
              <w:rPr>
                <w:rFonts w:ascii="Times New Roman" w:eastAsia="Calibri" w:hAnsi="Times New Roman" w:cs="Times New Roman"/>
                <w:b/>
                <w:sz w:val="24"/>
                <w:szCs w:val="24"/>
                <w:lang w:val="uk-UA" w:eastAsia="uk-UA"/>
              </w:rPr>
            </w:pPr>
            <w:r w:rsidRPr="00867F9F">
              <w:rPr>
                <w:rFonts w:ascii="Times New Roman" w:eastAsia="Calibri" w:hAnsi="Times New Roman" w:cs="Times New Roman"/>
                <w:b/>
                <w:sz w:val="24"/>
                <w:szCs w:val="24"/>
                <w:lang w:val="uk-UA" w:eastAsia="uk-UA"/>
              </w:rPr>
              <w:t>Фінансування</w:t>
            </w:r>
          </w:p>
          <w:p w:rsidR="00867F9F" w:rsidRPr="00867F9F" w:rsidRDefault="00867F9F" w:rsidP="00867F9F">
            <w:pPr>
              <w:tabs>
                <w:tab w:val="center" w:pos="4677"/>
                <w:tab w:val="right" w:pos="9355"/>
              </w:tabs>
              <w:autoSpaceDN w:val="0"/>
              <w:spacing w:after="0"/>
              <w:jc w:val="center"/>
              <w:rPr>
                <w:rFonts w:ascii="Times New Roman" w:eastAsia="Calibri" w:hAnsi="Times New Roman" w:cs="Times New Roman"/>
                <w:sz w:val="24"/>
                <w:szCs w:val="24"/>
                <w:lang w:val="uk-UA"/>
              </w:rPr>
            </w:pPr>
            <w:r w:rsidRPr="00867F9F">
              <w:rPr>
                <w:rFonts w:ascii="Times New Roman" w:eastAsia="Calibri" w:hAnsi="Times New Roman" w:cs="Times New Roman"/>
                <w:b/>
                <w:sz w:val="24"/>
                <w:szCs w:val="24"/>
                <w:lang w:val="uk-UA" w:eastAsia="uk-UA"/>
              </w:rPr>
              <w:t>тис. грн.</w:t>
            </w:r>
          </w:p>
        </w:tc>
        <w:tc>
          <w:tcPr>
            <w:tcW w:w="1985" w:type="dxa"/>
            <w:tcBorders>
              <w:top w:val="single" w:sz="4" w:space="0" w:color="000000"/>
              <w:left w:val="single" w:sz="4" w:space="0" w:color="000000"/>
              <w:bottom w:val="single" w:sz="4" w:space="0" w:color="000000"/>
              <w:right w:val="single" w:sz="4" w:space="0" w:color="000000"/>
            </w:tcBorders>
            <w:hideMark/>
          </w:tcPr>
          <w:p w:rsidR="00867F9F" w:rsidRPr="00867F9F" w:rsidRDefault="00867F9F" w:rsidP="00867F9F">
            <w:pPr>
              <w:tabs>
                <w:tab w:val="center" w:pos="4677"/>
                <w:tab w:val="right" w:pos="9355"/>
              </w:tabs>
              <w:autoSpaceDN w:val="0"/>
              <w:spacing w:after="0"/>
              <w:jc w:val="center"/>
              <w:rPr>
                <w:rFonts w:ascii="Times New Roman" w:eastAsia="Calibri" w:hAnsi="Times New Roman" w:cs="Times New Roman"/>
                <w:b/>
                <w:sz w:val="24"/>
                <w:szCs w:val="24"/>
                <w:lang w:val="uk-UA" w:eastAsia="uk-UA"/>
              </w:rPr>
            </w:pPr>
            <w:r w:rsidRPr="00867F9F">
              <w:rPr>
                <w:rFonts w:ascii="Times New Roman" w:eastAsia="Calibri" w:hAnsi="Times New Roman" w:cs="Times New Roman"/>
                <w:b/>
                <w:sz w:val="24"/>
                <w:szCs w:val="24"/>
                <w:lang w:val="uk-UA" w:eastAsia="uk-UA"/>
              </w:rPr>
              <w:t>Очікуваний результат</w:t>
            </w:r>
          </w:p>
        </w:tc>
      </w:tr>
      <w:tr w:rsidR="00867F9F" w:rsidRPr="00867F9F" w:rsidTr="00AF33DF">
        <w:trPr>
          <w:trHeight w:val="254"/>
        </w:trPr>
        <w:tc>
          <w:tcPr>
            <w:tcW w:w="668" w:type="dxa"/>
            <w:vMerge w:val="restart"/>
            <w:tcBorders>
              <w:top w:val="single" w:sz="4" w:space="0" w:color="000000"/>
              <w:left w:val="single" w:sz="4" w:space="0" w:color="000000"/>
              <w:bottom w:val="single" w:sz="4" w:space="0" w:color="000000"/>
              <w:right w:val="single" w:sz="4" w:space="0" w:color="000000"/>
            </w:tcBorders>
            <w:vAlign w:val="center"/>
          </w:tcPr>
          <w:p w:rsidR="00867F9F" w:rsidRPr="00867F9F" w:rsidRDefault="00867F9F" w:rsidP="00867F9F">
            <w:pPr>
              <w:spacing w:after="0" w:line="254" w:lineRule="auto"/>
              <w:rPr>
                <w:rFonts w:ascii="Times New Roman" w:eastAsia="Calibri" w:hAnsi="Times New Roman" w:cs="Times New Roman"/>
                <w:sz w:val="20"/>
                <w:szCs w:val="20"/>
                <w:lang w:val="uk-UA"/>
              </w:rPr>
            </w:pPr>
          </w:p>
        </w:tc>
        <w:tc>
          <w:tcPr>
            <w:tcW w:w="1856" w:type="dxa"/>
            <w:vMerge w:val="restart"/>
            <w:tcBorders>
              <w:top w:val="single" w:sz="4" w:space="0" w:color="000000"/>
              <w:left w:val="single" w:sz="4" w:space="0" w:color="000000"/>
              <w:bottom w:val="single" w:sz="4" w:space="0" w:color="000000"/>
              <w:right w:val="single" w:sz="4" w:space="0" w:color="000000"/>
            </w:tcBorders>
          </w:tcPr>
          <w:p w:rsidR="00867F9F" w:rsidRPr="00867F9F" w:rsidRDefault="00867F9F" w:rsidP="00867F9F">
            <w:pPr>
              <w:spacing w:after="0" w:line="256" w:lineRule="auto"/>
              <w:rPr>
                <w:rFonts w:ascii="Times New Roman" w:eastAsia="Times New Roman" w:hAnsi="Times New Roman" w:cs="Times New Roman"/>
                <w:b/>
                <w:bCs/>
                <w:sz w:val="24"/>
                <w:szCs w:val="24"/>
                <w:lang w:eastAsia="ru-RU"/>
              </w:rPr>
            </w:pPr>
            <w:r w:rsidRPr="00867F9F">
              <w:rPr>
                <w:rFonts w:ascii="Times New Roman" w:eastAsia="Times New Roman" w:hAnsi="Times New Roman" w:cs="Times New Roman"/>
                <w:b/>
                <w:bCs/>
                <w:sz w:val="24"/>
                <w:szCs w:val="24"/>
                <w:lang w:eastAsia="ru-RU"/>
              </w:rPr>
              <w:t>Завдання 11</w:t>
            </w:r>
          </w:p>
          <w:p w:rsidR="00867F9F" w:rsidRPr="00867F9F" w:rsidRDefault="00867F9F" w:rsidP="00867F9F">
            <w:pPr>
              <w:spacing w:after="0" w:line="256" w:lineRule="auto"/>
              <w:rPr>
                <w:rFonts w:ascii="Times New Roman" w:eastAsia="Times New Roman" w:hAnsi="Times New Roman" w:cs="Times New Roman"/>
                <w:bCs/>
                <w:sz w:val="24"/>
                <w:szCs w:val="24"/>
                <w:lang w:val="uk-UA" w:eastAsia="ru-RU"/>
              </w:rPr>
            </w:pPr>
            <w:r w:rsidRPr="00867F9F">
              <w:rPr>
                <w:rFonts w:ascii="Times New Roman" w:eastAsia="Times New Roman" w:hAnsi="Times New Roman" w:cs="Times New Roman"/>
                <w:bCs/>
                <w:sz w:val="24"/>
                <w:szCs w:val="24"/>
                <w:lang w:val="uk-UA" w:eastAsia="ru-RU"/>
              </w:rPr>
              <w:t>Забезпечення відшкодування та фінансування доплат для медичних працівників, непередбачених у пакетах медичних послуг</w:t>
            </w:r>
          </w:p>
          <w:p w:rsidR="00867F9F" w:rsidRPr="00867F9F" w:rsidRDefault="00867F9F" w:rsidP="00867F9F">
            <w:pPr>
              <w:spacing w:after="0" w:line="256" w:lineRule="auto"/>
              <w:rPr>
                <w:rFonts w:ascii="Times New Roman" w:eastAsia="Times New Roman" w:hAnsi="Times New Roman" w:cs="Times New Roman"/>
                <w:bCs/>
                <w:sz w:val="24"/>
                <w:szCs w:val="24"/>
                <w:lang w:eastAsia="ru-RU"/>
              </w:rPr>
            </w:pPr>
          </w:p>
        </w:tc>
        <w:tc>
          <w:tcPr>
            <w:tcW w:w="4848" w:type="dxa"/>
            <w:vMerge w:val="restart"/>
            <w:tcBorders>
              <w:top w:val="single" w:sz="4" w:space="0" w:color="000000"/>
              <w:left w:val="single" w:sz="4" w:space="0" w:color="000000"/>
              <w:bottom w:val="single" w:sz="4" w:space="0" w:color="000000"/>
              <w:right w:val="single" w:sz="4" w:space="0" w:color="000000"/>
            </w:tcBorders>
            <w:hideMark/>
          </w:tcPr>
          <w:p w:rsidR="00867F9F" w:rsidRPr="00867F9F" w:rsidRDefault="00867F9F" w:rsidP="00867F9F">
            <w:pPr>
              <w:spacing w:after="0" w:line="256" w:lineRule="auto"/>
              <w:rPr>
                <w:rFonts w:ascii="Times New Roman" w:eastAsia="Times New Roman" w:hAnsi="Times New Roman" w:cs="Times New Roman"/>
                <w:b/>
                <w:bCs/>
                <w:sz w:val="24"/>
                <w:szCs w:val="24"/>
                <w:lang w:eastAsia="ru-RU"/>
              </w:rPr>
            </w:pPr>
            <w:r w:rsidRPr="00867F9F">
              <w:rPr>
                <w:rFonts w:ascii="Times New Roman" w:eastAsia="Times New Roman" w:hAnsi="Times New Roman" w:cs="Times New Roman"/>
                <w:b/>
                <w:bCs/>
                <w:sz w:val="24"/>
                <w:szCs w:val="24"/>
                <w:lang w:eastAsia="ru-RU"/>
              </w:rPr>
              <w:t xml:space="preserve">Захід 13 </w:t>
            </w:r>
          </w:p>
          <w:p w:rsidR="00867F9F" w:rsidRPr="00867F9F" w:rsidRDefault="00867F9F" w:rsidP="00867F9F">
            <w:pPr>
              <w:spacing w:after="0" w:line="256" w:lineRule="auto"/>
              <w:rPr>
                <w:rFonts w:ascii="Times New Roman" w:eastAsia="Times New Roman" w:hAnsi="Times New Roman" w:cs="Times New Roman"/>
                <w:bCs/>
                <w:sz w:val="24"/>
                <w:szCs w:val="24"/>
                <w:lang w:val="uk-UA" w:eastAsia="ru-RU"/>
              </w:rPr>
            </w:pPr>
            <w:r w:rsidRPr="00867F9F">
              <w:rPr>
                <w:rFonts w:ascii="Times New Roman" w:eastAsia="Times New Roman" w:hAnsi="Times New Roman" w:cs="Times New Roman"/>
                <w:bCs/>
                <w:sz w:val="24"/>
                <w:szCs w:val="24"/>
                <w:lang w:eastAsia="ru-RU"/>
              </w:rPr>
              <w:t xml:space="preserve">Забезпечення </w:t>
            </w:r>
            <w:r w:rsidRPr="00867F9F">
              <w:rPr>
                <w:rFonts w:ascii="Times New Roman" w:eastAsia="Times New Roman" w:hAnsi="Times New Roman" w:cs="Times New Roman"/>
                <w:bCs/>
                <w:sz w:val="24"/>
                <w:szCs w:val="24"/>
                <w:lang w:val="uk-UA" w:eastAsia="ru-RU"/>
              </w:rPr>
              <w:t>фінансування д</w:t>
            </w:r>
            <w:r w:rsidRPr="00867F9F">
              <w:rPr>
                <w:rFonts w:ascii="Times New Roman" w:eastAsia="Times New Roman" w:hAnsi="Times New Roman" w:cs="Times New Roman"/>
                <w:bCs/>
                <w:sz w:val="24"/>
                <w:szCs w:val="24"/>
                <w:lang w:eastAsia="ru-RU"/>
              </w:rPr>
              <w:t>оплат, а саме</w:t>
            </w:r>
            <w:r w:rsidRPr="00867F9F">
              <w:rPr>
                <w:rFonts w:ascii="Times New Roman" w:eastAsia="Times New Roman" w:hAnsi="Times New Roman" w:cs="Times New Roman"/>
                <w:bCs/>
                <w:sz w:val="24"/>
                <w:szCs w:val="24"/>
                <w:lang w:val="uk-UA" w:eastAsia="ru-RU"/>
              </w:rPr>
              <w:t>:</w:t>
            </w:r>
          </w:p>
          <w:p w:rsidR="00867F9F" w:rsidRPr="00867F9F" w:rsidRDefault="00867F9F" w:rsidP="00867F9F">
            <w:pPr>
              <w:spacing w:after="0" w:line="256" w:lineRule="auto"/>
              <w:rPr>
                <w:rFonts w:ascii="Times New Roman" w:eastAsia="Times New Roman" w:hAnsi="Times New Roman" w:cs="Times New Roman"/>
                <w:bCs/>
                <w:sz w:val="24"/>
                <w:szCs w:val="24"/>
                <w:lang w:val="uk-UA" w:eastAsia="ru-RU"/>
              </w:rPr>
            </w:pPr>
            <w:r w:rsidRPr="00867F9F">
              <w:rPr>
                <w:rFonts w:ascii="Times New Roman" w:eastAsia="Times New Roman" w:hAnsi="Times New Roman" w:cs="Times New Roman"/>
                <w:bCs/>
                <w:sz w:val="24"/>
                <w:szCs w:val="24"/>
                <w:lang w:val="uk-UA" w:eastAsia="ru-RU"/>
              </w:rPr>
              <w:t>- відшкодування витрат на виплату та доставку пенсій, призначених відповідно до частини 2 Прикінцевих положень ЗУ «Про загальнообов՚язкове державне пенсійне страхування», а частині пенсій призначених відповідно до пункту «а», «б»-«з» статті 13 ЗУ «Про пенсійне забезпечення» та пунктів 2-8 частини другої статті 114 ЗУ «Про загальнообов՚язкове державне пенсійне страхування» - 165,3 тис. грн;</w:t>
            </w:r>
          </w:p>
          <w:p w:rsidR="00867F9F" w:rsidRPr="00867F9F" w:rsidRDefault="00867F9F" w:rsidP="00867F9F">
            <w:pPr>
              <w:spacing w:after="0" w:line="256" w:lineRule="auto"/>
              <w:rPr>
                <w:rFonts w:ascii="Times New Roman" w:eastAsia="Times New Roman" w:hAnsi="Times New Roman" w:cs="Times New Roman"/>
                <w:bCs/>
                <w:sz w:val="24"/>
                <w:szCs w:val="24"/>
                <w:lang w:val="uk-UA" w:eastAsia="ru-RU"/>
              </w:rPr>
            </w:pPr>
            <w:r w:rsidRPr="00867F9F">
              <w:rPr>
                <w:rFonts w:ascii="Times New Roman" w:eastAsia="Times New Roman" w:hAnsi="Times New Roman" w:cs="Times New Roman"/>
                <w:bCs/>
                <w:sz w:val="24"/>
                <w:szCs w:val="24"/>
                <w:lang w:val="uk-UA" w:eastAsia="ru-RU"/>
              </w:rPr>
              <w:t>- вихідна допомога при скороченні (17чол) – 110,4 тис.грн</w:t>
            </w:r>
          </w:p>
          <w:p w:rsidR="00867F9F" w:rsidRPr="00867F9F" w:rsidRDefault="00867F9F" w:rsidP="00867F9F">
            <w:pPr>
              <w:spacing w:after="0" w:line="256" w:lineRule="auto"/>
              <w:rPr>
                <w:rFonts w:ascii="Times New Roman" w:eastAsia="Times New Roman" w:hAnsi="Times New Roman" w:cs="Times New Roman"/>
                <w:bCs/>
                <w:sz w:val="24"/>
                <w:szCs w:val="24"/>
                <w:lang w:val="uk-UA" w:eastAsia="ru-RU"/>
              </w:rPr>
            </w:pPr>
            <w:r w:rsidRPr="00867F9F">
              <w:rPr>
                <w:rFonts w:ascii="Times New Roman" w:eastAsia="Times New Roman" w:hAnsi="Times New Roman" w:cs="Times New Roman"/>
                <w:bCs/>
                <w:sz w:val="24"/>
                <w:szCs w:val="24"/>
                <w:lang w:val="uk-UA" w:eastAsia="ru-RU"/>
              </w:rPr>
              <w:t>- компенсація при звільненні – 347,5 тис. грн</w:t>
            </w:r>
          </w:p>
          <w:p w:rsidR="00867F9F" w:rsidRPr="00867F9F" w:rsidRDefault="00867F9F" w:rsidP="00867F9F">
            <w:pPr>
              <w:spacing w:after="0" w:line="256" w:lineRule="auto"/>
              <w:rPr>
                <w:rFonts w:ascii="Times New Roman" w:eastAsia="Times New Roman" w:hAnsi="Times New Roman" w:cs="Times New Roman"/>
                <w:bCs/>
                <w:sz w:val="24"/>
                <w:szCs w:val="24"/>
                <w:lang w:val="uk-UA" w:eastAsia="ru-RU"/>
              </w:rPr>
            </w:pPr>
            <w:r w:rsidRPr="00867F9F">
              <w:rPr>
                <w:rFonts w:ascii="Times New Roman" w:eastAsia="Times New Roman" w:hAnsi="Times New Roman" w:cs="Times New Roman"/>
                <w:bCs/>
                <w:sz w:val="24"/>
                <w:szCs w:val="24"/>
                <w:lang w:val="uk-UA" w:eastAsia="ru-RU"/>
              </w:rPr>
              <w:t>- підготовка та перепідготовка кадрів медичного персоналу – 282,3 тис. грн</w:t>
            </w:r>
          </w:p>
          <w:p w:rsidR="00867F9F" w:rsidRPr="00867F9F" w:rsidRDefault="00867F9F" w:rsidP="00867F9F">
            <w:pPr>
              <w:spacing w:after="0" w:line="256" w:lineRule="auto"/>
              <w:rPr>
                <w:rFonts w:ascii="Times New Roman" w:eastAsia="Times New Roman" w:hAnsi="Times New Roman" w:cs="Times New Roman"/>
                <w:bCs/>
                <w:sz w:val="24"/>
                <w:szCs w:val="24"/>
                <w:lang w:val="uk-UA" w:eastAsia="ru-RU"/>
              </w:rPr>
            </w:pPr>
            <w:r w:rsidRPr="00867F9F">
              <w:rPr>
                <w:rFonts w:ascii="Times New Roman" w:eastAsia="Times New Roman" w:hAnsi="Times New Roman" w:cs="Times New Roman"/>
                <w:bCs/>
                <w:sz w:val="24"/>
                <w:szCs w:val="24"/>
                <w:lang w:val="uk-UA" w:eastAsia="ru-RU"/>
              </w:rPr>
              <w:t>- виплата оздоровчих та матеріальної допомоги на соціально-побутові потреби для медичного і немедичного персоналу157 чол. – 724,5 тис. грн</w:t>
            </w:r>
          </w:p>
        </w:tc>
        <w:tc>
          <w:tcPr>
            <w:tcW w:w="1984" w:type="dxa"/>
            <w:tcBorders>
              <w:top w:val="single" w:sz="4" w:space="0" w:color="000000"/>
              <w:left w:val="single" w:sz="4" w:space="0" w:color="000000"/>
              <w:bottom w:val="single" w:sz="4" w:space="0" w:color="auto"/>
              <w:right w:val="single" w:sz="4" w:space="0" w:color="auto"/>
            </w:tcBorders>
            <w:hideMark/>
          </w:tcPr>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color w:val="000000"/>
                <w:sz w:val="24"/>
                <w:szCs w:val="24"/>
                <w:lang w:val="uk-UA" w:eastAsia="uk-UA"/>
              </w:rPr>
            </w:pPr>
            <w:r w:rsidRPr="00867F9F">
              <w:rPr>
                <w:rFonts w:ascii="Times New Roman" w:eastAsia="Calibri" w:hAnsi="Times New Roman" w:cs="Times New Roman"/>
                <w:color w:val="000000"/>
                <w:sz w:val="24"/>
                <w:szCs w:val="24"/>
                <w:lang w:val="uk-UA" w:eastAsia="uk-UA"/>
              </w:rPr>
              <w:t>Затрат, тис.грн</w:t>
            </w:r>
          </w:p>
        </w:tc>
        <w:tc>
          <w:tcPr>
            <w:tcW w:w="99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color w:val="000000"/>
                <w:sz w:val="24"/>
                <w:szCs w:val="24"/>
                <w:lang w:val="uk-UA" w:eastAsia="uk-UA"/>
              </w:rPr>
            </w:pPr>
            <w:r w:rsidRPr="00867F9F">
              <w:rPr>
                <w:rFonts w:ascii="Times New Roman" w:eastAsia="Calibri" w:hAnsi="Times New Roman" w:cs="Times New Roman"/>
                <w:color w:val="000000"/>
                <w:sz w:val="24"/>
                <w:szCs w:val="24"/>
                <w:lang w:val="uk-UA" w:eastAsia="uk-UA"/>
              </w:rPr>
              <w:t>1630,0</w:t>
            </w:r>
          </w:p>
        </w:tc>
        <w:tc>
          <w:tcPr>
            <w:tcW w:w="1559" w:type="dxa"/>
            <w:vMerge w:val="restart"/>
            <w:tcBorders>
              <w:top w:val="single" w:sz="4" w:space="0" w:color="auto"/>
              <w:left w:val="single" w:sz="4" w:space="0" w:color="auto"/>
              <w:bottom w:val="single" w:sz="4" w:space="0" w:color="000000"/>
              <w:right w:val="single" w:sz="4" w:space="0" w:color="auto"/>
            </w:tcBorders>
          </w:tcPr>
          <w:p w:rsidR="00867F9F" w:rsidRPr="00867F9F" w:rsidRDefault="00867F9F" w:rsidP="00867F9F">
            <w:pPr>
              <w:autoSpaceDE w:val="0"/>
              <w:autoSpaceDN w:val="0"/>
              <w:adjustRightInd w:val="0"/>
              <w:spacing w:after="0" w:line="256"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Виконавчий комітет</w:t>
            </w:r>
          </w:p>
          <w:p w:rsidR="00867F9F" w:rsidRPr="00867F9F" w:rsidRDefault="00867F9F" w:rsidP="00867F9F">
            <w:pPr>
              <w:autoSpaceDE w:val="0"/>
              <w:autoSpaceDN w:val="0"/>
              <w:adjustRightInd w:val="0"/>
              <w:spacing w:after="0" w:line="256" w:lineRule="auto"/>
              <w:rPr>
                <w:rFonts w:ascii="Times New Roman" w:eastAsia="Times New Roman" w:hAnsi="Times New Roman" w:cs="Times New Roman"/>
                <w:sz w:val="24"/>
                <w:szCs w:val="24"/>
                <w:lang w:val="uk-UA" w:eastAsia="ru-RU"/>
              </w:rPr>
            </w:pPr>
          </w:p>
        </w:tc>
        <w:tc>
          <w:tcPr>
            <w:tcW w:w="1134" w:type="dxa"/>
            <w:vMerge w:val="restart"/>
            <w:tcBorders>
              <w:top w:val="single" w:sz="4" w:space="0" w:color="auto"/>
              <w:left w:val="single" w:sz="4" w:space="0" w:color="auto"/>
              <w:bottom w:val="single" w:sz="4" w:space="0" w:color="000000"/>
              <w:right w:val="single" w:sz="4" w:space="0" w:color="auto"/>
            </w:tcBorders>
          </w:tcPr>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sz w:val="24"/>
                <w:szCs w:val="24"/>
                <w:lang w:val="uk-UA" w:eastAsia="uk-UA"/>
              </w:rPr>
            </w:pPr>
            <w:r w:rsidRPr="00867F9F">
              <w:rPr>
                <w:rFonts w:ascii="Times New Roman" w:eastAsia="Calibri" w:hAnsi="Times New Roman" w:cs="Times New Roman"/>
                <w:sz w:val="24"/>
                <w:szCs w:val="24"/>
                <w:lang w:val="uk-UA" w:eastAsia="uk-UA"/>
              </w:rPr>
              <w:t>Міський</w:t>
            </w:r>
          </w:p>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sz w:val="24"/>
                <w:szCs w:val="24"/>
                <w:lang w:val="uk-UA" w:eastAsia="uk-UA"/>
              </w:rPr>
            </w:pPr>
            <w:r w:rsidRPr="00867F9F">
              <w:rPr>
                <w:rFonts w:ascii="Times New Roman" w:eastAsia="Calibri" w:hAnsi="Times New Roman" w:cs="Times New Roman"/>
                <w:sz w:val="24"/>
                <w:szCs w:val="24"/>
                <w:lang w:val="uk-UA" w:eastAsia="uk-UA"/>
              </w:rPr>
              <w:t>Бюджет</w:t>
            </w:r>
          </w:p>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sz w:val="24"/>
                <w:szCs w:val="24"/>
                <w:lang w:val="uk-UA" w:eastAsia="uk-UA"/>
              </w:rPr>
            </w:pPr>
          </w:p>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sz w:val="24"/>
                <w:szCs w:val="24"/>
                <w:lang w:val="uk-UA" w:eastAsia="uk-UA"/>
              </w:rPr>
            </w:pPr>
          </w:p>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sz w:val="24"/>
                <w:szCs w:val="24"/>
                <w:lang w:val="uk-UA" w:eastAsia="uk-UA"/>
              </w:rPr>
            </w:pPr>
          </w:p>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sz w:val="24"/>
                <w:szCs w:val="24"/>
                <w:lang w:val="uk-UA" w:eastAsia="uk-UA"/>
              </w:rPr>
            </w:pPr>
          </w:p>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sz w:val="24"/>
                <w:szCs w:val="24"/>
                <w:lang w:val="uk-UA" w:eastAsia="uk-UA"/>
              </w:rPr>
            </w:pPr>
          </w:p>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sz w:val="24"/>
                <w:szCs w:val="24"/>
                <w:lang w:val="uk-UA" w:eastAsia="uk-UA"/>
              </w:rPr>
            </w:pPr>
          </w:p>
        </w:tc>
        <w:tc>
          <w:tcPr>
            <w:tcW w:w="850" w:type="dxa"/>
            <w:vMerge w:val="restart"/>
            <w:tcBorders>
              <w:top w:val="single" w:sz="4" w:space="0" w:color="auto"/>
              <w:left w:val="single" w:sz="4" w:space="0" w:color="auto"/>
              <w:bottom w:val="single" w:sz="4" w:space="0" w:color="000000"/>
              <w:right w:val="single" w:sz="4" w:space="0" w:color="auto"/>
            </w:tcBorders>
            <w:hideMark/>
          </w:tcPr>
          <w:p w:rsidR="00867F9F" w:rsidRPr="00867F9F" w:rsidRDefault="00867F9F" w:rsidP="00AF33DF">
            <w:pPr>
              <w:tabs>
                <w:tab w:val="center" w:pos="4677"/>
                <w:tab w:val="right" w:pos="9355"/>
              </w:tabs>
              <w:autoSpaceDN w:val="0"/>
              <w:spacing w:after="0" w:line="256" w:lineRule="auto"/>
              <w:ind w:left="-108"/>
              <w:rPr>
                <w:rFonts w:ascii="Times New Roman" w:eastAsia="Calibri" w:hAnsi="Times New Roman" w:cs="Times New Roman"/>
                <w:sz w:val="24"/>
                <w:szCs w:val="24"/>
                <w:lang w:val="uk-UA" w:eastAsia="uk-UA"/>
              </w:rPr>
            </w:pPr>
            <w:r w:rsidRPr="00867F9F">
              <w:rPr>
                <w:rFonts w:ascii="Times New Roman" w:eastAsia="Calibri" w:hAnsi="Times New Roman" w:cs="Times New Roman"/>
                <w:sz w:val="24"/>
                <w:szCs w:val="24"/>
                <w:lang w:val="uk-UA" w:eastAsia="uk-UA"/>
              </w:rPr>
              <w:t>1630,0</w:t>
            </w:r>
          </w:p>
        </w:tc>
        <w:tc>
          <w:tcPr>
            <w:tcW w:w="1985" w:type="dxa"/>
            <w:vMerge w:val="restart"/>
            <w:tcBorders>
              <w:top w:val="single" w:sz="4" w:space="0" w:color="auto"/>
              <w:left w:val="single" w:sz="4" w:space="0" w:color="auto"/>
              <w:bottom w:val="single" w:sz="4" w:space="0" w:color="000000"/>
              <w:right w:val="single" w:sz="4" w:space="0" w:color="auto"/>
            </w:tcBorders>
          </w:tcPr>
          <w:p w:rsidR="00867F9F" w:rsidRPr="00867F9F" w:rsidRDefault="00867F9F" w:rsidP="00867F9F">
            <w:pPr>
              <w:spacing w:after="0" w:line="256" w:lineRule="auto"/>
              <w:rPr>
                <w:rFonts w:ascii="Times New Roman" w:eastAsia="Times New Roman" w:hAnsi="Times New Roman" w:cs="Times New Roman"/>
                <w:bCs/>
                <w:sz w:val="24"/>
                <w:szCs w:val="24"/>
                <w:lang w:val="uk-UA" w:eastAsia="ru-RU"/>
              </w:rPr>
            </w:pPr>
            <w:r w:rsidRPr="00867F9F">
              <w:rPr>
                <w:rFonts w:ascii="Times New Roman" w:eastAsia="Calibri" w:hAnsi="Times New Roman" w:cs="Times New Roman"/>
                <w:sz w:val="24"/>
                <w:szCs w:val="24"/>
                <w:lang w:val="uk-UA" w:eastAsia="uk-UA"/>
              </w:rPr>
              <w:t xml:space="preserve">Забезпеченість </w:t>
            </w:r>
            <w:r w:rsidRPr="00867F9F">
              <w:rPr>
                <w:rFonts w:ascii="Times New Roman" w:eastAsia="Times New Roman" w:hAnsi="Times New Roman" w:cs="Times New Roman"/>
                <w:bCs/>
                <w:sz w:val="24"/>
                <w:szCs w:val="24"/>
                <w:lang w:val="uk-UA" w:eastAsia="ru-RU"/>
              </w:rPr>
              <w:t>фінансування доплат для медичних працівників, непередбачених у пакетах медичних послуг</w:t>
            </w:r>
          </w:p>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sz w:val="24"/>
                <w:szCs w:val="24"/>
                <w:lang w:val="uk-UA" w:eastAsia="uk-UA"/>
              </w:rPr>
            </w:pPr>
          </w:p>
        </w:tc>
      </w:tr>
      <w:tr w:rsidR="00867F9F" w:rsidRPr="00867F9F" w:rsidTr="00AF33DF">
        <w:trPr>
          <w:trHeight w:val="254"/>
        </w:trPr>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rPr>
            </w:pP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rsidR="00867F9F" w:rsidRPr="00867F9F" w:rsidRDefault="00867F9F" w:rsidP="00867F9F">
            <w:pPr>
              <w:spacing w:after="0" w:line="256" w:lineRule="auto"/>
              <w:rPr>
                <w:rFonts w:ascii="Times New Roman" w:eastAsia="Times New Roman" w:hAnsi="Times New Roman" w:cs="Times New Roman"/>
                <w:bCs/>
                <w:sz w:val="20"/>
                <w:szCs w:val="20"/>
                <w:lang w:eastAsia="ru-RU"/>
              </w:rPr>
            </w:pPr>
          </w:p>
        </w:tc>
        <w:tc>
          <w:tcPr>
            <w:tcW w:w="4848" w:type="dxa"/>
            <w:vMerge/>
            <w:tcBorders>
              <w:top w:val="single" w:sz="4" w:space="0" w:color="000000"/>
              <w:left w:val="single" w:sz="4" w:space="0" w:color="000000"/>
              <w:bottom w:val="single" w:sz="4" w:space="0" w:color="000000"/>
              <w:right w:val="single" w:sz="4" w:space="0" w:color="000000"/>
            </w:tcBorders>
            <w:vAlign w:val="center"/>
            <w:hideMark/>
          </w:tcPr>
          <w:p w:rsidR="00867F9F" w:rsidRPr="00867F9F" w:rsidRDefault="00867F9F" w:rsidP="00867F9F">
            <w:pPr>
              <w:spacing w:after="0" w:line="256" w:lineRule="auto"/>
              <w:rPr>
                <w:rFonts w:ascii="Times New Roman" w:eastAsia="Times New Roman" w:hAnsi="Times New Roman" w:cs="Times New Roman"/>
                <w:bCs/>
                <w:sz w:val="20"/>
                <w:szCs w:val="20"/>
                <w:lang w:val="uk-UA" w:eastAsia="ru-RU"/>
              </w:rPr>
            </w:pPr>
          </w:p>
        </w:tc>
        <w:tc>
          <w:tcPr>
            <w:tcW w:w="1984" w:type="dxa"/>
            <w:tcBorders>
              <w:top w:val="single" w:sz="4" w:space="0" w:color="auto"/>
              <w:left w:val="single" w:sz="4" w:space="0" w:color="000000"/>
              <w:bottom w:val="single" w:sz="4" w:space="0" w:color="auto"/>
              <w:right w:val="single" w:sz="4" w:space="0" w:color="auto"/>
            </w:tcBorders>
            <w:hideMark/>
          </w:tcPr>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color w:val="000000"/>
                <w:sz w:val="24"/>
                <w:szCs w:val="24"/>
                <w:vertAlign w:val="superscript"/>
                <w:lang w:val="uk-UA" w:eastAsia="uk-UA"/>
              </w:rPr>
            </w:pPr>
            <w:r w:rsidRPr="00867F9F">
              <w:rPr>
                <w:rFonts w:ascii="Times New Roman" w:eastAsia="Calibri" w:hAnsi="Times New Roman" w:cs="Times New Roman"/>
                <w:color w:val="000000"/>
                <w:sz w:val="24"/>
                <w:szCs w:val="24"/>
                <w:lang w:val="uk-UA" w:eastAsia="uk-UA"/>
              </w:rPr>
              <w:t>Продукту, к-сть посад вторинної ланки</w:t>
            </w:r>
          </w:p>
        </w:tc>
        <w:tc>
          <w:tcPr>
            <w:tcW w:w="99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color w:val="000000"/>
                <w:sz w:val="20"/>
                <w:szCs w:val="20"/>
                <w:lang w:val="uk-UA" w:eastAsia="uk-UA"/>
              </w:rPr>
            </w:pPr>
            <w:r w:rsidRPr="00867F9F">
              <w:rPr>
                <w:rFonts w:ascii="Times New Roman" w:eastAsia="Calibri" w:hAnsi="Times New Roman" w:cs="Times New Roman"/>
                <w:color w:val="000000"/>
                <w:sz w:val="20"/>
                <w:szCs w:val="20"/>
                <w:lang w:val="uk-UA" w:eastAsia="uk-UA"/>
              </w:rPr>
              <w:t>365</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Times New Roman" w:hAnsi="Times New Roman" w:cs="Times New Roman"/>
                <w:sz w:val="20"/>
                <w:szCs w:val="20"/>
                <w:lang w:val="uk-UA"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eastAsia="uk-UA"/>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eastAsia="uk-UA"/>
              </w:rPr>
            </w:pPr>
          </w:p>
        </w:tc>
      </w:tr>
      <w:tr w:rsidR="00867F9F" w:rsidRPr="00867F9F" w:rsidTr="00AF33DF">
        <w:trPr>
          <w:trHeight w:val="254"/>
        </w:trPr>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rPr>
            </w:pP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rsidR="00867F9F" w:rsidRPr="00867F9F" w:rsidRDefault="00867F9F" w:rsidP="00867F9F">
            <w:pPr>
              <w:spacing w:after="0" w:line="256" w:lineRule="auto"/>
              <w:rPr>
                <w:rFonts w:ascii="Times New Roman" w:eastAsia="Times New Roman" w:hAnsi="Times New Roman" w:cs="Times New Roman"/>
                <w:bCs/>
                <w:sz w:val="20"/>
                <w:szCs w:val="20"/>
                <w:lang w:eastAsia="ru-RU"/>
              </w:rPr>
            </w:pPr>
          </w:p>
        </w:tc>
        <w:tc>
          <w:tcPr>
            <w:tcW w:w="4848" w:type="dxa"/>
            <w:vMerge/>
            <w:tcBorders>
              <w:top w:val="single" w:sz="4" w:space="0" w:color="000000"/>
              <w:left w:val="single" w:sz="4" w:space="0" w:color="000000"/>
              <w:bottom w:val="single" w:sz="4" w:space="0" w:color="000000"/>
              <w:right w:val="single" w:sz="4" w:space="0" w:color="000000"/>
            </w:tcBorders>
            <w:vAlign w:val="center"/>
            <w:hideMark/>
          </w:tcPr>
          <w:p w:rsidR="00867F9F" w:rsidRPr="00867F9F" w:rsidRDefault="00867F9F" w:rsidP="00867F9F">
            <w:pPr>
              <w:spacing w:after="0" w:line="256" w:lineRule="auto"/>
              <w:rPr>
                <w:rFonts w:ascii="Times New Roman" w:eastAsia="Times New Roman" w:hAnsi="Times New Roman" w:cs="Times New Roman"/>
                <w:bCs/>
                <w:sz w:val="20"/>
                <w:szCs w:val="20"/>
                <w:lang w:val="uk-UA" w:eastAsia="ru-RU"/>
              </w:rPr>
            </w:pPr>
          </w:p>
        </w:tc>
        <w:tc>
          <w:tcPr>
            <w:tcW w:w="1984" w:type="dxa"/>
            <w:tcBorders>
              <w:top w:val="single" w:sz="4" w:space="0" w:color="auto"/>
              <w:left w:val="single" w:sz="4" w:space="0" w:color="000000"/>
              <w:bottom w:val="single" w:sz="4" w:space="0" w:color="auto"/>
              <w:right w:val="single" w:sz="4" w:space="0" w:color="auto"/>
            </w:tcBorders>
            <w:hideMark/>
          </w:tcPr>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color w:val="000000"/>
                <w:sz w:val="24"/>
                <w:szCs w:val="24"/>
                <w:lang w:val="uk-UA" w:eastAsia="uk-UA"/>
              </w:rPr>
            </w:pPr>
            <w:r w:rsidRPr="00867F9F">
              <w:rPr>
                <w:rFonts w:ascii="Times New Roman" w:eastAsia="Calibri" w:hAnsi="Times New Roman" w:cs="Times New Roman"/>
                <w:color w:val="000000"/>
                <w:sz w:val="24"/>
                <w:szCs w:val="24"/>
                <w:lang w:val="uk-UA" w:eastAsia="uk-UA"/>
              </w:rPr>
              <w:t>Ефективності, тис.грн / пос.</w:t>
            </w:r>
          </w:p>
        </w:tc>
        <w:tc>
          <w:tcPr>
            <w:tcW w:w="99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color w:val="000000"/>
                <w:sz w:val="20"/>
                <w:szCs w:val="20"/>
                <w:lang w:val="uk-UA" w:eastAsia="uk-UA"/>
              </w:rPr>
            </w:pPr>
            <w:r w:rsidRPr="00867F9F">
              <w:rPr>
                <w:rFonts w:ascii="Times New Roman" w:eastAsia="Calibri" w:hAnsi="Times New Roman" w:cs="Times New Roman"/>
                <w:color w:val="000000"/>
                <w:sz w:val="20"/>
                <w:szCs w:val="20"/>
                <w:lang w:val="uk-UA" w:eastAsia="uk-UA"/>
              </w:rPr>
              <w:t>4,46</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Times New Roman" w:hAnsi="Times New Roman" w:cs="Times New Roman"/>
                <w:sz w:val="20"/>
                <w:szCs w:val="20"/>
                <w:lang w:val="uk-UA"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eastAsia="uk-UA"/>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eastAsia="uk-UA"/>
              </w:rPr>
            </w:pPr>
          </w:p>
        </w:tc>
      </w:tr>
      <w:tr w:rsidR="00867F9F" w:rsidRPr="00867F9F" w:rsidTr="00AF33DF">
        <w:trPr>
          <w:trHeight w:val="254"/>
        </w:trPr>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rPr>
            </w:pP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rsidR="00867F9F" w:rsidRPr="00867F9F" w:rsidRDefault="00867F9F" w:rsidP="00867F9F">
            <w:pPr>
              <w:spacing w:after="0" w:line="256" w:lineRule="auto"/>
              <w:rPr>
                <w:rFonts w:ascii="Times New Roman" w:eastAsia="Times New Roman" w:hAnsi="Times New Roman" w:cs="Times New Roman"/>
                <w:bCs/>
                <w:sz w:val="20"/>
                <w:szCs w:val="20"/>
                <w:lang w:eastAsia="ru-RU"/>
              </w:rPr>
            </w:pPr>
          </w:p>
        </w:tc>
        <w:tc>
          <w:tcPr>
            <w:tcW w:w="4848" w:type="dxa"/>
            <w:vMerge/>
            <w:tcBorders>
              <w:top w:val="single" w:sz="4" w:space="0" w:color="000000"/>
              <w:left w:val="single" w:sz="4" w:space="0" w:color="000000"/>
              <w:bottom w:val="single" w:sz="4" w:space="0" w:color="000000"/>
              <w:right w:val="single" w:sz="4" w:space="0" w:color="000000"/>
            </w:tcBorders>
            <w:vAlign w:val="center"/>
            <w:hideMark/>
          </w:tcPr>
          <w:p w:rsidR="00867F9F" w:rsidRPr="00867F9F" w:rsidRDefault="00867F9F" w:rsidP="00867F9F">
            <w:pPr>
              <w:spacing w:after="0" w:line="256" w:lineRule="auto"/>
              <w:rPr>
                <w:rFonts w:ascii="Times New Roman" w:eastAsia="Times New Roman" w:hAnsi="Times New Roman" w:cs="Times New Roman"/>
                <w:bCs/>
                <w:sz w:val="20"/>
                <w:szCs w:val="20"/>
                <w:lang w:val="uk-UA" w:eastAsia="ru-RU"/>
              </w:rPr>
            </w:pPr>
          </w:p>
        </w:tc>
        <w:tc>
          <w:tcPr>
            <w:tcW w:w="1984" w:type="dxa"/>
            <w:tcBorders>
              <w:top w:val="single" w:sz="4" w:space="0" w:color="auto"/>
              <w:left w:val="single" w:sz="4" w:space="0" w:color="000000"/>
              <w:bottom w:val="single" w:sz="4" w:space="0" w:color="auto"/>
              <w:right w:val="single" w:sz="4" w:space="0" w:color="auto"/>
            </w:tcBorders>
            <w:hideMark/>
          </w:tcPr>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color w:val="000000"/>
                <w:sz w:val="24"/>
                <w:szCs w:val="24"/>
                <w:lang w:val="uk-UA" w:eastAsia="uk-UA"/>
              </w:rPr>
            </w:pPr>
            <w:r w:rsidRPr="00867F9F">
              <w:rPr>
                <w:rFonts w:ascii="Times New Roman" w:eastAsia="Calibri" w:hAnsi="Times New Roman" w:cs="Times New Roman"/>
                <w:color w:val="000000"/>
                <w:sz w:val="24"/>
                <w:szCs w:val="24"/>
                <w:lang w:val="uk-UA" w:eastAsia="uk-UA"/>
              </w:rPr>
              <w:t>Якості,%</w:t>
            </w:r>
          </w:p>
        </w:tc>
        <w:tc>
          <w:tcPr>
            <w:tcW w:w="993"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tabs>
                <w:tab w:val="center" w:pos="4677"/>
                <w:tab w:val="right" w:pos="9355"/>
              </w:tabs>
              <w:autoSpaceDN w:val="0"/>
              <w:spacing w:after="0" w:line="256" w:lineRule="auto"/>
              <w:rPr>
                <w:rFonts w:ascii="Times New Roman" w:eastAsia="Calibri" w:hAnsi="Times New Roman" w:cs="Times New Roman"/>
                <w:color w:val="000000"/>
                <w:sz w:val="20"/>
                <w:szCs w:val="20"/>
                <w:lang w:val="uk-UA" w:eastAsia="uk-UA"/>
              </w:rPr>
            </w:pPr>
            <w:r w:rsidRPr="00867F9F">
              <w:rPr>
                <w:rFonts w:ascii="Times New Roman" w:eastAsia="Calibri" w:hAnsi="Times New Roman" w:cs="Times New Roman"/>
                <w:color w:val="000000"/>
                <w:sz w:val="20"/>
                <w:szCs w:val="20"/>
                <w:lang w:val="uk-UA" w:eastAsia="uk-UA"/>
              </w:rPr>
              <w:t>100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Times New Roman" w:hAnsi="Times New Roman" w:cs="Times New Roman"/>
                <w:sz w:val="20"/>
                <w:szCs w:val="20"/>
                <w:lang w:val="uk-UA"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eastAsia="uk-UA"/>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67F9F" w:rsidRPr="00867F9F" w:rsidRDefault="00867F9F" w:rsidP="00867F9F">
            <w:pPr>
              <w:spacing w:after="0" w:line="256" w:lineRule="auto"/>
              <w:rPr>
                <w:rFonts w:ascii="Times New Roman" w:eastAsia="Calibri" w:hAnsi="Times New Roman" w:cs="Times New Roman"/>
                <w:sz w:val="20"/>
                <w:szCs w:val="20"/>
                <w:lang w:val="uk-UA" w:eastAsia="uk-UA"/>
              </w:rPr>
            </w:pPr>
          </w:p>
        </w:tc>
      </w:tr>
    </w:tbl>
    <w:p w:rsidR="00867F9F" w:rsidRPr="00867F9F" w:rsidRDefault="00867F9F" w:rsidP="00867F9F">
      <w:pPr>
        <w:spacing w:after="0" w:line="254" w:lineRule="auto"/>
        <w:rPr>
          <w:rFonts w:ascii="Times New Roman" w:eastAsia="Times New Roman" w:hAnsi="Times New Roman" w:cs="Times New Roman"/>
          <w:i/>
          <w:sz w:val="26"/>
          <w:szCs w:val="26"/>
          <w:lang w:val="uk-UA"/>
        </w:rPr>
        <w:sectPr w:rsidR="00867F9F" w:rsidRPr="00867F9F">
          <w:pgSz w:w="16834" w:h="11909" w:orient="landscape"/>
          <w:pgMar w:top="993" w:right="567" w:bottom="862" w:left="924" w:header="578" w:footer="578" w:gutter="0"/>
          <w:cols w:space="720"/>
        </w:sectPr>
      </w:pPr>
    </w:p>
    <w:p w:rsidR="00867F9F" w:rsidRPr="00867F9F" w:rsidRDefault="00867F9F" w:rsidP="00867F9F">
      <w:pPr>
        <w:autoSpaceDN w:val="0"/>
        <w:spacing w:after="160" w:line="254" w:lineRule="auto"/>
        <w:jc w:val="right"/>
        <w:rPr>
          <w:rFonts w:ascii="Times New Roman" w:eastAsia="Times New Roman" w:hAnsi="Times New Roman" w:cs="Times New Roman"/>
          <w:i/>
          <w:sz w:val="26"/>
          <w:szCs w:val="26"/>
          <w:lang w:val="uk-UA"/>
        </w:rPr>
      </w:pPr>
    </w:p>
    <w:p w:rsidR="00867F9F" w:rsidRPr="00867F9F" w:rsidRDefault="00867F9F" w:rsidP="00867F9F">
      <w:pPr>
        <w:spacing w:after="0" w:line="240" w:lineRule="auto"/>
        <w:ind w:left="720"/>
        <w:contextualSpacing/>
        <w:jc w:val="center"/>
        <w:rPr>
          <w:rFonts w:ascii="Times New Roman" w:eastAsia="Times New Roman" w:hAnsi="Times New Roman" w:cs="Times New Roman"/>
          <w:b/>
          <w:sz w:val="24"/>
          <w:szCs w:val="24"/>
          <w:lang w:val="uk-UA" w:eastAsia="ru-RU"/>
        </w:rPr>
      </w:pPr>
      <w:r w:rsidRPr="00867F9F">
        <w:rPr>
          <w:rFonts w:ascii="Times New Roman" w:eastAsia="Times New Roman" w:hAnsi="Times New Roman" w:cs="Times New Roman"/>
          <w:b/>
          <w:noProof/>
          <w:sz w:val="24"/>
          <w:szCs w:val="24"/>
          <w:lang w:val="uk-UA" w:eastAsia="ru-RU"/>
        </w:rPr>
        <w:t xml:space="preserve">    </w:t>
      </w:r>
      <w:r w:rsidRPr="00867F9F">
        <w:rPr>
          <w:rFonts w:ascii="Times New Roman" w:eastAsia="Times New Roman" w:hAnsi="Times New Roman" w:cs="Times New Roman"/>
          <w:b/>
          <w:sz w:val="24"/>
          <w:szCs w:val="24"/>
          <w:lang w:val="uk-UA" w:eastAsia="ru-RU"/>
        </w:rPr>
        <w:t xml:space="preserve">Ресурсне забезпечення </w:t>
      </w:r>
    </w:p>
    <w:p w:rsidR="00867F9F" w:rsidRPr="00867F9F" w:rsidRDefault="00867F9F" w:rsidP="00867F9F">
      <w:pPr>
        <w:spacing w:after="160" w:line="254" w:lineRule="auto"/>
        <w:jc w:val="center"/>
        <w:rPr>
          <w:rFonts w:ascii="Times New Roman" w:eastAsia="Times New Roman" w:hAnsi="Times New Roman" w:cs="Times New Roman"/>
          <w:b/>
          <w:bCs/>
          <w:sz w:val="24"/>
          <w:szCs w:val="24"/>
          <w:lang w:val="uk-UA" w:eastAsia="uk-UA"/>
        </w:rPr>
      </w:pPr>
      <w:r w:rsidRPr="00867F9F">
        <w:rPr>
          <w:rFonts w:ascii="Times New Roman" w:eastAsia="Times New Roman" w:hAnsi="Times New Roman" w:cs="Times New Roman"/>
          <w:b/>
          <w:bCs/>
          <w:sz w:val="24"/>
          <w:szCs w:val="24"/>
          <w:lang w:val="uk-UA" w:eastAsia="uk-UA"/>
        </w:rPr>
        <w:t xml:space="preserve">міської програми </w:t>
      </w:r>
      <w:r w:rsidRPr="00867F9F">
        <w:rPr>
          <w:rFonts w:ascii="Times New Roman" w:eastAsia="Times New Roman" w:hAnsi="Times New Roman" w:cs="Times New Roman"/>
          <w:b/>
          <w:sz w:val="24"/>
          <w:szCs w:val="24"/>
          <w:lang w:val="uk-UA" w:eastAsia="ru-RU"/>
        </w:rPr>
        <w:t xml:space="preserve">фінансової підтримки КНП «Новороздільська міська лікарня» </w:t>
      </w:r>
      <w:r w:rsidRPr="00867F9F">
        <w:rPr>
          <w:rFonts w:ascii="Times New Roman" w:eastAsia="Times New Roman" w:hAnsi="Times New Roman" w:cs="Times New Roman"/>
          <w:b/>
          <w:bCs/>
          <w:sz w:val="24"/>
          <w:szCs w:val="24"/>
          <w:lang w:val="uk-UA" w:eastAsia="uk-UA"/>
        </w:rPr>
        <w:t>на 2021 рік та прогноз на 2022-2023рр.</w:t>
      </w:r>
    </w:p>
    <w:p w:rsidR="00867F9F" w:rsidRPr="00867F9F" w:rsidRDefault="00867F9F" w:rsidP="00867F9F">
      <w:pPr>
        <w:spacing w:after="0" w:line="240" w:lineRule="auto"/>
        <w:ind w:left="720"/>
        <w:contextualSpacing/>
        <w:jc w:val="center"/>
        <w:rPr>
          <w:rFonts w:ascii="Times New Roman" w:eastAsia="Times New Roman" w:hAnsi="Times New Roman" w:cs="Times New Roman"/>
          <w:b/>
          <w:sz w:val="24"/>
          <w:szCs w:val="24"/>
          <w:lang w:val="uk-UA" w:eastAsia="ru-RU"/>
        </w:rPr>
      </w:pPr>
    </w:p>
    <w:tbl>
      <w:tblPr>
        <w:tblW w:w="9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1314"/>
        <w:gridCol w:w="1284"/>
        <w:gridCol w:w="1285"/>
        <w:gridCol w:w="1955"/>
      </w:tblGrid>
      <w:tr w:rsidR="00867F9F" w:rsidRPr="00867F9F" w:rsidTr="00867F9F">
        <w:trPr>
          <w:trHeight w:val="940"/>
        </w:trPr>
        <w:tc>
          <w:tcPr>
            <w:tcW w:w="3260" w:type="dxa"/>
            <w:tcBorders>
              <w:top w:val="single" w:sz="4" w:space="0" w:color="auto"/>
              <w:left w:val="single" w:sz="4" w:space="0" w:color="auto"/>
              <w:bottom w:val="single" w:sz="4" w:space="0" w:color="auto"/>
              <w:right w:val="single" w:sz="4" w:space="0" w:color="auto"/>
            </w:tcBorders>
            <w:vAlign w:val="center"/>
            <w:hideMark/>
          </w:tcPr>
          <w:p w:rsidR="00867F9F" w:rsidRPr="00867F9F" w:rsidRDefault="00867F9F" w:rsidP="00867F9F">
            <w:pPr>
              <w:spacing w:after="0" w:line="254" w:lineRule="auto"/>
              <w:jc w:val="center"/>
              <w:rPr>
                <w:rFonts w:ascii="Times New Roman" w:eastAsia="Times New Roman" w:hAnsi="Times New Roman" w:cs="Times New Roman"/>
                <w:b/>
                <w:sz w:val="24"/>
                <w:szCs w:val="24"/>
                <w:lang w:val="uk-UA" w:eastAsia="ru-RU"/>
              </w:rPr>
            </w:pPr>
            <w:r w:rsidRPr="00867F9F">
              <w:rPr>
                <w:rFonts w:ascii="Times New Roman" w:eastAsia="Times New Roman" w:hAnsi="Times New Roman" w:cs="Times New Roman"/>
                <w:b/>
                <w:sz w:val="24"/>
                <w:szCs w:val="24"/>
                <w:lang w:val="uk-UA" w:eastAsia="ru-RU"/>
              </w:rPr>
              <w:t>Обсяг коштів, які пропонується залучити на використання програми</w:t>
            </w:r>
          </w:p>
        </w:tc>
        <w:tc>
          <w:tcPr>
            <w:tcW w:w="1314" w:type="dxa"/>
            <w:tcBorders>
              <w:top w:val="single" w:sz="4" w:space="0" w:color="auto"/>
              <w:left w:val="single" w:sz="4" w:space="0" w:color="auto"/>
              <w:bottom w:val="single" w:sz="4" w:space="0" w:color="auto"/>
              <w:right w:val="single" w:sz="4" w:space="0" w:color="auto"/>
            </w:tcBorders>
            <w:vAlign w:val="center"/>
            <w:hideMark/>
          </w:tcPr>
          <w:p w:rsidR="00867F9F" w:rsidRPr="00867F9F" w:rsidRDefault="00867F9F" w:rsidP="00867F9F">
            <w:pPr>
              <w:spacing w:after="0" w:line="254" w:lineRule="auto"/>
              <w:jc w:val="center"/>
              <w:rPr>
                <w:rFonts w:ascii="Times New Roman" w:eastAsia="Times New Roman" w:hAnsi="Times New Roman" w:cs="Times New Roman"/>
                <w:b/>
                <w:sz w:val="24"/>
                <w:szCs w:val="24"/>
                <w:lang w:val="uk-UA" w:eastAsia="ru-RU"/>
              </w:rPr>
            </w:pPr>
            <w:r w:rsidRPr="00867F9F">
              <w:rPr>
                <w:rFonts w:ascii="Times New Roman" w:eastAsia="Times New Roman" w:hAnsi="Times New Roman" w:cs="Times New Roman"/>
                <w:b/>
                <w:sz w:val="24"/>
                <w:szCs w:val="24"/>
                <w:lang w:val="uk-UA" w:eastAsia="ru-RU"/>
              </w:rPr>
              <w:t>2021 рік</w:t>
            </w:r>
          </w:p>
        </w:tc>
        <w:tc>
          <w:tcPr>
            <w:tcW w:w="1284" w:type="dxa"/>
            <w:tcBorders>
              <w:top w:val="single" w:sz="4" w:space="0" w:color="auto"/>
              <w:left w:val="single" w:sz="4" w:space="0" w:color="auto"/>
              <w:bottom w:val="single" w:sz="4" w:space="0" w:color="auto"/>
              <w:right w:val="single" w:sz="4" w:space="0" w:color="auto"/>
            </w:tcBorders>
            <w:vAlign w:val="center"/>
            <w:hideMark/>
          </w:tcPr>
          <w:p w:rsidR="00867F9F" w:rsidRPr="00867F9F" w:rsidRDefault="00867F9F" w:rsidP="00867F9F">
            <w:pPr>
              <w:spacing w:after="0" w:line="254" w:lineRule="auto"/>
              <w:jc w:val="center"/>
              <w:rPr>
                <w:rFonts w:ascii="Times New Roman" w:eastAsia="Times New Roman" w:hAnsi="Times New Roman" w:cs="Times New Roman"/>
                <w:b/>
                <w:sz w:val="24"/>
                <w:szCs w:val="24"/>
                <w:lang w:val="uk-UA" w:eastAsia="ru-RU"/>
              </w:rPr>
            </w:pPr>
            <w:r w:rsidRPr="00867F9F">
              <w:rPr>
                <w:rFonts w:ascii="Times New Roman" w:eastAsia="Times New Roman" w:hAnsi="Times New Roman" w:cs="Times New Roman"/>
                <w:b/>
                <w:sz w:val="24"/>
                <w:szCs w:val="24"/>
                <w:lang w:val="uk-UA" w:eastAsia="ru-RU"/>
              </w:rPr>
              <w:t>2022 рік</w:t>
            </w:r>
          </w:p>
        </w:tc>
        <w:tc>
          <w:tcPr>
            <w:tcW w:w="1285" w:type="dxa"/>
            <w:tcBorders>
              <w:top w:val="single" w:sz="4" w:space="0" w:color="auto"/>
              <w:left w:val="single" w:sz="4" w:space="0" w:color="auto"/>
              <w:bottom w:val="single" w:sz="4" w:space="0" w:color="auto"/>
              <w:right w:val="single" w:sz="4" w:space="0" w:color="auto"/>
            </w:tcBorders>
            <w:vAlign w:val="center"/>
            <w:hideMark/>
          </w:tcPr>
          <w:p w:rsidR="00867F9F" w:rsidRPr="00867F9F" w:rsidRDefault="00867F9F" w:rsidP="00867F9F">
            <w:pPr>
              <w:spacing w:after="0" w:line="254" w:lineRule="auto"/>
              <w:jc w:val="center"/>
              <w:rPr>
                <w:rFonts w:ascii="Times New Roman" w:eastAsia="Times New Roman" w:hAnsi="Times New Roman" w:cs="Times New Roman"/>
                <w:b/>
                <w:sz w:val="24"/>
                <w:szCs w:val="24"/>
                <w:lang w:val="uk-UA" w:eastAsia="ru-RU"/>
              </w:rPr>
            </w:pPr>
            <w:r w:rsidRPr="00867F9F">
              <w:rPr>
                <w:rFonts w:ascii="Times New Roman" w:eastAsia="Times New Roman" w:hAnsi="Times New Roman" w:cs="Times New Roman"/>
                <w:b/>
                <w:sz w:val="24"/>
                <w:szCs w:val="24"/>
                <w:lang w:val="uk-UA" w:eastAsia="ru-RU"/>
              </w:rPr>
              <w:t>2023 рік</w:t>
            </w:r>
          </w:p>
        </w:tc>
        <w:tc>
          <w:tcPr>
            <w:tcW w:w="1955" w:type="dxa"/>
            <w:tcBorders>
              <w:top w:val="single" w:sz="4" w:space="0" w:color="auto"/>
              <w:left w:val="single" w:sz="4" w:space="0" w:color="auto"/>
              <w:bottom w:val="single" w:sz="4" w:space="0" w:color="auto"/>
              <w:right w:val="single" w:sz="4" w:space="0" w:color="auto"/>
            </w:tcBorders>
            <w:vAlign w:val="center"/>
            <w:hideMark/>
          </w:tcPr>
          <w:p w:rsidR="00867F9F" w:rsidRPr="00867F9F" w:rsidRDefault="00867F9F" w:rsidP="00867F9F">
            <w:pPr>
              <w:spacing w:after="0" w:line="254" w:lineRule="auto"/>
              <w:jc w:val="center"/>
              <w:rPr>
                <w:rFonts w:ascii="Times New Roman" w:eastAsia="Times New Roman" w:hAnsi="Times New Roman" w:cs="Times New Roman"/>
                <w:b/>
                <w:sz w:val="24"/>
                <w:szCs w:val="24"/>
                <w:lang w:val="uk-UA" w:eastAsia="ru-RU"/>
              </w:rPr>
            </w:pPr>
            <w:r w:rsidRPr="00867F9F">
              <w:rPr>
                <w:rFonts w:ascii="Times New Roman" w:eastAsia="Times New Roman" w:hAnsi="Times New Roman" w:cs="Times New Roman"/>
                <w:b/>
                <w:sz w:val="24"/>
                <w:szCs w:val="24"/>
                <w:lang w:val="uk-UA" w:eastAsia="ru-RU"/>
              </w:rPr>
              <w:t>Усього витрат на виконання програми</w:t>
            </w:r>
          </w:p>
        </w:tc>
      </w:tr>
      <w:tr w:rsidR="00867F9F" w:rsidRPr="00867F9F" w:rsidTr="00867F9F">
        <w:trPr>
          <w:trHeight w:val="776"/>
        </w:trPr>
        <w:tc>
          <w:tcPr>
            <w:tcW w:w="3260"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4" w:lineRule="auto"/>
              <w:jc w:val="center"/>
              <w:rPr>
                <w:rFonts w:ascii="Times New Roman" w:eastAsia="Times New Roman" w:hAnsi="Times New Roman" w:cs="Times New Roman"/>
                <w:b/>
                <w:sz w:val="24"/>
                <w:szCs w:val="24"/>
                <w:lang w:val="uk-UA" w:eastAsia="ru-RU"/>
              </w:rPr>
            </w:pPr>
            <w:r w:rsidRPr="00867F9F">
              <w:rPr>
                <w:rFonts w:ascii="Times New Roman" w:eastAsia="Times New Roman" w:hAnsi="Times New Roman" w:cs="Times New Roman"/>
                <w:b/>
                <w:sz w:val="24"/>
                <w:szCs w:val="24"/>
                <w:lang w:val="uk-UA" w:eastAsia="ru-RU"/>
              </w:rPr>
              <w:t>Усього,</w:t>
            </w:r>
          </w:p>
        </w:tc>
        <w:tc>
          <w:tcPr>
            <w:tcW w:w="1314"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b/>
                <w:color w:val="000000"/>
                <w:sz w:val="24"/>
                <w:szCs w:val="24"/>
                <w:highlight w:val="red"/>
                <w:lang w:val="uk-UA" w:eastAsia="uk-UA"/>
              </w:rPr>
            </w:pPr>
            <w:r w:rsidRPr="00867F9F">
              <w:rPr>
                <w:rFonts w:ascii="Times New Roman" w:eastAsia="Times New Roman" w:hAnsi="Times New Roman" w:cs="Times New Roman"/>
                <w:sz w:val="24"/>
                <w:szCs w:val="24"/>
                <w:lang w:val="uk-UA" w:eastAsia="ru-RU"/>
              </w:rPr>
              <w:t>9260,873</w:t>
            </w:r>
          </w:p>
        </w:tc>
        <w:tc>
          <w:tcPr>
            <w:tcW w:w="1284"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b/>
                <w:sz w:val="24"/>
                <w:szCs w:val="24"/>
                <w:highlight w:val="red"/>
                <w:lang w:val="uk-UA" w:eastAsia="uk-UA"/>
              </w:rPr>
            </w:pPr>
            <w:r w:rsidRPr="00867F9F">
              <w:rPr>
                <w:rFonts w:ascii="Times New Roman" w:eastAsia="Times New Roman" w:hAnsi="Times New Roman" w:cs="Times New Roman"/>
                <w:b/>
                <w:sz w:val="24"/>
                <w:szCs w:val="24"/>
                <w:lang w:val="uk-UA" w:eastAsia="ru-RU"/>
              </w:rPr>
              <w:t xml:space="preserve">0  </w:t>
            </w:r>
          </w:p>
        </w:tc>
        <w:tc>
          <w:tcPr>
            <w:tcW w:w="1285"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b/>
                <w:sz w:val="24"/>
                <w:szCs w:val="24"/>
                <w:lang w:val="uk-UA" w:eastAsia="uk-UA"/>
              </w:rPr>
            </w:pPr>
            <w:r w:rsidRPr="00867F9F">
              <w:rPr>
                <w:rFonts w:ascii="Times New Roman" w:eastAsia="Times New Roman" w:hAnsi="Times New Roman" w:cs="Times New Roman"/>
                <w:b/>
                <w:sz w:val="24"/>
                <w:szCs w:val="24"/>
                <w:lang w:val="uk-UA" w:eastAsia="uk-UA"/>
              </w:rPr>
              <w:t>0</w:t>
            </w:r>
          </w:p>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b/>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b/>
                <w:color w:val="000000"/>
                <w:sz w:val="24"/>
                <w:szCs w:val="24"/>
                <w:highlight w:val="red"/>
                <w:lang w:val="uk-UA" w:eastAsia="uk-UA"/>
              </w:rPr>
            </w:pPr>
            <w:r w:rsidRPr="00867F9F">
              <w:rPr>
                <w:rFonts w:ascii="Times New Roman" w:eastAsia="Times New Roman" w:hAnsi="Times New Roman" w:cs="Times New Roman"/>
                <w:sz w:val="24"/>
                <w:szCs w:val="24"/>
                <w:lang w:val="uk-UA" w:eastAsia="ru-RU"/>
              </w:rPr>
              <w:t>9260,873</w:t>
            </w:r>
          </w:p>
        </w:tc>
      </w:tr>
      <w:tr w:rsidR="00867F9F" w:rsidRPr="00867F9F" w:rsidTr="00867F9F">
        <w:trPr>
          <w:trHeight w:val="451"/>
        </w:trPr>
        <w:tc>
          <w:tcPr>
            <w:tcW w:w="3260"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4"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У тому числі</w:t>
            </w:r>
          </w:p>
        </w:tc>
        <w:tc>
          <w:tcPr>
            <w:tcW w:w="1314"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highlight w:val="red"/>
                <w:lang w:val="uk-UA" w:eastAsia="uk-UA"/>
              </w:rPr>
            </w:pPr>
          </w:p>
        </w:tc>
        <w:tc>
          <w:tcPr>
            <w:tcW w:w="1284"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highlight w:val="red"/>
                <w:lang w:val="uk-UA" w:eastAsia="uk-UA"/>
              </w:rPr>
            </w:pPr>
          </w:p>
        </w:tc>
        <w:tc>
          <w:tcPr>
            <w:tcW w:w="1285"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highlight w:val="red"/>
                <w:lang w:val="uk-UA" w:eastAsia="uk-UA"/>
              </w:rPr>
            </w:pPr>
          </w:p>
        </w:tc>
      </w:tr>
      <w:tr w:rsidR="00867F9F" w:rsidRPr="00867F9F" w:rsidTr="00867F9F">
        <w:trPr>
          <w:trHeight w:val="461"/>
        </w:trPr>
        <w:tc>
          <w:tcPr>
            <w:tcW w:w="3260"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4"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обласний бюджет</w:t>
            </w:r>
          </w:p>
        </w:tc>
        <w:tc>
          <w:tcPr>
            <w:tcW w:w="1314"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lang w:val="uk-UA" w:eastAsia="uk-UA"/>
              </w:rPr>
            </w:pPr>
            <w:r w:rsidRPr="00867F9F">
              <w:rPr>
                <w:rFonts w:ascii="Times New Roman" w:eastAsia="Times New Roman" w:hAnsi="Times New Roman" w:cs="Times New Roman"/>
                <w:sz w:val="24"/>
                <w:szCs w:val="24"/>
                <w:lang w:val="uk-UA" w:eastAsia="uk-UA"/>
              </w:rPr>
              <w:t>149,900</w:t>
            </w:r>
          </w:p>
        </w:tc>
        <w:tc>
          <w:tcPr>
            <w:tcW w:w="1284"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lang w:val="uk-UA" w:eastAsia="uk-UA"/>
              </w:rPr>
            </w:pPr>
          </w:p>
        </w:tc>
        <w:tc>
          <w:tcPr>
            <w:tcW w:w="1285"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lang w:val="uk-UA" w:eastAsia="uk-UA"/>
              </w:rPr>
            </w:pPr>
          </w:p>
        </w:tc>
        <w:tc>
          <w:tcPr>
            <w:tcW w:w="1955"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lang w:val="uk-UA" w:eastAsia="uk-UA"/>
              </w:rPr>
            </w:pPr>
            <w:r w:rsidRPr="00867F9F">
              <w:rPr>
                <w:rFonts w:ascii="Times New Roman" w:eastAsia="Times New Roman" w:hAnsi="Times New Roman" w:cs="Times New Roman"/>
                <w:sz w:val="24"/>
                <w:szCs w:val="24"/>
                <w:lang w:val="uk-UA" w:eastAsia="uk-UA"/>
              </w:rPr>
              <w:t>149,900</w:t>
            </w:r>
          </w:p>
        </w:tc>
      </w:tr>
      <w:tr w:rsidR="00867F9F" w:rsidRPr="00867F9F" w:rsidTr="00867F9F">
        <w:trPr>
          <w:trHeight w:val="776"/>
        </w:trPr>
        <w:tc>
          <w:tcPr>
            <w:tcW w:w="3260"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4"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районні, міські (міст обласного підпорядкування) бюджети</w:t>
            </w:r>
          </w:p>
        </w:tc>
        <w:tc>
          <w:tcPr>
            <w:tcW w:w="1314"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highlight w:val="red"/>
                <w:lang w:val="uk-UA" w:eastAsia="uk-UA"/>
              </w:rPr>
            </w:pPr>
            <w:r w:rsidRPr="00867F9F">
              <w:rPr>
                <w:rFonts w:ascii="Times New Roman" w:eastAsia="Times New Roman" w:hAnsi="Times New Roman" w:cs="Times New Roman"/>
                <w:b/>
                <w:sz w:val="24"/>
                <w:szCs w:val="24"/>
                <w:lang w:val="uk-UA" w:eastAsia="ru-RU"/>
              </w:rPr>
              <w:t>9044,652</w:t>
            </w:r>
          </w:p>
        </w:tc>
        <w:tc>
          <w:tcPr>
            <w:tcW w:w="1284"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highlight w:val="red"/>
                <w:lang w:val="uk-UA" w:eastAsia="uk-UA"/>
              </w:rPr>
            </w:pPr>
            <w:r w:rsidRPr="00867F9F">
              <w:rPr>
                <w:rFonts w:ascii="Times New Roman" w:eastAsia="Times New Roman" w:hAnsi="Times New Roman" w:cs="Times New Roman"/>
                <w:sz w:val="24"/>
                <w:szCs w:val="24"/>
                <w:lang w:val="uk-UA" w:eastAsia="ru-RU"/>
              </w:rPr>
              <w:t xml:space="preserve">0  </w:t>
            </w:r>
          </w:p>
        </w:tc>
        <w:tc>
          <w:tcPr>
            <w:tcW w:w="1285"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lang w:val="uk-UA" w:eastAsia="uk-UA"/>
              </w:rPr>
            </w:pPr>
            <w:r w:rsidRPr="00867F9F">
              <w:rPr>
                <w:rFonts w:ascii="Times New Roman" w:eastAsia="Times New Roman" w:hAnsi="Times New Roman" w:cs="Times New Roman"/>
                <w:sz w:val="24"/>
                <w:szCs w:val="24"/>
                <w:lang w:val="uk-UA" w:eastAsia="uk-UA"/>
              </w:rPr>
              <w:t>0</w:t>
            </w:r>
          </w:p>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highlight w:val="red"/>
                <w:lang w:val="uk-UA" w:eastAsia="uk-UA"/>
              </w:rPr>
            </w:pPr>
            <w:r w:rsidRPr="00867F9F">
              <w:rPr>
                <w:rFonts w:ascii="Times New Roman" w:eastAsia="Times New Roman" w:hAnsi="Times New Roman" w:cs="Times New Roman"/>
                <w:b/>
                <w:sz w:val="24"/>
                <w:szCs w:val="24"/>
                <w:lang w:val="uk-UA" w:eastAsia="ru-RU"/>
              </w:rPr>
              <w:t>9044,652</w:t>
            </w:r>
          </w:p>
        </w:tc>
      </w:tr>
      <w:tr w:rsidR="00867F9F" w:rsidRPr="00867F9F" w:rsidTr="00867F9F">
        <w:trPr>
          <w:trHeight w:val="776"/>
        </w:trPr>
        <w:tc>
          <w:tcPr>
            <w:tcW w:w="3260"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4"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бюджети сіл, селищ, міст районного підпорядкування</w:t>
            </w:r>
          </w:p>
        </w:tc>
        <w:tc>
          <w:tcPr>
            <w:tcW w:w="1314"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color w:val="000000"/>
                <w:sz w:val="24"/>
                <w:szCs w:val="24"/>
                <w:highlight w:val="red"/>
                <w:lang w:val="uk-UA" w:eastAsia="uk-UA"/>
              </w:rPr>
            </w:pPr>
          </w:p>
        </w:tc>
        <w:tc>
          <w:tcPr>
            <w:tcW w:w="1284"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highlight w:val="red"/>
                <w:lang w:val="uk-UA" w:eastAsia="uk-UA"/>
              </w:rPr>
            </w:pPr>
          </w:p>
        </w:tc>
        <w:tc>
          <w:tcPr>
            <w:tcW w:w="1285"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tcPr>
          <w:p w:rsidR="00867F9F" w:rsidRPr="00867F9F" w:rsidRDefault="00867F9F" w:rsidP="00867F9F">
            <w:pPr>
              <w:autoSpaceDE w:val="0"/>
              <w:autoSpaceDN w:val="0"/>
              <w:adjustRightInd w:val="0"/>
              <w:spacing w:after="0" w:line="254" w:lineRule="auto"/>
              <w:jc w:val="center"/>
              <w:rPr>
                <w:rFonts w:ascii="Times New Roman" w:eastAsia="Times New Roman" w:hAnsi="Times New Roman" w:cs="Times New Roman"/>
                <w:color w:val="000000"/>
                <w:sz w:val="24"/>
                <w:szCs w:val="24"/>
                <w:highlight w:val="red"/>
                <w:lang w:val="uk-UA" w:eastAsia="uk-UA"/>
              </w:rPr>
            </w:pPr>
          </w:p>
        </w:tc>
      </w:tr>
      <w:tr w:rsidR="00867F9F" w:rsidRPr="00867F9F" w:rsidTr="00867F9F">
        <w:trPr>
          <w:trHeight w:val="371"/>
        </w:trPr>
        <w:tc>
          <w:tcPr>
            <w:tcW w:w="3260"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4"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кошти небюджетних джерел</w:t>
            </w:r>
          </w:p>
        </w:tc>
        <w:tc>
          <w:tcPr>
            <w:tcW w:w="1314"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4"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66,321</w:t>
            </w:r>
          </w:p>
        </w:tc>
        <w:tc>
          <w:tcPr>
            <w:tcW w:w="1284"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4" w:lineRule="auto"/>
              <w:jc w:val="center"/>
              <w:rPr>
                <w:rFonts w:ascii="Times New Roman" w:eastAsia="Times New Roman" w:hAnsi="Times New Roman" w:cs="Times New Roman"/>
                <w:sz w:val="24"/>
                <w:szCs w:val="24"/>
                <w:lang w:eastAsia="ru-RU"/>
              </w:rPr>
            </w:pPr>
            <w:r w:rsidRPr="00867F9F">
              <w:rPr>
                <w:rFonts w:ascii="Times New Roman" w:eastAsia="Times New Roman" w:hAnsi="Times New Roman" w:cs="Times New Roman"/>
                <w:sz w:val="24"/>
                <w:szCs w:val="24"/>
                <w:lang w:eastAsia="ru-RU"/>
              </w:rPr>
              <w:t>0</w:t>
            </w:r>
          </w:p>
        </w:tc>
        <w:tc>
          <w:tcPr>
            <w:tcW w:w="1285"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4" w:lineRule="auto"/>
              <w:jc w:val="center"/>
              <w:rPr>
                <w:rFonts w:ascii="Times New Roman" w:eastAsia="Times New Roman" w:hAnsi="Times New Roman" w:cs="Times New Roman"/>
                <w:sz w:val="24"/>
                <w:szCs w:val="24"/>
                <w:lang w:eastAsia="ru-RU"/>
              </w:rPr>
            </w:pPr>
            <w:r w:rsidRPr="00867F9F">
              <w:rPr>
                <w:rFonts w:ascii="Times New Roman" w:eastAsia="Times New Roman" w:hAnsi="Times New Roman" w:cs="Times New Roman"/>
                <w:sz w:val="24"/>
                <w:szCs w:val="24"/>
                <w:lang w:eastAsia="ru-RU"/>
              </w:rPr>
              <w:t>0</w:t>
            </w:r>
          </w:p>
        </w:tc>
        <w:tc>
          <w:tcPr>
            <w:tcW w:w="1955" w:type="dxa"/>
            <w:tcBorders>
              <w:top w:val="single" w:sz="4" w:space="0" w:color="auto"/>
              <w:left w:val="single" w:sz="4" w:space="0" w:color="auto"/>
              <w:bottom w:val="single" w:sz="4" w:space="0" w:color="auto"/>
              <w:right w:val="single" w:sz="4" w:space="0" w:color="auto"/>
            </w:tcBorders>
            <w:hideMark/>
          </w:tcPr>
          <w:p w:rsidR="00867F9F" w:rsidRPr="00867F9F" w:rsidRDefault="00867F9F" w:rsidP="00867F9F">
            <w:pPr>
              <w:spacing w:after="0" w:line="254" w:lineRule="auto"/>
              <w:jc w:val="center"/>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66,321</w:t>
            </w:r>
          </w:p>
        </w:tc>
      </w:tr>
    </w:tbl>
    <w:p w:rsidR="00867F9F" w:rsidRPr="00867F9F" w:rsidRDefault="00867F9F" w:rsidP="00867F9F">
      <w:pPr>
        <w:tabs>
          <w:tab w:val="center" w:pos="4677"/>
          <w:tab w:val="right" w:pos="9355"/>
        </w:tabs>
        <w:autoSpaceDN w:val="0"/>
        <w:spacing w:after="0" w:line="192" w:lineRule="auto"/>
        <w:rPr>
          <w:rFonts w:ascii="Times New Roman" w:eastAsia="Times New Roman" w:hAnsi="Times New Roman" w:cs="Times New Roman"/>
          <w:sz w:val="24"/>
          <w:szCs w:val="24"/>
          <w:lang w:val="uk-UA" w:eastAsia="ru-RU"/>
        </w:rPr>
      </w:pPr>
    </w:p>
    <w:p w:rsidR="00867F9F" w:rsidRPr="00867F9F" w:rsidRDefault="00867F9F" w:rsidP="00867F9F">
      <w:pPr>
        <w:tabs>
          <w:tab w:val="center" w:pos="4677"/>
          <w:tab w:val="right" w:pos="9355"/>
        </w:tabs>
        <w:autoSpaceDN w:val="0"/>
        <w:spacing w:after="0" w:line="19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 xml:space="preserve">Керівник установи - </w:t>
      </w:r>
      <w:r w:rsidRPr="00867F9F">
        <w:rPr>
          <w:rFonts w:ascii="Times New Roman" w:eastAsia="Times New Roman" w:hAnsi="Times New Roman" w:cs="Times New Roman"/>
          <w:sz w:val="24"/>
          <w:szCs w:val="24"/>
          <w:lang w:val="uk-UA" w:eastAsia="ru-RU"/>
        </w:rPr>
        <w:br/>
        <w:t xml:space="preserve">головного розпорядника коштів </w:t>
      </w:r>
      <w:r w:rsidRPr="00867F9F">
        <w:rPr>
          <w:rFonts w:ascii="Times New Roman" w:eastAsia="Times New Roman" w:hAnsi="Times New Roman" w:cs="Times New Roman"/>
          <w:sz w:val="24"/>
          <w:szCs w:val="24"/>
          <w:lang w:val="uk-UA" w:eastAsia="ru-RU"/>
        </w:rPr>
        <w:tab/>
        <w:t xml:space="preserve">                                             О.Р. Стеців  </w:t>
      </w:r>
    </w:p>
    <w:p w:rsidR="00867F9F" w:rsidRPr="00867F9F" w:rsidRDefault="00867F9F" w:rsidP="00867F9F">
      <w:pPr>
        <w:tabs>
          <w:tab w:val="center" w:pos="4677"/>
          <w:tab w:val="right" w:pos="9355"/>
        </w:tabs>
        <w:autoSpaceDN w:val="0"/>
        <w:spacing w:after="0" w:line="192" w:lineRule="auto"/>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4"/>
          <w:szCs w:val="24"/>
          <w:lang w:val="uk-UA" w:eastAsia="ru-RU"/>
        </w:rPr>
        <w:t xml:space="preserve">     </w:t>
      </w:r>
    </w:p>
    <w:p w:rsidR="00867F9F" w:rsidRPr="00867F9F" w:rsidRDefault="00867F9F" w:rsidP="00867F9F">
      <w:pPr>
        <w:tabs>
          <w:tab w:val="center" w:pos="4677"/>
          <w:tab w:val="right" w:pos="9355"/>
        </w:tabs>
        <w:autoSpaceDN w:val="0"/>
        <w:spacing w:after="0" w:line="192" w:lineRule="auto"/>
        <w:rPr>
          <w:rFonts w:ascii="Times New Roman" w:eastAsia="Times New Roman" w:hAnsi="Times New Roman" w:cs="Times New Roman"/>
          <w:sz w:val="24"/>
          <w:szCs w:val="24"/>
          <w:lang w:val="uk-UA" w:eastAsia="ru-RU"/>
        </w:rPr>
      </w:pPr>
    </w:p>
    <w:p w:rsidR="00867F9F" w:rsidRPr="00867F9F" w:rsidRDefault="00867F9F" w:rsidP="00867F9F">
      <w:pPr>
        <w:spacing w:after="100" w:afterAutospacing="1" w:line="240" w:lineRule="auto"/>
        <w:rPr>
          <w:rFonts w:ascii="Arial" w:eastAsia="Times New Roman" w:hAnsi="Arial" w:cs="Arial"/>
          <w:bCs/>
          <w:sz w:val="28"/>
          <w:szCs w:val="28"/>
          <w:lang w:val="uk-UA" w:eastAsia="uk-UA"/>
        </w:rPr>
      </w:pPr>
      <w:r w:rsidRPr="00867F9F">
        <w:rPr>
          <w:rFonts w:ascii="Times New Roman" w:eastAsia="Times New Roman" w:hAnsi="Times New Roman" w:cs="Times New Roman"/>
          <w:sz w:val="24"/>
          <w:szCs w:val="24"/>
          <w:lang w:val="uk-UA" w:eastAsia="ru-RU"/>
        </w:rPr>
        <w:t xml:space="preserve">Відповідальний </w:t>
      </w:r>
      <w:r w:rsidRPr="00867F9F">
        <w:rPr>
          <w:rFonts w:ascii="Times New Roman" w:eastAsia="Times New Roman" w:hAnsi="Times New Roman" w:cs="Times New Roman"/>
          <w:sz w:val="24"/>
          <w:szCs w:val="24"/>
          <w:lang w:val="uk-UA" w:eastAsia="ru-RU"/>
        </w:rPr>
        <w:br/>
        <w:t xml:space="preserve">            виконавець Програми</w:t>
      </w:r>
      <w:r w:rsidRPr="00867F9F">
        <w:rPr>
          <w:rFonts w:ascii="Times New Roman" w:eastAsia="Times New Roman" w:hAnsi="Times New Roman" w:cs="Times New Roman"/>
          <w:sz w:val="24"/>
          <w:szCs w:val="24"/>
          <w:lang w:val="uk-UA" w:eastAsia="ru-RU"/>
        </w:rPr>
        <w:tab/>
        <w:t xml:space="preserve">         </w:t>
      </w:r>
      <w:r w:rsidRPr="00867F9F">
        <w:rPr>
          <w:rFonts w:ascii="Times New Roman" w:eastAsia="Times New Roman" w:hAnsi="Times New Roman" w:cs="Times New Roman"/>
          <w:sz w:val="24"/>
          <w:szCs w:val="24"/>
          <w:lang w:eastAsia="ru-RU"/>
        </w:rPr>
        <w:t xml:space="preserve">                           </w:t>
      </w:r>
      <w:r w:rsidRPr="00867F9F">
        <w:rPr>
          <w:rFonts w:ascii="Times New Roman" w:eastAsia="Times New Roman" w:hAnsi="Times New Roman" w:cs="Times New Roman"/>
          <w:sz w:val="24"/>
          <w:szCs w:val="24"/>
          <w:lang w:val="uk-UA" w:eastAsia="ru-RU"/>
        </w:rPr>
        <w:t xml:space="preserve">   О.Р. Стеців                                                                                                           </w:t>
      </w:r>
    </w:p>
    <w:p w:rsidR="00891C87" w:rsidRPr="00867F9F" w:rsidRDefault="00867F9F" w:rsidP="0089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867F9F">
        <w:rPr>
          <w:rFonts w:ascii="Times New Roman" w:eastAsia="Times New Roman" w:hAnsi="Times New Roman" w:cs="Times New Roman"/>
          <w:sz w:val="24"/>
          <w:szCs w:val="24"/>
          <w:lang w:eastAsia="uk-UA"/>
        </w:rPr>
        <w:t xml:space="preserve">  </w:t>
      </w:r>
      <w:r w:rsidR="00891C87">
        <w:rPr>
          <w:rFonts w:ascii="Times New Roman" w:eastAsia="Times New Roman" w:hAnsi="Times New Roman" w:cs="Times New Roman"/>
          <w:sz w:val="24"/>
          <w:szCs w:val="24"/>
          <w:lang w:val="uk-UA" w:eastAsia="uk-UA"/>
        </w:rPr>
        <w:t>Керуючий справами виконкому</w:t>
      </w:r>
      <w:r w:rsidR="00891C87">
        <w:rPr>
          <w:rFonts w:ascii="Times New Roman" w:eastAsia="Times New Roman" w:hAnsi="Times New Roman" w:cs="Times New Roman"/>
          <w:sz w:val="24"/>
          <w:szCs w:val="24"/>
          <w:lang w:val="uk-UA" w:eastAsia="uk-UA"/>
        </w:rPr>
        <w:tab/>
      </w:r>
      <w:r w:rsidR="00891C87" w:rsidRPr="00867F9F">
        <w:rPr>
          <w:rFonts w:ascii="Times New Roman" w:eastAsia="Times New Roman" w:hAnsi="Times New Roman" w:cs="Times New Roman"/>
          <w:sz w:val="24"/>
          <w:szCs w:val="24"/>
          <w:lang w:eastAsia="uk-UA"/>
        </w:rPr>
        <w:t xml:space="preserve">                                    </w:t>
      </w:r>
      <w:r w:rsidR="00891C87" w:rsidRPr="00867F9F">
        <w:rPr>
          <w:rFonts w:ascii="Times New Roman" w:eastAsia="Times New Roman" w:hAnsi="Times New Roman" w:cs="Times New Roman"/>
          <w:sz w:val="24"/>
          <w:szCs w:val="24"/>
          <w:lang w:val="uk-UA" w:eastAsia="uk-UA"/>
        </w:rPr>
        <w:t>А.В.Мельніков</w:t>
      </w:r>
    </w:p>
    <w:p w:rsidR="00867F9F" w:rsidRPr="00867F9F" w:rsidRDefault="00867F9F" w:rsidP="0086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867F9F">
        <w:rPr>
          <w:rFonts w:ascii="Times New Roman" w:eastAsia="Times New Roman" w:hAnsi="Times New Roman" w:cs="Times New Roman"/>
          <w:sz w:val="24"/>
          <w:szCs w:val="24"/>
          <w:lang w:val="uk-UA" w:eastAsia="uk-UA"/>
        </w:rPr>
        <w:tab/>
      </w:r>
      <w:r w:rsidRPr="00867F9F">
        <w:rPr>
          <w:rFonts w:ascii="Times New Roman" w:eastAsia="Times New Roman" w:hAnsi="Times New Roman" w:cs="Times New Roman"/>
          <w:sz w:val="24"/>
          <w:szCs w:val="24"/>
          <w:lang w:val="uk-UA" w:eastAsia="uk-UA"/>
        </w:rPr>
        <w:tab/>
      </w:r>
      <w:r w:rsidRPr="00867F9F">
        <w:rPr>
          <w:rFonts w:ascii="Times New Roman" w:eastAsia="Times New Roman" w:hAnsi="Times New Roman" w:cs="Times New Roman"/>
          <w:sz w:val="24"/>
          <w:szCs w:val="24"/>
          <w:lang w:eastAsia="uk-UA"/>
        </w:rPr>
        <w:t xml:space="preserve">   </w:t>
      </w:r>
    </w:p>
    <w:p w:rsidR="005145C1" w:rsidRDefault="005145C1"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AF33DF" w:rsidRDefault="00AF33DF" w:rsidP="005145C1">
      <w:pPr>
        <w:spacing w:after="0" w:line="240" w:lineRule="auto"/>
        <w:ind w:left="720"/>
        <w:contextualSpacing/>
        <w:rPr>
          <w:rFonts w:ascii="Times New Roman" w:eastAsia="Times New Roman" w:hAnsi="Times New Roman" w:cs="Times New Roman"/>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AF33D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5145C1" w:rsidRPr="002F2A04" w:rsidRDefault="005145C1" w:rsidP="005145C1">
      <w:pPr>
        <w:spacing w:after="0" w:line="240" w:lineRule="auto"/>
        <w:rPr>
          <w:rFonts w:ascii="Times New Roman" w:eastAsia="Times New Roman" w:hAnsi="Times New Roman" w:cs="Times New Roman"/>
          <w:b/>
          <w:sz w:val="24"/>
          <w:szCs w:val="24"/>
          <w:lang w:eastAsia="uk-UA"/>
        </w:rPr>
      </w:pP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2F2A04">
        <w:rPr>
          <w:rFonts w:ascii="Times New Roman" w:eastAsia="Times New Roman" w:hAnsi="Times New Roman" w:cs="Times New Roman"/>
          <w:b/>
          <w:sz w:val="24"/>
          <w:szCs w:val="24"/>
          <w:lang w:eastAsia="uk-UA"/>
        </w:rPr>
        <w:tab/>
      </w:r>
      <w:r w:rsidR="002F2A04" w:rsidRPr="002F2A04">
        <w:rPr>
          <w:rFonts w:ascii="Times New Roman" w:eastAsia="Times New Roman" w:hAnsi="Times New Roman" w:cs="Times New Roman"/>
          <w:b/>
          <w:sz w:val="24"/>
          <w:szCs w:val="24"/>
          <w:lang w:eastAsia="uk-UA"/>
        </w:rPr>
        <w:t>552</w:t>
      </w:r>
    </w:p>
    <w:p w:rsidR="00AF33DF" w:rsidRDefault="00AF33DF" w:rsidP="005145C1">
      <w:pPr>
        <w:spacing w:after="0" w:line="240" w:lineRule="auto"/>
        <w:rPr>
          <w:rFonts w:ascii="Times New Roman" w:eastAsia="Times New Roman" w:hAnsi="Times New Roman" w:cs="Times New Roman"/>
          <w:sz w:val="24"/>
          <w:szCs w:val="24"/>
          <w:lang w:eastAsia="uk-UA"/>
        </w:rPr>
      </w:pPr>
    </w:p>
    <w:p w:rsidR="002F2A04" w:rsidRDefault="002F2A04" w:rsidP="005145C1">
      <w:pPr>
        <w:spacing w:after="0" w:line="240" w:lineRule="auto"/>
        <w:rPr>
          <w:rFonts w:ascii="Times New Roman" w:eastAsia="Times New Roman" w:hAnsi="Times New Roman" w:cs="Times New Roman"/>
          <w:sz w:val="24"/>
          <w:szCs w:val="24"/>
          <w:lang w:eastAsia="uk-UA"/>
        </w:rPr>
      </w:pPr>
    </w:p>
    <w:p w:rsidR="005145C1" w:rsidRPr="00891C87" w:rsidRDefault="005145C1" w:rsidP="005145C1">
      <w:pPr>
        <w:spacing w:after="0" w:line="240" w:lineRule="auto"/>
        <w:rPr>
          <w:rFonts w:ascii="Times New Roman" w:eastAsia="Times New Roman" w:hAnsi="Times New Roman" w:cs="Times New Roman"/>
          <w:sz w:val="24"/>
          <w:szCs w:val="24"/>
          <w:lang w:eastAsia="uk-UA"/>
        </w:rPr>
      </w:pPr>
      <w:r w:rsidRPr="00891C87">
        <w:rPr>
          <w:rFonts w:ascii="Times New Roman" w:eastAsia="Times New Roman" w:hAnsi="Times New Roman" w:cs="Times New Roman"/>
          <w:sz w:val="24"/>
          <w:szCs w:val="24"/>
          <w:lang w:eastAsia="uk-UA"/>
        </w:rPr>
        <w:t xml:space="preserve">16 грудня 2021 року </w:t>
      </w:r>
    </w:p>
    <w:p w:rsidR="005145C1" w:rsidRDefault="005145C1" w:rsidP="005145C1">
      <w:pPr>
        <w:spacing w:after="0" w:line="240" w:lineRule="auto"/>
        <w:jc w:val="both"/>
        <w:rPr>
          <w:rFonts w:ascii="Times New Roman" w:eastAsia="Times New Roman" w:hAnsi="Times New Roman" w:cs="Times New Roman"/>
          <w:sz w:val="24"/>
          <w:szCs w:val="24"/>
          <w:lang w:val="uk-UA" w:eastAsia="uk-UA"/>
        </w:rPr>
      </w:pPr>
    </w:p>
    <w:p w:rsidR="005145C1" w:rsidRPr="005145C1" w:rsidRDefault="005145C1" w:rsidP="005145C1">
      <w:pPr>
        <w:spacing w:after="0" w:line="240" w:lineRule="auto"/>
        <w:jc w:val="both"/>
        <w:rPr>
          <w:rFonts w:ascii="Times New Roman" w:eastAsia="Times New Roman" w:hAnsi="Times New Roman" w:cs="Times New Roman"/>
          <w:color w:val="333333"/>
          <w:sz w:val="24"/>
          <w:szCs w:val="24"/>
          <w:lang w:val="uk-UA" w:eastAsia="uk-UA"/>
        </w:rPr>
      </w:pPr>
      <w:r w:rsidRPr="005145C1">
        <w:rPr>
          <w:rFonts w:ascii="Times New Roman" w:eastAsia="Times New Roman" w:hAnsi="Times New Roman" w:cs="Times New Roman"/>
          <w:sz w:val="24"/>
          <w:szCs w:val="24"/>
          <w:lang w:val="uk-UA" w:eastAsia="uk-UA"/>
        </w:rPr>
        <w:t xml:space="preserve">Про погодження внесення змін до </w:t>
      </w:r>
      <w:r w:rsidRPr="005145C1">
        <w:rPr>
          <w:rFonts w:ascii="Times New Roman" w:eastAsia="Times New Roman" w:hAnsi="Times New Roman" w:cs="Times New Roman"/>
          <w:color w:val="333333"/>
          <w:sz w:val="24"/>
          <w:szCs w:val="24"/>
          <w:lang w:val="uk-UA" w:eastAsia="uk-UA"/>
        </w:rPr>
        <w:t xml:space="preserve">Програми фінансової підтримки </w:t>
      </w:r>
    </w:p>
    <w:p w:rsidR="005145C1" w:rsidRPr="005145C1" w:rsidRDefault="005145C1" w:rsidP="005145C1">
      <w:pPr>
        <w:spacing w:after="0" w:line="240" w:lineRule="auto"/>
        <w:jc w:val="both"/>
        <w:rPr>
          <w:rFonts w:ascii="Times New Roman" w:eastAsia="Times New Roman" w:hAnsi="Times New Roman" w:cs="Times New Roman"/>
          <w:color w:val="333333"/>
          <w:sz w:val="24"/>
          <w:szCs w:val="24"/>
          <w:lang w:val="uk-UA" w:eastAsia="uk-UA"/>
        </w:rPr>
      </w:pPr>
      <w:r w:rsidRPr="005145C1">
        <w:rPr>
          <w:rFonts w:ascii="Times New Roman" w:eastAsia="Times New Roman" w:hAnsi="Times New Roman" w:cs="Times New Roman"/>
          <w:color w:val="333333"/>
          <w:sz w:val="24"/>
          <w:szCs w:val="24"/>
          <w:lang w:val="uk-UA" w:eastAsia="uk-UA"/>
        </w:rPr>
        <w:t xml:space="preserve">комунальних підприємств, установ та здійснення </w:t>
      </w:r>
    </w:p>
    <w:p w:rsidR="005145C1" w:rsidRPr="005145C1" w:rsidRDefault="005145C1" w:rsidP="005145C1">
      <w:pPr>
        <w:spacing w:after="0" w:line="240" w:lineRule="auto"/>
        <w:jc w:val="both"/>
        <w:rPr>
          <w:rFonts w:ascii="Times New Roman" w:eastAsia="Times New Roman" w:hAnsi="Times New Roman" w:cs="Times New Roman"/>
          <w:color w:val="333333"/>
          <w:sz w:val="24"/>
          <w:szCs w:val="24"/>
          <w:lang w:val="uk-UA" w:eastAsia="uk-UA"/>
        </w:rPr>
      </w:pPr>
      <w:r w:rsidRPr="005145C1">
        <w:rPr>
          <w:rFonts w:ascii="Times New Roman" w:eastAsia="Times New Roman" w:hAnsi="Times New Roman" w:cs="Times New Roman"/>
          <w:color w:val="333333"/>
          <w:sz w:val="24"/>
          <w:szCs w:val="24"/>
          <w:lang w:val="uk-UA" w:eastAsia="uk-UA"/>
        </w:rPr>
        <w:t xml:space="preserve">внесків до статутних капіталів (поповнення </w:t>
      </w:r>
    </w:p>
    <w:p w:rsidR="005145C1" w:rsidRPr="005145C1" w:rsidRDefault="005145C1" w:rsidP="005145C1">
      <w:pPr>
        <w:spacing w:after="0" w:line="240" w:lineRule="auto"/>
        <w:jc w:val="both"/>
        <w:rPr>
          <w:rFonts w:ascii="Times New Roman" w:eastAsia="Times New Roman" w:hAnsi="Times New Roman" w:cs="Times New Roman"/>
          <w:color w:val="333333"/>
          <w:sz w:val="24"/>
          <w:szCs w:val="24"/>
          <w:lang w:val="uk-UA" w:eastAsia="uk-UA"/>
        </w:rPr>
      </w:pPr>
      <w:r w:rsidRPr="005145C1">
        <w:rPr>
          <w:rFonts w:ascii="Times New Roman" w:eastAsia="Times New Roman" w:hAnsi="Times New Roman" w:cs="Times New Roman"/>
          <w:color w:val="333333"/>
          <w:sz w:val="24"/>
          <w:szCs w:val="24"/>
          <w:lang w:val="uk-UA" w:eastAsia="uk-UA"/>
        </w:rPr>
        <w:t xml:space="preserve">Статутного капіталу) комунальних підприємств </w:t>
      </w:r>
    </w:p>
    <w:p w:rsidR="005145C1" w:rsidRPr="005145C1" w:rsidRDefault="005145C1" w:rsidP="005145C1">
      <w:pPr>
        <w:spacing w:after="0" w:line="240" w:lineRule="auto"/>
        <w:jc w:val="both"/>
        <w:rPr>
          <w:rFonts w:ascii="Times New Roman" w:eastAsia="Times New Roman" w:hAnsi="Times New Roman" w:cs="Times New Roman"/>
          <w:sz w:val="24"/>
          <w:szCs w:val="24"/>
          <w:lang w:eastAsia="ru-RU"/>
        </w:rPr>
      </w:pPr>
      <w:r w:rsidRPr="005145C1">
        <w:rPr>
          <w:rFonts w:ascii="Times New Roman" w:eastAsia="Times New Roman" w:hAnsi="Times New Roman" w:cs="Times New Roman"/>
          <w:color w:val="333333"/>
          <w:sz w:val="24"/>
          <w:szCs w:val="24"/>
          <w:lang w:val="uk-UA" w:eastAsia="uk-UA"/>
        </w:rPr>
        <w:t xml:space="preserve">Новороздільської міської ради на 2021 та прогноз на 2022-2023рр. </w:t>
      </w:r>
    </w:p>
    <w:p w:rsidR="005145C1" w:rsidRPr="005145C1" w:rsidRDefault="005145C1" w:rsidP="005145C1">
      <w:pPr>
        <w:spacing w:after="0" w:line="240" w:lineRule="auto"/>
        <w:jc w:val="both"/>
        <w:rPr>
          <w:rFonts w:ascii="Times New Roman" w:eastAsia="Times New Roman" w:hAnsi="Times New Roman" w:cs="Times New Roman"/>
          <w:sz w:val="24"/>
          <w:szCs w:val="24"/>
          <w:lang w:eastAsia="uk-UA"/>
        </w:rPr>
      </w:pPr>
    </w:p>
    <w:p w:rsidR="005145C1" w:rsidRPr="005145C1" w:rsidRDefault="005145C1" w:rsidP="005145C1">
      <w:pPr>
        <w:spacing w:after="0" w:line="240" w:lineRule="auto"/>
        <w:ind w:firstLine="585"/>
        <w:jc w:val="both"/>
        <w:rPr>
          <w:rFonts w:ascii="Times New Roman" w:eastAsia="Times New Roman" w:hAnsi="Times New Roman" w:cs="Times New Roman"/>
          <w:sz w:val="24"/>
          <w:szCs w:val="24"/>
          <w:lang w:val="uk-UA" w:eastAsia="zh-CN"/>
        </w:rPr>
      </w:pPr>
      <w:r w:rsidRPr="005145C1">
        <w:rPr>
          <w:rFonts w:ascii="Times New Roman" w:eastAsia="Times New Roman" w:hAnsi="Times New Roman" w:cs="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5145C1">
        <w:rPr>
          <w:rFonts w:ascii="Times New Roman" w:eastAsia="Times New Roman" w:hAnsi="Times New Roman" w:cs="Times New Roman"/>
          <w:sz w:val="24"/>
          <w:szCs w:val="24"/>
          <w:lang w:val="uk-UA" w:eastAsia="zh-CN"/>
        </w:rPr>
        <w:t xml:space="preserve"> про внесення змін до  </w:t>
      </w:r>
      <w:r w:rsidRPr="005145C1">
        <w:rPr>
          <w:rFonts w:ascii="Times New Roman" w:eastAsia="Times New Roman" w:hAnsi="Times New Roman" w:cs="Times New Roman"/>
          <w:sz w:val="24"/>
          <w:szCs w:val="24"/>
          <w:lang w:val="uk-UA" w:eastAsia="uk-UA"/>
        </w:rPr>
        <w:t>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w:t>
      </w:r>
      <w:r w:rsidRPr="005145C1">
        <w:rPr>
          <w:rFonts w:ascii="Times New Roman" w:eastAsia="Times New Roman" w:hAnsi="Times New Roman" w:cs="Times New Roman"/>
          <w:sz w:val="24"/>
          <w:szCs w:val="24"/>
          <w:lang w:val="uk-UA" w:eastAsia="zh-CN"/>
        </w:rPr>
        <w:t>.</w:t>
      </w:r>
      <w:r w:rsidRPr="005145C1">
        <w:rPr>
          <w:rFonts w:ascii="Times New Roman" w:eastAsia="Calibri" w:hAnsi="Times New Roman" w:cs="Times New Roman"/>
          <w:sz w:val="24"/>
          <w:szCs w:val="24"/>
          <w:lang w:val="uk-UA" w:eastAsia="uk-UA"/>
        </w:rPr>
        <w:t>,</w:t>
      </w:r>
      <w:r w:rsidRPr="005145C1">
        <w:rPr>
          <w:rFonts w:ascii="Times New Roman" w:eastAsia="Times New Roman" w:hAnsi="Times New Roman" w:cs="Times New Roman"/>
          <w:sz w:val="24"/>
          <w:szCs w:val="24"/>
          <w:lang w:val="uk-UA" w:eastAsia="zh-CN"/>
        </w:rPr>
        <w:t xml:space="preserve">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5145C1" w:rsidRPr="005145C1" w:rsidRDefault="005145C1" w:rsidP="005145C1">
      <w:pPr>
        <w:suppressAutoHyphens/>
        <w:spacing w:after="0" w:line="240" w:lineRule="auto"/>
        <w:jc w:val="both"/>
        <w:rPr>
          <w:rFonts w:ascii="Times New Roman" w:eastAsia="Times New Roman" w:hAnsi="Times New Roman" w:cs="Times New Roman"/>
          <w:sz w:val="24"/>
          <w:szCs w:val="24"/>
          <w:lang w:val="uk-UA" w:eastAsia="zh-CN"/>
        </w:rPr>
      </w:pPr>
    </w:p>
    <w:p w:rsidR="005145C1" w:rsidRPr="005145C1" w:rsidRDefault="005145C1" w:rsidP="005145C1">
      <w:pPr>
        <w:suppressAutoHyphens/>
        <w:spacing w:after="0" w:line="240" w:lineRule="auto"/>
        <w:jc w:val="both"/>
        <w:rPr>
          <w:rFonts w:ascii="Times New Roman" w:eastAsia="Times New Roman" w:hAnsi="Times New Roman" w:cs="Times New Roman"/>
          <w:sz w:val="24"/>
          <w:szCs w:val="24"/>
          <w:lang w:val="uk-UA" w:eastAsia="zh-CN"/>
        </w:rPr>
      </w:pPr>
      <w:r w:rsidRPr="005145C1">
        <w:rPr>
          <w:rFonts w:ascii="Times New Roman" w:eastAsia="Times New Roman" w:hAnsi="Times New Roman" w:cs="Times New Roman"/>
          <w:sz w:val="24"/>
          <w:szCs w:val="24"/>
          <w:lang w:val="uk-UA" w:eastAsia="zh-CN"/>
        </w:rPr>
        <w:t>ВИРІШИВ:</w:t>
      </w:r>
    </w:p>
    <w:p w:rsidR="005145C1" w:rsidRPr="005145C1" w:rsidRDefault="005145C1" w:rsidP="005145C1">
      <w:pPr>
        <w:suppressAutoHyphens/>
        <w:spacing w:after="0" w:line="240" w:lineRule="auto"/>
        <w:jc w:val="both"/>
        <w:rPr>
          <w:rFonts w:ascii="Times New Roman" w:eastAsia="Times New Roman" w:hAnsi="Times New Roman" w:cs="Times New Roman"/>
          <w:sz w:val="24"/>
          <w:szCs w:val="24"/>
          <w:lang w:val="uk-UA" w:eastAsia="zh-CN"/>
        </w:rPr>
      </w:pPr>
    </w:p>
    <w:p w:rsidR="005145C1" w:rsidRPr="005145C1" w:rsidRDefault="005145C1" w:rsidP="002F2A04">
      <w:pPr>
        <w:spacing w:after="0" w:line="240" w:lineRule="auto"/>
        <w:ind w:firstLine="585"/>
        <w:jc w:val="both"/>
        <w:rPr>
          <w:rFonts w:ascii="Times New Roman" w:eastAsia="Times New Roman" w:hAnsi="Times New Roman" w:cs="Times New Roman"/>
          <w:sz w:val="24"/>
          <w:szCs w:val="24"/>
          <w:lang w:val="uk-UA" w:eastAsia="zh-CN"/>
        </w:rPr>
      </w:pPr>
      <w:r w:rsidRPr="005145C1">
        <w:rPr>
          <w:rFonts w:ascii="Times New Roman" w:eastAsia="Times New Roman" w:hAnsi="Times New Roman" w:cs="Times New Roman"/>
          <w:sz w:val="24"/>
          <w:szCs w:val="24"/>
          <w:lang w:val="uk-UA" w:eastAsia="zh-CN"/>
        </w:rPr>
        <w:t>1. Погодити в</w:t>
      </w:r>
      <w:r w:rsidRPr="005145C1">
        <w:rPr>
          <w:rFonts w:ascii="Times New Roman" w:eastAsia="Times New Roman" w:hAnsi="Times New Roman" w:cs="Times New Roman"/>
          <w:sz w:val="24"/>
          <w:szCs w:val="24"/>
          <w:lang w:val="uk-UA" w:eastAsia="uk-UA"/>
        </w:rPr>
        <w:t xml:space="preserve">несення змін </w:t>
      </w:r>
      <w:r w:rsidRPr="005145C1">
        <w:rPr>
          <w:rFonts w:ascii="Times New Roman" w:eastAsia="Times New Roman" w:hAnsi="Times New Roman" w:cs="Times New Roman"/>
          <w:sz w:val="24"/>
          <w:szCs w:val="24"/>
          <w:lang w:val="uk-UA" w:eastAsia="zh-CN"/>
        </w:rPr>
        <w:t xml:space="preserve">до </w:t>
      </w:r>
      <w:r w:rsidRPr="005145C1">
        <w:rPr>
          <w:rFonts w:ascii="Times New Roman" w:eastAsia="Times New Roman" w:hAnsi="Times New Roman" w:cs="Times New Roman"/>
          <w:sz w:val="24"/>
          <w:szCs w:val="24"/>
          <w:lang w:val="uk-UA" w:eastAsia="uk-UA"/>
        </w:rPr>
        <w:t>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w:t>
      </w:r>
      <w:r w:rsidRPr="005145C1">
        <w:rPr>
          <w:rFonts w:ascii="Times New Roman" w:eastAsia="Calibri" w:hAnsi="Times New Roman" w:cs="Times New Roman"/>
          <w:sz w:val="24"/>
          <w:szCs w:val="24"/>
          <w:lang w:val="uk-UA" w:eastAsia="uk-UA"/>
        </w:rPr>
        <w:t>,</w:t>
      </w:r>
      <w:r w:rsidRPr="005145C1">
        <w:rPr>
          <w:rFonts w:ascii="Times New Roman" w:eastAsia="Times New Roman" w:hAnsi="Times New Roman" w:cs="Times New Roman"/>
          <w:sz w:val="24"/>
          <w:szCs w:val="24"/>
          <w:lang w:val="uk-UA" w:eastAsia="zh-CN"/>
        </w:rPr>
        <w:t xml:space="preserve"> затвердженої рішенням сесії Новороздільської міської ради від 20.05.2021р. №469,  а саме:</w:t>
      </w:r>
    </w:p>
    <w:p w:rsidR="005145C1" w:rsidRPr="005145C1" w:rsidRDefault="005145C1" w:rsidP="002F2A04">
      <w:pPr>
        <w:autoSpaceDE w:val="0"/>
        <w:autoSpaceDN w:val="0"/>
        <w:adjustRightInd w:val="0"/>
        <w:spacing w:after="0" w:line="240" w:lineRule="auto"/>
        <w:ind w:firstLine="585"/>
        <w:jc w:val="both"/>
        <w:rPr>
          <w:rFonts w:ascii="Times New Roman" w:eastAsia="Times New Roman" w:hAnsi="Times New Roman" w:cs="Times New Roman"/>
          <w:sz w:val="24"/>
          <w:szCs w:val="24"/>
          <w:lang w:val="uk-UA" w:eastAsia="zh-CN"/>
        </w:rPr>
      </w:pPr>
      <w:r w:rsidRPr="005145C1">
        <w:rPr>
          <w:rFonts w:ascii="Times New Roman" w:eastAsia="Times New Roman" w:hAnsi="Times New Roman" w:cs="Times New Roman"/>
          <w:sz w:val="24"/>
          <w:szCs w:val="24"/>
          <w:lang w:val="uk-UA" w:eastAsia="zh-CN"/>
        </w:rPr>
        <w:t xml:space="preserve">-     Завдання 2 в </w:t>
      </w:r>
      <w:r w:rsidRPr="005145C1">
        <w:rPr>
          <w:rFonts w:ascii="Times New Roman" w:eastAsia="Times New Roman" w:hAnsi="Times New Roman" w:cs="Times New Roman"/>
          <w:bCs/>
          <w:sz w:val="24"/>
          <w:szCs w:val="24"/>
          <w:lang w:val="uk-UA" w:eastAsia="uk-UA"/>
        </w:rPr>
        <w:t xml:space="preserve">Завданнях та Заходах </w:t>
      </w:r>
      <w:r w:rsidRPr="005145C1">
        <w:rPr>
          <w:rFonts w:ascii="Times New Roman" w:eastAsia="Times New Roman" w:hAnsi="Times New Roman" w:cs="Times New Roman"/>
          <w:color w:val="333333"/>
          <w:sz w:val="24"/>
          <w:szCs w:val="24"/>
          <w:lang w:val="uk-UA" w:eastAsia="uk-UA"/>
        </w:rPr>
        <w:t>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w:t>
      </w:r>
      <w:r w:rsidRPr="005145C1">
        <w:rPr>
          <w:rFonts w:ascii="Times New Roman" w:eastAsia="Times New Roman" w:hAnsi="Times New Roman" w:cs="Times New Roman"/>
          <w:bCs/>
          <w:sz w:val="24"/>
          <w:szCs w:val="24"/>
          <w:lang w:val="uk-UA" w:eastAsia="uk-UA"/>
        </w:rPr>
        <w:t>. викласти в новій редакції</w:t>
      </w:r>
      <w:r w:rsidRPr="005145C1">
        <w:rPr>
          <w:rFonts w:ascii="Times New Roman" w:eastAsia="Times New Roman" w:hAnsi="Times New Roman" w:cs="Times New Roman"/>
          <w:sz w:val="24"/>
          <w:szCs w:val="24"/>
          <w:lang w:val="uk-UA" w:eastAsia="zh-CN"/>
        </w:rPr>
        <w:t xml:space="preserve">,  згідно додатку1; </w:t>
      </w:r>
    </w:p>
    <w:p w:rsidR="005145C1" w:rsidRPr="005145C1" w:rsidRDefault="005145C1" w:rsidP="002F2A04">
      <w:pPr>
        <w:spacing w:after="0" w:line="240" w:lineRule="auto"/>
        <w:ind w:firstLine="585"/>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zh-CN"/>
        </w:rPr>
        <w:t xml:space="preserve">-   </w:t>
      </w:r>
      <w:r w:rsidRPr="005145C1">
        <w:rPr>
          <w:rFonts w:ascii="Times New Roman" w:eastAsia="Times New Roman" w:hAnsi="Times New Roman" w:cs="Times New Roman"/>
          <w:sz w:val="24"/>
          <w:szCs w:val="24"/>
          <w:lang w:val="uk-UA" w:eastAsia="uk-UA"/>
        </w:rPr>
        <w:t>ресурсне забезпечення викласти в новій редакції згідно додатку2.</w:t>
      </w:r>
    </w:p>
    <w:p w:rsidR="005145C1" w:rsidRPr="005145C1" w:rsidRDefault="005145C1" w:rsidP="002F2A04">
      <w:pPr>
        <w:autoSpaceDE w:val="0"/>
        <w:autoSpaceDN w:val="0"/>
        <w:adjustRightInd w:val="0"/>
        <w:spacing w:after="0" w:line="240" w:lineRule="auto"/>
        <w:ind w:firstLine="585"/>
        <w:jc w:val="both"/>
        <w:rPr>
          <w:rFonts w:ascii="Times New Roman" w:eastAsia="Times New Roman" w:hAnsi="Times New Roman" w:cs="Times New Roman"/>
          <w:sz w:val="24"/>
          <w:szCs w:val="24"/>
          <w:lang w:val="uk-UA" w:eastAsia="zh-CN"/>
        </w:rPr>
      </w:pPr>
      <w:r w:rsidRPr="005145C1">
        <w:rPr>
          <w:rFonts w:ascii="Times New Roman" w:eastAsia="Times New Roman" w:hAnsi="Times New Roman" w:cs="Times New Roman"/>
          <w:sz w:val="24"/>
          <w:szCs w:val="24"/>
          <w:lang w:val="uk-UA" w:eastAsia="uk-UA"/>
        </w:rPr>
        <w:t xml:space="preserve"> 2. </w:t>
      </w:r>
      <w:r w:rsidRPr="005145C1">
        <w:rPr>
          <w:rFonts w:ascii="Times New Roman" w:eastAsia="Times New Roman" w:hAnsi="Times New Roman" w:cs="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5145C1" w:rsidRPr="005145C1" w:rsidRDefault="002F2A04" w:rsidP="002F2A04">
      <w:pPr>
        <w:suppressAutoHyphens/>
        <w:spacing w:after="0" w:line="240" w:lineRule="auto"/>
        <w:ind w:firstLine="585"/>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 xml:space="preserve">  </w:t>
      </w:r>
      <w:r w:rsidR="005145C1" w:rsidRPr="005145C1">
        <w:rPr>
          <w:rFonts w:ascii="Times New Roman" w:eastAsia="Times New Roman" w:hAnsi="Times New Roman" w:cs="Times New Roman"/>
          <w:sz w:val="24"/>
          <w:szCs w:val="24"/>
          <w:lang w:val="uk-UA" w:eastAsia="zh-CN"/>
        </w:rPr>
        <w:t xml:space="preserve">3. Контроль за виконанням рішення покласти на першого заступника Гулія М. М. </w:t>
      </w:r>
    </w:p>
    <w:p w:rsidR="005145C1" w:rsidRDefault="005145C1" w:rsidP="002F2A04">
      <w:pPr>
        <w:suppressAutoHyphens/>
        <w:spacing w:after="0" w:line="240" w:lineRule="auto"/>
        <w:ind w:firstLine="585"/>
        <w:jc w:val="both"/>
        <w:rPr>
          <w:rFonts w:ascii="Times New Roman" w:eastAsia="Times New Roman" w:hAnsi="Times New Roman" w:cs="Times New Roman"/>
          <w:sz w:val="24"/>
          <w:szCs w:val="24"/>
          <w:lang w:val="uk-UA" w:eastAsia="zh-CN"/>
        </w:rPr>
      </w:pPr>
    </w:p>
    <w:p w:rsidR="00AF33DF" w:rsidRPr="005145C1" w:rsidRDefault="00AF33DF" w:rsidP="005145C1">
      <w:pPr>
        <w:suppressAutoHyphens/>
        <w:spacing w:after="0" w:line="240" w:lineRule="auto"/>
        <w:jc w:val="both"/>
        <w:rPr>
          <w:rFonts w:ascii="Times New Roman" w:eastAsia="Times New Roman" w:hAnsi="Times New Roman" w:cs="Times New Roman"/>
          <w:sz w:val="24"/>
          <w:szCs w:val="24"/>
          <w:lang w:val="uk-UA" w:eastAsia="zh-CN"/>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5145C1" w:rsidRPr="005145C1" w:rsidRDefault="005145C1" w:rsidP="005145C1">
      <w:pPr>
        <w:spacing w:after="0" w:line="240" w:lineRule="auto"/>
        <w:jc w:val="both"/>
        <w:rPr>
          <w:rFonts w:ascii="Times New Roman" w:eastAsia="Calibri" w:hAnsi="Times New Roman" w:cs="Times New Roman"/>
          <w:sz w:val="24"/>
          <w:szCs w:val="24"/>
          <w:lang w:val="uk-UA"/>
        </w:rPr>
      </w:pPr>
    </w:p>
    <w:p w:rsidR="005145C1" w:rsidRPr="005145C1" w:rsidRDefault="005145C1" w:rsidP="005145C1">
      <w:pPr>
        <w:spacing w:after="0" w:line="240" w:lineRule="auto"/>
        <w:jc w:val="both"/>
        <w:rPr>
          <w:rFonts w:ascii="Times New Roman" w:eastAsia="Calibri" w:hAnsi="Times New Roman" w:cs="Times New Roman"/>
          <w:sz w:val="24"/>
          <w:szCs w:val="24"/>
          <w:lang w:val="uk-UA"/>
        </w:rPr>
      </w:pPr>
    </w:p>
    <w:p w:rsidR="005145C1" w:rsidRPr="005145C1" w:rsidRDefault="005145C1" w:rsidP="005145C1">
      <w:pPr>
        <w:spacing w:after="0" w:line="240" w:lineRule="auto"/>
        <w:jc w:val="both"/>
        <w:rPr>
          <w:rFonts w:ascii="Times New Roman" w:eastAsia="Calibri" w:hAnsi="Times New Roman" w:cs="Times New Roman"/>
          <w:sz w:val="24"/>
          <w:szCs w:val="24"/>
          <w:lang w:val="uk-UA"/>
        </w:rPr>
      </w:pPr>
    </w:p>
    <w:p w:rsidR="005145C1" w:rsidRPr="005145C1" w:rsidRDefault="005145C1" w:rsidP="005145C1">
      <w:pPr>
        <w:spacing w:after="0" w:line="240" w:lineRule="auto"/>
        <w:rPr>
          <w:rFonts w:ascii="Times New Roman" w:eastAsia="Calibri" w:hAnsi="Times New Roman" w:cs="Times New Roman"/>
          <w:bCs/>
          <w:sz w:val="24"/>
          <w:szCs w:val="24"/>
          <w:lang w:val="uk-UA" w:eastAsia="uk-UA"/>
        </w:rPr>
        <w:sectPr w:rsidR="005145C1" w:rsidRPr="005145C1">
          <w:footnotePr>
            <w:numFmt w:val="chicago"/>
            <w:numRestart w:val="eachPage"/>
          </w:footnotePr>
          <w:pgSz w:w="11909" w:h="16834"/>
          <w:pgMar w:top="357" w:right="567" w:bottom="567" w:left="1134" w:header="708" w:footer="708" w:gutter="0"/>
          <w:cols w:space="720"/>
        </w:sectPr>
      </w:pPr>
    </w:p>
    <w:p w:rsidR="00AF33DF" w:rsidRDefault="00AF33DF" w:rsidP="001E656E">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p>
    <w:p w:rsidR="001E656E" w:rsidRPr="00867F9F" w:rsidRDefault="001E656E" w:rsidP="001E656E">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r w:rsidRPr="00867F9F">
        <w:rPr>
          <w:rFonts w:ascii="Times New Roman" w:eastAsia="Times New Roman" w:hAnsi="Times New Roman" w:cs="Times New Roman"/>
          <w:sz w:val="20"/>
          <w:szCs w:val="20"/>
          <w:lang w:val="uk-UA" w:eastAsia="ru-RU"/>
        </w:rPr>
        <w:t>ДОДАТОК</w:t>
      </w:r>
    </w:p>
    <w:p w:rsidR="001E656E" w:rsidRPr="00867F9F" w:rsidRDefault="001E656E" w:rsidP="001E656E">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r w:rsidRPr="00867F9F">
        <w:rPr>
          <w:rFonts w:ascii="Times New Roman" w:eastAsia="Times New Roman" w:hAnsi="Times New Roman" w:cs="Times New Roman"/>
          <w:sz w:val="20"/>
          <w:szCs w:val="20"/>
          <w:lang w:val="uk-UA" w:eastAsia="ru-RU"/>
        </w:rPr>
        <w:t xml:space="preserve"> до рішення  виконкому </w:t>
      </w:r>
    </w:p>
    <w:p w:rsidR="001E656E" w:rsidRPr="00867F9F" w:rsidRDefault="001E656E" w:rsidP="001E656E">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0"/>
          <w:szCs w:val="20"/>
          <w:lang w:val="uk-UA" w:eastAsia="ru-RU"/>
        </w:rPr>
        <w:t xml:space="preserve">Новороздільської міської ради </w:t>
      </w:r>
    </w:p>
    <w:p w:rsidR="001E656E" w:rsidRDefault="002F2A04" w:rsidP="001E656E">
      <w:pPr>
        <w:tabs>
          <w:tab w:val="left" w:pos="11590"/>
        </w:tabs>
        <w:spacing w:after="0" w:line="240" w:lineRule="auto"/>
        <w:ind w:firstLine="709"/>
        <w:jc w:val="right"/>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552 </w:t>
      </w:r>
      <w:r w:rsidR="004D3272">
        <w:rPr>
          <w:rFonts w:ascii="Times New Roman" w:eastAsia="Times New Roman" w:hAnsi="Times New Roman" w:cs="Times New Roman"/>
          <w:sz w:val="20"/>
          <w:szCs w:val="20"/>
          <w:lang w:val="uk-UA" w:eastAsia="ru-RU"/>
        </w:rPr>
        <w:t xml:space="preserve"> від  16.12</w:t>
      </w:r>
      <w:r w:rsidR="001E656E" w:rsidRPr="00867F9F">
        <w:rPr>
          <w:rFonts w:ascii="Times New Roman" w:eastAsia="Times New Roman" w:hAnsi="Times New Roman" w:cs="Times New Roman"/>
          <w:sz w:val="20"/>
          <w:szCs w:val="20"/>
          <w:lang w:val="uk-UA" w:eastAsia="ru-RU"/>
        </w:rPr>
        <w:t>.2021року</w:t>
      </w:r>
    </w:p>
    <w:p w:rsidR="001E656E" w:rsidRDefault="001E656E" w:rsidP="001E656E">
      <w:pPr>
        <w:tabs>
          <w:tab w:val="left" w:pos="11590"/>
        </w:tabs>
        <w:spacing w:after="0" w:line="240" w:lineRule="auto"/>
        <w:ind w:firstLine="709"/>
        <w:jc w:val="center"/>
        <w:rPr>
          <w:rFonts w:ascii="Times New Roman" w:eastAsia="Calibri" w:hAnsi="Times New Roman" w:cs="Times New Roman"/>
          <w:bCs/>
          <w:sz w:val="24"/>
          <w:szCs w:val="24"/>
          <w:lang w:val="uk-UA" w:eastAsia="uk-UA"/>
        </w:rPr>
      </w:pPr>
    </w:p>
    <w:p w:rsidR="005145C1" w:rsidRPr="005145C1" w:rsidRDefault="005145C1" w:rsidP="005145C1">
      <w:pPr>
        <w:tabs>
          <w:tab w:val="left" w:pos="11590"/>
        </w:tabs>
        <w:spacing w:after="0" w:line="240" w:lineRule="auto"/>
        <w:ind w:firstLine="709"/>
        <w:jc w:val="center"/>
        <w:rPr>
          <w:rFonts w:ascii="Times New Roman" w:eastAsia="Calibri" w:hAnsi="Times New Roman" w:cs="Times New Roman"/>
          <w:bCs/>
          <w:sz w:val="24"/>
          <w:szCs w:val="24"/>
          <w:lang w:val="uk-UA" w:eastAsia="uk-UA"/>
        </w:rPr>
      </w:pPr>
      <w:r w:rsidRPr="005145C1">
        <w:rPr>
          <w:rFonts w:ascii="Times New Roman" w:eastAsia="Calibri" w:hAnsi="Times New Roman" w:cs="Times New Roman"/>
          <w:bCs/>
          <w:sz w:val="24"/>
          <w:szCs w:val="24"/>
          <w:lang w:val="uk-UA" w:eastAsia="uk-UA"/>
        </w:rPr>
        <w:t>Завдання та Заходи Програми фінансової підтримки комунальних підприємств, установ</w:t>
      </w:r>
    </w:p>
    <w:p w:rsidR="005145C1" w:rsidRPr="005145C1" w:rsidRDefault="005145C1" w:rsidP="005145C1">
      <w:pPr>
        <w:tabs>
          <w:tab w:val="left" w:pos="11590"/>
        </w:tabs>
        <w:spacing w:after="0" w:line="240" w:lineRule="auto"/>
        <w:ind w:firstLine="709"/>
        <w:jc w:val="center"/>
        <w:rPr>
          <w:rFonts w:ascii="Times New Roman" w:eastAsia="Calibri" w:hAnsi="Times New Roman" w:cs="Times New Roman"/>
          <w:bCs/>
          <w:sz w:val="24"/>
          <w:szCs w:val="24"/>
          <w:lang w:val="uk-UA" w:eastAsia="uk-UA"/>
        </w:rPr>
      </w:pPr>
      <w:r w:rsidRPr="005145C1">
        <w:rPr>
          <w:rFonts w:ascii="Times New Roman" w:eastAsia="Calibri" w:hAnsi="Times New Roman" w:cs="Times New Roman"/>
          <w:bCs/>
          <w:sz w:val="24"/>
          <w:szCs w:val="24"/>
          <w:lang w:val="uk-UA" w:eastAsia="uk-UA"/>
        </w:rPr>
        <w:t>та здійснення внесків до статутних капіталів (поповнення Статутного фонду) комунальних підприємств</w:t>
      </w:r>
    </w:p>
    <w:p w:rsidR="005145C1" w:rsidRPr="005145C1" w:rsidRDefault="005145C1" w:rsidP="005145C1">
      <w:pPr>
        <w:tabs>
          <w:tab w:val="left" w:pos="11590"/>
        </w:tabs>
        <w:spacing w:after="0" w:line="240" w:lineRule="auto"/>
        <w:ind w:firstLine="709"/>
        <w:jc w:val="center"/>
        <w:rPr>
          <w:rFonts w:ascii="Times New Roman" w:eastAsia="Calibri" w:hAnsi="Times New Roman" w:cs="Times New Roman"/>
          <w:bCs/>
          <w:sz w:val="24"/>
          <w:szCs w:val="24"/>
          <w:lang w:val="uk-UA" w:eastAsia="uk-UA"/>
        </w:rPr>
      </w:pPr>
      <w:r w:rsidRPr="005145C1">
        <w:rPr>
          <w:rFonts w:ascii="Times New Roman" w:eastAsia="Calibri" w:hAnsi="Times New Roman" w:cs="Times New Roman"/>
          <w:bCs/>
          <w:sz w:val="24"/>
          <w:szCs w:val="24"/>
          <w:lang w:val="uk-UA" w:eastAsia="uk-UA"/>
        </w:rPr>
        <w:t>Новороздільської міської ради на 2021 рік та прогноз на 2022-2023 рр.</w:t>
      </w:r>
    </w:p>
    <w:p w:rsidR="005145C1" w:rsidRPr="005145C1" w:rsidRDefault="005145C1" w:rsidP="005145C1">
      <w:pPr>
        <w:tabs>
          <w:tab w:val="left" w:pos="708"/>
        </w:tabs>
        <w:overflowPunct w:val="0"/>
        <w:autoSpaceDE w:val="0"/>
        <w:autoSpaceDN w:val="0"/>
        <w:adjustRightInd w:val="0"/>
        <w:spacing w:after="0" w:line="240" w:lineRule="auto"/>
        <w:jc w:val="center"/>
        <w:rPr>
          <w:rFonts w:ascii="Times New Roman" w:eastAsia="Times New Roman" w:hAnsi="Times New Roman" w:cs="Times New Roman"/>
          <w:bCs/>
          <w:sz w:val="24"/>
          <w:szCs w:val="24"/>
          <w:lang w:val="uk-UA" w:eastAsia="uk-UA"/>
        </w:rPr>
      </w:pPr>
    </w:p>
    <w:tbl>
      <w:tblPr>
        <w:tblW w:w="15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9"/>
        <w:gridCol w:w="1558"/>
        <w:gridCol w:w="3260"/>
        <w:gridCol w:w="41"/>
        <w:gridCol w:w="1798"/>
        <w:gridCol w:w="1245"/>
        <w:gridCol w:w="1876"/>
        <w:gridCol w:w="1395"/>
        <w:gridCol w:w="62"/>
        <w:gridCol w:w="1237"/>
        <w:gridCol w:w="2902"/>
        <w:gridCol w:w="8"/>
      </w:tblGrid>
      <w:tr w:rsidR="005145C1" w:rsidRPr="005145C1" w:rsidTr="005145C1">
        <w:trPr>
          <w:cantSplit/>
          <w:trHeight w:val="325"/>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rPr>
                <w:rFonts w:ascii="Calibri" w:eastAsia="Times New Roman" w:hAnsi="Calibri" w:cs="Times New Roman"/>
                <w:lang w:eastAsia="ru-RU"/>
              </w:rPr>
            </w:pPr>
          </w:p>
        </w:tc>
        <w:tc>
          <w:tcPr>
            <w:tcW w:w="15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Назва завдання </w:t>
            </w:r>
          </w:p>
        </w:tc>
        <w:tc>
          <w:tcPr>
            <w:tcW w:w="33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Перелік заходів завдання </w:t>
            </w:r>
          </w:p>
        </w:tc>
        <w:tc>
          <w:tcPr>
            <w:tcW w:w="30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Показники виконання заходу, один. виміру </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Виконавець заходу, показника</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Фінансування </w:t>
            </w:r>
          </w:p>
        </w:tc>
        <w:tc>
          <w:tcPr>
            <w:tcW w:w="29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Очікуваний результат</w:t>
            </w:r>
          </w:p>
        </w:tc>
      </w:tr>
      <w:tr w:rsidR="005145C1" w:rsidRPr="005145C1" w:rsidTr="005145C1">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Calibri" w:eastAsia="Times New Roman" w:hAnsi="Calibri" w:cs="Times New Roman"/>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Джерела** </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Обсяги, </w:t>
            </w:r>
          </w:p>
          <w:p w:rsidR="005145C1" w:rsidRPr="005145C1" w:rsidRDefault="005145C1" w:rsidP="005145C1">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тис. грн.</w:t>
            </w:r>
          </w:p>
        </w:tc>
        <w:tc>
          <w:tcPr>
            <w:tcW w:w="3055" w:type="dxa"/>
            <w:gridSpan w:val="2"/>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r>
      <w:tr w:rsidR="005145C1" w:rsidRPr="005145C1" w:rsidTr="005145C1">
        <w:trPr>
          <w:cantSplit/>
          <w:trHeight w:val="252"/>
        </w:trPr>
        <w:tc>
          <w:tcPr>
            <w:tcW w:w="15920" w:type="dxa"/>
            <w:gridSpan w:val="13"/>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2021 р.</w:t>
            </w:r>
          </w:p>
        </w:tc>
      </w:tr>
      <w:tr w:rsidR="005145C1" w:rsidRPr="005145C1" w:rsidTr="005145C1">
        <w:trPr>
          <w:gridAfter w:val="1"/>
          <w:wAfter w:w="8" w:type="dxa"/>
          <w:cantSplit/>
          <w:trHeight w:val="505"/>
        </w:trPr>
        <w:tc>
          <w:tcPr>
            <w:tcW w:w="534" w:type="dxa"/>
            <w:gridSpan w:val="2"/>
            <w:vMerge w:val="restart"/>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1</w:t>
            </w:r>
          </w:p>
          <w:p w:rsidR="005145C1" w:rsidRPr="005145C1" w:rsidRDefault="005145C1" w:rsidP="005145C1">
            <w:pPr>
              <w:spacing w:after="0" w:line="240" w:lineRule="auto"/>
              <w:jc w:val="both"/>
              <w:rPr>
                <w:rFonts w:ascii="Times New Roman" w:eastAsia="Times New Roman" w:hAnsi="Times New Roman" w:cs="Times New Roman"/>
                <w:sz w:val="24"/>
                <w:szCs w:val="24"/>
                <w:lang w:val="uk-UA" w:eastAsia="uk-UA"/>
              </w:rPr>
            </w:pPr>
          </w:p>
        </w:tc>
        <w:tc>
          <w:tcPr>
            <w:tcW w:w="1558" w:type="dxa"/>
            <w:vMerge w:val="restart"/>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Завдання2</w:t>
            </w:r>
          </w:p>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bCs/>
                <w:color w:val="212529"/>
                <w:sz w:val="24"/>
                <w:szCs w:val="24"/>
                <w:shd w:val="clear" w:color="auto" w:fill="FFFFFF"/>
                <w:lang w:val="uk-UA" w:eastAsia="ru-RU"/>
              </w:rPr>
              <w:t xml:space="preserve"> </w:t>
            </w:r>
            <w:r w:rsidRPr="005145C1">
              <w:rPr>
                <w:rFonts w:ascii="Times New Roman" w:eastAsia="Calibri" w:hAnsi="Times New Roman" w:cs="Times New Roman"/>
                <w:color w:val="222222"/>
                <w:sz w:val="24"/>
                <w:szCs w:val="24"/>
                <w:lang w:val="uk-UA" w:eastAsia="uk-UA"/>
              </w:rPr>
              <w:t>Наповнення статутного капіталу   КП «Розділ» Новороздільської міської ради</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Захід 1</w:t>
            </w:r>
          </w:p>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Calibri" w:hAnsi="Times New Roman" w:cs="Times New Roman"/>
                <w:sz w:val="24"/>
                <w:szCs w:val="24"/>
                <w:lang w:val="uk-UA" w:eastAsia="uk-UA"/>
              </w:rPr>
              <w:t>Придбання  частотного перетворювача</w:t>
            </w:r>
          </w:p>
        </w:tc>
        <w:tc>
          <w:tcPr>
            <w:tcW w:w="1840" w:type="dxa"/>
            <w:gridSpan w:val="2"/>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затрат, тис. грн. </w:t>
            </w:r>
          </w:p>
        </w:tc>
        <w:tc>
          <w:tcPr>
            <w:tcW w:w="1245"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80.0</w:t>
            </w:r>
          </w:p>
        </w:tc>
        <w:tc>
          <w:tcPr>
            <w:tcW w:w="1877" w:type="dxa"/>
            <w:vMerge w:val="restart"/>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Управління житлово-комунального господарства</w:t>
            </w:r>
          </w:p>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Новороздільської міської ради</w:t>
            </w:r>
          </w:p>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КП «Розділ»</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Міський бюджет</w:t>
            </w:r>
            <w:r w:rsidRPr="005145C1">
              <w:rPr>
                <w:rFonts w:ascii="Times New Roman" w:eastAsia="Times New Roman" w:hAnsi="Times New Roman" w:cs="Times New Roman"/>
                <w:bCs/>
                <w:sz w:val="24"/>
                <w:szCs w:val="24"/>
                <w:lang w:val="uk-UA" w:eastAsia="uk-UA"/>
              </w:rPr>
              <w:t xml:space="preserve"> </w:t>
            </w:r>
          </w:p>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tc>
        <w:tc>
          <w:tcPr>
            <w:tcW w:w="1237" w:type="dxa"/>
            <w:vMerge w:val="restart"/>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80.0</w:t>
            </w:r>
          </w:p>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 </w:t>
            </w:r>
          </w:p>
        </w:tc>
        <w:tc>
          <w:tcPr>
            <w:tcW w:w="2903" w:type="dxa"/>
            <w:vMerge w:val="restart"/>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Економія споживання електроенергії при видобутку води  для споживачів смт. Розділ та с. Березина </w:t>
            </w:r>
          </w:p>
        </w:tc>
      </w:tr>
      <w:tr w:rsidR="005145C1" w:rsidRPr="005145C1" w:rsidTr="005145C1">
        <w:trPr>
          <w:gridAfter w:val="1"/>
          <w:wAfter w:w="8" w:type="dxa"/>
          <w:cantSplit/>
          <w:trHeight w:val="51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продукту,шт.</w:t>
            </w:r>
          </w:p>
        </w:tc>
        <w:tc>
          <w:tcPr>
            <w:tcW w:w="1245"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4293" w:type="dxa"/>
            <w:gridSpan w:val="2"/>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r>
      <w:tr w:rsidR="005145C1" w:rsidRPr="005145C1" w:rsidTr="005145C1">
        <w:trPr>
          <w:gridAfter w:val="1"/>
          <w:wAfter w:w="8" w:type="dxa"/>
          <w:cantSplit/>
          <w:trHeight w:val="70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ефективності </w:t>
            </w:r>
          </w:p>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тис. грн./шт  </w:t>
            </w:r>
          </w:p>
        </w:tc>
        <w:tc>
          <w:tcPr>
            <w:tcW w:w="1245"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80.0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4293" w:type="dxa"/>
            <w:gridSpan w:val="2"/>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r>
      <w:tr w:rsidR="005145C1" w:rsidRPr="005145C1" w:rsidTr="00AF33DF">
        <w:trPr>
          <w:gridAfter w:val="1"/>
          <w:wAfter w:w="8" w:type="dxa"/>
          <w:cantSplit/>
          <w:trHeight w:val="49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якості 100%</w:t>
            </w:r>
          </w:p>
        </w:tc>
        <w:tc>
          <w:tcPr>
            <w:tcW w:w="1245"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4293" w:type="dxa"/>
            <w:gridSpan w:val="2"/>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p>
        </w:tc>
      </w:tr>
    </w:tbl>
    <w:p w:rsidR="00FF729D" w:rsidRPr="00FF729D" w:rsidRDefault="00FF729D" w:rsidP="00FF729D">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iCs/>
          <w:sz w:val="24"/>
          <w:szCs w:val="24"/>
          <w:lang w:val="uk-UA"/>
        </w:rPr>
      </w:pPr>
    </w:p>
    <w:p w:rsidR="00FF729D" w:rsidRPr="00FF729D" w:rsidRDefault="00FF729D" w:rsidP="00FF729D">
      <w:pPr>
        <w:rPr>
          <w:rFonts w:ascii="Times New Roman" w:eastAsia="Calibri" w:hAnsi="Times New Roman" w:cs="Times New Roman"/>
          <w:sz w:val="24"/>
          <w:szCs w:val="24"/>
          <w:lang w:val="uk-UA"/>
        </w:rPr>
      </w:pPr>
      <w:r w:rsidRPr="00FF729D">
        <w:rPr>
          <w:rFonts w:ascii="Times New Roman" w:eastAsia="Calibri" w:hAnsi="Times New Roman" w:cs="Times New Roman"/>
          <w:sz w:val="24"/>
          <w:szCs w:val="24"/>
          <w:lang w:val="uk-UA"/>
        </w:rPr>
        <w:t>Керуючий справами виконкому</w:t>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t>А.В.Мельніков</w:t>
      </w:r>
    </w:p>
    <w:p w:rsidR="005145C1" w:rsidRPr="005145C1" w:rsidRDefault="005145C1" w:rsidP="005145C1">
      <w:pPr>
        <w:spacing w:after="0" w:line="240" w:lineRule="auto"/>
        <w:rPr>
          <w:rFonts w:ascii="Times New Roman" w:eastAsia="Times New Roman" w:hAnsi="Times New Roman" w:cs="Times New Roman"/>
          <w:bCs/>
          <w:sz w:val="24"/>
          <w:szCs w:val="24"/>
          <w:lang w:val="uk-UA" w:eastAsia="uk-UA"/>
        </w:rPr>
        <w:sectPr w:rsidR="005145C1" w:rsidRPr="005145C1">
          <w:footnotePr>
            <w:numFmt w:val="chicago"/>
            <w:numRestart w:val="eachPage"/>
          </w:footnotePr>
          <w:pgSz w:w="16834" w:h="11909" w:orient="landscape"/>
          <w:pgMar w:top="1134" w:right="357" w:bottom="567" w:left="567" w:header="709" w:footer="709" w:gutter="0"/>
          <w:cols w:space="720"/>
        </w:sectPr>
      </w:pPr>
    </w:p>
    <w:p w:rsidR="005145C1" w:rsidRPr="005145C1" w:rsidRDefault="005145C1" w:rsidP="005145C1">
      <w:pPr>
        <w:keepNext/>
        <w:suppressAutoHyphens/>
        <w:spacing w:after="0" w:line="240" w:lineRule="auto"/>
        <w:jc w:val="center"/>
        <w:rPr>
          <w:rFonts w:ascii="Times New Roman" w:eastAsia="Times New Roman" w:hAnsi="Times New Roman" w:cs="Times New Roman"/>
          <w:bCs/>
          <w:kern w:val="2"/>
          <w:sz w:val="24"/>
          <w:szCs w:val="24"/>
          <w:lang w:val="uk-UA" w:eastAsia="uk-UA"/>
        </w:rPr>
      </w:pPr>
      <w:r w:rsidRPr="005145C1">
        <w:rPr>
          <w:rFonts w:ascii="Times New Roman" w:eastAsia="Times New Roman" w:hAnsi="Times New Roman" w:cs="Times New Roman"/>
          <w:bCs/>
          <w:sz w:val="24"/>
          <w:szCs w:val="24"/>
          <w:lang w:val="uk-UA" w:eastAsia="uk-UA"/>
        </w:rPr>
        <w:lastRenderedPageBreak/>
        <w:t xml:space="preserve">        </w:t>
      </w:r>
    </w:p>
    <w:p w:rsidR="005145C1" w:rsidRPr="005145C1" w:rsidRDefault="005145C1" w:rsidP="005145C1">
      <w:pPr>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Ресурсне забезпечення  </w:t>
      </w:r>
    </w:p>
    <w:p w:rsidR="005145C1" w:rsidRPr="005145C1" w:rsidRDefault="005145C1" w:rsidP="005145C1">
      <w:pPr>
        <w:tabs>
          <w:tab w:val="left" w:pos="11590"/>
        </w:tabs>
        <w:spacing w:after="0" w:line="240" w:lineRule="auto"/>
        <w:ind w:firstLine="709"/>
        <w:jc w:val="center"/>
        <w:rPr>
          <w:rFonts w:ascii="Times New Roman" w:eastAsia="Calibri" w:hAnsi="Times New Roman" w:cs="Times New Roman"/>
          <w:bCs/>
          <w:sz w:val="24"/>
          <w:szCs w:val="24"/>
          <w:lang w:val="uk-UA" w:eastAsia="uk-UA"/>
        </w:rPr>
      </w:pPr>
      <w:r w:rsidRPr="005145C1">
        <w:rPr>
          <w:rFonts w:ascii="Times New Roman" w:eastAsia="Calibri" w:hAnsi="Times New Roman" w:cs="Times New Roman"/>
          <w:bCs/>
          <w:sz w:val="24"/>
          <w:szCs w:val="24"/>
          <w:lang w:val="uk-UA" w:eastAsia="uk-UA"/>
        </w:rPr>
        <w:t>Програми фінансової підтримки комунальних підприємств, установ</w:t>
      </w:r>
    </w:p>
    <w:p w:rsidR="005145C1" w:rsidRPr="005145C1" w:rsidRDefault="005145C1" w:rsidP="005145C1">
      <w:pPr>
        <w:tabs>
          <w:tab w:val="left" w:pos="11590"/>
        </w:tabs>
        <w:spacing w:after="0" w:line="240" w:lineRule="auto"/>
        <w:ind w:firstLine="709"/>
        <w:jc w:val="center"/>
        <w:rPr>
          <w:rFonts w:ascii="Times New Roman" w:eastAsia="Calibri" w:hAnsi="Times New Roman" w:cs="Times New Roman"/>
          <w:bCs/>
          <w:sz w:val="24"/>
          <w:szCs w:val="24"/>
          <w:lang w:val="uk-UA" w:eastAsia="uk-UA"/>
        </w:rPr>
      </w:pPr>
      <w:r w:rsidRPr="005145C1">
        <w:rPr>
          <w:rFonts w:ascii="Times New Roman" w:eastAsia="Calibri" w:hAnsi="Times New Roman" w:cs="Times New Roman"/>
          <w:bCs/>
          <w:sz w:val="24"/>
          <w:szCs w:val="24"/>
          <w:lang w:val="uk-UA" w:eastAsia="uk-UA"/>
        </w:rPr>
        <w:t>та здійснення внесків до статутних капіталів (поповнення Статутного фонду) комунальних підприємств</w:t>
      </w:r>
    </w:p>
    <w:p w:rsidR="005145C1" w:rsidRPr="005145C1" w:rsidRDefault="005145C1" w:rsidP="005145C1">
      <w:pPr>
        <w:tabs>
          <w:tab w:val="left" w:pos="11590"/>
        </w:tabs>
        <w:spacing w:after="0" w:line="240" w:lineRule="auto"/>
        <w:ind w:firstLine="709"/>
        <w:jc w:val="center"/>
        <w:rPr>
          <w:rFonts w:ascii="Times New Roman" w:eastAsia="Calibri" w:hAnsi="Times New Roman" w:cs="Times New Roman"/>
          <w:bCs/>
          <w:sz w:val="24"/>
          <w:szCs w:val="24"/>
          <w:lang w:val="uk-UA" w:eastAsia="uk-UA"/>
        </w:rPr>
      </w:pPr>
      <w:r w:rsidRPr="005145C1">
        <w:rPr>
          <w:rFonts w:ascii="Times New Roman" w:eastAsia="Calibri" w:hAnsi="Times New Roman" w:cs="Times New Roman"/>
          <w:bCs/>
          <w:sz w:val="24"/>
          <w:szCs w:val="24"/>
          <w:lang w:val="uk-UA" w:eastAsia="uk-UA"/>
        </w:rPr>
        <w:t>Новороздільської міської ради на 2021 рік та прогноз на 2022-2023 рр.</w:t>
      </w:r>
    </w:p>
    <w:p w:rsidR="005145C1" w:rsidRPr="005145C1" w:rsidRDefault="005145C1" w:rsidP="005145C1">
      <w:pPr>
        <w:tabs>
          <w:tab w:val="left" w:pos="708"/>
        </w:tabs>
        <w:autoSpaceDE w:val="0"/>
        <w:autoSpaceDN w:val="0"/>
        <w:adjustRightInd w:val="0"/>
        <w:spacing w:after="0" w:line="240" w:lineRule="auto"/>
        <w:jc w:val="right"/>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                                                                                                                                                                                                                         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5145C1" w:rsidRPr="005145C1" w:rsidTr="005145C1">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2021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2022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2023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Усього витрат на виконання програми</w:t>
            </w:r>
          </w:p>
        </w:tc>
      </w:tr>
      <w:tr w:rsidR="005145C1" w:rsidRPr="005145C1" w:rsidTr="005145C1">
        <w:tc>
          <w:tcPr>
            <w:tcW w:w="536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Усього,</w:t>
            </w:r>
          </w:p>
        </w:tc>
        <w:tc>
          <w:tcPr>
            <w:tcW w:w="169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162,286 </w:t>
            </w:r>
          </w:p>
        </w:tc>
        <w:tc>
          <w:tcPr>
            <w:tcW w:w="169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1900</w:t>
            </w:r>
          </w:p>
        </w:tc>
        <w:tc>
          <w:tcPr>
            <w:tcW w:w="169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800,0</w:t>
            </w:r>
          </w:p>
        </w:tc>
        <w:tc>
          <w:tcPr>
            <w:tcW w:w="247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2862,286</w:t>
            </w:r>
          </w:p>
        </w:tc>
      </w:tr>
      <w:tr w:rsidR="005145C1" w:rsidRPr="005145C1" w:rsidTr="005145C1">
        <w:tc>
          <w:tcPr>
            <w:tcW w:w="536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5145C1" w:rsidRPr="005145C1" w:rsidTr="005145C1">
        <w:tc>
          <w:tcPr>
            <w:tcW w:w="536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державний,</w:t>
            </w:r>
          </w:p>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 обласний бюджет</w:t>
            </w:r>
          </w:p>
        </w:tc>
        <w:tc>
          <w:tcPr>
            <w:tcW w:w="1690" w:type="dxa"/>
            <w:tcBorders>
              <w:top w:val="single" w:sz="4" w:space="0" w:color="auto"/>
              <w:left w:val="single" w:sz="4" w:space="0" w:color="auto"/>
              <w:bottom w:val="single" w:sz="4" w:space="0" w:color="auto"/>
              <w:right w:val="single" w:sz="4" w:space="0" w:color="auto"/>
            </w:tcBorders>
          </w:tcPr>
          <w:p w:rsidR="005145C1" w:rsidRPr="005145C1" w:rsidRDefault="005145C1" w:rsidP="005145C1">
            <w:pPr>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     0</w:t>
            </w:r>
          </w:p>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0</w:t>
            </w:r>
          </w:p>
        </w:tc>
        <w:tc>
          <w:tcPr>
            <w:tcW w:w="169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0</w:t>
            </w:r>
          </w:p>
        </w:tc>
        <w:tc>
          <w:tcPr>
            <w:tcW w:w="247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0</w:t>
            </w:r>
          </w:p>
        </w:tc>
      </w:tr>
      <w:tr w:rsidR="005145C1" w:rsidRPr="005145C1" w:rsidTr="005145C1">
        <w:tc>
          <w:tcPr>
            <w:tcW w:w="536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 xml:space="preserve">районні, міські    бюджети** </w:t>
            </w:r>
          </w:p>
        </w:tc>
        <w:tc>
          <w:tcPr>
            <w:tcW w:w="169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162,286</w:t>
            </w:r>
          </w:p>
        </w:tc>
        <w:tc>
          <w:tcPr>
            <w:tcW w:w="1690" w:type="dxa"/>
            <w:tcBorders>
              <w:top w:val="single" w:sz="4" w:space="0" w:color="auto"/>
              <w:left w:val="single" w:sz="4" w:space="0" w:color="auto"/>
              <w:bottom w:val="single" w:sz="4" w:space="0" w:color="auto"/>
              <w:right w:val="single" w:sz="4" w:space="0" w:color="auto"/>
            </w:tcBorders>
          </w:tcPr>
          <w:p w:rsidR="005145C1" w:rsidRPr="005145C1" w:rsidRDefault="005145C1" w:rsidP="005145C1">
            <w:pPr>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1900</w:t>
            </w:r>
          </w:p>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800,0</w:t>
            </w:r>
          </w:p>
        </w:tc>
        <w:tc>
          <w:tcPr>
            <w:tcW w:w="247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2862,286</w:t>
            </w:r>
          </w:p>
        </w:tc>
      </w:tr>
      <w:tr w:rsidR="005145C1" w:rsidRPr="005145C1" w:rsidTr="005145C1">
        <w:tc>
          <w:tcPr>
            <w:tcW w:w="536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p>
        </w:tc>
      </w:tr>
      <w:tr w:rsidR="005145C1" w:rsidRPr="005145C1" w:rsidTr="005145C1">
        <w:tc>
          <w:tcPr>
            <w:tcW w:w="536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Інші</w:t>
            </w:r>
          </w:p>
        </w:tc>
        <w:tc>
          <w:tcPr>
            <w:tcW w:w="169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0</w:t>
            </w:r>
          </w:p>
        </w:tc>
        <w:tc>
          <w:tcPr>
            <w:tcW w:w="169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spacing w:after="0" w:line="240" w:lineRule="auto"/>
              <w:jc w:val="both"/>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0</w:t>
            </w:r>
          </w:p>
        </w:tc>
        <w:tc>
          <w:tcPr>
            <w:tcW w:w="169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0</w:t>
            </w:r>
          </w:p>
        </w:tc>
        <w:tc>
          <w:tcPr>
            <w:tcW w:w="2470" w:type="dxa"/>
            <w:tcBorders>
              <w:top w:val="single" w:sz="4" w:space="0" w:color="auto"/>
              <w:left w:val="single" w:sz="4" w:space="0" w:color="auto"/>
              <w:bottom w:val="single" w:sz="4" w:space="0" w:color="auto"/>
              <w:right w:val="single" w:sz="4" w:space="0" w:color="auto"/>
            </w:tcBorders>
            <w:hideMark/>
          </w:tcPr>
          <w:p w:rsidR="005145C1" w:rsidRPr="005145C1" w:rsidRDefault="005145C1" w:rsidP="005145C1">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5145C1">
              <w:rPr>
                <w:rFonts w:ascii="Times New Roman" w:eastAsia="Times New Roman" w:hAnsi="Times New Roman" w:cs="Times New Roman"/>
                <w:sz w:val="24"/>
                <w:szCs w:val="24"/>
                <w:lang w:val="uk-UA" w:eastAsia="uk-UA"/>
              </w:rPr>
              <w:t>0</w:t>
            </w:r>
          </w:p>
        </w:tc>
      </w:tr>
    </w:tbl>
    <w:p w:rsidR="00FF729D" w:rsidRPr="00FF729D" w:rsidRDefault="00FF729D" w:rsidP="00FF729D">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iCs/>
          <w:sz w:val="24"/>
          <w:szCs w:val="24"/>
          <w:lang w:val="uk-UA"/>
        </w:rPr>
      </w:pPr>
    </w:p>
    <w:p w:rsidR="00FF729D" w:rsidRPr="00FF729D" w:rsidRDefault="00FF729D" w:rsidP="00FF729D">
      <w:pPr>
        <w:rPr>
          <w:rFonts w:ascii="Times New Roman" w:eastAsia="Calibri" w:hAnsi="Times New Roman" w:cs="Times New Roman"/>
          <w:sz w:val="24"/>
          <w:szCs w:val="24"/>
          <w:lang w:val="uk-UA"/>
        </w:rPr>
      </w:pPr>
      <w:r w:rsidRPr="00FF729D">
        <w:rPr>
          <w:rFonts w:ascii="Times New Roman" w:eastAsia="Calibri" w:hAnsi="Times New Roman" w:cs="Times New Roman"/>
          <w:sz w:val="24"/>
          <w:szCs w:val="24"/>
          <w:lang w:val="uk-UA"/>
        </w:rPr>
        <w:t>Керуючий справами виконкому</w:t>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t>А.В.Мельніков</w:t>
      </w:r>
    </w:p>
    <w:p w:rsidR="005145C1" w:rsidRPr="005145C1" w:rsidRDefault="005145C1" w:rsidP="005145C1">
      <w:pPr>
        <w:spacing w:after="0" w:line="240" w:lineRule="auto"/>
        <w:rPr>
          <w:rFonts w:ascii="Times New Roman" w:eastAsia="Times New Roman" w:hAnsi="Times New Roman" w:cs="Times New Roman"/>
          <w:sz w:val="24"/>
          <w:szCs w:val="24"/>
          <w:lang w:val="uk-UA" w:eastAsia="uk-UA"/>
        </w:rPr>
        <w:sectPr w:rsidR="005145C1" w:rsidRPr="005145C1">
          <w:pgSz w:w="16838" w:h="11906" w:orient="landscape"/>
          <w:pgMar w:top="851" w:right="851" w:bottom="567" w:left="851" w:header="709" w:footer="709" w:gutter="0"/>
          <w:cols w:space="720"/>
        </w:sect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FF729D" w:rsidRPr="002F2A04" w:rsidRDefault="00FF729D" w:rsidP="00FF729D">
      <w:pPr>
        <w:spacing w:after="0" w:line="240" w:lineRule="auto"/>
        <w:rPr>
          <w:rFonts w:ascii="Times New Roman" w:eastAsia="Times New Roman" w:hAnsi="Times New Roman" w:cs="Times New Roman"/>
          <w:b/>
          <w:sz w:val="24"/>
          <w:szCs w:val="24"/>
          <w:lang w:eastAsia="uk-UA"/>
        </w:rPr>
      </w:pP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2F2A04">
        <w:rPr>
          <w:rFonts w:ascii="Times New Roman" w:eastAsia="Times New Roman" w:hAnsi="Times New Roman" w:cs="Times New Roman"/>
          <w:b/>
          <w:sz w:val="24"/>
          <w:szCs w:val="24"/>
          <w:lang w:eastAsia="uk-UA"/>
        </w:rPr>
        <w:tab/>
      </w:r>
      <w:r w:rsidR="002F2A04" w:rsidRPr="002F2A04">
        <w:rPr>
          <w:rFonts w:ascii="Times New Roman" w:eastAsia="Times New Roman" w:hAnsi="Times New Roman" w:cs="Times New Roman"/>
          <w:b/>
          <w:sz w:val="24"/>
          <w:szCs w:val="24"/>
          <w:lang w:eastAsia="uk-UA"/>
        </w:rPr>
        <w:t>553</w:t>
      </w:r>
    </w:p>
    <w:p w:rsidR="002F2A04" w:rsidRDefault="002F2A04" w:rsidP="00FF729D">
      <w:pPr>
        <w:spacing w:after="0" w:line="240" w:lineRule="auto"/>
        <w:rPr>
          <w:rFonts w:ascii="Times New Roman" w:eastAsia="Times New Roman" w:hAnsi="Times New Roman" w:cs="Times New Roman"/>
          <w:sz w:val="24"/>
          <w:szCs w:val="24"/>
          <w:lang w:eastAsia="uk-UA"/>
        </w:rPr>
      </w:pPr>
    </w:p>
    <w:p w:rsidR="002F2A04" w:rsidRDefault="002F2A04" w:rsidP="00FF729D">
      <w:pPr>
        <w:spacing w:after="0" w:line="240" w:lineRule="auto"/>
        <w:rPr>
          <w:rFonts w:ascii="Times New Roman" w:eastAsia="Times New Roman" w:hAnsi="Times New Roman" w:cs="Times New Roman"/>
          <w:sz w:val="24"/>
          <w:szCs w:val="24"/>
          <w:lang w:eastAsia="uk-UA"/>
        </w:rPr>
      </w:pPr>
    </w:p>
    <w:p w:rsidR="00FF729D" w:rsidRPr="00891C87" w:rsidRDefault="00FF729D" w:rsidP="00FF729D">
      <w:pPr>
        <w:spacing w:after="0" w:line="240" w:lineRule="auto"/>
        <w:rPr>
          <w:rFonts w:ascii="Times New Roman" w:eastAsia="Times New Roman" w:hAnsi="Times New Roman" w:cs="Times New Roman"/>
          <w:sz w:val="24"/>
          <w:szCs w:val="24"/>
          <w:lang w:eastAsia="uk-UA"/>
        </w:rPr>
      </w:pPr>
      <w:r w:rsidRPr="00891C87">
        <w:rPr>
          <w:rFonts w:ascii="Times New Roman" w:eastAsia="Times New Roman" w:hAnsi="Times New Roman" w:cs="Times New Roman"/>
          <w:sz w:val="24"/>
          <w:szCs w:val="24"/>
          <w:lang w:eastAsia="uk-UA"/>
        </w:rPr>
        <w:t xml:space="preserve">16 грудня 2021 року </w:t>
      </w:r>
    </w:p>
    <w:p w:rsidR="00FF729D" w:rsidRDefault="00FF729D" w:rsidP="00FF729D">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uk-UA"/>
        </w:rPr>
      </w:pPr>
    </w:p>
    <w:p w:rsidR="00FF729D" w:rsidRPr="00FF729D" w:rsidRDefault="00FF729D" w:rsidP="00FF729D">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ru-RU"/>
        </w:rPr>
      </w:pPr>
      <w:r w:rsidRPr="00FF729D">
        <w:rPr>
          <w:rFonts w:ascii="Times New Roman" w:eastAsia="Times New Roman" w:hAnsi="Times New Roman" w:cs="Times New Roman"/>
          <w:sz w:val="24"/>
          <w:szCs w:val="24"/>
          <w:lang w:val="uk-UA" w:eastAsia="uk-UA"/>
        </w:rPr>
        <w:t xml:space="preserve">Про погодження внесення змін до </w:t>
      </w:r>
      <w:r w:rsidRPr="00FF729D">
        <w:rPr>
          <w:rFonts w:ascii="Times New Roman" w:eastAsia="Times New Roman" w:hAnsi="Times New Roman" w:cs="Times New Roman"/>
          <w:sz w:val="24"/>
          <w:szCs w:val="24"/>
          <w:lang w:val="uk-UA" w:eastAsia="ru-RU"/>
        </w:rPr>
        <w:t>Програми благоустрою</w:t>
      </w:r>
    </w:p>
    <w:p w:rsidR="00FF729D" w:rsidRPr="00FF729D" w:rsidRDefault="00FF729D" w:rsidP="00FF729D">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ru-RU"/>
        </w:rPr>
      </w:pPr>
      <w:r w:rsidRPr="00FF729D">
        <w:rPr>
          <w:rFonts w:ascii="Times New Roman" w:eastAsia="Times New Roman" w:hAnsi="Times New Roman" w:cs="Times New Roman"/>
          <w:sz w:val="24"/>
          <w:szCs w:val="24"/>
          <w:lang w:val="uk-UA" w:eastAsia="ru-RU"/>
        </w:rPr>
        <w:t>на 2021 рік та прогноз на 2022-2023 роки</w:t>
      </w:r>
    </w:p>
    <w:p w:rsidR="00FF729D" w:rsidRPr="00FF729D" w:rsidRDefault="00FF729D" w:rsidP="00FF729D">
      <w:pPr>
        <w:spacing w:after="0" w:line="240" w:lineRule="auto"/>
        <w:jc w:val="both"/>
        <w:rPr>
          <w:rFonts w:ascii="Times New Roman" w:eastAsia="Calibri" w:hAnsi="Times New Roman" w:cs="Times New Roman"/>
          <w:sz w:val="24"/>
          <w:szCs w:val="24"/>
          <w:lang w:val="uk-UA" w:eastAsia="uk-UA"/>
        </w:rPr>
      </w:pPr>
    </w:p>
    <w:p w:rsidR="00FF729D" w:rsidRPr="00FF729D" w:rsidRDefault="00FF729D" w:rsidP="00FF729D">
      <w:pPr>
        <w:suppressAutoHyphens/>
        <w:spacing w:after="0" w:line="240" w:lineRule="auto"/>
        <w:jc w:val="both"/>
        <w:rPr>
          <w:rFonts w:ascii="Times New Roman" w:eastAsia="Times New Roman" w:hAnsi="Times New Roman" w:cs="Times New Roman"/>
          <w:sz w:val="24"/>
          <w:szCs w:val="24"/>
          <w:lang w:val="uk-UA" w:eastAsia="zh-CN"/>
        </w:rPr>
      </w:pPr>
      <w:r w:rsidRPr="00FF729D">
        <w:rPr>
          <w:rFonts w:ascii="Times New Roman" w:eastAsia="Times New Roman" w:hAnsi="Times New Roman" w:cs="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FF729D">
        <w:rPr>
          <w:rFonts w:ascii="Times New Roman" w:eastAsia="Times New Roman" w:hAnsi="Times New Roman" w:cs="Times New Roman"/>
          <w:sz w:val="24"/>
          <w:szCs w:val="24"/>
          <w:lang w:val="uk-UA" w:eastAsia="zh-CN"/>
        </w:rPr>
        <w:t xml:space="preserve"> про внесення зміни до Програми благоустрою на 2021р. та прогноз на 2022-2023р.р.,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FF729D" w:rsidRPr="00FF729D" w:rsidRDefault="00FF729D" w:rsidP="00FF729D">
      <w:pPr>
        <w:suppressAutoHyphens/>
        <w:spacing w:after="0" w:line="240" w:lineRule="auto"/>
        <w:jc w:val="both"/>
        <w:rPr>
          <w:rFonts w:ascii="Times New Roman" w:eastAsia="Times New Roman" w:hAnsi="Times New Roman" w:cs="Times New Roman"/>
          <w:sz w:val="24"/>
          <w:szCs w:val="24"/>
          <w:lang w:val="uk-UA" w:eastAsia="zh-CN"/>
        </w:rPr>
      </w:pPr>
    </w:p>
    <w:p w:rsidR="00FF729D" w:rsidRDefault="00FF729D" w:rsidP="00FF729D">
      <w:pPr>
        <w:suppressAutoHyphens/>
        <w:spacing w:after="0" w:line="240" w:lineRule="auto"/>
        <w:jc w:val="both"/>
        <w:rPr>
          <w:rFonts w:ascii="Times New Roman" w:eastAsia="Times New Roman" w:hAnsi="Times New Roman" w:cs="Times New Roman"/>
          <w:sz w:val="24"/>
          <w:szCs w:val="24"/>
          <w:lang w:val="uk-UA" w:eastAsia="zh-CN"/>
        </w:rPr>
      </w:pPr>
      <w:r w:rsidRPr="00FF729D">
        <w:rPr>
          <w:rFonts w:ascii="Times New Roman" w:eastAsia="Times New Roman" w:hAnsi="Times New Roman" w:cs="Times New Roman"/>
          <w:sz w:val="24"/>
          <w:szCs w:val="24"/>
          <w:lang w:val="uk-UA" w:eastAsia="zh-CN"/>
        </w:rPr>
        <w:t>ВИРІШИВ:</w:t>
      </w:r>
    </w:p>
    <w:p w:rsidR="00FF729D" w:rsidRPr="00FF729D" w:rsidRDefault="00FF729D" w:rsidP="00FF729D">
      <w:pPr>
        <w:suppressAutoHyphens/>
        <w:spacing w:after="0" w:line="240" w:lineRule="auto"/>
        <w:jc w:val="both"/>
        <w:rPr>
          <w:rFonts w:ascii="Times New Roman" w:eastAsia="Times New Roman" w:hAnsi="Times New Roman" w:cs="Times New Roman"/>
          <w:sz w:val="24"/>
          <w:szCs w:val="24"/>
          <w:lang w:val="uk-UA" w:eastAsia="zh-CN"/>
        </w:rPr>
      </w:pPr>
    </w:p>
    <w:p w:rsidR="00FF729D" w:rsidRPr="00FF729D" w:rsidRDefault="00FF729D" w:rsidP="00FF729D">
      <w:pPr>
        <w:spacing w:after="0" w:line="240" w:lineRule="auto"/>
        <w:ind w:left="142" w:firstLine="563"/>
        <w:jc w:val="both"/>
        <w:rPr>
          <w:rFonts w:ascii="Times New Roman" w:eastAsia="Times New Roman" w:hAnsi="Times New Roman" w:cs="Times New Roman"/>
          <w:sz w:val="24"/>
          <w:szCs w:val="24"/>
          <w:lang w:val="uk-UA" w:eastAsia="zh-CN"/>
        </w:rPr>
      </w:pPr>
      <w:r w:rsidRPr="00FF729D">
        <w:rPr>
          <w:rFonts w:ascii="Times New Roman" w:eastAsia="Times New Roman" w:hAnsi="Times New Roman" w:cs="Times New Roman"/>
          <w:sz w:val="24"/>
          <w:szCs w:val="24"/>
          <w:lang w:val="uk-UA" w:eastAsia="zh-CN"/>
        </w:rPr>
        <w:t>1. Погодити в</w:t>
      </w:r>
      <w:r w:rsidRPr="00FF729D">
        <w:rPr>
          <w:rFonts w:ascii="Times New Roman" w:eastAsia="Times New Roman" w:hAnsi="Times New Roman" w:cs="Times New Roman"/>
          <w:sz w:val="24"/>
          <w:szCs w:val="24"/>
          <w:lang w:val="uk-UA" w:eastAsia="uk-UA"/>
        </w:rPr>
        <w:t>несення змін</w:t>
      </w:r>
      <w:r w:rsidRPr="00FF729D">
        <w:rPr>
          <w:rFonts w:ascii="Times New Roman" w:eastAsia="Times New Roman" w:hAnsi="Times New Roman" w:cs="Times New Roman"/>
          <w:sz w:val="24"/>
          <w:szCs w:val="24"/>
          <w:lang w:val="uk-UA" w:eastAsia="zh-CN"/>
        </w:rPr>
        <w:t xml:space="preserve"> до  Програми  благоустрою на 2021р. та прогноз на 2022-2023р.р., затвердженої рішенням сесії Новороздільської міської ради від 24.12.2020р. № 84,  а саме : </w:t>
      </w:r>
    </w:p>
    <w:p w:rsidR="00FF729D" w:rsidRPr="00FF729D" w:rsidRDefault="00A50C20" w:rsidP="00FF729D">
      <w:pPr>
        <w:suppressAutoHyphens/>
        <w:spacing w:after="0" w:line="240" w:lineRule="auto"/>
        <w:ind w:firstLine="708"/>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uk-UA"/>
        </w:rPr>
        <w:t>1.1.</w:t>
      </w:r>
      <w:r w:rsidR="00FF729D" w:rsidRPr="00FF729D">
        <w:rPr>
          <w:rFonts w:ascii="Times New Roman" w:eastAsia="Times New Roman" w:hAnsi="Times New Roman" w:cs="Times New Roman"/>
          <w:sz w:val="24"/>
          <w:szCs w:val="24"/>
          <w:lang w:val="uk-UA" w:eastAsia="zh-CN"/>
        </w:rPr>
        <w:t xml:space="preserve"> Захід 5 Завдання 1 </w:t>
      </w:r>
      <w:r w:rsidR="00FF729D" w:rsidRPr="00FF729D">
        <w:rPr>
          <w:rFonts w:ascii="Times New Roman" w:eastAsia="Times New Roman" w:hAnsi="Times New Roman" w:cs="Times New Roman"/>
          <w:sz w:val="24"/>
          <w:szCs w:val="24"/>
          <w:lang w:val="uk-UA" w:eastAsia="uk-UA"/>
        </w:rPr>
        <w:t xml:space="preserve">Переліку завдань, заходів та показників міської (бюджетної) цільової програми </w:t>
      </w:r>
      <w:r w:rsidR="00FF729D" w:rsidRPr="00FF729D">
        <w:rPr>
          <w:rFonts w:ascii="Times New Roman" w:eastAsia="Times New Roman" w:hAnsi="Times New Roman" w:cs="Times New Roman"/>
          <w:sz w:val="24"/>
          <w:szCs w:val="24"/>
          <w:lang w:val="uk-UA" w:eastAsia="zh-CN"/>
        </w:rPr>
        <w:t xml:space="preserve">  в частині на 2021р.  викласти в новій редакції (додаток 1); </w:t>
      </w:r>
    </w:p>
    <w:p w:rsidR="00FF729D" w:rsidRPr="00FF729D" w:rsidRDefault="00A50C20" w:rsidP="00FF729D">
      <w:pPr>
        <w:suppressAutoHyphens/>
        <w:spacing w:after="0" w:line="240" w:lineRule="auto"/>
        <w:ind w:firstLine="708"/>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1.2.</w:t>
      </w:r>
      <w:r w:rsidR="00FF729D" w:rsidRPr="00FF729D">
        <w:rPr>
          <w:rFonts w:ascii="Times New Roman" w:eastAsia="Times New Roman" w:hAnsi="Times New Roman" w:cs="Times New Roman"/>
          <w:sz w:val="24"/>
          <w:szCs w:val="24"/>
          <w:lang w:val="uk-UA" w:eastAsia="zh-CN"/>
        </w:rPr>
        <w:t xml:space="preserve">  ресурсне забезпечення Програми викласти в новій редакції (додаток 2).</w:t>
      </w:r>
    </w:p>
    <w:p w:rsidR="00FF729D" w:rsidRPr="00FF729D" w:rsidRDefault="00FF729D" w:rsidP="00FF729D">
      <w:pPr>
        <w:spacing w:after="0" w:line="240" w:lineRule="auto"/>
        <w:ind w:firstLine="708"/>
        <w:jc w:val="both"/>
        <w:rPr>
          <w:rFonts w:ascii="Times New Roman" w:eastAsia="Times New Roman" w:hAnsi="Times New Roman" w:cs="Times New Roman"/>
          <w:sz w:val="24"/>
          <w:szCs w:val="24"/>
          <w:lang w:val="uk-UA" w:eastAsia="zh-CN"/>
        </w:rPr>
      </w:pPr>
      <w:r w:rsidRPr="00FF729D">
        <w:rPr>
          <w:rFonts w:ascii="Times New Roman" w:eastAsia="Times New Roman" w:hAnsi="Times New Roman" w:cs="Times New Roman"/>
          <w:sz w:val="24"/>
          <w:szCs w:val="24"/>
          <w:lang w:val="uk-UA" w:eastAsia="zh-CN"/>
        </w:rPr>
        <w:t>2.  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FF729D" w:rsidRPr="00FF729D" w:rsidRDefault="00FF729D" w:rsidP="00FF729D">
      <w:pPr>
        <w:suppressAutoHyphens/>
        <w:spacing w:after="0" w:line="240" w:lineRule="auto"/>
        <w:jc w:val="both"/>
        <w:rPr>
          <w:rFonts w:ascii="Times New Roman" w:eastAsia="Times New Roman" w:hAnsi="Times New Roman" w:cs="Times New Roman"/>
          <w:sz w:val="24"/>
          <w:szCs w:val="24"/>
          <w:lang w:val="uk-UA" w:eastAsia="zh-CN"/>
        </w:rPr>
      </w:pPr>
      <w:r w:rsidRPr="00FF729D">
        <w:rPr>
          <w:rFonts w:ascii="Times New Roman" w:eastAsia="Times New Roman" w:hAnsi="Times New Roman" w:cs="Times New Roman"/>
          <w:sz w:val="24"/>
          <w:szCs w:val="24"/>
          <w:lang w:val="uk-UA" w:eastAsia="zh-CN"/>
        </w:rPr>
        <w:t xml:space="preserve">          3. Контроль за виконанням рішення покласти на першого заступника Гулія М. М. </w:t>
      </w:r>
    </w:p>
    <w:p w:rsidR="00FF729D" w:rsidRDefault="00FF729D" w:rsidP="00FF729D">
      <w:pPr>
        <w:suppressAutoHyphens/>
        <w:spacing w:after="0" w:line="240" w:lineRule="auto"/>
        <w:rPr>
          <w:rFonts w:ascii="Times New Roman" w:eastAsia="Times New Roman" w:hAnsi="Times New Roman" w:cs="Times New Roman"/>
          <w:sz w:val="24"/>
          <w:szCs w:val="24"/>
          <w:lang w:val="uk-UA" w:eastAsia="zh-CN"/>
        </w:rPr>
      </w:pPr>
    </w:p>
    <w:p w:rsidR="002F2A04" w:rsidRPr="00FF729D" w:rsidRDefault="002F2A04" w:rsidP="00FF729D">
      <w:pPr>
        <w:suppressAutoHyphens/>
        <w:spacing w:after="0" w:line="240" w:lineRule="auto"/>
        <w:rPr>
          <w:rFonts w:ascii="Times New Roman" w:eastAsia="Times New Roman" w:hAnsi="Times New Roman" w:cs="Times New Roman"/>
          <w:sz w:val="24"/>
          <w:szCs w:val="24"/>
          <w:lang w:val="uk-UA" w:eastAsia="zh-CN"/>
        </w:rPr>
      </w:pPr>
    </w:p>
    <w:p w:rsidR="00FF729D" w:rsidRPr="00FF729D" w:rsidRDefault="00FF729D" w:rsidP="00FF729D">
      <w:pPr>
        <w:suppressAutoHyphens/>
        <w:spacing w:after="0" w:line="240" w:lineRule="auto"/>
        <w:rPr>
          <w:rFonts w:ascii="Times New Roman" w:eastAsia="Times New Roman" w:hAnsi="Times New Roman" w:cs="Times New Roman"/>
          <w:sz w:val="24"/>
          <w:szCs w:val="24"/>
          <w:lang w:eastAsia="zh-CN"/>
        </w:rPr>
      </w:pPr>
      <w:r w:rsidRPr="00FF729D">
        <w:rPr>
          <w:rFonts w:ascii="Times New Roman" w:eastAsia="Times New Roman" w:hAnsi="Times New Roman" w:cs="Times New Roman"/>
          <w:sz w:val="24"/>
          <w:szCs w:val="24"/>
          <w:lang w:val="uk-UA" w:eastAsia="zh-CN"/>
        </w:rPr>
        <w:t>МІСЬКИЙ  ГОЛОВА</w:t>
      </w:r>
      <w:r w:rsidRPr="00FF729D">
        <w:rPr>
          <w:rFonts w:ascii="Times New Roman" w:eastAsia="Times New Roman" w:hAnsi="Times New Roman" w:cs="Times New Roman"/>
          <w:sz w:val="24"/>
          <w:szCs w:val="24"/>
          <w:lang w:val="uk-UA" w:eastAsia="zh-CN"/>
        </w:rPr>
        <w:tab/>
      </w:r>
      <w:r w:rsidRPr="00FF729D">
        <w:rPr>
          <w:rFonts w:ascii="Times New Roman" w:eastAsia="Times New Roman" w:hAnsi="Times New Roman" w:cs="Times New Roman"/>
          <w:sz w:val="24"/>
          <w:szCs w:val="24"/>
          <w:lang w:val="uk-UA" w:eastAsia="zh-CN"/>
        </w:rPr>
        <w:tab/>
      </w:r>
      <w:r w:rsidR="004D3272">
        <w:rPr>
          <w:rFonts w:ascii="Times New Roman" w:eastAsia="Times New Roman" w:hAnsi="Times New Roman" w:cs="Times New Roman"/>
          <w:sz w:val="24"/>
          <w:szCs w:val="24"/>
          <w:lang w:val="uk-UA" w:eastAsia="zh-CN"/>
        </w:rPr>
        <w:tab/>
      </w:r>
      <w:r w:rsidRPr="00FF729D">
        <w:rPr>
          <w:rFonts w:ascii="Times New Roman" w:eastAsia="Times New Roman" w:hAnsi="Times New Roman" w:cs="Times New Roman"/>
          <w:sz w:val="24"/>
          <w:szCs w:val="24"/>
          <w:lang w:val="uk-UA" w:eastAsia="zh-CN"/>
        </w:rPr>
        <w:tab/>
      </w:r>
      <w:r w:rsidRPr="00FF729D">
        <w:rPr>
          <w:rFonts w:ascii="Times New Roman" w:eastAsia="Times New Roman" w:hAnsi="Times New Roman" w:cs="Times New Roman"/>
          <w:sz w:val="24"/>
          <w:szCs w:val="24"/>
          <w:lang w:val="uk-UA" w:eastAsia="zh-CN"/>
        </w:rPr>
        <w:tab/>
      </w:r>
      <w:r w:rsidRPr="00FF729D">
        <w:rPr>
          <w:rFonts w:ascii="Times New Roman" w:eastAsia="Times New Roman" w:hAnsi="Times New Roman" w:cs="Times New Roman"/>
          <w:sz w:val="24"/>
          <w:szCs w:val="24"/>
          <w:lang w:eastAsia="zh-CN"/>
        </w:rPr>
        <w:t>Ярина ЯЦЕНКО</w:t>
      </w:r>
    </w:p>
    <w:p w:rsidR="00FF729D" w:rsidRPr="00FF729D" w:rsidRDefault="00FF729D" w:rsidP="00FF729D">
      <w:pPr>
        <w:spacing w:after="0" w:line="240" w:lineRule="auto"/>
        <w:rPr>
          <w:rFonts w:ascii="Times New Roman" w:eastAsia="Times New Roman" w:hAnsi="Times New Roman" w:cs="Times New Roman"/>
          <w:sz w:val="24"/>
          <w:szCs w:val="24"/>
          <w:lang w:eastAsia="zh-CN"/>
        </w:rPr>
        <w:sectPr w:rsidR="00FF729D" w:rsidRPr="00FF729D">
          <w:pgSz w:w="11906" w:h="16838"/>
          <w:pgMar w:top="851" w:right="707" w:bottom="851" w:left="1418" w:header="709" w:footer="709" w:gutter="0"/>
          <w:cols w:space="720"/>
        </w:sectPr>
      </w:pPr>
    </w:p>
    <w:p w:rsidR="001E656E" w:rsidRPr="00867F9F" w:rsidRDefault="001E656E" w:rsidP="001E656E">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r w:rsidRPr="00867F9F">
        <w:rPr>
          <w:rFonts w:ascii="Times New Roman" w:eastAsia="Times New Roman" w:hAnsi="Times New Roman" w:cs="Times New Roman"/>
          <w:sz w:val="20"/>
          <w:szCs w:val="20"/>
          <w:lang w:val="uk-UA" w:eastAsia="ru-RU"/>
        </w:rPr>
        <w:lastRenderedPageBreak/>
        <w:t>ДОДАТОК</w:t>
      </w:r>
    </w:p>
    <w:p w:rsidR="001E656E" w:rsidRPr="00867F9F" w:rsidRDefault="001E656E" w:rsidP="001E656E">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r w:rsidRPr="00867F9F">
        <w:rPr>
          <w:rFonts w:ascii="Times New Roman" w:eastAsia="Times New Roman" w:hAnsi="Times New Roman" w:cs="Times New Roman"/>
          <w:sz w:val="20"/>
          <w:szCs w:val="20"/>
          <w:lang w:val="uk-UA" w:eastAsia="ru-RU"/>
        </w:rPr>
        <w:t xml:space="preserve"> до рішення  виконкому </w:t>
      </w:r>
    </w:p>
    <w:p w:rsidR="001E656E" w:rsidRPr="00867F9F" w:rsidRDefault="001E656E" w:rsidP="001E656E">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0"/>
          <w:szCs w:val="20"/>
          <w:lang w:val="uk-UA" w:eastAsia="ru-RU"/>
        </w:rPr>
        <w:t xml:space="preserve">Новороздільської міської ради </w:t>
      </w:r>
    </w:p>
    <w:p w:rsidR="00FF729D" w:rsidRDefault="002F2A04" w:rsidP="001E656E">
      <w:pPr>
        <w:spacing w:after="0" w:line="240" w:lineRule="auto"/>
        <w:jc w:val="right"/>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553 </w:t>
      </w:r>
      <w:r w:rsidR="003D71CD">
        <w:rPr>
          <w:rFonts w:ascii="Times New Roman" w:eastAsia="Times New Roman" w:hAnsi="Times New Roman" w:cs="Times New Roman"/>
          <w:sz w:val="20"/>
          <w:szCs w:val="20"/>
          <w:lang w:val="uk-UA" w:eastAsia="ru-RU"/>
        </w:rPr>
        <w:t xml:space="preserve"> від  16.12</w:t>
      </w:r>
      <w:r w:rsidR="001E656E" w:rsidRPr="00867F9F">
        <w:rPr>
          <w:rFonts w:ascii="Times New Roman" w:eastAsia="Times New Roman" w:hAnsi="Times New Roman" w:cs="Times New Roman"/>
          <w:sz w:val="20"/>
          <w:szCs w:val="20"/>
          <w:lang w:val="uk-UA" w:eastAsia="ru-RU"/>
        </w:rPr>
        <w:t>.2021року</w:t>
      </w:r>
    </w:p>
    <w:p w:rsidR="001E656E" w:rsidRPr="00FF729D" w:rsidRDefault="001E656E" w:rsidP="001E656E">
      <w:pPr>
        <w:spacing w:after="0" w:line="240" w:lineRule="auto"/>
        <w:jc w:val="center"/>
        <w:rPr>
          <w:rFonts w:ascii="Times New Roman" w:eastAsia="Times New Roman" w:hAnsi="Times New Roman" w:cs="Times New Roman"/>
          <w:b/>
          <w:sz w:val="24"/>
          <w:szCs w:val="24"/>
          <w:lang w:val="uk-UA" w:eastAsia="ru-RU"/>
        </w:rPr>
      </w:pPr>
    </w:p>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 xml:space="preserve">  Перелік завдань, заходів та показників міської (бюджетної) цільової програми</w:t>
      </w:r>
    </w:p>
    <w:p w:rsid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 xml:space="preserve">Благоустрою на 2022 та прогноз на 2023-2024 роки </w:t>
      </w:r>
    </w:p>
    <w:p w:rsidR="003D71CD" w:rsidRPr="00FF729D" w:rsidRDefault="003D71C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bl>
      <w:tblPr>
        <w:tblW w:w="15179"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1896"/>
        <w:gridCol w:w="2054"/>
        <w:gridCol w:w="1554"/>
        <w:gridCol w:w="1781"/>
        <w:gridCol w:w="1977"/>
        <w:gridCol w:w="2153"/>
        <w:gridCol w:w="1184"/>
        <w:gridCol w:w="1984"/>
      </w:tblGrid>
      <w:tr w:rsidR="00FF729D" w:rsidRPr="00FF729D" w:rsidTr="003D71CD">
        <w:trPr>
          <w:cantSplit/>
          <w:trHeight w:val="325"/>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 з/п</w:t>
            </w:r>
          </w:p>
        </w:tc>
        <w:tc>
          <w:tcPr>
            <w:tcW w:w="1896" w:type="dxa"/>
            <w:vMerge w:val="restart"/>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 xml:space="preserve">Назва завдання </w:t>
            </w: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 xml:space="preserve">Перелік заходів завдання </w:t>
            </w:r>
          </w:p>
        </w:tc>
        <w:tc>
          <w:tcPr>
            <w:tcW w:w="33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 xml:space="preserve">Показники виконання заходу, один. виміру </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Виконавець заходу, показника</w:t>
            </w:r>
          </w:p>
        </w:tc>
        <w:tc>
          <w:tcPr>
            <w:tcW w:w="3337" w:type="dxa"/>
            <w:gridSpan w:val="2"/>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 xml:space="preserve">Фінансування </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Очікуваний результат</w:t>
            </w:r>
          </w:p>
        </w:tc>
      </w:tr>
      <w:tr w:rsidR="00FF729D" w:rsidRPr="00FF729D" w:rsidTr="003D71CD">
        <w:trPr>
          <w:cantSplit/>
          <w:trHeight w:val="1002"/>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c>
          <w:tcPr>
            <w:tcW w:w="3335" w:type="dxa"/>
            <w:gridSpan w:val="2"/>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c>
          <w:tcPr>
            <w:tcW w:w="2153" w:type="dxa"/>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 xml:space="preserve">Джерела </w:t>
            </w:r>
          </w:p>
        </w:tc>
        <w:tc>
          <w:tcPr>
            <w:tcW w:w="1184" w:type="dxa"/>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autoSpaceDE w:val="0"/>
              <w:autoSpaceDN w:val="0"/>
              <w:adjustRightInd w:val="0"/>
              <w:spacing w:after="0" w:line="240" w:lineRule="auto"/>
              <w:ind w:right="-108"/>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Обсяги, тис. грн.</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r>
      <w:tr w:rsidR="00FF729D" w:rsidRPr="00FF729D" w:rsidTr="003D71CD">
        <w:trPr>
          <w:cantSplit/>
          <w:trHeight w:hRule="exact" w:val="531"/>
        </w:trPr>
        <w:tc>
          <w:tcPr>
            <w:tcW w:w="596" w:type="dxa"/>
            <w:vMerge w:val="restart"/>
            <w:tcBorders>
              <w:top w:val="single" w:sz="4" w:space="0" w:color="auto"/>
              <w:left w:val="single" w:sz="4" w:space="0" w:color="auto"/>
              <w:bottom w:val="single" w:sz="4" w:space="0" w:color="auto"/>
              <w:right w:val="single" w:sz="4" w:space="0" w:color="auto"/>
            </w:tcBorders>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1</w:t>
            </w:r>
          </w:p>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96" w:type="dxa"/>
            <w:vMerge w:val="restart"/>
            <w:tcBorders>
              <w:top w:val="single" w:sz="4" w:space="0" w:color="auto"/>
              <w:left w:val="single" w:sz="4" w:space="0" w:color="auto"/>
              <w:bottom w:val="single" w:sz="4" w:space="0" w:color="auto"/>
              <w:right w:val="single" w:sz="4" w:space="0" w:color="auto"/>
            </w:tcBorders>
            <w:hideMark/>
          </w:tcPr>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i/>
                <w:sz w:val="24"/>
                <w:szCs w:val="24"/>
                <w:lang w:val="uk-UA" w:eastAsia="uk-UA"/>
              </w:rPr>
              <w:t>Завдання 1</w:t>
            </w: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FF729D">
              <w:rPr>
                <w:rFonts w:ascii="Times New Roman" w:eastAsia="Times New Roman" w:hAnsi="Times New Roman" w:cs="Times New Roman"/>
                <w:b/>
                <w:sz w:val="24"/>
                <w:szCs w:val="24"/>
                <w:lang w:val="uk-UA" w:eastAsia="uk-UA"/>
              </w:rPr>
              <w:t xml:space="preserve">Благоустрій Новороздільської громади </w:t>
            </w:r>
          </w:p>
        </w:tc>
        <w:tc>
          <w:tcPr>
            <w:tcW w:w="2054" w:type="dxa"/>
            <w:vMerge w:val="restart"/>
            <w:tcBorders>
              <w:top w:val="single" w:sz="4" w:space="0" w:color="auto"/>
              <w:left w:val="single" w:sz="4" w:space="0" w:color="auto"/>
              <w:bottom w:val="single" w:sz="4" w:space="0" w:color="auto"/>
              <w:right w:val="single" w:sz="4" w:space="0" w:color="auto"/>
            </w:tcBorders>
          </w:tcPr>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FF729D">
              <w:rPr>
                <w:rFonts w:ascii="Times New Roman" w:eastAsia="Times New Roman" w:hAnsi="Times New Roman" w:cs="Times New Roman"/>
                <w:i/>
                <w:sz w:val="24"/>
                <w:szCs w:val="24"/>
                <w:lang w:val="uk-UA" w:eastAsia="uk-UA"/>
              </w:rPr>
              <w:t>Захід 5.</w:t>
            </w: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Реконструкція  парку біля озера (Набережна) в м. Новий Розділ, в тому числі виготовлення ПКД</w:t>
            </w: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hideMark/>
          </w:tcPr>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 xml:space="preserve">Затрати, тис.грн </w:t>
            </w:r>
          </w:p>
        </w:tc>
        <w:tc>
          <w:tcPr>
            <w:tcW w:w="1781" w:type="dxa"/>
            <w:tcBorders>
              <w:top w:val="single" w:sz="4" w:space="0" w:color="auto"/>
              <w:left w:val="single" w:sz="4" w:space="0" w:color="auto"/>
              <w:bottom w:val="single" w:sz="4" w:space="0" w:color="auto"/>
              <w:right w:val="single" w:sz="4" w:space="0" w:color="auto"/>
            </w:tcBorders>
            <w:hideMark/>
          </w:tcPr>
          <w:p w:rsidR="00FF729D" w:rsidRPr="00FF729D" w:rsidRDefault="00D62F78" w:rsidP="00FF729D">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183</w:t>
            </w:r>
            <w:r w:rsidR="00FF729D" w:rsidRPr="00FF729D">
              <w:rPr>
                <w:rFonts w:ascii="Times New Roman" w:eastAsia="Times New Roman" w:hAnsi="Times New Roman" w:cs="Times New Roman"/>
                <w:sz w:val="24"/>
                <w:szCs w:val="24"/>
                <w:lang w:val="uk-UA" w:eastAsia="uk-UA"/>
              </w:rPr>
              <w:t>0,0</w:t>
            </w:r>
          </w:p>
        </w:tc>
        <w:tc>
          <w:tcPr>
            <w:tcW w:w="1977" w:type="dxa"/>
            <w:vMerge w:val="restart"/>
            <w:tcBorders>
              <w:top w:val="single" w:sz="4" w:space="0" w:color="auto"/>
              <w:left w:val="single" w:sz="4" w:space="0" w:color="auto"/>
              <w:bottom w:val="single" w:sz="4" w:space="0" w:color="auto"/>
              <w:right w:val="single" w:sz="4" w:space="0" w:color="auto"/>
            </w:tcBorders>
          </w:tcPr>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Управління житлово-комунального господарства</w:t>
            </w: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ДП «Благоустрій"</w:t>
            </w:r>
          </w:p>
        </w:tc>
        <w:tc>
          <w:tcPr>
            <w:tcW w:w="2153" w:type="dxa"/>
            <w:vMerge w:val="restart"/>
            <w:tcBorders>
              <w:top w:val="single" w:sz="4" w:space="0" w:color="auto"/>
              <w:left w:val="single" w:sz="4" w:space="0" w:color="auto"/>
              <w:bottom w:val="single" w:sz="4" w:space="0" w:color="auto"/>
              <w:right w:val="single" w:sz="4" w:space="0" w:color="auto"/>
            </w:tcBorders>
          </w:tcPr>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Міський бюджет</w:t>
            </w: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Обласний бюджет</w:t>
            </w: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184" w:type="dxa"/>
            <w:vMerge w:val="restart"/>
            <w:tcBorders>
              <w:top w:val="single" w:sz="4" w:space="0" w:color="auto"/>
              <w:left w:val="single" w:sz="4" w:space="0" w:color="auto"/>
              <w:bottom w:val="single" w:sz="4" w:space="0" w:color="auto"/>
              <w:right w:val="single" w:sz="4" w:space="0" w:color="auto"/>
            </w:tcBorders>
          </w:tcPr>
          <w:p w:rsidR="00FF729D" w:rsidRPr="00FF729D" w:rsidRDefault="003D71C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r w:rsidR="00FF729D" w:rsidRPr="00FF729D">
              <w:rPr>
                <w:rFonts w:ascii="Times New Roman" w:eastAsia="Times New Roman" w:hAnsi="Times New Roman" w:cs="Times New Roman"/>
                <w:sz w:val="24"/>
                <w:szCs w:val="24"/>
                <w:lang w:val="uk-UA" w:eastAsia="uk-UA"/>
              </w:rPr>
              <w:t>0,0</w:t>
            </w: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1800,0</w:t>
            </w: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84" w:type="dxa"/>
            <w:vMerge w:val="restart"/>
            <w:tcBorders>
              <w:top w:val="single" w:sz="4" w:space="0" w:color="auto"/>
              <w:left w:val="single" w:sz="4" w:space="0" w:color="auto"/>
              <w:bottom w:val="single" w:sz="4" w:space="0" w:color="auto"/>
              <w:right w:val="single" w:sz="4" w:space="0" w:color="auto"/>
            </w:tcBorders>
          </w:tcPr>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FF729D">
              <w:rPr>
                <w:rFonts w:ascii="Times New Roman" w:eastAsia="Times New Roman" w:hAnsi="Times New Roman" w:cs="Times New Roman"/>
                <w:sz w:val="24"/>
                <w:szCs w:val="24"/>
                <w:lang w:val="uk-UA" w:eastAsia="uk-UA"/>
              </w:rPr>
              <w:t xml:space="preserve">Приведення </w:t>
            </w:r>
            <w:r w:rsidRPr="00FF729D">
              <w:rPr>
                <w:rFonts w:ascii="Times New Roman" w:eastAsia="Times New Roman" w:hAnsi="Times New Roman" w:cs="Times New Roman"/>
                <w:sz w:val="24"/>
                <w:szCs w:val="24"/>
                <w:lang w:val="uk-UA" w:eastAsia="ru-RU"/>
              </w:rPr>
              <w:t xml:space="preserve">зовнішнього вигляду території до привабливого  естетичного </w:t>
            </w:r>
          </w:p>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ru-RU"/>
              </w:rPr>
              <w:t>та забезпечення умов комфортного проживання громадян.</w:t>
            </w:r>
          </w:p>
        </w:tc>
      </w:tr>
      <w:tr w:rsidR="00FF729D" w:rsidRPr="00FF729D" w:rsidTr="003D71CD">
        <w:trPr>
          <w:cantSplit/>
          <w:trHeight w:hRule="exact" w:val="411"/>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hideMark/>
          </w:tcPr>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Продукт, м</w:t>
            </w:r>
            <w:r w:rsidRPr="00FF729D">
              <w:rPr>
                <w:rFonts w:ascii="Times New Roman" w:eastAsia="Times New Roman" w:hAnsi="Times New Roman" w:cs="Times New Roman"/>
                <w:sz w:val="24"/>
                <w:szCs w:val="24"/>
                <w:vertAlign w:val="superscript"/>
                <w:lang w:val="uk-UA"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6400,0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r>
      <w:tr w:rsidR="00FF729D" w:rsidRPr="00FF729D" w:rsidTr="003D71CD">
        <w:trPr>
          <w:cantSplit/>
          <w:trHeight w:hRule="exact" w:val="41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hideMark/>
          </w:tcPr>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Ефективність .грн../м</w:t>
            </w:r>
          </w:p>
        </w:tc>
        <w:tc>
          <w:tcPr>
            <w:tcW w:w="1781" w:type="dxa"/>
            <w:tcBorders>
              <w:top w:val="single" w:sz="4" w:space="0" w:color="auto"/>
              <w:left w:val="single" w:sz="4" w:space="0" w:color="auto"/>
              <w:bottom w:val="single" w:sz="4" w:space="0" w:color="auto"/>
              <w:right w:val="single" w:sz="4" w:space="0" w:color="auto"/>
            </w:tcBorders>
            <w:hideMark/>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289</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r>
      <w:tr w:rsidR="00FF729D" w:rsidRPr="00FF729D" w:rsidTr="003D71CD">
        <w:trPr>
          <w:cantSplit/>
          <w:trHeight w:hRule="exact" w:val="1851"/>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b/>
                <w:sz w:val="24"/>
                <w:szCs w:val="24"/>
                <w:lang w:val="uk-UA"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hideMark/>
          </w:tcPr>
          <w:p w:rsidR="00FF729D" w:rsidRPr="00FF729D" w:rsidRDefault="00FF729D" w:rsidP="00FF729D">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FF729D" w:rsidRPr="00FF729D" w:rsidRDefault="00FF729D" w:rsidP="00FF729D">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FF729D">
              <w:rPr>
                <w:rFonts w:ascii="Times New Roman" w:eastAsia="Times New Roman" w:hAnsi="Times New Roman" w:cs="Times New Roman"/>
                <w:sz w:val="24"/>
                <w:szCs w:val="24"/>
                <w:lang w:val="uk-UA"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F729D" w:rsidRPr="00FF729D" w:rsidRDefault="00FF729D" w:rsidP="00FF729D">
            <w:pPr>
              <w:spacing w:after="0" w:line="240" w:lineRule="auto"/>
              <w:rPr>
                <w:rFonts w:ascii="Times New Roman" w:eastAsia="Times New Roman" w:hAnsi="Times New Roman" w:cs="Times New Roman"/>
                <w:sz w:val="24"/>
                <w:szCs w:val="24"/>
                <w:lang w:val="uk-UA" w:eastAsia="uk-UA"/>
              </w:rPr>
            </w:pPr>
          </w:p>
        </w:tc>
      </w:tr>
    </w:tbl>
    <w:p w:rsidR="00FF729D" w:rsidRPr="00FF729D" w:rsidRDefault="00FF729D" w:rsidP="00FF729D">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iCs/>
          <w:sz w:val="24"/>
          <w:szCs w:val="24"/>
          <w:lang w:val="uk-UA"/>
        </w:rPr>
      </w:pPr>
    </w:p>
    <w:p w:rsidR="00FF729D" w:rsidRPr="00FF729D" w:rsidRDefault="00FF729D" w:rsidP="00FF729D">
      <w:pPr>
        <w:spacing w:after="0" w:line="240" w:lineRule="auto"/>
        <w:rPr>
          <w:rFonts w:ascii="Times New Roman" w:eastAsia="Calibri" w:hAnsi="Times New Roman" w:cs="Times New Roman"/>
          <w:sz w:val="24"/>
          <w:szCs w:val="24"/>
          <w:lang w:val="uk-UA"/>
        </w:rPr>
      </w:pPr>
      <w:r w:rsidRPr="00FF729D">
        <w:rPr>
          <w:rFonts w:ascii="Times New Roman" w:eastAsia="Calibri" w:hAnsi="Times New Roman" w:cs="Times New Roman"/>
          <w:sz w:val="24"/>
          <w:szCs w:val="24"/>
          <w:lang w:val="uk-UA"/>
        </w:rPr>
        <w:t>Керуючий справами виконкому</w:t>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t>А.В.Мельніков</w:t>
      </w:r>
    </w:p>
    <w:p w:rsidR="00FF729D" w:rsidRDefault="00FF729D" w:rsidP="00FF7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sectPr w:rsidR="00FF729D" w:rsidSect="004D3272">
          <w:pgSz w:w="16838" w:h="11906" w:orient="landscape"/>
          <w:pgMar w:top="1135" w:right="851" w:bottom="425" w:left="851" w:header="709" w:footer="709" w:gutter="0"/>
          <w:cols w:space="720"/>
        </w:sect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9844E3" w:rsidRPr="002F2A04" w:rsidRDefault="003D71CD" w:rsidP="00FA07B5">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9844E3" w:rsidRPr="002F2A04">
        <w:rPr>
          <w:rFonts w:ascii="Times New Roman" w:eastAsia="Times New Roman" w:hAnsi="Times New Roman" w:cs="Times New Roman"/>
          <w:b/>
          <w:sz w:val="24"/>
          <w:szCs w:val="24"/>
          <w:lang w:eastAsia="uk-UA"/>
        </w:rPr>
        <w:tab/>
      </w:r>
      <w:r w:rsidR="002F2A04" w:rsidRPr="002F2A04">
        <w:rPr>
          <w:rFonts w:ascii="Times New Roman" w:eastAsia="Times New Roman" w:hAnsi="Times New Roman" w:cs="Times New Roman"/>
          <w:b/>
          <w:sz w:val="24"/>
          <w:szCs w:val="24"/>
          <w:lang w:eastAsia="uk-UA"/>
        </w:rPr>
        <w:t>554</w:t>
      </w:r>
    </w:p>
    <w:p w:rsidR="002F2A04" w:rsidRDefault="002F2A04" w:rsidP="00FA07B5">
      <w:pPr>
        <w:spacing w:after="0" w:line="240" w:lineRule="auto"/>
        <w:rPr>
          <w:rFonts w:ascii="Times New Roman" w:eastAsia="Times New Roman" w:hAnsi="Times New Roman" w:cs="Times New Roman"/>
          <w:sz w:val="24"/>
          <w:szCs w:val="24"/>
          <w:lang w:eastAsia="uk-UA"/>
        </w:rPr>
      </w:pPr>
    </w:p>
    <w:p w:rsidR="002F2A04" w:rsidRDefault="002F2A04" w:rsidP="00FA07B5">
      <w:pPr>
        <w:spacing w:after="0" w:line="240" w:lineRule="auto"/>
        <w:rPr>
          <w:rFonts w:ascii="Times New Roman" w:eastAsia="Times New Roman" w:hAnsi="Times New Roman" w:cs="Times New Roman"/>
          <w:sz w:val="24"/>
          <w:szCs w:val="24"/>
          <w:lang w:eastAsia="uk-UA"/>
        </w:rPr>
      </w:pPr>
    </w:p>
    <w:p w:rsidR="009844E3" w:rsidRDefault="009844E3" w:rsidP="00FA07B5">
      <w:pPr>
        <w:spacing w:after="0" w:line="240" w:lineRule="auto"/>
        <w:rPr>
          <w:rFonts w:ascii="Times New Roman" w:eastAsia="Times New Roman" w:hAnsi="Times New Roman" w:cs="Times New Roman"/>
          <w:sz w:val="24"/>
          <w:szCs w:val="24"/>
          <w:lang w:eastAsia="uk-UA"/>
        </w:rPr>
      </w:pPr>
      <w:r w:rsidRPr="00891C87">
        <w:rPr>
          <w:rFonts w:ascii="Times New Roman" w:eastAsia="Times New Roman" w:hAnsi="Times New Roman" w:cs="Times New Roman"/>
          <w:sz w:val="24"/>
          <w:szCs w:val="24"/>
          <w:lang w:eastAsia="uk-UA"/>
        </w:rPr>
        <w:t xml:space="preserve">16 грудня 2021 року </w:t>
      </w:r>
    </w:p>
    <w:p w:rsidR="00FA07B5" w:rsidRPr="00FA07B5" w:rsidRDefault="00FA07B5" w:rsidP="00FA07B5">
      <w:pPr>
        <w:spacing w:after="0" w:line="240" w:lineRule="auto"/>
        <w:rPr>
          <w:rFonts w:ascii="Times New Roman" w:eastAsia="Times New Roman" w:hAnsi="Times New Roman" w:cs="Times New Roman"/>
          <w:sz w:val="24"/>
          <w:szCs w:val="24"/>
          <w:lang w:eastAsia="uk-UA"/>
        </w:rPr>
      </w:pPr>
    </w:p>
    <w:p w:rsidR="009844E3" w:rsidRPr="009844E3" w:rsidRDefault="009844E3" w:rsidP="00FA07B5">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ru-RU"/>
        </w:rPr>
      </w:pPr>
      <w:r w:rsidRPr="009844E3">
        <w:rPr>
          <w:rFonts w:ascii="Times New Roman" w:eastAsia="Times New Roman" w:hAnsi="Times New Roman" w:cs="Times New Roman"/>
          <w:sz w:val="24"/>
          <w:szCs w:val="24"/>
          <w:lang w:val="uk-UA" w:eastAsia="uk-UA"/>
        </w:rPr>
        <w:t xml:space="preserve">Про погодження внесення змін до </w:t>
      </w:r>
      <w:r w:rsidRPr="009844E3">
        <w:rPr>
          <w:rFonts w:ascii="Times New Roman" w:eastAsia="Times New Roman" w:hAnsi="Times New Roman" w:cs="Times New Roman"/>
          <w:sz w:val="24"/>
          <w:szCs w:val="24"/>
          <w:lang w:eastAsia="ru-RU"/>
        </w:rPr>
        <w:t>Програм</w:t>
      </w:r>
      <w:r w:rsidRPr="009844E3">
        <w:rPr>
          <w:rFonts w:ascii="Times New Roman" w:eastAsia="Times New Roman" w:hAnsi="Times New Roman" w:cs="Times New Roman"/>
          <w:sz w:val="24"/>
          <w:szCs w:val="24"/>
          <w:lang w:val="uk-UA" w:eastAsia="ru-RU"/>
        </w:rPr>
        <w:t>и</w:t>
      </w:r>
      <w:r w:rsidRPr="009844E3">
        <w:rPr>
          <w:rFonts w:ascii="Times New Roman" w:eastAsia="Times New Roman" w:hAnsi="Times New Roman" w:cs="Times New Roman"/>
          <w:sz w:val="24"/>
          <w:szCs w:val="24"/>
          <w:lang w:eastAsia="ru-RU"/>
        </w:rPr>
        <w:t xml:space="preserve"> благоустрою</w:t>
      </w:r>
    </w:p>
    <w:p w:rsidR="009844E3" w:rsidRPr="009844E3" w:rsidRDefault="009844E3" w:rsidP="00FA07B5">
      <w:pPr>
        <w:shd w:val="clear" w:color="auto" w:fill="FFFFFF"/>
        <w:suppressAutoHyphens/>
        <w:spacing w:after="0" w:line="240" w:lineRule="auto"/>
        <w:ind w:left="51"/>
        <w:jc w:val="both"/>
        <w:rPr>
          <w:rFonts w:ascii="Times New Roman" w:eastAsia="Times New Roman" w:hAnsi="Times New Roman" w:cs="Times New Roman"/>
          <w:sz w:val="24"/>
          <w:szCs w:val="24"/>
          <w:lang w:eastAsia="ru-RU"/>
        </w:rPr>
      </w:pPr>
      <w:r w:rsidRPr="009844E3">
        <w:rPr>
          <w:rFonts w:ascii="Times New Roman" w:eastAsia="Times New Roman" w:hAnsi="Times New Roman" w:cs="Times New Roman"/>
          <w:sz w:val="24"/>
          <w:szCs w:val="24"/>
          <w:lang w:eastAsia="ru-RU"/>
        </w:rPr>
        <w:t>на 2021</w:t>
      </w:r>
      <w:r w:rsidRPr="009844E3">
        <w:rPr>
          <w:rFonts w:ascii="Times New Roman" w:eastAsia="Times New Roman" w:hAnsi="Times New Roman" w:cs="Times New Roman"/>
          <w:sz w:val="24"/>
          <w:szCs w:val="24"/>
          <w:lang w:val="uk-UA" w:eastAsia="ru-RU"/>
        </w:rPr>
        <w:t xml:space="preserve"> рік</w:t>
      </w:r>
      <w:r w:rsidRPr="009844E3">
        <w:rPr>
          <w:rFonts w:ascii="Times New Roman" w:eastAsia="Times New Roman" w:hAnsi="Times New Roman" w:cs="Times New Roman"/>
          <w:sz w:val="24"/>
          <w:szCs w:val="24"/>
          <w:lang w:eastAsia="ru-RU"/>
        </w:rPr>
        <w:t xml:space="preserve"> та прогноз на 20</w:t>
      </w:r>
      <w:r w:rsidRPr="009844E3">
        <w:rPr>
          <w:rFonts w:ascii="Times New Roman" w:eastAsia="Times New Roman" w:hAnsi="Times New Roman" w:cs="Times New Roman"/>
          <w:sz w:val="24"/>
          <w:szCs w:val="24"/>
          <w:lang w:val="uk-UA" w:eastAsia="ru-RU"/>
        </w:rPr>
        <w:t>22</w:t>
      </w:r>
      <w:r w:rsidRPr="009844E3">
        <w:rPr>
          <w:rFonts w:ascii="Times New Roman" w:eastAsia="Times New Roman" w:hAnsi="Times New Roman" w:cs="Times New Roman"/>
          <w:sz w:val="24"/>
          <w:szCs w:val="24"/>
          <w:lang w:eastAsia="ru-RU"/>
        </w:rPr>
        <w:t>-</w:t>
      </w:r>
      <w:r w:rsidRPr="009844E3">
        <w:rPr>
          <w:rFonts w:ascii="Times New Roman" w:eastAsia="Times New Roman" w:hAnsi="Times New Roman" w:cs="Times New Roman"/>
          <w:sz w:val="24"/>
          <w:szCs w:val="24"/>
          <w:lang w:val="uk-UA" w:eastAsia="ru-RU"/>
        </w:rPr>
        <w:t>2023</w:t>
      </w:r>
      <w:r w:rsidRPr="009844E3">
        <w:rPr>
          <w:rFonts w:ascii="Times New Roman" w:eastAsia="Times New Roman" w:hAnsi="Times New Roman" w:cs="Times New Roman"/>
          <w:sz w:val="24"/>
          <w:szCs w:val="24"/>
          <w:lang w:eastAsia="ru-RU"/>
        </w:rPr>
        <w:t xml:space="preserve"> роки</w:t>
      </w:r>
    </w:p>
    <w:p w:rsidR="009844E3" w:rsidRPr="009844E3" w:rsidRDefault="009844E3" w:rsidP="00FA07B5">
      <w:pPr>
        <w:spacing w:after="0" w:line="240" w:lineRule="auto"/>
        <w:jc w:val="both"/>
        <w:rPr>
          <w:rFonts w:ascii="Times New Roman" w:eastAsia="Calibri" w:hAnsi="Times New Roman" w:cs="Times New Roman"/>
          <w:sz w:val="24"/>
          <w:szCs w:val="24"/>
          <w:lang w:val="uk-UA" w:eastAsia="uk-UA"/>
        </w:rPr>
      </w:pPr>
    </w:p>
    <w:p w:rsidR="009844E3" w:rsidRPr="009844E3" w:rsidRDefault="009844E3" w:rsidP="00FA07B5">
      <w:pPr>
        <w:suppressAutoHyphens/>
        <w:spacing w:after="0" w:line="240" w:lineRule="auto"/>
        <w:jc w:val="both"/>
        <w:rPr>
          <w:rFonts w:ascii="Times New Roman" w:eastAsia="Times New Roman" w:hAnsi="Times New Roman" w:cs="Times New Roman"/>
          <w:sz w:val="24"/>
          <w:szCs w:val="24"/>
          <w:lang w:val="uk-UA" w:eastAsia="zh-CN"/>
        </w:rPr>
      </w:pPr>
      <w:r w:rsidRPr="009844E3">
        <w:rPr>
          <w:rFonts w:ascii="Times New Roman" w:eastAsia="Times New Roman" w:hAnsi="Times New Roman" w:cs="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9844E3">
        <w:rPr>
          <w:rFonts w:ascii="Times New Roman" w:eastAsia="Times New Roman" w:hAnsi="Times New Roman" w:cs="Times New Roman"/>
          <w:sz w:val="24"/>
          <w:szCs w:val="24"/>
          <w:lang w:val="uk-UA" w:eastAsia="zh-CN"/>
        </w:rPr>
        <w:t xml:space="preserve"> про внесення зміни в Програму благоустрою на 2021р. та прогноз на 2022-2023р.р.,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9844E3" w:rsidRPr="009844E3" w:rsidRDefault="009844E3" w:rsidP="00FA07B5">
      <w:pPr>
        <w:suppressAutoHyphens/>
        <w:spacing w:after="0" w:line="240" w:lineRule="auto"/>
        <w:jc w:val="both"/>
        <w:rPr>
          <w:rFonts w:ascii="Times New Roman" w:eastAsia="Times New Roman" w:hAnsi="Times New Roman" w:cs="Times New Roman"/>
          <w:sz w:val="24"/>
          <w:szCs w:val="24"/>
          <w:lang w:val="uk-UA" w:eastAsia="zh-CN"/>
        </w:rPr>
      </w:pPr>
    </w:p>
    <w:p w:rsidR="009844E3" w:rsidRPr="009844E3" w:rsidRDefault="009844E3" w:rsidP="00FA07B5">
      <w:pPr>
        <w:suppressAutoHyphens/>
        <w:spacing w:after="0" w:line="240" w:lineRule="auto"/>
        <w:jc w:val="both"/>
        <w:rPr>
          <w:rFonts w:ascii="Times New Roman" w:eastAsia="Times New Roman" w:hAnsi="Times New Roman" w:cs="Times New Roman"/>
          <w:sz w:val="24"/>
          <w:szCs w:val="24"/>
          <w:lang w:val="uk-UA" w:eastAsia="zh-CN"/>
        </w:rPr>
      </w:pPr>
      <w:r w:rsidRPr="009844E3">
        <w:rPr>
          <w:rFonts w:ascii="Times New Roman" w:eastAsia="Times New Roman" w:hAnsi="Times New Roman" w:cs="Times New Roman"/>
          <w:sz w:val="24"/>
          <w:szCs w:val="24"/>
          <w:lang w:val="uk-UA" w:eastAsia="zh-CN"/>
        </w:rPr>
        <w:t>ВИРІШИВ:</w:t>
      </w:r>
    </w:p>
    <w:p w:rsidR="009844E3" w:rsidRPr="009844E3" w:rsidRDefault="009844E3" w:rsidP="00FA07B5">
      <w:pPr>
        <w:suppressAutoHyphens/>
        <w:spacing w:after="0" w:line="240" w:lineRule="auto"/>
        <w:jc w:val="both"/>
        <w:rPr>
          <w:rFonts w:ascii="Times New Roman" w:eastAsia="Times New Roman" w:hAnsi="Times New Roman" w:cs="Times New Roman"/>
          <w:sz w:val="24"/>
          <w:szCs w:val="24"/>
          <w:lang w:val="uk-UA" w:eastAsia="zh-CN"/>
        </w:rPr>
      </w:pPr>
    </w:p>
    <w:p w:rsidR="009844E3" w:rsidRPr="009844E3" w:rsidRDefault="009844E3" w:rsidP="003D71CD">
      <w:pPr>
        <w:spacing w:after="0" w:line="240" w:lineRule="auto"/>
        <w:ind w:firstLine="563"/>
        <w:jc w:val="both"/>
        <w:rPr>
          <w:rFonts w:ascii="Times New Roman" w:eastAsia="Times New Roman" w:hAnsi="Times New Roman" w:cs="Times New Roman"/>
          <w:sz w:val="24"/>
          <w:szCs w:val="24"/>
          <w:lang w:val="uk-UA" w:eastAsia="zh-CN"/>
        </w:rPr>
      </w:pPr>
      <w:r w:rsidRPr="009844E3">
        <w:rPr>
          <w:rFonts w:ascii="Times New Roman" w:eastAsia="Times New Roman" w:hAnsi="Times New Roman" w:cs="Times New Roman"/>
          <w:sz w:val="24"/>
          <w:szCs w:val="24"/>
          <w:lang w:val="uk-UA" w:eastAsia="zh-CN"/>
        </w:rPr>
        <w:t>1. Погодити в</w:t>
      </w:r>
      <w:r w:rsidRPr="009844E3">
        <w:rPr>
          <w:rFonts w:ascii="Times New Roman" w:eastAsia="Times New Roman" w:hAnsi="Times New Roman" w:cs="Times New Roman"/>
          <w:sz w:val="24"/>
          <w:szCs w:val="24"/>
          <w:lang w:val="uk-UA" w:eastAsia="uk-UA"/>
        </w:rPr>
        <w:t>несення змін</w:t>
      </w:r>
      <w:r w:rsidRPr="009844E3">
        <w:rPr>
          <w:rFonts w:ascii="Times New Roman" w:eastAsia="Times New Roman" w:hAnsi="Times New Roman" w:cs="Times New Roman"/>
          <w:sz w:val="24"/>
          <w:szCs w:val="24"/>
          <w:lang w:val="uk-UA" w:eastAsia="zh-CN"/>
        </w:rPr>
        <w:t xml:space="preserve"> до  Програми  благоустрою на 2021р. та прогноз на 2022-2023р.р., затвердженої рішенням сесії Новороздільської міської ради від 24.12.2020р. № 84,  а саме : </w:t>
      </w:r>
    </w:p>
    <w:p w:rsidR="009844E3" w:rsidRPr="009844E3" w:rsidRDefault="009844E3" w:rsidP="003D71CD">
      <w:pPr>
        <w:suppressAutoHyphens/>
        <w:spacing w:after="0" w:line="240" w:lineRule="auto"/>
        <w:ind w:firstLine="563"/>
        <w:jc w:val="both"/>
        <w:rPr>
          <w:rFonts w:ascii="Times New Roman" w:eastAsia="Times New Roman" w:hAnsi="Times New Roman" w:cs="Times New Roman"/>
          <w:sz w:val="24"/>
          <w:szCs w:val="24"/>
          <w:lang w:val="uk-UA" w:eastAsia="uk-UA"/>
        </w:rPr>
      </w:pPr>
      <w:r w:rsidRPr="009844E3">
        <w:rPr>
          <w:rFonts w:ascii="Times New Roman" w:eastAsia="Times New Roman" w:hAnsi="Times New Roman" w:cs="Times New Roman"/>
          <w:sz w:val="24"/>
          <w:szCs w:val="24"/>
          <w:lang w:val="uk-UA" w:eastAsia="uk-UA"/>
        </w:rPr>
        <w:t xml:space="preserve">- зменшити фінансування  Завдання 4 Переліку завдань, заходів та показників міської (бюджетної) цільової програми </w:t>
      </w:r>
      <w:r w:rsidRPr="009844E3">
        <w:rPr>
          <w:rFonts w:ascii="Times New Roman" w:eastAsia="Times New Roman" w:hAnsi="Times New Roman" w:cs="Times New Roman"/>
          <w:sz w:val="24"/>
          <w:szCs w:val="24"/>
          <w:lang w:val="uk-UA" w:eastAsia="zh-CN"/>
        </w:rPr>
        <w:t xml:space="preserve">  в частині на 2021р</w:t>
      </w:r>
      <w:r w:rsidRPr="009844E3">
        <w:rPr>
          <w:rFonts w:ascii="Times New Roman" w:eastAsia="Times New Roman" w:hAnsi="Times New Roman" w:cs="Times New Roman"/>
          <w:sz w:val="24"/>
          <w:szCs w:val="24"/>
          <w:lang w:val="uk-UA" w:eastAsia="uk-UA"/>
        </w:rPr>
        <w:t xml:space="preserve"> на 10.0 тис.грн.;</w:t>
      </w:r>
    </w:p>
    <w:p w:rsidR="009844E3" w:rsidRPr="009844E3" w:rsidRDefault="009844E3" w:rsidP="003D71CD">
      <w:pPr>
        <w:suppressAutoHyphens/>
        <w:spacing w:after="0" w:line="240" w:lineRule="auto"/>
        <w:ind w:firstLine="563"/>
        <w:jc w:val="both"/>
        <w:rPr>
          <w:rFonts w:ascii="Times New Roman" w:eastAsia="Times New Roman" w:hAnsi="Times New Roman" w:cs="Times New Roman"/>
          <w:sz w:val="24"/>
          <w:szCs w:val="24"/>
          <w:lang w:val="uk-UA" w:eastAsia="zh-CN"/>
        </w:rPr>
      </w:pPr>
      <w:r w:rsidRPr="009844E3">
        <w:rPr>
          <w:rFonts w:ascii="Times New Roman" w:eastAsia="Times New Roman" w:hAnsi="Times New Roman" w:cs="Times New Roman"/>
          <w:sz w:val="24"/>
          <w:szCs w:val="24"/>
          <w:lang w:val="uk-UA" w:eastAsia="uk-UA"/>
        </w:rPr>
        <w:t>- збільшити фінансування Заходу 1 Завдання 2</w:t>
      </w:r>
      <w:r w:rsidRPr="009844E3">
        <w:rPr>
          <w:rFonts w:ascii="Times New Roman" w:eastAsia="Times New Roman" w:hAnsi="Times New Roman" w:cs="Times New Roman"/>
          <w:sz w:val="24"/>
          <w:szCs w:val="24"/>
          <w:lang w:val="uk-UA" w:eastAsia="zh-CN"/>
        </w:rPr>
        <w:t xml:space="preserve">. </w:t>
      </w:r>
      <w:r w:rsidRPr="009844E3">
        <w:rPr>
          <w:rFonts w:ascii="Times New Roman" w:eastAsia="Times New Roman" w:hAnsi="Times New Roman" w:cs="Times New Roman"/>
          <w:sz w:val="24"/>
          <w:szCs w:val="24"/>
          <w:lang w:val="uk-UA" w:eastAsia="uk-UA"/>
        </w:rPr>
        <w:t xml:space="preserve">Переліку завдань, заходів та показників міської (бюджетної) цільової програми </w:t>
      </w:r>
      <w:r w:rsidRPr="009844E3">
        <w:rPr>
          <w:rFonts w:ascii="Times New Roman" w:eastAsia="Times New Roman" w:hAnsi="Times New Roman" w:cs="Times New Roman"/>
          <w:sz w:val="24"/>
          <w:szCs w:val="24"/>
          <w:lang w:val="uk-UA" w:eastAsia="zh-CN"/>
        </w:rPr>
        <w:t xml:space="preserve">  в частині на 2021р</w:t>
      </w:r>
      <w:r w:rsidRPr="009844E3">
        <w:rPr>
          <w:rFonts w:ascii="Times New Roman" w:eastAsia="Times New Roman" w:hAnsi="Times New Roman" w:cs="Times New Roman"/>
          <w:sz w:val="24"/>
          <w:szCs w:val="24"/>
          <w:lang w:val="uk-UA" w:eastAsia="uk-UA"/>
        </w:rPr>
        <w:t xml:space="preserve"> </w:t>
      </w:r>
      <w:r w:rsidRPr="009844E3">
        <w:rPr>
          <w:rFonts w:ascii="Times New Roman" w:eastAsia="Times New Roman" w:hAnsi="Times New Roman" w:cs="Times New Roman"/>
          <w:sz w:val="24"/>
          <w:szCs w:val="24"/>
          <w:lang w:val="uk-UA" w:eastAsia="zh-CN"/>
        </w:rPr>
        <w:t xml:space="preserve"> на 10,0 тис.грн..</w:t>
      </w:r>
    </w:p>
    <w:p w:rsidR="009844E3" w:rsidRPr="009844E3" w:rsidRDefault="009844E3" w:rsidP="003D71CD">
      <w:pPr>
        <w:spacing w:after="0" w:line="240" w:lineRule="auto"/>
        <w:ind w:firstLine="563"/>
        <w:jc w:val="both"/>
        <w:rPr>
          <w:rFonts w:ascii="Times New Roman" w:eastAsia="Times New Roman" w:hAnsi="Times New Roman" w:cs="Times New Roman"/>
          <w:sz w:val="24"/>
          <w:szCs w:val="24"/>
          <w:lang w:val="uk-UA" w:eastAsia="zh-CN"/>
        </w:rPr>
      </w:pPr>
      <w:r w:rsidRPr="009844E3">
        <w:rPr>
          <w:rFonts w:ascii="Times New Roman" w:eastAsia="Times New Roman" w:hAnsi="Times New Roman" w:cs="Times New Roman"/>
          <w:sz w:val="24"/>
          <w:szCs w:val="24"/>
          <w:lang w:val="uk-UA" w:eastAsia="zh-CN"/>
        </w:rPr>
        <w:t>2.  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9844E3" w:rsidRPr="009844E3" w:rsidRDefault="009844E3" w:rsidP="003D71CD">
      <w:pPr>
        <w:suppressAutoHyphens/>
        <w:spacing w:after="0" w:line="240" w:lineRule="auto"/>
        <w:ind w:firstLine="563"/>
        <w:jc w:val="both"/>
        <w:rPr>
          <w:rFonts w:ascii="Times New Roman" w:eastAsia="Times New Roman" w:hAnsi="Times New Roman" w:cs="Times New Roman"/>
          <w:sz w:val="24"/>
          <w:szCs w:val="24"/>
          <w:lang w:val="uk-UA" w:eastAsia="zh-CN"/>
        </w:rPr>
      </w:pPr>
      <w:r w:rsidRPr="009844E3">
        <w:rPr>
          <w:rFonts w:ascii="Times New Roman" w:eastAsia="Times New Roman" w:hAnsi="Times New Roman" w:cs="Times New Roman"/>
          <w:sz w:val="24"/>
          <w:szCs w:val="24"/>
          <w:lang w:val="uk-UA" w:eastAsia="zh-CN"/>
        </w:rPr>
        <w:t xml:space="preserve">3. Контроль за виконанням рішення покласти на першого заступника Гулія М. М. </w:t>
      </w:r>
    </w:p>
    <w:p w:rsidR="009844E3" w:rsidRDefault="009844E3" w:rsidP="00FA07B5">
      <w:pPr>
        <w:suppressAutoHyphens/>
        <w:spacing w:after="0" w:line="240" w:lineRule="auto"/>
        <w:rPr>
          <w:rFonts w:ascii="Times New Roman" w:eastAsia="Times New Roman" w:hAnsi="Times New Roman" w:cs="Times New Roman"/>
          <w:sz w:val="24"/>
          <w:szCs w:val="24"/>
          <w:lang w:eastAsia="zh-CN"/>
        </w:rPr>
      </w:pPr>
    </w:p>
    <w:p w:rsidR="003D71CD" w:rsidRPr="009844E3" w:rsidRDefault="003D71CD" w:rsidP="00FA07B5">
      <w:pPr>
        <w:suppressAutoHyphens/>
        <w:spacing w:after="0" w:line="240" w:lineRule="auto"/>
        <w:rPr>
          <w:rFonts w:ascii="Times New Roman" w:eastAsia="Times New Roman" w:hAnsi="Times New Roman" w:cs="Times New Roman"/>
          <w:sz w:val="24"/>
          <w:szCs w:val="24"/>
          <w:lang w:eastAsia="zh-CN"/>
        </w:rPr>
      </w:pPr>
    </w:p>
    <w:p w:rsidR="009844E3" w:rsidRPr="009844E3" w:rsidRDefault="009844E3" w:rsidP="00FA07B5">
      <w:pPr>
        <w:suppressAutoHyphens/>
        <w:spacing w:after="0" w:line="240" w:lineRule="auto"/>
        <w:rPr>
          <w:rFonts w:ascii="Times New Roman" w:eastAsia="Times New Roman" w:hAnsi="Times New Roman" w:cs="Times New Roman"/>
          <w:sz w:val="24"/>
          <w:szCs w:val="24"/>
          <w:lang w:val="uk-UA" w:eastAsia="zh-CN"/>
        </w:rPr>
      </w:pPr>
      <w:r w:rsidRPr="009844E3">
        <w:rPr>
          <w:rFonts w:ascii="Times New Roman" w:eastAsia="Times New Roman" w:hAnsi="Times New Roman" w:cs="Times New Roman"/>
          <w:sz w:val="24"/>
          <w:szCs w:val="24"/>
          <w:lang w:val="uk-UA" w:eastAsia="zh-CN"/>
        </w:rPr>
        <w:t>МІСЬКИЙ  ГОЛОВА</w:t>
      </w:r>
      <w:r w:rsidRPr="009844E3">
        <w:rPr>
          <w:rFonts w:ascii="Times New Roman" w:eastAsia="Times New Roman" w:hAnsi="Times New Roman" w:cs="Times New Roman"/>
          <w:sz w:val="24"/>
          <w:szCs w:val="24"/>
          <w:lang w:val="uk-UA" w:eastAsia="zh-CN"/>
        </w:rPr>
        <w:tab/>
      </w:r>
      <w:r w:rsidRPr="009844E3">
        <w:rPr>
          <w:rFonts w:ascii="Times New Roman" w:eastAsia="Times New Roman" w:hAnsi="Times New Roman" w:cs="Times New Roman"/>
          <w:sz w:val="24"/>
          <w:szCs w:val="24"/>
          <w:lang w:val="uk-UA" w:eastAsia="zh-CN"/>
        </w:rPr>
        <w:tab/>
      </w:r>
      <w:r w:rsidRPr="009844E3">
        <w:rPr>
          <w:rFonts w:ascii="Times New Roman" w:eastAsia="Times New Roman" w:hAnsi="Times New Roman" w:cs="Times New Roman"/>
          <w:sz w:val="24"/>
          <w:szCs w:val="24"/>
          <w:lang w:val="uk-UA" w:eastAsia="zh-CN"/>
        </w:rPr>
        <w:tab/>
      </w:r>
      <w:r w:rsidRPr="009844E3">
        <w:rPr>
          <w:rFonts w:ascii="Times New Roman" w:eastAsia="Times New Roman" w:hAnsi="Times New Roman" w:cs="Times New Roman"/>
          <w:sz w:val="24"/>
          <w:szCs w:val="24"/>
          <w:lang w:val="uk-UA" w:eastAsia="zh-CN"/>
        </w:rPr>
        <w:tab/>
        <w:t>Ярина   ЯЦЕНКО</w:t>
      </w:r>
      <w:r w:rsidRPr="009844E3">
        <w:rPr>
          <w:rFonts w:ascii="Times New Roman" w:eastAsia="Times New Roman" w:hAnsi="Times New Roman" w:cs="Times New Roman"/>
          <w:sz w:val="24"/>
          <w:szCs w:val="24"/>
          <w:lang w:val="uk-UA" w:eastAsia="zh-CN"/>
        </w:rPr>
        <w:tab/>
      </w:r>
      <w:r w:rsidRPr="009844E3">
        <w:rPr>
          <w:rFonts w:ascii="Times New Roman" w:eastAsia="Times New Roman" w:hAnsi="Times New Roman" w:cs="Times New Roman"/>
          <w:sz w:val="24"/>
          <w:szCs w:val="24"/>
          <w:lang w:val="uk-UA" w:eastAsia="zh-CN"/>
        </w:rPr>
        <w:tab/>
      </w:r>
    </w:p>
    <w:p w:rsidR="009844E3" w:rsidRDefault="009844E3"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3D71CD" w:rsidRDefault="003D71CD" w:rsidP="00FA07B5">
      <w:pPr>
        <w:spacing w:after="0" w:line="240" w:lineRule="auto"/>
        <w:contextualSpacing/>
        <w:rPr>
          <w:rFonts w:ascii="Times New Roman" w:eastAsia="Times New Roman" w:hAnsi="Times New Roman" w:cs="Times New Roman"/>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1E656E" w:rsidRPr="002F2A04" w:rsidRDefault="001E656E" w:rsidP="00FA07B5">
      <w:pPr>
        <w:spacing w:after="0" w:line="240" w:lineRule="auto"/>
        <w:rPr>
          <w:rFonts w:ascii="Times New Roman" w:eastAsia="Times New Roman" w:hAnsi="Times New Roman" w:cs="Times New Roman"/>
          <w:b/>
          <w:sz w:val="24"/>
          <w:szCs w:val="24"/>
          <w:lang w:eastAsia="uk-UA"/>
        </w:rPr>
      </w:pPr>
      <w:r w:rsidRPr="00891C87">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2F2A04" w:rsidRPr="002F2A04">
        <w:rPr>
          <w:rFonts w:ascii="Times New Roman" w:eastAsia="Times New Roman" w:hAnsi="Times New Roman" w:cs="Times New Roman"/>
          <w:b/>
          <w:sz w:val="24"/>
          <w:szCs w:val="24"/>
          <w:lang w:eastAsia="uk-UA"/>
        </w:rPr>
        <w:t>555</w:t>
      </w:r>
    </w:p>
    <w:p w:rsidR="003D71CD" w:rsidRDefault="003D71CD" w:rsidP="00FA07B5">
      <w:pPr>
        <w:spacing w:after="0" w:line="240" w:lineRule="auto"/>
        <w:rPr>
          <w:rFonts w:ascii="Times New Roman" w:eastAsia="Times New Roman" w:hAnsi="Times New Roman" w:cs="Times New Roman"/>
          <w:sz w:val="24"/>
          <w:szCs w:val="24"/>
          <w:lang w:eastAsia="uk-UA"/>
        </w:rPr>
      </w:pPr>
    </w:p>
    <w:p w:rsidR="002F2A04" w:rsidRDefault="002F2A04" w:rsidP="00FA07B5">
      <w:pPr>
        <w:spacing w:after="0" w:line="240" w:lineRule="auto"/>
        <w:rPr>
          <w:rFonts w:ascii="Times New Roman" w:eastAsia="Times New Roman" w:hAnsi="Times New Roman" w:cs="Times New Roman"/>
          <w:sz w:val="24"/>
          <w:szCs w:val="24"/>
          <w:lang w:eastAsia="uk-UA"/>
        </w:rPr>
      </w:pPr>
    </w:p>
    <w:p w:rsidR="001E656E" w:rsidRPr="00891C87" w:rsidRDefault="001E656E" w:rsidP="00FA07B5">
      <w:pPr>
        <w:spacing w:after="0" w:line="240" w:lineRule="auto"/>
        <w:rPr>
          <w:rFonts w:ascii="Times New Roman" w:eastAsia="Times New Roman" w:hAnsi="Times New Roman" w:cs="Times New Roman"/>
          <w:sz w:val="24"/>
          <w:szCs w:val="24"/>
          <w:lang w:eastAsia="uk-UA"/>
        </w:rPr>
      </w:pPr>
      <w:r w:rsidRPr="00891C87">
        <w:rPr>
          <w:rFonts w:ascii="Times New Roman" w:eastAsia="Times New Roman" w:hAnsi="Times New Roman" w:cs="Times New Roman"/>
          <w:sz w:val="24"/>
          <w:szCs w:val="24"/>
          <w:lang w:eastAsia="uk-UA"/>
        </w:rPr>
        <w:t xml:space="preserve">16 грудня 2021 року </w:t>
      </w:r>
    </w:p>
    <w:p w:rsidR="001E656E" w:rsidRDefault="001E656E" w:rsidP="00FA07B5">
      <w:pPr>
        <w:shd w:val="clear" w:color="auto" w:fill="FFFFFF"/>
        <w:suppressAutoHyphens/>
        <w:spacing w:after="0" w:line="240" w:lineRule="auto"/>
        <w:jc w:val="both"/>
        <w:rPr>
          <w:rFonts w:ascii="Times New Roman" w:eastAsia="Times New Roman" w:hAnsi="Times New Roman" w:cs="Times New Roman"/>
          <w:sz w:val="24"/>
          <w:szCs w:val="24"/>
          <w:lang w:val="uk-UA" w:eastAsia="uk-UA"/>
        </w:rPr>
      </w:pPr>
    </w:p>
    <w:p w:rsidR="001E656E" w:rsidRPr="001E656E" w:rsidRDefault="001E656E" w:rsidP="00FA07B5">
      <w:pPr>
        <w:spacing w:after="0" w:line="240" w:lineRule="auto"/>
        <w:rPr>
          <w:rFonts w:ascii="Times New Roman" w:eastAsia="Calibri" w:hAnsi="Times New Roman" w:cs="Times New Roman"/>
          <w:sz w:val="24"/>
          <w:szCs w:val="24"/>
          <w:lang w:val="uk-UA"/>
        </w:rPr>
      </w:pPr>
      <w:r w:rsidRPr="001E656E">
        <w:rPr>
          <w:rFonts w:ascii="Times New Roman" w:eastAsia="Calibri" w:hAnsi="Times New Roman" w:cs="Times New Roman"/>
          <w:sz w:val="24"/>
          <w:szCs w:val="24"/>
          <w:lang w:val="uk-UA"/>
        </w:rPr>
        <w:t>Про  погодження внесення змін до Програми</w:t>
      </w:r>
    </w:p>
    <w:p w:rsidR="001E656E" w:rsidRPr="001E656E" w:rsidRDefault="001E656E" w:rsidP="00FA07B5">
      <w:pPr>
        <w:spacing w:after="0" w:line="240" w:lineRule="auto"/>
        <w:rPr>
          <w:rFonts w:ascii="Times New Roman" w:eastAsia="Calibri" w:hAnsi="Times New Roman" w:cs="Times New Roman"/>
          <w:sz w:val="24"/>
          <w:szCs w:val="24"/>
          <w:lang w:val="uk-UA"/>
        </w:rPr>
      </w:pPr>
      <w:r w:rsidRPr="001E656E">
        <w:rPr>
          <w:rFonts w:ascii="Times New Roman" w:eastAsia="Calibri" w:hAnsi="Times New Roman" w:cs="Times New Roman"/>
          <w:sz w:val="24"/>
          <w:szCs w:val="24"/>
          <w:lang w:val="uk-UA"/>
        </w:rPr>
        <w:t xml:space="preserve">«Розвиток культури на 2021р. </w:t>
      </w:r>
    </w:p>
    <w:p w:rsidR="001E656E" w:rsidRDefault="001E656E" w:rsidP="00FA07B5">
      <w:pPr>
        <w:spacing w:after="0" w:line="240" w:lineRule="auto"/>
        <w:rPr>
          <w:rFonts w:ascii="Times New Roman" w:eastAsia="Calibri" w:hAnsi="Times New Roman" w:cs="Times New Roman"/>
          <w:sz w:val="24"/>
          <w:szCs w:val="24"/>
          <w:lang w:val="uk-UA"/>
        </w:rPr>
      </w:pPr>
      <w:r w:rsidRPr="001E656E">
        <w:rPr>
          <w:rFonts w:ascii="Times New Roman" w:eastAsia="Calibri" w:hAnsi="Times New Roman" w:cs="Times New Roman"/>
          <w:sz w:val="24"/>
          <w:szCs w:val="24"/>
          <w:lang w:val="uk-UA"/>
        </w:rPr>
        <w:t>та прогноз на 2022-2023 рр.»</w:t>
      </w:r>
    </w:p>
    <w:p w:rsidR="001E656E" w:rsidRPr="001E656E" w:rsidRDefault="001E656E" w:rsidP="00FA07B5">
      <w:pPr>
        <w:spacing w:after="0" w:line="240" w:lineRule="auto"/>
        <w:rPr>
          <w:rFonts w:ascii="Times New Roman" w:eastAsia="Calibri" w:hAnsi="Times New Roman" w:cs="Times New Roman"/>
          <w:sz w:val="24"/>
          <w:szCs w:val="24"/>
          <w:lang w:val="uk-UA"/>
        </w:rPr>
      </w:pPr>
    </w:p>
    <w:p w:rsidR="001E656E" w:rsidRPr="001E656E" w:rsidRDefault="001E656E" w:rsidP="00FA07B5">
      <w:pPr>
        <w:spacing w:after="0" w:line="240" w:lineRule="auto"/>
        <w:ind w:left="51"/>
        <w:jc w:val="both"/>
        <w:rPr>
          <w:rFonts w:ascii="Times New Roman" w:eastAsia="Calibri" w:hAnsi="Times New Roman" w:cs="Times New Roman"/>
          <w:sz w:val="24"/>
          <w:szCs w:val="24"/>
          <w:lang w:val="uk-UA"/>
        </w:rPr>
      </w:pPr>
      <w:r w:rsidRPr="001E656E">
        <w:rPr>
          <w:rFonts w:ascii="Times New Roman" w:eastAsia="Calibri" w:hAnsi="Times New Roman" w:cs="Times New Roman"/>
          <w:sz w:val="24"/>
          <w:szCs w:val="24"/>
          <w:lang w:val="uk-UA"/>
        </w:rPr>
        <w:t xml:space="preserve">       </w:t>
      </w:r>
      <w:r w:rsidR="002F2A04">
        <w:rPr>
          <w:rFonts w:ascii="Times New Roman" w:eastAsia="Calibri" w:hAnsi="Times New Roman" w:cs="Times New Roman"/>
          <w:sz w:val="24"/>
          <w:szCs w:val="24"/>
          <w:lang w:val="uk-UA"/>
        </w:rPr>
        <w:t xml:space="preserve">   </w:t>
      </w:r>
      <w:r w:rsidRPr="001E656E">
        <w:rPr>
          <w:rFonts w:ascii="Times New Roman" w:eastAsia="Times New Roman" w:hAnsi="Times New Roman" w:cs="Times New Roman"/>
          <w:sz w:val="24"/>
          <w:szCs w:val="24"/>
          <w:lang w:val="uk-UA" w:eastAsia="ru-RU"/>
        </w:rPr>
        <w:t>Враховуючи службову записку начальника управління культури, спорту та гуманітарної політики  Засанського В.І., взявши до уваги Програму «Розвиток культури на 2021р. та прогноз на 2022-2023рр.», відповідно до пп.1 п.а  ч.1 ст.27, ст.29, п.1 ч.2 ст. 52 Закону України «Про місцеве самоврядування в Україні», виконавчий комітет Новороздільської міської ради</w:t>
      </w:r>
    </w:p>
    <w:p w:rsidR="003D71CD" w:rsidRDefault="001E656E" w:rsidP="00FA07B5">
      <w:pPr>
        <w:spacing w:after="0" w:line="240" w:lineRule="auto"/>
        <w:ind w:left="51"/>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p>
    <w:p w:rsidR="001E656E" w:rsidRDefault="001E656E" w:rsidP="003D71CD">
      <w:pPr>
        <w:spacing w:after="0" w:line="240" w:lineRule="auto"/>
        <w:jc w:val="both"/>
        <w:rPr>
          <w:rFonts w:ascii="Times New Roman" w:eastAsia="Calibri" w:hAnsi="Times New Roman" w:cs="Times New Roman"/>
          <w:sz w:val="24"/>
          <w:szCs w:val="24"/>
          <w:lang w:val="uk-UA"/>
        </w:rPr>
      </w:pPr>
      <w:r w:rsidRPr="001E656E">
        <w:rPr>
          <w:rFonts w:ascii="Times New Roman" w:eastAsia="Calibri" w:hAnsi="Times New Roman" w:cs="Times New Roman"/>
          <w:sz w:val="24"/>
          <w:szCs w:val="24"/>
          <w:lang w:val="uk-UA"/>
        </w:rPr>
        <w:t>ВИРІШИВ</w:t>
      </w:r>
      <w:r w:rsidRPr="00DA1B0C">
        <w:rPr>
          <w:rFonts w:ascii="Times New Roman" w:eastAsia="Calibri" w:hAnsi="Times New Roman" w:cs="Times New Roman"/>
          <w:sz w:val="24"/>
          <w:szCs w:val="24"/>
          <w:lang w:val="uk-UA"/>
        </w:rPr>
        <w:t xml:space="preserve"> </w:t>
      </w:r>
      <w:r w:rsidRPr="001E656E">
        <w:rPr>
          <w:rFonts w:ascii="Times New Roman" w:eastAsia="Calibri" w:hAnsi="Times New Roman" w:cs="Times New Roman"/>
          <w:sz w:val="24"/>
          <w:szCs w:val="24"/>
          <w:lang w:val="uk-UA"/>
        </w:rPr>
        <w:t>:</w:t>
      </w:r>
    </w:p>
    <w:p w:rsidR="003D71CD" w:rsidRPr="00FA07B5" w:rsidRDefault="003D71CD" w:rsidP="00FA07B5">
      <w:pPr>
        <w:spacing w:after="0" w:line="240" w:lineRule="auto"/>
        <w:ind w:left="51"/>
        <w:jc w:val="both"/>
        <w:rPr>
          <w:rFonts w:ascii="Times New Roman" w:eastAsia="Calibri" w:hAnsi="Times New Roman" w:cs="Times New Roman"/>
          <w:sz w:val="24"/>
          <w:szCs w:val="24"/>
          <w:lang w:val="uk-UA"/>
        </w:rPr>
      </w:pPr>
    </w:p>
    <w:p w:rsidR="001E656E" w:rsidRPr="002F2A04" w:rsidRDefault="003D71CD" w:rsidP="002F2A04">
      <w:pPr>
        <w:spacing w:after="0" w:line="240" w:lineRule="auto"/>
        <w:ind w:firstLine="567"/>
        <w:jc w:val="both"/>
        <w:rPr>
          <w:rFonts w:ascii="Times New Roman" w:hAnsi="Times New Roman"/>
          <w:sz w:val="24"/>
          <w:szCs w:val="24"/>
          <w:lang w:val="uk-UA"/>
        </w:rPr>
      </w:pPr>
      <w:r w:rsidRPr="002F2A04">
        <w:rPr>
          <w:rFonts w:ascii="Times New Roman" w:hAnsi="Times New Roman"/>
          <w:sz w:val="24"/>
          <w:szCs w:val="24"/>
          <w:lang w:val="uk-UA"/>
        </w:rPr>
        <w:t>1.</w:t>
      </w:r>
      <w:r w:rsidR="001E656E" w:rsidRPr="002F2A04">
        <w:rPr>
          <w:rFonts w:ascii="Times New Roman" w:hAnsi="Times New Roman"/>
          <w:sz w:val="24"/>
          <w:szCs w:val="24"/>
          <w:lang w:val="uk-UA"/>
        </w:rPr>
        <w:t xml:space="preserve">Погодити внесення  змін до Програми «Розвиток культури  на 2021р. та прогноз на 2022-2023 рр.»,  затвердженої  рішенням сесії Новороздільської міської ради від 24.12.2020р. </w:t>
      </w:r>
      <w:r w:rsidR="001E656E" w:rsidRPr="001E656E">
        <w:rPr>
          <w:rFonts w:ascii="Times New Roman" w:eastAsia="Calibri" w:hAnsi="Times New Roman" w:cs="Times New Roman"/>
          <w:sz w:val="24"/>
          <w:szCs w:val="24"/>
          <w:lang w:val="uk-UA"/>
        </w:rPr>
        <w:t xml:space="preserve">№ </w:t>
      </w:r>
      <w:r w:rsidR="001E656E" w:rsidRPr="001E656E">
        <w:rPr>
          <w:rFonts w:ascii="Times New Roman" w:eastAsia="Calibri" w:hAnsi="Times New Roman" w:cs="Times New Roman"/>
          <w:color w:val="000000"/>
          <w:sz w:val="24"/>
          <w:szCs w:val="24"/>
          <w:lang w:val="uk-UA"/>
        </w:rPr>
        <w:t>79</w:t>
      </w:r>
      <w:r w:rsidR="001E656E" w:rsidRPr="001E656E">
        <w:rPr>
          <w:rFonts w:ascii="Times New Roman" w:eastAsia="Calibri" w:hAnsi="Times New Roman" w:cs="Times New Roman"/>
          <w:sz w:val="24"/>
          <w:szCs w:val="24"/>
          <w:lang w:val="uk-UA"/>
        </w:rPr>
        <w:t xml:space="preserve">, </w:t>
      </w:r>
      <w:r w:rsidR="001E656E" w:rsidRPr="001E656E">
        <w:rPr>
          <w:rFonts w:ascii="Times New Roman" w:eastAsia="Times New Roman" w:hAnsi="Times New Roman" w:cs="Times New Roman"/>
          <w:sz w:val="24"/>
          <w:szCs w:val="24"/>
          <w:lang w:val="uk-UA" w:eastAsia="ru-RU"/>
        </w:rPr>
        <w:t>виклавши Перелік завдань, заходів і показників та Ресурсне забезпечення міської цільової програми на 2021 рік у новій редакції згідно з Додатками.</w:t>
      </w:r>
    </w:p>
    <w:p w:rsidR="001E656E" w:rsidRPr="001E656E" w:rsidRDefault="001E656E" w:rsidP="002F2A04">
      <w:pPr>
        <w:spacing w:after="0" w:line="240" w:lineRule="auto"/>
        <w:ind w:left="51" w:firstLine="516"/>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w:t>
      </w:r>
      <w:r w:rsidRPr="001E656E">
        <w:rPr>
          <w:rFonts w:ascii="Times New Roman" w:eastAsia="Calibri" w:hAnsi="Times New Roman" w:cs="Times New Roman"/>
          <w:sz w:val="24"/>
          <w:szCs w:val="24"/>
          <w:lang w:val="uk-UA"/>
        </w:rPr>
        <w:t>Управлінню культури, спорту та  гуманітарної політики (нач. Засанський В.І.) подати зміни  до Програми на розгляд сесії міської ради.</w:t>
      </w:r>
    </w:p>
    <w:p w:rsidR="0007503C" w:rsidRDefault="001E656E" w:rsidP="00FA07B5">
      <w:pPr>
        <w:spacing w:after="0" w:line="240" w:lineRule="auto"/>
        <w:ind w:left="51" w:firstLine="516"/>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 </w:t>
      </w:r>
      <w:r w:rsidRPr="001E656E">
        <w:rPr>
          <w:rFonts w:ascii="Times New Roman" w:eastAsia="Calibri" w:hAnsi="Times New Roman" w:cs="Times New Roman"/>
          <w:sz w:val="24"/>
          <w:szCs w:val="24"/>
          <w:lang w:val="uk-UA"/>
        </w:rPr>
        <w:t>Контроль за виконанням даного рішення покласти на заступника міського голови Ольгу Ганачевську.</w:t>
      </w:r>
    </w:p>
    <w:p w:rsidR="00FA07B5" w:rsidRDefault="00FA07B5" w:rsidP="004D3272">
      <w:pPr>
        <w:suppressAutoHyphens/>
        <w:spacing w:after="0" w:line="240" w:lineRule="auto"/>
        <w:rPr>
          <w:rFonts w:ascii="Times New Roman" w:eastAsia="Times New Roman" w:hAnsi="Times New Roman" w:cs="Times New Roman"/>
          <w:sz w:val="24"/>
          <w:szCs w:val="24"/>
          <w:lang w:val="uk-UA" w:eastAsia="zh-CN"/>
        </w:rPr>
      </w:pPr>
    </w:p>
    <w:p w:rsidR="002F2A04" w:rsidRDefault="002F2A04" w:rsidP="004D3272">
      <w:pPr>
        <w:suppressAutoHyphens/>
        <w:spacing w:after="0" w:line="240" w:lineRule="auto"/>
        <w:rPr>
          <w:rFonts w:ascii="Times New Roman" w:eastAsia="Times New Roman" w:hAnsi="Times New Roman" w:cs="Times New Roman"/>
          <w:sz w:val="24"/>
          <w:szCs w:val="24"/>
          <w:lang w:val="uk-UA" w:eastAsia="zh-CN"/>
        </w:rPr>
      </w:pPr>
    </w:p>
    <w:p w:rsidR="004D3272" w:rsidRPr="00FF729D" w:rsidRDefault="004D3272" w:rsidP="004D3272">
      <w:pPr>
        <w:suppressAutoHyphens/>
        <w:spacing w:after="0" w:line="240" w:lineRule="auto"/>
        <w:rPr>
          <w:rFonts w:ascii="Times New Roman" w:eastAsia="Times New Roman" w:hAnsi="Times New Roman" w:cs="Times New Roman"/>
          <w:sz w:val="24"/>
          <w:szCs w:val="24"/>
          <w:lang w:eastAsia="zh-CN"/>
        </w:rPr>
      </w:pPr>
      <w:r w:rsidRPr="00FF729D">
        <w:rPr>
          <w:rFonts w:ascii="Times New Roman" w:eastAsia="Times New Roman" w:hAnsi="Times New Roman" w:cs="Times New Roman"/>
          <w:sz w:val="24"/>
          <w:szCs w:val="24"/>
          <w:lang w:val="uk-UA" w:eastAsia="zh-CN"/>
        </w:rPr>
        <w:t>МІСЬКИЙ  ГОЛОВА</w:t>
      </w:r>
      <w:r w:rsidRPr="00FF729D">
        <w:rPr>
          <w:rFonts w:ascii="Times New Roman" w:eastAsia="Times New Roman" w:hAnsi="Times New Roman" w:cs="Times New Roman"/>
          <w:sz w:val="24"/>
          <w:szCs w:val="24"/>
          <w:lang w:val="uk-UA" w:eastAsia="zh-CN"/>
        </w:rPr>
        <w:tab/>
      </w:r>
      <w:r w:rsidRPr="00FF729D">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r>
      <w:r w:rsidRPr="00FF729D">
        <w:rPr>
          <w:rFonts w:ascii="Times New Roman" w:eastAsia="Times New Roman" w:hAnsi="Times New Roman" w:cs="Times New Roman"/>
          <w:sz w:val="24"/>
          <w:szCs w:val="24"/>
          <w:lang w:val="uk-UA" w:eastAsia="zh-CN"/>
        </w:rPr>
        <w:tab/>
      </w:r>
      <w:r w:rsidRPr="00FF729D">
        <w:rPr>
          <w:rFonts w:ascii="Times New Roman" w:eastAsia="Times New Roman" w:hAnsi="Times New Roman" w:cs="Times New Roman"/>
          <w:sz w:val="24"/>
          <w:szCs w:val="24"/>
          <w:lang w:val="uk-UA" w:eastAsia="zh-CN"/>
        </w:rPr>
        <w:tab/>
      </w:r>
      <w:r w:rsidRPr="00FF729D">
        <w:rPr>
          <w:rFonts w:ascii="Times New Roman" w:eastAsia="Times New Roman" w:hAnsi="Times New Roman" w:cs="Times New Roman"/>
          <w:sz w:val="24"/>
          <w:szCs w:val="24"/>
          <w:lang w:eastAsia="zh-CN"/>
        </w:rPr>
        <w:t>Ярина ЯЦЕНКО</w:t>
      </w:r>
    </w:p>
    <w:p w:rsidR="001E656E" w:rsidRPr="001E656E" w:rsidRDefault="001E656E" w:rsidP="001E656E">
      <w:pPr>
        <w:spacing w:after="0" w:line="240" w:lineRule="auto"/>
        <w:ind w:left="51"/>
        <w:rPr>
          <w:rFonts w:ascii="Times New Roman" w:eastAsia="Calibri" w:hAnsi="Times New Roman" w:cs="Times New Roman"/>
          <w:sz w:val="24"/>
          <w:szCs w:val="24"/>
          <w:lang w:val="uk-UA"/>
        </w:rPr>
      </w:pPr>
    </w:p>
    <w:p w:rsidR="001E656E" w:rsidRPr="001E656E" w:rsidRDefault="001E656E" w:rsidP="001E656E">
      <w:pPr>
        <w:spacing w:after="160" w:line="259" w:lineRule="auto"/>
        <w:ind w:left="1134"/>
        <w:rPr>
          <w:rFonts w:ascii="Times New Roman" w:eastAsia="Calibri" w:hAnsi="Times New Roman" w:cs="Times New Roman"/>
          <w:sz w:val="24"/>
          <w:szCs w:val="24"/>
          <w:lang w:val="uk-UA"/>
        </w:rPr>
        <w:sectPr w:rsidR="001E656E" w:rsidRPr="001E656E" w:rsidSect="001E656E">
          <w:pgSz w:w="11906" w:h="16838"/>
          <w:pgMar w:top="851" w:right="851" w:bottom="851" w:left="1701" w:header="709" w:footer="709" w:gutter="0"/>
          <w:cols w:space="708"/>
          <w:docGrid w:linePitch="360"/>
        </w:sectPr>
      </w:pPr>
    </w:p>
    <w:p w:rsidR="001E656E" w:rsidRPr="00867F9F" w:rsidRDefault="001E656E" w:rsidP="001E656E">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r w:rsidRPr="00867F9F">
        <w:rPr>
          <w:rFonts w:ascii="Times New Roman" w:eastAsia="Times New Roman" w:hAnsi="Times New Roman" w:cs="Times New Roman"/>
          <w:sz w:val="20"/>
          <w:szCs w:val="20"/>
          <w:lang w:val="uk-UA" w:eastAsia="ru-RU"/>
        </w:rPr>
        <w:lastRenderedPageBreak/>
        <w:t>ДОДАТОК</w:t>
      </w:r>
    </w:p>
    <w:p w:rsidR="001E656E" w:rsidRPr="00867F9F" w:rsidRDefault="001E656E" w:rsidP="001E656E">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val="uk-UA" w:eastAsia="ru-RU"/>
        </w:rPr>
      </w:pPr>
      <w:r w:rsidRPr="00867F9F">
        <w:rPr>
          <w:rFonts w:ascii="Times New Roman" w:eastAsia="Times New Roman" w:hAnsi="Times New Roman" w:cs="Times New Roman"/>
          <w:sz w:val="20"/>
          <w:szCs w:val="20"/>
          <w:lang w:val="uk-UA" w:eastAsia="ru-RU"/>
        </w:rPr>
        <w:t xml:space="preserve"> до рішення  виконкому </w:t>
      </w:r>
    </w:p>
    <w:p w:rsidR="001E656E" w:rsidRPr="00867F9F" w:rsidRDefault="001E656E" w:rsidP="001E656E">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ru-RU"/>
        </w:rPr>
      </w:pPr>
      <w:r w:rsidRPr="00867F9F">
        <w:rPr>
          <w:rFonts w:ascii="Times New Roman" w:eastAsia="Times New Roman" w:hAnsi="Times New Roman" w:cs="Times New Roman"/>
          <w:sz w:val="20"/>
          <w:szCs w:val="20"/>
          <w:lang w:val="uk-UA" w:eastAsia="ru-RU"/>
        </w:rPr>
        <w:t xml:space="preserve">Новороздільської міської ради </w:t>
      </w:r>
    </w:p>
    <w:p w:rsidR="001E656E" w:rsidRPr="00902384" w:rsidRDefault="002F2A04" w:rsidP="001E656E">
      <w:pPr>
        <w:spacing w:after="0" w:line="240" w:lineRule="auto"/>
        <w:jc w:val="right"/>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0"/>
          <w:szCs w:val="20"/>
          <w:lang w:val="uk-UA" w:eastAsia="ru-RU"/>
        </w:rPr>
        <w:t xml:space="preserve">№  555 </w:t>
      </w:r>
      <w:r w:rsidR="00FA07B5">
        <w:rPr>
          <w:rFonts w:ascii="Times New Roman" w:eastAsia="Times New Roman" w:hAnsi="Times New Roman" w:cs="Times New Roman"/>
          <w:sz w:val="20"/>
          <w:szCs w:val="20"/>
          <w:lang w:val="uk-UA" w:eastAsia="ru-RU"/>
        </w:rPr>
        <w:t xml:space="preserve"> від  16.12</w:t>
      </w:r>
      <w:r w:rsidR="001E656E" w:rsidRPr="00867F9F">
        <w:rPr>
          <w:rFonts w:ascii="Times New Roman" w:eastAsia="Times New Roman" w:hAnsi="Times New Roman" w:cs="Times New Roman"/>
          <w:sz w:val="20"/>
          <w:szCs w:val="20"/>
          <w:lang w:val="uk-UA" w:eastAsia="ru-RU"/>
        </w:rPr>
        <w:t>.2021року</w:t>
      </w:r>
    </w:p>
    <w:p w:rsidR="001E656E" w:rsidRPr="00902384" w:rsidRDefault="001E656E" w:rsidP="001E656E">
      <w:pPr>
        <w:spacing w:after="0" w:line="240" w:lineRule="auto"/>
        <w:jc w:val="center"/>
        <w:rPr>
          <w:rFonts w:ascii="Times New Roman" w:eastAsia="Times New Roman" w:hAnsi="Times New Roman" w:cs="Times New Roman"/>
          <w:b/>
          <w:sz w:val="24"/>
          <w:szCs w:val="24"/>
          <w:lang w:val="uk-UA" w:eastAsia="ru-RU"/>
        </w:rPr>
      </w:pPr>
      <w:r w:rsidRPr="00902384">
        <w:rPr>
          <w:rFonts w:ascii="Times New Roman" w:eastAsia="Times New Roman" w:hAnsi="Times New Roman" w:cs="Times New Roman"/>
          <w:b/>
          <w:sz w:val="24"/>
          <w:szCs w:val="24"/>
          <w:lang w:val="uk-UA" w:eastAsia="ru-RU"/>
        </w:rPr>
        <w:t xml:space="preserve">Перелік завдань, заходів та показників (бюджетної) </w:t>
      </w:r>
      <w:r w:rsidR="002F2A04">
        <w:rPr>
          <w:rFonts w:ascii="Times New Roman" w:eastAsia="Times New Roman" w:hAnsi="Times New Roman" w:cs="Times New Roman"/>
          <w:b/>
          <w:sz w:val="24"/>
          <w:szCs w:val="24"/>
          <w:lang w:val="uk-UA" w:eastAsia="ru-RU"/>
        </w:rPr>
        <w:t>цільової програм</w:t>
      </w:r>
    </w:p>
    <w:p w:rsidR="001E656E" w:rsidRPr="001E656E" w:rsidRDefault="001E656E" w:rsidP="001E656E">
      <w:pPr>
        <w:spacing w:after="0" w:line="240" w:lineRule="auto"/>
        <w:jc w:val="center"/>
        <w:rPr>
          <w:rFonts w:ascii="Times New Roman" w:eastAsia="Times New Roman" w:hAnsi="Times New Roman" w:cs="Times New Roman"/>
          <w:b/>
          <w:sz w:val="24"/>
          <w:szCs w:val="24"/>
          <w:u w:val="single"/>
          <w:lang w:eastAsia="ru-RU"/>
        </w:rPr>
      </w:pPr>
      <w:r w:rsidRPr="001E656E">
        <w:rPr>
          <w:rFonts w:ascii="Times New Roman" w:eastAsia="Times New Roman" w:hAnsi="Times New Roman" w:cs="Times New Roman"/>
          <w:b/>
          <w:sz w:val="24"/>
          <w:szCs w:val="24"/>
          <w:u w:val="single"/>
          <w:lang w:eastAsia="ru-RU"/>
        </w:rPr>
        <w:t>Розвиток культури на 20</w:t>
      </w:r>
      <w:r w:rsidRPr="001E656E">
        <w:rPr>
          <w:rFonts w:ascii="Times New Roman" w:eastAsia="Times New Roman" w:hAnsi="Times New Roman" w:cs="Times New Roman"/>
          <w:b/>
          <w:sz w:val="24"/>
          <w:szCs w:val="24"/>
          <w:u w:val="single"/>
          <w:lang w:val="uk-UA" w:eastAsia="ru-RU"/>
        </w:rPr>
        <w:t>21</w:t>
      </w:r>
      <w:r w:rsidRPr="001E656E">
        <w:rPr>
          <w:rFonts w:ascii="Times New Roman" w:eastAsia="Times New Roman" w:hAnsi="Times New Roman" w:cs="Times New Roman"/>
          <w:b/>
          <w:sz w:val="24"/>
          <w:szCs w:val="24"/>
          <w:u w:val="single"/>
          <w:lang w:eastAsia="ru-RU"/>
        </w:rPr>
        <w:t>та прогноз на 202</w:t>
      </w:r>
      <w:r w:rsidRPr="001E656E">
        <w:rPr>
          <w:rFonts w:ascii="Times New Roman" w:eastAsia="Times New Roman" w:hAnsi="Times New Roman" w:cs="Times New Roman"/>
          <w:b/>
          <w:sz w:val="24"/>
          <w:szCs w:val="24"/>
          <w:u w:val="single"/>
          <w:lang w:val="uk-UA" w:eastAsia="ru-RU"/>
        </w:rPr>
        <w:t>2</w:t>
      </w:r>
      <w:r w:rsidRPr="001E656E">
        <w:rPr>
          <w:rFonts w:ascii="Times New Roman" w:eastAsia="Times New Roman" w:hAnsi="Times New Roman" w:cs="Times New Roman"/>
          <w:b/>
          <w:sz w:val="24"/>
          <w:szCs w:val="24"/>
          <w:u w:val="single"/>
          <w:lang w:eastAsia="ru-RU"/>
        </w:rPr>
        <w:t>-202</w:t>
      </w:r>
      <w:r w:rsidRPr="001E656E">
        <w:rPr>
          <w:rFonts w:ascii="Times New Roman" w:eastAsia="Times New Roman" w:hAnsi="Times New Roman" w:cs="Times New Roman"/>
          <w:b/>
          <w:sz w:val="24"/>
          <w:szCs w:val="24"/>
          <w:u w:val="single"/>
          <w:lang w:val="uk-UA" w:eastAsia="ru-RU"/>
        </w:rPr>
        <w:t>3</w:t>
      </w:r>
      <w:r w:rsidRPr="001E656E">
        <w:rPr>
          <w:rFonts w:ascii="Times New Roman" w:eastAsia="Times New Roman" w:hAnsi="Times New Roman" w:cs="Times New Roman"/>
          <w:b/>
          <w:sz w:val="24"/>
          <w:szCs w:val="24"/>
          <w:u w:val="single"/>
          <w:lang w:eastAsia="ru-RU"/>
        </w:rPr>
        <w:t xml:space="preserve"> р. р.</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 </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236"/>
        <w:gridCol w:w="49"/>
        <w:gridCol w:w="2401"/>
        <w:gridCol w:w="2010"/>
        <w:gridCol w:w="17"/>
        <w:gridCol w:w="1803"/>
        <w:gridCol w:w="1675"/>
        <w:gridCol w:w="10"/>
        <w:gridCol w:w="2001"/>
      </w:tblGrid>
      <w:tr w:rsidR="001E656E" w:rsidRPr="001E656E" w:rsidTr="00341F8D">
        <w:trPr>
          <w:cantSplit/>
          <w:trHeight w:val="325"/>
        </w:trPr>
        <w:tc>
          <w:tcPr>
            <w:tcW w:w="851" w:type="dxa"/>
            <w:vMerge w:val="restart"/>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з/п</w:t>
            </w:r>
          </w:p>
        </w:tc>
        <w:tc>
          <w:tcPr>
            <w:tcW w:w="2398" w:type="dxa"/>
            <w:vMerge w:val="restart"/>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Назва завдання </w:t>
            </w:r>
          </w:p>
        </w:tc>
        <w:tc>
          <w:tcPr>
            <w:tcW w:w="2236" w:type="dxa"/>
            <w:vMerge w:val="restart"/>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Перелік заходів завдання </w:t>
            </w:r>
          </w:p>
        </w:tc>
        <w:tc>
          <w:tcPr>
            <w:tcW w:w="2450" w:type="dxa"/>
            <w:gridSpan w:val="2"/>
            <w:vMerge w:val="restart"/>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Показники виконання заходу, один. виміру </w:t>
            </w:r>
          </w:p>
        </w:tc>
        <w:tc>
          <w:tcPr>
            <w:tcW w:w="2027" w:type="dxa"/>
            <w:gridSpan w:val="2"/>
            <w:vMerge w:val="restart"/>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Виконавець заходу, показника</w:t>
            </w:r>
          </w:p>
        </w:tc>
        <w:tc>
          <w:tcPr>
            <w:tcW w:w="3488" w:type="dxa"/>
            <w:gridSpan w:val="3"/>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Фінансування </w:t>
            </w:r>
          </w:p>
        </w:tc>
        <w:tc>
          <w:tcPr>
            <w:tcW w:w="2001" w:type="dxa"/>
            <w:vMerge w:val="restart"/>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Очікуваний результат</w:t>
            </w:r>
          </w:p>
        </w:tc>
      </w:tr>
      <w:tr w:rsidR="001E656E" w:rsidRPr="001E656E" w:rsidTr="00341F8D">
        <w:trPr>
          <w:cantSplit/>
          <w:trHeight w:val="283"/>
        </w:trPr>
        <w:tc>
          <w:tcPr>
            <w:tcW w:w="851" w:type="dxa"/>
            <w:vMerge/>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36" w:type="dxa"/>
            <w:vMerge/>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50" w:type="dxa"/>
            <w:gridSpan w:val="2"/>
            <w:vMerge/>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027" w:type="dxa"/>
            <w:gridSpan w:val="2"/>
            <w:vMerge/>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803" w:type="dxa"/>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Джерела** </w:t>
            </w:r>
          </w:p>
        </w:tc>
        <w:tc>
          <w:tcPr>
            <w:tcW w:w="1685" w:type="dxa"/>
            <w:gridSpan w:val="2"/>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Обсяги, тис. грн.</w:t>
            </w:r>
          </w:p>
        </w:tc>
        <w:tc>
          <w:tcPr>
            <w:tcW w:w="2001" w:type="dxa"/>
            <w:vMerge/>
            <w:vAlign w:val="center"/>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145"/>
        </w:trPr>
        <w:tc>
          <w:tcPr>
            <w:tcW w:w="85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1</w:t>
            </w:r>
          </w:p>
        </w:tc>
        <w:tc>
          <w:tcPr>
            <w:tcW w:w="2398"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2</w:t>
            </w:r>
          </w:p>
        </w:tc>
        <w:tc>
          <w:tcPr>
            <w:tcW w:w="2236"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3</w:t>
            </w:r>
          </w:p>
        </w:tc>
        <w:tc>
          <w:tcPr>
            <w:tcW w:w="2450" w:type="dxa"/>
            <w:gridSpan w:val="2"/>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4</w:t>
            </w:r>
          </w:p>
        </w:tc>
        <w:tc>
          <w:tcPr>
            <w:tcW w:w="2010"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5</w:t>
            </w:r>
          </w:p>
        </w:tc>
        <w:tc>
          <w:tcPr>
            <w:tcW w:w="1820" w:type="dxa"/>
            <w:gridSpan w:val="2"/>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6</w:t>
            </w:r>
          </w:p>
        </w:tc>
        <w:tc>
          <w:tcPr>
            <w:tcW w:w="1675"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7</w:t>
            </w:r>
          </w:p>
        </w:tc>
        <w:tc>
          <w:tcPr>
            <w:tcW w:w="2011" w:type="dxa"/>
            <w:gridSpan w:val="2"/>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8</w:t>
            </w:r>
          </w:p>
        </w:tc>
      </w:tr>
      <w:tr w:rsidR="001E656E" w:rsidRPr="001E656E" w:rsidTr="00341F8D">
        <w:trPr>
          <w:cantSplit/>
          <w:trHeight w:val="502"/>
        </w:trPr>
        <w:tc>
          <w:tcPr>
            <w:tcW w:w="15451" w:type="dxa"/>
            <w:gridSpan w:val="11"/>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                                                                                                                     20</w:t>
            </w:r>
            <w:r w:rsidRPr="001E656E">
              <w:rPr>
                <w:rFonts w:ascii="Times New Roman" w:eastAsia="Times New Roman" w:hAnsi="Times New Roman" w:cs="Times New Roman"/>
                <w:b/>
                <w:sz w:val="24"/>
                <w:szCs w:val="24"/>
                <w:lang w:val="uk-UA" w:eastAsia="ru-RU"/>
              </w:rPr>
              <w:t>21</w:t>
            </w:r>
            <w:r w:rsidRPr="001E656E">
              <w:rPr>
                <w:rFonts w:ascii="Times New Roman" w:eastAsia="Times New Roman" w:hAnsi="Times New Roman" w:cs="Times New Roman"/>
                <w:b/>
                <w:sz w:val="24"/>
                <w:szCs w:val="24"/>
                <w:lang w:eastAsia="ru-RU"/>
              </w:rPr>
              <w:t xml:space="preserve"> рік</w:t>
            </w:r>
          </w:p>
        </w:tc>
      </w:tr>
      <w:tr w:rsidR="001E656E" w:rsidRPr="001E656E" w:rsidTr="00341F8D">
        <w:trPr>
          <w:cantSplit/>
          <w:trHeight w:val="315"/>
        </w:trPr>
        <w:tc>
          <w:tcPr>
            <w:tcW w:w="851"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1</w:t>
            </w:r>
          </w:p>
        </w:tc>
        <w:tc>
          <w:tcPr>
            <w:tcW w:w="2398"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Завдання 1</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 xml:space="preserve">Забезпечення видовищних заходів у </w:t>
            </w:r>
            <w:r w:rsidRPr="001E656E">
              <w:rPr>
                <w:rFonts w:ascii="Times New Roman" w:eastAsia="Times New Roman" w:hAnsi="Times New Roman" w:cs="Times New Roman"/>
                <w:sz w:val="24"/>
                <w:szCs w:val="24"/>
                <w:lang w:val="uk-UA" w:eastAsia="ru-RU"/>
              </w:rPr>
              <w:t>громаді</w:t>
            </w:r>
            <w:r w:rsidRPr="001E656E">
              <w:rPr>
                <w:rFonts w:ascii="Times New Roman" w:eastAsia="Times New Roman" w:hAnsi="Times New Roman" w:cs="Times New Roman"/>
                <w:sz w:val="24"/>
                <w:szCs w:val="24"/>
                <w:lang w:eastAsia="ru-RU"/>
              </w:rPr>
              <w:t xml:space="preserve"> для покращення соціальної атмосфери та підвищення культурного рівня населення   </w:t>
            </w: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Захід 1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І</w:t>
            </w:r>
            <w:r w:rsidRPr="001E656E">
              <w:rPr>
                <w:rFonts w:ascii="Times New Roman" w:eastAsia="Times New Roman" w:hAnsi="Times New Roman" w:cs="Times New Roman"/>
                <w:sz w:val="24"/>
                <w:szCs w:val="24"/>
                <w:lang w:val="en-US" w:eastAsia="ru-RU"/>
              </w:rPr>
              <w:t>V</w:t>
            </w:r>
            <w:r w:rsidRPr="001E656E">
              <w:rPr>
                <w:rFonts w:ascii="Times New Roman" w:eastAsia="Times New Roman" w:hAnsi="Times New Roman" w:cs="Times New Roman"/>
                <w:sz w:val="24"/>
                <w:szCs w:val="24"/>
                <w:lang w:eastAsia="ru-RU"/>
              </w:rPr>
              <w:t xml:space="preserve"> </w:t>
            </w:r>
            <w:r w:rsidRPr="001E656E">
              <w:rPr>
                <w:rFonts w:ascii="Times New Roman" w:eastAsia="Times New Roman" w:hAnsi="Times New Roman" w:cs="Times New Roman"/>
                <w:sz w:val="24"/>
                <w:szCs w:val="24"/>
                <w:lang w:val="uk-UA" w:eastAsia="ru-RU"/>
              </w:rPr>
              <w:t>регіональний</w:t>
            </w:r>
            <w:r w:rsidRPr="001E656E">
              <w:rPr>
                <w:rFonts w:ascii="Times New Roman" w:eastAsia="Times New Roman" w:hAnsi="Times New Roman" w:cs="Times New Roman"/>
                <w:sz w:val="24"/>
                <w:szCs w:val="24"/>
                <w:lang w:eastAsia="ru-RU"/>
              </w:rPr>
              <w:t xml:space="preserve"> фестиваль-ярмарок «Медове Різдво»</w:t>
            </w: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Затрат</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2 0</w:t>
            </w:r>
            <w:r w:rsidRPr="001E656E">
              <w:rPr>
                <w:rFonts w:ascii="Times New Roman" w:eastAsia="Times New Roman" w:hAnsi="Times New Roman" w:cs="Times New Roman"/>
                <w:sz w:val="24"/>
                <w:szCs w:val="24"/>
                <w:lang w:eastAsia="ru-RU"/>
              </w:rPr>
              <w:t>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2 0</w:t>
            </w:r>
            <w:r w:rsidRPr="001E656E">
              <w:rPr>
                <w:rFonts w:ascii="Times New Roman" w:eastAsia="Times New Roman" w:hAnsi="Times New Roman" w:cs="Times New Roman"/>
                <w:sz w:val="24"/>
                <w:szCs w:val="24"/>
                <w:lang w:eastAsia="ru-RU"/>
              </w:rPr>
              <w:t>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eastAsia="ru-RU"/>
              </w:rPr>
              <w:t xml:space="preserve">Проведення видовищних заходів та дозвілля </w:t>
            </w:r>
            <w:r w:rsidRPr="001E656E">
              <w:rPr>
                <w:rFonts w:ascii="Times New Roman" w:eastAsia="Times New Roman" w:hAnsi="Times New Roman" w:cs="Times New Roman"/>
                <w:sz w:val="24"/>
                <w:szCs w:val="24"/>
                <w:lang w:val="uk-UA" w:eastAsia="ru-RU"/>
              </w:rPr>
              <w:t xml:space="preserve">для </w:t>
            </w:r>
            <w:r w:rsidRPr="001E656E">
              <w:rPr>
                <w:rFonts w:ascii="Times New Roman" w:eastAsia="Times New Roman" w:hAnsi="Times New Roman" w:cs="Times New Roman"/>
                <w:sz w:val="24"/>
                <w:szCs w:val="24"/>
                <w:lang w:eastAsia="ru-RU"/>
              </w:rPr>
              <w:t xml:space="preserve">мешканців </w:t>
            </w:r>
            <w:r w:rsidRPr="001E656E">
              <w:rPr>
                <w:rFonts w:ascii="Times New Roman" w:eastAsia="Times New Roman" w:hAnsi="Times New Roman" w:cs="Times New Roman"/>
                <w:sz w:val="24"/>
                <w:szCs w:val="24"/>
                <w:lang w:val="uk-UA" w:eastAsia="ru-RU"/>
              </w:rPr>
              <w:t>громади</w:t>
            </w:r>
          </w:p>
        </w:tc>
      </w:tr>
      <w:tr w:rsidR="001E656E" w:rsidRPr="001E656E" w:rsidTr="00341F8D">
        <w:trPr>
          <w:cantSplit/>
          <w:trHeight w:val="49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Продукту</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2 0</w:t>
            </w:r>
            <w:r w:rsidRPr="001E656E">
              <w:rPr>
                <w:rFonts w:ascii="Times New Roman" w:eastAsia="Times New Roman" w:hAnsi="Times New Roman" w:cs="Times New Roman"/>
                <w:sz w:val="24"/>
                <w:szCs w:val="24"/>
                <w:lang w:eastAsia="ru-RU"/>
              </w:rPr>
              <w:t>00 грн, подарунки, банери,</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рекламна продукція</w:t>
            </w:r>
            <w:r w:rsidRPr="001E656E">
              <w:rPr>
                <w:rFonts w:ascii="Times New Roman" w:eastAsia="Times New Roman" w:hAnsi="Times New Roman" w:cs="Times New Roman"/>
                <w:b/>
                <w:sz w:val="24"/>
                <w:szCs w:val="24"/>
                <w:lang w:eastAsia="ru-RU"/>
              </w:rPr>
              <w:t xml:space="preserve"> </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1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середні витрати на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придбання подарунків – 1</w:t>
            </w:r>
            <w:r w:rsidRPr="001E656E">
              <w:rPr>
                <w:rFonts w:ascii="Times New Roman" w:eastAsia="Times New Roman" w:hAnsi="Times New Roman" w:cs="Times New Roman"/>
                <w:sz w:val="24"/>
                <w:szCs w:val="24"/>
                <w:lang w:val="uk-UA" w:eastAsia="ru-RU"/>
              </w:rPr>
              <w:t>5</w:t>
            </w:r>
            <w:r w:rsidRPr="001E656E">
              <w:rPr>
                <w:rFonts w:ascii="Times New Roman" w:eastAsia="Times New Roman" w:hAnsi="Times New Roman" w:cs="Times New Roman"/>
                <w:sz w:val="24"/>
                <w:szCs w:val="24"/>
                <w:lang w:eastAsia="ru-RU"/>
              </w:rPr>
              <w:t>00 грн, рекламна продукція-</w:t>
            </w:r>
            <w:r w:rsidRPr="001E656E">
              <w:rPr>
                <w:rFonts w:ascii="Times New Roman" w:eastAsia="Times New Roman" w:hAnsi="Times New Roman" w:cs="Times New Roman"/>
                <w:sz w:val="24"/>
                <w:szCs w:val="24"/>
                <w:lang w:val="uk-UA" w:eastAsia="ru-RU"/>
              </w:rPr>
              <w:t>5</w:t>
            </w:r>
            <w:r w:rsidRPr="001E656E">
              <w:rPr>
                <w:rFonts w:ascii="Times New Roman" w:eastAsia="Times New Roman" w:hAnsi="Times New Roman" w:cs="Times New Roman"/>
                <w:sz w:val="24"/>
                <w:szCs w:val="24"/>
                <w:lang w:eastAsia="ru-RU"/>
              </w:rPr>
              <w:t>00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7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Якості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Залишено на рівні минулого року</w:t>
            </w:r>
            <w:r w:rsidRPr="001E656E">
              <w:rPr>
                <w:rFonts w:ascii="Times New Roman" w:eastAsia="Times New Roman" w:hAnsi="Times New Roman" w:cs="Times New Roman"/>
                <w:sz w:val="24"/>
                <w:szCs w:val="24"/>
                <w:lang w:eastAsia="ru-RU"/>
              </w:rPr>
              <w:t xml:space="preserve"> </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0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Захід 2</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День Соборності України.</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Святковий концерт</w:t>
            </w: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затрат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1 0</w:t>
            </w:r>
            <w:r w:rsidRPr="001E656E">
              <w:rPr>
                <w:rFonts w:ascii="Times New Roman" w:eastAsia="Times New Roman" w:hAnsi="Times New Roman" w:cs="Times New Roman"/>
                <w:sz w:val="24"/>
                <w:szCs w:val="24"/>
                <w:lang w:eastAsia="ru-RU"/>
              </w:rPr>
              <w:t>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1 0</w:t>
            </w:r>
            <w:r w:rsidRPr="001E656E">
              <w:rPr>
                <w:rFonts w:ascii="Times New Roman" w:eastAsia="Times New Roman" w:hAnsi="Times New Roman" w:cs="Times New Roman"/>
                <w:sz w:val="24"/>
                <w:szCs w:val="24"/>
                <w:lang w:eastAsia="ru-RU"/>
              </w:rPr>
              <w:t>00 грн</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Національно-патріотичне </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виховання та підняття національного духу громади</w:t>
            </w:r>
          </w:p>
        </w:tc>
      </w:tr>
      <w:tr w:rsidR="001E656E" w:rsidRPr="001E656E" w:rsidTr="00341F8D">
        <w:trPr>
          <w:cantSplit/>
          <w:trHeight w:val="52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продукту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3</w:t>
            </w:r>
            <w:r w:rsidRPr="001E656E">
              <w:rPr>
                <w:rFonts w:ascii="Times New Roman" w:eastAsia="Times New Roman" w:hAnsi="Times New Roman" w:cs="Times New Roman"/>
                <w:sz w:val="24"/>
                <w:szCs w:val="24"/>
                <w:lang w:eastAsia="ru-RU"/>
              </w:rPr>
              <w:t xml:space="preserve"> вінки-кошики</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72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середні витрати на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придбання одного кошика – </w:t>
            </w:r>
            <w:r w:rsidRPr="001E656E">
              <w:rPr>
                <w:rFonts w:ascii="Times New Roman" w:eastAsia="Times New Roman" w:hAnsi="Times New Roman" w:cs="Times New Roman"/>
                <w:sz w:val="24"/>
                <w:szCs w:val="24"/>
                <w:lang w:val="uk-UA" w:eastAsia="ru-RU"/>
              </w:rPr>
              <w:t>333</w:t>
            </w:r>
            <w:r w:rsidRPr="001E656E">
              <w:rPr>
                <w:rFonts w:ascii="Times New Roman" w:eastAsia="Times New Roman" w:hAnsi="Times New Roman" w:cs="Times New Roman"/>
                <w:sz w:val="24"/>
                <w:szCs w:val="24"/>
                <w:lang w:eastAsia="ru-RU"/>
              </w:rPr>
              <w:t xml:space="preserve">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19"/>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Якості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7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eastAsia="ru-RU"/>
              </w:rPr>
              <w:t>Захід 3</w:t>
            </w:r>
            <w:r w:rsidRPr="001E656E">
              <w:rPr>
                <w:rFonts w:ascii="Times New Roman" w:eastAsia="Times New Roman" w:hAnsi="Times New Roman" w:cs="Times New Roman"/>
                <w:sz w:val="24"/>
                <w:szCs w:val="24"/>
                <w:lang w:eastAsia="ru-RU"/>
              </w:rPr>
              <w:t xml:space="preserve">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Доїзд</w:t>
            </w:r>
            <w:r w:rsidRPr="001E656E">
              <w:rPr>
                <w:rFonts w:ascii="Times New Roman" w:eastAsia="Times New Roman" w:hAnsi="Times New Roman" w:cs="Times New Roman"/>
                <w:sz w:val="24"/>
                <w:szCs w:val="24"/>
                <w:lang w:val="uk-UA" w:eastAsia="ru-RU"/>
              </w:rPr>
              <w:t>и</w:t>
            </w:r>
            <w:r w:rsidRPr="001E656E">
              <w:rPr>
                <w:rFonts w:ascii="Times New Roman" w:eastAsia="Times New Roman" w:hAnsi="Times New Roman" w:cs="Times New Roman"/>
                <w:sz w:val="24"/>
                <w:szCs w:val="24"/>
                <w:lang w:eastAsia="ru-RU"/>
              </w:rPr>
              <w:t xml:space="preserve"> дітей, молоді, колективів, ансамблів, учасників художньої самодіяльності МБК «Молодість»</w:t>
            </w:r>
            <w:r w:rsidRPr="001E656E">
              <w:rPr>
                <w:rFonts w:ascii="Times New Roman" w:eastAsia="Times New Roman" w:hAnsi="Times New Roman" w:cs="Times New Roman"/>
                <w:sz w:val="24"/>
                <w:szCs w:val="24"/>
                <w:lang w:val="uk-UA" w:eastAsia="ru-RU"/>
              </w:rPr>
              <w:t xml:space="preserve"> та Народних домів</w:t>
            </w:r>
            <w:r w:rsidRPr="001E656E">
              <w:rPr>
                <w:rFonts w:ascii="Times New Roman" w:eastAsia="Times New Roman" w:hAnsi="Times New Roman" w:cs="Times New Roman"/>
                <w:sz w:val="24"/>
                <w:szCs w:val="24"/>
                <w:lang w:eastAsia="ru-RU"/>
              </w:rPr>
              <w:t xml:space="preserve"> на міжнародні, всеукраїнські, обласні конкурси, фестивалі</w:t>
            </w: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З</w:t>
            </w:r>
            <w:r w:rsidRPr="001E656E">
              <w:rPr>
                <w:rFonts w:ascii="Times New Roman" w:eastAsia="Times New Roman" w:hAnsi="Times New Roman" w:cs="Times New Roman"/>
                <w:b/>
                <w:sz w:val="24"/>
                <w:szCs w:val="24"/>
                <w:lang w:eastAsia="ru-RU"/>
              </w:rPr>
              <w:t xml:space="preserve">атрат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10 000</w:t>
            </w:r>
            <w:r w:rsidRPr="001E656E">
              <w:rPr>
                <w:rFonts w:ascii="Times New Roman" w:eastAsia="Times New Roman" w:hAnsi="Times New Roman" w:cs="Times New Roman"/>
                <w:sz w:val="24"/>
                <w:szCs w:val="24"/>
                <w:lang w:eastAsia="ru-RU"/>
              </w:rPr>
              <w:t xml:space="preserve">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10 000</w:t>
            </w:r>
            <w:r w:rsidRPr="001E656E">
              <w:rPr>
                <w:rFonts w:ascii="Times New Roman" w:eastAsia="Times New Roman" w:hAnsi="Times New Roman" w:cs="Times New Roman"/>
                <w:sz w:val="24"/>
                <w:szCs w:val="24"/>
                <w:lang w:eastAsia="ru-RU"/>
              </w:rPr>
              <w:t xml:space="preserve">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Виявлення нових талантів та підняття престижу </w:t>
            </w:r>
            <w:r w:rsidRPr="001E656E">
              <w:rPr>
                <w:rFonts w:ascii="Times New Roman" w:eastAsia="Times New Roman" w:hAnsi="Times New Roman" w:cs="Times New Roman"/>
                <w:sz w:val="24"/>
                <w:szCs w:val="24"/>
                <w:lang w:val="uk-UA" w:eastAsia="ru-RU"/>
              </w:rPr>
              <w:t xml:space="preserve">громади </w:t>
            </w:r>
            <w:r w:rsidRPr="001E656E">
              <w:rPr>
                <w:rFonts w:ascii="Times New Roman" w:eastAsia="Times New Roman" w:hAnsi="Times New Roman" w:cs="Times New Roman"/>
                <w:sz w:val="24"/>
                <w:szCs w:val="24"/>
                <w:lang w:eastAsia="ru-RU"/>
              </w:rPr>
              <w:t xml:space="preserve"> в</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області, Україні</w:t>
            </w:r>
          </w:p>
        </w:tc>
      </w:tr>
      <w:tr w:rsidR="001E656E" w:rsidRPr="001E656E" w:rsidTr="00341F8D">
        <w:trPr>
          <w:cantSplit/>
          <w:trHeight w:val="46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П</w:t>
            </w:r>
            <w:r w:rsidRPr="001E656E">
              <w:rPr>
                <w:rFonts w:ascii="Times New Roman" w:eastAsia="Times New Roman" w:hAnsi="Times New Roman" w:cs="Times New Roman"/>
                <w:b/>
                <w:sz w:val="24"/>
                <w:szCs w:val="24"/>
                <w:lang w:eastAsia="ru-RU"/>
              </w:rPr>
              <w:t xml:space="preserve">родукту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замовлення автотранспорту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42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середні витрати на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одну поїздку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val="uk-UA" w:eastAsia="ru-RU"/>
              </w:rPr>
              <w:t>5 000</w:t>
            </w:r>
            <w:r w:rsidRPr="001E656E">
              <w:rPr>
                <w:rFonts w:ascii="Times New Roman" w:eastAsia="Times New Roman" w:hAnsi="Times New Roman" w:cs="Times New Roman"/>
                <w:sz w:val="24"/>
                <w:szCs w:val="24"/>
                <w:lang w:eastAsia="ru-RU"/>
              </w:rPr>
              <w:t xml:space="preserve">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6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Якості</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val="uk-UA" w:eastAsia="ru-RU"/>
              </w:rPr>
              <w:t>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0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Borders>
              <w:top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Захід 4</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Вечір пам’яті</w:t>
            </w:r>
            <w:r w:rsidRPr="001E656E">
              <w:rPr>
                <w:rFonts w:ascii="Times New Roman" w:eastAsia="Times New Roman" w:hAnsi="Times New Roman" w:cs="Times New Roman"/>
                <w:sz w:val="24"/>
                <w:szCs w:val="24"/>
                <w:lang w:eastAsia="ru-RU"/>
              </w:rPr>
              <w:t xml:space="preserve"> Героїв Небесної Сотні – </w:t>
            </w:r>
            <w:r w:rsidRPr="001E656E">
              <w:rPr>
                <w:rFonts w:ascii="Times New Roman" w:eastAsia="Times New Roman" w:hAnsi="Times New Roman" w:cs="Times New Roman"/>
                <w:sz w:val="24"/>
                <w:szCs w:val="24"/>
                <w:lang w:val="uk-UA" w:eastAsia="ru-RU"/>
              </w:rPr>
              <w:t>7</w:t>
            </w:r>
            <w:r w:rsidRPr="001E656E">
              <w:rPr>
                <w:rFonts w:ascii="Times New Roman" w:eastAsia="Times New Roman" w:hAnsi="Times New Roman" w:cs="Times New Roman"/>
                <w:sz w:val="24"/>
                <w:szCs w:val="24"/>
                <w:lang w:eastAsia="ru-RU"/>
              </w:rPr>
              <w:t xml:space="preserve"> річниця</w:t>
            </w: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Затрат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8</w:t>
            </w:r>
            <w:r w:rsidRPr="001E656E">
              <w:rPr>
                <w:rFonts w:ascii="Times New Roman" w:eastAsia="Times New Roman" w:hAnsi="Times New Roman" w:cs="Times New Roman"/>
                <w:sz w:val="24"/>
                <w:szCs w:val="24"/>
                <w:lang w:eastAsia="ru-RU"/>
              </w:rPr>
              <w:t>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r w:rsidRPr="001E656E">
              <w:rPr>
                <w:rFonts w:ascii="Times New Roman" w:eastAsia="Times New Roman" w:hAnsi="Times New Roman" w:cs="Times New Roman"/>
                <w:sz w:val="24"/>
                <w:szCs w:val="24"/>
                <w:lang w:eastAsia="ru-RU"/>
              </w:rPr>
              <w:t xml:space="preserve"> </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8</w:t>
            </w:r>
            <w:r w:rsidRPr="001E656E">
              <w:rPr>
                <w:rFonts w:ascii="Times New Roman" w:eastAsia="Times New Roman" w:hAnsi="Times New Roman" w:cs="Times New Roman"/>
                <w:sz w:val="24"/>
                <w:szCs w:val="24"/>
                <w:lang w:eastAsia="ru-RU"/>
              </w:rPr>
              <w:t>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 Національно-патріотичне виховання, віддання належної шани  загиблим героям </w:t>
            </w:r>
          </w:p>
        </w:tc>
      </w:tr>
      <w:tr w:rsidR="001E656E" w:rsidRPr="001E656E" w:rsidTr="00341F8D">
        <w:trPr>
          <w:cantSplit/>
          <w:trHeight w:val="61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Borders>
              <w:top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val="uk-UA" w:eastAsia="ru-RU"/>
              </w:rPr>
              <w:t>П</w:t>
            </w:r>
            <w:r w:rsidRPr="001E656E">
              <w:rPr>
                <w:rFonts w:ascii="Times New Roman" w:eastAsia="Times New Roman" w:hAnsi="Times New Roman" w:cs="Times New Roman"/>
                <w:b/>
                <w:sz w:val="24"/>
                <w:szCs w:val="24"/>
                <w:lang w:eastAsia="ru-RU"/>
              </w:rPr>
              <w:t>родукту</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Лампадки,</w:t>
            </w:r>
            <w:r w:rsidRPr="001E656E">
              <w:rPr>
                <w:rFonts w:ascii="Times New Roman" w:eastAsia="Times New Roman" w:hAnsi="Times New Roman" w:cs="Times New Roman"/>
                <w:sz w:val="24"/>
                <w:szCs w:val="24"/>
                <w:lang w:eastAsia="ru-RU"/>
              </w:rPr>
              <w:t xml:space="preserve"> кошик </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92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Borders>
              <w:top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середні витрати на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придбання –</w:t>
            </w:r>
            <w:r w:rsidRPr="001E656E">
              <w:rPr>
                <w:rFonts w:ascii="Times New Roman" w:eastAsia="Times New Roman" w:hAnsi="Times New Roman" w:cs="Times New Roman"/>
                <w:sz w:val="24"/>
                <w:szCs w:val="24"/>
                <w:lang w:val="uk-UA" w:eastAsia="ru-RU"/>
              </w:rPr>
              <w:t>8</w:t>
            </w:r>
            <w:r w:rsidRPr="001E656E">
              <w:rPr>
                <w:rFonts w:ascii="Times New Roman" w:eastAsia="Times New Roman" w:hAnsi="Times New Roman" w:cs="Times New Roman"/>
                <w:sz w:val="24"/>
                <w:szCs w:val="24"/>
                <w:lang w:eastAsia="ru-RU"/>
              </w:rPr>
              <w:t>00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889"/>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Якості</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val="uk-UA" w:eastAsia="ru-RU"/>
              </w:rPr>
              <w:t>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9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Захід 5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Шевченківські дні Святковий концерт</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З</w:t>
            </w:r>
            <w:r w:rsidRPr="001E656E">
              <w:rPr>
                <w:rFonts w:ascii="Times New Roman" w:eastAsia="Times New Roman" w:hAnsi="Times New Roman" w:cs="Times New Roman"/>
                <w:b/>
                <w:sz w:val="24"/>
                <w:szCs w:val="24"/>
                <w:lang w:eastAsia="ru-RU"/>
              </w:rPr>
              <w:t xml:space="preserve">атрат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1 0</w:t>
            </w:r>
            <w:r w:rsidRPr="001E656E">
              <w:rPr>
                <w:rFonts w:ascii="Times New Roman" w:eastAsia="Times New Roman" w:hAnsi="Times New Roman" w:cs="Times New Roman"/>
                <w:sz w:val="24"/>
                <w:szCs w:val="24"/>
                <w:lang w:eastAsia="ru-RU"/>
              </w:rPr>
              <w:t>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1 0</w:t>
            </w:r>
            <w:r w:rsidRPr="001E656E">
              <w:rPr>
                <w:rFonts w:ascii="Times New Roman" w:eastAsia="Times New Roman" w:hAnsi="Times New Roman" w:cs="Times New Roman"/>
                <w:sz w:val="24"/>
                <w:szCs w:val="24"/>
                <w:lang w:eastAsia="ru-RU"/>
              </w:rPr>
              <w:t>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Вшанування генія та пророка українського народу</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72"/>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val="uk-UA" w:eastAsia="ru-RU"/>
              </w:rPr>
              <w:t>П</w:t>
            </w:r>
            <w:r w:rsidRPr="001E656E">
              <w:rPr>
                <w:rFonts w:ascii="Times New Roman" w:eastAsia="Times New Roman" w:hAnsi="Times New Roman" w:cs="Times New Roman"/>
                <w:b/>
                <w:sz w:val="24"/>
                <w:szCs w:val="24"/>
                <w:lang w:eastAsia="ru-RU"/>
              </w:rPr>
              <w:t>родукту</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 xml:space="preserve">2 </w:t>
            </w:r>
            <w:r w:rsidRPr="001E656E">
              <w:rPr>
                <w:rFonts w:ascii="Times New Roman" w:eastAsia="Times New Roman" w:hAnsi="Times New Roman" w:cs="Times New Roman"/>
                <w:sz w:val="24"/>
                <w:szCs w:val="24"/>
                <w:lang w:eastAsia="ru-RU"/>
              </w:rPr>
              <w:t>вінки-кошики</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92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середні витрати на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 xml:space="preserve">придбання вінка-кошика – </w:t>
            </w:r>
            <w:r w:rsidRPr="001E656E">
              <w:rPr>
                <w:rFonts w:ascii="Times New Roman" w:eastAsia="Times New Roman" w:hAnsi="Times New Roman" w:cs="Times New Roman"/>
                <w:sz w:val="24"/>
                <w:szCs w:val="24"/>
                <w:lang w:val="uk-UA" w:eastAsia="ru-RU"/>
              </w:rPr>
              <w:t>5</w:t>
            </w:r>
            <w:r w:rsidRPr="001E656E">
              <w:rPr>
                <w:rFonts w:ascii="Times New Roman" w:eastAsia="Times New Roman" w:hAnsi="Times New Roman" w:cs="Times New Roman"/>
                <w:sz w:val="24"/>
                <w:szCs w:val="24"/>
                <w:lang w:eastAsia="ru-RU"/>
              </w:rPr>
              <w:t>00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92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Якості</w:t>
            </w:r>
            <w:r w:rsidRPr="001E656E">
              <w:rPr>
                <w:rFonts w:ascii="Times New Roman" w:eastAsia="Times New Roman" w:hAnsi="Times New Roman" w:cs="Times New Roman"/>
                <w:b/>
                <w:sz w:val="24"/>
                <w:szCs w:val="24"/>
                <w:lang w:val="uk-UA" w:eastAsia="ru-RU"/>
              </w:rPr>
              <w:t xml:space="preserve">  </w:t>
            </w:r>
            <w:r w:rsidRPr="001E656E">
              <w:rPr>
                <w:rFonts w:ascii="Times New Roman" w:eastAsia="Times New Roman" w:hAnsi="Times New Roman" w:cs="Times New Roman"/>
                <w:sz w:val="24"/>
                <w:szCs w:val="24"/>
                <w:lang w:val="uk-UA" w:eastAsia="ru-RU"/>
              </w:rPr>
              <w:t>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45"/>
        </w:trPr>
        <w:tc>
          <w:tcPr>
            <w:tcW w:w="851" w:type="dxa"/>
            <w:vMerge w:val="restart"/>
            <w:tcBorders>
              <w:top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val="restart"/>
            <w:tcBorders>
              <w:top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Захід 6</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Відвідування місць вшанування пам’яті героїв, що полягли у боротьбі за незалежність України членами міського товариства</w:t>
            </w:r>
            <w:r w:rsidRPr="001E656E">
              <w:rPr>
                <w:rFonts w:ascii="Times New Roman" w:eastAsia="Times New Roman" w:hAnsi="Times New Roman" w:cs="Times New Roman"/>
                <w:sz w:val="24"/>
                <w:szCs w:val="24"/>
                <w:lang w:eastAsia="ru-RU"/>
              </w:rPr>
              <w:t xml:space="preserve"> </w:t>
            </w:r>
            <w:r w:rsidRPr="001E656E">
              <w:rPr>
                <w:rFonts w:ascii="Times New Roman" w:eastAsia="Times New Roman" w:hAnsi="Times New Roman" w:cs="Times New Roman"/>
                <w:sz w:val="24"/>
                <w:szCs w:val="24"/>
                <w:lang w:val="uk-UA" w:eastAsia="ru-RU"/>
              </w:rPr>
              <w:t>с</w:t>
            </w:r>
            <w:r w:rsidRPr="001E656E">
              <w:rPr>
                <w:rFonts w:ascii="Times New Roman" w:eastAsia="Times New Roman" w:hAnsi="Times New Roman" w:cs="Times New Roman"/>
                <w:sz w:val="24"/>
                <w:szCs w:val="24"/>
                <w:lang w:eastAsia="ru-RU"/>
              </w:rPr>
              <w:t xml:space="preserve">пілки репресованих </w:t>
            </w: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eastAsia="ru-RU"/>
              </w:rPr>
              <w:t>Затрат</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10 0</w:t>
            </w:r>
            <w:r w:rsidRPr="001E656E">
              <w:rPr>
                <w:rFonts w:ascii="Times New Roman" w:eastAsia="Times New Roman" w:hAnsi="Times New Roman" w:cs="Times New Roman"/>
                <w:sz w:val="24"/>
                <w:szCs w:val="24"/>
                <w:lang w:eastAsia="ru-RU"/>
              </w:rPr>
              <w:t>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10 0</w:t>
            </w:r>
            <w:r w:rsidRPr="001E656E">
              <w:rPr>
                <w:rFonts w:ascii="Times New Roman" w:eastAsia="Times New Roman" w:hAnsi="Times New Roman" w:cs="Times New Roman"/>
                <w:sz w:val="24"/>
                <w:szCs w:val="24"/>
                <w:lang w:eastAsia="ru-RU"/>
              </w:rPr>
              <w:t>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Вшанування героїв України,  які полягли у боротьбі за незалежність України</w:t>
            </w:r>
          </w:p>
        </w:tc>
      </w:tr>
      <w:tr w:rsidR="001E656E" w:rsidRPr="001E656E" w:rsidTr="00341F8D">
        <w:trPr>
          <w:cantSplit/>
          <w:trHeight w:val="25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Продукту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замовлення автотранспорту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5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середні витрати на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одну поїздку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val="uk-UA" w:eastAsia="ru-RU"/>
              </w:rPr>
              <w:t>3</w:t>
            </w:r>
            <w:r w:rsidRPr="001E656E">
              <w:rPr>
                <w:rFonts w:ascii="Times New Roman" w:eastAsia="Times New Roman" w:hAnsi="Times New Roman" w:cs="Times New Roman"/>
                <w:sz w:val="24"/>
                <w:szCs w:val="24"/>
                <w:lang w:eastAsia="ru-RU"/>
              </w:rPr>
              <w:t xml:space="preserve"> </w:t>
            </w:r>
            <w:r w:rsidRPr="001E656E">
              <w:rPr>
                <w:rFonts w:ascii="Times New Roman" w:eastAsia="Times New Roman" w:hAnsi="Times New Roman" w:cs="Times New Roman"/>
                <w:sz w:val="24"/>
                <w:szCs w:val="24"/>
                <w:lang w:val="uk-UA" w:eastAsia="ru-RU"/>
              </w:rPr>
              <w:t>3</w:t>
            </w:r>
            <w:r w:rsidRPr="001E656E">
              <w:rPr>
                <w:rFonts w:ascii="Times New Roman" w:eastAsia="Times New Roman" w:hAnsi="Times New Roman" w:cs="Times New Roman"/>
                <w:sz w:val="24"/>
                <w:szCs w:val="24"/>
                <w:lang w:eastAsia="ru-RU"/>
              </w:rPr>
              <w:t>00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12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Якості</w:t>
            </w:r>
            <w:r w:rsidRPr="001E656E">
              <w:rPr>
                <w:rFonts w:ascii="Times New Roman" w:eastAsia="Times New Roman" w:hAnsi="Times New Roman" w:cs="Times New Roman"/>
                <w:b/>
                <w:sz w:val="24"/>
                <w:szCs w:val="24"/>
                <w:lang w:val="uk-UA" w:eastAsia="ru-RU"/>
              </w:rPr>
              <w:t xml:space="preserve"> </w:t>
            </w:r>
            <w:r w:rsidRPr="001E656E">
              <w:rPr>
                <w:rFonts w:ascii="Times New Roman" w:eastAsia="Times New Roman" w:hAnsi="Times New Roman" w:cs="Times New Roman"/>
                <w:sz w:val="24"/>
                <w:szCs w:val="24"/>
                <w:lang w:val="uk-UA" w:eastAsia="ru-RU"/>
              </w:rPr>
              <w:t>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9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Захід 7</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День вшанування пам’яті примусово виселених українців із Закерзоння. Ватра  пам’яті. Відвідування місць проживання до депортації</w:t>
            </w: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Затрат</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5 000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5 000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Вшанування пам’яті примусово виселених українців із Закерзоння</w:t>
            </w:r>
          </w:p>
        </w:tc>
      </w:tr>
      <w:tr w:rsidR="001E656E" w:rsidRPr="001E656E" w:rsidTr="00341F8D">
        <w:trPr>
          <w:cantSplit/>
          <w:trHeight w:val="69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Продукту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замовлення автотранспорту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9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середні витрати на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одну поїздку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val="uk-UA" w:eastAsia="ru-RU"/>
              </w:rPr>
              <w:t>2</w:t>
            </w:r>
            <w:r w:rsidRPr="001E656E">
              <w:rPr>
                <w:rFonts w:ascii="Times New Roman" w:eastAsia="Times New Roman" w:hAnsi="Times New Roman" w:cs="Times New Roman"/>
                <w:sz w:val="24"/>
                <w:szCs w:val="24"/>
                <w:lang w:eastAsia="ru-RU"/>
              </w:rPr>
              <w:t xml:space="preserve"> 500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9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Якості</w:t>
            </w:r>
            <w:r w:rsidRPr="001E656E">
              <w:rPr>
                <w:rFonts w:ascii="Times New Roman" w:eastAsia="Times New Roman" w:hAnsi="Times New Roman" w:cs="Times New Roman"/>
                <w:b/>
                <w:sz w:val="24"/>
                <w:szCs w:val="24"/>
                <w:lang w:val="uk-UA" w:eastAsia="ru-RU"/>
              </w:rPr>
              <w:t xml:space="preserve"> </w:t>
            </w:r>
            <w:r w:rsidRPr="001E656E">
              <w:rPr>
                <w:rFonts w:ascii="Times New Roman" w:eastAsia="Times New Roman" w:hAnsi="Times New Roman" w:cs="Times New Roman"/>
                <w:sz w:val="24"/>
                <w:szCs w:val="24"/>
                <w:lang w:val="uk-UA" w:eastAsia="ru-RU"/>
              </w:rPr>
              <w:t>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73"/>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 xml:space="preserve">Захід </w:t>
            </w:r>
            <w:r w:rsidRPr="001E656E">
              <w:rPr>
                <w:rFonts w:ascii="Times New Roman" w:eastAsia="Times New Roman" w:hAnsi="Times New Roman" w:cs="Times New Roman"/>
                <w:b/>
                <w:sz w:val="24"/>
                <w:szCs w:val="24"/>
                <w:lang w:val="uk-UA" w:eastAsia="ru-RU"/>
              </w:rPr>
              <w:t>8</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Свято</w:t>
            </w:r>
            <w:r w:rsidRPr="001E656E">
              <w:rPr>
                <w:rFonts w:ascii="Times New Roman" w:eastAsia="Times New Roman" w:hAnsi="Times New Roman" w:cs="Times New Roman"/>
                <w:sz w:val="24"/>
                <w:szCs w:val="24"/>
                <w:lang w:eastAsia="ru-RU"/>
              </w:rPr>
              <w:t xml:space="preserve"> Героїв, День пам’яті жертв політичних репресій</w:t>
            </w:r>
            <w:r w:rsidRPr="001E656E">
              <w:rPr>
                <w:rFonts w:ascii="Times New Roman" w:eastAsia="Times New Roman" w:hAnsi="Times New Roman" w:cs="Times New Roman"/>
                <w:sz w:val="24"/>
                <w:szCs w:val="24"/>
                <w:lang w:val="uk-UA" w:eastAsia="ru-RU"/>
              </w:rPr>
              <w:t>.</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Вечір-реквієм</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val="uk-UA" w:eastAsia="ru-RU"/>
              </w:rPr>
              <w:t>З</w:t>
            </w:r>
            <w:r w:rsidRPr="001E656E">
              <w:rPr>
                <w:rFonts w:ascii="Times New Roman" w:eastAsia="Times New Roman" w:hAnsi="Times New Roman" w:cs="Times New Roman"/>
                <w:b/>
                <w:sz w:val="24"/>
                <w:szCs w:val="24"/>
                <w:lang w:eastAsia="ru-RU"/>
              </w:rPr>
              <w:t>атрат</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1 0</w:t>
            </w:r>
            <w:r w:rsidRPr="001E656E">
              <w:rPr>
                <w:rFonts w:ascii="Times New Roman" w:eastAsia="Times New Roman" w:hAnsi="Times New Roman" w:cs="Times New Roman"/>
                <w:sz w:val="24"/>
                <w:szCs w:val="24"/>
                <w:lang w:eastAsia="ru-RU"/>
              </w:rPr>
              <w:t>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1 0</w:t>
            </w:r>
            <w:r w:rsidRPr="001E656E">
              <w:rPr>
                <w:rFonts w:ascii="Times New Roman" w:eastAsia="Times New Roman" w:hAnsi="Times New Roman" w:cs="Times New Roman"/>
                <w:sz w:val="24"/>
                <w:szCs w:val="24"/>
                <w:lang w:eastAsia="ru-RU"/>
              </w:rPr>
              <w:t>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Вшанування героїв України, віддання шани загиблим за Незалежність України</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27"/>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val="uk-UA" w:eastAsia="ru-RU"/>
              </w:rPr>
              <w:t>П</w:t>
            </w:r>
            <w:r w:rsidRPr="001E656E">
              <w:rPr>
                <w:rFonts w:ascii="Times New Roman" w:eastAsia="Times New Roman" w:hAnsi="Times New Roman" w:cs="Times New Roman"/>
                <w:b/>
                <w:sz w:val="24"/>
                <w:szCs w:val="24"/>
                <w:lang w:eastAsia="ru-RU"/>
              </w:rPr>
              <w:t>родукту</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2 вінки – кошики</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4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середні витрати на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 xml:space="preserve">придбання вінка-кошика – </w:t>
            </w:r>
            <w:r w:rsidRPr="001E656E">
              <w:rPr>
                <w:rFonts w:ascii="Times New Roman" w:eastAsia="Times New Roman" w:hAnsi="Times New Roman" w:cs="Times New Roman"/>
                <w:sz w:val="24"/>
                <w:szCs w:val="24"/>
                <w:lang w:val="uk-UA" w:eastAsia="ru-RU"/>
              </w:rPr>
              <w:t>40</w:t>
            </w:r>
            <w:r w:rsidRPr="001E656E">
              <w:rPr>
                <w:rFonts w:ascii="Times New Roman" w:eastAsia="Times New Roman" w:hAnsi="Times New Roman" w:cs="Times New Roman"/>
                <w:sz w:val="24"/>
                <w:szCs w:val="24"/>
                <w:lang w:eastAsia="ru-RU"/>
              </w:rPr>
              <w:t>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8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Якості</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val="uk-UA" w:eastAsia="ru-RU"/>
              </w:rPr>
              <w:t>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4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                                         Захід 9</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День міста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6</w:t>
            </w:r>
            <w:r w:rsidRPr="001E656E">
              <w:rPr>
                <w:rFonts w:ascii="Times New Roman" w:eastAsia="Times New Roman" w:hAnsi="Times New Roman" w:cs="Times New Roman"/>
                <w:sz w:val="24"/>
                <w:szCs w:val="24"/>
                <w:lang w:val="uk-UA" w:eastAsia="ru-RU"/>
              </w:rPr>
              <w:t>8</w:t>
            </w:r>
            <w:r w:rsidRPr="001E656E">
              <w:rPr>
                <w:rFonts w:ascii="Times New Roman" w:eastAsia="Times New Roman" w:hAnsi="Times New Roman" w:cs="Times New Roman"/>
                <w:sz w:val="24"/>
                <w:szCs w:val="24"/>
                <w:lang w:eastAsia="ru-RU"/>
              </w:rPr>
              <w:t xml:space="preserve"> річниця від дня заснування міста</w:t>
            </w:r>
          </w:p>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sz w:val="24"/>
                <w:szCs w:val="24"/>
                <w:lang w:val="uk-UA" w:eastAsia="ru-RU"/>
              </w:rPr>
              <w:t>Святковий концерт</w:t>
            </w: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eastAsia="ru-RU"/>
              </w:rPr>
              <w:t>Затрат</w:t>
            </w:r>
            <w:r w:rsidRPr="001E656E">
              <w:rPr>
                <w:rFonts w:ascii="Times New Roman" w:eastAsia="Times New Roman" w:hAnsi="Times New Roman" w:cs="Times New Roman"/>
                <w:sz w:val="24"/>
                <w:szCs w:val="24"/>
                <w:lang w:eastAsia="ru-RU"/>
              </w:rPr>
              <w:t xml:space="preserve">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120</w:t>
            </w:r>
            <w:r w:rsidRPr="001E656E">
              <w:rPr>
                <w:rFonts w:ascii="Times New Roman" w:eastAsia="Times New Roman" w:hAnsi="Times New Roman" w:cs="Times New Roman"/>
                <w:sz w:val="24"/>
                <w:szCs w:val="24"/>
                <w:lang w:eastAsia="ru-RU"/>
              </w:rPr>
              <w:t> 000</w:t>
            </w:r>
            <w:r w:rsidRPr="001E656E">
              <w:rPr>
                <w:rFonts w:ascii="Times New Roman" w:eastAsia="Times New Roman" w:hAnsi="Times New Roman" w:cs="Times New Roman"/>
                <w:sz w:val="24"/>
                <w:szCs w:val="24"/>
                <w:lang w:val="uk-UA" w:eastAsia="ru-RU"/>
              </w:rPr>
              <w:t xml:space="preserve"> </w:t>
            </w:r>
            <w:r w:rsidRPr="001E656E">
              <w:rPr>
                <w:rFonts w:ascii="Times New Roman" w:eastAsia="Times New Roman" w:hAnsi="Times New Roman" w:cs="Times New Roman"/>
                <w:sz w:val="24"/>
                <w:szCs w:val="24"/>
                <w:lang w:eastAsia="ru-RU"/>
              </w:rPr>
              <w:t>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120 0</w:t>
            </w:r>
            <w:r w:rsidRPr="001E656E">
              <w:rPr>
                <w:rFonts w:ascii="Times New Roman" w:eastAsia="Times New Roman" w:hAnsi="Times New Roman" w:cs="Times New Roman"/>
                <w:sz w:val="24"/>
                <w:szCs w:val="24"/>
                <w:lang w:eastAsia="ru-RU"/>
              </w:rPr>
              <w:t>00</w:t>
            </w:r>
            <w:r w:rsidRPr="001E656E">
              <w:rPr>
                <w:rFonts w:ascii="Times New Roman" w:eastAsia="Times New Roman" w:hAnsi="Times New Roman" w:cs="Times New Roman"/>
                <w:sz w:val="24"/>
                <w:szCs w:val="24"/>
                <w:lang w:val="uk-UA" w:eastAsia="ru-RU"/>
              </w:rPr>
              <w:t xml:space="preserve"> </w:t>
            </w:r>
            <w:r w:rsidRPr="001E656E">
              <w:rPr>
                <w:rFonts w:ascii="Times New Roman" w:eastAsia="Times New Roman" w:hAnsi="Times New Roman" w:cs="Times New Roman"/>
                <w:sz w:val="24"/>
                <w:szCs w:val="24"/>
                <w:lang w:eastAsia="ru-RU"/>
              </w:rPr>
              <w:t>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Святкування дня міста Забезпечення видовищних заходів та змістовного дозвілля мешканців</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2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eastAsia="ru-RU"/>
              </w:rPr>
              <w:t>Продукту</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Виступи художніх колективів МБК та  запрошених гостей</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2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середні витрати на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одного учасника – </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eastAsia="ru-RU"/>
              </w:rPr>
              <w:t>50 грн, на один колектив -500 грн,</w:t>
            </w:r>
            <w:r w:rsidRPr="001E656E">
              <w:rPr>
                <w:rFonts w:ascii="Times New Roman" w:eastAsia="Times New Roman" w:hAnsi="Times New Roman" w:cs="Times New Roman"/>
                <w:sz w:val="24"/>
                <w:szCs w:val="24"/>
                <w:lang w:val="uk-UA" w:eastAsia="ru-RU"/>
              </w:rPr>
              <w:t xml:space="preserve"> загальна кількість на колективи та учасників художньої самодіяльності -10 000 грн </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Послуги-90 000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2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Якості</w:t>
            </w:r>
            <w:r w:rsidRPr="001E656E">
              <w:rPr>
                <w:rFonts w:ascii="Times New Roman" w:eastAsia="Times New Roman" w:hAnsi="Times New Roman" w:cs="Times New Roman"/>
                <w:b/>
                <w:sz w:val="24"/>
                <w:szCs w:val="24"/>
                <w:lang w:val="uk-UA" w:eastAsia="ru-RU"/>
              </w:rPr>
              <w:t xml:space="preserve"> </w:t>
            </w:r>
            <w:r w:rsidRPr="001E656E">
              <w:rPr>
                <w:rFonts w:ascii="Times New Roman" w:eastAsia="Times New Roman" w:hAnsi="Times New Roman" w:cs="Times New Roman"/>
                <w:sz w:val="24"/>
                <w:szCs w:val="24"/>
                <w:lang w:val="uk-UA" w:eastAsia="ru-RU"/>
              </w:rPr>
              <w:t xml:space="preserve">Зменшено у порівнянні з минулим роком </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07"/>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 xml:space="preserve">Захід 10 </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 xml:space="preserve">Дні польської культури в Україні </w:t>
            </w: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 xml:space="preserve">Затрат </w:t>
            </w:r>
            <w:r w:rsidRPr="001E656E">
              <w:rPr>
                <w:rFonts w:ascii="Times New Roman" w:eastAsia="Times New Roman" w:hAnsi="Times New Roman" w:cs="Times New Roman"/>
                <w:sz w:val="24"/>
                <w:szCs w:val="24"/>
                <w:lang w:val="uk-UA" w:eastAsia="ru-RU"/>
              </w:rPr>
              <w:t>3 000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3 000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Святкування Дня Європи в Україні</w:t>
            </w:r>
          </w:p>
        </w:tc>
      </w:tr>
      <w:tr w:rsidR="001E656E" w:rsidRPr="001E656E" w:rsidTr="00341F8D">
        <w:trPr>
          <w:cantSplit/>
          <w:trHeight w:val="206"/>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 xml:space="preserve">Продукту </w:t>
            </w:r>
            <w:r w:rsidRPr="001E656E">
              <w:rPr>
                <w:rFonts w:ascii="Times New Roman" w:eastAsia="Times New Roman" w:hAnsi="Times New Roman" w:cs="Times New Roman"/>
                <w:sz w:val="24"/>
                <w:szCs w:val="24"/>
                <w:lang w:val="uk-UA" w:eastAsia="ru-RU"/>
              </w:rPr>
              <w:t>кошики з живими квітами</w:t>
            </w:r>
            <w:r w:rsidRPr="001E656E">
              <w:rPr>
                <w:rFonts w:ascii="Times New Roman" w:eastAsia="Times New Roman" w:hAnsi="Times New Roman" w:cs="Times New Roman"/>
                <w:b/>
                <w:sz w:val="24"/>
                <w:szCs w:val="24"/>
                <w:lang w:val="uk-UA" w:eastAsia="ru-RU"/>
              </w:rPr>
              <w:t xml:space="preserve"> </w:t>
            </w:r>
          </w:p>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sz w:val="24"/>
                <w:szCs w:val="24"/>
                <w:lang w:val="uk-UA" w:eastAsia="ru-RU"/>
              </w:rPr>
              <w:t xml:space="preserve">2 шт., подарунки </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06"/>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t xml:space="preserve">Ефективності </w:t>
            </w:r>
            <w:r w:rsidRPr="001E656E">
              <w:rPr>
                <w:rFonts w:ascii="Times New Roman" w:eastAsia="Times New Roman" w:hAnsi="Times New Roman" w:cs="Times New Roman"/>
                <w:sz w:val="24"/>
                <w:szCs w:val="24"/>
                <w:lang w:val="uk-UA" w:eastAsia="ru-RU"/>
              </w:rPr>
              <w:t>середні витрати</w:t>
            </w:r>
            <w:r w:rsidRPr="001E656E">
              <w:rPr>
                <w:rFonts w:ascii="Times New Roman" w:eastAsia="Times New Roman" w:hAnsi="Times New Roman" w:cs="Times New Roman"/>
                <w:b/>
                <w:sz w:val="24"/>
                <w:szCs w:val="24"/>
                <w:lang w:val="uk-UA" w:eastAsia="ru-RU"/>
              </w:rPr>
              <w:t xml:space="preserve"> </w:t>
            </w:r>
            <w:r w:rsidRPr="001E656E">
              <w:rPr>
                <w:rFonts w:ascii="Times New Roman" w:eastAsia="Times New Roman" w:hAnsi="Times New Roman" w:cs="Times New Roman"/>
                <w:sz w:val="24"/>
                <w:szCs w:val="24"/>
                <w:lang w:val="uk-UA" w:eastAsia="ru-RU"/>
              </w:rPr>
              <w:t xml:space="preserve">2 шт.х 500грн= 1 000грн </w:t>
            </w:r>
          </w:p>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sz w:val="24"/>
                <w:szCs w:val="24"/>
                <w:lang w:val="uk-UA" w:eastAsia="ru-RU"/>
              </w:rPr>
              <w:t>подарунки 2 000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06"/>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t xml:space="preserve">Якості </w:t>
            </w:r>
            <w:r w:rsidRPr="001E656E">
              <w:rPr>
                <w:rFonts w:ascii="Times New Roman" w:eastAsia="Times New Roman" w:hAnsi="Times New Roman" w:cs="Times New Roman"/>
                <w:sz w:val="24"/>
                <w:szCs w:val="24"/>
                <w:lang w:val="uk-UA" w:eastAsia="ru-RU"/>
              </w:rPr>
              <w:t>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81"/>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Захід 11</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lastRenderedPageBreak/>
              <w:t>Фольклорно- театріалізоване свято «Купальські забави»</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(с. Розділ, с.Березина, с.Підгірці, с.Тужанівці, с.Станківці)</w:t>
            </w: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lastRenderedPageBreak/>
              <w:t xml:space="preserve">Затрат </w:t>
            </w:r>
            <w:r w:rsidRPr="001E656E">
              <w:rPr>
                <w:rFonts w:ascii="Times New Roman" w:eastAsia="Times New Roman" w:hAnsi="Times New Roman" w:cs="Times New Roman"/>
                <w:sz w:val="24"/>
                <w:szCs w:val="24"/>
                <w:lang w:val="uk-UA" w:eastAsia="ru-RU"/>
              </w:rPr>
              <w:t>30 000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 xml:space="preserve">Управління </w:t>
            </w:r>
            <w:r w:rsidRPr="001E656E">
              <w:rPr>
                <w:rFonts w:ascii="Times New Roman" w:eastAsia="Times New Roman" w:hAnsi="Times New Roman" w:cs="Times New Roman"/>
                <w:sz w:val="24"/>
                <w:szCs w:val="24"/>
                <w:lang w:val="uk-UA" w:eastAsia="ru-RU"/>
              </w:rPr>
              <w:lastRenderedPageBreak/>
              <w:t>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lastRenderedPageBreak/>
              <w:t xml:space="preserve">Міський </w:t>
            </w:r>
            <w:r w:rsidRPr="001E656E">
              <w:rPr>
                <w:rFonts w:ascii="Times New Roman" w:eastAsia="Times New Roman" w:hAnsi="Times New Roman" w:cs="Times New Roman"/>
                <w:sz w:val="24"/>
                <w:szCs w:val="24"/>
                <w:lang w:eastAsia="ru-RU"/>
              </w:rPr>
              <w:lastRenderedPageBreak/>
              <w:t>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lastRenderedPageBreak/>
              <w:t>30 000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91"/>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Продукту</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забезпечення звуковою апаратурою, подарунки  для учасників дійства, виготовлення рекламної продукції</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7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t xml:space="preserve">Ефективності </w:t>
            </w:r>
            <w:r w:rsidRPr="001E656E">
              <w:rPr>
                <w:rFonts w:ascii="Times New Roman" w:eastAsia="Times New Roman" w:hAnsi="Times New Roman" w:cs="Times New Roman"/>
                <w:sz w:val="24"/>
                <w:szCs w:val="24"/>
                <w:lang w:val="uk-UA" w:eastAsia="ru-RU"/>
              </w:rPr>
              <w:t xml:space="preserve">афіші, банери – </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 xml:space="preserve">5 000 грн, </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звукова апаратура - 20 000 грн,</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 xml:space="preserve">подарунки – </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5 000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66"/>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 xml:space="preserve">Якості </w:t>
            </w:r>
            <w:r w:rsidRPr="001E656E">
              <w:rPr>
                <w:rFonts w:ascii="Times New Roman" w:eastAsia="Times New Roman" w:hAnsi="Times New Roman" w:cs="Times New Roman"/>
                <w:sz w:val="24"/>
                <w:szCs w:val="24"/>
                <w:lang w:val="uk-UA" w:eastAsia="ru-RU"/>
              </w:rPr>
              <w:t>збільшено у порівнянні з минулим роком</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7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 xml:space="preserve">Захід </w:t>
            </w:r>
            <w:r w:rsidRPr="001E656E">
              <w:rPr>
                <w:rFonts w:ascii="Times New Roman" w:eastAsia="Times New Roman" w:hAnsi="Times New Roman" w:cs="Times New Roman"/>
                <w:b/>
                <w:sz w:val="24"/>
                <w:szCs w:val="24"/>
                <w:lang w:val="uk-UA" w:eastAsia="ru-RU"/>
              </w:rPr>
              <w:t>12</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30</w:t>
            </w:r>
            <w:r w:rsidRPr="001E656E">
              <w:rPr>
                <w:rFonts w:ascii="Times New Roman" w:eastAsia="Times New Roman" w:hAnsi="Times New Roman" w:cs="Times New Roman"/>
                <w:sz w:val="24"/>
                <w:szCs w:val="24"/>
                <w:lang w:eastAsia="ru-RU"/>
              </w:rPr>
              <w:t xml:space="preserve"> річниця Дня Незалежності України</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Святкові заходи згідно окремого плану</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Затрат-</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val="uk-UA" w:eastAsia="ru-RU"/>
              </w:rPr>
              <w:t>85 000</w:t>
            </w:r>
            <w:r w:rsidRPr="001E656E">
              <w:rPr>
                <w:rFonts w:ascii="Times New Roman" w:eastAsia="Times New Roman" w:hAnsi="Times New Roman" w:cs="Times New Roman"/>
                <w:sz w:val="24"/>
                <w:szCs w:val="24"/>
                <w:lang w:eastAsia="ru-RU"/>
              </w:rPr>
              <w:t xml:space="preserve">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 xml:space="preserve">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 xml:space="preserve"> 85 000</w:t>
            </w:r>
            <w:r w:rsidRPr="001E656E">
              <w:rPr>
                <w:rFonts w:ascii="Times New Roman" w:eastAsia="Times New Roman" w:hAnsi="Times New Roman" w:cs="Times New Roman"/>
                <w:sz w:val="24"/>
                <w:szCs w:val="24"/>
                <w:lang w:eastAsia="ru-RU"/>
              </w:rPr>
              <w:t xml:space="preserve">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eastAsia="ru-RU"/>
              </w:rPr>
              <w:t>Святкування головного свята країни - Дня Незалежності. Забезпечення видовищних заходів та змістовного дозвілля мешканців</w:t>
            </w:r>
            <w:r w:rsidRPr="001E656E">
              <w:rPr>
                <w:rFonts w:ascii="Times New Roman" w:eastAsia="Times New Roman" w:hAnsi="Times New Roman" w:cs="Times New Roman"/>
                <w:sz w:val="24"/>
                <w:szCs w:val="24"/>
                <w:lang w:val="uk-UA" w:eastAsia="ru-RU"/>
              </w:rPr>
              <w:t xml:space="preserve"> громади</w:t>
            </w:r>
          </w:p>
        </w:tc>
      </w:tr>
      <w:tr w:rsidR="001E656E" w:rsidRPr="001E656E" w:rsidTr="00341F8D">
        <w:trPr>
          <w:cantSplit/>
          <w:trHeight w:val="37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Продукту</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Придбання </w:t>
            </w:r>
            <w:r w:rsidRPr="001E656E">
              <w:rPr>
                <w:rFonts w:ascii="Times New Roman" w:eastAsia="Times New Roman" w:hAnsi="Times New Roman" w:cs="Times New Roman"/>
                <w:sz w:val="24"/>
                <w:szCs w:val="24"/>
                <w:lang w:val="uk-UA" w:eastAsia="ru-RU"/>
              </w:rPr>
              <w:t>5</w:t>
            </w:r>
            <w:r w:rsidRPr="001E656E">
              <w:rPr>
                <w:rFonts w:ascii="Times New Roman" w:eastAsia="Times New Roman" w:hAnsi="Times New Roman" w:cs="Times New Roman"/>
                <w:sz w:val="24"/>
                <w:szCs w:val="24"/>
                <w:lang w:eastAsia="ru-RU"/>
              </w:rPr>
              <w:t xml:space="preserve"> кошиків –</w:t>
            </w:r>
            <w:r w:rsidRPr="001E656E">
              <w:rPr>
                <w:rFonts w:ascii="Times New Roman" w:eastAsia="Times New Roman" w:hAnsi="Times New Roman" w:cs="Times New Roman"/>
                <w:sz w:val="24"/>
                <w:szCs w:val="24"/>
                <w:lang w:val="uk-UA" w:eastAsia="ru-RU"/>
              </w:rPr>
              <w:t xml:space="preserve"> </w:t>
            </w:r>
            <w:r w:rsidRPr="001E656E">
              <w:rPr>
                <w:rFonts w:ascii="Times New Roman" w:eastAsia="Times New Roman" w:hAnsi="Times New Roman" w:cs="Times New Roman"/>
                <w:sz w:val="24"/>
                <w:szCs w:val="24"/>
                <w:lang w:eastAsia="ru-RU"/>
              </w:rPr>
              <w:t>вінків –</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1 75</w:t>
            </w:r>
            <w:r w:rsidRPr="001E656E">
              <w:rPr>
                <w:rFonts w:ascii="Times New Roman" w:eastAsia="Times New Roman" w:hAnsi="Times New Roman" w:cs="Times New Roman"/>
                <w:sz w:val="24"/>
                <w:szCs w:val="24"/>
                <w:lang w:eastAsia="ru-RU"/>
              </w:rPr>
              <w:t xml:space="preserve">0 грн, </w:t>
            </w:r>
            <w:r w:rsidRPr="001E656E">
              <w:rPr>
                <w:rFonts w:ascii="Times New Roman" w:eastAsia="Times New Roman" w:hAnsi="Times New Roman" w:cs="Times New Roman"/>
                <w:sz w:val="24"/>
                <w:szCs w:val="24"/>
                <w:lang w:val="uk-UA" w:eastAsia="ru-RU"/>
              </w:rPr>
              <w:t>подарунки</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4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Ефективності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1 кошика</w:t>
            </w:r>
            <w:r w:rsidRPr="001E656E">
              <w:rPr>
                <w:rFonts w:ascii="Times New Roman" w:eastAsia="Times New Roman" w:hAnsi="Times New Roman" w:cs="Times New Roman"/>
                <w:b/>
                <w:sz w:val="24"/>
                <w:szCs w:val="24"/>
                <w:lang w:eastAsia="ru-RU"/>
              </w:rPr>
              <w:t xml:space="preserve"> – </w:t>
            </w:r>
            <w:r w:rsidRPr="001E656E">
              <w:rPr>
                <w:rFonts w:ascii="Times New Roman" w:eastAsia="Times New Roman" w:hAnsi="Times New Roman" w:cs="Times New Roman"/>
                <w:sz w:val="24"/>
                <w:szCs w:val="24"/>
                <w:lang w:val="uk-UA" w:eastAsia="ru-RU"/>
              </w:rPr>
              <w:t>35</w:t>
            </w:r>
            <w:r w:rsidRPr="001E656E">
              <w:rPr>
                <w:rFonts w:ascii="Times New Roman" w:eastAsia="Times New Roman" w:hAnsi="Times New Roman" w:cs="Times New Roman"/>
                <w:sz w:val="24"/>
                <w:szCs w:val="24"/>
                <w:lang w:eastAsia="ru-RU"/>
              </w:rPr>
              <w:t xml:space="preserve">0 грн </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984"/>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Якості  </w:t>
            </w:r>
            <w:r w:rsidRPr="001E656E">
              <w:rPr>
                <w:rFonts w:ascii="Times New Roman" w:eastAsia="Times New Roman" w:hAnsi="Times New Roman" w:cs="Times New Roman"/>
                <w:sz w:val="24"/>
                <w:szCs w:val="24"/>
                <w:lang w:eastAsia="ru-RU"/>
              </w:rPr>
              <w:t>збільшено  у порівнянні з минулим роком</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43"/>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Захід 13</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lastRenderedPageBreak/>
              <w:t>Фольклорно-етнографічне свято</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«Моє село – душі криниця»</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(с.Берездівці, с.Гранки-Кути, с.Горішнє, с.Долішнє)</w:t>
            </w: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lastRenderedPageBreak/>
              <w:t>Затрат</w:t>
            </w:r>
            <w:r w:rsidRPr="001E656E">
              <w:rPr>
                <w:rFonts w:ascii="Times New Roman" w:eastAsia="Times New Roman" w:hAnsi="Times New Roman" w:cs="Times New Roman"/>
                <w:sz w:val="24"/>
                <w:szCs w:val="24"/>
                <w:lang w:val="uk-UA" w:eastAsia="ru-RU"/>
              </w:rPr>
              <w:t xml:space="preserve"> 10 000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 xml:space="preserve">Управління </w:t>
            </w:r>
            <w:r w:rsidRPr="001E656E">
              <w:rPr>
                <w:rFonts w:ascii="Times New Roman" w:eastAsia="Times New Roman" w:hAnsi="Times New Roman" w:cs="Times New Roman"/>
                <w:sz w:val="24"/>
                <w:szCs w:val="24"/>
                <w:lang w:val="uk-UA" w:eastAsia="ru-RU"/>
              </w:rPr>
              <w:lastRenderedPageBreak/>
              <w:t>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lastRenderedPageBreak/>
              <w:t xml:space="preserve">Міський </w:t>
            </w:r>
            <w:r w:rsidRPr="001E656E">
              <w:rPr>
                <w:rFonts w:ascii="Times New Roman" w:eastAsia="Times New Roman" w:hAnsi="Times New Roman" w:cs="Times New Roman"/>
                <w:sz w:val="24"/>
                <w:szCs w:val="24"/>
                <w:lang w:eastAsia="ru-RU"/>
              </w:rPr>
              <w:lastRenderedPageBreak/>
              <w:t>бюджет</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 xml:space="preserve">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lastRenderedPageBreak/>
              <w:t>10 000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 xml:space="preserve">Збереження та </w:t>
            </w:r>
            <w:r w:rsidRPr="001E656E">
              <w:rPr>
                <w:rFonts w:ascii="Times New Roman" w:eastAsia="Times New Roman" w:hAnsi="Times New Roman" w:cs="Times New Roman"/>
                <w:sz w:val="24"/>
                <w:szCs w:val="24"/>
                <w:lang w:val="uk-UA" w:eastAsia="ru-RU"/>
              </w:rPr>
              <w:lastRenderedPageBreak/>
              <w:t xml:space="preserve">відтворення українських звичаїв та обрядів </w:t>
            </w:r>
          </w:p>
        </w:tc>
      </w:tr>
      <w:tr w:rsidR="001E656E" w:rsidRPr="001E656E" w:rsidTr="00341F8D">
        <w:trPr>
          <w:cantSplit/>
          <w:trHeight w:val="27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t>Продукту</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Подарунки для учасників художньої самодіяльності –</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 xml:space="preserve"> 9 500грн,</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Виготовлення афіш- 500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194"/>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Ефективності</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133"/>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 xml:space="preserve">Якості </w:t>
            </w:r>
            <w:r w:rsidRPr="001E656E">
              <w:rPr>
                <w:rFonts w:ascii="Times New Roman" w:eastAsia="Times New Roman" w:hAnsi="Times New Roman" w:cs="Times New Roman"/>
                <w:sz w:val="24"/>
                <w:szCs w:val="24"/>
                <w:lang w:val="uk-UA" w:eastAsia="ru-RU"/>
              </w:rPr>
              <w:t>Збільшено у порівнянні з минулим роком</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411"/>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 xml:space="preserve">Захід </w:t>
            </w:r>
            <w:r w:rsidRPr="001E656E">
              <w:rPr>
                <w:rFonts w:ascii="Times New Roman" w:eastAsia="Times New Roman" w:hAnsi="Times New Roman" w:cs="Times New Roman"/>
                <w:b/>
                <w:sz w:val="24"/>
                <w:szCs w:val="24"/>
                <w:lang w:val="uk-UA" w:eastAsia="ru-RU"/>
              </w:rPr>
              <w:t>14</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День пам</w:t>
            </w:r>
            <w:r w:rsidRPr="001E656E">
              <w:rPr>
                <w:rFonts w:ascii="Times New Roman" w:eastAsia="Times New Roman" w:hAnsi="Times New Roman" w:cs="Times New Roman"/>
                <w:sz w:val="24"/>
                <w:szCs w:val="24"/>
                <w:lang w:val="uk-UA" w:eastAsia="ru-RU"/>
              </w:rPr>
              <w:br w:type="column"/>
              <w:t>’яті захисників України, які загинули за незалежність, суверенітет та територіальну цілісність України.</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Хода  до могил полеглих героїв</w:t>
            </w: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eastAsia="ru-RU"/>
              </w:rPr>
              <w:t>Затрат</w:t>
            </w:r>
            <w:r w:rsidRPr="001E656E">
              <w:rPr>
                <w:rFonts w:ascii="Times New Roman" w:eastAsia="Times New Roman" w:hAnsi="Times New Roman" w:cs="Times New Roman"/>
                <w:sz w:val="24"/>
                <w:szCs w:val="24"/>
                <w:lang w:eastAsia="ru-RU"/>
              </w:rPr>
              <w:t xml:space="preserve"> </w:t>
            </w:r>
            <w:r w:rsidRPr="001E656E">
              <w:rPr>
                <w:rFonts w:ascii="Times New Roman" w:eastAsia="Times New Roman" w:hAnsi="Times New Roman" w:cs="Times New Roman"/>
                <w:sz w:val="24"/>
                <w:szCs w:val="24"/>
                <w:lang w:val="uk-UA" w:eastAsia="ru-RU"/>
              </w:rPr>
              <w:t>– 3 4</w:t>
            </w:r>
            <w:r w:rsidRPr="001E656E">
              <w:rPr>
                <w:rFonts w:ascii="Times New Roman" w:eastAsia="Times New Roman" w:hAnsi="Times New Roman" w:cs="Times New Roman"/>
                <w:sz w:val="24"/>
                <w:szCs w:val="24"/>
                <w:lang w:eastAsia="ru-RU"/>
              </w:rPr>
              <w:t>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3 4</w:t>
            </w:r>
            <w:r w:rsidRPr="001E656E">
              <w:rPr>
                <w:rFonts w:ascii="Times New Roman" w:eastAsia="Times New Roman" w:hAnsi="Times New Roman" w:cs="Times New Roman"/>
                <w:sz w:val="24"/>
                <w:szCs w:val="24"/>
                <w:lang w:eastAsia="ru-RU"/>
              </w:rPr>
              <w:t>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eastAsia="ru-RU"/>
              </w:rPr>
              <w:t xml:space="preserve">Відзначення </w:t>
            </w:r>
            <w:r w:rsidRPr="001E656E">
              <w:rPr>
                <w:rFonts w:ascii="Times New Roman" w:eastAsia="Times New Roman" w:hAnsi="Times New Roman" w:cs="Times New Roman"/>
                <w:sz w:val="24"/>
                <w:szCs w:val="24"/>
                <w:lang w:val="uk-UA" w:eastAsia="ru-RU"/>
              </w:rPr>
              <w:t>пам</w:t>
            </w:r>
            <w:r w:rsidRPr="001E656E">
              <w:rPr>
                <w:rFonts w:ascii="Times New Roman" w:eastAsia="Times New Roman" w:hAnsi="Times New Roman" w:cs="Times New Roman"/>
                <w:sz w:val="24"/>
                <w:szCs w:val="24"/>
                <w:lang w:val="uk-UA" w:eastAsia="ru-RU"/>
              </w:rPr>
              <w:br w:type="column"/>
              <w:t>’яті захисників України, які загинули за незалежність, суверинітет та терторіальну цілісність України</w:t>
            </w:r>
          </w:p>
        </w:tc>
      </w:tr>
      <w:tr w:rsidR="001E656E" w:rsidRPr="001E656E" w:rsidTr="00341F8D">
        <w:trPr>
          <w:cantSplit/>
          <w:trHeight w:val="842"/>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eastAsia="ru-RU"/>
              </w:rPr>
              <w:t>Продукту</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eastAsia="ru-RU"/>
              </w:rPr>
              <w:t xml:space="preserve">Придбання </w:t>
            </w:r>
            <w:r w:rsidRPr="001E656E">
              <w:rPr>
                <w:rFonts w:ascii="Times New Roman" w:eastAsia="Times New Roman" w:hAnsi="Times New Roman" w:cs="Times New Roman"/>
                <w:sz w:val="24"/>
                <w:szCs w:val="24"/>
                <w:lang w:val="uk-UA" w:eastAsia="ru-RU"/>
              </w:rPr>
              <w:t>4 вінків-кошиків</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та 6 лампадок</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7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С</w:t>
            </w:r>
            <w:r w:rsidRPr="001E656E">
              <w:rPr>
                <w:rFonts w:ascii="Times New Roman" w:eastAsia="Times New Roman" w:hAnsi="Times New Roman" w:cs="Times New Roman"/>
                <w:sz w:val="24"/>
                <w:szCs w:val="24"/>
                <w:lang w:eastAsia="ru-RU"/>
              </w:rPr>
              <w:t xml:space="preserve">ередні витрати на </w:t>
            </w:r>
            <w:r w:rsidRPr="001E656E">
              <w:rPr>
                <w:rFonts w:ascii="Times New Roman" w:eastAsia="Times New Roman" w:hAnsi="Times New Roman" w:cs="Times New Roman"/>
                <w:sz w:val="24"/>
                <w:szCs w:val="24"/>
                <w:lang w:val="uk-UA" w:eastAsia="ru-RU"/>
              </w:rPr>
              <w:t>1 кошик 350 грн</w:t>
            </w:r>
            <w:r w:rsidRPr="001E656E">
              <w:rPr>
                <w:rFonts w:ascii="Times New Roman" w:eastAsia="Times New Roman" w:hAnsi="Times New Roman" w:cs="Times New Roman"/>
                <w:sz w:val="24"/>
                <w:szCs w:val="24"/>
                <w:lang w:val="uk-UA" w:eastAsia="ru-RU"/>
              </w:rPr>
              <w:br/>
              <w:t>на 1 лампадку 50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706"/>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Якості</w:t>
            </w:r>
            <w:r w:rsidRPr="001E656E">
              <w:rPr>
                <w:rFonts w:ascii="Times New Roman" w:eastAsia="Times New Roman" w:hAnsi="Times New Roman" w:cs="Times New Roman"/>
                <w:b/>
                <w:sz w:val="24"/>
                <w:szCs w:val="24"/>
                <w:lang w:val="uk-UA" w:eastAsia="ru-RU"/>
              </w:rPr>
              <w:t xml:space="preserve"> </w:t>
            </w:r>
            <w:r w:rsidRPr="001E656E">
              <w:rPr>
                <w:rFonts w:ascii="Times New Roman" w:eastAsia="Times New Roman" w:hAnsi="Times New Roman" w:cs="Times New Roman"/>
                <w:sz w:val="24"/>
                <w:szCs w:val="24"/>
                <w:lang w:val="uk-UA" w:eastAsia="ru-RU"/>
              </w:rPr>
              <w:t>Збільшено у порівнянні  з минулим роком</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6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 xml:space="preserve">Захід </w:t>
            </w:r>
            <w:r w:rsidRPr="001E656E">
              <w:rPr>
                <w:rFonts w:ascii="Times New Roman" w:eastAsia="Times New Roman" w:hAnsi="Times New Roman" w:cs="Times New Roman"/>
                <w:b/>
                <w:sz w:val="24"/>
                <w:szCs w:val="24"/>
                <w:lang w:val="uk-UA" w:eastAsia="ru-RU"/>
              </w:rPr>
              <w:t>15</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Урочистий в</w:t>
            </w:r>
            <w:r w:rsidRPr="001E656E">
              <w:rPr>
                <w:rFonts w:ascii="Times New Roman" w:eastAsia="Times New Roman" w:hAnsi="Times New Roman" w:cs="Times New Roman"/>
                <w:sz w:val="24"/>
                <w:szCs w:val="24"/>
                <w:lang w:eastAsia="ru-RU"/>
              </w:rPr>
              <w:t>ечір до 7</w:t>
            </w:r>
            <w:r w:rsidRPr="001E656E">
              <w:rPr>
                <w:rFonts w:ascii="Times New Roman" w:eastAsia="Times New Roman" w:hAnsi="Times New Roman" w:cs="Times New Roman"/>
                <w:sz w:val="24"/>
                <w:szCs w:val="24"/>
                <w:lang w:val="uk-UA" w:eastAsia="ru-RU"/>
              </w:rPr>
              <w:t>9</w:t>
            </w:r>
            <w:r w:rsidRPr="001E656E">
              <w:rPr>
                <w:rFonts w:ascii="Times New Roman" w:eastAsia="Times New Roman" w:hAnsi="Times New Roman" w:cs="Times New Roman"/>
                <w:sz w:val="24"/>
                <w:szCs w:val="24"/>
                <w:lang w:eastAsia="ru-RU"/>
              </w:rPr>
              <w:t xml:space="preserve"> річниці створення УПА</w:t>
            </w:r>
            <w:r w:rsidRPr="001E656E">
              <w:rPr>
                <w:rFonts w:ascii="Times New Roman" w:eastAsia="Times New Roman" w:hAnsi="Times New Roman" w:cs="Times New Roman"/>
                <w:sz w:val="24"/>
                <w:szCs w:val="24"/>
                <w:lang w:val="uk-UA" w:eastAsia="ru-RU"/>
              </w:rPr>
              <w:t xml:space="preserve"> та День захисника України</w:t>
            </w: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val="uk-UA" w:eastAsia="ru-RU"/>
              </w:rPr>
              <w:t>З</w:t>
            </w:r>
            <w:r w:rsidRPr="001E656E">
              <w:rPr>
                <w:rFonts w:ascii="Times New Roman" w:eastAsia="Times New Roman" w:hAnsi="Times New Roman" w:cs="Times New Roman"/>
                <w:b/>
                <w:sz w:val="24"/>
                <w:szCs w:val="24"/>
                <w:lang w:eastAsia="ru-RU"/>
              </w:rPr>
              <w:t>атрат</w:t>
            </w:r>
            <w:r w:rsidRPr="001E656E">
              <w:rPr>
                <w:rFonts w:ascii="Times New Roman" w:eastAsia="Times New Roman" w:hAnsi="Times New Roman" w:cs="Times New Roman"/>
                <w:sz w:val="24"/>
                <w:szCs w:val="24"/>
                <w:lang w:eastAsia="ru-RU"/>
              </w:rPr>
              <w:t xml:space="preserve">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10</w:t>
            </w:r>
            <w:r w:rsidRPr="001E656E">
              <w:rPr>
                <w:rFonts w:ascii="Times New Roman" w:eastAsia="Times New Roman" w:hAnsi="Times New Roman" w:cs="Times New Roman"/>
                <w:sz w:val="24"/>
                <w:szCs w:val="24"/>
                <w:lang w:eastAsia="ru-RU"/>
              </w:rPr>
              <w:t>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r w:rsidRPr="001E656E">
              <w:rPr>
                <w:rFonts w:ascii="Times New Roman" w:eastAsia="Times New Roman" w:hAnsi="Times New Roman" w:cs="Times New Roman"/>
                <w:sz w:val="24"/>
                <w:szCs w:val="24"/>
                <w:lang w:eastAsia="ru-RU"/>
              </w:rPr>
              <w:t xml:space="preserve"> </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10</w:t>
            </w:r>
            <w:r w:rsidRPr="001E656E">
              <w:rPr>
                <w:rFonts w:ascii="Times New Roman" w:eastAsia="Times New Roman" w:hAnsi="Times New Roman" w:cs="Times New Roman"/>
                <w:sz w:val="24"/>
                <w:szCs w:val="24"/>
                <w:lang w:eastAsia="ru-RU"/>
              </w:rPr>
              <w:t>00 грн</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Виховання патріотизму у молоді на прикладі національних героїв</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80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Borders>
              <w:top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Borders>
              <w:top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val="uk-UA" w:eastAsia="ru-RU"/>
              </w:rPr>
              <w:t>П</w:t>
            </w:r>
            <w:r w:rsidRPr="001E656E">
              <w:rPr>
                <w:rFonts w:ascii="Times New Roman" w:eastAsia="Times New Roman" w:hAnsi="Times New Roman" w:cs="Times New Roman"/>
                <w:b/>
                <w:sz w:val="24"/>
                <w:szCs w:val="24"/>
                <w:lang w:eastAsia="ru-RU"/>
              </w:rPr>
              <w:t>родукту</w:t>
            </w:r>
            <w:r w:rsidRPr="001E656E">
              <w:rPr>
                <w:rFonts w:ascii="Times New Roman" w:eastAsia="Times New Roman" w:hAnsi="Times New Roman" w:cs="Times New Roman"/>
                <w:sz w:val="24"/>
                <w:szCs w:val="24"/>
                <w:lang w:eastAsia="ru-RU"/>
              </w:rPr>
              <w:t xml:space="preserve">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вінки – кошики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-2 шт.</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8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Borders>
              <w:top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середні витрати на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 xml:space="preserve">1 кошик – </w:t>
            </w:r>
            <w:r w:rsidRPr="001E656E">
              <w:rPr>
                <w:rFonts w:ascii="Times New Roman" w:eastAsia="Times New Roman" w:hAnsi="Times New Roman" w:cs="Times New Roman"/>
                <w:sz w:val="24"/>
                <w:szCs w:val="24"/>
                <w:lang w:val="uk-UA" w:eastAsia="ru-RU"/>
              </w:rPr>
              <w:t>50</w:t>
            </w:r>
            <w:r w:rsidRPr="001E656E">
              <w:rPr>
                <w:rFonts w:ascii="Times New Roman" w:eastAsia="Times New Roman" w:hAnsi="Times New Roman" w:cs="Times New Roman"/>
                <w:sz w:val="24"/>
                <w:szCs w:val="24"/>
                <w:lang w:eastAsia="ru-RU"/>
              </w:rPr>
              <w:t>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7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Borders>
              <w:top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Якості</w:t>
            </w:r>
            <w:r w:rsidRPr="001E656E">
              <w:rPr>
                <w:rFonts w:ascii="Times New Roman" w:eastAsia="Times New Roman" w:hAnsi="Times New Roman" w:cs="Times New Roman"/>
                <w:b/>
                <w:sz w:val="24"/>
                <w:szCs w:val="24"/>
                <w:lang w:val="uk-UA" w:eastAsia="ru-RU"/>
              </w:rPr>
              <w:t>-</w:t>
            </w:r>
            <w:r w:rsidRPr="001E656E">
              <w:rPr>
                <w:rFonts w:ascii="Times New Roman" w:eastAsia="Times New Roman" w:hAnsi="Times New Roman" w:cs="Times New Roman"/>
                <w:sz w:val="24"/>
                <w:szCs w:val="24"/>
                <w:lang w:val="uk-UA" w:eastAsia="ru-RU"/>
              </w:rPr>
              <w:t xml:space="preserve"> 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8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 xml:space="preserve">Захід </w:t>
            </w:r>
            <w:r w:rsidRPr="001E656E">
              <w:rPr>
                <w:rFonts w:ascii="Times New Roman" w:eastAsia="Times New Roman" w:hAnsi="Times New Roman" w:cs="Times New Roman"/>
                <w:b/>
                <w:sz w:val="24"/>
                <w:szCs w:val="24"/>
                <w:lang w:val="uk-UA" w:eastAsia="ru-RU"/>
              </w:rPr>
              <w:t>16</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en-US" w:eastAsia="ru-RU"/>
              </w:rPr>
              <w:t>V</w:t>
            </w:r>
            <w:r w:rsidRPr="001E656E">
              <w:rPr>
                <w:rFonts w:ascii="Times New Roman" w:eastAsia="Times New Roman" w:hAnsi="Times New Roman" w:cs="Times New Roman"/>
                <w:sz w:val="24"/>
                <w:szCs w:val="24"/>
                <w:lang w:val="uk-UA" w:eastAsia="ru-RU"/>
              </w:rPr>
              <w:t>І</w:t>
            </w:r>
            <w:r w:rsidRPr="001E656E">
              <w:rPr>
                <w:rFonts w:ascii="Times New Roman" w:eastAsia="Times New Roman" w:hAnsi="Times New Roman" w:cs="Times New Roman"/>
                <w:sz w:val="24"/>
                <w:szCs w:val="24"/>
                <w:lang w:eastAsia="ru-RU"/>
              </w:rPr>
              <w:t xml:space="preserve"> </w:t>
            </w:r>
            <w:r w:rsidRPr="001E656E">
              <w:rPr>
                <w:rFonts w:ascii="Times New Roman" w:eastAsia="Times New Roman" w:hAnsi="Times New Roman" w:cs="Times New Roman"/>
                <w:sz w:val="24"/>
                <w:szCs w:val="24"/>
                <w:lang w:val="uk-UA" w:eastAsia="ru-RU"/>
              </w:rPr>
              <w:t>відкритий регіональний</w:t>
            </w:r>
            <w:r w:rsidRPr="001E656E">
              <w:rPr>
                <w:rFonts w:ascii="Times New Roman" w:eastAsia="Times New Roman" w:hAnsi="Times New Roman" w:cs="Times New Roman"/>
                <w:sz w:val="24"/>
                <w:szCs w:val="24"/>
                <w:lang w:eastAsia="ru-RU"/>
              </w:rPr>
              <w:t xml:space="preserve"> мистецький фестиваль-конкурс «Осінній вернісаж»</w:t>
            </w: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eastAsia="ru-RU"/>
              </w:rPr>
              <w:t>Затрат</w:t>
            </w:r>
            <w:r w:rsidRPr="001E656E">
              <w:rPr>
                <w:rFonts w:ascii="Times New Roman" w:eastAsia="Times New Roman" w:hAnsi="Times New Roman" w:cs="Times New Roman"/>
                <w:sz w:val="24"/>
                <w:szCs w:val="24"/>
                <w:lang w:eastAsia="ru-RU"/>
              </w:rPr>
              <w:t xml:space="preserve">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8</w:t>
            </w:r>
            <w:r w:rsidRPr="001E656E">
              <w:rPr>
                <w:rFonts w:ascii="Times New Roman" w:eastAsia="Times New Roman" w:hAnsi="Times New Roman" w:cs="Times New Roman"/>
                <w:sz w:val="24"/>
                <w:szCs w:val="24"/>
                <w:lang w:eastAsia="ru-RU"/>
              </w:rPr>
              <w:t xml:space="preserve"> 000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8</w:t>
            </w:r>
            <w:r w:rsidRPr="001E656E">
              <w:rPr>
                <w:rFonts w:ascii="Times New Roman" w:eastAsia="Times New Roman" w:hAnsi="Times New Roman" w:cs="Times New Roman"/>
                <w:sz w:val="24"/>
                <w:szCs w:val="24"/>
                <w:lang w:eastAsia="ru-RU"/>
              </w:rPr>
              <w:t> 000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Виявлення  та підтримка найбільш одарованих  молодих виконавців, читців та танцюристів</w:t>
            </w:r>
          </w:p>
        </w:tc>
      </w:tr>
      <w:tr w:rsidR="001E656E" w:rsidRPr="001E656E" w:rsidTr="00341F8D">
        <w:trPr>
          <w:cantSplit/>
          <w:trHeight w:val="549"/>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eastAsia="ru-RU"/>
              </w:rPr>
              <w:t>Продукту</w:t>
            </w:r>
            <w:r w:rsidRPr="001E656E">
              <w:rPr>
                <w:rFonts w:ascii="Times New Roman" w:eastAsia="Times New Roman" w:hAnsi="Times New Roman" w:cs="Times New Roman"/>
                <w:sz w:val="24"/>
                <w:szCs w:val="24"/>
                <w:lang w:eastAsia="ru-RU"/>
              </w:rPr>
              <w:t xml:space="preserve">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5</w:t>
            </w:r>
            <w:r w:rsidRPr="001E656E">
              <w:rPr>
                <w:rFonts w:ascii="Times New Roman" w:eastAsia="Times New Roman" w:hAnsi="Times New Roman" w:cs="Times New Roman"/>
                <w:sz w:val="24"/>
                <w:szCs w:val="24"/>
                <w:lang w:eastAsia="ru-RU"/>
              </w:rPr>
              <w:t>0 учасників</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Придбання  подарунків, подяк та дипломів переможцям і учасникам конкурсу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88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середні витрати на </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eastAsia="ru-RU"/>
              </w:rPr>
              <w:t>одного учасника-</w:t>
            </w:r>
            <w:r w:rsidRPr="001E656E">
              <w:rPr>
                <w:rFonts w:ascii="Times New Roman" w:eastAsia="Times New Roman" w:hAnsi="Times New Roman" w:cs="Times New Roman"/>
                <w:sz w:val="24"/>
                <w:szCs w:val="24"/>
                <w:lang w:val="uk-UA" w:eastAsia="ru-RU"/>
              </w:rPr>
              <w:t>160,0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24"/>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Якості</w:t>
            </w:r>
            <w:r w:rsidRPr="001E656E">
              <w:rPr>
                <w:rFonts w:ascii="Times New Roman" w:eastAsia="Times New Roman" w:hAnsi="Times New Roman" w:cs="Times New Roman"/>
                <w:b/>
                <w:sz w:val="24"/>
                <w:szCs w:val="24"/>
                <w:lang w:val="uk-UA" w:eastAsia="ru-RU"/>
              </w:rPr>
              <w:t xml:space="preserve"> </w:t>
            </w:r>
            <w:r w:rsidRPr="001E656E">
              <w:rPr>
                <w:rFonts w:ascii="Times New Roman" w:eastAsia="Times New Roman" w:hAnsi="Times New Roman" w:cs="Times New Roman"/>
                <w:sz w:val="24"/>
                <w:szCs w:val="24"/>
                <w:lang w:val="uk-UA" w:eastAsia="ru-RU"/>
              </w:rPr>
              <w:t>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19"/>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 xml:space="preserve">Захід </w:t>
            </w:r>
            <w:r w:rsidRPr="001E656E">
              <w:rPr>
                <w:rFonts w:ascii="Times New Roman" w:eastAsia="Times New Roman" w:hAnsi="Times New Roman" w:cs="Times New Roman"/>
                <w:b/>
                <w:sz w:val="24"/>
                <w:szCs w:val="24"/>
                <w:lang w:val="uk-UA" w:eastAsia="ru-RU"/>
              </w:rPr>
              <w:t>17</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Вечір–реквієм  з нагоди  8</w:t>
            </w:r>
            <w:r w:rsidRPr="001E656E">
              <w:rPr>
                <w:rFonts w:ascii="Times New Roman" w:eastAsia="Times New Roman" w:hAnsi="Times New Roman" w:cs="Times New Roman"/>
                <w:sz w:val="24"/>
                <w:szCs w:val="24"/>
                <w:lang w:val="uk-UA" w:eastAsia="ru-RU"/>
              </w:rPr>
              <w:t>8</w:t>
            </w:r>
            <w:r w:rsidRPr="001E656E">
              <w:rPr>
                <w:rFonts w:ascii="Times New Roman" w:eastAsia="Times New Roman" w:hAnsi="Times New Roman" w:cs="Times New Roman"/>
                <w:sz w:val="24"/>
                <w:szCs w:val="24"/>
                <w:lang w:eastAsia="ru-RU"/>
              </w:rPr>
              <w:t xml:space="preserve"> роковин Голодомору</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Затрат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8</w:t>
            </w:r>
            <w:r w:rsidRPr="001E656E">
              <w:rPr>
                <w:rFonts w:ascii="Times New Roman" w:eastAsia="Times New Roman" w:hAnsi="Times New Roman" w:cs="Times New Roman"/>
                <w:sz w:val="24"/>
                <w:szCs w:val="24"/>
                <w:lang w:eastAsia="ru-RU"/>
              </w:rPr>
              <w:t>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8</w:t>
            </w:r>
            <w:r w:rsidRPr="001E656E">
              <w:rPr>
                <w:rFonts w:ascii="Times New Roman" w:eastAsia="Times New Roman" w:hAnsi="Times New Roman" w:cs="Times New Roman"/>
                <w:sz w:val="24"/>
                <w:szCs w:val="24"/>
                <w:lang w:eastAsia="ru-RU"/>
              </w:rPr>
              <w:t>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Вшанування пам’яті померлих в роки голодоморів в Україні та підтримка Всеукраїнської акції «Запали свічку»</w:t>
            </w:r>
          </w:p>
        </w:tc>
      </w:tr>
      <w:tr w:rsidR="001E656E" w:rsidRPr="001E656E" w:rsidTr="00341F8D">
        <w:trPr>
          <w:cantSplit/>
          <w:trHeight w:val="31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Продукту </w:t>
            </w:r>
            <w:r w:rsidRPr="001E656E">
              <w:rPr>
                <w:rFonts w:ascii="Times New Roman" w:eastAsia="Times New Roman" w:hAnsi="Times New Roman" w:cs="Times New Roman"/>
                <w:b/>
                <w:sz w:val="24"/>
                <w:szCs w:val="24"/>
                <w:lang w:val="uk-UA" w:eastAsia="ru-RU"/>
              </w:rPr>
              <w:t xml:space="preserve">– </w:t>
            </w:r>
            <w:r w:rsidRPr="001E656E">
              <w:rPr>
                <w:rFonts w:ascii="Times New Roman" w:eastAsia="Times New Roman" w:hAnsi="Times New Roman" w:cs="Times New Roman"/>
                <w:sz w:val="24"/>
                <w:szCs w:val="24"/>
                <w:lang w:eastAsia="ru-RU"/>
              </w:rPr>
              <w:t>свічки, лампадки -40 шт.</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0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Ефективності – </w:t>
            </w:r>
            <w:r w:rsidRPr="001E656E">
              <w:rPr>
                <w:rFonts w:ascii="Times New Roman" w:eastAsia="Times New Roman" w:hAnsi="Times New Roman" w:cs="Times New Roman"/>
                <w:sz w:val="24"/>
                <w:szCs w:val="24"/>
                <w:lang w:eastAsia="ru-RU"/>
              </w:rPr>
              <w:t xml:space="preserve">середні витрати на одну свічку, лампадку – </w:t>
            </w:r>
            <w:r w:rsidRPr="001E656E">
              <w:rPr>
                <w:rFonts w:ascii="Times New Roman" w:eastAsia="Times New Roman" w:hAnsi="Times New Roman" w:cs="Times New Roman"/>
                <w:sz w:val="24"/>
                <w:szCs w:val="24"/>
                <w:lang w:val="uk-UA" w:eastAsia="ru-RU"/>
              </w:rPr>
              <w:t>20</w:t>
            </w:r>
            <w:r w:rsidRPr="001E656E">
              <w:rPr>
                <w:rFonts w:ascii="Times New Roman" w:eastAsia="Times New Roman" w:hAnsi="Times New Roman" w:cs="Times New Roman"/>
                <w:sz w:val="24"/>
                <w:szCs w:val="24"/>
                <w:lang w:eastAsia="ru-RU"/>
              </w:rPr>
              <w:t xml:space="preserve"> грн</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2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Якості </w:t>
            </w:r>
            <w:r w:rsidRPr="001E656E">
              <w:rPr>
                <w:rFonts w:ascii="Times New Roman" w:eastAsia="Times New Roman" w:hAnsi="Times New Roman" w:cs="Times New Roman"/>
                <w:sz w:val="24"/>
                <w:szCs w:val="24"/>
                <w:lang w:val="uk-UA" w:eastAsia="ru-RU"/>
              </w:rPr>
              <w:t>Залишено на рівні минулого року</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74"/>
        </w:trPr>
        <w:tc>
          <w:tcPr>
            <w:tcW w:w="851"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Захід 18</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«Березинські фестини» у с.Березина</w:t>
            </w: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t>Затрат-</w:t>
            </w:r>
            <w:r w:rsidRPr="001E656E">
              <w:rPr>
                <w:rFonts w:ascii="Times New Roman" w:eastAsia="Times New Roman" w:hAnsi="Times New Roman" w:cs="Times New Roman"/>
                <w:sz w:val="24"/>
                <w:szCs w:val="24"/>
                <w:lang w:val="uk-UA" w:eastAsia="ru-RU"/>
              </w:rPr>
              <w:t>20 000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20 000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1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t xml:space="preserve">Продукту- </w:t>
            </w:r>
            <w:r w:rsidRPr="001E656E">
              <w:rPr>
                <w:rFonts w:ascii="Times New Roman" w:eastAsia="Times New Roman" w:hAnsi="Times New Roman" w:cs="Times New Roman"/>
                <w:sz w:val="24"/>
                <w:szCs w:val="24"/>
                <w:lang w:val="uk-UA" w:eastAsia="ru-RU"/>
              </w:rPr>
              <w:t>подарунки</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194"/>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Ефективності</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1359"/>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t xml:space="preserve">Якості- </w:t>
            </w:r>
            <w:r w:rsidRPr="001E656E">
              <w:rPr>
                <w:rFonts w:ascii="Times New Roman" w:eastAsia="Times New Roman" w:hAnsi="Times New Roman" w:cs="Times New Roman"/>
                <w:sz w:val="24"/>
                <w:szCs w:val="24"/>
                <w:lang w:val="uk-UA" w:eastAsia="ru-RU"/>
              </w:rPr>
              <w:t>100%</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Збільшено у порівнянні з минулим роком</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87"/>
        </w:trPr>
        <w:tc>
          <w:tcPr>
            <w:tcW w:w="851"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Захід 19</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«Мистецтво заради єдності»</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м.Старобільськ</w:t>
            </w: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 xml:space="preserve">Затрат- </w:t>
            </w:r>
            <w:r w:rsidRPr="001E656E">
              <w:rPr>
                <w:rFonts w:ascii="Times New Roman" w:eastAsia="Times New Roman" w:hAnsi="Times New Roman" w:cs="Times New Roman"/>
                <w:sz w:val="24"/>
                <w:szCs w:val="24"/>
                <w:lang w:val="uk-UA" w:eastAsia="ru-RU"/>
              </w:rPr>
              <w:t>15 000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15 000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77"/>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t xml:space="preserve">Продукту- </w:t>
            </w:r>
            <w:r w:rsidRPr="001E656E">
              <w:rPr>
                <w:rFonts w:ascii="Times New Roman" w:eastAsia="Times New Roman" w:hAnsi="Times New Roman" w:cs="Times New Roman"/>
                <w:sz w:val="24"/>
                <w:szCs w:val="24"/>
                <w:lang w:val="uk-UA" w:eastAsia="ru-RU"/>
              </w:rPr>
              <w:t>проживання учасників проєкту із Старобільської територіальної громади Луганської області</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63"/>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Ефективності</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63"/>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t xml:space="preserve">Якості- </w:t>
            </w:r>
            <w:r w:rsidRPr="001E656E">
              <w:rPr>
                <w:rFonts w:ascii="Times New Roman" w:eastAsia="Times New Roman" w:hAnsi="Times New Roman" w:cs="Times New Roman"/>
                <w:sz w:val="24"/>
                <w:szCs w:val="24"/>
                <w:lang w:val="uk-UA" w:eastAsia="ru-RU"/>
              </w:rPr>
              <w:t>100%</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Збільшено у порівнянні з минулим роком</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803"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23"/>
        </w:trPr>
        <w:tc>
          <w:tcPr>
            <w:tcW w:w="85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Всього:</w:t>
            </w: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27" w:type="dxa"/>
            <w:gridSpan w:val="2"/>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tcBorders>
              <w:bottom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327 000</w:t>
            </w:r>
            <w:r w:rsidRPr="001E656E">
              <w:rPr>
                <w:rFonts w:ascii="Times New Roman" w:eastAsia="Times New Roman" w:hAnsi="Times New Roman" w:cs="Times New Roman"/>
                <w:b/>
                <w:sz w:val="24"/>
                <w:szCs w:val="24"/>
                <w:lang w:eastAsia="ru-RU"/>
              </w:rPr>
              <w:t xml:space="preserve"> грн</w:t>
            </w:r>
          </w:p>
        </w:tc>
        <w:tc>
          <w:tcPr>
            <w:tcW w:w="2001" w:type="dxa"/>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594"/>
        </w:trPr>
        <w:tc>
          <w:tcPr>
            <w:tcW w:w="851"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2</w:t>
            </w:r>
          </w:p>
        </w:tc>
        <w:tc>
          <w:tcPr>
            <w:tcW w:w="2398"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Завдання 2</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Забезпечення святкування новорічно-різдвяних свят</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Встановлення   міської Новорічної ялинки на площі Героїв Майдану</w:t>
            </w: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Захід 1</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 xml:space="preserve">Встановлення  міської </w:t>
            </w:r>
            <w:r w:rsidRPr="001E656E">
              <w:rPr>
                <w:rFonts w:ascii="Times New Roman" w:eastAsia="Times New Roman" w:hAnsi="Times New Roman" w:cs="Times New Roman"/>
                <w:sz w:val="24"/>
                <w:szCs w:val="24"/>
                <w:lang w:val="uk-UA" w:eastAsia="ru-RU"/>
              </w:rPr>
              <w:t xml:space="preserve"> новорічної </w:t>
            </w:r>
            <w:r w:rsidRPr="001E656E">
              <w:rPr>
                <w:rFonts w:ascii="Times New Roman" w:eastAsia="Times New Roman" w:hAnsi="Times New Roman" w:cs="Times New Roman"/>
                <w:sz w:val="24"/>
                <w:szCs w:val="24"/>
                <w:lang w:eastAsia="ru-RU"/>
              </w:rPr>
              <w:t xml:space="preserve"> ялинки </w:t>
            </w: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З</w:t>
            </w:r>
            <w:r w:rsidRPr="001E656E">
              <w:rPr>
                <w:rFonts w:ascii="Times New Roman" w:eastAsia="Times New Roman" w:hAnsi="Times New Roman" w:cs="Times New Roman"/>
                <w:b/>
                <w:sz w:val="24"/>
                <w:szCs w:val="24"/>
                <w:lang w:eastAsia="ru-RU"/>
              </w:rPr>
              <w:t>атрат</w:t>
            </w:r>
            <w:r w:rsidRPr="001E656E">
              <w:rPr>
                <w:rFonts w:ascii="Times New Roman" w:eastAsia="Times New Roman" w:hAnsi="Times New Roman" w:cs="Times New Roman"/>
                <w:b/>
                <w:sz w:val="24"/>
                <w:szCs w:val="24"/>
                <w:lang w:val="uk-UA" w:eastAsia="ru-RU"/>
              </w:rPr>
              <w:t>-</w:t>
            </w:r>
            <w:r w:rsidRPr="001E656E">
              <w:rPr>
                <w:rFonts w:ascii="Times New Roman" w:eastAsia="Times New Roman" w:hAnsi="Times New Roman" w:cs="Times New Roman"/>
                <w:b/>
                <w:sz w:val="24"/>
                <w:szCs w:val="24"/>
                <w:lang w:eastAsia="ru-RU"/>
              </w:rPr>
              <w:t xml:space="preserve">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50 000</w:t>
            </w:r>
            <w:r w:rsidRPr="001E656E">
              <w:rPr>
                <w:rFonts w:ascii="Times New Roman" w:eastAsia="Times New Roman" w:hAnsi="Times New Roman" w:cs="Times New Roman"/>
                <w:sz w:val="24"/>
                <w:szCs w:val="24"/>
                <w:lang w:eastAsia="ru-RU"/>
              </w:rPr>
              <w:t xml:space="preserve">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 xml:space="preserve">  50 000</w:t>
            </w:r>
            <w:r w:rsidRPr="001E656E">
              <w:rPr>
                <w:rFonts w:ascii="Times New Roman" w:eastAsia="Times New Roman" w:hAnsi="Times New Roman" w:cs="Times New Roman"/>
                <w:sz w:val="24"/>
                <w:szCs w:val="24"/>
                <w:lang w:eastAsia="ru-RU"/>
              </w:rPr>
              <w:t xml:space="preserve">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Забезпечення святкування новорічно-різдвяних  свят</w:t>
            </w:r>
          </w:p>
        </w:tc>
      </w:tr>
      <w:tr w:rsidR="001E656E" w:rsidRPr="001E656E" w:rsidTr="00341F8D">
        <w:trPr>
          <w:cantSplit/>
          <w:trHeight w:val="964"/>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П</w:t>
            </w:r>
            <w:r w:rsidRPr="001E656E">
              <w:rPr>
                <w:rFonts w:ascii="Times New Roman" w:eastAsia="Times New Roman" w:hAnsi="Times New Roman" w:cs="Times New Roman"/>
                <w:b/>
                <w:sz w:val="24"/>
                <w:szCs w:val="24"/>
                <w:lang w:eastAsia="ru-RU"/>
              </w:rPr>
              <w:t xml:space="preserve">родукту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встановлення міської ялинки на майдані міста</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357"/>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Е</w:t>
            </w:r>
            <w:r w:rsidRPr="001E656E">
              <w:rPr>
                <w:rFonts w:ascii="Times New Roman" w:eastAsia="Times New Roman" w:hAnsi="Times New Roman" w:cs="Times New Roman"/>
                <w:b/>
                <w:sz w:val="24"/>
                <w:szCs w:val="24"/>
                <w:lang w:eastAsia="ru-RU"/>
              </w:rPr>
              <w:t>фективності</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49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Якості </w:t>
            </w:r>
            <w:r w:rsidRPr="001E656E">
              <w:rPr>
                <w:rFonts w:ascii="Times New Roman" w:eastAsia="Times New Roman" w:hAnsi="Times New Roman" w:cs="Times New Roman"/>
                <w:sz w:val="24"/>
                <w:szCs w:val="24"/>
                <w:lang w:val="uk-UA" w:eastAsia="ru-RU"/>
              </w:rPr>
              <w:t>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803" w:type="dxa"/>
            <w:vMerge/>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291"/>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t>Захід 2</w:t>
            </w:r>
            <w:r w:rsidRPr="001E656E">
              <w:rPr>
                <w:rFonts w:ascii="Times New Roman" w:eastAsia="Times New Roman" w:hAnsi="Times New Roman" w:cs="Times New Roman"/>
                <w:sz w:val="24"/>
                <w:szCs w:val="24"/>
                <w:lang w:val="uk-UA" w:eastAsia="ru-RU"/>
              </w:rPr>
              <w:t xml:space="preserve"> Придбання новорічної ілюмінації для прикрашення МБК «Молодість»</w:t>
            </w: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З</w:t>
            </w:r>
            <w:r w:rsidRPr="001E656E">
              <w:rPr>
                <w:rFonts w:ascii="Times New Roman" w:eastAsia="Times New Roman" w:hAnsi="Times New Roman" w:cs="Times New Roman"/>
                <w:b/>
                <w:sz w:val="24"/>
                <w:szCs w:val="24"/>
                <w:lang w:eastAsia="ru-RU"/>
              </w:rPr>
              <w:t>атрат</w:t>
            </w:r>
            <w:r w:rsidRPr="001E656E">
              <w:rPr>
                <w:rFonts w:ascii="Times New Roman" w:eastAsia="Times New Roman" w:hAnsi="Times New Roman" w:cs="Times New Roman"/>
                <w:b/>
                <w:sz w:val="24"/>
                <w:szCs w:val="24"/>
                <w:lang w:val="uk-UA" w:eastAsia="ru-RU"/>
              </w:rPr>
              <w:t>-</w:t>
            </w:r>
            <w:r w:rsidRPr="001E656E">
              <w:rPr>
                <w:rFonts w:ascii="Times New Roman" w:eastAsia="Times New Roman" w:hAnsi="Times New Roman" w:cs="Times New Roman"/>
                <w:b/>
                <w:sz w:val="24"/>
                <w:szCs w:val="24"/>
                <w:lang w:eastAsia="ru-RU"/>
              </w:rPr>
              <w:t xml:space="preserve"> </w:t>
            </w:r>
            <w:r w:rsidRPr="001E656E">
              <w:rPr>
                <w:rFonts w:ascii="Times New Roman" w:eastAsia="Times New Roman" w:hAnsi="Times New Roman" w:cs="Times New Roman"/>
                <w:sz w:val="24"/>
                <w:szCs w:val="24"/>
                <w:lang w:val="uk-UA" w:eastAsia="ru-RU"/>
              </w:rPr>
              <w:t>25 000</w:t>
            </w:r>
            <w:r w:rsidRPr="001E656E">
              <w:rPr>
                <w:rFonts w:ascii="Times New Roman" w:eastAsia="Times New Roman" w:hAnsi="Times New Roman" w:cs="Times New Roman"/>
                <w:sz w:val="24"/>
                <w:szCs w:val="24"/>
                <w:lang w:eastAsia="ru-RU"/>
              </w:rPr>
              <w:t xml:space="preserve">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val="uk-UA" w:eastAsia="ru-RU"/>
              </w:rPr>
              <w:t>25 000</w:t>
            </w:r>
            <w:r w:rsidRPr="001E656E">
              <w:rPr>
                <w:rFonts w:ascii="Times New Roman" w:eastAsia="Times New Roman" w:hAnsi="Times New Roman" w:cs="Times New Roman"/>
                <w:sz w:val="24"/>
                <w:szCs w:val="24"/>
                <w:lang w:eastAsia="ru-RU"/>
              </w:rPr>
              <w:t xml:space="preserve"> грн</w:t>
            </w:r>
          </w:p>
        </w:tc>
        <w:tc>
          <w:tcPr>
            <w:tcW w:w="200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291"/>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П</w:t>
            </w:r>
            <w:r w:rsidRPr="001E656E">
              <w:rPr>
                <w:rFonts w:ascii="Times New Roman" w:eastAsia="Times New Roman" w:hAnsi="Times New Roman" w:cs="Times New Roman"/>
                <w:b/>
                <w:sz w:val="24"/>
                <w:szCs w:val="24"/>
                <w:lang w:eastAsia="ru-RU"/>
              </w:rPr>
              <w:t xml:space="preserve">родукту </w:t>
            </w:r>
            <w:r w:rsidRPr="001E656E">
              <w:rPr>
                <w:rFonts w:ascii="Times New Roman" w:eastAsia="Times New Roman" w:hAnsi="Times New Roman" w:cs="Times New Roman"/>
                <w:sz w:val="24"/>
                <w:szCs w:val="24"/>
                <w:lang w:val="uk-UA" w:eastAsia="ru-RU"/>
              </w:rPr>
              <w:t>новорічна ілюмінація</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31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Е</w:t>
            </w:r>
            <w:r w:rsidRPr="001E656E">
              <w:rPr>
                <w:rFonts w:ascii="Times New Roman" w:eastAsia="Times New Roman" w:hAnsi="Times New Roman" w:cs="Times New Roman"/>
                <w:b/>
                <w:sz w:val="24"/>
                <w:szCs w:val="24"/>
                <w:lang w:eastAsia="ru-RU"/>
              </w:rPr>
              <w:t>фективності</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443"/>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Якості </w:t>
            </w:r>
            <w:r w:rsidRPr="001E656E">
              <w:rPr>
                <w:rFonts w:ascii="Times New Roman" w:eastAsia="Times New Roman" w:hAnsi="Times New Roman" w:cs="Times New Roman"/>
                <w:sz w:val="24"/>
                <w:szCs w:val="24"/>
                <w:lang w:val="uk-UA" w:eastAsia="ru-RU"/>
              </w:rPr>
              <w:t>Зменшено у порівнянні з минулим роком</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803" w:type="dxa"/>
            <w:vMerge/>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22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 xml:space="preserve">Захід 3 </w:t>
            </w:r>
            <w:r w:rsidRPr="001E656E">
              <w:rPr>
                <w:rFonts w:ascii="Times New Roman" w:eastAsia="Times New Roman" w:hAnsi="Times New Roman" w:cs="Times New Roman"/>
                <w:sz w:val="24"/>
                <w:szCs w:val="24"/>
                <w:lang w:val="uk-UA" w:eastAsia="ru-RU"/>
              </w:rPr>
              <w:t>Придбання новорічний іграшок на міську ялинку</w:t>
            </w: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З</w:t>
            </w:r>
            <w:r w:rsidRPr="001E656E">
              <w:rPr>
                <w:rFonts w:ascii="Times New Roman" w:eastAsia="Times New Roman" w:hAnsi="Times New Roman" w:cs="Times New Roman"/>
                <w:b/>
                <w:sz w:val="24"/>
                <w:szCs w:val="24"/>
                <w:lang w:eastAsia="ru-RU"/>
              </w:rPr>
              <w:t>атрат</w:t>
            </w:r>
            <w:r w:rsidRPr="001E656E">
              <w:rPr>
                <w:rFonts w:ascii="Times New Roman" w:eastAsia="Times New Roman" w:hAnsi="Times New Roman" w:cs="Times New Roman"/>
                <w:b/>
                <w:sz w:val="24"/>
                <w:szCs w:val="24"/>
                <w:lang w:val="uk-UA" w:eastAsia="ru-RU"/>
              </w:rPr>
              <w:t>-</w:t>
            </w:r>
            <w:r w:rsidRPr="001E656E">
              <w:rPr>
                <w:rFonts w:ascii="Times New Roman" w:eastAsia="Times New Roman" w:hAnsi="Times New Roman" w:cs="Times New Roman"/>
                <w:b/>
                <w:sz w:val="24"/>
                <w:szCs w:val="24"/>
                <w:lang w:eastAsia="ru-RU"/>
              </w:rPr>
              <w:t xml:space="preserve"> </w:t>
            </w:r>
            <w:r w:rsidRPr="001E656E">
              <w:rPr>
                <w:rFonts w:ascii="Times New Roman" w:eastAsia="Times New Roman" w:hAnsi="Times New Roman" w:cs="Times New Roman"/>
                <w:sz w:val="24"/>
                <w:szCs w:val="24"/>
                <w:lang w:val="uk-UA" w:eastAsia="ru-RU"/>
              </w:rPr>
              <w:t>25 000</w:t>
            </w:r>
            <w:r w:rsidRPr="001E656E">
              <w:rPr>
                <w:rFonts w:ascii="Times New Roman" w:eastAsia="Times New Roman" w:hAnsi="Times New Roman" w:cs="Times New Roman"/>
                <w:sz w:val="24"/>
                <w:szCs w:val="24"/>
                <w:lang w:eastAsia="ru-RU"/>
              </w:rPr>
              <w:t xml:space="preserve">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25 000 грн</w:t>
            </w:r>
          </w:p>
        </w:tc>
        <w:tc>
          <w:tcPr>
            <w:tcW w:w="200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255"/>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П</w:t>
            </w:r>
            <w:r w:rsidRPr="001E656E">
              <w:rPr>
                <w:rFonts w:ascii="Times New Roman" w:eastAsia="Times New Roman" w:hAnsi="Times New Roman" w:cs="Times New Roman"/>
                <w:b/>
                <w:sz w:val="24"/>
                <w:szCs w:val="24"/>
                <w:lang w:eastAsia="ru-RU"/>
              </w:rPr>
              <w:t xml:space="preserve">родукту </w:t>
            </w:r>
            <w:r w:rsidRPr="001E656E">
              <w:rPr>
                <w:rFonts w:ascii="Times New Roman" w:eastAsia="Times New Roman" w:hAnsi="Times New Roman" w:cs="Times New Roman"/>
                <w:sz w:val="24"/>
                <w:szCs w:val="24"/>
                <w:lang w:val="uk-UA" w:eastAsia="ru-RU"/>
              </w:rPr>
              <w:t>новорічна іграшки</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18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Ефективності</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120"/>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b/>
                <w:sz w:val="24"/>
                <w:szCs w:val="24"/>
                <w:lang w:val="uk-UA" w:eastAsia="ru-RU"/>
              </w:rPr>
              <w:t xml:space="preserve">Якості </w:t>
            </w:r>
            <w:r w:rsidRPr="001E656E">
              <w:rPr>
                <w:rFonts w:ascii="Times New Roman" w:eastAsia="Times New Roman" w:hAnsi="Times New Roman" w:cs="Times New Roman"/>
                <w:sz w:val="24"/>
                <w:szCs w:val="24"/>
                <w:lang w:val="uk-UA" w:eastAsia="ru-RU"/>
              </w:rPr>
              <w:t>Збільшено у порівнянні з минулим роком</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803" w:type="dxa"/>
            <w:vMerge/>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r w:rsidR="001E656E" w:rsidRPr="001E656E" w:rsidTr="00341F8D">
        <w:trPr>
          <w:cantSplit/>
          <w:trHeight w:val="63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 xml:space="preserve">Захід </w:t>
            </w:r>
            <w:r w:rsidRPr="001E656E">
              <w:rPr>
                <w:rFonts w:ascii="Times New Roman" w:eastAsia="Times New Roman" w:hAnsi="Times New Roman" w:cs="Times New Roman"/>
                <w:b/>
                <w:sz w:val="24"/>
                <w:szCs w:val="24"/>
                <w:lang w:val="uk-UA" w:eastAsia="ru-RU"/>
              </w:rPr>
              <w:t>4</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 xml:space="preserve">Демонтаж  міської </w:t>
            </w:r>
            <w:r w:rsidRPr="001E656E">
              <w:rPr>
                <w:rFonts w:ascii="Times New Roman" w:eastAsia="Times New Roman" w:hAnsi="Times New Roman" w:cs="Times New Roman"/>
                <w:sz w:val="24"/>
                <w:szCs w:val="24"/>
                <w:lang w:val="uk-UA" w:eastAsia="ru-RU"/>
              </w:rPr>
              <w:t xml:space="preserve"> новорічної </w:t>
            </w:r>
            <w:r w:rsidRPr="001E656E">
              <w:rPr>
                <w:rFonts w:ascii="Times New Roman" w:eastAsia="Times New Roman" w:hAnsi="Times New Roman" w:cs="Times New Roman"/>
                <w:sz w:val="24"/>
                <w:szCs w:val="24"/>
                <w:lang w:eastAsia="ru-RU"/>
              </w:rPr>
              <w:t>ялинки</w:t>
            </w: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b/>
                <w:sz w:val="24"/>
                <w:szCs w:val="24"/>
                <w:lang w:val="uk-UA" w:eastAsia="ru-RU"/>
              </w:rPr>
              <w:t>З</w:t>
            </w:r>
            <w:r w:rsidRPr="001E656E">
              <w:rPr>
                <w:rFonts w:ascii="Times New Roman" w:eastAsia="Times New Roman" w:hAnsi="Times New Roman" w:cs="Times New Roman"/>
                <w:b/>
                <w:sz w:val="24"/>
                <w:szCs w:val="24"/>
                <w:lang w:eastAsia="ru-RU"/>
              </w:rPr>
              <w:t>атрат</w:t>
            </w:r>
            <w:r w:rsidRPr="001E656E">
              <w:rPr>
                <w:rFonts w:ascii="Times New Roman" w:eastAsia="Times New Roman" w:hAnsi="Times New Roman" w:cs="Times New Roman"/>
                <w:sz w:val="24"/>
                <w:szCs w:val="24"/>
                <w:lang w:eastAsia="ru-RU"/>
              </w:rPr>
              <w:t xml:space="preserve"> </w:t>
            </w:r>
          </w:p>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35</w:t>
            </w:r>
            <w:r w:rsidRPr="001E656E">
              <w:rPr>
                <w:rFonts w:ascii="Times New Roman" w:eastAsia="Times New Roman" w:hAnsi="Times New Roman" w:cs="Times New Roman"/>
                <w:sz w:val="24"/>
                <w:szCs w:val="24"/>
                <w:lang w:eastAsia="ru-RU"/>
              </w:rPr>
              <w:t> 000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Borders>
              <w:top w:val="single" w:sz="4" w:space="0" w:color="auto"/>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35</w:t>
            </w:r>
            <w:r w:rsidRPr="001E656E">
              <w:rPr>
                <w:rFonts w:ascii="Times New Roman" w:eastAsia="Times New Roman" w:hAnsi="Times New Roman" w:cs="Times New Roman"/>
                <w:sz w:val="24"/>
                <w:szCs w:val="24"/>
                <w:lang w:eastAsia="ru-RU"/>
              </w:rPr>
              <w:t> 000 грн</w:t>
            </w: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252"/>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eastAsia="ru-RU"/>
              </w:rPr>
              <w:t>Ефективності</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613"/>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Якості</w:t>
            </w:r>
            <w:r w:rsidRPr="001E656E">
              <w:rPr>
                <w:rFonts w:ascii="Times New Roman" w:eastAsia="Times New Roman" w:hAnsi="Times New Roman" w:cs="Times New Roman"/>
                <w:b/>
                <w:sz w:val="24"/>
                <w:szCs w:val="24"/>
                <w:lang w:val="uk-UA" w:eastAsia="ru-RU"/>
              </w:rPr>
              <w:t>:</w:t>
            </w:r>
            <w:r w:rsidRPr="001E656E">
              <w:rPr>
                <w:rFonts w:ascii="Times New Roman" w:eastAsia="Times New Roman" w:hAnsi="Times New Roman" w:cs="Times New Roman"/>
                <w:sz w:val="24"/>
                <w:szCs w:val="24"/>
                <w:lang w:val="uk-UA" w:eastAsia="ru-RU"/>
              </w:rPr>
              <w:t xml:space="preserve"> Залишено на рівні минулого року</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23"/>
        </w:trPr>
        <w:tc>
          <w:tcPr>
            <w:tcW w:w="85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398"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285" w:type="dxa"/>
            <w:gridSpan w:val="2"/>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Всього:</w:t>
            </w:r>
          </w:p>
        </w:tc>
        <w:tc>
          <w:tcPr>
            <w:tcW w:w="2401" w:type="dxa"/>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27" w:type="dxa"/>
            <w:gridSpan w:val="2"/>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tcBorders>
              <w:bottom w:val="nil"/>
            </w:tcBorders>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 xml:space="preserve">135 000 </w:t>
            </w:r>
          </w:p>
        </w:tc>
        <w:tc>
          <w:tcPr>
            <w:tcW w:w="2001" w:type="dxa"/>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00"/>
        </w:trPr>
        <w:tc>
          <w:tcPr>
            <w:tcW w:w="851"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3</w:t>
            </w:r>
          </w:p>
        </w:tc>
        <w:tc>
          <w:tcPr>
            <w:tcW w:w="2398" w:type="dxa"/>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Завдання 3</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Забезпечення популяризації міста Новий Розділ та територіальної громади</w:t>
            </w:r>
          </w:p>
        </w:tc>
        <w:tc>
          <w:tcPr>
            <w:tcW w:w="2285" w:type="dxa"/>
            <w:gridSpan w:val="2"/>
            <w:vMerge w:val="restart"/>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Захід 1</w:t>
            </w:r>
          </w:p>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Придбання сувенірної продукції з логотипом міста</w:t>
            </w: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Затрат -</w:t>
            </w:r>
            <w:r w:rsidRPr="001E656E">
              <w:rPr>
                <w:rFonts w:ascii="Times New Roman" w:eastAsia="Times New Roman" w:hAnsi="Times New Roman" w:cs="Times New Roman"/>
                <w:sz w:val="24"/>
                <w:szCs w:val="24"/>
                <w:lang w:val="uk-UA" w:eastAsia="ru-RU"/>
              </w:rPr>
              <w:t>30 000 грн</w:t>
            </w:r>
          </w:p>
        </w:tc>
        <w:tc>
          <w:tcPr>
            <w:tcW w:w="2027"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r w:rsidRPr="001E656E">
              <w:rPr>
                <w:rFonts w:ascii="Times New Roman" w:eastAsia="Times New Roman" w:hAnsi="Times New Roman" w:cs="Times New Roman"/>
                <w:sz w:val="24"/>
                <w:szCs w:val="24"/>
                <w:lang w:val="uk-UA" w:eastAsia="ru-RU"/>
              </w:rPr>
              <w:t>Управління культури, спорту та гумвнітарної політики</w:t>
            </w:r>
          </w:p>
        </w:tc>
        <w:tc>
          <w:tcPr>
            <w:tcW w:w="1803"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Міський бюджет</w:t>
            </w:r>
          </w:p>
        </w:tc>
        <w:tc>
          <w:tcPr>
            <w:tcW w:w="1685" w:type="dxa"/>
            <w:gridSpan w:val="2"/>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30 000 грн</w:t>
            </w:r>
          </w:p>
        </w:tc>
        <w:tc>
          <w:tcPr>
            <w:tcW w:w="2001" w:type="dxa"/>
            <w:vMerge w:val="restart"/>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r w:rsidRPr="001E656E">
              <w:rPr>
                <w:rFonts w:ascii="Times New Roman" w:eastAsia="Times New Roman" w:hAnsi="Times New Roman" w:cs="Times New Roman"/>
                <w:sz w:val="24"/>
                <w:szCs w:val="24"/>
                <w:lang w:val="uk-UA" w:eastAsia="ru-RU"/>
              </w:rPr>
              <w:t>Популяризація міста Новий Розділ та територіальної громади</w:t>
            </w:r>
          </w:p>
        </w:tc>
      </w:tr>
      <w:tr w:rsidR="001E656E" w:rsidRPr="001E656E" w:rsidTr="00341F8D">
        <w:trPr>
          <w:cantSplit/>
          <w:trHeight w:val="277"/>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 xml:space="preserve">Продукту- </w:t>
            </w:r>
            <w:r w:rsidRPr="001E656E">
              <w:rPr>
                <w:rFonts w:ascii="Times New Roman" w:eastAsia="Times New Roman" w:hAnsi="Times New Roman" w:cs="Times New Roman"/>
                <w:sz w:val="24"/>
                <w:szCs w:val="24"/>
                <w:lang w:val="uk-UA" w:eastAsia="ru-RU"/>
              </w:rPr>
              <w:t>сувенірна продукція</w:t>
            </w:r>
            <w:r w:rsidRPr="001E656E">
              <w:rPr>
                <w:rFonts w:ascii="Times New Roman" w:eastAsia="Times New Roman" w:hAnsi="Times New Roman" w:cs="Times New Roman"/>
                <w:b/>
                <w:sz w:val="24"/>
                <w:szCs w:val="24"/>
                <w:lang w:val="uk-UA" w:eastAsia="ru-RU"/>
              </w:rPr>
              <w:t xml:space="preserve"> </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8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Ефективності</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88"/>
        </w:trPr>
        <w:tc>
          <w:tcPr>
            <w:tcW w:w="851" w:type="dxa"/>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398" w:type="dxa"/>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285" w:type="dxa"/>
            <w:gridSpan w:val="2"/>
            <w:vMerge/>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401"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 xml:space="preserve">Якості – </w:t>
            </w:r>
            <w:r w:rsidRPr="001E656E">
              <w:rPr>
                <w:rFonts w:ascii="Times New Roman" w:eastAsia="Times New Roman" w:hAnsi="Times New Roman" w:cs="Times New Roman"/>
                <w:sz w:val="24"/>
                <w:szCs w:val="24"/>
                <w:lang w:val="uk-UA" w:eastAsia="ru-RU"/>
              </w:rPr>
              <w:t>100% збільшено у порівнянні з минулим роком</w:t>
            </w:r>
          </w:p>
        </w:tc>
        <w:tc>
          <w:tcPr>
            <w:tcW w:w="2027" w:type="dxa"/>
            <w:gridSpan w:val="2"/>
            <w:vMerge/>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803" w:type="dxa"/>
            <w:vMerge/>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1685" w:type="dxa"/>
            <w:gridSpan w:val="2"/>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c>
          <w:tcPr>
            <w:tcW w:w="2001" w:type="dxa"/>
            <w:vMerge/>
            <w:tcBorders>
              <w:bottom w:val="nil"/>
            </w:tcBorders>
          </w:tcPr>
          <w:p w:rsidR="001E656E" w:rsidRPr="001E656E" w:rsidRDefault="001E656E" w:rsidP="001E656E">
            <w:pPr>
              <w:spacing w:after="0" w:line="240" w:lineRule="auto"/>
              <w:rPr>
                <w:rFonts w:ascii="Times New Roman" w:eastAsia="Times New Roman" w:hAnsi="Times New Roman" w:cs="Times New Roman"/>
                <w:sz w:val="24"/>
                <w:szCs w:val="24"/>
                <w:lang w:eastAsia="ru-RU"/>
              </w:rPr>
            </w:pPr>
          </w:p>
        </w:tc>
      </w:tr>
      <w:tr w:rsidR="001E656E" w:rsidRPr="001E656E" w:rsidTr="00341F8D">
        <w:trPr>
          <w:cantSplit/>
          <w:trHeight w:val="345"/>
        </w:trPr>
        <w:tc>
          <w:tcPr>
            <w:tcW w:w="85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285" w:type="dxa"/>
            <w:gridSpan w:val="2"/>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Всього:</w:t>
            </w: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027" w:type="dxa"/>
            <w:gridSpan w:val="2"/>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803"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685" w:type="dxa"/>
            <w:gridSpan w:val="2"/>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 xml:space="preserve">  30 000 грн</w:t>
            </w:r>
          </w:p>
        </w:tc>
        <w:tc>
          <w:tcPr>
            <w:tcW w:w="20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r>
      <w:tr w:rsidR="001E656E" w:rsidRPr="001E656E" w:rsidTr="00341F8D">
        <w:trPr>
          <w:cantSplit/>
          <w:trHeight w:val="345"/>
        </w:trPr>
        <w:tc>
          <w:tcPr>
            <w:tcW w:w="851" w:type="dxa"/>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c>
          <w:tcPr>
            <w:tcW w:w="2398" w:type="dxa"/>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285" w:type="dxa"/>
            <w:gridSpan w:val="2"/>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ВСЬОГО:</w:t>
            </w:r>
          </w:p>
        </w:tc>
        <w:tc>
          <w:tcPr>
            <w:tcW w:w="2401" w:type="dxa"/>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p>
        </w:tc>
        <w:tc>
          <w:tcPr>
            <w:tcW w:w="2027" w:type="dxa"/>
            <w:gridSpan w:val="2"/>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803"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c>
          <w:tcPr>
            <w:tcW w:w="1685" w:type="dxa"/>
            <w:gridSpan w:val="2"/>
          </w:tcPr>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val="uk-UA" w:eastAsia="ru-RU"/>
              </w:rPr>
              <w:t>492 000 грн</w:t>
            </w:r>
          </w:p>
        </w:tc>
        <w:tc>
          <w:tcPr>
            <w:tcW w:w="2001" w:type="dxa"/>
          </w:tcPr>
          <w:p w:rsidR="001E656E" w:rsidRPr="001E656E" w:rsidRDefault="001E656E" w:rsidP="001E656E">
            <w:pPr>
              <w:spacing w:after="0" w:line="240" w:lineRule="auto"/>
              <w:rPr>
                <w:rFonts w:ascii="Times New Roman" w:eastAsia="Times New Roman" w:hAnsi="Times New Roman" w:cs="Times New Roman"/>
                <w:sz w:val="24"/>
                <w:szCs w:val="24"/>
                <w:lang w:val="uk-UA" w:eastAsia="ru-RU"/>
              </w:rPr>
            </w:pPr>
          </w:p>
        </w:tc>
      </w:tr>
      <w:tr w:rsidR="001E656E" w:rsidRPr="001E656E" w:rsidTr="001E656E">
        <w:trPr>
          <w:cantSplit/>
          <w:trHeight w:val="2826"/>
        </w:trPr>
        <w:tc>
          <w:tcPr>
            <w:tcW w:w="15451" w:type="dxa"/>
            <w:gridSpan w:val="11"/>
            <w:tcBorders>
              <w:bottom w:val="single" w:sz="4" w:space="0" w:color="auto"/>
            </w:tcBorders>
          </w:tcPr>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val="uk-UA" w:eastAsia="ru-RU"/>
              </w:rPr>
              <w:t xml:space="preserve"> </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r w:rsidRPr="001E656E">
              <w:rPr>
                <w:rFonts w:ascii="Times New Roman" w:eastAsia="Times New Roman" w:hAnsi="Times New Roman" w:cs="Times New Roman"/>
                <w:b/>
                <w:sz w:val="24"/>
                <w:szCs w:val="24"/>
                <w:lang w:val="uk-UA" w:eastAsia="ru-RU"/>
              </w:rPr>
              <w:t xml:space="preserve">                               Керівник установи головного</w:t>
            </w:r>
          </w:p>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ab/>
            </w:r>
            <w:r w:rsidRPr="001E656E">
              <w:rPr>
                <w:rFonts w:ascii="Times New Roman" w:eastAsia="Times New Roman" w:hAnsi="Times New Roman" w:cs="Times New Roman"/>
                <w:b/>
                <w:sz w:val="24"/>
                <w:szCs w:val="24"/>
                <w:lang w:val="uk-UA" w:eastAsia="ru-RU"/>
              </w:rPr>
              <w:t xml:space="preserve">                   розпорядника коштів</w:t>
            </w:r>
            <w:r w:rsidRPr="001E656E">
              <w:rPr>
                <w:rFonts w:ascii="Times New Roman" w:eastAsia="Times New Roman" w:hAnsi="Times New Roman" w:cs="Times New Roman"/>
                <w:b/>
                <w:sz w:val="24"/>
                <w:szCs w:val="24"/>
                <w:lang w:val="uk-UA" w:eastAsia="ru-RU"/>
              </w:rPr>
              <w:tab/>
              <w:t xml:space="preserve">                                                                                             Ярина ЯЦЕНКО</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ab/>
            </w:r>
            <w:r w:rsidRPr="001E656E">
              <w:rPr>
                <w:rFonts w:ascii="Times New Roman" w:eastAsia="Times New Roman" w:hAnsi="Times New Roman" w:cs="Times New Roman"/>
                <w:b/>
                <w:sz w:val="24"/>
                <w:szCs w:val="24"/>
                <w:lang w:val="uk-UA" w:eastAsia="ru-RU"/>
              </w:rPr>
              <w:t xml:space="preserve">                   Виконавчий комітет</w:t>
            </w:r>
          </w:p>
          <w:p w:rsidR="001E656E" w:rsidRPr="001E656E" w:rsidRDefault="001E656E" w:rsidP="001E656E">
            <w:pPr>
              <w:spacing w:after="0" w:line="240" w:lineRule="auto"/>
              <w:rPr>
                <w:rFonts w:ascii="Times New Roman" w:eastAsia="Times New Roman" w:hAnsi="Times New Roman" w:cs="Times New Roman"/>
                <w:b/>
                <w:sz w:val="24"/>
                <w:szCs w:val="24"/>
                <w:lang w:val="uk-UA" w:eastAsia="ru-RU"/>
              </w:rPr>
            </w:pPr>
            <w:r w:rsidRPr="001E656E">
              <w:rPr>
                <w:rFonts w:ascii="Times New Roman" w:eastAsia="Times New Roman" w:hAnsi="Times New Roman" w:cs="Times New Roman"/>
                <w:b/>
                <w:sz w:val="24"/>
                <w:szCs w:val="24"/>
                <w:lang w:eastAsia="ru-RU"/>
              </w:rPr>
              <w:tab/>
            </w:r>
            <w:r w:rsidRPr="001E656E">
              <w:rPr>
                <w:rFonts w:ascii="Times New Roman" w:eastAsia="Times New Roman" w:hAnsi="Times New Roman" w:cs="Times New Roman"/>
                <w:b/>
                <w:sz w:val="24"/>
                <w:szCs w:val="24"/>
                <w:lang w:val="uk-UA" w:eastAsia="ru-RU"/>
              </w:rPr>
              <w:t xml:space="preserve">                   Новороздільської міської ради</w:t>
            </w:r>
            <w:r w:rsidRPr="001E656E">
              <w:rPr>
                <w:rFonts w:ascii="Times New Roman" w:eastAsia="Times New Roman" w:hAnsi="Times New Roman" w:cs="Times New Roman"/>
                <w:b/>
                <w:sz w:val="24"/>
                <w:szCs w:val="24"/>
                <w:lang w:val="uk-UA" w:eastAsia="ru-RU"/>
              </w:rPr>
              <w:tab/>
              <w:t xml:space="preserve">                                                                      Ярина ЯЦЕНКО</w:t>
            </w:r>
          </w:p>
          <w:p w:rsidR="001E656E" w:rsidRPr="001E656E" w:rsidRDefault="001E656E" w:rsidP="001E656E">
            <w:pPr>
              <w:spacing w:after="0" w:line="240" w:lineRule="auto"/>
              <w:rPr>
                <w:rFonts w:ascii="Times New Roman" w:eastAsia="Times New Roman" w:hAnsi="Times New Roman" w:cs="Times New Roman"/>
                <w:b/>
                <w:sz w:val="24"/>
                <w:szCs w:val="24"/>
                <w:lang w:eastAsia="ru-RU"/>
              </w:rPr>
            </w:pPr>
          </w:p>
        </w:tc>
      </w:tr>
    </w:tbl>
    <w:p w:rsidR="001E656E" w:rsidRPr="00FF729D" w:rsidRDefault="001E656E" w:rsidP="001E656E">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iCs/>
          <w:sz w:val="24"/>
          <w:szCs w:val="24"/>
          <w:lang w:val="uk-UA"/>
        </w:rPr>
      </w:pPr>
    </w:p>
    <w:p w:rsidR="001E656E" w:rsidRPr="00FF729D" w:rsidRDefault="001E656E" w:rsidP="001E656E">
      <w:pPr>
        <w:spacing w:after="0" w:line="240" w:lineRule="auto"/>
        <w:rPr>
          <w:rFonts w:ascii="Times New Roman" w:eastAsia="Calibri" w:hAnsi="Times New Roman" w:cs="Times New Roman"/>
          <w:sz w:val="24"/>
          <w:szCs w:val="24"/>
          <w:lang w:val="uk-UA"/>
        </w:rPr>
      </w:pPr>
      <w:r w:rsidRPr="00FF729D">
        <w:rPr>
          <w:rFonts w:ascii="Times New Roman" w:eastAsia="Calibri" w:hAnsi="Times New Roman" w:cs="Times New Roman"/>
          <w:sz w:val="24"/>
          <w:szCs w:val="24"/>
          <w:lang w:val="uk-UA"/>
        </w:rPr>
        <w:t>Керуючий справами виконкому</w:t>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r>
      <w:r w:rsidRPr="00FF729D">
        <w:rPr>
          <w:rFonts w:ascii="Times New Roman" w:eastAsia="Calibri" w:hAnsi="Times New Roman" w:cs="Times New Roman"/>
          <w:sz w:val="24"/>
          <w:szCs w:val="24"/>
          <w:lang w:val="uk-UA"/>
        </w:rPr>
        <w:tab/>
        <w:t>А.В.Мельніков</w:t>
      </w:r>
    </w:p>
    <w:p w:rsidR="001E656E" w:rsidRPr="001E656E" w:rsidRDefault="001E656E" w:rsidP="001E656E">
      <w:pPr>
        <w:shd w:val="clear" w:color="auto" w:fill="FFFFFF"/>
        <w:suppressAutoHyphens/>
        <w:spacing w:after="0" w:line="240" w:lineRule="auto"/>
        <w:ind w:left="51"/>
        <w:jc w:val="both"/>
        <w:rPr>
          <w:rFonts w:ascii="Times New Roman" w:eastAsia="Times New Roman" w:hAnsi="Times New Roman" w:cs="Times New Roman"/>
          <w:sz w:val="24"/>
          <w:szCs w:val="24"/>
          <w:lang w:val="uk-UA" w:eastAsia="uk-UA"/>
        </w:rPr>
        <w:sectPr w:rsidR="001E656E" w:rsidRPr="001E656E" w:rsidSect="001E656E">
          <w:pgSz w:w="16838" w:h="11906" w:orient="landscape"/>
          <w:pgMar w:top="1418" w:right="851" w:bottom="425" w:left="851" w:header="709" w:footer="709" w:gutter="0"/>
          <w:cols w:space="720"/>
        </w:sect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3D71CD" w:rsidRPr="002F2A04" w:rsidRDefault="003D71CD" w:rsidP="001E656E">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B4096B" w:rsidRPr="002F2A04" w:rsidRDefault="002F2A04" w:rsidP="00FF729D">
      <w:pPr>
        <w:spacing w:after="0" w:line="240" w:lineRule="auto"/>
        <w:ind w:left="5664" w:firstLine="708"/>
        <w:rPr>
          <w:rFonts w:ascii="Times New Roman" w:eastAsia="Times New Roman" w:hAnsi="Times New Roman" w:cs="Times New Roman"/>
          <w:b/>
          <w:sz w:val="24"/>
          <w:szCs w:val="24"/>
          <w:lang w:eastAsia="uk-UA"/>
        </w:rPr>
      </w:pPr>
      <w:r w:rsidRPr="002F2A04">
        <w:rPr>
          <w:rFonts w:ascii="Times New Roman" w:eastAsia="Times New Roman" w:hAnsi="Times New Roman" w:cs="Times New Roman"/>
          <w:b/>
          <w:sz w:val="24"/>
          <w:szCs w:val="24"/>
          <w:lang w:eastAsia="uk-UA"/>
        </w:rPr>
        <w:t>556</w:t>
      </w:r>
    </w:p>
    <w:p w:rsidR="002F2A04" w:rsidRDefault="002F2A04" w:rsidP="00FF729D">
      <w:pPr>
        <w:spacing w:after="0" w:line="240" w:lineRule="auto"/>
        <w:rPr>
          <w:rFonts w:ascii="Times New Roman" w:eastAsia="Times New Roman" w:hAnsi="Times New Roman" w:cs="Times New Roman"/>
          <w:sz w:val="24"/>
          <w:szCs w:val="24"/>
          <w:lang w:eastAsia="uk-UA"/>
        </w:rPr>
      </w:pPr>
    </w:p>
    <w:p w:rsidR="00B4096B" w:rsidRPr="00891C87" w:rsidRDefault="00B4096B" w:rsidP="00FF729D">
      <w:pPr>
        <w:spacing w:after="0" w:line="240" w:lineRule="auto"/>
        <w:rPr>
          <w:rFonts w:ascii="Times New Roman" w:eastAsia="Times New Roman" w:hAnsi="Times New Roman" w:cs="Times New Roman"/>
          <w:sz w:val="24"/>
          <w:szCs w:val="24"/>
          <w:lang w:eastAsia="uk-UA"/>
        </w:rPr>
      </w:pPr>
      <w:r w:rsidRPr="00891C87">
        <w:rPr>
          <w:rFonts w:ascii="Times New Roman" w:eastAsia="Times New Roman" w:hAnsi="Times New Roman" w:cs="Times New Roman"/>
          <w:sz w:val="24"/>
          <w:szCs w:val="24"/>
          <w:lang w:eastAsia="uk-UA"/>
        </w:rPr>
        <w:t xml:space="preserve">16 грудня 2021 року </w:t>
      </w:r>
    </w:p>
    <w:p w:rsidR="00B4096B" w:rsidRDefault="00B4096B" w:rsidP="00FF729D">
      <w:pPr>
        <w:spacing w:after="0" w:line="240" w:lineRule="auto"/>
        <w:rPr>
          <w:rFonts w:ascii="Times New Roman" w:eastAsia="Times New Roman" w:hAnsi="Times New Roman" w:cs="Times New Roman"/>
          <w:bCs/>
          <w:color w:val="333333"/>
          <w:sz w:val="24"/>
          <w:szCs w:val="24"/>
          <w:lang w:val="uk-UA" w:eastAsia="uk-UA"/>
        </w:rPr>
      </w:pPr>
    </w:p>
    <w:p w:rsidR="00B4096B" w:rsidRPr="00B4096B" w:rsidRDefault="00B4096B" w:rsidP="00FF729D">
      <w:pPr>
        <w:spacing w:after="0" w:line="240" w:lineRule="auto"/>
        <w:rPr>
          <w:rFonts w:ascii="Times New Roman" w:eastAsia="Times New Roman" w:hAnsi="Times New Roman" w:cs="Times New Roman"/>
          <w:bCs/>
          <w:color w:val="333333"/>
          <w:sz w:val="24"/>
          <w:szCs w:val="24"/>
          <w:lang w:val="uk-UA" w:eastAsia="uk-UA"/>
        </w:rPr>
      </w:pPr>
      <w:r w:rsidRPr="00B4096B">
        <w:rPr>
          <w:rFonts w:ascii="Times New Roman" w:eastAsia="Times New Roman" w:hAnsi="Times New Roman" w:cs="Times New Roman"/>
          <w:bCs/>
          <w:color w:val="333333"/>
          <w:sz w:val="24"/>
          <w:szCs w:val="24"/>
          <w:lang w:val="uk-UA" w:eastAsia="uk-UA"/>
        </w:rPr>
        <w:t>Про встановлення коригованих тарифів</w:t>
      </w:r>
    </w:p>
    <w:p w:rsidR="00B4096B" w:rsidRPr="00B4096B" w:rsidRDefault="00DA1B0C" w:rsidP="00FF729D">
      <w:pPr>
        <w:spacing w:after="0" w:line="240" w:lineRule="auto"/>
        <w:rPr>
          <w:rFonts w:ascii="Times New Roman" w:eastAsia="Times New Roman" w:hAnsi="Times New Roman" w:cs="Times New Roman"/>
          <w:bCs/>
          <w:color w:val="333333"/>
          <w:sz w:val="24"/>
          <w:szCs w:val="24"/>
          <w:lang w:val="uk-UA" w:eastAsia="uk-UA"/>
        </w:rPr>
      </w:pPr>
      <w:r>
        <w:rPr>
          <w:rFonts w:ascii="Times New Roman" w:eastAsia="Times New Roman" w:hAnsi="Times New Roman" w:cs="Times New Roman"/>
          <w:bCs/>
          <w:color w:val="333333"/>
          <w:sz w:val="24"/>
          <w:szCs w:val="24"/>
          <w:lang w:val="uk-UA" w:eastAsia="uk-UA"/>
        </w:rPr>
        <w:t>на централізоване</w:t>
      </w:r>
      <w:r w:rsidR="00B4096B" w:rsidRPr="00B4096B">
        <w:rPr>
          <w:rFonts w:ascii="Times New Roman" w:eastAsia="Times New Roman" w:hAnsi="Times New Roman" w:cs="Times New Roman"/>
          <w:bCs/>
          <w:color w:val="333333"/>
          <w:sz w:val="24"/>
          <w:szCs w:val="24"/>
          <w:lang w:val="uk-UA" w:eastAsia="uk-UA"/>
        </w:rPr>
        <w:t xml:space="preserve"> водопостачання </w:t>
      </w:r>
    </w:p>
    <w:p w:rsidR="00B4096B" w:rsidRPr="00B4096B" w:rsidRDefault="00B4096B" w:rsidP="00B4096B">
      <w:pPr>
        <w:spacing w:after="0" w:line="240" w:lineRule="auto"/>
        <w:rPr>
          <w:rFonts w:ascii="Times New Roman" w:eastAsia="Times New Roman" w:hAnsi="Times New Roman" w:cs="Times New Roman"/>
          <w:bCs/>
          <w:color w:val="333333"/>
          <w:sz w:val="24"/>
          <w:szCs w:val="24"/>
          <w:lang w:eastAsia="uk-UA"/>
        </w:rPr>
      </w:pPr>
      <w:r w:rsidRPr="00B4096B">
        <w:rPr>
          <w:rFonts w:ascii="Times New Roman" w:eastAsia="Times New Roman" w:hAnsi="Times New Roman" w:cs="Times New Roman"/>
          <w:bCs/>
          <w:color w:val="333333"/>
          <w:sz w:val="24"/>
          <w:szCs w:val="24"/>
          <w:lang w:val="uk-UA" w:eastAsia="uk-UA"/>
        </w:rPr>
        <w:t>та водовідведення</w:t>
      </w:r>
    </w:p>
    <w:p w:rsidR="00B4096B" w:rsidRPr="00B4096B" w:rsidRDefault="00B4096B" w:rsidP="00B4096B">
      <w:pPr>
        <w:spacing w:after="0" w:line="240" w:lineRule="auto"/>
        <w:rPr>
          <w:rFonts w:ascii="Times New Roman" w:eastAsia="Times New Roman" w:hAnsi="Times New Roman" w:cs="Times New Roman"/>
          <w:color w:val="333333"/>
          <w:sz w:val="24"/>
          <w:szCs w:val="24"/>
          <w:lang w:eastAsia="uk-UA"/>
        </w:rPr>
      </w:pPr>
    </w:p>
    <w:p w:rsidR="00B4096B" w:rsidRPr="00B4096B" w:rsidRDefault="00B4096B" w:rsidP="00B4096B">
      <w:pPr>
        <w:spacing w:after="0" w:line="240" w:lineRule="auto"/>
        <w:jc w:val="both"/>
        <w:rPr>
          <w:rFonts w:ascii="Times New Roman" w:eastAsia="Calibri" w:hAnsi="Times New Roman" w:cs="Times New Roman"/>
          <w:sz w:val="24"/>
          <w:szCs w:val="24"/>
          <w:lang w:val="uk-UA" w:eastAsia="ru-RU"/>
        </w:rPr>
      </w:pPr>
      <w:r w:rsidRPr="00B4096B">
        <w:rPr>
          <w:rFonts w:ascii="Times New Roman" w:eastAsia="Times New Roman" w:hAnsi="Times New Roman" w:cs="Times New Roman"/>
          <w:color w:val="333333"/>
          <w:sz w:val="24"/>
          <w:szCs w:val="24"/>
          <w:lang w:val="uk-UA" w:eastAsia="uk-UA"/>
        </w:rPr>
        <w:t>       </w:t>
      </w:r>
      <w:r w:rsidRPr="00B4096B">
        <w:rPr>
          <w:rFonts w:ascii="Times New Roman" w:eastAsia="Calibri" w:hAnsi="Times New Roman" w:cs="Times New Roman"/>
          <w:sz w:val="24"/>
          <w:szCs w:val="24"/>
          <w:lang w:val="uk-UA" w:eastAsia="ru-RU"/>
        </w:rPr>
        <w:t xml:space="preserve">Розглянувши лист директора КП «Розділ» щодо коригування тарифів  на централізоване водопостачання та водовідведення для бюджетних та інших споживачів, взявши до уваги громадські слухання розгляду проекту рішення про встановлення </w:t>
      </w:r>
      <w:r w:rsidRPr="00B4096B">
        <w:rPr>
          <w:rFonts w:ascii="Times New Roman" w:eastAsia="Calibri" w:hAnsi="Times New Roman" w:cs="Times New Roman"/>
          <w:bCs/>
          <w:iCs/>
          <w:sz w:val="24"/>
          <w:szCs w:val="24"/>
          <w:lang w:val="uk-UA" w:eastAsia="ru-RU"/>
        </w:rPr>
        <w:t xml:space="preserve">тарифів на централізоване  водопостачання та централізоване водовідведення КП «Розділ», відповідно до </w:t>
      </w:r>
      <w:r w:rsidRPr="00B4096B">
        <w:rPr>
          <w:rFonts w:ascii="Times New Roman" w:eastAsia="Calibri" w:hAnsi="Times New Roman" w:cs="Times New Roman"/>
          <w:sz w:val="24"/>
          <w:szCs w:val="24"/>
          <w:lang w:val="uk-UA" w:eastAsia="ru-RU"/>
        </w:rPr>
        <w:t xml:space="preserve">Законом України «Про житлово-комунальні послуги», Постановою Кабінету Міністрів України від 01.06.2011 № 869 «Про забезпечення єдиного підходу до формування тарифів на житлово-комунальні послугу» та </w:t>
      </w:r>
      <w:r w:rsidRPr="00B4096B">
        <w:rPr>
          <w:rFonts w:ascii="Times New Roman" w:eastAsia="Calibri" w:hAnsi="Times New Roman" w:cs="Times New Roman"/>
          <w:bCs/>
          <w:iCs/>
          <w:sz w:val="24"/>
          <w:szCs w:val="24"/>
          <w:lang w:val="uk-UA" w:eastAsia="ru-RU"/>
        </w:rPr>
        <w:t xml:space="preserve">до </w:t>
      </w:r>
      <w:r w:rsidRPr="00B4096B">
        <w:rPr>
          <w:rFonts w:ascii="Times New Roman" w:eastAsia="Calibri" w:hAnsi="Times New Roman" w:cs="Times New Roman"/>
          <w:sz w:val="24"/>
          <w:szCs w:val="24"/>
          <w:lang w:val="uk-UA" w:eastAsia="ru-RU"/>
        </w:rPr>
        <w:t xml:space="preserve"> п.</w:t>
      </w:r>
      <w:r w:rsidR="00DA1B0C">
        <w:rPr>
          <w:rFonts w:ascii="Times New Roman" w:eastAsia="Calibri" w:hAnsi="Times New Roman" w:cs="Times New Roman"/>
          <w:sz w:val="24"/>
          <w:szCs w:val="24"/>
          <w:lang w:val="uk-UA" w:eastAsia="ru-RU"/>
        </w:rPr>
        <w:t>п.</w:t>
      </w:r>
      <w:r w:rsidRPr="00B4096B">
        <w:rPr>
          <w:rFonts w:ascii="Times New Roman" w:eastAsia="Calibri" w:hAnsi="Times New Roman" w:cs="Times New Roman"/>
          <w:sz w:val="24"/>
          <w:szCs w:val="24"/>
          <w:lang w:val="uk-UA" w:eastAsia="ru-RU"/>
        </w:rPr>
        <w:t xml:space="preserve"> 2 </w:t>
      </w:r>
      <w:r w:rsidR="00DA1B0C">
        <w:rPr>
          <w:rFonts w:ascii="Times New Roman" w:eastAsia="Calibri" w:hAnsi="Times New Roman" w:cs="Times New Roman"/>
          <w:sz w:val="24"/>
          <w:szCs w:val="24"/>
          <w:lang w:val="uk-UA" w:eastAsia="ru-RU"/>
        </w:rPr>
        <w:t xml:space="preserve">п. «а» </w:t>
      </w:r>
      <w:r w:rsidRPr="00B4096B">
        <w:rPr>
          <w:rFonts w:ascii="Times New Roman" w:eastAsia="Calibri" w:hAnsi="Times New Roman" w:cs="Times New Roman"/>
          <w:sz w:val="24"/>
          <w:szCs w:val="24"/>
          <w:lang w:val="uk-UA" w:eastAsia="ru-RU"/>
        </w:rPr>
        <w:t xml:space="preserve">ст. 28 Закону України «Про місцеве самоврядування в Україні»  виконавчий комітет Новороздільської міської ради </w:t>
      </w:r>
    </w:p>
    <w:p w:rsidR="003D71CD" w:rsidRDefault="003D71CD" w:rsidP="00B4096B">
      <w:pPr>
        <w:spacing w:after="0" w:line="240" w:lineRule="auto"/>
        <w:jc w:val="both"/>
        <w:rPr>
          <w:rFonts w:ascii="Times New Roman" w:eastAsia="Calibri" w:hAnsi="Times New Roman" w:cs="Times New Roman"/>
          <w:sz w:val="24"/>
          <w:szCs w:val="24"/>
          <w:lang w:val="uk-UA" w:eastAsia="ru-RU"/>
        </w:rPr>
      </w:pPr>
    </w:p>
    <w:p w:rsidR="00B4096B" w:rsidRPr="00B4096B" w:rsidRDefault="00B4096B" w:rsidP="00B4096B">
      <w:pPr>
        <w:spacing w:after="0" w:line="240" w:lineRule="auto"/>
        <w:jc w:val="both"/>
        <w:rPr>
          <w:rFonts w:ascii="Times New Roman" w:eastAsia="Calibri" w:hAnsi="Times New Roman" w:cs="Times New Roman"/>
          <w:sz w:val="24"/>
          <w:szCs w:val="24"/>
          <w:lang w:val="uk-UA" w:eastAsia="ru-RU"/>
        </w:rPr>
      </w:pPr>
      <w:r w:rsidRPr="00B4096B">
        <w:rPr>
          <w:rFonts w:ascii="Times New Roman" w:eastAsia="Calibri" w:hAnsi="Times New Roman" w:cs="Times New Roman"/>
          <w:sz w:val="24"/>
          <w:szCs w:val="24"/>
          <w:lang w:val="uk-UA" w:eastAsia="ru-RU"/>
        </w:rPr>
        <w:t>ВИРІШИВ:</w:t>
      </w:r>
    </w:p>
    <w:p w:rsidR="00B4096B" w:rsidRPr="00B4096B" w:rsidRDefault="00B4096B" w:rsidP="00B4096B">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uk-UA"/>
        </w:rPr>
      </w:pPr>
      <w:r w:rsidRPr="00B4096B">
        <w:rPr>
          <w:rFonts w:ascii="Times New Roman" w:eastAsia="Times New Roman" w:hAnsi="Times New Roman" w:cs="Times New Roman"/>
          <w:color w:val="333333"/>
          <w:sz w:val="24"/>
          <w:szCs w:val="24"/>
          <w:lang w:val="uk-UA" w:eastAsia="uk-UA"/>
        </w:rPr>
        <w:t> </w:t>
      </w:r>
    </w:p>
    <w:p w:rsidR="00B4096B" w:rsidRPr="003D71CD" w:rsidRDefault="003D71CD" w:rsidP="003D71CD">
      <w:pPr>
        <w:shd w:val="clear" w:color="auto" w:fill="FFFFFF"/>
        <w:spacing w:after="0" w:line="240" w:lineRule="auto"/>
        <w:ind w:firstLine="709"/>
        <w:contextualSpacing/>
        <w:jc w:val="both"/>
        <w:rPr>
          <w:rFonts w:ascii="Times New Roman" w:eastAsia="Times New Roman" w:hAnsi="Times New Roman" w:cs="Times New Roman"/>
          <w:sz w:val="24"/>
          <w:szCs w:val="24"/>
          <w:lang w:val="uk-UA" w:eastAsia="uk-UA"/>
        </w:rPr>
      </w:pPr>
      <w:r w:rsidRPr="003D71CD">
        <w:rPr>
          <w:rFonts w:ascii="Times New Roman" w:eastAsia="Times New Roman" w:hAnsi="Times New Roman" w:cs="Times New Roman"/>
          <w:sz w:val="24"/>
          <w:szCs w:val="24"/>
          <w:lang w:val="uk-UA" w:eastAsia="uk-UA"/>
        </w:rPr>
        <w:t>1.</w:t>
      </w:r>
      <w:r w:rsidR="00B4096B" w:rsidRPr="003D71CD">
        <w:rPr>
          <w:rFonts w:ascii="Times New Roman" w:eastAsia="Times New Roman" w:hAnsi="Times New Roman" w:cs="Times New Roman"/>
          <w:sz w:val="24"/>
          <w:szCs w:val="24"/>
          <w:lang w:val="uk-UA" w:eastAsia="uk-UA"/>
        </w:rPr>
        <w:t>Встановити КП «Розділ» кориговані тарифи згідно Структурою (додається):</w:t>
      </w:r>
    </w:p>
    <w:p w:rsidR="00B4096B" w:rsidRPr="003D71CD" w:rsidRDefault="00B4096B" w:rsidP="003D71CD">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3D71CD">
        <w:rPr>
          <w:rFonts w:ascii="Times New Roman" w:eastAsia="Times New Roman" w:hAnsi="Times New Roman" w:cs="Times New Roman"/>
          <w:sz w:val="24"/>
          <w:szCs w:val="24"/>
          <w:lang w:val="uk-UA" w:eastAsia="uk-UA"/>
        </w:rPr>
        <w:t xml:space="preserve"> на  централізоване водопостачання     </w:t>
      </w:r>
    </w:p>
    <w:p w:rsidR="00B4096B" w:rsidRPr="003D71CD" w:rsidRDefault="00B4096B" w:rsidP="003D71CD">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3D71CD">
        <w:rPr>
          <w:rFonts w:ascii="Times New Roman" w:eastAsia="Times New Roman" w:hAnsi="Times New Roman" w:cs="Times New Roman"/>
          <w:sz w:val="24"/>
          <w:szCs w:val="24"/>
          <w:lang w:val="uk-UA" w:eastAsia="uk-UA"/>
        </w:rPr>
        <w:t>     - для бюджетних установ – 19,07 грн. за 1 м. куб. (без ПДВ);</w:t>
      </w:r>
    </w:p>
    <w:p w:rsidR="00B4096B" w:rsidRPr="003D71CD" w:rsidRDefault="00B4096B" w:rsidP="003D71CD">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3D71CD">
        <w:rPr>
          <w:rFonts w:ascii="Times New Roman" w:eastAsia="Times New Roman" w:hAnsi="Times New Roman" w:cs="Times New Roman"/>
          <w:sz w:val="24"/>
          <w:szCs w:val="24"/>
          <w:lang w:val="uk-UA" w:eastAsia="uk-UA"/>
        </w:rPr>
        <w:t>     - для інших споживачів – 20,08 грн. за 1 м.куб. (без ПДВ)</w:t>
      </w:r>
    </w:p>
    <w:p w:rsidR="00B4096B" w:rsidRPr="003D71CD" w:rsidRDefault="00B4096B" w:rsidP="003D71CD">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3D71CD">
        <w:rPr>
          <w:rFonts w:ascii="Times New Roman" w:eastAsia="Times New Roman" w:hAnsi="Times New Roman" w:cs="Times New Roman"/>
          <w:sz w:val="24"/>
          <w:szCs w:val="24"/>
          <w:lang w:val="uk-UA" w:eastAsia="uk-UA"/>
        </w:rPr>
        <w:t>на  централізоване водовідведення:</w:t>
      </w:r>
    </w:p>
    <w:p w:rsidR="00B4096B" w:rsidRPr="003D71CD" w:rsidRDefault="00B4096B" w:rsidP="003D71CD">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3D71CD">
        <w:rPr>
          <w:rFonts w:ascii="Times New Roman" w:eastAsia="Times New Roman" w:hAnsi="Times New Roman" w:cs="Times New Roman"/>
          <w:sz w:val="24"/>
          <w:szCs w:val="24"/>
          <w:lang w:val="uk-UA" w:eastAsia="uk-UA"/>
        </w:rPr>
        <w:t>     - для бюджетних установ – 37,45 грн. за 1 м. куб. (без ПДВ);</w:t>
      </w:r>
    </w:p>
    <w:p w:rsidR="00B4096B" w:rsidRPr="003D71CD" w:rsidRDefault="00B4096B" w:rsidP="003D71CD">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3D71CD">
        <w:rPr>
          <w:rFonts w:ascii="Times New Roman" w:eastAsia="Times New Roman" w:hAnsi="Times New Roman" w:cs="Times New Roman"/>
          <w:sz w:val="24"/>
          <w:szCs w:val="24"/>
          <w:lang w:val="uk-UA" w:eastAsia="uk-UA"/>
        </w:rPr>
        <w:t>     - для інших споживачів – 43,42 грн. за 1 м.куб.(без ПДВ)</w:t>
      </w:r>
      <w:r w:rsidR="003D71CD" w:rsidRPr="003D71CD">
        <w:rPr>
          <w:rFonts w:ascii="Times New Roman" w:eastAsia="Times New Roman" w:hAnsi="Times New Roman" w:cs="Times New Roman"/>
          <w:sz w:val="24"/>
          <w:szCs w:val="24"/>
          <w:lang w:val="uk-UA" w:eastAsia="uk-UA"/>
        </w:rPr>
        <w:t>.</w:t>
      </w:r>
    </w:p>
    <w:p w:rsidR="00B4096B" w:rsidRPr="003D71CD" w:rsidRDefault="003D71CD" w:rsidP="003D71CD">
      <w:pPr>
        <w:shd w:val="clear" w:color="auto" w:fill="FFFFFF"/>
        <w:spacing w:after="0" w:line="240" w:lineRule="auto"/>
        <w:ind w:firstLine="709"/>
        <w:contextualSpacing/>
        <w:jc w:val="both"/>
        <w:rPr>
          <w:rFonts w:ascii="Times New Roman" w:eastAsia="Times New Roman" w:hAnsi="Times New Roman" w:cs="Times New Roman"/>
          <w:sz w:val="24"/>
          <w:szCs w:val="24"/>
          <w:lang w:val="uk-UA" w:eastAsia="uk-UA"/>
        </w:rPr>
      </w:pPr>
      <w:r w:rsidRPr="003D71CD">
        <w:rPr>
          <w:rFonts w:ascii="Times New Roman" w:eastAsia="Times New Roman" w:hAnsi="Times New Roman" w:cs="Times New Roman"/>
          <w:sz w:val="24"/>
          <w:szCs w:val="24"/>
          <w:lang w:val="uk-UA" w:eastAsia="uk-UA"/>
        </w:rPr>
        <w:t xml:space="preserve">2. </w:t>
      </w:r>
      <w:r w:rsidR="00B4096B" w:rsidRPr="003D71CD">
        <w:rPr>
          <w:rFonts w:ascii="Times New Roman" w:eastAsia="Times New Roman" w:hAnsi="Times New Roman" w:cs="Times New Roman"/>
          <w:sz w:val="24"/>
          <w:szCs w:val="24"/>
          <w:lang w:val="uk-UA" w:eastAsia="uk-UA"/>
        </w:rPr>
        <w:t xml:space="preserve">Визнати таким, що втратило чинність рішення виконавчого комітету Роздільської селищної ради від 12.09.2018 року № 40 «Про встановлення тарифів на послугу з централізованого водопостачання та водовідведення. </w:t>
      </w:r>
    </w:p>
    <w:p w:rsidR="00B4096B" w:rsidRPr="003D71CD" w:rsidRDefault="003D71CD" w:rsidP="003D71CD">
      <w:pPr>
        <w:shd w:val="clear" w:color="auto" w:fill="FFFFFF"/>
        <w:spacing w:after="0" w:line="240" w:lineRule="auto"/>
        <w:ind w:firstLine="709"/>
        <w:contextualSpacing/>
        <w:jc w:val="both"/>
        <w:rPr>
          <w:rFonts w:ascii="Times New Roman" w:eastAsia="Times New Roman" w:hAnsi="Times New Roman" w:cs="Times New Roman"/>
          <w:sz w:val="24"/>
          <w:szCs w:val="24"/>
          <w:lang w:val="uk-UA" w:eastAsia="uk-UA"/>
        </w:rPr>
      </w:pPr>
      <w:r w:rsidRPr="003D71CD">
        <w:rPr>
          <w:rFonts w:ascii="Times New Roman" w:eastAsia="Times New Roman" w:hAnsi="Times New Roman" w:cs="Times New Roman"/>
          <w:sz w:val="24"/>
          <w:szCs w:val="24"/>
          <w:lang w:val="uk-UA" w:eastAsia="uk-UA"/>
        </w:rPr>
        <w:t xml:space="preserve">3. </w:t>
      </w:r>
      <w:r w:rsidR="00B4096B" w:rsidRPr="003D71CD">
        <w:rPr>
          <w:rFonts w:ascii="Times New Roman" w:eastAsia="Times New Roman" w:hAnsi="Times New Roman" w:cs="Times New Roman"/>
          <w:sz w:val="24"/>
          <w:szCs w:val="24"/>
          <w:lang w:val="uk-UA" w:eastAsia="uk-UA"/>
        </w:rPr>
        <w:t xml:space="preserve"> Фінансовому управлінню міської ради (начальник Ричагівський І. І.) передбачити кошти на 2022 рік на видатки з оплати послуг централізованого водопостачання та водовідведення, спожитих бюджетними установами та закладами смт. Розділ та с. Березина, що фінансуються з міського бюджету для подальшого подання Новороздільській міській раді.</w:t>
      </w:r>
    </w:p>
    <w:p w:rsidR="00B4096B" w:rsidRPr="00B4096B" w:rsidRDefault="00B4096B" w:rsidP="00B4096B">
      <w:pPr>
        <w:spacing w:after="0" w:line="240" w:lineRule="auto"/>
        <w:ind w:firstLine="709"/>
        <w:jc w:val="both"/>
        <w:rPr>
          <w:rFonts w:ascii="Times New Roman" w:eastAsia="Calibri" w:hAnsi="Times New Roman" w:cs="Times New Roman"/>
          <w:sz w:val="24"/>
          <w:szCs w:val="24"/>
          <w:lang w:val="uk-UA" w:eastAsia="ru-RU"/>
        </w:rPr>
      </w:pPr>
      <w:r w:rsidRPr="00B4096B">
        <w:rPr>
          <w:rFonts w:ascii="Times New Roman" w:eastAsia="Times New Roman" w:hAnsi="Times New Roman" w:cs="Times New Roman"/>
          <w:color w:val="333333"/>
          <w:sz w:val="24"/>
          <w:szCs w:val="24"/>
          <w:lang w:val="uk-UA" w:eastAsia="uk-UA"/>
        </w:rPr>
        <w:t xml:space="preserve">3. </w:t>
      </w:r>
      <w:r w:rsidRPr="00B4096B">
        <w:rPr>
          <w:rFonts w:ascii="Times New Roman" w:eastAsia="Calibri" w:hAnsi="Times New Roman" w:cs="Times New Roman"/>
          <w:sz w:val="24"/>
          <w:szCs w:val="24"/>
          <w:lang w:val="uk-UA" w:eastAsia="ru-RU"/>
        </w:rPr>
        <w:t>Тарифи вступають в дію з моменту оприлюднення через засоби масової інформації.</w:t>
      </w:r>
    </w:p>
    <w:p w:rsidR="00B4096B" w:rsidRPr="00B4096B" w:rsidRDefault="00B4096B" w:rsidP="00B4096B">
      <w:pPr>
        <w:shd w:val="clear" w:color="auto" w:fill="FFFFFF"/>
        <w:spacing w:after="0" w:line="240" w:lineRule="auto"/>
        <w:ind w:firstLine="709"/>
        <w:jc w:val="both"/>
        <w:rPr>
          <w:rFonts w:ascii="Times New Roman" w:eastAsia="Calibri" w:hAnsi="Times New Roman" w:cs="Times New Roman"/>
          <w:sz w:val="24"/>
          <w:szCs w:val="24"/>
          <w:lang w:val="uk-UA" w:eastAsia="ru-RU"/>
        </w:rPr>
      </w:pPr>
      <w:r w:rsidRPr="00B4096B">
        <w:rPr>
          <w:rFonts w:ascii="Times New Roman" w:eastAsia="Calibri" w:hAnsi="Times New Roman" w:cs="Times New Roman"/>
          <w:sz w:val="24"/>
          <w:szCs w:val="24"/>
          <w:lang w:val="uk-UA" w:eastAsia="ru-RU"/>
        </w:rPr>
        <w:t>4. КП «Розділ» у строк, що не перевищує 15 днів з дати прийняття рішення, повідомити у встановленому порядку споживачів про прийняте рішення.</w:t>
      </w:r>
    </w:p>
    <w:p w:rsidR="00B4096B" w:rsidRPr="00B4096B" w:rsidRDefault="00B4096B" w:rsidP="00B4096B">
      <w:pPr>
        <w:spacing w:after="0" w:line="240" w:lineRule="auto"/>
        <w:ind w:firstLine="709"/>
        <w:jc w:val="both"/>
        <w:rPr>
          <w:rFonts w:ascii="Times New Roman" w:eastAsia="Calibri" w:hAnsi="Times New Roman" w:cs="Times New Roman"/>
          <w:sz w:val="24"/>
          <w:szCs w:val="24"/>
          <w:lang w:val="uk-UA" w:eastAsia="ru-RU"/>
        </w:rPr>
      </w:pPr>
      <w:r w:rsidRPr="00B4096B">
        <w:rPr>
          <w:rFonts w:ascii="Times New Roman" w:eastAsia="Calibri" w:hAnsi="Times New Roman" w:cs="Times New Roman"/>
          <w:sz w:val="24"/>
          <w:szCs w:val="24"/>
          <w:lang w:val="uk-UA" w:eastAsia="ru-RU"/>
        </w:rPr>
        <w:t xml:space="preserve">5.  Дане рішення оприлюднити в місцевих засобах масової інформації.  </w:t>
      </w:r>
    </w:p>
    <w:p w:rsidR="00B4096B" w:rsidRPr="00B4096B" w:rsidRDefault="00B4096B" w:rsidP="00B4096B">
      <w:pPr>
        <w:spacing w:after="0" w:line="240" w:lineRule="auto"/>
        <w:ind w:firstLine="709"/>
        <w:jc w:val="both"/>
        <w:rPr>
          <w:rFonts w:ascii="Times New Roman" w:eastAsia="Calibri" w:hAnsi="Times New Roman" w:cs="Times New Roman"/>
          <w:sz w:val="24"/>
          <w:szCs w:val="24"/>
          <w:lang w:val="uk-UA" w:eastAsia="ru-RU"/>
        </w:rPr>
      </w:pPr>
      <w:r w:rsidRPr="00B4096B">
        <w:rPr>
          <w:rFonts w:ascii="Times New Roman" w:eastAsia="Calibri" w:hAnsi="Times New Roman" w:cs="Times New Roman"/>
          <w:sz w:val="24"/>
          <w:szCs w:val="24"/>
          <w:lang w:val="uk-UA" w:eastAsia="ru-RU"/>
        </w:rPr>
        <w:t>6. Контроль за виконанням рішення покласти на першого заступника міського голови Гулія М. М.</w:t>
      </w:r>
    </w:p>
    <w:p w:rsidR="004D3272" w:rsidRDefault="00B4096B" w:rsidP="00B4096B">
      <w:pPr>
        <w:spacing w:after="0" w:line="240" w:lineRule="auto"/>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xml:space="preserve">     </w:t>
      </w:r>
    </w:p>
    <w:p w:rsidR="005005E2" w:rsidRDefault="00B4096B" w:rsidP="00B4096B">
      <w:pPr>
        <w:spacing w:after="0" w:line="240" w:lineRule="auto"/>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xml:space="preserve">МІСЬКИЙ ГОЛОВА                            </w:t>
      </w:r>
      <w:r w:rsidR="004D3272">
        <w:rPr>
          <w:rFonts w:ascii="Times New Roman" w:eastAsia="Times New Roman" w:hAnsi="Times New Roman" w:cs="Times New Roman"/>
          <w:sz w:val="24"/>
          <w:szCs w:val="24"/>
          <w:lang w:val="uk-UA" w:eastAsia="uk-UA"/>
        </w:rPr>
        <w:tab/>
      </w:r>
      <w:r w:rsidR="004D3272">
        <w:rPr>
          <w:rFonts w:ascii="Times New Roman" w:eastAsia="Times New Roman" w:hAnsi="Times New Roman" w:cs="Times New Roman"/>
          <w:sz w:val="24"/>
          <w:szCs w:val="24"/>
          <w:lang w:val="uk-UA" w:eastAsia="uk-UA"/>
        </w:rPr>
        <w:tab/>
      </w:r>
      <w:r w:rsidR="004D3272">
        <w:rPr>
          <w:rFonts w:ascii="Times New Roman" w:eastAsia="Times New Roman" w:hAnsi="Times New Roman" w:cs="Times New Roman"/>
          <w:sz w:val="24"/>
          <w:szCs w:val="24"/>
          <w:lang w:val="uk-UA" w:eastAsia="uk-UA"/>
        </w:rPr>
        <w:tab/>
      </w:r>
      <w:r w:rsidRPr="00B4096B">
        <w:rPr>
          <w:rFonts w:ascii="Times New Roman" w:eastAsia="Times New Roman" w:hAnsi="Times New Roman" w:cs="Times New Roman"/>
          <w:sz w:val="24"/>
          <w:szCs w:val="24"/>
          <w:lang w:val="uk-UA" w:eastAsia="uk-UA"/>
        </w:rPr>
        <w:t xml:space="preserve">              Ярина ЯЦЕНКО</w:t>
      </w:r>
    </w:p>
    <w:p w:rsidR="00DA1B0C" w:rsidRDefault="00DA1B0C" w:rsidP="00B4096B">
      <w:pPr>
        <w:spacing w:after="0" w:line="240" w:lineRule="auto"/>
        <w:rPr>
          <w:rFonts w:ascii="Times New Roman" w:eastAsia="Times New Roman" w:hAnsi="Times New Roman" w:cs="Times New Roman"/>
          <w:sz w:val="24"/>
          <w:szCs w:val="24"/>
          <w:lang w:val="uk-UA" w:eastAsia="uk-UA"/>
        </w:rPr>
      </w:pPr>
    </w:p>
    <w:p w:rsidR="005A241F" w:rsidRDefault="005A241F" w:rsidP="00B4096B">
      <w:pPr>
        <w:spacing w:after="0" w:line="240" w:lineRule="auto"/>
        <w:rPr>
          <w:rFonts w:ascii="Times New Roman" w:eastAsia="Times New Roman" w:hAnsi="Times New Roman" w:cs="Times New Roman"/>
          <w:sz w:val="24"/>
          <w:szCs w:val="24"/>
          <w:lang w:val="uk-UA" w:eastAsia="uk-UA"/>
        </w:rPr>
      </w:pPr>
    </w:p>
    <w:p w:rsidR="005A241F" w:rsidRDefault="005A241F" w:rsidP="00B4096B">
      <w:pPr>
        <w:spacing w:after="0" w:line="240" w:lineRule="auto"/>
        <w:rPr>
          <w:rFonts w:ascii="Times New Roman" w:eastAsia="Times New Roman" w:hAnsi="Times New Roman" w:cs="Times New Roman"/>
          <w:sz w:val="24"/>
          <w:szCs w:val="24"/>
          <w:lang w:val="uk-UA" w:eastAsia="uk-UA"/>
        </w:rPr>
      </w:pPr>
    </w:p>
    <w:p w:rsidR="005A241F" w:rsidRDefault="005A241F" w:rsidP="00B4096B">
      <w:pPr>
        <w:spacing w:after="0" w:line="240" w:lineRule="auto"/>
        <w:rPr>
          <w:rFonts w:ascii="Times New Roman" w:eastAsia="Times New Roman" w:hAnsi="Times New Roman" w:cs="Times New Roman"/>
          <w:sz w:val="24"/>
          <w:szCs w:val="24"/>
          <w:lang w:val="uk-UA" w:eastAsia="uk-UA"/>
        </w:rPr>
      </w:pPr>
    </w:p>
    <w:p w:rsidR="005A241F" w:rsidRDefault="005A241F" w:rsidP="00B4096B">
      <w:pPr>
        <w:spacing w:after="0" w:line="240" w:lineRule="auto"/>
        <w:rPr>
          <w:rFonts w:ascii="Times New Roman" w:eastAsia="Times New Roman" w:hAnsi="Times New Roman" w:cs="Times New Roman"/>
          <w:sz w:val="24"/>
          <w:szCs w:val="24"/>
          <w:lang w:val="uk-UA" w:eastAsia="uk-UA"/>
        </w:rPr>
      </w:pPr>
    </w:p>
    <w:p w:rsidR="005A241F" w:rsidRDefault="005A241F" w:rsidP="00B4096B">
      <w:pPr>
        <w:spacing w:after="0" w:line="240" w:lineRule="auto"/>
        <w:rPr>
          <w:rFonts w:ascii="Times New Roman" w:eastAsia="Times New Roman" w:hAnsi="Times New Roman" w:cs="Times New Roman"/>
          <w:sz w:val="24"/>
          <w:szCs w:val="24"/>
          <w:lang w:val="uk-UA" w:eastAsia="uk-UA"/>
        </w:rPr>
      </w:pPr>
    </w:p>
    <w:p w:rsidR="00B4096B"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Додаток 1 </w:t>
      </w:r>
    </w:p>
    <w:p w:rsidR="00233F94"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до рішення виконкому </w:t>
      </w:r>
    </w:p>
    <w:p w:rsidR="00233F94"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556 від 16.12.21р.</w:t>
      </w:r>
    </w:p>
    <w:p w:rsidR="00233F94" w:rsidRDefault="00233F94" w:rsidP="00B4096B">
      <w:pPr>
        <w:spacing w:after="0" w:line="240" w:lineRule="auto"/>
        <w:jc w:val="center"/>
        <w:rPr>
          <w:rFonts w:ascii="Times New Roman" w:eastAsia="Times New Roman" w:hAnsi="Times New Roman" w:cs="Times New Roman"/>
          <w:sz w:val="24"/>
          <w:szCs w:val="24"/>
          <w:lang w:val="uk-UA" w:eastAsia="ru-RU"/>
        </w:rPr>
      </w:pP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Структура</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відкоригованого тарифу на централізоване водопостачання для бюджетних установ</w:t>
      </w:r>
    </w:p>
    <w:p w:rsidR="00B4096B" w:rsidRDefault="00B4096B" w:rsidP="00233F94">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 xml:space="preserve">по КП «Розділ» </w:t>
      </w:r>
    </w:p>
    <w:p w:rsidR="00233F94" w:rsidRPr="00B4096B" w:rsidRDefault="00233F94" w:rsidP="00233F94">
      <w:pPr>
        <w:spacing w:after="0" w:line="240" w:lineRule="auto"/>
        <w:jc w:val="center"/>
        <w:rPr>
          <w:rFonts w:ascii="Times New Roman" w:eastAsia="Times New Roman" w:hAnsi="Times New Roman" w:cs="Times New Roman"/>
          <w:sz w:val="24"/>
          <w:szCs w:val="24"/>
          <w:lang w:val="uk-UA" w:eastAsia="ru-RU"/>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
        <w:gridCol w:w="756"/>
        <w:gridCol w:w="3605"/>
        <w:gridCol w:w="850"/>
        <w:gridCol w:w="1701"/>
        <w:gridCol w:w="1560"/>
        <w:gridCol w:w="229"/>
        <w:gridCol w:w="1046"/>
      </w:tblGrid>
      <w:tr w:rsidR="00B4096B" w:rsidRPr="00B4096B" w:rsidTr="00B4096B">
        <w:trPr>
          <w:gridBefore w:val="1"/>
          <w:wBefore w:w="185" w:type="dxa"/>
          <w:trHeight w:val="285"/>
        </w:trPr>
        <w:tc>
          <w:tcPr>
            <w:tcW w:w="756" w:type="dxa"/>
            <w:vMerge w:val="restart"/>
            <w:tcBorders>
              <w:top w:val="double" w:sz="4" w:space="0" w:color="auto"/>
              <w:left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п/п</w:t>
            </w:r>
          </w:p>
        </w:tc>
        <w:tc>
          <w:tcPr>
            <w:tcW w:w="3605" w:type="dxa"/>
            <w:vMerge w:val="restart"/>
            <w:tcBorders>
              <w:top w:val="double" w:sz="4" w:space="0" w:color="auto"/>
              <w:left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Показник</w:t>
            </w:r>
          </w:p>
        </w:tc>
        <w:tc>
          <w:tcPr>
            <w:tcW w:w="850" w:type="dxa"/>
            <w:vMerge w:val="restart"/>
            <w:tcBorders>
              <w:top w:val="double" w:sz="4" w:space="0" w:color="auto"/>
              <w:left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Код</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рядка</w:t>
            </w:r>
          </w:p>
        </w:tc>
        <w:tc>
          <w:tcPr>
            <w:tcW w:w="4536" w:type="dxa"/>
            <w:gridSpan w:val="4"/>
            <w:tcBorders>
              <w:top w:val="double" w:sz="4" w:space="0" w:color="auto"/>
              <w:left w:val="double" w:sz="4" w:space="0" w:color="auto"/>
              <w:bottom w:val="sing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Планові витрати в рік (бюджетні уст.)</w:t>
            </w:r>
          </w:p>
        </w:tc>
      </w:tr>
      <w:tr w:rsidR="00B4096B" w:rsidRPr="00B4096B" w:rsidTr="00B4096B">
        <w:trPr>
          <w:gridBefore w:val="1"/>
          <w:wBefore w:w="185" w:type="dxa"/>
          <w:trHeight w:val="252"/>
        </w:trPr>
        <w:tc>
          <w:tcPr>
            <w:tcW w:w="756" w:type="dxa"/>
            <w:vMerge/>
            <w:tcBorders>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3605" w:type="dxa"/>
            <w:vMerge/>
            <w:tcBorders>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850" w:type="dxa"/>
            <w:vMerge/>
            <w:tcBorders>
              <w:left w:val="double" w:sz="4" w:space="0" w:color="auto"/>
              <w:bottom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auto"/>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Всього 2018</w:t>
            </w:r>
          </w:p>
        </w:tc>
        <w:tc>
          <w:tcPr>
            <w:tcW w:w="1560" w:type="dxa"/>
            <w:tcBorders>
              <w:top w:val="single" w:sz="4" w:space="0" w:color="auto"/>
              <w:left w:val="double" w:sz="4" w:space="0" w:color="auto"/>
              <w:bottom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Всього 2021</w:t>
            </w:r>
          </w:p>
        </w:tc>
        <w:tc>
          <w:tcPr>
            <w:tcW w:w="1275" w:type="dxa"/>
            <w:gridSpan w:val="2"/>
            <w:tcBorders>
              <w:top w:val="single" w:sz="4" w:space="0" w:color="auto"/>
              <w:left w:val="sing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коефіцієнт</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Всього прямі витрати, усього у тому числі</w:t>
            </w:r>
            <w:r w:rsidRPr="00B4096B">
              <w:rPr>
                <w:rFonts w:ascii="Times New Roman" w:eastAsia="Times New Roman" w:hAnsi="Times New Roman" w:cs="Times New Roman"/>
                <w:sz w:val="24"/>
                <w:szCs w:val="24"/>
                <w:lang w:eastAsia="ru-RU"/>
              </w:rPr>
              <w:t>:</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001</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1122282</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1717919,48</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r w:rsidR="00B4096B" w:rsidRPr="00B4096B" w:rsidTr="00B4096B">
        <w:trPr>
          <w:gridBefore w:val="1"/>
          <w:wBefore w:w="185" w:type="dxa"/>
        </w:trPr>
        <w:tc>
          <w:tcPr>
            <w:tcW w:w="756" w:type="dxa"/>
            <w:tcBorders>
              <w:top w:val="double" w:sz="4" w:space="0" w:color="auto"/>
            </w:tcBorders>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w:t>
            </w:r>
          </w:p>
        </w:tc>
        <w:tc>
          <w:tcPr>
            <w:tcW w:w="3605" w:type="dxa"/>
            <w:tcBorders>
              <w:top w:val="double" w:sz="4" w:space="0" w:color="auto"/>
            </w:tcBorders>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Прямі матеріальні витрати у тому числі</w:t>
            </w:r>
            <w:r w:rsidRPr="00B4096B">
              <w:rPr>
                <w:rFonts w:ascii="Times New Roman" w:eastAsia="Times New Roman" w:hAnsi="Times New Roman" w:cs="Times New Roman"/>
                <w:sz w:val="24"/>
                <w:szCs w:val="24"/>
                <w:lang w:eastAsia="ru-RU"/>
              </w:rPr>
              <w:t>:</w:t>
            </w:r>
          </w:p>
        </w:tc>
        <w:tc>
          <w:tcPr>
            <w:tcW w:w="850" w:type="dxa"/>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002</w:t>
            </w:r>
          </w:p>
        </w:tc>
        <w:tc>
          <w:tcPr>
            <w:tcW w:w="1701" w:type="dxa"/>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434126</w:t>
            </w:r>
          </w:p>
        </w:tc>
        <w:tc>
          <w:tcPr>
            <w:tcW w:w="1560" w:type="dxa"/>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975735,3</w:t>
            </w:r>
          </w:p>
        </w:tc>
        <w:tc>
          <w:tcPr>
            <w:tcW w:w="1275" w:type="dxa"/>
            <w:gridSpan w:val="2"/>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2,31</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1.1.1.</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Електроенергія</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003</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412007</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953616,3</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color w:val="000000"/>
                <w:sz w:val="24"/>
                <w:szCs w:val="24"/>
                <w:lang w:val="uk-UA" w:eastAsia="ru-RU"/>
              </w:rPr>
              <w:t>2,31</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1.1.2.</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Інші прямі матеріальні витрати</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004</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22119</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22119</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1.2.</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Прямі витрати на оплату праці</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005</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477982</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522267,36</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1,09</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Інші прямі витрати, у тому числі</w:t>
            </w:r>
            <w:r w:rsidRPr="00B4096B">
              <w:rPr>
                <w:rFonts w:ascii="Times New Roman" w:eastAsia="Times New Roman" w:hAnsi="Times New Roman" w:cs="Times New Roman"/>
                <w:sz w:val="24"/>
                <w:szCs w:val="24"/>
                <w:lang w:eastAsia="ru-RU"/>
              </w:rPr>
              <w:t>:</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006</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210174</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219916,82</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1,09</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1.3.1.</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 xml:space="preserve"> Єдиний внесок на загальнообов’язкове державне соціальне страхування працівників</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007</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105156</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114898,82</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1,09</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1.3.2.</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Амортизація виробничих основних засобів та нематеріальних активів безпосередньо пов’язаних з наданням послуги</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008</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18134</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18134</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1.3.3.</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Інші прямі виробничі витрати</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009</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86884</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86884</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Height w:val="312"/>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Загальновиробничі витрати</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010</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76633</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156265,57</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2,04</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Адміністративні витрати</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011</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416798</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858860,01</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2,06</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eastAsia="ru-RU"/>
              </w:rPr>
              <w:t>Витрати на збут</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012</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64875</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64875</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5.</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eastAsia="ru-RU"/>
              </w:rPr>
              <w:t>Середньозважений коефіцієнт</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013</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1,7</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6.</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Тариф без ПДВ для бюджетних</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014</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11,22</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19,07</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7.</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Тариф з ПДВ для бюджетних</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015</w:t>
            </w:r>
          </w:p>
        </w:tc>
        <w:tc>
          <w:tcPr>
            <w:tcW w:w="1701"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13,46</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22,88</w:t>
            </w:r>
          </w:p>
        </w:tc>
        <w:tc>
          <w:tcPr>
            <w:tcW w:w="127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r w:rsidR="00B4096B" w:rsidRPr="00B4096B" w:rsidTr="00B40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046" w:type="dxa"/>
          <w:trHeight w:val="255"/>
        </w:trPr>
        <w:tc>
          <w:tcPr>
            <w:tcW w:w="8886" w:type="dxa"/>
            <w:gridSpan w:val="7"/>
            <w:tcBorders>
              <w:top w:val="nil"/>
              <w:left w:val="nil"/>
              <w:bottom w:val="nil"/>
            </w:tcBorders>
            <w:shd w:val="clear" w:color="auto" w:fill="auto"/>
            <w:noWrap/>
            <w:vAlign w:val="bottom"/>
            <w:hideMark/>
          </w:tcPr>
          <w:p w:rsidR="00B4096B" w:rsidRDefault="00B4096B" w:rsidP="00B4096B">
            <w:pPr>
              <w:spacing w:after="0" w:line="240" w:lineRule="auto"/>
              <w:jc w:val="right"/>
              <w:rPr>
                <w:rFonts w:ascii="Times New Roman" w:eastAsia="Times New Roman" w:hAnsi="Times New Roman" w:cs="Times New Roman"/>
                <w:sz w:val="24"/>
                <w:szCs w:val="24"/>
                <w:lang w:val="uk-UA" w:eastAsia="uk-UA"/>
              </w:rPr>
            </w:pPr>
          </w:p>
          <w:p w:rsidR="00B4096B" w:rsidRDefault="00B4096B" w:rsidP="00B4096B">
            <w:pPr>
              <w:spacing w:after="0" w:line="240" w:lineRule="auto"/>
              <w:jc w:val="right"/>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ru-RU"/>
              </w:rPr>
              <w:t>Головний бухгалтер                                                Оксана МАРКОВСЬКА</w:t>
            </w:r>
          </w:p>
          <w:p w:rsidR="004D3272" w:rsidRDefault="004D3272" w:rsidP="00B4096B">
            <w:pPr>
              <w:spacing w:after="0" w:line="240" w:lineRule="auto"/>
              <w:rPr>
                <w:rFonts w:ascii="Times New Roman" w:eastAsia="Times New Roman" w:hAnsi="Times New Roman" w:cs="Times New Roman"/>
                <w:sz w:val="24"/>
                <w:szCs w:val="24"/>
                <w:lang w:val="uk-UA" w:eastAsia="uk-UA"/>
              </w:rPr>
            </w:pPr>
          </w:p>
          <w:p w:rsidR="00B4096B" w:rsidRPr="00B4096B" w:rsidRDefault="00B4096B" w:rsidP="00B4096B">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Керуючий справами виконкому                                              А.В.Мельніков</w:t>
            </w:r>
          </w:p>
          <w:p w:rsidR="00B4096B" w:rsidRPr="00B4096B" w:rsidRDefault="00B4096B" w:rsidP="00B4096B">
            <w:pPr>
              <w:spacing w:after="0" w:line="240" w:lineRule="auto"/>
              <w:rPr>
                <w:rFonts w:ascii="Times New Roman" w:eastAsia="Times New Roman" w:hAnsi="Times New Roman" w:cs="Times New Roman"/>
                <w:sz w:val="24"/>
                <w:szCs w:val="24"/>
                <w:lang w:val="uk-UA" w:eastAsia="uk-UA"/>
              </w:rPr>
            </w:pPr>
          </w:p>
        </w:tc>
      </w:tr>
      <w:tr w:rsidR="00B4096B" w:rsidRPr="00B4096B" w:rsidTr="00B40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046" w:type="dxa"/>
          <w:trHeight w:val="255"/>
        </w:trPr>
        <w:tc>
          <w:tcPr>
            <w:tcW w:w="8886" w:type="dxa"/>
            <w:gridSpan w:val="7"/>
            <w:tcBorders>
              <w:top w:val="nil"/>
              <w:left w:val="nil"/>
              <w:bottom w:val="nil"/>
            </w:tcBorders>
            <w:shd w:val="clear" w:color="auto" w:fill="auto"/>
            <w:noWrap/>
            <w:vAlign w:val="bottom"/>
          </w:tcPr>
          <w:p w:rsidR="00B4096B" w:rsidRDefault="00B4096B" w:rsidP="00B4096B">
            <w:pPr>
              <w:spacing w:after="0" w:line="240" w:lineRule="auto"/>
              <w:jc w:val="right"/>
              <w:rPr>
                <w:rFonts w:ascii="Times New Roman" w:eastAsia="Times New Roman" w:hAnsi="Times New Roman" w:cs="Times New Roman"/>
                <w:sz w:val="24"/>
                <w:szCs w:val="24"/>
                <w:lang w:val="uk-UA" w:eastAsia="uk-UA"/>
              </w:rPr>
            </w:pPr>
          </w:p>
        </w:tc>
      </w:tr>
      <w:tr w:rsidR="00B4096B" w:rsidRPr="00B4096B" w:rsidTr="00B40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046" w:type="dxa"/>
          <w:trHeight w:val="255"/>
        </w:trPr>
        <w:tc>
          <w:tcPr>
            <w:tcW w:w="8886" w:type="dxa"/>
            <w:gridSpan w:val="7"/>
            <w:tcBorders>
              <w:top w:val="nil"/>
              <w:left w:val="nil"/>
              <w:bottom w:val="nil"/>
            </w:tcBorders>
            <w:shd w:val="clear" w:color="auto" w:fill="auto"/>
            <w:noWrap/>
            <w:vAlign w:val="bottom"/>
          </w:tcPr>
          <w:p w:rsidR="00B4096B" w:rsidRDefault="00B4096B" w:rsidP="00B4096B">
            <w:pPr>
              <w:spacing w:after="0" w:line="240" w:lineRule="auto"/>
              <w:jc w:val="right"/>
              <w:rPr>
                <w:rFonts w:ascii="Times New Roman" w:eastAsia="Times New Roman" w:hAnsi="Times New Roman" w:cs="Times New Roman"/>
                <w:sz w:val="24"/>
                <w:szCs w:val="24"/>
                <w:lang w:val="uk-UA" w:eastAsia="uk-UA"/>
              </w:rPr>
            </w:pPr>
          </w:p>
        </w:tc>
      </w:tr>
      <w:tr w:rsidR="00B4096B" w:rsidRPr="00B4096B" w:rsidTr="00B40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046" w:type="dxa"/>
          <w:trHeight w:val="255"/>
        </w:trPr>
        <w:tc>
          <w:tcPr>
            <w:tcW w:w="8886" w:type="dxa"/>
            <w:gridSpan w:val="7"/>
            <w:tcBorders>
              <w:top w:val="nil"/>
              <w:left w:val="nil"/>
              <w:bottom w:val="nil"/>
            </w:tcBorders>
            <w:shd w:val="clear" w:color="auto" w:fill="auto"/>
            <w:noWrap/>
            <w:vAlign w:val="bottom"/>
          </w:tcPr>
          <w:p w:rsidR="00B4096B" w:rsidRDefault="00B4096B" w:rsidP="00B4096B">
            <w:pPr>
              <w:spacing w:after="0" w:line="240" w:lineRule="auto"/>
              <w:jc w:val="right"/>
              <w:rPr>
                <w:rFonts w:ascii="Times New Roman" w:eastAsia="Times New Roman" w:hAnsi="Times New Roman" w:cs="Times New Roman"/>
                <w:sz w:val="24"/>
                <w:szCs w:val="24"/>
                <w:lang w:val="uk-UA" w:eastAsia="uk-UA"/>
              </w:rPr>
            </w:pPr>
          </w:p>
        </w:tc>
      </w:tr>
    </w:tbl>
    <w:p w:rsidR="00B4096B" w:rsidRDefault="00B4096B" w:rsidP="00B4096B">
      <w:pPr>
        <w:spacing w:after="0" w:line="240" w:lineRule="auto"/>
        <w:rPr>
          <w:rFonts w:ascii="Times New Roman" w:eastAsia="Times New Roman" w:hAnsi="Times New Roman" w:cs="Times New Roman"/>
          <w:sz w:val="24"/>
          <w:szCs w:val="24"/>
          <w:lang w:val="uk-UA" w:eastAsia="ru-RU"/>
        </w:rPr>
      </w:pPr>
    </w:p>
    <w:p w:rsidR="005005E2" w:rsidRDefault="005005E2" w:rsidP="00B4096B">
      <w:pPr>
        <w:spacing w:after="0" w:line="240" w:lineRule="auto"/>
        <w:rPr>
          <w:rFonts w:ascii="Times New Roman" w:eastAsia="Times New Roman" w:hAnsi="Times New Roman" w:cs="Times New Roman"/>
          <w:sz w:val="24"/>
          <w:szCs w:val="24"/>
          <w:lang w:val="uk-UA" w:eastAsia="ru-RU"/>
        </w:rPr>
      </w:pPr>
    </w:p>
    <w:p w:rsidR="005005E2" w:rsidRDefault="005005E2" w:rsidP="00B4096B">
      <w:pPr>
        <w:spacing w:after="0" w:line="240" w:lineRule="auto"/>
        <w:rPr>
          <w:rFonts w:ascii="Times New Roman" w:eastAsia="Times New Roman" w:hAnsi="Times New Roman" w:cs="Times New Roman"/>
          <w:sz w:val="24"/>
          <w:szCs w:val="24"/>
          <w:lang w:val="uk-UA" w:eastAsia="ru-RU"/>
        </w:rPr>
      </w:pPr>
    </w:p>
    <w:p w:rsidR="005005E2" w:rsidRDefault="005005E2" w:rsidP="00B4096B">
      <w:pPr>
        <w:spacing w:after="0" w:line="240" w:lineRule="auto"/>
        <w:rPr>
          <w:rFonts w:ascii="Times New Roman" w:eastAsia="Times New Roman" w:hAnsi="Times New Roman" w:cs="Times New Roman"/>
          <w:sz w:val="24"/>
          <w:szCs w:val="24"/>
          <w:lang w:val="uk-UA" w:eastAsia="ru-RU"/>
        </w:rPr>
      </w:pPr>
    </w:p>
    <w:p w:rsidR="005005E2" w:rsidRDefault="005005E2" w:rsidP="00B4096B">
      <w:pPr>
        <w:spacing w:after="0" w:line="240" w:lineRule="auto"/>
        <w:rPr>
          <w:rFonts w:ascii="Times New Roman" w:eastAsia="Times New Roman" w:hAnsi="Times New Roman" w:cs="Times New Roman"/>
          <w:sz w:val="24"/>
          <w:szCs w:val="24"/>
          <w:lang w:val="uk-UA" w:eastAsia="ru-RU"/>
        </w:rPr>
      </w:pPr>
    </w:p>
    <w:p w:rsidR="005005E2" w:rsidRDefault="005005E2" w:rsidP="00B4096B">
      <w:pPr>
        <w:spacing w:after="0" w:line="240" w:lineRule="auto"/>
        <w:rPr>
          <w:rFonts w:ascii="Times New Roman" w:eastAsia="Times New Roman" w:hAnsi="Times New Roman" w:cs="Times New Roman"/>
          <w:sz w:val="24"/>
          <w:szCs w:val="24"/>
          <w:lang w:val="uk-UA" w:eastAsia="ru-RU"/>
        </w:rPr>
      </w:pPr>
    </w:p>
    <w:p w:rsidR="005005E2" w:rsidRDefault="005005E2" w:rsidP="00B4096B">
      <w:pPr>
        <w:spacing w:after="0" w:line="240" w:lineRule="auto"/>
        <w:rPr>
          <w:rFonts w:ascii="Times New Roman" w:eastAsia="Times New Roman" w:hAnsi="Times New Roman" w:cs="Times New Roman"/>
          <w:sz w:val="24"/>
          <w:szCs w:val="24"/>
          <w:lang w:val="uk-UA" w:eastAsia="ru-RU"/>
        </w:rPr>
      </w:pPr>
    </w:p>
    <w:p w:rsidR="005005E2" w:rsidRDefault="005005E2" w:rsidP="00B4096B">
      <w:pPr>
        <w:spacing w:after="0" w:line="240" w:lineRule="auto"/>
        <w:rPr>
          <w:rFonts w:ascii="Times New Roman" w:eastAsia="Times New Roman" w:hAnsi="Times New Roman" w:cs="Times New Roman"/>
          <w:sz w:val="24"/>
          <w:szCs w:val="24"/>
          <w:lang w:val="uk-UA" w:eastAsia="ru-RU"/>
        </w:rPr>
      </w:pPr>
    </w:p>
    <w:p w:rsidR="00B4096B" w:rsidRDefault="00B4096B" w:rsidP="00B4096B">
      <w:pPr>
        <w:spacing w:after="0" w:line="240" w:lineRule="auto"/>
        <w:jc w:val="center"/>
        <w:rPr>
          <w:rFonts w:ascii="Times New Roman" w:eastAsia="Times New Roman" w:hAnsi="Times New Roman" w:cs="Times New Roman"/>
          <w:sz w:val="24"/>
          <w:szCs w:val="24"/>
          <w:lang w:val="uk-UA" w:eastAsia="ru-RU"/>
        </w:rPr>
      </w:pPr>
    </w:p>
    <w:p w:rsidR="00233F94"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Додаток 2</w:t>
      </w:r>
    </w:p>
    <w:p w:rsidR="00233F94"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до рішення виконкому </w:t>
      </w:r>
    </w:p>
    <w:p w:rsidR="00233F94" w:rsidRPr="00B4096B"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556 від 16.12.21р.</w:t>
      </w:r>
    </w:p>
    <w:p w:rsidR="00233F94" w:rsidRPr="00B4096B" w:rsidRDefault="00233F94" w:rsidP="00B4096B">
      <w:pPr>
        <w:spacing w:after="0" w:line="240" w:lineRule="auto"/>
        <w:jc w:val="center"/>
        <w:rPr>
          <w:rFonts w:ascii="Times New Roman" w:eastAsia="Times New Roman" w:hAnsi="Times New Roman" w:cs="Times New Roman"/>
          <w:sz w:val="24"/>
          <w:szCs w:val="24"/>
          <w:lang w:val="uk-UA" w:eastAsia="ru-RU"/>
        </w:rPr>
      </w:pP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СТРУКТУРА</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відкоригованого тарифу на централізоване водовідведення для бюджетних установ</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 xml:space="preserve">по КП «Розділ» </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
        <w:gridCol w:w="756"/>
        <w:gridCol w:w="2703"/>
        <w:gridCol w:w="902"/>
        <w:gridCol w:w="246"/>
        <w:gridCol w:w="746"/>
        <w:gridCol w:w="255"/>
        <w:gridCol w:w="1304"/>
        <w:gridCol w:w="1560"/>
        <w:gridCol w:w="229"/>
        <w:gridCol w:w="1084"/>
      </w:tblGrid>
      <w:tr w:rsidR="00B4096B" w:rsidRPr="00B4096B" w:rsidTr="00B4096B">
        <w:trPr>
          <w:gridBefore w:val="1"/>
          <w:wBefore w:w="185" w:type="dxa"/>
          <w:trHeight w:val="285"/>
        </w:trPr>
        <w:tc>
          <w:tcPr>
            <w:tcW w:w="756" w:type="dxa"/>
            <w:vMerge w:val="restart"/>
            <w:tcBorders>
              <w:top w:val="double" w:sz="4" w:space="0" w:color="auto"/>
              <w:left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п/п</w:t>
            </w:r>
          </w:p>
        </w:tc>
        <w:tc>
          <w:tcPr>
            <w:tcW w:w="3605" w:type="dxa"/>
            <w:gridSpan w:val="2"/>
            <w:vMerge w:val="restart"/>
            <w:tcBorders>
              <w:top w:val="double" w:sz="4" w:space="0" w:color="auto"/>
              <w:left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Показник</w:t>
            </w:r>
          </w:p>
        </w:tc>
        <w:tc>
          <w:tcPr>
            <w:tcW w:w="992" w:type="dxa"/>
            <w:gridSpan w:val="2"/>
            <w:vMerge w:val="restart"/>
            <w:tcBorders>
              <w:top w:val="double" w:sz="4" w:space="0" w:color="auto"/>
              <w:left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Код</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рядка</w:t>
            </w:r>
          </w:p>
        </w:tc>
        <w:tc>
          <w:tcPr>
            <w:tcW w:w="4432" w:type="dxa"/>
            <w:gridSpan w:val="5"/>
            <w:tcBorders>
              <w:top w:val="double" w:sz="4" w:space="0" w:color="auto"/>
              <w:left w:val="double" w:sz="4" w:space="0" w:color="auto"/>
              <w:bottom w:val="sing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Планові витрати в рік (бюджетні уст.)</w:t>
            </w:r>
          </w:p>
        </w:tc>
      </w:tr>
      <w:tr w:rsidR="00B4096B" w:rsidRPr="00B4096B" w:rsidTr="00B4096B">
        <w:trPr>
          <w:gridBefore w:val="1"/>
          <w:wBefore w:w="185" w:type="dxa"/>
          <w:trHeight w:val="252"/>
        </w:trPr>
        <w:tc>
          <w:tcPr>
            <w:tcW w:w="756" w:type="dxa"/>
            <w:vMerge/>
            <w:tcBorders>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3605" w:type="dxa"/>
            <w:gridSpan w:val="2"/>
            <w:vMerge/>
            <w:tcBorders>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992" w:type="dxa"/>
            <w:gridSpan w:val="2"/>
            <w:vMerge/>
            <w:tcBorders>
              <w:left w:val="double" w:sz="4" w:space="0" w:color="auto"/>
              <w:bottom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1559" w:type="dxa"/>
            <w:gridSpan w:val="2"/>
            <w:tcBorders>
              <w:top w:val="single" w:sz="4" w:space="0" w:color="auto"/>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Всього 2018</w:t>
            </w:r>
          </w:p>
        </w:tc>
        <w:tc>
          <w:tcPr>
            <w:tcW w:w="1560" w:type="dxa"/>
            <w:tcBorders>
              <w:top w:val="single" w:sz="4" w:space="0" w:color="auto"/>
              <w:left w:val="double" w:sz="4" w:space="0" w:color="auto"/>
              <w:bottom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Всього 2021</w:t>
            </w:r>
          </w:p>
        </w:tc>
        <w:tc>
          <w:tcPr>
            <w:tcW w:w="1313" w:type="dxa"/>
            <w:gridSpan w:val="2"/>
            <w:tcBorders>
              <w:top w:val="single" w:sz="4" w:space="0" w:color="auto"/>
              <w:left w:val="sing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коефіцієнт</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Всього прямі витрати, у тому числі</w:t>
            </w:r>
            <w:r w:rsidRPr="00B4096B">
              <w:rPr>
                <w:rFonts w:ascii="Times New Roman" w:eastAsia="Times New Roman" w:hAnsi="Times New Roman" w:cs="Times New Roman"/>
                <w:sz w:val="24"/>
                <w:szCs w:val="24"/>
                <w:lang w:eastAsia="ru-RU"/>
              </w:rPr>
              <w:t>:</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001</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325017</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455222,82</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r w:rsidR="00B4096B" w:rsidRPr="00B4096B" w:rsidTr="00B4096B">
        <w:trPr>
          <w:gridBefore w:val="1"/>
          <w:wBefore w:w="185" w:type="dxa"/>
        </w:trPr>
        <w:tc>
          <w:tcPr>
            <w:tcW w:w="756" w:type="dxa"/>
            <w:tcBorders>
              <w:top w:val="double" w:sz="4" w:space="0" w:color="auto"/>
            </w:tcBorders>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w:t>
            </w:r>
          </w:p>
        </w:tc>
        <w:tc>
          <w:tcPr>
            <w:tcW w:w="3605" w:type="dxa"/>
            <w:gridSpan w:val="2"/>
            <w:tcBorders>
              <w:top w:val="double" w:sz="4" w:space="0" w:color="auto"/>
            </w:tcBorders>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Прямі матеріальні витрати у тому числі</w:t>
            </w:r>
            <w:r w:rsidRPr="00B4096B">
              <w:rPr>
                <w:rFonts w:ascii="Times New Roman" w:eastAsia="Times New Roman" w:hAnsi="Times New Roman" w:cs="Times New Roman"/>
                <w:sz w:val="24"/>
                <w:szCs w:val="24"/>
                <w:lang w:eastAsia="ru-RU"/>
              </w:rPr>
              <w:t>:</w:t>
            </w:r>
          </w:p>
        </w:tc>
        <w:tc>
          <w:tcPr>
            <w:tcW w:w="992" w:type="dxa"/>
            <w:gridSpan w:val="2"/>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002</w:t>
            </w:r>
          </w:p>
        </w:tc>
        <w:tc>
          <w:tcPr>
            <w:tcW w:w="1559" w:type="dxa"/>
            <w:gridSpan w:val="2"/>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32423</w:t>
            </w:r>
          </w:p>
        </w:tc>
        <w:tc>
          <w:tcPr>
            <w:tcW w:w="1560" w:type="dxa"/>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42820,25</w:t>
            </w:r>
          </w:p>
        </w:tc>
        <w:tc>
          <w:tcPr>
            <w:tcW w:w="1313" w:type="dxa"/>
            <w:gridSpan w:val="2"/>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1,47</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1.1.1.</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Електроенергія</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003</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22063</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32460,25</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color w:val="FF0000"/>
                <w:sz w:val="24"/>
                <w:szCs w:val="24"/>
                <w:lang w:val="uk-UA" w:eastAsia="ru-RU"/>
              </w:rPr>
            </w:pPr>
            <w:r w:rsidRPr="00B4096B">
              <w:rPr>
                <w:rFonts w:ascii="Times New Roman" w:eastAsia="Times New Roman" w:hAnsi="Times New Roman" w:cs="Times New Roman"/>
                <w:sz w:val="24"/>
                <w:szCs w:val="24"/>
                <w:lang w:val="uk-UA" w:eastAsia="ru-RU"/>
              </w:rPr>
              <w:t>1,47</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1.1.2.</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Інші прямі матеріальні витрати</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004</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10360</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10360</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1.2.</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Прямі витрати на оплату праці</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005</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227824</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326027,52</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1,43</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Інші прямі витрати, у тому числі</w:t>
            </w:r>
            <w:r w:rsidRPr="00B4096B">
              <w:rPr>
                <w:rFonts w:ascii="Times New Roman" w:eastAsia="Times New Roman" w:hAnsi="Times New Roman" w:cs="Times New Roman"/>
                <w:sz w:val="24"/>
                <w:szCs w:val="24"/>
                <w:lang w:eastAsia="ru-RU"/>
              </w:rPr>
              <w:t>:</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006</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64770</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86375,05</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1,43</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1.3.1.</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 xml:space="preserve"> Єдиний внесок на загальнообов’язкове державне соціальне страхування працівників</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007</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50121</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noProof/>
                <w:sz w:val="24"/>
                <w:szCs w:val="24"/>
                <w:lang w:val="uk-UA" w:eastAsia="ru-RU"/>
              </w:rPr>
              <w:t>71726,05</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1,43</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1.3.2.</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Амортизація виробничих основних засобів та нематеріальних активів безпосередньо пов’язаних з наданням послуги</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008</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14449</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14449</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1.3.3.</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Інші прямі виробничі витрати</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009</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200</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200</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Height w:val="330"/>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Загальновиробничі витрати</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010</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21697</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28329,25</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1,31</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Адміністративні витрати</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011</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118006</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151563,54</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1,28</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eastAsia="ru-RU"/>
              </w:rPr>
              <w:t>Витрати на збут</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012</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18368</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18368</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5.</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eastAsia="ru-RU"/>
              </w:rPr>
              <w:t>Середньозважений коефіцієнт</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013</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1,38</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6.</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Тариф без ПДВ для бюджетних уст</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014</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27,14</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37,45</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7.</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Тариф з ПДВ для бюджетних уст.</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015</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32,57</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44,95</w:t>
            </w:r>
          </w:p>
        </w:tc>
        <w:tc>
          <w:tcPr>
            <w:tcW w:w="1313"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r w:rsidR="00B4096B" w:rsidRPr="00B4096B" w:rsidTr="00B40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084" w:type="dxa"/>
          <w:trHeight w:val="255"/>
        </w:trPr>
        <w:tc>
          <w:tcPr>
            <w:tcW w:w="3644" w:type="dxa"/>
            <w:gridSpan w:val="3"/>
            <w:tcBorders>
              <w:top w:val="nil"/>
              <w:left w:val="nil"/>
              <w:bottom w:val="nil"/>
              <w:right w:val="nil"/>
            </w:tcBorders>
            <w:shd w:val="clear" w:color="auto" w:fill="auto"/>
            <w:noWrap/>
            <w:vAlign w:val="bottom"/>
            <w:hideMark/>
          </w:tcPr>
          <w:p w:rsidR="003D71CD" w:rsidRDefault="003D71CD" w:rsidP="00B4096B">
            <w:pPr>
              <w:spacing w:after="0" w:line="240" w:lineRule="auto"/>
              <w:jc w:val="right"/>
              <w:rPr>
                <w:rFonts w:ascii="Times New Roman" w:eastAsia="Times New Roman" w:hAnsi="Times New Roman" w:cs="Times New Roman"/>
                <w:sz w:val="24"/>
                <w:szCs w:val="24"/>
                <w:lang w:val="uk-UA" w:eastAsia="uk-UA"/>
              </w:rPr>
            </w:pPr>
          </w:p>
          <w:p w:rsidR="00233F94" w:rsidRDefault="00233F94" w:rsidP="00B4096B">
            <w:pPr>
              <w:spacing w:after="0" w:line="240" w:lineRule="auto"/>
              <w:jc w:val="right"/>
              <w:rPr>
                <w:rFonts w:ascii="Times New Roman" w:eastAsia="Times New Roman" w:hAnsi="Times New Roman" w:cs="Times New Roman"/>
                <w:sz w:val="24"/>
                <w:szCs w:val="24"/>
                <w:lang w:val="uk-UA" w:eastAsia="uk-UA"/>
              </w:rPr>
            </w:pPr>
          </w:p>
          <w:p w:rsidR="00B4096B" w:rsidRPr="00B4096B" w:rsidRDefault="00B4096B" w:rsidP="00B4096B">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Керуючий справами виконкому</w:t>
            </w:r>
          </w:p>
        </w:tc>
        <w:tc>
          <w:tcPr>
            <w:tcW w:w="1148" w:type="dxa"/>
            <w:gridSpan w:val="2"/>
            <w:tcBorders>
              <w:top w:val="nil"/>
              <w:left w:val="nil"/>
              <w:bottom w:val="nil"/>
              <w:right w:val="nil"/>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p>
        </w:tc>
        <w:tc>
          <w:tcPr>
            <w:tcW w:w="1001" w:type="dxa"/>
            <w:gridSpan w:val="2"/>
            <w:tcBorders>
              <w:top w:val="nil"/>
              <w:left w:val="nil"/>
              <w:bottom w:val="nil"/>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p>
        </w:tc>
        <w:tc>
          <w:tcPr>
            <w:tcW w:w="3093" w:type="dxa"/>
            <w:gridSpan w:val="3"/>
            <w:tcBorders>
              <w:top w:val="nil"/>
              <w:left w:val="nil"/>
              <w:bottom w:val="nil"/>
              <w:right w:val="nil"/>
            </w:tcBorders>
            <w:shd w:val="clear" w:color="auto" w:fill="auto"/>
            <w:noWrap/>
            <w:vAlign w:val="bottom"/>
          </w:tcPr>
          <w:p w:rsidR="00B4096B" w:rsidRPr="00B4096B" w:rsidRDefault="00B4096B" w:rsidP="00B4096B">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А.В.Мельніков</w:t>
            </w:r>
          </w:p>
        </w:tc>
      </w:tr>
    </w:tbl>
    <w:p w:rsidR="00B4096B" w:rsidRDefault="00B4096B"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4D3272" w:rsidRDefault="004D3272" w:rsidP="00B4096B">
      <w:pPr>
        <w:spacing w:after="0" w:line="240" w:lineRule="auto"/>
        <w:rPr>
          <w:rFonts w:ascii="Times New Roman" w:eastAsia="Times New Roman" w:hAnsi="Times New Roman" w:cs="Times New Roman"/>
          <w:sz w:val="24"/>
          <w:szCs w:val="24"/>
          <w:lang w:val="uk-UA" w:eastAsia="ru-RU"/>
        </w:rPr>
      </w:pPr>
    </w:p>
    <w:p w:rsidR="00233F94"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Додаток 3</w:t>
      </w:r>
    </w:p>
    <w:p w:rsidR="00233F94"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до рішення виконкому </w:t>
      </w:r>
    </w:p>
    <w:p w:rsidR="00B4096B" w:rsidRPr="00B4096B"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556 від 16.12.21р.</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СТРУКТУРА</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відкоригованого тарифу на централізоване водовідведення для інших споживачів</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 xml:space="preserve">по КП «Розділ» </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
        <w:gridCol w:w="756"/>
        <w:gridCol w:w="2703"/>
        <w:gridCol w:w="902"/>
        <w:gridCol w:w="246"/>
        <w:gridCol w:w="746"/>
        <w:gridCol w:w="255"/>
        <w:gridCol w:w="1304"/>
        <w:gridCol w:w="1560"/>
        <w:gridCol w:w="229"/>
        <w:gridCol w:w="1131"/>
      </w:tblGrid>
      <w:tr w:rsidR="00B4096B" w:rsidRPr="00B4096B" w:rsidTr="00B4096B">
        <w:trPr>
          <w:gridBefore w:val="1"/>
          <w:wBefore w:w="185" w:type="dxa"/>
          <w:trHeight w:val="285"/>
        </w:trPr>
        <w:tc>
          <w:tcPr>
            <w:tcW w:w="756" w:type="dxa"/>
            <w:vMerge w:val="restart"/>
            <w:tcBorders>
              <w:top w:val="double" w:sz="4" w:space="0" w:color="auto"/>
              <w:left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п/п</w:t>
            </w:r>
          </w:p>
        </w:tc>
        <w:tc>
          <w:tcPr>
            <w:tcW w:w="3605" w:type="dxa"/>
            <w:gridSpan w:val="2"/>
            <w:vMerge w:val="restart"/>
            <w:tcBorders>
              <w:top w:val="double" w:sz="4" w:space="0" w:color="auto"/>
              <w:left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Показник</w:t>
            </w:r>
          </w:p>
        </w:tc>
        <w:tc>
          <w:tcPr>
            <w:tcW w:w="992" w:type="dxa"/>
            <w:gridSpan w:val="2"/>
            <w:vMerge w:val="restart"/>
            <w:tcBorders>
              <w:top w:val="double" w:sz="4" w:space="0" w:color="auto"/>
              <w:left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Код</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рядка</w:t>
            </w:r>
          </w:p>
        </w:tc>
        <w:tc>
          <w:tcPr>
            <w:tcW w:w="4479" w:type="dxa"/>
            <w:gridSpan w:val="5"/>
            <w:tcBorders>
              <w:top w:val="double" w:sz="4" w:space="0" w:color="auto"/>
              <w:left w:val="double" w:sz="4" w:space="0" w:color="auto"/>
              <w:bottom w:val="sing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Планові витрати в рік (інші )</w:t>
            </w:r>
          </w:p>
        </w:tc>
      </w:tr>
      <w:tr w:rsidR="00B4096B" w:rsidRPr="00B4096B" w:rsidTr="00B4096B">
        <w:trPr>
          <w:gridBefore w:val="1"/>
          <w:wBefore w:w="185" w:type="dxa"/>
          <w:trHeight w:val="252"/>
        </w:trPr>
        <w:tc>
          <w:tcPr>
            <w:tcW w:w="756" w:type="dxa"/>
            <w:vMerge/>
            <w:tcBorders>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3605" w:type="dxa"/>
            <w:gridSpan w:val="2"/>
            <w:vMerge/>
            <w:tcBorders>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992" w:type="dxa"/>
            <w:gridSpan w:val="2"/>
            <w:vMerge/>
            <w:tcBorders>
              <w:left w:val="double" w:sz="4" w:space="0" w:color="auto"/>
              <w:bottom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1559" w:type="dxa"/>
            <w:gridSpan w:val="2"/>
            <w:tcBorders>
              <w:top w:val="single" w:sz="4" w:space="0" w:color="auto"/>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Всього 2018</w:t>
            </w:r>
          </w:p>
        </w:tc>
        <w:tc>
          <w:tcPr>
            <w:tcW w:w="1560" w:type="dxa"/>
            <w:tcBorders>
              <w:top w:val="single" w:sz="4" w:space="0" w:color="auto"/>
              <w:left w:val="double" w:sz="4" w:space="0" w:color="auto"/>
              <w:bottom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Всього 2021</w:t>
            </w:r>
          </w:p>
        </w:tc>
        <w:tc>
          <w:tcPr>
            <w:tcW w:w="1360" w:type="dxa"/>
            <w:gridSpan w:val="2"/>
            <w:tcBorders>
              <w:top w:val="single" w:sz="4" w:space="0" w:color="auto"/>
              <w:left w:val="sing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Коефіціент</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Всього прямі витрати, у тому числі</w:t>
            </w:r>
            <w:r w:rsidRPr="00B4096B">
              <w:rPr>
                <w:rFonts w:ascii="Times New Roman" w:eastAsia="Times New Roman" w:hAnsi="Times New Roman" w:cs="Times New Roman"/>
                <w:sz w:val="24"/>
                <w:szCs w:val="24"/>
                <w:lang w:eastAsia="ru-RU"/>
              </w:rPr>
              <w:t>:</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001</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325017</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481216,78</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r w:rsidR="00B4096B" w:rsidRPr="00B4096B" w:rsidTr="00B4096B">
        <w:trPr>
          <w:gridBefore w:val="1"/>
          <w:wBefore w:w="185" w:type="dxa"/>
        </w:trPr>
        <w:tc>
          <w:tcPr>
            <w:tcW w:w="756" w:type="dxa"/>
            <w:tcBorders>
              <w:top w:val="double" w:sz="4" w:space="0" w:color="auto"/>
            </w:tcBorders>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w:t>
            </w:r>
          </w:p>
        </w:tc>
        <w:tc>
          <w:tcPr>
            <w:tcW w:w="3605" w:type="dxa"/>
            <w:gridSpan w:val="2"/>
            <w:tcBorders>
              <w:top w:val="double" w:sz="4" w:space="0" w:color="auto"/>
            </w:tcBorders>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Прямі матеріальні витрати у тому числі</w:t>
            </w:r>
            <w:r w:rsidRPr="00B4096B">
              <w:rPr>
                <w:rFonts w:ascii="Times New Roman" w:eastAsia="Times New Roman" w:hAnsi="Times New Roman" w:cs="Times New Roman"/>
                <w:sz w:val="24"/>
                <w:szCs w:val="24"/>
                <w:lang w:eastAsia="ru-RU"/>
              </w:rPr>
              <w:t>:</w:t>
            </w:r>
          </w:p>
        </w:tc>
        <w:tc>
          <w:tcPr>
            <w:tcW w:w="992" w:type="dxa"/>
            <w:gridSpan w:val="2"/>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002</w:t>
            </w:r>
          </w:p>
        </w:tc>
        <w:tc>
          <w:tcPr>
            <w:tcW w:w="1559" w:type="dxa"/>
            <w:gridSpan w:val="2"/>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32423</w:t>
            </w:r>
          </w:p>
        </w:tc>
        <w:tc>
          <w:tcPr>
            <w:tcW w:w="1560" w:type="dxa"/>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68814,21</w:t>
            </w:r>
          </w:p>
        </w:tc>
        <w:tc>
          <w:tcPr>
            <w:tcW w:w="1360" w:type="dxa"/>
            <w:gridSpan w:val="2"/>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2,65</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1.1.1.</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Електроенергія</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003</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22063</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58454,21</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2,65</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1.1.2.</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Інші прямі матеріальні витрати</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004</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10360</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10360</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1.2.</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Прямі витрати на оплату праці</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005</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227824</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326027,52</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1,43</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Інші прямі витрати, у тому числі</w:t>
            </w:r>
            <w:r w:rsidRPr="00B4096B">
              <w:rPr>
                <w:rFonts w:ascii="Times New Roman" w:eastAsia="Times New Roman" w:hAnsi="Times New Roman" w:cs="Times New Roman"/>
                <w:sz w:val="24"/>
                <w:szCs w:val="24"/>
                <w:lang w:eastAsia="ru-RU"/>
              </w:rPr>
              <w:t>:</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006</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64770</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86375,05</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1,43</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1.3.1.</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 xml:space="preserve"> Єдиний внесок на загальнообов’язкове державне соціальне страхування працівників</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007</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50121</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71726,05</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1,43</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1.3.2.</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Амортизація виробничих основних засобів та нематеріальних активів безпосередньо пов’язаних з наданням послуги</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008</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14449</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14449</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1.3.3.</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Інші прямі виробничі витрати</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009</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200</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200</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Height w:val="320"/>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Загальновиробничі витрати</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010</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21697</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28329,25</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1,31</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Адміністративні витрати</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012</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118006</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151563,54</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1,28</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eastAsia="ru-RU"/>
              </w:rPr>
              <w:t>Витрати на збут</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011</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18368</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18368</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5.</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eastAsia="ru-RU"/>
              </w:rPr>
              <w:t>Середньозважений коефіцієнт</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012</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1,6</w:t>
            </w: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6.</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Тариф без ПДВ для бюджетних уст</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013</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27,14</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43,42</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r w:rsidR="00B4096B" w:rsidRPr="00B4096B" w:rsidTr="00B4096B">
        <w:trPr>
          <w:gridBefore w:val="1"/>
          <w:wBefore w:w="185" w:type="dxa"/>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7.</w:t>
            </w:r>
          </w:p>
        </w:tc>
        <w:tc>
          <w:tcPr>
            <w:tcW w:w="3605" w:type="dxa"/>
            <w:gridSpan w:val="2"/>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Тариф з ПДВ для бюджетних уст.</w:t>
            </w:r>
          </w:p>
        </w:tc>
        <w:tc>
          <w:tcPr>
            <w:tcW w:w="992"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014</w:t>
            </w:r>
          </w:p>
        </w:tc>
        <w:tc>
          <w:tcPr>
            <w:tcW w:w="1559"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32,57</w:t>
            </w:r>
          </w:p>
        </w:tc>
        <w:tc>
          <w:tcPr>
            <w:tcW w:w="156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52,11</w:t>
            </w:r>
          </w:p>
        </w:tc>
        <w:tc>
          <w:tcPr>
            <w:tcW w:w="1360"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r w:rsidR="00B4096B" w:rsidRPr="00B4096B" w:rsidTr="00B40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131" w:type="dxa"/>
          <w:trHeight w:val="255"/>
        </w:trPr>
        <w:tc>
          <w:tcPr>
            <w:tcW w:w="3644" w:type="dxa"/>
            <w:gridSpan w:val="3"/>
            <w:tcBorders>
              <w:top w:val="nil"/>
              <w:left w:val="nil"/>
              <w:bottom w:val="nil"/>
              <w:right w:val="nil"/>
            </w:tcBorders>
            <w:shd w:val="clear" w:color="auto" w:fill="auto"/>
            <w:noWrap/>
            <w:vAlign w:val="bottom"/>
            <w:hideMark/>
          </w:tcPr>
          <w:p w:rsidR="003D71CD" w:rsidRDefault="003D71CD" w:rsidP="00B4096B">
            <w:pPr>
              <w:spacing w:after="0" w:line="240" w:lineRule="auto"/>
              <w:jc w:val="right"/>
              <w:rPr>
                <w:rFonts w:ascii="Times New Roman" w:eastAsia="Times New Roman" w:hAnsi="Times New Roman" w:cs="Times New Roman"/>
                <w:sz w:val="24"/>
                <w:szCs w:val="24"/>
                <w:lang w:val="uk-UA" w:eastAsia="uk-UA"/>
              </w:rPr>
            </w:pPr>
          </w:p>
          <w:p w:rsidR="003D71CD" w:rsidRDefault="003D71CD" w:rsidP="00B4096B">
            <w:pPr>
              <w:spacing w:after="0" w:line="240" w:lineRule="auto"/>
              <w:jc w:val="right"/>
              <w:rPr>
                <w:rFonts w:ascii="Times New Roman" w:eastAsia="Times New Roman" w:hAnsi="Times New Roman" w:cs="Times New Roman"/>
                <w:sz w:val="24"/>
                <w:szCs w:val="24"/>
                <w:lang w:val="uk-UA" w:eastAsia="uk-UA"/>
              </w:rPr>
            </w:pPr>
          </w:p>
          <w:p w:rsidR="00B4096B" w:rsidRPr="00B4096B" w:rsidRDefault="00B4096B" w:rsidP="00B4096B">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Керуючий справами виконкому</w:t>
            </w:r>
          </w:p>
        </w:tc>
        <w:tc>
          <w:tcPr>
            <w:tcW w:w="1148" w:type="dxa"/>
            <w:gridSpan w:val="2"/>
            <w:tcBorders>
              <w:top w:val="nil"/>
              <w:left w:val="nil"/>
              <w:bottom w:val="nil"/>
              <w:right w:val="nil"/>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p>
        </w:tc>
        <w:tc>
          <w:tcPr>
            <w:tcW w:w="1001" w:type="dxa"/>
            <w:gridSpan w:val="2"/>
            <w:tcBorders>
              <w:top w:val="nil"/>
              <w:left w:val="nil"/>
              <w:bottom w:val="nil"/>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p>
        </w:tc>
        <w:tc>
          <w:tcPr>
            <w:tcW w:w="3093" w:type="dxa"/>
            <w:gridSpan w:val="3"/>
            <w:tcBorders>
              <w:top w:val="nil"/>
              <w:left w:val="nil"/>
              <w:bottom w:val="nil"/>
              <w:right w:val="nil"/>
            </w:tcBorders>
            <w:shd w:val="clear" w:color="auto" w:fill="auto"/>
            <w:noWrap/>
            <w:vAlign w:val="bottom"/>
          </w:tcPr>
          <w:p w:rsidR="00B4096B" w:rsidRPr="00B4096B" w:rsidRDefault="00B4096B" w:rsidP="00B4096B">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А.В.Мельніков</w:t>
            </w:r>
          </w:p>
        </w:tc>
      </w:tr>
    </w:tbl>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p>
    <w:p w:rsidR="00B4096B" w:rsidRDefault="00B4096B"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4D3272" w:rsidRDefault="004D3272" w:rsidP="00B4096B">
      <w:pPr>
        <w:spacing w:after="0" w:line="240" w:lineRule="auto"/>
        <w:jc w:val="center"/>
        <w:rPr>
          <w:rFonts w:ascii="Times New Roman" w:eastAsia="Times New Roman" w:hAnsi="Times New Roman" w:cs="Times New Roman"/>
          <w:sz w:val="24"/>
          <w:szCs w:val="24"/>
          <w:lang w:val="uk-UA" w:eastAsia="ru-RU"/>
        </w:rPr>
      </w:pPr>
    </w:p>
    <w:p w:rsidR="00233F94"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Додаток 4 </w:t>
      </w:r>
    </w:p>
    <w:p w:rsidR="00233F94"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до рішення виконкому </w:t>
      </w:r>
    </w:p>
    <w:p w:rsidR="00233F94" w:rsidRPr="00B4096B" w:rsidRDefault="00233F94" w:rsidP="00233F94">
      <w:pPr>
        <w:spacing w:after="0" w:line="240" w:lineRule="auto"/>
        <w:jc w:val="righ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556 від 16.12.21р.</w:t>
      </w:r>
    </w:p>
    <w:p w:rsidR="004D3272" w:rsidRPr="00B4096B" w:rsidRDefault="004D3272" w:rsidP="00233F94">
      <w:pPr>
        <w:spacing w:after="0" w:line="240" w:lineRule="auto"/>
        <w:rPr>
          <w:rFonts w:ascii="Times New Roman" w:eastAsia="Times New Roman" w:hAnsi="Times New Roman" w:cs="Times New Roman"/>
          <w:sz w:val="24"/>
          <w:szCs w:val="24"/>
          <w:lang w:val="uk-UA" w:eastAsia="ru-RU"/>
        </w:rPr>
      </w:pP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СТРУКТУРА</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відкоригованого тарифу на централізоване водопостачання для інших споживачів</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 xml:space="preserve">по КП «Розділ» </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3605"/>
        <w:gridCol w:w="850"/>
        <w:gridCol w:w="1843"/>
        <w:gridCol w:w="1701"/>
        <w:gridCol w:w="54"/>
        <w:gridCol w:w="938"/>
      </w:tblGrid>
      <w:tr w:rsidR="00B4096B" w:rsidRPr="00B4096B" w:rsidTr="00B4096B">
        <w:trPr>
          <w:trHeight w:val="285"/>
        </w:trPr>
        <w:tc>
          <w:tcPr>
            <w:tcW w:w="756" w:type="dxa"/>
            <w:vMerge w:val="restart"/>
            <w:tcBorders>
              <w:top w:val="double" w:sz="4" w:space="0" w:color="auto"/>
              <w:left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п/п</w:t>
            </w:r>
          </w:p>
        </w:tc>
        <w:tc>
          <w:tcPr>
            <w:tcW w:w="3605" w:type="dxa"/>
            <w:vMerge w:val="restart"/>
            <w:tcBorders>
              <w:top w:val="double" w:sz="4" w:space="0" w:color="auto"/>
              <w:left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Показник</w:t>
            </w:r>
          </w:p>
        </w:tc>
        <w:tc>
          <w:tcPr>
            <w:tcW w:w="850" w:type="dxa"/>
            <w:vMerge w:val="restart"/>
            <w:tcBorders>
              <w:top w:val="double" w:sz="4" w:space="0" w:color="auto"/>
              <w:left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Код</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рядка</w:t>
            </w:r>
          </w:p>
        </w:tc>
        <w:tc>
          <w:tcPr>
            <w:tcW w:w="4536" w:type="dxa"/>
            <w:gridSpan w:val="4"/>
            <w:tcBorders>
              <w:top w:val="double" w:sz="4" w:space="0" w:color="auto"/>
              <w:left w:val="double" w:sz="4" w:space="0" w:color="auto"/>
              <w:bottom w:val="sing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Планові витрати в рік (інші)</w:t>
            </w:r>
          </w:p>
        </w:tc>
      </w:tr>
      <w:tr w:rsidR="00B4096B" w:rsidRPr="00B4096B" w:rsidTr="00B4096B">
        <w:trPr>
          <w:trHeight w:val="252"/>
        </w:trPr>
        <w:tc>
          <w:tcPr>
            <w:tcW w:w="756" w:type="dxa"/>
            <w:vMerge/>
            <w:tcBorders>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3605" w:type="dxa"/>
            <w:vMerge/>
            <w:tcBorders>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850" w:type="dxa"/>
            <w:vMerge/>
            <w:tcBorders>
              <w:left w:val="double" w:sz="4" w:space="0" w:color="auto"/>
              <w:bottom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1843" w:type="dxa"/>
            <w:tcBorders>
              <w:top w:val="single" w:sz="4" w:space="0" w:color="auto"/>
              <w:left w:val="doub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Всього 2018</w:t>
            </w:r>
          </w:p>
        </w:tc>
        <w:tc>
          <w:tcPr>
            <w:tcW w:w="1701" w:type="dxa"/>
            <w:tcBorders>
              <w:top w:val="single" w:sz="4" w:space="0" w:color="auto"/>
              <w:left w:val="double" w:sz="4" w:space="0" w:color="auto"/>
              <w:bottom w:val="double" w:sz="4" w:space="0" w:color="auto"/>
              <w:right w:val="sing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Всього 2021</w:t>
            </w:r>
          </w:p>
        </w:tc>
        <w:tc>
          <w:tcPr>
            <w:tcW w:w="99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Коефіцієнт</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Всього прямі витрати, усього у тому числі</w:t>
            </w:r>
            <w:r w:rsidRPr="00B4096B">
              <w:rPr>
                <w:rFonts w:ascii="Times New Roman" w:eastAsia="Times New Roman" w:hAnsi="Times New Roman" w:cs="Times New Roman"/>
                <w:sz w:val="24"/>
                <w:szCs w:val="24"/>
                <w:lang w:eastAsia="ru-RU"/>
              </w:rPr>
              <w:t>:</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001</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1122282</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1863508,96</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r w:rsidR="00B4096B" w:rsidRPr="00B4096B" w:rsidTr="00B4096B">
        <w:tc>
          <w:tcPr>
            <w:tcW w:w="756" w:type="dxa"/>
            <w:tcBorders>
              <w:top w:val="double" w:sz="4" w:space="0" w:color="auto"/>
            </w:tcBorders>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w:t>
            </w:r>
          </w:p>
        </w:tc>
        <w:tc>
          <w:tcPr>
            <w:tcW w:w="3605" w:type="dxa"/>
            <w:tcBorders>
              <w:top w:val="double" w:sz="4" w:space="0" w:color="auto"/>
            </w:tcBorders>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Прямі матеріальні витрати у тому числі</w:t>
            </w:r>
            <w:r w:rsidRPr="00B4096B">
              <w:rPr>
                <w:rFonts w:ascii="Times New Roman" w:eastAsia="Times New Roman" w:hAnsi="Times New Roman" w:cs="Times New Roman"/>
                <w:sz w:val="24"/>
                <w:szCs w:val="24"/>
                <w:lang w:eastAsia="ru-RU"/>
              </w:rPr>
              <w:t>:</w:t>
            </w:r>
          </w:p>
        </w:tc>
        <w:tc>
          <w:tcPr>
            <w:tcW w:w="850" w:type="dxa"/>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002</w:t>
            </w:r>
          </w:p>
        </w:tc>
        <w:tc>
          <w:tcPr>
            <w:tcW w:w="1843" w:type="dxa"/>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434126</w:t>
            </w:r>
          </w:p>
        </w:tc>
        <w:tc>
          <w:tcPr>
            <w:tcW w:w="1755" w:type="dxa"/>
            <w:gridSpan w:val="2"/>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1121324,78</w:t>
            </w:r>
          </w:p>
        </w:tc>
        <w:tc>
          <w:tcPr>
            <w:tcW w:w="938" w:type="dxa"/>
            <w:tcBorders>
              <w:top w:val="double" w:sz="4" w:space="0" w:color="auto"/>
            </w:tcBorders>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2,67</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1.1.1.</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Електроенергія</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003</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412007</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1099205,78</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2,67</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1.1.2.</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Інші прямі матеріальні витрати</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004</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22119</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22119</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1.2.</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Прямі витрати на оплату праці</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005</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477982</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522267,36</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1,09</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Інші прямі витрати, у тому числі</w:t>
            </w:r>
            <w:r w:rsidRPr="00B4096B">
              <w:rPr>
                <w:rFonts w:ascii="Times New Roman" w:eastAsia="Times New Roman" w:hAnsi="Times New Roman" w:cs="Times New Roman"/>
                <w:sz w:val="24"/>
                <w:szCs w:val="24"/>
                <w:lang w:eastAsia="ru-RU"/>
              </w:rPr>
              <w:t>:</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006</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210174</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219916,82</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1,09</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1.3.1.</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 xml:space="preserve"> Єдиний внесок на загальнообов’язкове державне соціальне страхування працівників</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007</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105156</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114898,82</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1,09</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1.3.2.</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Амортизація виробничих основних засобів та нематеріальних активів безпосередньо пов’язаних з наданням послуги</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008</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18134</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18134</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1.3.3.</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Інші прямі виробничі витрати</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009</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86884</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86884</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rPr>
          <w:trHeight w:val="348"/>
        </w:trPr>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Загальновиробничі витрати</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010</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76633</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156265,57</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2,04</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3</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Адміністративні витрати</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012</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416798</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858860,01</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2,06</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4</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eastAsia="ru-RU"/>
              </w:rPr>
              <w:t>Витрати на збут</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013</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64875</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64875</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0,00</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5</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eastAsia="ru-RU"/>
              </w:rPr>
              <w:t>Середньозважений коефіцієнт</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014</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1,79</w:t>
            </w: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6</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Тариф без ПДВ для бюджетних уст</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015</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11,22</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20,08</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r w:rsidR="00B4096B" w:rsidRPr="00B4096B" w:rsidTr="00B4096B">
        <w:tc>
          <w:tcPr>
            <w:tcW w:w="756"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7</w:t>
            </w:r>
          </w:p>
        </w:tc>
        <w:tc>
          <w:tcPr>
            <w:tcW w:w="3605" w:type="dxa"/>
            <w:shd w:val="clear" w:color="auto" w:fill="auto"/>
          </w:tcPr>
          <w:p w:rsidR="00B4096B" w:rsidRPr="00B4096B" w:rsidRDefault="00B4096B" w:rsidP="00B4096B">
            <w:pPr>
              <w:spacing w:after="0" w:line="240" w:lineRule="auto"/>
              <w:rPr>
                <w:rFonts w:ascii="Times New Roman" w:eastAsia="Times New Roman" w:hAnsi="Times New Roman" w:cs="Times New Roman"/>
                <w:sz w:val="24"/>
                <w:szCs w:val="24"/>
                <w:lang w:eastAsia="ru-RU"/>
              </w:rPr>
            </w:pPr>
            <w:r w:rsidRPr="00B4096B">
              <w:rPr>
                <w:rFonts w:ascii="Times New Roman" w:eastAsia="Times New Roman" w:hAnsi="Times New Roman" w:cs="Times New Roman"/>
                <w:sz w:val="24"/>
                <w:szCs w:val="24"/>
                <w:lang w:val="uk-UA" w:eastAsia="ru-RU"/>
              </w:rPr>
              <w:t>Тариф з ПДВ для бюджетних уст.</w:t>
            </w:r>
          </w:p>
        </w:tc>
        <w:tc>
          <w:tcPr>
            <w:tcW w:w="850"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016</w:t>
            </w:r>
          </w:p>
        </w:tc>
        <w:tc>
          <w:tcPr>
            <w:tcW w:w="1843"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13,46</w:t>
            </w:r>
          </w:p>
        </w:tc>
        <w:tc>
          <w:tcPr>
            <w:tcW w:w="1755" w:type="dxa"/>
            <w:gridSpan w:val="2"/>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24,09</w:t>
            </w:r>
          </w:p>
        </w:tc>
        <w:tc>
          <w:tcPr>
            <w:tcW w:w="938" w:type="dxa"/>
            <w:shd w:val="clear" w:color="auto" w:fill="auto"/>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tc>
      </w:tr>
    </w:tbl>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ru-RU"/>
        </w:rPr>
      </w:pPr>
    </w:p>
    <w:p w:rsidR="00B4096B" w:rsidRPr="00B4096B" w:rsidRDefault="004D3272" w:rsidP="00B4096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Керуючий справами виконкому</w:t>
      </w:r>
      <w:r w:rsidRPr="004D3272">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t>А.В.Мельніков</w:t>
      </w:r>
    </w:p>
    <w:p w:rsidR="00B4096B" w:rsidRDefault="00B4096B" w:rsidP="00B4096B">
      <w:pPr>
        <w:spacing w:after="0" w:line="240" w:lineRule="auto"/>
        <w:jc w:val="center"/>
        <w:rPr>
          <w:rFonts w:ascii="Times New Roman" w:eastAsia="Times New Roman" w:hAnsi="Times New Roman" w:cs="Times New Roman"/>
          <w:sz w:val="24"/>
          <w:szCs w:val="24"/>
          <w:lang w:val="uk-UA" w:eastAsia="ru-RU"/>
        </w:rPr>
      </w:pPr>
    </w:p>
    <w:p w:rsidR="003D71CD" w:rsidRDefault="003D71CD" w:rsidP="00B4096B">
      <w:pPr>
        <w:spacing w:after="0" w:line="240" w:lineRule="auto"/>
        <w:jc w:val="center"/>
        <w:rPr>
          <w:rFonts w:ascii="Times New Roman" w:eastAsia="Times New Roman" w:hAnsi="Times New Roman" w:cs="Times New Roman"/>
          <w:sz w:val="24"/>
          <w:szCs w:val="24"/>
          <w:lang w:val="uk-UA" w:eastAsia="ru-RU"/>
        </w:rPr>
      </w:pPr>
    </w:p>
    <w:p w:rsidR="003D71CD" w:rsidRDefault="003D71CD" w:rsidP="00B4096B">
      <w:pPr>
        <w:spacing w:after="0" w:line="240" w:lineRule="auto"/>
        <w:jc w:val="center"/>
        <w:rPr>
          <w:rFonts w:ascii="Times New Roman" w:eastAsia="Times New Roman" w:hAnsi="Times New Roman" w:cs="Times New Roman"/>
          <w:sz w:val="24"/>
          <w:szCs w:val="24"/>
          <w:lang w:val="uk-UA" w:eastAsia="ru-RU"/>
        </w:rPr>
      </w:pPr>
    </w:p>
    <w:p w:rsidR="003D71CD" w:rsidRDefault="003D71CD" w:rsidP="00B4096B">
      <w:pPr>
        <w:spacing w:after="0" w:line="240" w:lineRule="auto"/>
        <w:jc w:val="center"/>
        <w:rPr>
          <w:rFonts w:ascii="Times New Roman" w:eastAsia="Times New Roman" w:hAnsi="Times New Roman" w:cs="Times New Roman"/>
          <w:sz w:val="24"/>
          <w:szCs w:val="24"/>
          <w:lang w:val="uk-UA" w:eastAsia="ru-RU"/>
        </w:rPr>
      </w:pPr>
    </w:p>
    <w:p w:rsidR="003D71CD" w:rsidRDefault="003D71CD" w:rsidP="00B4096B">
      <w:pPr>
        <w:spacing w:after="0" w:line="240" w:lineRule="auto"/>
        <w:jc w:val="center"/>
        <w:rPr>
          <w:rFonts w:ascii="Times New Roman" w:eastAsia="Times New Roman" w:hAnsi="Times New Roman" w:cs="Times New Roman"/>
          <w:sz w:val="24"/>
          <w:szCs w:val="24"/>
          <w:lang w:val="uk-UA" w:eastAsia="ru-RU"/>
        </w:rPr>
      </w:pPr>
    </w:p>
    <w:p w:rsidR="003D71CD" w:rsidRDefault="003D71CD" w:rsidP="00B4096B">
      <w:pPr>
        <w:spacing w:after="0" w:line="240" w:lineRule="auto"/>
        <w:jc w:val="center"/>
        <w:rPr>
          <w:rFonts w:ascii="Times New Roman" w:eastAsia="Times New Roman" w:hAnsi="Times New Roman" w:cs="Times New Roman"/>
          <w:sz w:val="24"/>
          <w:szCs w:val="24"/>
          <w:lang w:val="uk-UA" w:eastAsia="ru-RU"/>
        </w:rPr>
      </w:pPr>
    </w:p>
    <w:p w:rsidR="003D71CD" w:rsidRDefault="003D71CD" w:rsidP="00B4096B">
      <w:pPr>
        <w:spacing w:after="0" w:line="240" w:lineRule="auto"/>
        <w:jc w:val="center"/>
        <w:rPr>
          <w:rFonts w:ascii="Times New Roman" w:eastAsia="Times New Roman" w:hAnsi="Times New Roman" w:cs="Times New Roman"/>
          <w:sz w:val="24"/>
          <w:szCs w:val="24"/>
          <w:lang w:val="uk-UA" w:eastAsia="ru-RU"/>
        </w:rPr>
      </w:pPr>
    </w:p>
    <w:p w:rsidR="003D71CD" w:rsidRDefault="003D71CD" w:rsidP="00B4096B">
      <w:pPr>
        <w:spacing w:after="0" w:line="240" w:lineRule="auto"/>
        <w:jc w:val="center"/>
        <w:rPr>
          <w:rFonts w:ascii="Times New Roman" w:eastAsia="Times New Roman" w:hAnsi="Times New Roman" w:cs="Times New Roman"/>
          <w:sz w:val="24"/>
          <w:szCs w:val="24"/>
          <w:lang w:val="uk-UA" w:eastAsia="ru-RU"/>
        </w:rPr>
      </w:pPr>
    </w:p>
    <w:p w:rsidR="003D71CD" w:rsidRDefault="003D71CD" w:rsidP="00B4096B">
      <w:pPr>
        <w:spacing w:after="0" w:line="240" w:lineRule="auto"/>
        <w:jc w:val="center"/>
        <w:rPr>
          <w:rFonts w:ascii="Times New Roman" w:eastAsia="Times New Roman" w:hAnsi="Times New Roman" w:cs="Times New Roman"/>
          <w:sz w:val="24"/>
          <w:szCs w:val="24"/>
          <w:lang w:val="uk-UA" w:eastAsia="ru-RU"/>
        </w:rPr>
      </w:pPr>
    </w:p>
    <w:p w:rsidR="003D71CD" w:rsidRDefault="003D71CD" w:rsidP="00B4096B">
      <w:pPr>
        <w:spacing w:after="0" w:line="240" w:lineRule="auto"/>
        <w:jc w:val="center"/>
        <w:rPr>
          <w:rFonts w:ascii="Times New Roman" w:eastAsia="Times New Roman" w:hAnsi="Times New Roman" w:cs="Times New Roman"/>
          <w:sz w:val="24"/>
          <w:szCs w:val="24"/>
          <w:lang w:val="uk-UA" w:eastAsia="ru-RU"/>
        </w:rPr>
      </w:pPr>
    </w:p>
    <w:p w:rsidR="003D71CD" w:rsidRDefault="003D71CD" w:rsidP="00B4096B">
      <w:pPr>
        <w:spacing w:after="0" w:line="240" w:lineRule="auto"/>
        <w:jc w:val="center"/>
        <w:rPr>
          <w:rFonts w:ascii="Times New Roman" w:eastAsia="Times New Roman" w:hAnsi="Times New Roman" w:cs="Times New Roman"/>
          <w:sz w:val="24"/>
          <w:szCs w:val="24"/>
          <w:lang w:val="uk-UA" w:eastAsia="ru-RU"/>
        </w:rPr>
      </w:pPr>
    </w:p>
    <w:p w:rsidR="003D71CD" w:rsidRDefault="003D71CD" w:rsidP="00B4096B">
      <w:pPr>
        <w:spacing w:after="0" w:line="240" w:lineRule="auto"/>
        <w:jc w:val="center"/>
        <w:rPr>
          <w:rFonts w:ascii="Times New Roman" w:eastAsia="Times New Roman" w:hAnsi="Times New Roman" w:cs="Times New Roman"/>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B4096B" w:rsidRPr="002F2A04" w:rsidRDefault="002F2A04" w:rsidP="00B4096B">
      <w:pPr>
        <w:spacing w:after="0" w:line="240" w:lineRule="auto"/>
        <w:ind w:left="5664" w:firstLine="708"/>
        <w:rPr>
          <w:rFonts w:ascii="Times New Roman" w:eastAsia="Times New Roman" w:hAnsi="Times New Roman" w:cs="Times New Roman"/>
          <w:b/>
          <w:sz w:val="24"/>
          <w:szCs w:val="24"/>
          <w:lang w:eastAsia="uk-UA"/>
        </w:rPr>
      </w:pPr>
      <w:r w:rsidRPr="002F2A04">
        <w:rPr>
          <w:rFonts w:ascii="Times New Roman" w:eastAsia="Times New Roman" w:hAnsi="Times New Roman" w:cs="Times New Roman"/>
          <w:b/>
          <w:sz w:val="24"/>
          <w:szCs w:val="24"/>
          <w:lang w:eastAsia="uk-UA"/>
        </w:rPr>
        <w:t>557</w:t>
      </w:r>
    </w:p>
    <w:p w:rsidR="003D71CD" w:rsidRDefault="003D71CD" w:rsidP="00B4096B">
      <w:pPr>
        <w:spacing w:after="0" w:line="240" w:lineRule="auto"/>
        <w:rPr>
          <w:rFonts w:ascii="Times New Roman" w:eastAsia="Times New Roman" w:hAnsi="Times New Roman" w:cs="Times New Roman"/>
          <w:sz w:val="24"/>
          <w:szCs w:val="24"/>
          <w:lang w:eastAsia="uk-UA"/>
        </w:rPr>
      </w:pPr>
    </w:p>
    <w:p w:rsidR="002F2A04" w:rsidRDefault="002F2A04" w:rsidP="00B4096B">
      <w:pPr>
        <w:spacing w:after="0" w:line="240" w:lineRule="auto"/>
        <w:rPr>
          <w:rFonts w:ascii="Times New Roman" w:eastAsia="Times New Roman" w:hAnsi="Times New Roman" w:cs="Times New Roman"/>
          <w:sz w:val="24"/>
          <w:szCs w:val="24"/>
          <w:lang w:eastAsia="uk-UA"/>
        </w:rPr>
      </w:pPr>
    </w:p>
    <w:p w:rsidR="00B4096B" w:rsidRPr="00891C87" w:rsidRDefault="00B4096B" w:rsidP="00B4096B">
      <w:pPr>
        <w:spacing w:after="0" w:line="240" w:lineRule="auto"/>
        <w:rPr>
          <w:rFonts w:ascii="Times New Roman" w:eastAsia="Times New Roman" w:hAnsi="Times New Roman" w:cs="Times New Roman"/>
          <w:sz w:val="24"/>
          <w:szCs w:val="24"/>
          <w:lang w:eastAsia="uk-UA"/>
        </w:rPr>
      </w:pPr>
      <w:r w:rsidRPr="00891C87">
        <w:rPr>
          <w:rFonts w:ascii="Times New Roman" w:eastAsia="Times New Roman" w:hAnsi="Times New Roman" w:cs="Times New Roman"/>
          <w:sz w:val="24"/>
          <w:szCs w:val="24"/>
          <w:lang w:eastAsia="uk-UA"/>
        </w:rPr>
        <w:t xml:space="preserve">16 грудня 2021 року </w:t>
      </w:r>
    </w:p>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p>
    <w:p w:rsidR="00B4096B" w:rsidRPr="00B4096B" w:rsidRDefault="00B4096B" w:rsidP="00B4096B">
      <w:pPr>
        <w:spacing w:after="0" w:line="240" w:lineRule="auto"/>
        <w:outlineLvl w:val="2"/>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xml:space="preserve">Про встановлення тарифів на послуги  </w:t>
      </w:r>
    </w:p>
    <w:p w:rsidR="00B4096B" w:rsidRPr="00DA1B0C" w:rsidRDefault="00B4096B" w:rsidP="00B4096B">
      <w:pPr>
        <w:spacing w:after="0" w:line="240" w:lineRule="auto"/>
        <w:outlineLvl w:val="2"/>
        <w:rPr>
          <w:rFonts w:ascii="Times New Roman" w:eastAsia="Times New Roman" w:hAnsi="Times New Roman" w:cs="Times New Roman"/>
          <w:bCs/>
          <w:sz w:val="24"/>
          <w:szCs w:val="24"/>
          <w:lang w:eastAsia="uk-UA"/>
        </w:rPr>
      </w:pPr>
      <w:r w:rsidRPr="00B4096B">
        <w:rPr>
          <w:rFonts w:ascii="Times New Roman" w:eastAsia="Times New Roman" w:hAnsi="Times New Roman" w:cs="Times New Roman"/>
          <w:bCs/>
          <w:sz w:val="24"/>
          <w:szCs w:val="24"/>
          <w:lang w:val="uk-UA" w:eastAsia="uk-UA"/>
        </w:rPr>
        <w:t>з поводження з побутовими  відходами (вивезення)</w:t>
      </w:r>
    </w:p>
    <w:p w:rsidR="00B4096B" w:rsidRPr="00B4096B" w:rsidRDefault="00B4096B" w:rsidP="00B4096B">
      <w:pPr>
        <w:spacing w:after="0" w:line="240" w:lineRule="auto"/>
        <w:outlineLvl w:val="2"/>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на території  населених пунктів смт. Розділ та с. Березина</w:t>
      </w:r>
    </w:p>
    <w:p w:rsidR="00B4096B" w:rsidRPr="00B4096B" w:rsidRDefault="00B4096B" w:rsidP="00B4096B">
      <w:pPr>
        <w:spacing w:after="0" w:line="240" w:lineRule="auto"/>
        <w:ind w:firstLine="567"/>
        <w:outlineLvl w:val="2"/>
        <w:rPr>
          <w:rFonts w:ascii="Times New Roman" w:eastAsia="Times New Roman" w:hAnsi="Times New Roman" w:cs="Times New Roman"/>
          <w:bCs/>
          <w:sz w:val="24"/>
          <w:szCs w:val="24"/>
          <w:lang w:val="uk-UA" w:eastAsia="uk-UA"/>
        </w:rPr>
      </w:pPr>
    </w:p>
    <w:p w:rsidR="00B4096B" w:rsidRPr="00B4096B" w:rsidRDefault="00B4096B" w:rsidP="00B4096B">
      <w:pPr>
        <w:spacing w:after="0" w:line="240" w:lineRule="auto"/>
        <w:ind w:firstLine="567"/>
        <w:jc w:val="both"/>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xml:space="preserve">Відповідно до ст. 4, 10, 25 Закону України «Про житлово-комунальні послуги» , постанови Кабінету Міністрів України від 26.07.2006 №1010 «Про затвердження Порядку формування тарифів на послуги з поводження з побутовими відходами», враховуючи рішення виконавчого комітету від 22.09.2021р. №403 «Про визначення виконавця послуг з вивезення побутових відходів на території населених пунктів смт. Розділ та с. Березина» та керуючись ст.28 Закону України «Про місцеве самоврядування в Україні», виконавчий комітет Новороздільської міської ради </w:t>
      </w:r>
    </w:p>
    <w:p w:rsidR="00B4096B" w:rsidRDefault="00B4096B" w:rsidP="00B4096B">
      <w:pPr>
        <w:spacing w:after="0" w:line="240" w:lineRule="auto"/>
        <w:jc w:val="both"/>
        <w:rPr>
          <w:rFonts w:ascii="Times New Roman" w:eastAsia="Times New Roman" w:hAnsi="Times New Roman" w:cs="Times New Roman"/>
          <w:sz w:val="24"/>
          <w:szCs w:val="24"/>
          <w:lang w:val="uk-UA" w:eastAsia="uk-UA"/>
        </w:rPr>
      </w:pPr>
    </w:p>
    <w:p w:rsidR="00B4096B" w:rsidRDefault="00B4096B" w:rsidP="00B4096B">
      <w:pPr>
        <w:spacing w:after="0" w:line="240" w:lineRule="auto"/>
        <w:jc w:val="both"/>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ВИРІШИВ:</w:t>
      </w:r>
    </w:p>
    <w:p w:rsidR="00B4096B" w:rsidRPr="00B4096B" w:rsidRDefault="00B4096B" w:rsidP="00B4096B">
      <w:pPr>
        <w:spacing w:after="0" w:line="240" w:lineRule="auto"/>
        <w:jc w:val="both"/>
        <w:rPr>
          <w:rFonts w:ascii="Times New Roman" w:eastAsia="Times New Roman" w:hAnsi="Times New Roman" w:cs="Times New Roman"/>
          <w:sz w:val="24"/>
          <w:szCs w:val="24"/>
          <w:lang w:val="uk-UA" w:eastAsia="uk-UA"/>
        </w:rPr>
      </w:pPr>
    </w:p>
    <w:p w:rsidR="00B4096B" w:rsidRPr="00B4096B" w:rsidRDefault="003D71CD" w:rsidP="00B4096B">
      <w:pPr>
        <w:spacing w:after="0" w:line="240" w:lineRule="auto"/>
        <w:ind w:firstLine="567"/>
        <w:jc w:val="both"/>
        <w:rPr>
          <w:rFonts w:ascii="Times New Roman" w:eastAsia="Calibri" w:hAnsi="Times New Roman" w:cs="Times New Roman"/>
          <w:sz w:val="24"/>
          <w:szCs w:val="24"/>
          <w:lang w:val="uk-UA" w:eastAsia="ru-RU"/>
        </w:rPr>
      </w:pPr>
      <w:r>
        <w:rPr>
          <w:rFonts w:ascii="Times New Roman" w:eastAsia="Times New Roman" w:hAnsi="Times New Roman" w:cs="Times New Roman"/>
          <w:sz w:val="24"/>
          <w:szCs w:val="24"/>
          <w:lang w:val="uk-UA" w:eastAsia="uk-UA"/>
        </w:rPr>
        <w:t>1. Встановити з 01.01.2022 року</w:t>
      </w:r>
      <w:r w:rsidR="00B4096B" w:rsidRPr="00B4096B">
        <w:rPr>
          <w:rFonts w:ascii="Times New Roman" w:eastAsia="Times New Roman" w:hAnsi="Times New Roman" w:cs="Times New Roman"/>
          <w:sz w:val="24"/>
          <w:szCs w:val="24"/>
          <w:lang w:val="uk-UA" w:eastAsia="uk-UA"/>
        </w:rPr>
        <w:t xml:space="preserve"> розмір та затвердити структуру  тарифів на послуги з поводження з побутовими відходами (вивезення)  на території населених пунктів смт. Розділ та с. Березина, відповідно до додатку.</w:t>
      </w:r>
    </w:p>
    <w:p w:rsidR="00B4096B" w:rsidRPr="00B4096B" w:rsidRDefault="00B4096B" w:rsidP="00B4096B">
      <w:pPr>
        <w:shd w:val="clear" w:color="auto" w:fill="FFFFFF"/>
        <w:spacing w:after="0" w:line="240" w:lineRule="auto"/>
        <w:ind w:firstLine="567"/>
        <w:jc w:val="both"/>
        <w:rPr>
          <w:rFonts w:ascii="Times New Roman" w:eastAsia="Calibri" w:hAnsi="Times New Roman" w:cs="Times New Roman"/>
          <w:sz w:val="24"/>
          <w:szCs w:val="24"/>
          <w:lang w:val="uk-UA" w:eastAsia="ru-RU"/>
        </w:rPr>
      </w:pPr>
      <w:r w:rsidRPr="00B4096B">
        <w:rPr>
          <w:rFonts w:ascii="Times New Roman" w:eastAsia="Calibri" w:hAnsi="Times New Roman" w:cs="Times New Roman"/>
          <w:sz w:val="24"/>
          <w:szCs w:val="24"/>
          <w:lang w:val="uk-UA" w:eastAsia="ru-RU"/>
        </w:rPr>
        <w:t>2. КП «Розділжитлосервіс» у строк, що не перевищує 15 днів з дати введення в дію рішення, повідомити у встановленому порядку споживачів про прийняте рішення.</w:t>
      </w:r>
    </w:p>
    <w:p w:rsidR="00B4096B" w:rsidRPr="00B4096B" w:rsidRDefault="00B4096B" w:rsidP="00B4096B">
      <w:pPr>
        <w:spacing w:after="0" w:line="240" w:lineRule="auto"/>
        <w:ind w:firstLine="567"/>
        <w:jc w:val="both"/>
        <w:rPr>
          <w:rFonts w:ascii="Times New Roman" w:eastAsia="Calibri" w:hAnsi="Times New Roman" w:cs="Times New Roman"/>
          <w:sz w:val="24"/>
          <w:szCs w:val="24"/>
          <w:lang w:val="uk-UA" w:eastAsia="ru-RU"/>
        </w:rPr>
      </w:pPr>
      <w:r w:rsidRPr="00B4096B">
        <w:rPr>
          <w:rFonts w:ascii="Times New Roman" w:eastAsia="Calibri" w:hAnsi="Times New Roman" w:cs="Times New Roman"/>
          <w:sz w:val="24"/>
          <w:szCs w:val="24"/>
          <w:lang w:val="uk-UA" w:eastAsia="ru-RU"/>
        </w:rPr>
        <w:t xml:space="preserve">3.  Дане рішення оприлюднити в місцевих засобах масової інформації.  </w:t>
      </w:r>
    </w:p>
    <w:p w:rsidR="00B4096B" w:rsidRPr="00B4096B" w:rsidRDefault="00B4096B" w:rsidP="00B4096B">
      <w:pPr>
        <w:tabs>
          <w:tab w:val="left" w:pos="567"/>
          <w:tab w:val="right" w:pos="9355"/>
        </w:tabs>
        <w:spacing w:after="0" w:line="240" w:lineRule="auto"/>
        <w:ind w:firstLine="567"/>
        <w:jc w:val="both"/>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ab/>
        <w:t>4. Контроль за виконанням даного рішення покласти на першого заступника міського голови Гулія М. М.</w:t>
      </w:r>
    </w:p>
    <w:p w:rsidR="003D71CD" w:rsidRDefault="003D71CD" w:rsidP="00B4096B">
      <w:pPr>
        <w:spacing w:after="0" w:line="240" w:lineRule="auto"/>
        <w:rPr>
          <w:rFonts w:ascii="Times New Roman" w:eastAsia="Times New Roman" w:hAnsi="Times New Roman" w:cs="Times New Roman"/>
          <w:sz w:val="24"/>
          <w:szCs w:val="24"/>
          <w:lang w:val="uk-UA" w:eastAsia="ru-RU"/>
        </w:rPr>
      </w:pPr>
    </w:p>
    <w:p w:rsidR="003D71CD" w:rsidRDefault="003D71CD" w:rsidP="00B4096B">
      <w:pPr>
        <w:spacing w:after="0" w:line="240" w:lineRule="auto"/>
        <w:rPr>
          <w:rFonts w:ascii="Times New Roman" w:eastAsia="Times New Roman" w:hAnsi="Times New Roman" w:cs="Times New Roman"/>
          <w:sz w:val="24"/>
          <w:szCs w:val="24"/>
          <w:lang w:val="uk-UA" w:eastAsia="ru-RU"/>
        </w:rPr>
      </w:pPr>
    </w:p>
    <w:p w:rsidR="00B4096B" w:rsidRPr="00B4096B" w:rsidRDefault="00B4096B" w:rsidP="00B4096B">
      <w:pPr>
        <w:spacing w:after="0" w:line="240" w:lineRule="auto"/>
        <w:rPr>
          <w:rFonts w:ascii="Times New Roman" w:eastAsia="Times New Roman" w:hAnsi="Times New Roman" w:cs="Times New Roman"/>
          <w:sz w:val="24"/>
          <w:szCs w:val="24"/>
          <w:lang w:val="uk-UA" w:eastAsia="ru-RU"/>
        </w:rPr>
      </w:pPr>
      <w:r w:rsidRPr="00B4096B">
        <w:rPr>
          <w:rFonts w:ascii="Times New Roman" w:eastAsia="Times New Roman" w:hAnsi="Times New Roman" w:cs="Times New Roman"/>
          <w:sz w:val="24"/>
          <w:szCs w:val="24"/>
          <w:lang w:val="uk-UA" w:eastAsia="ru-RU"/>
        </w:rPr>
        <w:t xml:space="preserve">МІСЬКИЙ  ГОЛОВА               </w:t>
      </w:r>
      <w:r w:rsidRPr="00B4096B">
        <w:rPr>
          <w:rFonts w:ascii="Times New Roman" w:eastAsia="Times New Roman" w:hAnsi="Times New Roman" w:cs="Times New Roman"/>
          <w:sz w:val="24"/>
          <w:szCs w:val="24"/>
          <w:lang w:eastAsia="ru-RU"/>
        </w:rPr>
        <w:tab/>
      </w:r>
      <w:r w:rsidRPr="00B4096B">
        <w:rPr>
          <w:rFonts w:ascii="Times New Roman" w:eastAsia="Times New Roman" w:hAnsi="Times New Roman" w:cs="Times New Roman"/>
          <w:sz w:val="24"/>
          <w:szCs w:val="24"/>
          <w:lang w:eastAsia="ru-RU"/>
        </w:rPr>
        <w:tab/>
      </w:r>
      <w:r w:rsidRPr="00B4096B">
        <w:rPr>
          <w:rFonts w:ascii="Times New Roman" w:eastAsia="Times New Roman" w:hAnsi="Times New Roman" w:cs="Times New Roman"/>
          <w:sz w:val="24"/>
          <w:szCs w:val="24"/>
          <w:lang w:eastAsia="ru-RU"/>
        </w:rPr>
        <w:tab/>
      </w:r>
      <w:r w:rsidRPr="00B4096B">
        <w:rPr>
          <w:rFonts w:ascii="Times New Roman" w:eastAsia="Times New Roman" w:hAnsi="Times New Roman" w:cs="Times New Roman"/>
          <w:sz w:val="24"/>
          <w:szCs w:val="24"/>
          <w:lang w:eastAsia="ru-RU"/>
        </w:rPr>
        <w:tab/>
      </w:r>
      <w:r w:rsidRPr="00B4096B">
        <w:rPr>
          <w:rFonts w:ascii="Times New Roman" w:eastAsia="Times New Roman" w:hAnsi="Times New Roman" w:cs="Times New Roman"/>
          <w:sz w:val="24"/>
          <w:szCs w:val="24"/>
          <w:lang w:val="uk-UA" w:eastAsia="ru-RU"/>
        </w:rPr>
        <w:t xml:space="preserve">    Ярина  ЯЦЕНКО </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p>
    <w:p w:rsidR="00B4096B" w:rsidRDefault="00B4096B" w:rsidP="00B4096B">
      <w:pPr>
        <w:spacing w:after="0" w:line="240" w:lineRule="auto"/>
        <w:jc w:val="center"/>
        <w:rPr>
          <w:rFonts w:ascii="Times New Roman" w:eastAsia="Times New Roman" w:hAnsi="Times New Roman" w:cs="Times New Roman"/>
          <w:sz w:val="24"/>
          <w:szCs w:val="24"/>
          <w:lang w:val="uk-UA" w:eastAsia="uk-UA"/>
        </w:rPr>
      </w:pPr>
    </w:p>
    <w:p w:rsidR="003D71CD" w:rsidRDefault="003D71CD" w:rsidP="00B4096B">
      <w:pPr>
        <w:spacing w:after="0" w:line="240" w:lineRule="auto"/>
        <w:jc w:val="center"/>
        <w:rPr>
          <w:rFonts w:ascii="Times New Roman" w:eastAsia="Times New Roman" w:hAnsi="Times New Roman" w:cs="Times New Roman"/>
          <w:sz w:val="24"/>
          <w:szCs w:val="24"/>
          <w:lang w:val="uk-UA" w:eastAsia="uk-UA"/>
        </w:rPr>
      </w:pPr>
    </w:p>
    <w:p w:rsidR="003D71CD" w:rsidRDefault="003D71CD" w:rsidP="00B4096B">
      <w:pPr>
        <w:spacing w:after="0" w:line="240" w:lineRule="auto"/>
        <w:jc w:val="center"/>
        <w:rPr>
          <w:rFonts w:ascii="Times New Roman" w:eastAsia="Times New Roman" w:hAnsi="Times New Roman" w:cs="Times New Roman"/>
          <w:sz w:val="24"/>
          <w:szCs w:val="24"/>
          <w:lang w:val="uk-UA" w:eastAsia="uk-UA"/>
        </w:rPr>
      </w:pPr>
    </w:p>
    <w:p w:rsidR="003D71CD" w:rsidRDefault="003D71CD" w:rsidP="00B4096B">
      <w:pPr>
        <w:spacing w:after="0" w:line="240" w:lineRule="auto"/>
        <w:jc w:val="center"/>
        <w:rPr>
          <w:rFonts w:ascii="Times New Roman" w:eastAsia="Times New Roman" w:hAnsi="Times New Roman" w:cs="Times New Roman"/>
          <w:sz w:val="24"/>
          <w:szCs w:val="24"/>
          <w:lang w:val="uk-UA" w:eastAsia="uk-UA"/>
        </w:rPr>
      </w:pPr>
    </w:p>
    <w:p w:rsidR="003D71CD" w:rsidRDefault="003D71CD" w:rsidP="00B4096B">
      <w:pPr>
        <w:spacing w:after="0" w:line="240" w:lineRule="auto"/>
        <w:jc w:val="center"/>
        <w:rPr>
          <w:rFonts w:ascii="Times New Roman" w:eastAsia="Times New Roman" w:hAnsi="Times New Roman" w:cs="Times New Roman"/>
          <w:sz w:val="24"/>
          <w:szCs w:val="24"/>
          <w:lang w:val="uk-UA" w:eastAsia="uk-UA"/>
        </w:rPr>
      </w:pPr>
    </w:p>
    <w:p w:rsidR="003D71CD" w:rsidRDefault="003D71CD" w:rsidP="00B4096B">
      <w:pPr>
        <w:spacing w:after="0" w:line="240" w:lineRule="auto"/>
        <w:jc w:val="center"/>
        <w:rPr>
          <w:rFonts w:ascii="Times New Roman" w:eastAsia="Times New Roman" w:hAnsi="Times New Roman" w:cs="Times New Roman"/>
          <w:sz w:val="24"/>
          <w:szCs w:val="24"/>
          <w:lang w:val="uk-UA" w:eastAsia="uk-UA"/>
        </w:rPr>
      </w:pPr>
    </w:p>
    <w:p w:rsidR="003D71CD" w:rsidRDefault="003D71CD" w:rsidP="00B4096B">
      <w:pPr>
        <w:spacing w:after="0" w:line="240" w:lineRule="auto"/>
        <w:jc w:val="center"/>
        <w:rPr>
          <w:rFonts w:ascii="Times New Roman" w:eastAsia="Times New Roman" w:hAnsi="Times New Roman" w:cs="Times New Roman"/>
          <w:sz w:val="24"/>
          <w:szCs w:val="24"/>
          <w:lang w:val="uk-UA" w:eastAsia="uk-UA"/>
        </w:rPr>
      </w:pPr>
    </w:p>
    <w:p w:rsidR="003D71CD" w:rsidRDefault="003D71CD" w:rsidP="00B4096B">
      <w:pPr>
        <w:spacing w:after="0" w:line="240" w:lineRule="auto"/>
        <w:jc w:val="center"/>
        <w:rPr>
          <w:rFonts w:ascii="Times New Roman" w:eastAsia="Times New Roman" w:hAnsi="Times New Roman" w:cs="Times New Roman"/>
          <w:sz w:val="24"/>
          <w:szCs w:val="24"/>
          <w:lang w:val="uk-UA" w:eastAsia="uk-UA"/>
        </w:rPr>
      </w:pPr>
    </w:p>
    <w:p w:rsidR="003D71CD" w:rsidRDefault="003D71CD" w:rsidP="00B4096B">
      <w:pPr>
        <w:spacing w:after="0" w:line="240" w:lineRule="auto"/>
        <w:jc w:val="center"/>
        <w:rPr>
          <w:rFonts w:ascii="Times New Roman" w:eastAsia="Times New Roman" w:hAnsi="Times New Roman" w:cs="Times New Roman"/>
          <w:sz w:val="24"/>
          <w:szCs w:val="24"/>
          <w:lang w:val="uk-UA" w:eastAsia="uk-UA"/>
        </w:rPr>
      </w:pPr>
    </w:p>
    <w:p w:rsidR="003D71CD" w:rsidRDefault="003D71CD" w:rsidP="00B4096B">
      <w:pPr>
        <w:spacing w:after="0" w:line="240" w:lineRule="auto"/>
        <w:jc w:val="center"/>
        <w:rPr>
          <w:rFonts w:ascii="Times New Roman" w:eastAsia="Times New Roman" w:hAnsi="Times New Roman" w:cs="Times New Roman"/>
          <w:sz w:val="24"/>
          <w:szCs w:val="24"/>
          <w:lang w:val="uk-UA" w:eastAsia="uk-UA"/>
        </w:rPr>
      </w:pPr>
    </w:p>
    <w:p w:rsidR="003D71CD" w:rsidRDefault="003D71CD" w:rsidP="00B4096B">
      <w:pPr>
        <w:spacing w:after="0" w:line="240" w:lineRule="auto"/>
        <w:jc w:val="center"/>
        <w:rPr>
          <w:rFonts w:ascii="Times New Roman" w:eastAsia="Times New Roman" w:hAnsi="Times New Roman" w:cs="Times New Roman"/>
          <w:sz w:val="24"/>
          <w:szCs w:val="24"/>
          <w:lang w:val="uk-UA" w:eastAsia="uk-UA"/>
        </w:rPr>
      </w:pPr>
    </w:p>
    <w:p w:rsidR="005A241F" w:rsidRDefault="005A241F" w:rsidP="00B4096B">
      <w:pPr>
        <w:spacing w:after="0" w:line="240" w:lineRule="auto"/>
        <w:jc w:val="center"/>
        <w:rPr>
          <w:rFonts w:ascii="Times New Roman" w:eastAsia="Times New Roman" w:hAnsi="Times New Roman" w:cs="Times New Roman"/>
          <w:sz w:val="24"/>
          <w:szCs w:val="24"/>
          <w:lang w:val="uk-UA" w:eastAsia="uk-UA"/>
        </w:rPr>
      </w:pPr>
    </w:p>
    <w:p w:rsidR="005A241F" w:rsidRDefault="005A241F" w:rsidP="00B4096B">
      <w:pPr>
        <w:spacing w:after="0" w:line="240" w:lineRule="auto"/>
        <w:jc w:val="center"/>
        <w:rPr>
          <w:rFonts w:ascii="Times New Roman" w:eastAsia="Times New Roman" w:hAnsi="Times New Roman" w:cs="Times New Roman"/>
          <w:sz w:val="24"/>
          <w:szCs w:val="24"/>
          <w:lang w:val="uk-UA" w:eastAsia="uk-UA"/>
        </w:rPr>
      </w:pPr>
    </w:p>
    <w:p w:rsidR="005A241F" w:rsidRDefault="005A241F" w:rsidP="00B4096B">
      <w:pPr>
        <w:spacing w:after="0" w:line="240" w:lineRule="auto"/>
        <w:jc w:val="center"/>
        <w:rPr>
          <w:rFonts w:ascii="Times New Roman" w:eastAsia="Times New Roman" w:hAnsi="Times New Roman" w:cs="Times New Roman"/>
          <w:sz w:val="24"/>
          <w:szCs w:val="24"/>
          <w:lang w:val="uk-UA" w:eastAsia="uk-UA"/>
        </w:rPr>
      </w:pPr>
    </w:p>
    <w:p w:rsidR="005A241F" w:rsidRDefault="005A241F" w:rsidP="00B4096B">
      <w:pPr>
        <w:spacing w:after="0" w:line="240" w:lineRule="auto"/>
        <w:jc w:val="center"/>
        <w:rPr>
          <w:rFonts w:ascii="Times New Roman" w:eastAsia="Times New Roman" w:hAnsi="Times New Roman" w:cs="Times New Roman"/>
          <w:sz w:val="24"/>
          <w:szCs w:val="24"/>
          <w:lang w:val="uk-UA" w:eastAsia="uk-UA"/>
        </w:rPr>
      </w:pPr>
    </w:p>
    <w:p w:rsidR="005A241F" w:rsidRDefault="005A241F" w:rsidP="00B4096B">
      <w:pPr>
        <w:spacing w:after="0" w:line="240" w:lineRule="auto"/>
        <w:jc w:val="center"/>
        <w:rPr>
          <w:rFonts w:ascii="Times New Roman" w:eastAsia="Times New Roman" w:hAnsi="Times New Roman" w:cs="Times New Roman"/>
          <w:sz w:val="24"/>
          <w:szCs w:val="24"/>
          <w:lang w:val="uk-UA" w:eastAsia="uk-UA"/>
        </w:rPr>
      </w:pPr>
    </w:p>
    <w:p w:rsidR="003D71CD" w:rsidRDefault="002F2A04" w:rsidP="002F2A04">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w:t>
      </w:r>
    </w:p>
    <w:p w:rsidR="002F2A04" w:rsidRDefault="002F2A04" w:rsidP="002F2A04">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до рішення виконкому </w:t>
      </w:r>
    </w:p>
    <w:p w:rsidR="00B4096B" w:rsidRPr="002F2A04" w:rsidRDefault="002F2A04" w:rsidP="002F2A04">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557 від 16.12.21р.</w:t>
      </w:r>
    </w:p>
    <w:p w:rsidR="00A279A3" w:rsidRDefault="00B4096B" w:rsidP="00B4096B">
      <w:pPr>
        <w:spacing w:after="0" w:line="240" w:lineRule="auto"/>
        <w:jc w:val="center"/>
        <w:rPr>
          <w:rFonts w:ascii="Times New Roman" w:eastAsia="Times New Roman" w:hAnsi="Times New Roman" w:cs="Times New Roman"/>
          <w:bCs/>
          <w:sz w:val="24"/>
          <w:szCs w:val="24"/>
          <w:lang w:val="uk-UA" w:eastAsia="ru-RU"/>
        </w:rPr>
      </w:pPr>
      <w:r w:rsidRPr="00B4096B">
        <w:rPr>
          <w:rFonts w:ascii="Times New Roman" w:eastAsia="Times New Roman" w:hAnsi="Times New Roman" w:cs="Times New Roman"/>
          <w:bCs/>
          <w:sz w:val="24"/>
          <w:szCs w:val="24"/>
          <w:lang w:val="uk-UA" w:eastAsia="ru-RU"/>
        </w:rPr>
        <w:t xml:space="preserve">Структура </w:t>
      </w:r>
    </w:p>
    <w:p w:rsidR="00A279A3" w:rsidRDefault="00A279A3"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тарифів на послуги з поводження з побутовими відходами</w:t>
      </w:r>
    </w:p>
    <w:p w:rsidR="00A279A3" w:rsidRPr="00A279A3" w:rsidRDefault="00A279A3" w:rsidP="00A279A3">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(вивезення)  на території населених пунктів смт. Розділ та с. Березина</w:t>
      </w:r>
    </w:p>
    <w:tbl>
      <w:tblPr>
        <w:tblW w:w="10465" w:type="dxa"/>
        <w:tblInd w:w="-185" w:type="dxa"/>
        <w:tblLook w:val="04A0"/>
      </w:tblPr>
      <w:tblGrid>
        <w:gridCol w:w="672"/>
        <w:gridCol w:w="2972"/>
        <w:gridCol w:w="1148"/>
        <w:gridCol w:w="1001"/>
        <w:gridCol w:w="1409"/>
        <w:gridCol w:w="1684"/>
        <w:gridCol w:w="1579"/>
      </w:tblGrid>
      <w:tr w:rsidR="00B4096B" w:rsidRPr="00B4096B" w:rsidTr="00B4096B">
        <w:trPr>
          <w:trHeight w:val="720"/>
        </w:trPr>
        <w:tc>
          <w:tcPr>
            <w:tcW w:w="672" w:type="dxa"/>
            <w:tcBorders>
              <w:top w:val="single" w:sz="8" w:space="0" w:color="auto"/>
              <w:left w:val="single" w:sz="8" w:space="0" w:color="auto"/>
              <w:bottom w:val="nil"/>
              <w:right w:val="nil"/>
            </w:tcBorders>
            <w:shd w:val="clear" w:color="auto" w:fill="auto"/>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p>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xml:space="preserve"> п/п</w:t>
            </w:r>
          </w:p>
        </w:tc>
        <w:tc>
          <w:tcPr>
            <w:tcW w:w="2972" w:type="dxa"/>
            <w:tcBorders>
              <w:top w:val="single" w:sz="8" w:space="0" w:color="auto"/>
              <w:left w:val="single" w:sz="8" w:space="0" w:color="auto"/>
              <w:bottom w:val="nil"/>
              <w:right w:val="single" w:sz="8" w:space="0" w:color="auto"/>
            </w:tcBorders>
            <w:shd w:val="clear" w:color="auto" w:fill="auto"/>
            <w:vAlign w:val="bottom"/>
            <w:hideMark/>
          </w:tcPr>
          <w:p w:rsidR="00B4096B" w:rsidRPr="00B4096B" w:rsidRDefault="00B4096B" w:rsidP="00B4096B">
            <w:pPr>
              <w:spacing w:after="0" w:line="240" w:lineRule="auto"/>
              <w:jc w:val="center"/>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Складові калькулювання вартості послуг</w:t>
            </w:r>
          </w:p>
        </w:tc>
        <w:tc>
          <w:tcPr>
            <w:tcW w:w="3558" w:type="dxa"/>
            <w:gridSpan w:val="3"/>
            <w:tcBorders>
              <w:top w:val="single" w:sz="8" w:space="0" w:color="auto"/>
              <w:left w:val="nil"/>
              <w:bottom w:val="single" w:sz="8" w:space="0" w:color="auto"/>
              <w:right w:val="nil"/>
            </w:tcBorders>
            <w:shd w:val="clear" w:color="auto" w:fill="auto"/>
            <w:vAlign w:val="bottom"/>
            <w:hideMark/>
          </w:tcPr>
          <w:p w:rsidR="00B4096B" w:rsidRPr="00B4096B" w:rsidRDefault="00B4096B" w:rsidP="00B4096B">
            <w:pPr>
              <w:spacing w:after="0" w:line="240" w:lineRule="auto"/>
              <w:jc w:val="center"/>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 xml:space="preserve">       Витрати на загальний обсяг послуг, грн.</w:t>
            </w:r>
          </w:p>
        </w:tc>
        <w:tc>
          <w:tcPr>
            <w:tcW w:w="1684" w:type="dxa"/>
            <w:tcBorders>
              <w:top w:val="single" w:sz="8" w:space="0" w:color="auto"/>
              <w:left w:val="nil"/>
              <w:bottom w:val="single" w:sz="8" w:space="0" w:color="auto"/>
              <w:right w:val="nil"/>
            </w:tcBorders>
            <w:shd w:val="clear" w:color="auto" w:fill="auto"/>
            <w:vAlign w:val="bottom"/>
            <w:hideMark/>
          </w:tcPr>
          <w:p w:rsidR="00B4096B" w:rsidRPr="00B4096B" w:rsidRDefault="00B4096B" w:rsidP="00B4096B">
            <w:pPr>
              <w:spacing w:after="0" w:line="240" w:lineRule="auto"/>
              <w:jc w:val="center"/>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 </w:t>
            </w:r>
          </w:p>
        </w:tc>
        <w:tc>
          <w:tcPr>
            <w:tcW w:w="1579" w:type="dxa"/>
            <w:vMerge w:val="restart"/>
            <w:tcBorders>
              <w:top w:val="single" w:sz="8" w:space="0" w:color="auto"/>
              <w:left w:val="single" w:sz="8" w:space="0" w:color="auto"/>
              <w:right w:val="single" w:sz="8" w:space="0" w:color="auto"/>
            </w:tcBorders>
            <w:shd w:val="clear" w:color="auto" w:fill="auto"/>
            <w:vAlign w:val="bottom"/>
            <w:hideMark/>
          </w:tcPr>
          <w:p w:rsidR="00B4096B" w:rsidRPr="00B4096B" w:rsidRDefault="00B4096B" w:rsidP="00B4096B">
            <w:pPr>
              <w:spacing w:after="0" w:line="240" w:lineRule="auto"/>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Розмір планованого</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xml:space="preserve">тарифу </w:t>
            </w:r>
          </w:p>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в розрахунку</w:t>
            </w:r>
          </w:p>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sz w:val="24"/>
                <w:szCs w:val="24"/>
                <w:lang w:val="uk-UA" w:eastAsia="uk-UA"/>
              </w:rPr>
              <w:t>на 1 особу</w:t>
            </w:r>
          </w:p>
        </w:tc>
      </w:tr>
      <w:tr w:rsidR="00B4096B" w:rsidRPr="00B4096B" w:rsidTr="00B4096B">
        <w:trPr>
          <w:trHeight w:val="270"/>
        </w:trPr>
        <w:tc>
          <w:tcPr>
            <w:tcW w:w="672" w:type="dxa"/>
            <w:tcBorders>
              <w:top w:val="nil"/>
              <w:left w:val="single" w:sz="8" w:space="0" w:color="auto"/>
              <w:bottom w:val="single" w:sz="8"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w:t>
            </w:r>
          </w:p>
        </w:tc>
        <w:tc>
          <w:tcPr>
            <w:tcW w:w="2972" w:type="dxa"/>
            <w:tcBorders>
              <w:top w:val="nil"/>
              <w:left w:val="single" w:sz="8" w:space="0" w:color="auto"/>
              <w:bottom w:val="single" w:sz="8" w:space="0" w:color="auto"/>
              <w:right w:val="single" w:sz="8" w:space="0" w:color="auto"/>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w:t>
            </w:r>
          </w:p>
        </w:tc>
        <w:tc>
          <w:tcPr>
            <w:tcW w:w="2149" w:type="dxa"/>
            <w:gridSpan w:val="2"/>
            <w:tcBorders>
              <w:top w:val="nil"/>
              <w:left w:val="nil"/>
              <w:bottom w:val="single" w:sz="8" w:space="0" w:color="auto"/>
              <w:right w:val="nil"/>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вивезення ТПВ</w:t>
            </w:r>
          </w:p>
        </w:tc>
        <w:tc>
          <w:tcPr>
            <w:tcW w:w="3093" w:type="dxa"/>
            <w:gridSpan w:val="2"/>
            <w:tcBorders>
              <w:top w:val="single" w:sz="8" w:space="0" w:color="auto"/>
              <w:left w:val="single" w:sz="8" w:space="0" w:color="auto"/>
              <w:bottom w:val="single" w:sz="8"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вивезення ВГПВ</w:t>
            </w:r>
          </w:p>
        </w:tc>
        <w:tc>
          <w:tcPr>
            <w:tcW w:w="1579" w:type="dxa"/>
            <w:vMerge/>
            <w:tcBorders>
              <w:left w:val="single" w:sz="8"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p>
        </w:tc>
      </w:tr>
      <w:tr w:rsidR="00B4096B" w:rsidRPr="00B4096B" w:rsidTr="00B4096B">
        <w:trPr>
          <w:trHeight w:val="300"/>
        </w:trPr>
        <w:tc>
          <w:tcPr>
            <w:tcW w:w="672" w:type="dxa"/>
            <w:tcBorders>
              <w:top w:val="nil"/>
              <w:left w:val="single" w:sz="8" w:space="0" w:color="auto"/>
              <w:bottom w:val="nil"/>
              <w:right w:val="single" w:sz="4" w:space="0" w:color="auto"/>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w:t>
            </w:r>
          </w:p>
        </w:tc>
        <w:tc>
          <w:tcPr>
            <w:tcW w:w="2972" w:type="dxa"/>
            <w:tcBorders>
              <w:top w:val="nil"/>
              <w:left w:val="nil"/>
              <w:bottom w:val="nil"/>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sz w:val="24"/>
                <w:szCs w:val="24"/>
                <w:lang w:val="uk-UA" w:eastAsia="uk-UA"/>
              </w:rPr>
            </w:pPr>
          </w:p>
        </w:tc>
        <w:tc>
          <w:tcPr>
            <w:tcW w:w="1148" w:type="dxa"/>
            <w:tcBorders>
              <w:top w:val="nil"/>
              <w:left w:val="single" w:sz="8" w:space="0" w:color="auto"/>
              <w:bottom w:val="single" w:sz="8" w:space="0" w:color="auto"/>
              <w:right w:val="single" w:sz="8" w:space="0" w:color="auto"/>
            </w:tcBorders>
            <w:shd w:val="clear" w:color="auto" w:fill="auto"/>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річні витрати</w:t>
            </w:r>
          </w:p>
        </w:tc>
        <w:tc>
          <w:tcPr>
            <w:tcW w:w="1001" w:type="dxa"/>
            <w:tcBorders>
              <w:top w:val="nil"/>
              <w:left w:val="nil"/>
              <w:bottom w:val="single" w:sz="8" w:space="0" w:color="auto"/>
              <w:right w:val="single" w:sz="8" w:space="0" w:color="auto"/>
            </w:tcBorders>
            <w:shd w:val="clear" w:color="auto" w:fill="auto"/>
            <w:vAlign w:val="bottom"/>
            <w:hideMark/>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тариф за 1 м</w:t>
            </w:r>
            <w:r w:rsidRPr="00B4096B">
              <w:rPr>
                <w:rFonts w:ascii="Times New Roman" w:eastAsia="Times New Roman" w:hAnsi="Times New Roman" w:cs="Times New Roman"/>
                <w:iCs/>
                <w:sz w:val="24"/>
                <w:szCs w:val="24"/>
                <w:vertAlign w:val="superscript"/>
                <w:lang w:val="uk-UA" w:eastAsia="uk-UA"/>
              </w:rPr>
              <w:t>3</w:t>
            </w:r>
          </w:p>
        </w:tc>
        <w:tc>
          <w:tcPr>
            <w:tcW w:w="1409" w:type="dxa"/>
            <w:tcBorders>
              <w:top w:val="nil"/>
              <w:left w:val="nil"/>
              <w:bottom w:val="single" w:sz="8" w:space="0" w:color="auto"/>
              <w:right w:val="single" w:sz="8" w:space="0" w:color="auto"/>
            </w:tcBorders>
            <w:shd w:val="clear" w:color="auto" w:fill="auto"/>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річні витрати</w:t>
            </w:r>
          </w:p>
        </w:tc>
        <w:tc>
          <w:tcPr>
            <w:tcW w:w="1684" w:type="dxa"/>
            <w:tcBorders>
              <w:top w:val="nil"/>
              <w:left w:val="nil"/>
              <w:bottom w:val="single" w:sz="8" w:space="0" w:color="auto"/>
              <w:right w:val="single" w:sz="8" w:space="0" w:color="auto"/>
            </w:tcBorders>
            <w:shd w:val="clear" w:color="auto" w:fill="auto"/>
            <w:vAlign w:val="bottom"/>
            <w:hideMark/>
          </w:tcPr>
          <w:p w:rsid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Тариф</w:t>
            </w:r>
          </w:p>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за 1 м</w:t>
            </w:r>
            <w:r w:rsidRPr="00B4096B">
              <w:rPr>
                <w:rFonts w:ascii="Times New Roman" w:eastAsia="Times New Roman" w:hAnsi="Times New Roman" w:cs="Times New Roman"/>
                <w:iCs/>
                <w:sz w:val="24"/>
                <w:szCs w:val="24"/>
                <w:vertAlign w:val="superscript"/>
                <w:lang w:val="uk-UA" w:eastAsia="uk-UA"/>
              </w:rPr>
              <w:t>3</w:t>
            </w:r>
          </w:p>
        </w:tc>
        <w:tc>
          <w:tcPr>
            <w:tcW w:w="1579" w:type="dxa"/>
            <w:vMerge/>
            <w:tcBorders>
              <w:left w:val="single" w:sz="8" w:space="0" w:color="auto"/>
              <w:bottom w:val="nil"/>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p>
        </w:tc>
      </w:tr>
      <w:tr w:rsidR="00B4096B" w:rsidRPr="00B4096B" w:rsidTr="00B4096B">
        <w:trPr>
          <w:trHeight w:val="270"/>
        </w:trPr>
        <w:tc>
          <w:tcPr>
            <w:tcW w:w="672"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1</w:t>
            </w:r>
          </w:p>
        </w:tc>
        <w:tc>
          <w:tcPr>
            <w:tcW w:w="2972"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2</w:t>
            </w:r>
          </w:p>
        </w:tc>
        <w:tc>
          <w:tcPr>
            <w:tcW w:w="1148" w:type="dxa"/>
            <w:tcBorders>
              <w:top w:val="nil"/>
              <w:left w:val="single" w:sz="8" w:space="0" w:color="auto"/>
              <w:bottom w:val="double" w:sz="6" w:space="0" w:color="auto"/>
              <w:right w:val="single" w:sz="4"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3</w:t>
            </w:r>
          </w:p>
        </w:tc>
        <w:tc>
          <w:tcPr>
            <w:tcW w:w="1001" w:type="dxa"/>
            <w:tcBorders>
              <w:top w:val="nil"/>
              <w:left w:val="single" w:sz="8" w:space="0" w:color="auto"/>
              <w:bottom w:val="double" w:sz="6" w:space="0" w:color="auto"/>
              <w:right w:val="single" w:sz="4"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4</w:t>
            </w:r>
          </w:p>
        </w:tc>
        <w:tc>
          <w:tcPr>
            <w:tcW w:w="1409" w:type="dxa"/>
            <w:tcBorders>
              <w:top w:val="nil"/>
              <w:left w:val="single" w:sz="8" w:space="0" w:color="auto"/>
              <w:bottom w:val="double" w:sz="6" w:space="0" w:color="auto"/>
              <w:right w:val="single" w:sz="4"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5</w:t>
            </w:r>
          </w:p>
        </w:tc>
        <w:tc>
          <w:tcPr>
            <w:tcW w:w="1684" w:type="dxa"/>
            <w:tcBorders>
              <w:top w:val="nil"/>
              <w:left w:val="single" w:sz="8" w:space="0" w:color="auto"/>
              <w:bottom w:val="double" w:sz="6" w:space="0" w:color="auto"/>
              <w:right w:val="single" w:sz="4"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6</w:t>
            </w:r>
          </w:p>
        </w:tc>
        <w:tc>
          <w:tcPr>
            <w:tcW w:w="1579" w:type="dxa"/>
            <w:tcBorders>
              <w:top w:val="nil"/>
              <w:left w:val="single" w:sz="8" w:space="0" w:color="auto"/>
              <w:bottom w:val="double" w:sz="6"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p>
        </w:tc>
      </w:tr>
      <w:tr w:rsidR="00B4096B" w:rsidRPr="00B4096B" w:rsidTr="00B4096B">
        <w:trPr>
          <w:trHeight w:val="27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1</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Витрати операційної діяльності</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1065576</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141.98</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131011</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169,79</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20,63</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 </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xml:space="preserve"> 1.1</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Планова виробнича собівартість</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842292</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112,23</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103762</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134,47</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16,47</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xml:space="preserve"> 1.1.1</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Прямі матеріальні витрати</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292928</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39,03</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37186</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48,19</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5,75</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xml:space="preserve"> 1.1.2</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Прямі витрати на оплату праці</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345810</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46,08</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41803</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54,18</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6,75</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 xml:space="preserve">в т. ч. </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витрати на основну заробітну плату</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323374</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43,09</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40153</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52,04</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6,33</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витрати на додаткову заробітну плату</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22435</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2,99</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1649</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2,14</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0,42</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xml:space="preserve"> 1.1.3</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Інші прямі витрати</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87732</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11,69</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10395</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13,47</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1,71</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 xml:space="preserve">в т. ч. </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відрахування та збори згідно законодавства</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74212</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9,89</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9005</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11,67</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1,45</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 xml:space="preserve">амортизація основних засобів </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13520</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1,80</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1390</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1,80</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0,26</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xml:space="preserve"> 1.1.4</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Загальновиробничі витрати</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115822</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15,43</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14376</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18,63</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2,27</w:t>
            </w:r>
          </w:p>
        </w:tc>
      </w:tr>
      <w:tr w:rsidR="00B4096B" w:rsidRPr="00B4096B" w:rsidTr="00B4096B">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xml:space="preserve"> 1.2</w:t>
            </w:r>
          </w:p>
        </w:tc>
        <w:tc>
          <w:tcPr>
            <w:tcW w:w="2972" w:type="dxa"/>
            <w:tcBorders>
              <w:top w:val="nil"/>
              <w:left w:val="nil"/>
              <w:bottom w:val="single" w:sz="4" w:space="0" w:color="auto"/>
              <w:right w:val="nil"/>
            </w:tcBorders>
            <w:shd w:val="clear" w:color="auto" w:fill="auto"/>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 xml:space="preserve">Витрати операційної діяльності, які не </w:t>
            </w:r>
            <w:r w:rsidRPr="00B4096B">
              <w:rPr>
                <w:rFonts w:ascii="Times New Roman" w:eastAsia="Times New Roman" w:hAnsi="Times New Roman" w:cs="Times New Roman"/>
                <w:iCs/>
                <w:sz w:val="24"/>
                <w:szCs w:val="24"/>
                <w:lang w:val="uk-UA" w:eastAsia="uk-UA"/>
              </w:rPr>
              <w:br/>
              <w:t>включаються до вир-ї с/в послуг</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175771</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23,42</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27247</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35,31</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3,54</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xml:space="preserve"> 1.2.1</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Адміністративні витрати</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223283</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29,75</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27247</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35,31</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4,36</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 xml:space="preserve"> 1.2.2</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Інші операційні витрати</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2</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Фінансові витрати</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w:t>
            </w:r>
          </w:p>
        </w:tc>
        <w:tc>
          <w:tcPr>
            <w:tcW w:w="1001" w:type="dxa"/>
            <w:tcBorders>
              <w:top w:val="nil"/>
              <w:left w:val="nil"/>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 </w:t>
            </w:r>
          </w:p>
        </w:tc>
        <w:tc>
          <w:tcPr>
            <w:tcW w:w="1409" w:type="dxa"/>
            <w:tcBorders>
              <w:top w:val="nil"/>
              <w:left w:val="nil"/>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w:t>
            </w:r>
          </w:p>
        </w:tc>
        <w:tc>
          <w:tcPr>
            <w:tcW w:w="1684"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 </w:t>
            </w: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 </w:t>
            </w: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3</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Витрати з податку на прибуток</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w:t>
            </w:r>
          </w:p>
        </w:tc>
        <w:tc>
          <w:tcPr>
            <w:tcW w:w="1001" w:type="dxa"/>
            <w:tcBorders>
              <w:top w:val="nil"/>
              <w:left w:val="nil"/>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 </w:t>
            </w:r>
          </w:p>
        </w:tc>
        <w:tc>
          <w:tcPr>
            <w:tcW w:w="1409" w:type="dxa"/>
            <w:tcBorders>
              <w:top w:val="nil"/>
              <w:left w:val="nil"/>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 </w:t>
            </w:r>
          </w:p>
        </w:tc>
        <w:tc>
          <w:tcPr>
            <w:tcW w:w="1684"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 </w:t>
            </w:r>
          </w:p>
        </w:tc>
        <w:tc>
          <w:tcPr>
            <w:tcW w:w="1579"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 </w:t>
            </w:r>
          </w:p>
        </w:tc>
      </w:tr>
      <w:tr w:rsidR="00B4096B" w:rsidRPr="00B4096B" w:rsidTr="00B4096B">
        <w:trPr>
          <w:trHeight w:val="270"/>
        </w:trPr>
        <w:tc>
          <w:tcPr>
            <w:tcW w:w="672" w:type="dxa"/>
            <w:tcBorders>
              <w:top w:val="nil"/>
              <w:left w:val="single" w:sz="8" w:space="0" w:color="auto"/>
              <w:bottom w:val="double" w:sz="6"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4</w:t>
            </w:r>
          </w:p>
        </w:tc>
        <w:tc>
          <w:tcPr>
            <w:tcW w:w="2972" w:type="dxa"/>
            <w:tcBorders>
              <w:top w:val="nil"/>
              <w:left w:val="nil"/>
              <w:bottom w:val="double" w:sz="6"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Повна планова собівартість послуг</w:t>
            </w:r>
          </w:p>
        </w:tc>
        <w:tc>
          <w:tcPr>
            <w:tcW w:w="1148" w:type="dxa"/>
            <w:tcBorders>
              <w:top w:val="nil"/>
              <w:left w:val="single" w:sz="8" w:space="0" w:color="auto"/>
              <w:bottom w:val="double" w:sz="6"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1065575</w:t>
            </w:r>
          </w:p>
        </w:tc>
        <w:tc>
          <w:tcPr>
            <w:tcW w:w="1001" w:type="dxa"/>
            <w:tcBorders>
              <w:top w:val="nil"/>
              <w:left w:val="nil"/>
              <w:bottom w:val="double" w:sz="6"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141,98</w:t>
            </w:r>
          </w:p>
        </w:tc>
        <w:tc>
          <w:tcPr>
            <w:tcW w:w="1409" w:type="dxa"/>
            <w:tcBorders>
              <w:top w:val="nil"/>
              <w:left w:val="nil"/>
              <w:bottom w:val="double" w:sz="6"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131011</w:t>
            </w:r>
          </w:p>
        </w:tc>
        <w:tc>
          <w:tcPr>
            <w:tcW w:w="1684" w:type="dxa"/>
            <w:tcBorders>
              <w:top w:val="nil"/>
              <w:left w:val="nil"/>
              <w:bottom w:val="double" w:sz="6"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169,79</w:t>
            </w:r>
          </w:p>
        </w:tc>
        <w:tc>
          <w:tcPr>
            <w:tcW w:w="1579" w:type="dxa"/>
            <w:tcBorders>
              <w:top w:val="nil"/>
              <w:left w:val="single" w:sz="8" w:space="0" w:color="auto"/>
              <w:bottom w:val="double" w:sz="6"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20,83</w:t>
            </w:r>
          </w:p>
        </w:tc>
      </w:tr>
      <w:tr w:rsidR="00B4096B" w:rsidRPr="00B4096B" w:rsidTr="00B4096B">
        <w:trPr>
          <w:trHeight w:val="27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5</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Плановий прибуток</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0 </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p>
        </w:tc>
      </w:tr>
      <w:tr w:rsidR="00B4096B" w:rsidRPr="00B4096B" w:rsidTr="00B4096B">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B4096B" w:rsidRPr="00B4096B" w:rsidRDefault="00B4096B" w:rsidP="00B4096B">
            <w:pPr>
              <w:spacing w:after="0" w:line="240" w:lineRule="auto"/>
              <w:ind w:left="-99" w:right="-155"/>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6</w:t>
            </w:r>
          </w:p>
        </w:tc>
        <w:tc>
          <w:tcPr>
            <w:tcW w:w="2972" w:type="dxa"/>
            <w:tcBorders>
              <w:top w:val="nil"/>
              <w:left w:val="nil"/>
              <w:bottom w:val="single" w:sz="4"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Усього вартість послуг</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1065575</w:t>
            </w:r>
          </w:p>
        </w:tc>
        <w:tc>
          <w:tcPr>
            <w:tcW w:w="1001"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141,98</w:t>
            </w:r>
          </w:p>
        </w:tc>
        <w:tc>
          <w:tcPr>
            <w:tcW w:w="1409" w:type="dxa"/>
            <w:tcBorders>
              <w:top w:val="nil"/>
              <w:left w:val="nil"/>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131011</w:t>
            </w:r>
          </w:p>
        </w:tc>
        <w:tc>
          <w:tcPr>
            <w:tcW w:w="1684" w:type="dxa"/>
            <w:tcBorders>
              <w:top w:val="nil"/>
              <w:left w:val="nil"/>
              <w:bottom w:val="single" w:sz="4"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169,79</w:t>
            </w:r>
          </w:p>
        </w:tc>
        <w:tc>
          <w:tcPr>
            <w:tcW w:w="1579" w:type="dxa"/>
            <w:tcBorders>
              <w:top w:val="nil"/>
              <w:left w:val="single" w:sz="8" w:space="0" w:color="auto"/>
              <w:bottom w:val="single" w:sz="4"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20,83</w:t>
            </w:r>
          </w:p>
        </w:tc>
      </w:tr>
      <w:tr w:rsidR="00B4096B" w:rsidRPr="00B4096B" w:rsidTr="00B4096B">
        <w:trPr>
          <w:trHeight w:val="270"/>
        </w:trPr>
        <w:tc>
          <w:tcPr>
            <w:tcW w:w="672" w:type="dxa"/>
            <w:tcBorders>
              <w:top w:val="nil"/>
              <w:left w:val="single" w:sz="8" w:space="0" w:color="auto"/>
              <w:bottom w:val="nil"/>
              <w:right w:val="single" w:sz="4" w:space="0" w:color="auto"/>
            </w:tcBorders>
            <w:shd w:val="clear" w:color="auto" w:fill="auto"/>
            <w:noWrap/>
            <w:vAlign w:val="bottom"/>
            <w:hideMark/>
          </w:tcPr>
          <w:p w:rsidR="00B4096B" w:rsidRPr="00B4096B" w:rsidRDefault="00B4096B" w:rsidP="00B4096B">
            <w:pPr>
              <w:spacing w:after="0" w:line="240" w:lineRule="auto"/>
              <w:ind w:left="-99" w:right="-155"/>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7</w:t>
            </w:r>
          </w:p>
        </w:tc>
        <w:tc>
          <w:tcPr>
            <w:tcW w:w="2972" w:type="dxa"/>
            <w:tcBorders>
              <w:top w:val="nil"/>
              <w:left w:val="nil"/>
              <w:bottom w:val="nil"/>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Податок на додану вартість</w:t>
            </w:r>
          </w:p>
        </w:tc>
        <w:tc>
          <w:tcPr>
            <w:tcW w:w="1148" w:type="dxa"/>
            <w:tcBorders>
              <w:top w:val="nil"/>
              <w:left w:val="single" w:sz="8" w:space="0" w:color="auto"/>
              <w:bottom w:val="nil"/>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213115</w:t>
            </w:r>
          </w:p>
        </w:tc>
        <w:tc>
          <w:tcPr>
            <w:tcW w:w="1001" w:type="dxa"/>
            <w:tcBorders>
              <w:top w:val="nil"/>
              <w:left w:val="nil"/>
              <w:bottom w:val="nil"/>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28,40</w:t>
            </w:r>
          </w:p>
        </w:tc>
        <w:tc>
          <w:tcPr>
            <w:tcW w:w="1409" w:type="dxa"/>
            <w:tcBorders>
              <w:top w:val="nil"/>
              <w:left w:val="nil"/>
              <w:bottom w:val="nil"/>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26202</w:t>
            </w:r>
          </w:p>
        </w:tc>
        <w:tc>
          <w:tcPr>
            <w:tcW w:w="1684" w:type="dxa"/>
            <w:tcBorders>
              <w:top w:val="nil"/>
              <w:left w:val="nil"/>
              <w:bottom w:val="nil"/>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33,96</w:t>
            </w:r>
          </w:p>
        </w:tc>
        <w:tc>
          <w:tcPr>
            <w:tcW w:w="1579" w:type="dxa"/>
            <w:tcBorders>
              <w:top w:val="nil"/>
              <w:left w:val="single" w:sz="8" w:space="0" w:color="auto"/>
              <w:bottom w:val="single" w:sz="8"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4,17</w:t>
            </w:r>
          </w:p>
        </w:tc>
      </w:tr>
      <w:tr w:rsidR="00B4096B" w:rsidRPr="00B4096B" w:rsidTr="00B4096B">
        <w:trPr>
          <w:trHeight w:val="270"/>
        </w:trPr>
        <w:tc>
          <w:tcPr>
            <w:tcW w:w="672" w:type="dxa"/>
            <w:tcBorders>
              <w:top w:val="single" w:sz="8" w:space="0" w:color="auto"/>
              <w:left w:val="single" w:sz="8" w:space="0" w:color="auto"/>
              <w:bottom w:val="single" w:sz="8" w:space="0" w:color="auto"/>
              <w:right w:val="nil"/>
            </w:tcBorders>
            <w:shd w:val="clear" w:color="auto" w:fill="auto"/>
            <w:noWrap/>
            <w:vAlign w:val="bottom"/>
            <w:hideMark/>
          </w:tcPr>
          <w:p w:rsidR="00B4096B" w:rsidRPr="00B4096B" w:rsidRDefault="00B4096B" w:rsidP="00B4096B">
            <w:pPr>
              <w:spacing w:after="0" w:line="240" w:lineRule="auto"/>
              <w:ind w:left="-99" w:right="-155"/>
              <w:jc w:val="center"/>
              <w:rPr>
                <w:rFonts w:ascii="Times New Roman" w:eastAsia="Times New Roman" w:hAnsi="Times New Roman" w:cs="Times New Roman"/>
                <w:sz w:val="24"/>
                <w:szCs w:val="24"/>
                <w:lang w:val="uk-UA" w:eastAsia="uk-UA"/>
              </w:rPr>
            </w:pPr>
            <w:r w:rsidRPr="00B4096B">
              <w:rPr>
                <w:rFonts w:ascii="Times New Roman" w:eastAsia="Times New Roman" w:hAnsi="Times New Roman" w:cs="Times New Roman"/>
                <w:sz w:val="24"/>
                <w:szCs w:val="24"/>
                <w:lang w:val="uk-UA" w:eastAsia="uk-UA"/>
              </w:rPr>
              <w:t>8</w:t>
            </w:r>
          </w:p>
        </w:tc>
        <w:tc>
          <w:tcPr>
            <w:tcW w:w="2972" w:type="dxa"/>
            <w:tcBorders>
              <w:top w:val="single" w:sz="8" w:space="0" w:color="auto"/>
              <w:left w:val="single" w:sz="8" w:space="0" w:color="auto"/>
              <w:bottom w:val="single" w:sz="8" w:space="0" w:color="auto"/>
              <w:right w:val="nil"/>
            </w:tcBorders>
            <w:shd w:val="clear" w:color="auto" w:fill="auto"/>
            <w:noWrap/>
            <w:vAlign w:val="bottom"/>
            <w:hideMark/>
          </w:tcPr>
          <w:p w:rsidR="00B4096B" w:rsidRPr="00B4096B" w:rsidRDefault="00B4096B" w:rsidP="00B4096B">
            <w:pPr>
              <w:spacing w:after="0" w:line="240" w:lineRule="auto"/>
              <w:rPr>
                <w:rFonts w:ascii="Times New Roman" w:eastAsia="Times New Roman" w:hAnsi="Times New Roman" w:cs="Times New Roman"/>
                <w:iCs/>
                <w:sz w:val="24"/>
                <w:szCs w:val="24"/>
                <w:lang w:val="uk-UA" w:eastAsia="uk-UA"/>
              </w:rPr>
            </w:pPr>
            <w:r w:rsidRPr="00B4096B">
              <w:rPr>
                <w:rFonts w:ascii="Times New Roman" w:eastAsia="Times New Roman" w:hAnsi="Times New Roman" w:cs="Times New Roman"/>
                <w:iCs/>
                <w:sz w:val="24"/>
                <w:szCs w:val="24"/>
                <w:lang w:val="uk-UA" w:eastAsia="uk-UA"/>
              </w:rPr>
              <w:t>Усього вартість послуг з ПДВ</w:t>
            </w:r>
          </w:p>
        </w:tc>
        <w:tc>
          <w:tcPr>
            <w:tcW w:w="11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1278690</w:t>
            </w:r>
          </w:p>
        </w:tc>
        <w:tc>
          <w:tcPr>
            <w:tcW w:w="1001" w:type="dxa"/>
            <w:tcBorders>
              <w:top w:val="single" w:sz="8" w:space="0" w:color="auto"/>
              <w:left w:val="nil"/>
              <w:bottom w:val="single" w:sz="8"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170,38</w:t>
            </w:r>
          </w:p>
        </w:tc>
        <w:tc>
          <w:tcPr>
            <w:tcW w:w="1409" w:type="dxa"/>
            <w:tcBorders>
              <w:top w:val="single" w:sz="8" w:space="0" w:color="auto"/>
              <w:left w:val="nil"/>
              <w:bottom w:val="single" w:sz="8" w:space="0" w:color="auto"/>
              <w:right w:val="single" w:sz="8" w:space="0" w:color="auto"/>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sz w:val="24"/>
                <w:szCs w:val="24"/>
                <w:lang w:val="uk-UA" w:eastAsia="uk-UA"/>
              </w:rPr>
            </w:pPr>
            <w:r w:rsidRPr="00B4096B">
              <w:rPr>
                <w:rFonts w:ascii="Times New Roman" w:eastAsia="Times New Roman" w:hAnsi="Times New Roman" w:cs="Times New Roman"/>
                <w:bCs/>
                <w:sz w:val="24"/>
                <w:szCs w:val="24"/>
                <w:lang w:val="uk-UA" w:eastAsia="uk-UA"/>
              </w:rPr>
              <w:t>157213</w:t>
            </w:r>
          </w:p>
        </w:tc>
        <w:tc>
          <w:tcPr>
            <w:tcW w:w="1684" w:type="dxa"/>
            <w:tcBorders>
              <w:top w:val="single" w:sz="8" w:space="0" w:color="auto"/>
              <w:left w:val="nil"/>
              <w:bottom w:val="single" w:sz="8" w:space="0" w:color="auto"/>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bCs/>
                <w:iCs/>
                <w:sz w:val="24"/>
                <w:szCs w:val="24"/>
                <w:lang w:val="uk-UA" w:eastAsia="uk-UA"/>
              </w:rPr>
            </w:pPr>
            <w:r w:rsidRPr="00B4096B">
              <w:rPr>
                <w:rFonts w:ascii="Times New Roman" w:eastAsia="Times New Roman" w:hAnsi="Times New Roman" w:cs="Times New Roman"/>
                <w:bCs/>
                <w:iCs/>
                <w:sz w:val="24"/>
                <w:szCs w:val="24"/>
                <w:lang w:val="uk-UA" w:eastAsia="uk-UA"/>
              </w:rPr>
              <w:t>203,74</w:t>
            </w:r>
          </w:p>
        </w:tc>
        <w:tc>
          <w:tcPr>
            <w:tcW w:w="1579" w:type="dxa"/>
            <w:tcBorders>
              <w:top w:val="nil"/>
              <w:left w:val="single" w:sz="8" w:space="0" w:color="auto"/>
              <w:bottom w:val="single" w:sz="8" w:space="0" w:color="auto"/>
              <w:right w:val="single" w:sz="8" w:space="0" w:color="auto"/>
            </w:tcBorders>
            <w:shd w:val="clear" w:color="auto" w:fill="auto"/>
            <w:noWrap/>
            <w:vAlign w:val="bottom"/>
          </w:tcPr>
          <w:p w:rsidR="00B4096B" w:rsidRPr="003D71CD" w:rsidRDefault="00B4096B" w:rsidP="003D71CD">
            <w:pPr>
              <w:spacing w:after="0" w:line="240" w:lineRule="auto"/>
              <w:rPr>
                <w:rFonts w:ascii="Times New Roman" w:eastAsia="Times New Roman" w:hAnsi="Times New Roman" w:cs="Times New Roman"/>
                <w:b/>
                <w:bCs/>
                <w:iCs/>
                <w:sz w:val="24"/>
                <w:szCs w:val="24"/>
                <w:lang w:val="uk-UA" w:eastAsia="uk-UA"/>
              </w:rPr>
            </w:pPr>
            <w:r w:rsidRPr="003D71CD">
              <w:rPr>
                <w:rFonts w:ascii="Times New Roman" w:eastAsia="Times New Roman" w:hAnsi="Times New Roman" w:cs="Times New Roman"/>
                <w:b/>
                <w:bCs/>
                <w:iCs/>
                <w:sz w:val="24"/>
                <w:szCs w:val="24"/>
                <w:lang w:val="uk-UA" w:eastAsia="uk-UA"/>
              </w:rPr>
              <w:t>25,00</w:t>
            </w:r>
          </w:p>
        </w:tc>
      </w:tr>
      <w:tr w:rsidR="00B4096B" w:rsidRPr="00B4096B" w:rsidTr="00B4096B">
        <w:trPr>
          <w:trHeight w:val="255"/>
        </w:trPr>
        <w:tc>
          <w:tcPr>
            <w:tcW w:w="3644" w:type="dxa"/>
            <w:gridSpan w:val="2"/>
            <w:tcBorders>
              <w:top w:val="nil"/>
              <w:left w:val="nil"/>
              <w:bottom w:val="nil"/>
              <w:right w:val="nil"/>
            </w:tcBorders>
            <w:shd w:val="clear" w:color="auto" w:fill="auto"/>
            <w:noWrap/>
            <w:vAlign w:val="bottom"/>
            <w:hideMark/>
          </w:tcPr>
          <w:p w:rsidR="002F2A04" w:rsidRDefault="005A241F" w:rsidP="002F2A04">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Керуючий справами виконкому</w:t>
            </w:r>
          </w:p>
          <w:p w:rsidR="00B4096B" w:rsidRPr="00B4096B" w:rsidRDefault="00B4096B" w:rsidP="002F2A04">
            <w:pPr>
              <w:spacing w:after="0" w:line="240" w:lineRule="auto"/>
              <w:rPr>
                <w:rFonts w:ascii="Times New Roman" w:eastAsia="Times New Roman" w:hAnsi="Times New Roman" w:cs="Times New Roman"/>
                <w:sz w:val="24"/>
                <w:szCs w:val="24"/>
                <w:lang w:val="uk-UA" w:eastAsia="uk-UA"/>
              </w:rPr>
            </w:pPr>
          </w:p>
        </w:tc>
        <w:tc>
          <w:tcPr>
            <w:tcW w:w="1148" w:type="dxa"/>
            <w:tcBorders>
              <w:top w:val="nil"/>
              <w:left w:val="nil"/>
              <w:bottom w:val="nil"/>
              <w:right w:val="nil"/>
            </w:tcBorders>
            <w:shd w:val="clear" w:color="auto" w:fill="auto"/>
            <w:noWrap/>
            <w:vAlign w:val="bottom"/>
            <w:hideMark/>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p>
        </w:tc>
        <w:tc>
          <w:tcPr>
            <w:tcW w:w="1001" w:type="dxa"/>
            <w:tcBorders>
              <w:top w:val="nil"/>
              <w:left w:val="nil"/>
              <w:bottom w:val="nil"/>
              <w:right w:val="nil"/>
            </w:tcBorders>
            <w:shd w:val="clear" w:color="auto" w:fill="auto"/>
            <w:noWrap/>
            <w:vAlign w:val="bottom"/>
          </w:tcPr>
          <w:p w:rsidR="00B4096B" w:rsidRDefault="00B4096B" w:rsidP="00B4096B">
            <w:pPr>
              <w:spacing w:after="0" w:line="240" w:lineRule="auto"/>
              <w:jc w:val="center"/>
              <w:rPr>
                <w:rFonts w:ascii="Times New Roman" w:eastAsia="Times New Roman" w:hAnsi="Times New Roman" w:cs="Times New Roman"/>
                <w:sz w:val="24"/>
                <w:szCs w:val="24"/>
                <w:lang w:val="uk-UA" w:eastAsia="uk-UA"/>
              </w:rPr>
            </w:pPr>
          </w:p>
          <w:p w:rsidR="005A241F" w:rsidRPr="00B4096B" w:rsidRDefault="005A241F" w:rsidP="005A241F">
            <w:pPr>
              <w:spacing w:after="0" w:line="240" w:lineRule="auto"/>
              <w:rPr>
                <w:rFonts w:ascii="Times New Roman" w:eastAsia="Times New Roman" w:hAnsi="Times New Roman" w:cs="Times New Roman"/>
                <w:sz w:val="24"/>
                <w:szCs w:val="24"/>
                <w:lang w:val="uk-UA" w:eastAsia="uk-UA"/>
              </w:rPr>
            </w:pPr>
          </w:p>
        </w:tc>
        <w:tc>
          <w:tcPr>
            <w:tcW w:w="3093" w:type="dxa"/>
            <w:gridSpan w:val="2"/>
            <w:tcBorders>
              <w:top w:val="nil"/>
              <w:left w:val="nil"/>
              <w:bottom w:val="nil"/>
              <w:right w:val="nil"/>
            </w:tcBorders>
            <w:shd w:val="clear" w:color="auto" w:fill="auto"/>
            <w:noWrap/>
            <w:vAlign w:val="bottom"/>
          </w:tcPr>
          <w:p w:rsidR="00B4096B" w:rsidRPr="00B4096B" w:rsidRDefault="00B4096B" w:rsidP="00B4096B">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А.В.Мельніков</w:t>
            </w:r>
          </w:p>
        </w:tc>
        <w:tc>
          <w:tcPr>
            <w:tcW w:w="1579" w:type="dxa"/>
            <w:tcBorders>
              <w:top w:val="nil"/>
              <w:left w:val="nil"/>
              <w:bottom w:val="nil"/>
              <w:right w:val="nil"/>
            </w:tcBorders>
            <w:shd w:val="clear" w:color="auto" w:fill="auto"/>
            <w:noWrap/>
            <w:vAlign w:val="bottom"/>
          </w:tcPr>
          <w:p w:rsidR="00B4096B" w:rsidRPr="00B4096B" w:rsidRDefault="00B4096B" w:rsidP="00B4096B">
            <w:pPr>
              <w:spacing w:after="0" w:line="240" w:lineRule="auto"/>
              <w:jc w:val="center"/>
              <w:rPr>
                <w:rFonts w:ascii="Times New Roman" w:eastAsia="Times New Roman" w:hAnsi="Times New Roman" w:cs="Times New Roman"/>
                <w:sz w:val="24"/>
                <w:szCs w:val="24"/>
                <w:lang w:val="uk-UA" w:eastAsia="uk-UA"/>
              </w:rPr>
            </w:pPr>
          </w:p>
        </w:tc>
      </w:tr>
    </w:tbl>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233F94" w:rsidRPr="00891C87" w:rsidRDefault="00233F94" w:rsidP="00891C87">
      <w:pPr>
        <w:spacing w:after="0" w:line="240" w:lineRule="auto"/>
        <w:rPr>
          <w:rFonts w:ascii="Times New Roman" w:eastAsia="Times New Roman" w:hAnsi="Times New Roman" w:cs="Times New Roman"/>
          <w:sz w:val="26"/>
          <w:szCs w:val="26"/>
          <w:lang w:val="uk-UA" w:eastAsia="ru-RU"/>
        </w:rPr>
      </w:pPr>
    </w:p>
    <w:p w:rsidR="00891C87" w:rsidRPr="002F2A04" w:rsidRDefault="00891C87" w:rsidP="00891C87">
      <w:pPr>
        <w:spacing w:after="0" w:line="240" w:lineRule="auto"/>
        <w:rPr>
          <w:rFonts w:ascii="Times New Roman" w:eastAsia="Times New Roman" w:hAnsi="Times New Roman" w:cs="Times New Roman"/>
          <w:b/>
          <w:sz w:val="24"/>
          <w:szCs w:val="24"/>
          <w:lang w:eastAsia="uk-UA"/>
        </w:rPr>
      </w:pP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002F2A04" w:rsidRPr="002F2A04">
        <w:rPr>
          <w:rFonts w:ascii="Times New Roman" w:eastAsia="Times New Roman" w:hAnsi="Times New Roman" w:cs="Times New Roman"/>
          <w:b/>
          <w:sz w:val="24"/>
          <w:szCs w:val="24"/>
          <w:lang w:eastAsia="uk-UA"/>
        </w:rPr>
        <w:t>558</w:t>
      </w:r>
    </w:p>
    <w:p w:rsidR="002F2A04" w:rsidRDefault="002F2A04" w:rsidP="00891C87">
      <w:pPr>
        <w:spacing w:after="0" w:line="240" w:lineRule="auto"/>
        <w:rPr>
          <w:rFonts w:ascii="Times New Roman" w:eastAsia="Times New Roman" w:hAnsi="Times New Roman" w:cs="Times New Roman"/>
          <w:sz w:val="24"/>
          <w:szCs w:val="24"/>
          <w:lang w:eastAsia="uk-UA"/>
        </w:rPr>
      </w:pPr>
    </w:p>
    <w:p w:rsidR="00891C87" w:rsidRPr="00891C87" w:rsidRDefault="00891C87" w:rsidP="00891C87">
      <w:pPr>
        <w:spacing w:after="0" w:line="240" w:lineRule="auto"/>
        <w:rPr>
          <w:rFonts w:ascii="Times New Roman" w:eastAsia="Times New Roman" w:hAnsi="Times New Roman" w:cs="Times New Roman"/>
          <w:sz w:val="24"/>
          <w:szCs w:val="24"/>
          <w:lang w:eastAsia="uk-UA"/>
        </w:rPr>
      </w:pPr>
      <w:r w:rsidRPr="00891C87">
        <w:rPr>
          <w:rFonts w:ascii="Times New Roman" w:eastAsia="Times New Roman" w:hAnsi="Times New Roman" w:cs="Times New Roman"/>
          <w:sz w:val="24"/>
          <w:szCs w:val="24"/>
          <w:lang w:eastAsia="uk-UA"/>
        </w:rPr>
        <w:t xml:space="preserve">16 грудня 2021 року </w:t>
      </w:r>
    </w:p>
    <w:p w:rsidR="00891C87" w:rsidRPr="00867F9F" w:rsidRDefault="00891C87" w:rsidP="00867F9F">
      <w:pPr>
        <w:spacing w:after="0" w:line="240" w:lineRule="auto"/>
        <w:rPr>
          <w:rFonts w:ascii="Times New Roman" w:eastAsia="Times New Roman" w:hAnsi="Times New Roman" w:cs="Times New Roman"/>
          <w:sz w:val="20"/>
          <w:szCs w:val="20"/>
          <w:lang w:eastAsia="ru-RU"/>
        </w:rPr>
      </w:pPr>
    </w:p>
    <w:p w:rsidR="00891C87" w:rsidRDefault="00891C87" w:rsidP="00891C87">
      <w:pPr>
        <w:spacing w:after="0" w:line="240" w:lineRule="auto"/>
        <w:rPr>
          <w:rFonts w:ascii="Times New Roman" w:hAnsi="Times New Roman"/>
          <w:sz w:val="24"/>
          <w:szCs w:val="24"/>
          <w:lang w:val="uk-UA"/>
        </w:rPr>
      </w:pPr>
      <w:r w:rsidRPr="00A62994">
        <w:rPr>
          <w:rFonts w:ascii="Times New Roman" w:hAnsi="Times New Roman"/>
          <w:sz w:val="24"/>
          <w:szCs w:val="24"/>
          <w:lang w:val="uk-UA"/>
        </w:rPr>
        <w:t xml:space="preserve">Про </w:t>
      </w:r>
      <w:r>
        <w:rPr>
          <w:rFonts w:ascii="Times New Roman" w:hAnsi="Times New Roman"/>
          <w:sz w:val="24"/>
          <w:szCs w:val="24"/>
          <w:lang w:val="uk-UA"/>
        </w:rPr>
        <w:t xml:space="preserve"> перерозподіл видатків</w:t>
      </w:r>
    </w:p>
    <w:p w:rsidR="00891C87" w:rsidRDefault="00891C87" w:rsidP="00891C87">
      <w:pPr>
        <w:spacing w:after="0" w:line="240" w:lineRule="auto"/>
        <w:rPr>
          <w:rFonts w:ascii="Times New Roman" w:hAnsi="Times New Roman"/>
          <w:sz w:val="24"/>
          <w:szCs w:val="24"/>
          <w:lang w:val="uk-UA"/>
        </w:rPr>
      </w:pPr>
      <w:r>
        <w:rPr>
          <w:rFonts w:ascii="Times New Roman" w:hAnsi="Times New Roman"/>
          <w:sz w:val="24"/>
          <w:szCs w:val="24"/>
          <w:lang w:val="uk-UA"/>
        </w:rPr>
        <w:t>в межах головного розпорядника</w:t>
      </w:r>
    </w:p>
    <w:p w:rsidR="00891C87" w:rsidRDefault="00891C87" w:rsidP="00891C87">
      <w:pPr>
        <w:spacing w:after="0" w:line="240" w:lineRule="auto"/>
        <w:rPr>
          <w:rFonts w:ascii="Times New Roman" w:hAnsi="Times New Roman"/>
          <w:sz w:val="24"/>
          <w:szCs w:val="24"/>
          <w:lang w:val="uk-UA"/>
        </w:rPr>
      </w:pPr>
      <w:r>
        <w:rPr>
          <w:rFonts w:ascii="Times New Roman" w:hAnsi="Times New Roman"/>
          <w:sz w:val="24"/>
          <w:szCs w:val="24"/>
          <w:lang w:val="uk-UA"/>
        </w:rPr>
        <w:t>коштів</w:t>
      </w:r>
    </w:p>
    <w:p w:rsidR="00891C87" w:rsidRPr="00A3443C" w:rsidRDefault="00891C87" w:rsidP="00891C87">
      <w:pPr>
        <w:spacing w:after="0" w:line="240" w:lineRule="auto"/>
        <w:rPr>
          <w:rFonts w:ascii="Times New Roman" w:hAnsi="Times New Roman"/>
          <w:sz w:val="24"/>
          <w:szCs w:val="24"/>
          <w:lang w:val="uk-UA"/>
        </w:rPr>
      </w:pPr>
    </w:p>
    <w:p w:rsidR="00891C87" w:rsidRDefault="00891C87" w:rsidP="00891C87">
      <w:pPr>
        <w:spacing w:after="0" w:line="240" w:lineRule="auto"/>
        <w:ind w:firstLine="567"/>
        <w:jc w:val="both"/>
        <w:rPr>
          <w:rFonts w:ascii="Times New Roman" w:hAnsi="Times New Roman"/>
          <w:sz w:val="24"/>
          <w:szCs w:val="24"/>
          <w:lang w:val="uk-UA"/>
        </w:rPr>
      </w:pPr>
      <w:r w:rsidRPr="00997759">
        <w:rPr>
          <w:rFonts w:ascii="Times New Roman" w:hAnsi="Times New Roman"/>
          <w:sz w:val="24"/>
          <w:szCs w:val="24"/>
          <w:lang w:val="uk-UA"/>
        </w:rPr>
        <w:t>Заслухавши інформацію начальника відділу освіти Панчишин Г.Ю. про необхідність</w:t>
      </w:r>
      <w:r w:rsidRPr="00997759">
        <w:rPr>
          <w:rFonts w:ascii="Times New Roman" w:hAnsi="Times New Roman"/>
          <w:sz w:val="24"/>
          <w:szCs w:val="24"/>
        </w:rPr>
        <w:t> </w:t>
      </w:r>
      <w:r w:rsidRPr="00997759">
        <w:rPr>
          <w:rFonts w:ascii="Times New Roman" w:hAnsi="Times New Roman"/>
          <w:sz w:val="24"/>
          <w:szCs w:val="24"/>
          <w:lang w:val="uk-UA"/>
        </w:rPr>
        <w:t xml:space="preserve">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відповідно до ст.23 Бюджетного кодексу України, ст. 28 Закону України «Про місцеве самоврядування в Україні», </w:t>
      </w:r>
      <w:r>
        <w:rPr>
          <w:rFonts w:ascii="Times New Roman" w:hAnsi="Times New Roman"/>
          <w:sz w:val="24"/>
          <w:szCs w:val="24"/>
          <w:lang w:val="uk-UA"/>
        </w:rPr>
        <w:t xml:space="preserve">листи директорів ДНЗ, </w:t>
      </w:r>
      <w:r w:rsidRPr="00997759">
        <w:rPr>
          <w:rFonts w:ascii="Times New Roman" w:hAnsi="Times New Roman"/>
          <w:sz w:val="24"/>
          <w:szCs w:val="24"/>
          <w:lang w:val="uk-UA"/>
        </w:rPr>
        <w:t>виконавчий комітет Новороздільської міської ради</w:t>
      </w:r>
    </w:p>
    <w:p w:rsidR="00891C87" w:rsidRPr="00046A7C" w:rsidRDefault="00891C87" w:rsidP="00891C87">
      <w:pPr>
        <w:spacing w:after="0" w:line="240" w:lineRule="auto"/>
        <w:ind w:left="567"/>
        <w:jc w:val="both"/>
        <w:rPr>
          <w:rFonts w:ascii="Times New Roman" w:hAnsi="Times New Roman"/>
          <w:sz w:val="24"/>
          <w:szCs w:val="24"/>
          <w:lang w:val="uk-UA"/>
        </w:rPr>
      </w:pPr>
    </w:p>
    <w:p w:rsidR="00891C87" w:rsidRPr="00046A7C" w:rsidRDefault="00891C87" w:rsidP="00891C87">
      <w:pPr>
        <w:spacing w:after="0" w:line="240" w:lineRule="auto"/>
        <w:rPr>
          <w:rFonts w:ascii="Times New Roman" w:hAnsi="Times New Roman"/>
          <w:sz w:val="24"/>
          <w:szCs w:val="24"/>
          <w:lang w:val="uk-UA"/>
        </w:rPr>
      </w:pPr>
      <w:r w:rsidRPr="00046A7C">
        <w:rPr>
          <w:rFonts w:ascii="Times New Roman" w:hAnsi="Times New Roman"/>
          <w:sz w:val="24"/>
          <w:szCs w:val="24"/>
        </w:rPr>
        <w:t xml:space="preserve">В И Р І Ш И </w:t>
      </w:r>
      <w:r w:rsidRPr="00046A7C">
        <w:rPr>
          <w:rFonts w:ascii="Times New Roman" w:hAnsi="Times New Roman"/>
          <w:sz w:val="24"/>
          <w:szCs w:val="24"/>
          <w:lang w:val="uk-UA"/>
        </w:rPr>
        <w:t>В</w:t>
      </w:r>
      <w:r w:rsidRPr="00046A7C">
        <w:rPr>
          <w:rFonts w:ascii="Times New Roman" w:hAnsi="Times New Roman"/>
          <w:sz w:val="24"/>
          <w:szCs w:val="24"/>
        </w:rPr>
        <w:t>:</w:t>
      </w:r>
    </w:p>
    <w:p w:rsidR="00891C87" w:rsidRPr="00046A7C" w:rsidRDefault="00891C87" w:rsidP="00891C87">
      <w:pPr>
        <w:spacing w:after="0" w:line="240" w:lineRule="auto"/>
        <w:rPr>
          <w:rFonts w:ascii="Times New Roman" w:hAnsi="Times New Roman"/>
          <w:b/>
          <w:sz w:val="24"/>
          <w:szCs w:val="24"/>
          <w:lang w:val="uk-UA"/>
        </w:rPr>
      </w:pPr>
    </w:p>
    <w:p w:rsidR="00891C87" w:rsidRDefault="00891C87" w:rsidP="00891C87">
      <w:pPr>
        <w:spacing w:after="0" w:line="240" w:lineRule="auto"/>
        <w:ind w:firstLine="567"/>
        <w:jc w:val="both"/>
        <w:rPr>
          <w:rFonts w:ascii="Times New Roman" w:hAnsi="Times New Roman"/>
          <w:sz w:val="24"/>
          <w:szCs w:val="24"/>
          <w:lang w:val="uk-UA"/>
        </w:rPr>
      </w:pPr>
      <w:r w:rsidRPr="00A3443C">
        <w:rPr>
          <w:rFonts w:ascii="Times New Roman" w:hAnsi="Times New Roman"/>
          <w:sz w:val="24"/>
          <w:szCs w:val="24"/>
        </w:rPr>
        <w:t xml:space="preserve">1. </w:t>
      </w:r>
      <w:r>
        <w:rPr>
          <w:rFonts w:ascii="Times New Roman" w:hAnsi="Times New Roman"/>
          <w:sz w:val="24"/>
          <w:szCs w:val="24"/>
          <w:lang w:val="uk-UA"/>
        </w:rPr>
        <w:t>Перерозподілити видатки за бюджетними програмами в межах загального обсягу бюджетних призначень головного розпорядника коштів</w:t>
      </w:r>
    </w:p>
    <w:p w:rsidR="00891C87" w:rsidRDefault="00891C87" w:rsidP="00891C87">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1.1. зменшити видатки по КПК 0611010 КЕКВ </w:t>
      </w:r>
      <w:r>
        <w:rPr>
          <w:rFonts w:ascii="Times New Roman" w:hAnsi="Times New Roman"/>
          <w:sz w:val="24"/>
          <w:szCs w:val="24"/>
        </w:rPr>
        <w:t>2230</w:t>
      </w:r>
      <w:r>
        <w:rPr>
          <w:rFonts w:ascii="Times New Roman" w:hAnsi="Times New Roman"/>
          <w:sz w:val="24"/>
          <w:szCs w:val="24"/>
          <w:lang w:val="uk-UA"/>
        </w:rPr>
        <w:t xml:space="preserve"> на суму 50000,00 ( П’ятдесят тисяч </w:t>
      </w:r>
      <w:r w:rsidRPr="005A3D57">
        <w:rPr>
          <w:rFonts w:ascii="Times New Roman" w:hAnsi="Times New Roman"/>
          <w:sz w:val="24"/>
          <w:szCs w:val="24"/>
          <w:lang w:val="uk-UA"/>
        </w:rPr>
        <w:t>) грн.</w:t>
      </w:r>
      <w:r>
        <w:rPr>
          <w:rFonts w:ascii="Times New Roman" w:hAnsi="Times New Roman"/>
          <w:sz w:val="24"/>
          <w:szCs w:val="24"/>
          <w:lang w:val="uk-UA"/>
        </w:rPr>
        <w:t>;</w:t>
      </w:r>
    </w:p>
    <w:p w:rsidR="00891C87" w:rsidRDefault="00891C87" w:rsidP="00891C87">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1.2. збільшити видатки по КПК 061</w:t>
      </w:r>
      <w:r>
        <w:rPr>
          <w:rFonts w:ascii="Times New Roman" w:hAnsi="Times New Roman"/>
          <w:sz w:val="24"/>
          <w:szCs w:val="24"/>
        </w:rPr>
        <w:t>1010</w:t>
      </w:r>
      <w:r>
        <w:rPr>
          <w:rFonts w:ascii="Times New Roman" w:hAnsi="Times New Roman"/>
          <w:sz w:val="24"/>
          <w:szCs w:val="24"/>
          <w:lang w:val="uk-UA"/>
        </w:rPr>
        <w:t xml:space="preserve"> КЕКВ</w:t>
      </w:r>
      <w:r>
        <w:rPr>
          <w:rFonts w:ascii="Times New Roman" w:hAnsi="Times New Roman"/>
          <w:sz w:val="24"/>
          <w:szCs w:val="24"/>
        </w:rPr>
        <w:t xml:space="preserve"> 2210</w:t>
      </w:r>
      <w:r>
        <w:rPr>
          <w:rFonts w:ascii="Times New Roman" w:hAnsi="Times New Roman"/>
          <w:sz w:val="24"/>
          <w:szCs w:val="24"/>
          <w:lang w:val="uk-UA"/>
        </w:rPr>
        <w:t xml:space="preserve"> на суму 50000,00 ( П</w:t>
      </w:r>
      <w:r>
        <w:rPr>
          <w:sz w:val="24"/>
          <w:szCs w:val="24"/>
          <w:lang w:val="uk-UA"/>
        </w:rPr>
        <w:t>'</w:t>
      </w:r>
      <w:r>
        <w:rPr>
          <w:rFonts w:ascii="Times New Roman" w:hAnsi="Times New Roman"/>
          <w:sz w:val="24"/>
          <w:szCs w:val="24"/>
          <w:lang w:val="uk-UA"/>
        </w:rPr>
        <w:t>ятдесят тисяч) грн.;</w:t>
      </w:r>
    </w:p>
    <w:p w:rsidR="00891C87" w:rsidRPr="00A3443C" w:rsidRDefault="00891C87" w:rsidP="00891C87">
      <w:pPr>
        <w:spacing w:after="0" w:line="240" w:lineRule="auto"/>
        <w:ind w:firstLine="567"/>
        <w:jc w:val="both"/>
        <w:rPr>
          <w:rFonts w:ascii="Times New Roman" w:hAnsi="Times New Roman"/>
          <w:sz w:val="24"/>
          <w:szCs w:val="24"/>
          <w:lang w:val="uk-UA"/>
        </w:rPr>
      </w:pPr>
      <w:r w:rsidRPr="00A3443C">
        <w:rPr>
          <w:rFonts w:ascii="Times New Roman" w:hAnsi="Times New Roman"/>
          <w:sz w:val="24"/>
          <w:szCs w:val="24"/>
          <w:lang w:val="uk-UA"/>
        </w:rPr>
        <w:t>2. Голо</w:t>
      </w:r>
      <w:r>
        <w:rPr>
          <w:rFonts w:ascii="Times New Roman" w:hAnsi="Times New Roman"/>
          <w:sz w:val="24"/>
          <w:szCs w:val="24"/>
          <w:lang w:val="uk-UA"/>
        </w:rPr>
        <w:t>вному розпоряднику коштів в</w:t>
      </w:r>
      <w:r w:rsidRPr="00A3443C">
        <w:rPr>
          <w:rFonts w:ascii="Times New Roman" w:hAnsi="Times New Roman"/>
          <w:sz w:val="24"/>
          <w:szCs w:val="24"/>
          <w:lang w:val="uk-UA"/>
        </w:rPr>
        <w:t>ідділу освіти Новороздільської міської ради</w:t>
      </w:r>
      <w:r>
        <w:rPr>
          <w:rFonts w:ascii="Times New Roman" w:hAnsi="Times New Roman"/>
          <w:sz w:val="24"/>
          <w:szCs w:val="24"/>
          <w:lang w:val="uk-UA"/>
        </w:rPr>
        <w:t xml:space="preserve">    (Панчишин Г.Ю.)</w:t>
      </w:r>
      <w:r w:rsidRPr="00A3443C">
        <w:rPr>
          <w:rFonts w:ascii="Times New Roman" w:hAnsi="Times New Roman"/>
          <w:sz w:val="24"/>
          <w:szCs w:val="24"/>
          <w:lang w:val="uk-UA"/>
        </w:rPr>
        <w:t xml:space="preserve"> подати </w:t>
      </w:r>
      <w:r>
        <w:rPr>
          <w:rFonts w:ascii="Times New Roman" w:hAnsi="Times New Roman"/>
          <w:sz w:val="24"/>
          <w:szCs w:val="24"/>
          <w:lang w:val="uk-UA"/>
        </w:rPr>
        <w:t xml:space="preserve"> проект </w:t>
      </w:r>
      <w:r w:rsidRPr="00A3443C">
        <w:rPr>
          <w:rFonts w:ascii="Times New Roman" w:hAnsi="Times New Roman"/>
          <w:sz w:val="24"/>
          <w:szCs w:val="24"/>
          <w:lang w:val="uk-UA"/>
        </w:rPr>
        <w:t>рішення на по</w:t>
      </w:r>
      <w:r>
        <w:rPr>
          <w:rFonts w:ascii="Times New Roman" w:hAnsi="Times New Roman"/>
          <w:sz w:val="24"/>
          <w:szCs w:val="24"/>
          <w:lang w:val="uk-UA"/>
        </w:rPr>
        <w:t>годження  постійній</w:t>
      </w:r>
      <w:r w:rsidRPr="00A3443C">
        <w:rPr>
          <w:rFonts w:ascii="Times New Roman" w:hAnsi="Times New Roman"/>
          <w:sz w:val="24"/>
          <w:szCs w:val="24"/>
          <w:lang w:val="uk-UA"/>
        </w:rPr>
        <w:t xml:space="preserve"> комісії</w:t>
      </w:r>
      <w:r>
        <w:rPr>
          <w:rFonts w:ascii="Times New Roman" w:hAnsi="Times New Roman"/>
          <w:sz w:val="24"/>
          <w:szCs w:val="24"/>
          <w:lang w:val="uk-UA"/>
        </w:rPr>
        <w:t xml:space="preserve">  з  питань бюджету</w:t>
      </w:r>
      <w:r w:rsidRPr="00A3443C">
        <w:rPr>
          <w:rFonts w:ascii="Times New Roman" w:hAnsi="Times New Roman"/>
          <w:sz w:val="24"/>
          <w:szCs w:val="24"/>
          <w:lang w:val="uk-UA"/>
        </w:rPr>
        <w:t xml:space="preserve"> та регуляторної політики</w:t>
      </w:r>
      <w:r>
        <w:rPr>
          <w:rFonts w:ascii="Times New Roman" w:hAnsi="Times New Roman"/>
          <w:sz w:val="24"/>
          <w:szCs w:val="24"/>
          <w:lang w:val="uk-UA"/>
        </w:rPr>
        <w:t xml:space="preserve"> (голова Волчанський В.М.</w:t>
      </w:r>
      <w:r w:rsidRPr="00A3443C">
        <w:rPr>
          <w:rFonts w:ascii="Times New Roman" w:hAnsi="Times New Roman"/>
          <w:sz w:val="24"/>
          <w:szCs w:val="24"/>
          <w:lang w:val="uk-UA"/>
        </w:rPr>
        <w:t xml:space="preserve">). </w:t>
      </w:r>
      <w:r>
        <w:rPr>
          <w:rFonts w:ascii="Times New Roman" w:hAnsi="Times New Roman"/>
          <w:sz w:val="24"/>
          <w:szCs w:val="24"/>
          <w:lang w:val="uk-UA"/>
        </w:rPr>
        <w:t xml:space="preserve">              </w:t>
      </w:r>
    </w:p>
    <w:p w:rsidR="00891C87" w:rsidRPr="00A3443C" w:rsidRDefault="00891C87" w:rsidP="00891C87">
      <w:pPr>
        <w:spacing w:after="0" w:line="240" w:lineRule="auto"/>
        <w:ind w:firstLine="567"/>
        <w:jc w:val="both"/>
        <w:rPr>
          <w:rFonts w:ascii="Times New Roman" w:hAnsi="Times New Roman"/>
          <w:sz w:val="24"/>
          <w:szCs w:val="24"/>
          <w:lang w:val="uk-UA"/>
        </w:rPr>
      </w:pPr>
      <w:r w:rsidRPr="00A3443C">
        <w:rPr>
          <w:rFonts w:ascii="Times New Roman" w:hAnsi="Times New Roman"/>
          <w:sz w:val="24"/>
          <w:szCs w:val="24"/>
        </w:rPr>
        <w:t>3. Фінансовому</w:t>
      </w:r>
      <w:r>
        <w:rPr>
          <w:rFonts w:ascii="Times New Roman" w:hAnsi="Times New Roman"/>
          <w:sz w:val="24"/>
          <w:szCs w:val="24"/>
          <w:lang w:val="uk-UA"/>
        </w:rPr>
        <w:t xml:space="preserve"> </w:t>
      </w:r>
      <w:r w:rsidRPr="00A3443C">
        <w:rPr>
          <w:rFonts w:ascii="Times New Roman" w:hAnsi="Times New Roman"/>
          <w:sz w:val="24"/>
          <w:szCs w:val="24"/>
        </w:rPr>
        <w:t xml:space="preserve"> управлінню</w:t>
      </w:r>
      <w:r>
        <w:rPr>
          <w:rFonts w:ascii="Times New Roman" w:hAnsi="Times New Roman"/>
          <w:sz w:val="24"/>
          <w:szCs w:val="24"/>
          <w:lang w:val="uk-UA"/>
        </w:rPr>
        <w:t xml:space="preserve"> </w:t>
      </w:r>
      <w:r w:rsidRPr="00A3443C">
        <w:rPr>
          <w:rFonts w:ascii="Times New Roman" w:hAnsi="Times New Roman"/>
          <w:sz w:val="24"/>
          <w:szCs w:val="24"/>
        </w:rPr>
        <w:t xml:space="preserve"> міської</w:t>
      </w:r>
      <w:r>
        <w:rPr>
          <w:rFonts w:ascii="Times New Roman" w:hAnsi="Times New Roman"/>
          <w:sz w:val="24"/>
          <w:szCs w:val="24"/>
          <w:lang w:val="uk-UA"/>
        </w:rPr>
        <w:t xml:space="preserve"> </w:t>
      </w:r>
      <w:r w:rsidRPr="00A3443C">
        <w:rPr>
          <w:rFonts w:ascii="Times New Roman" w:hAnsi="Times New Roman"/>
          <w:sz w:val="24"/>
          <w:szCs w:val="24"/>
        </w:rPr>
        <w:t xml:space="preserve"> ради</w:t>
      </w:r>
      <w:r>
        <w:rPr>
          <w:rFonts w:ascii="Times New Roman" w:hAnsi="Times New Roman"/>
          <w:sz w:val="24"/>
          <w:szCs w:val="24"/>
          <w:lang w:val="uk-UA"/>
        </w:rPr>
        <w:t xml:space="preserve"> ( начальник </w:t>
      </w:r>
      <w:r w:rsidRPr="00A3443C">
        <w:rPr>
          <w:rFonts w:ascii="Times New Roman" w:hAnsi="Times New Roman"/>
          <w:sz w:val="24"/>
          <w:szCs w:val="24"/>
        </w:rPr>
        <w:t xml:space="preserve"> Ричагівськ</w:t>
      </w:r>
      <w:r>
        <w:rPr>
          <w:rFonts w:ascii="Times New Roman" w:hAnsi="Times New Roman"/>
          <w:sz w:val="24"/>
          <w:szCs w:val="24"/>
          <w:lang w:val="uk-UA"/>
        </w:rPr>
        <w:t>ий</w:t>
      </w:r>
      <w:r w:rsidRPr="00A3443C">
        <w:rPr>
          <w:rFonts w:ascii="Times New Roman" w:hAnsi="Times New Roman"/>
          <w:sz w:val="24"/>
          <w:szCs w:val="24"/>
        </w:rPr>
        <w:t xml:space="preserve"> І.І.</w:t>
      </w:r>
      <w:r>
        <w:rPr>
          <w:rFonts w:ascii="Times New Roman" w:hAnsi="Times New Roman"/>
          <w:sz w:val="24"/>
          <w:szCs w:val="24"/>
          <w:lang w:val="uk-UA"/>
        </w:rPr>
        <w:t>)</w:t>
      </w:r>
      <w:r w:rsidRPr="00A3443C">
        <w:rPr>
          <w:rFonts w:ascii="Times New Roman" w:hAnsi="Times New Roman"/>
          <w:sz w:val="24"/>
          <w:szCs w:val="24"/>
        </w:rPr>
        <w:t xml:space="preserve"> внести зміни </w:t>
      </w:r>
      <w:r>
        <w:rPr>
          <w:rFonts w:ascii="Times New Roman" w:hAnsi="Times New Roman"/>
          <w:sz w:val="24"/>
          <w:szCs w:val="24"/>
        </w:rPr>
        <w:t>до   бюджетних призначень на 2021</w:t>
      </w:r>
      <w:r w:rsidRPr="00A3443C">
        <w:rPr>
          <w:rFonts w:ascii="Times New Roman" w:hAnsi="Times New Roman"/>
          <w:sz w:val="24"/>
          <w:szCs w:val="24"/>
        </w:rPr>
        <w:t xml:space="preserve"> рік.</w:t>
      </w:r>
    </w:p>
    <w:p w:rsidR="00891C87" w:rsidRDefault="00891C87" w:rsidP="00891C87">
      <w:pPr>
        <w:spacing w:after="0" w:line="240" w:lineRule="auto"/>
        <w:ind w:firstLine="567"/>
        <w:jc w:val="both"/>
        <w:rPr>
          <w:rFonts w:ascii="Times New Roman" w:hAnsi="Times New Roman"/>
          <w:sz w:val="24"/>
          <w:szCs w:val="24"/>
          <w:lang w:val="uk-UA"/>
        </w:rPr>
      </w:pPr>
      <w:r w:rsidRPr="00A3443C">
        <w:rPr>
          <w:rFonts w:ascii="Times New Roman" w:hAnsi="Times New Roman"/>
          <w:sz w:val="24"/>
          <w:szCs w:val="24"/>
        </w:rPr>
        <w:t>4. Контроль за виконанням</w:t>
      </w:r>
      <w:r>
        <w:rPr>
          <w:rFonts w:ascii="Times New Roman" w:hAnsi="Times New Roman"/>
          <w:sz w:val="24"/>
          <w:szCs w:val="24"/>
          <w:lang w:val="uk-UA"/>
        </w:rPr>
        <w:t xml:space="preserve"> </w:t>
      </w:r>
      <w:r w:rsidRPr="00A3443C">
        <w:rPr>
          <w:rFonts w:ascii="Times New Roman" w:hAnsi="Times New Roman"/>
          <w:sz w:val="24"/>
          <w:szCs w:val="24"/>
        </w:rPr>
        <w:t xml:space="preserve"> рішення</w:t>
      </w:r>
      <w:r>
        <w:rPr>
          <w:rFonts w:ascii="Times New Roman" w:hAnsi="Times New Roman"/>
          <w:sz w:val="24"/>
          <w:szCs w:val="24"/>
          <w:lang w:val="uk-UA"/>
        </w:rPr>
        <w:t xml:space="preserve"> </w:t>
      </w:r>
      <w:r w:rsidRPr="00A3443C">
        <w:rPr>
          <w:rFonts w:ascii="Times New Roman" w:hAnsi="Times New Roman"/>
          <w:sz w:val="24"/>
          <w:szCs w:val="24"/>
        </w:rPr>
        <w:t xml:space="preserve"> покласти на</w:t>
      </w:r>
      <w:r>
        <w:rPr>
          <w:rFonts w:ascii="Times New Roman" w:hAnsi="Times New Roman"/>
          <w:sz w:val="24"/>
          <w:szCs w:val="24"/>
          <w:lang w:val="uk-UA"/>
        </w:rPr>
        <w:t xml:space="preserve"> заступника міського голови Ганачевську О.Р.</w:t>
      </w:r>
    </w:p>
    <w:p w:rsidR="00891C87" w:rsidRDefault="00891C87" w:rsidP="00891C87">
      <w:pPr>
        <w:spacing w:after="0" w:line="240" w:lineRule="auto"/>
        <w:rPr>
          <w:rFonts w:ascii="Times New Roman" w:hAnsi="Times New Roman"/>
          <w:sz w:val="24"/>
          <w:szCs w:val="24"/>
          <w:lang w:val="uk-UA"/>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891C87" w:rsidRDefault="00891C87" w:rsidP="00891C87">
      <w:pPr>
        <w:spacing w:after="0" w:line="240" w:lineRule="auto"/>
      </w:pPr>
    </w:p>
    <w:p w:rsidR="00477F06" w:rsidRDefault="00477F06" w:rsidP="00477F06">
      <w:pPr>
        <w:spacing w:after="0" w:line="240" w:lineRule="auto"/>
        <w:rPr>
          <w:rFonts w:ascii="Times New Roman" w:eastAsia="Times New Roman" w:hAnsi="Times New Roman" w:cs="Times New Roman"/>
          <w:sz w:val="26"/>
          <w:szCs w:val="26"/>
          <w:lang w:val="uk-UA" w:eastAsia="ru-RU"/>
        </w:rPr>
      </w:pPr>
    </w:p>
    <w:p w:rsidR="002F2A04" w:rsidRDefault="002F2A04" w:rsidP="00477F06">
      <w:pPr>
        <w:spacing w:after="0" w:line="240" w:lineRule="auto"/>
        <w:rPr>
          <w:rFonts w:ascii="Times New Roman" w:eastAsia="Times New Roman" w:hAnsi="Times New Roman" w:cs="Times New Roman"/>
          <w:sz w:val="26"/>
          <w:szCs w:val="26"/>
          <w:lang w:val="uk-UA" w:eastAsia="ru-RU"/>
        </w:rPr>
      </w:pPr>
    </w:p>
    <w:p w:rsidR="002F2A04" w:rsidRDefault="002F2A04" w:rsidP="00477F06">
      <w:pPr>
        <w:spacing w:after="0" w:line="240" w:lineRule="auto"/>
        <w:rPr>
          <w:rFonts w:ascii="Times New Roman" w:eastAsia="Times New Roman" w:hAnsi="Times New Roman" w:cs="Times New Roman"/>
          <w:sz w:val="26"/>
          <w:szCs w:val="26"/>
          <w:lang w:val="uk-UA" w:eastAsia="ru-RU"/>
        </w:rPr>
      </w:pPr>
    </w:p>
    <w:p w:rsidR="002F2A04" w:rsidRDefault="002F2A04" w:rsidP="00477F06">
      <w:pPr>
        <w:spacing w:after="0" w:line="240" w:lineRule="auto"/>
        <w:rPr>
          <w:rFonts w:ascii="Times New Roman" w:eastAsia="Times New Roman" w:hAnsi="Times New Roman" w:cs="Times New Roman"/>
          <w:sz w:val="26"/>
          <w:szCs w:val="26"/>
          <w:lang w:val="uk-UA" w:eastAsia="ru-RU"/>
        </w:rPr>
      </w:pPr>
    </w:p>
    <w:p w:rsidR="002F2A04" w:rsidRDefault="002F2A04" w:rsidP="00477F06">
      <w:pPr>
        <w:spacing w:after="0" w:line="240" w:lineRule="auto"/>
        <w:rPr>
          <w:rFonts w:ascii="Times New Roman" w:eastAsia="Times New Roman" w:hAnsi="Times New Roman" w:cs="Times New Roman"/>
          <w:sz w:val="26"/>
          <w:szCs w:val="26"/>
          <w:lang w:val="uk-UA" w:eastAsia="ru-RU"/>
        </w:rPr>
      </w:pPr>
    </w:p>
    <w:p w:rsidR="002F2A04" w:rsidRDefault="002F2A04" w:rsidP="00477F06">
      <w:pPr>
        <w:spacing w:after="0" w:line="240" w:lineRule="auto"/>
        <w:rPr>
          <w:rFonts w:ascii="Times New Roman" w:eastAsia="Times New Roman" w:hAnsi="Times New Roman" w:cs="Times New Roman"/>
          <w:sz w:val="26"/>
          <w:szCs w:val="26"/>
          <w:lang w:val="uk-UA" w:eastAsia="ru-RU"/>
        </w:rPr>
      </w:pPr>
    </w:p>
    <w:p w:rsidR="002F2A04" w:rsidRDefault="002F2A04" w:rsidP="00477F06">
      <w:pPr>
        <w:spacing w:after="0" w:line="240" w:lineRule="auto"/>
        <w:rPr>
          <w:rFonts w:ascii="Times New Roman" w:eastAsia="Times New Roman" w:hAnsi="Times New Roman" w:cs="Times New Roman"/>
          <w:sz w:val="26"/>
          <w:szCs w:val="26"/>
          <w:lang w:val="uk-UA" w:eastAsia="ru-RU"/>
        </w:rPr>
      </w:pPr>
    </w:p>
    <w:p w:rsidR="002F2A04" w:rsidRDefault="002F2A04" w:rsidP="00477F06">
      <w:pPr>
        <w:spacing w:after="0" w:line="240" w:lineRule="auto"/>
        <w:rPr>
          <w:rFonts w:ascii="Times New Roman" w:eastAsia="Times New Roman" w:hAnsi="Times New Roman" w:cs="Times New Roman"/>
          <w:sz w:val="26"/>
          <w:szCs w:val="26"/>
          <w:lang w:val="uk-UA" w:eastAsia="ru-RU"/>
        </w:rPr>
      </w:pPr>
    </w:p>
    <w:p w:rsidR="002F2A04" w:rsidRDefault="002F2A04" w:rsidP="00477F06">
      <w:pPr>
        <w:spacing w:after="0" w:line="240" w:lineRule="auto"/>
        <w:rPr>
          <w:rFonts w:ascii="Times New Roman" w:eastAsia="Times New Roman" w:hAnsi="Times New Roman" w:cs="Times New Roman"/>
          <w:sz w:val="26"/>
          <w:szCs w:val="26"/>
          <w:lang w:val="uk-UA" w:eastAsia="ru-RU"/>
        </w:rPr>
      </w:pPr>
    </w:p>
    <w:p w:rsidR="002F2A04" w:rsidRDefault="002F2A04" w:rsidP="00477F06">
      <w:pPr>
        <w:spacing w:after="0" w:line="240" w:lineRule="auto"/>
        <w:rPr>
          <w:rFonts w:ascii="Times New Roman" w:eastAsia="Times New Roman" w:hAnsi="Times New Roman" w:cs="Times New Roman"/>
          <w:sz w:val="26"/>
          <w:szCs w:val="26"/>
          <w:lang w:val="uk-UA" w:eastAsia="ru-RU"/>
        </w:rPr>
      </w:pPr>
    </w:p>
    <w:p w:rsidR="002F2A04" w:rsidRDefault="002F2A04" w:rsidP="00477F06">
      <w:pPr>
        <w:spacing w:after="0" w:line="240" w:lineRule="auto"/>
        <w:rPr>
          <w:rFonts w:ascii="Times New Roman" w:eastAsia="Times New Roman" w:hAnsi="Times New Roman" w:cs="Times New Roman"/>
          <w:sz w:val="26"/>
          <w:szCs w:val="26"/>
          <w:lang w:val="uk-UA" w:eastAsia="ru-RU"/>
        </w:rPr>
      </w:pPr>
    </w:p>
    <w:p w:rsidR="002F2A04" w:rsidRDefault="002F2A04" w:rsidP="00477F06">
      <w:pPr>
        <w:spacing w:after="0" w:line="240" w:lineRule="auto"/>
        <w:rPr>
          <w:rFonts w:ascii="Times New Roman" w:eastAsia="Times New Roman" w:hAnsi="Times New Roman" w:cs="Times New Roman"/>
          <w:sz w:val="26"/>
          <w:szCs w:val="26"/>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477F06" w:rsidRPr="002F2A04" w:rsidRDefault="00477F06" w:rsidP="00477F06">
      <w:pPr>
        <w:spacing w:after="0" w:line="240" w:lineRule="auto"/>
        <w:rPr>
          <w:rFonts w:ascii="Times New Roman" w:eastAsia="Times New Roman" w:hAnsi="Times New Roman" w:cs="Times New Roman"/>
          <w:b/>
          <w:sz w:val="24"/>
          <w:szCs w:val="24"/>
          <w:lang w:eastAsia="uk-UA"/>
        </w:rPr>
      </w:pP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Pr="00891C87">
        <w:rPr>
          <w:rFonts w:ascii="Times New Roman" w:eastAsia="Times New Roman" w:hAnsi="Times New Roman" w:cs="Times New Roman"/>
          <w:b/>
          <w:sz w:val="24"/>
          <w:szCs w:val="24"/>
          <w:lang w:eastAsia="uk-UA"/>
        </w:rPr>
        <w:tab/>
      </w:r>
      <w:r w:rsidR="002F2A04" w:rsidRPr="002F2A04">
        <w:rPr>
          <w:rFonts w:ascii="Times New Roman" w:eastAsia="Times New Roman" w:hAnsi="Times New Roman" w:cs="Times New Roman"/>
          <w:b/>
          <w:sz w:val="24"/>
          <w:szCs w:val="24"/>
          <w:lang w:eastAsia="uk-UA"/>
        </w:rPr>
        <w:t>559</w:t>
      </w:r>
    </w:p>
    <w:p w:rsidR="002F2A04" w:rsidRDefault="002F2A04" w:rsidP="00477F06">
      <w:pPr>
        <w:spacing w:after="0" w:line="240" w:lineRule="auto"/>
        <w:rPr>
          <w:rFonts w:ascii="Times New Roman" w:eastAsia="Times New Roman" w:hAnsi="Times New Roman" w:cs="Times New Roman"/>
          <w:sz w:val="24"/>
          <w:szCs w:val="24"/>
          <w:lang w:eastAsia="uk-UA"/>
        </w:rPr>
      </w:pPr>
    </w:p>
    <w:p w:rsidR="002F2A04" w:rsidRDefault="002F2A04" w:rsidP="00477F06">
      <w:pPr>
        <w:spacing w:after="0" w:line="240" w:lineRule="auto"/>
        <w:rPr>
          <w:rFonts w:ascii="Times New Roman" w:eastAsia="Times New Roman" w:hAnsi="Times New Roman" w:cs="Times New Roman"/>
          <w:sz w:val="24"/>
          <w:szCs w:val="24"/>
          <w:lang w:eastAsia="uk-UA"/>
        </w:rPr>
      </w:pPr>
    </w:p>
    <w:p w:rsidR="00477F06" w:rsidRPr="00891C87" w:rsidRDefault="00477F06" w:rsidP="00477F06">
      <w:pPr>
        <w:spacing w:after="0" w:line="240" w:lineRule="auto"/>
        <w:rPr>
          <w:rFonts w:ascii="Times New Roman" w:eastAsia="Times New Roman" w:hAnsi="Times New Roman" w:cs="Times New Roman"/>
          <w:sz w:val="24"/>
          <w:szCs w:val="24"/>
          <w:lang w:eastAsia="uk-UA"/>
        </w:rPr>
      </w:pPr>
      <w:r w:rsidRPr="00891C87">
        <w:rPr>
          <w:rFonts w:ascii="Times New Roman" w:eastAsia="Times New Roman" w:hAnsi="Times New Roman" w:cs="Times New Roman"/>
          <w:sz w:val="24"/>
          <w:szCs w:val="24"/>
          <w:lang w:eastAsia="uk-UA"/>
        </w:rPr>
        <w:t xml:space="preserve">16 грудня 2021 року </w:t>
      </w:r>
    </w:p>
    <w:p w:rsidR="00477F06" w:rsidRDefault="00477F06" w:rsidP="00477F06">
      <w:pPr>
        <w:spacing w:after="0" w:line="240" w:lineRule="auto"/>
        <w:rPr>
          <w:rFonts w:ascii="Times New Roman" w:eastAsia="Times New Roman" w:hAnsi="Times New Roman" w:cs="Times New Roman"/>
          <w:sz w:val="24"/>
          <w:szCs w:val="24"/>
          <w:lang w:val="uk-UA" w:eastAsia="ru-RU"/>
        </w:rPr>
      </w:pPr>
    </w:p>
    <w:p w:rsidR="00477F06" w:rsidRPr="00477F06" w:rsidRDefault="00477F06" w:rsidP="00477F06">
      <w:pPr>
        <w:spacing w:after="0" w:line="240" w:lineRule="auto"/>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Про перерозподіл видатків</w:t>
      </w:r>
    </w:p>
    <w:p w:rsidR="00477F06" w:rsidRPr="00477F06" w:rsidRDefault="00477F06" w:rsidP="00477F06">
      <w:pPr>
        <w:spacing w:after="0" w:line="240" w:lineRule="auto"/>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міського бюджету на 20</w:t>
      </w:r>
      <w:r w:rsidRPr="00477F06">
        <w:rPr>
          <w:rFonts w:ascii="Times New Roman" w:eastAsia="Times New Roman" w:hAnsi="Times New Roman" w:cs="Times New Roman"/>
          <w:sz w:val="24"/>
          <w:szCs w:val="24"/>
          <w:lang w:eastAsia="ru-RU"/>
        </w:rPr>
        <w:t>21</w:t>
      </w:r>
      <w:r w:rsidRPr="00477F06">
        <w:rPr>
          <w:rFonts w:ascii="Times New Roman" w:eastAsia="Times New Roman" w:hAnsi="Times New Roman" w:cs="Times New Roman"/>
          <w:sz w:val="24"/>
          <w:szCs w:val="24"/>
          <w:lang w:val="uk-UA" w:eastAsia="ru-RU"/>
        </w:rPr>
        <w:t xml:space="preserve"> рік</w:t>
      </w:r>
    </w:p>
    <w:p w:rsidR="00477F06" w:rsidRPr="00477F06" w:rsidRDefault="00477F06" w:rsidP="00477F06">
      <w:pPr>
        <w:spacing w:after="0" w:line="240" w:lineRule="auto"/>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в межах головного розпорядника коштів</w:t>
      </w:r>
    </w:p>
    <w:p w:rsidR="00477F06" w:rsidRPr="00477F06" w:rsidRDefault="00477F06" w:rsidP="00477F06">
      <w:pPr>
        <w:spacing w:after="0" w:line="240" w:lineRule="auto"/>
        <w:jc w:val="both"/>
        <w:rPr>
          <w:rFonts w:ascii="Times New Roman" w:eastAsia="Times New Roman" w:hAnsi="Times New Roman" w:cs="Times New Roman"/>
          <w:sz w:val="24"/>
          <w:szCs w:val="24"/>
          <w:lang w:val="uk-UA" w:eastAsia="ru-RU"/>
        </w:rPr>
      </w:pPr>
    </w:p>
    <w:p w:rsidR="00477F06" w:rsidRPr="00477F06" w:rsidRDefault="00477F06" w:rsidP="00477F06">
      <w:pPr>
        <w:spacing w:after="0" w:line="240" w:lineRule="auto"/>
        <w:ind w:firstLine="600"/>
        <w:jc w:val="both"/>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Заслухавши інформацію начальника управління соціального захисту населення Калінчук Г.А. про необхідність внесення змін до показників міського бюджету на 2021 рік, відповідно до п.8 ст.23 Бюджетного Кодексу України, ст. 28 Закону України «Про місцеве самоврядування в Україні» виконавчий комітет Новороздільської міської ради.</w:t>
      </w:r>
    </w:p>
    <w:p w:rsidR="00477F06" w:rsidRPr="00477F06" w:rsidRDefault="00477F06" w:rsidP="00477F06">
      <w:pPr>
        <w:spacing w:after="0" w:line="240" w:lineRule="auto"/>
        <w:ind w:firstLine="600"/>
        <w:jc w:val="both"/>
        <w:rPr>
          <w:rFonts w:ascii="Times New Roman" w:eastAsia="Times New Roman" w:hAnsi="Times New Roman" w:cs="Times New Roman"/>
          <w:sz w:val="24"/>
          <w:szCs w:val="24"/>
          <w:lang w:val="uk-UA" w:eastAsia="ru-RU"/>
        </w:rPr>
      </w:pPr>
    </w:p>
    <w:p w:rsidR="00477F06" w:rsidRPr="00477F06" w:rsidRDefault="00477F06" w:rsidP="00477F06">
      <w:pPr>
        <w:spacing w:after="120" w:line="480" w:lineRule="auto"/>
        <w:ind w:left="283"/>
        <w:rPr>
          <w:rFonts w:ascii="Times New Roman" w:eastAsia="Times New Roman" w:hAnsi="Times New Roman" w:cs="Times New Roman"/>
          <w:spacing w:val="20"/>
          <w:sz w:val="24"/>
          <w:szCs w:val="24"/>
          <w:lang w:eastAsia="ru-RU"/>
        </w:rPr>
      </w:pPr>
      <w:r w:rsidRPr="00477F06">
        <w:rPr>
          <w:rFonts w:ascii="Times New Roman" w:eastAsia="Times New Roman" w:hAnsi="Times New Roman" w:cs="Times New Roman"/>
          <w:spacing w:val="20"/>
          <w:sz w:val="24"/>
          <w:szCs w:val="24"/>
          <w:lang w:eastAsia="ru-RU"/>
        </w:rPr>
        <w:t>ВИРІШИВ:</w:t>
      </w:r>
    </w:p>
    <w:p w:rsidR="00477F06" w:rsidRPr="00477F06" w:rsidRDefault="00477F06" w:rsidP="00477F06">
      <w:pPr>
        <w:spacing w:after="0" w:line="240" w:lineRule="auto"/>
        <w:ind w:firstLine="567"/>
        <w:rPr>
          <w:rFonts w:ascii="Times New Roman" w:eastAsia="Times New Roman" w:hAnsi="Times New Roman" w:cs="Times New Roman"/>
          <w:sz w:val="24"/>
          <w:szCs w:val="24"/>
          <w:lang w:eastAsia="ru-RU"/>
        </w:rPr>
      </w:pPr>
      <w:r w:rsidRPr="00477F06">
        <w:rPr>
          <w:rFonts w:ascii="Times New Roman" w:eastAsia="Times New Roman" w:hAnsi="Times New Roman" w:cs="Times New Roman"/>
          <w:sz w:val="24"/>
          <w:szCs w:val="24"/>
          <w:lang w:eastAsia="ru-RU"/>
        </w:rPr>
        <w:t>1. Перерозподілити видатки за бюджетними програмами в межах загального обсягу бюджетних призначень головного розпорядника бюджетних коштів</w:t>
      </w:r>
    </w:p>
    <w:p w:rsidR="00477F06" w:rsidRPr="00477F06" w:rsidRDefault="00477F06" w:rsidP="00477F06">
      <w:pPr>
        <w:spacing w:after="0" w:line="240" w:lineRule="auto"/>
        <w:ind w:firstLine="567"/>
        <w:rPr>
          <w:rFonts w:ascii="Times New Roman" w:eastAsia="Times New Roman" w:hAnsi="Times New Roman" w:cs="Times New Roman"/>
          <w:sz w:val="24"/>
          <w:szCs w:val="24"/>
          <w:lang w:eastAsia="ru-RU"/>
        </w:rPr>
      </w:pPr>
    </w:p>
    <w:tbl>
      <w:tblPr>
        <w:tblW w:w="0" w:type="auto"/>
        <w:tblLook w:val="0000"/>
      </w:tblPr>
      <w:tblGrid>
        <w:gridCol w:w="2392"/>
        <w:gridCol w:w="2392"/>
        <w:gridCol w:w="2393"/>
        <w:gridCol w:w="2393"/>
      </w:tblGrid>
      <w:tr w:rsidR="00477F06" w:rsidRPr="00477F06" w:rsidTr="00341F8D">
        <w:tc>
          <w:tcPr>
            <w:tcW w:w="2392"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КВК</w:t>
            </w:r>
          </w:p>
        </w:tc>
        <w:tc>
          <w:tcPr>
            <w:tcW w:w="2392"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КПКВК</w:t>
            </w:r>
          </w:p>
        </w:tc>
        <w:tc>
          <w:tcPr>
            <w:tcW w:w="2393"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КЕКВ</w:t>
            </w:r>
          </w:p>
        </w:tc>
        <w:tc>
          <w:tcPr>
            <w:tcW w:w="2393"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СУМА</w:t>
            </w:r>
          </w:p>
        </w:tc>
      </w:tr>
      <w:tr w:rsidR="00477F06" w:rsidRPr="00477F06" w:rsidTr="00341F8D">
        <w:tc>
          <w:tcPr>
            <w:tcW w:w="2392"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en-US" w:eastAsia="ru-RU"/>
              </w:rPr>
            </w:pPr>
            <w:r w:rsidRPr="00477F06">
              <w:rPr>
                <w:rFonts w:ascii="Times New Roman" w:eastAsia="Times New Roman" w:hAnsi="Times New Roman" w:cs="Times New Roman"/>
                <w:sz w:val="24"/>
                <w:szCs w:val="24"/>
                <w:lang w:val="en-US" w:eastAsia="ru-RU"/>
              </w:rPr>
              <w:t>08</w:t>
            </w:r>
          </w:p>
        </w:tc>
        <w:tc>
          <w:tcPr>
            <w:tcW w:w="2392"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en-US" w:eastAsia="ru-RU"/>
              </w:rPr>
              <w:t>081</w:t>
            </w:r>
            <w:r w:rsidRPr="00477F06">
              <w:rPr>
                <w:rFonts w:ascii="Times New Roman" w:eastAsia="Times New Roman" w:hAnsi="Times New Roman" w:cs="Times New Roman"/>
                <w:sz w:val="24"/>
                <w:szCs w:val="24"/>
                <w:lang w:val="uk-UA" w:eastAsia="ru-RU"/>
              </w:rPr>
              <w:t>3104</w:t>
            </w:r>
          </w:p>
        </w:tc>
        <w:tc>
          <w:tcPr>
            <w:tcW w:w="2393"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2111</w:t>
            </w:r>
          </w:p>
        </w:tc>
        <w:tc>
          <w:tcPr>
            <w:tcW w:w="2393"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en-US" w:eastAsia="ru-RU"/>
              </w:rPr>
            </w:pPr>
            <w:r w:rsidRPr="00477F06">
              <w:rPr>
                <w:rFonts w:ascii="Times New Roman" w:eastAsia="Times New Roman" w:hAnsi="Times New Roman" w:cs="Times New Roman"/>
                <w:sz w:val="24"/>
                <w:szCs w:val="24"/>
                <w:lang w:val="en-US" w:eastAsia="ru-RU"/>
              </w:rPr>
              <w:t>-</w:t>
            </w:r>
            <w:r w:rsidRPr="00477F06">
              <w:rPr>
                <w:rFonts w:ascii="Times New Roman" w:eastAsia="Times New Roman" w:hAnsi="Times New Roman" w:cs="Times New Roman"/>
                <w:sz w:val="24"/>
                <w:szCs w:val="24"/>
                <w:lang w:val="uk-UA" w:eastAsia="ru-RU"/>
              </w:rPr>
              <w:t>14600</w:t>
            </w:r>
            <w:r w:rsidRPr="00477F06">
              <w:rPr>
                <w:rFonts w:ascii="Times New Roman" w:eastAsia="Times New Roman" w:hAnsi="Times New Roman" w:cs="Times New Roman"/>
                <w:sz w:val="24"/>
                <w:szCs w:val="24"/>
                <w:lang w:val="en-US" w:eastAsia="ru-RU"/>
              </w:rPr>
              <w:t>.00</w:t>
            </w:r>
          </w:p>
        </w:tc>
      </w:tr>
      <w:tr w:rsidR="00477F06" w:rsidRPr="00477F06" w:rsidTr="00341F8D">
        <w:tc>
          <w:tcPr>
            <w:tcW w:w="2392"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en-US" w:eastAsia="ru-RU"/>
              </w:rPr>
            </w:pPr>
            <w:r w:rsidRPr="00477F06">
              <w:rPr>
                <w:rFonts w:ascii="Times New Roman" w:eastAsia="Times New Roman" w:hAnsi="Times New Roman" w:cs="Times New Roman"/>
                <w:sz w:val="24"/>
                <w:szCs w:val="24"/>
                <w:lang w:val="en-US" w:eastAsia="ru-RU"/>
              </w:rPr>
              <w:t>08</w:t>
            </w:r>
          </w:p>
        </w:tc>
        <w:tc>
          <w:tcPr>
            <w:tcW w:w="2392"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en-US" w:eastAsia="ru-RU"/>
              </w:rPr>
              <w:t>081</w:t>
            </w:r>
            <w:r w:rsidRPr="00477F06">
              <w:rPr>
                <w:rFonts w:ascii="Times New Roman" w:eastAsia="Times New Roman" w:hAnsi="Times New Roman" w:cs="Times New Roman"/>
                <w:sz w:val="24"/>
                <w:szCs w:val="24"/>
                <w:lang w:val="uk-UA" w:eastAsia="ru-RU"/>
              </w:rPr>
              <w:t>3104</w:t>
            </w:r>
          </w:p>
        </w:tc>
        <w:tc>
          <w:tcPr>
            <w:tcW w:w="2393"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2120</w:t>
            </w:r>
          </w:p>
        </w:tc>
        <w:tc>
          <w:tcPr>
            <w:tcW w:w="2393" w:type="dxa"/>
          </w:tcPr>
          <w:p w:rsidR="00477F06" w:rsidRPr="00477F06" w:rsidRDefault="00477F06" w:rsidP="00477F06">
            <w:pPr>
              <w:spacing w:after="0" w:line="240" w:lineRule="auto"/>
              <w:ind w:firstLine="567"/>
              <w:jc w:val="center"/>
              <w:rPr>
                <w:rFonts w:ascii="Times New Roman" w:eastAsia="Times New Roman" w:hAnsi="Times New Roman" w:cs="Times New Roman"/>
                <w:sz w:val="24"/>
                <w:szCs w:val="24"/>
                <w:lang w:val="en-US" w:eastAsia="ru-RU"/>
              </w:rPr>
            </w:pPr>
            <w:r w:rsidRPr="00477F06">
              <w:rPr>
                <w:rFonts w:ascii="Times New Roman" w:eastAsia="Times New Roman" w:hAnsi="Times New Roman" w:cs="Times New Roman"/>
                <w:sz w:val="24"/>
                <w:szCs w:val="24"/>
                <w:lang w:val="uk-UA" w:eastAsia="ru-RU"/>
              </w:rPr>
              <w:t>14600</w:t>
            </w:r>
            <w:r w:rsidRPr="00477F06">
              <w:rPr>
                <w:rFonts w:ascii="Times New Roman" w:eastAsia="Times New Roman" w:hAnsi="Times New Roman" w:cs="Times New Roman"/>
                <w:sz w:val="24"/>
                <w:szCs w:val="24"/>
                <w:lang w:val="en-US" w:eastAsia="ru-RU"/>
              </w:rPr>
              <w:t>.00</w:t>
            </w:r>
          </w:p>
        </w:tc>
      </w:tr>
    </w:tbl>
    <w:p w:rsidR="00477F06" w:rsidRPr="00477F06" w:rsidRDefault="00477F06" w:rsidP="00477F06">
      <w:pPr>
        <w:spacing w:after="0" w:line="240" w:lineRule="auto"/>
        <w:ind w:firstLine="567"/>
        <w:jc w:val="both"/>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eastAsia="ru-RU"/>
        </w:rPr>
        <w:t>2. Головному розпоряднику коштів, управлінню соціального захисту населення (начальник Калінчук Г.А.) рішення подати на погодження постійній депутатській комісії з питань бюджету та регуляторної політики (голова Волчанський В.М.)</w:t>
      </w:r>
    </w:p>
    <w:p w:rsidR="00477F06" w:rsidRPr="00477F06" w:rsidRDefault="00477F06" w:rsidP="00477F06">
      <w:pPr>
        <w:spacing w:after="0" w:line="240" w:lineRule="auto"/>
        <w:ind w:firstLine="567"/>
        <w:jc w:val="both"/>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3. . Керуючому справами виконавчого комітету Новороздільської міської ради, Мельнікову А.В. , погоджені зміни подати на розгляд сесії Новороздільської міської ради.</w:t>
      </w:r>
    </w:p>
    <w:p w:rsidR="00477F06" w:rsidRPr="00477F06" w:rsidRDefault="00477F06" w:rsidP="00477F06">
      <w:pPr>
        <w:spacing w:after="0" w:line="240" w:lineRule="auto"/>
        <w:ind w:firstLine="567"/>
        <w:jc w:val="both"/>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4. Контроль за виконанням даного рішення покласти на першого заступника міського голови Гулія М.М.</w:t>
      </w:r>
    </w:p>
    <w:p w:rsidR="00477F06" w:rsidRDefault="00477F06" w:rsidP="00477F06">
      <w:pPr>
        <w:spacing w:after="0" w:line="240" w:lineRule="auto"/>
        <w:jc w:val="both"/>
        <w:rPr>
          <w:rFonts w:ascii="Times New Roman" w:eastAsia="Times New Roman" w:hAnsi="Times New Roman" w:cs="Times New Roman"/>
          <w:sz w:val="24"/>
          <w:szCs w:val="24"/>
          <w:lang w:eastAsia="ru-RU"/>
        </w:rPr>
      </w:pPr>
    </w:p>
    <w:p w:rsidR="00233F94" w:rsidRPr="00477F06" w:rsidRDefault="00233F94" w:rsidP="00477F06">
      <w:pPr>
        <w:spacing w:after="0" w:line="240" w:lineRule="auto"/>
        <w:jc w:val="both"/>
        <w:rPr>
          <w:rFonts w:ascii="Times New Roman" w:eastAsia="Times New Roman" w:hAnsi="Times New Roman" w:cs="Times New Roman"/>
          <w:sz w:val="24"/>
          <w:szCs w:val="24"/>
          <w:lang w:eastAsia="ru-RU"/>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477F06" w:rsidRDefault="00477F06"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Default="002F2A04" w:rsidP="00477F06">
      <w:pPr>
        <w:spacing w:after="0" w:line="240" w:lineRule="auto"/>
        <w:jc w:val="both"/>
        <w:rPr>
          <w:rFonts w:ascii="Times New Roman" w:eastAsia="Times New Roman" w:hAnsi="Times New Roman" w:cs="Times New Roman"/>
          <w:sz w:val="24"/>
          <w:szCs w:val="24"/>
          <w:lang w:eastAsia="ru-RU"/>
        </w:rPr>
      </w:pPr>
    </w:p>
    <w:p w:rsidR="002F2A04" w:rsidRPr="00477F06" w:rsidRDefault="002F2A04" w:rsidP="00477F06">
      <w:pPr>
        <w:spacing w:after="0" w:line="240" w:lineRule="auto"/>
        <w:jc w:val="both"/>
        <w:rPr>
          <w:rFonts w:ascii="Times New Roman" w:eastAsia="Times New Roman" w:hAnsi="Times New Roman" w:cs="Times New Roman"/>
          <w:sz w:val="24"/>
          <w:szCs w:val="24"/>
          <w:lang w:eastAsia="ru-RU"/>
        </w:rPr>
      </w:pPr>
    </w:p>
    <w:p w:rsidR="00477F06" w:rsidRPr="00477F06" w:rsidRDefault="00477F06" w:rsidP="00477F06">
      <w:pPr>
        <w:spacing w:after="0" w:line="240" w:lineRule="auto"/>
        <w:ind w:firstLine="708"/>
        <w:jc w:val="center"/>
        <w:rPr>
          <w:rFonts w:ascii="Times New Roman" w:eastAsia="Times New Roman" w:hAnsi="Times New Roman" w:cs="Times New Roman"/>
          <w:b/>
          <w:sz w:val="24"/>
          <w:szCs w:val="24"/>
          <w:lang w:val="uk-UA" w:eastAsia="ru-RU"/>
        </w:rPr>
      </w:pPr>
      <w:r w:rsidRPr="00477F06">
        <w:rPr>
          <w:rFonts w:ascii="Times New Roman" w:eastAsia="Times New Roman" w:hAnsi="Times New Roman" w:cs="Times New Roman"/>
          <w:b/>
          <w:sz w:val="24"/>
          <w:szCs w:val="24"/>
          <w:lang w:val="uk-UA" w:eastAsia="ru-RU"/>
        </w:rPr>
        <w:lastRenderedPageBreak/>
        <w:t>Розрахунок до проекту  рішення</w:t>
      </w:r>
    </w:p>
    <w:p w:rsidR="00477F06" w:rsidRPr="00477F06" w:rsidRDefault="00477F06" w:rsidP="00477F06">
      <w:pPr>
        <w:spacing w:after="0" w:line="240" w:lineRule="auto"/>
        <w:ind w:firstLine="708"/>
        <w:jc w:val="center"/>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УСЗН Новороздільської МР</w:t>
      </w:r>
    </w:p>
    <w:p w:rsidR="00477F06" w:rsidRPr="00477F06" w:rsidRDefault="00477F06" w:rsidP="00477F06">
      <w:pPr>
        <w:spacing w:after="0" w:line="240" w:lineRule="auto"/>
        <w:ind w:firstLine="708"/>
        <w:jc w:val="center"/>
        <w:rPr>
          <w:rFonts w:ascii="Times New Roman" w:eastAsia="Times New Roman" w:hAnsi="Times New Roman" w:cs="Times New Roman"/>
          <w:sz w:val="24"/>
          <w:szCs w:val="24"/>
          <w:lang w:val="uk-UA" w:eastAsia="ru-RU"/>
        </w:rPr>
      </w:pPr>
      <w:r w:rsidRPr="00477F06">
        <w:rPr>
          <w:rFonts w:ascii="Times New Roman" w:eastAsia="Times New Roman" w:hAnsi="Times New Roman" w:cs="Times New Roman"/>
          <w:sz w:val="24"/>
          <w:szCs w:val="24"/>
          <w:lang w:val="uk-UA" w:eastAsia="ru-RU"/>
        </w:rPr>
        <w:t>КПКВ 0813104</w:t>
      </w:r>
    </w:p>
    <w:tbl>
      <w:tblPr>
        <w:tblW w:w="7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0"/>
        <w:gridCol w:w="1276"/>
        <w:gridCol w:w="1844"/>
        <w:gridCol w:w="1419"/>
        <w:gridCol w:w="1276"/>
      </w:tblGrid>
      <w:tr w:rsidR="00477F06" w:rsidRPr="00477F06" w:rsidTr="00341F8D">
        <w:trPr>
          <w:jc w:val="center"/>
        </w:trPr>
        <w:tc>
          <w:tcPr>
            <w:tcW w:w="1668"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b/>
                <w:sz w:val="24"/>
                <w:szCs w:val="24"/>
                <w:lang w:val="uk-UA" w:eastAsia="ru-RU"/>
              </w:rPr>
            </w:pPr>
            <w:r w:rsidRPr="00477F06">
              <w:rPr>
                <w:rFonts w:ascii="Times New Roman" w:eastAsia="Times New Roman" w:hAnsi="Times New Roman" w:cs="Times New Roman"/>
                <w:b/>
                <w:sz w:val="24"/>
                <w:szCs w:val="24"/>
                <w:lang w:val="uk-UA" w:eastAsia="ru-RU"/>
              </w:rPr>
              <w:t>Найменування</w:t>
            </w:r>
          </w:p>
          <w:p w:rsidR="00477F06" w:rsidRPr="00477F06" w:rsidRDefault="00477F06" w:rsidP="00477F06">
            <w:pPr>
              <w:spacing w:after="0" w:line="240" w:lineRule="auto"/>
              <w:jc w:val="both"/>
              <w:textAlignment w:val="baseline"/>
              <w:rPr>
                <w:rFonts w:ascii="Times New Roman" w:eastAsia="Times New Roman" w:hAnsi="Times New Roman" w:cs="Times New Roman"/>
                <w:b/>
                <w:sz w:val="24"/>
                <w:szCs w:val="24"/>
                <w:lang w:val="uk-UA" w:eastAsia="ru-RU"/>
              </w:rPr>
            </w:pPr>
            <w:r w:rsidRPr="00477F06">
              <w:rPr>
                <w:rFonts w:ascii="Times New Roman" w:eastAsia="Times New Roman" w:hAnsi="Times New Roman" w:cs="Times New Roman"/>
                <w:b/>
                <w:sz w:val="24"/>
                <w:szCs w:val="24"/>
                <w:lang w:val="uk-UA" w:eastAsia="ru-RU"/>
              </w:rPr>
              <w:t>Видатків</w:t>
            </w:r>
          </w:p>
          <w:p w:rsidR="00477F06" w:rsidRPr="00477F06" w:rsidRDefault="00477F06" w:rsidP="00477F06">
            <w:pPr>
              <w:spacing w:after="0" w:line="240" w:lineRule="auto"/>
              <w:jc w:val="both"/>
              <w:textAlignment w:val="baseline"/>
              <w:rPr>
                <w:rFonts w:ascii="Times New Roman" w:eastAsia="Times New Roman" w:hAnsi="Times New Roman" w:cs="Times New Roman"/>
                <w:b/>
                <w:sz w:val="24"/>
                <w:szCs w:val="24"/>
                <w:lang w:val="uk-UA" w:eastAsia="uk-UA"/>
              </w:rPr>
            </w:pPr>
            <w:r w:rsidRPr="00477F06">
              <w:rPr>
                <w:rFonts w:ascii="Times New Roman" w:eastAsia="Times New Roman" w:hAnsi="Times New Roman" w:cs="Times New Roman"/>
                <w:b/>
                <w:sz w:val="24"/>
                <w:szCs w:val="24"/>
                <w:lang w:val="uk-UA" w:eastAsia="ru-RU"/>
              </w:rPr>
              <w:t>КЕКВ</w:t>
            </w:r>
          </w:p>
        </w:tc>
        <w:tc>
          <w:tcPr>
            <w:tcW w:w="1275"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b/>
                <w:sz w:val="24"/>
                <w:szCs w:val="24"/>
                <w:lang w:val="uk-UA" w:eastAsia="ru-RU"/>
              </w:rPr>
            </w:pPr>
            <w:r w:rsidRPr="00477F06">
              <w:rPr>
                <w:rFonts w:ascii="Times New Roman" w:eastAsia="Times New Roman" w:hAnsi="Times New Roman" w:cs="Times New Roman"/>
                <w:b/>
                <w:sz w:val="24"/>
                <w:szCs w:val="24"/>
                <w:lang w:val="uk-UA" w:eastAsia="ru-RU"/>
              </w:rPr>
              <w:t xml:space="preserve">План на </w:t>
            </w:r>
          </w:p>
          <w:p w:rsidR="00477F06" w:rsidRPr="00477F06" w:rsidRDefault="00477F06" w:rsidP="00477F06">
            <w:pPr>
              <w:spacing w:after="0" w:line="240" w:lineRule="auto"/>
              <w:jc w:val="both"/>
              <w:textAlignment w:val="baseline"/>
              <w:rPr>
                <w:rFonts w:ascii="Times New Roman" w:eastAsia="Times New Roman" w:hAnsi="Times New Roman" w:cs="Times New Roman"/>
                <w:b/>
                <w:sz w:val="24"/>
                <w:szCs w:val="24"/>
                <w:lang w:val="uk-UA" w:eastAsia="uk-UA"/>
              </w:rPr>
            </w:pPr>
            <w:r w:rsidRPr="00477F06">
              <w:rPr>
                <w:rFonts w:ascii="Times New Roman" w:eastAsia="Times New Roman" w:hAnsi="Times New Roman" w:cs="Times New Roman"/>
                <w:b/>
                <w:sz w:val="24"/>
                <w:szCs w:val="24"/>
                <w:lang w:val="uk-UA" w:eastAsia="ru-RU"/>
              </w:rPr>
              <w:t>2021р</w:t>
            </w:r>
          </w:p>
        </w:tc>
        <w:tc>
          <w:tcPr>
            <w:tcW w:w="1843"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b/>
                <w:sz w:val="24"/>
                <w:szCs w:val="24"/>
                <w:lang w:val="uk-UA" w:eastAsia="uk-UA"/>
              </w:rPr>
            </w:pPr>
            <w:r w:rsidRPr="00477F06">
              <w:rPr>
                <w:rFonts w:ascii="Times New Roman" w:eastAsia="Times New Roman" w:hAnsi="Times New Roman" w:cs="Times New Roman"/>
                <w:b/>
                <w:sz w:val="24"/>
                <w:szCs w:val="24"/>
                <w:lang w:val="uk-UA" w:eastAsia="ru-RU"/>
              </w:rPr>
              <w:t>Фактично використано  за 11 місяців</w:t>
            </w:r>
          </w:p>
        </w:tc>
        <w:tc>
          <w:tcPr>
            <w:tcW w:w="1418"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b/>
                <w:sz w:val="24"/>
                <w:szCs w:val="24"/>
                <w:lang w:val="uk-UA" w:eastAsia="uk-UA"/>
              </w:rPr>
            </w:pPr>
            <w:r w:rsidRPr="00477F06">
              <w:rPr>
                <w:rFonts w:ascii="Times New Roman" w:eastAsia="Times New Roman" w:hAnsi="Times New Roman" w:cs="Times New Roman"/>
                <w:b/>
                <w:sz w:val="24"/>
                <w:szCs w:val="24"/>
                <w:lang w:val="uk-UA" w:eastAsia="ru-RU"/>
              </w:rPr>
              <w:t>Очікуване використання  за грудень</w:t>
            </w:r>
          </w:p>
        </w:tc>
        <w:tc>
          <w:tcPr>
            <w:tcW w:w="1275"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b/>
                <w:sz w:val="24"/>
                <w:szCs w:val="24"/>
                <w:lang w:val="uk-UA" w:eastAsia="uk-UA"/>
              </w:rPr>
            </w:pPr>
            <w:r w:rsidRPr="00477F06">
              <w:rPr>
                <w:rFonts w:ascii="Times New Roman" w:eastAsia="Times New Roman" w:hAnsi="Times New Roman" w:cs="Times New Roman"/>
                <w:b/>
                <w:sz w:val="24"/>
                <w:szCs w:val="24"/>
                <w:lang w:val="uk-UA" w:eastAsia="ru-RU"/>
              </w:rPr>
              <w:t>Різниця в гривнях</w:t>
            </w:r>
          </w:p>
        </w:tc>
      </w:tr>
      <w:tr w:rsidR="00477F06" w:rsidRPr="00477F06" w:rsidTr="00341F8D">
        <w:trPr>
          <w:trHeight w:val="326"/>
          <w:jc w:val="center"/>
        </w:trPr>
        <w:tc>
          <w:tcPr>
            <w:tcW w:w="1668"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sz w:val="24"/>
                <w:szCs w:val="24"/>
                <w:lang w:val="uk-UA" w:eastAsia="uk-UA"/>
              </w:rPr>
            </w:pPr>
            <w:r w:rsidRPr="00477F06">
              <w:rPr>
                <w:rFonts w:ascii="Times New Roman" w:eastAsia="Times New Roman" w:hAnsi="Times New Roman" w:cs="Times New Roman"/>
                <w:sz w:val="24"/>
                <w:szCs w:val="24"/>
                <w:lang w:val="uk-UA" w:eastAsia="ru-RU"/>
              </w:rPr>
              <w:t>2111</w:t>
            </w:r>
          </w:p>
        </w:tc>
        <w:tc>
          <w:tcPr>
            <w:tcW w:w="1275"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sz w:val="24"/>
                <w:szCs w:val="24"/>
                <w:lang w:val="uk-UA" w:eastAsia="uk-UA"/>
              </w:rPr>
            </w:pPr>
            <w:r w:rsidRPr="00477F06">
              <w:rPr>
                <w:rFonts w:ascii="Times New Roman" w:eastAsia="Times New Roman" w:hAnsi="Times New Roman" w:cs="Times New Roman"/>
                <w:sz w:val="24"/>
                <w:szCs w:val="24"/>
                <w:lang w:val="uk-UA" w:eastAsia="ru-RU"/>
              </w:rPr>
              <w:t>2 402 500</w:t>
            </w:r>
          </w:p>
        </w:tc>
        <w:tc>
          <w:tcPr>
            <w:tcW w:w="1843"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textAlignment w:val="baseline"/>
              <w:rPr>
                <w:rFonts w:ascii="Times New Roman" w:eastAsia="Times New Roman" w:hAnsi="Times New Roman" w:cs="Times New Roman"/>
                <w:sz w:val="24"/>
                <w:szCs w:val="24"/>
                <w:lang w:val="uk-UA" w:eastAsia="uk-UA"/>
              </w:rPr>
            </w:pPr>
            <w:r w:rsidRPr="00477F06">
              <w:rPr>
                <w:rFonts w:ascii="Times New Roman" w:eastAsia="Times New Roman" w:hAnsi="Times New Roman" w:cs="Times New Roman"/>
                <w:sz w:val="24"/>
                <w:szCs w:val="24"/>
                <w:lang w:val="uk-UA" w:eastAsia="ru-RU"/>
              </w:rPr>
              <w:t>2 061 937,28</w:t>
            </w:r>
          </w:p>
        </w:tc>
        <w:tc>
          <w:tcPr>
            <w:tcW w:w="1418"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textAlignment w:val="baseline"/>
              <w:rPr>
                <w:rFonts w:ascii="Times New Roman" w:eastAsia="Times New Roman" w:hAnsi="Times New Roman" w:cs="Times New Roman"/>
                <w:sz w:val="24"/>
                <w:szCs w:val="24"/>
                <w:lang w:val="uk-UA" w:eastAsia="uk-UA"/>
              </w:rPr>
            </w:pPr>
            <w:r w:rsidRPr="00477F06">
              <w:rPr>
                <w:rFonts w:ascii="Times New Roman" w:eastAsia="Times New Roman" w:hAnsi="Times New Roman" w:cs="Times New Roman"/>
                <w:sz w:val="24"/>
                <w:szCs w:val="24"/>
                <w:lang w:val="uk-UA" w:eastAsia="ru-RU"/>
              </w:rPr>
              <w:t>295 500,00</w:t>
            </w:r>
          </w:p>
        </w:tc>
        <w:tc>
          <w:tcPr>
            <w:tcW w:w="1275"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sz w:val="24"/>
                <w:szCs w:val="24"/>
                <w:lang w:val="uk-UA" w:eastAsia="uk-UA"/>
              </w:rPr>
            </w:pPr>
            <w:r w:rsidRPr="00477F06">
              <w:rPr>
                <w:rFonts w:ascii="Times New Roman" w:eastAsia="Times New Roman" w:hAnsi="Times New Roman" w:cs="Times New Roman"/>
                <w:sz w:val="24"/>
                <w:szCs w:val="24"/>
                <w:lang w:val="uk-UA" w:eastAsia="ru-RU"/>
              </w:rPr>
              <w:t>-14 600,00</w:t>
            </w:r>
          </w:p>
        </w:tc>
      </w:tr>
      <w:tr w:rsidR="00477F06" w:rsidRPr="00477F06" w:rsidTr="00341F8D">
        <w:trPr>
          <w:trHeight w:val="472"/>
          <w:jc w:val="center"/>
        </w:trPr>
        <w:tc>
          <w:tcPr>
            <w:tcW w:w="1668"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sz w:val="24"/>
                <w:szCs w:val="24"/>
                <w:lang w:val="uk-UA" w:eastAsia="uk-UA"/>
              </w:rPr>
            </w:pPr>
            <w:r w:rsidRPr="00477F06">
              <w:rPr>
                <w:rFonts w:ascii="Times New Roman" w:eastAsia="Times New Roman" w:hAnsi="Times New Roman" w:cs="Times New Roman"/>
                <w:sz w:val="24"/>
                <w:szCs w:val="24"/>
                <w:lang w:val="uk-UA" w:eastAsia="ru-RU"/>
              </w:rPr>
              <w:t>2120</w:t>
            </w:r>
          </w:p>
        </w:tc>
        <w:tc>
          <w:tcPr>
            <w:tcW w:w="1275"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sz w:val="24"/>
                <w:szCs w:val="24"/>
                <w:lang w:val="uk-UA" w:eastAsia="uk-UA"/>
              </w:rPr>
            </w:pPr>
            <w:r w:rsidRPr="00477F06">
              <w:rPr>
                <w:rFonts w:ascii="Times New Roman" w:eastAsia="Times New Roman" w:hAnsi="Times New Roman" w:cs="Times New Roman"/>
                <w:sz w:val="24"/>
                <w:szCs w:val="24"/>
                <w:lang w:val="uk-UA" w:eastAsia="ru-RU"/>
              </w:rPr>
              <w:t xml:space="preserve">    528 600</w:t>
            </w:r>
          </w:p>
        </w:tc>
        <w:tc>
          <w:tcPr>
            <w:tcW w:w="1843"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textAlignment w:val="baseline"/>
              <w:rPr>
                <w:rFonts w:ascii="Times New Roman" w:eastAsia="Times New Roman" w:hAnsi="Times New Roman" w:cs="Times New Roman"/>
                <w:sz w:val="24"/>
                <w:szCs w:val="24"/>
                <w:lang w:val="uk-UA" w:eastAsia="uk-UA"/>
              </w:rPr>
            </w:pPr>
            <w:r w:rsidRPr="00477F06">
              <w:rPr>
                <w:rFonts w:ascii="Times New Roman" w:eastAsia="Times New Roman" w:hAnsi="Times New Roman" w:cs="Times New Roman"/>
                <w:sz w:val="24"/>
                <w:szCs w:val="24"/>
                <w:lang w:val="uk-UA" w:eastAsia="ru-RU"/>
              </w:rPr>
              <w:t xml:space="preserve">  478 188,44</w:t>
            </w:r>
          </w:p>
        </w:tc>
        <w:tc>
          <w:tcPr>
            <w:tcW w:w="1418"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sz w:val="24"/>
                <w:szCs w:val="24"/>
                <w:lang w:val="uk-UA" w:eastAsia="uk-UA"/>
              </w:rPr>
            </w:pPr>
            <w:r w:rsidRPr="00477F06">
              <w:rPr>
                <w:rFonts w:ascii="Times New Roman" w:eastAsia="Times New Roman" w:hAnsi="Times New Roman" w:cs="Times New Roman"/>
                <w:sz w:val="24"/>
                <w:szCs w:val="24"/>
                <w:lang w:val="uk-UA" w:eastAsia="ru-RU"/>
              </w:rPr>
              <w:t>65 010,00</w:t>
            </w:r>
          </w:p>
        </w:tc>
        <w:tc>
          <w:tcPr>
            <w:tcW w:w="1275" w:type="dxa"/>
            <w:tcBorders>
              <w:top w:val="single" w:sz="4" w:space="0" w:color="auto"/>
              <w:left w:val="single" w:sz="4" w:space="0" w:color="auto"/>
              <w:bottom w:val="single" w:sz="4" w:space="0" w:color="auto"/>
              <w:right w:val="single" w:sz="4" w:space="0" w:color="auto"/>
            </w:tcBorders>
            <w:hideMark/>
          </w:tcPr>
          <w:p w:rsidR="00477F06" w:rsidRPr="00477F06" w:rsidRDefault="00477F06" w:rsidP="00477F06">
            <w:pPr>
              <w:spacing w:after="0" w:line="240" w:lineRule="auto"/>
              <w:jc w:val="both"/>
              <w:textAlignment w:val="baseline"/>
              <w:rPr>
                <w:rFonts w:ascii="Times New Roman" w:eastAsia="Times New Roman" w:hAnsi="Times New Roman" w:cs="Times New Roman"/>
                <w:sz w:val="24"/>
                <w:szCs w:val="24"/>
                <w:lang w:val="uk-UA" w:eastAsia="uk-UA"/>
              </w:rPr>
            </w:pPr>
            <w:r w:rsidRPr="00477F06">
              <w:rPr>
                <w:rFonts w:ascii="Times New Roman" w:eastAsia="Times New Roman" w:hAnsi="Times New Roman" w:cs="Times New Roman"/>
                <w:sz w:val="24"/>
                <w:szCs w:val="24"/>
                <w:lang w:val="uk-UA" w:eastAsia="ru-RU"/>
              </w:rPr>
              <w:t xml:space="preserve"> 14 600,00</w:t>
            </w:r>
          </w:p>
        </w:tc>
      </w:tr>
      <w:tr w:rsidR="00477F06" w:rsidRPr="00477F06" w:rsidTr="00341F8D">
        <w:trPr>
          <w:jc w:val="center"/>
        </w:trPr>
        <w:tc>
          <w:tcPr>
            <w:tcW w:w="1668" w:type="dxa"/>
            <w:tcBorders>
              <w:top w:val="single" w:sz="4" w:space="0" w:color="auto"/>
              <w:left w:val="single" w:sz="4" w:space="0" w:color="auto"/>
              <w:bottom w:val="single" w:sz="4" w:space="0" w:color="auto"/>
              <w:right w:val="single" w:sz="4" w:space="0" w:color="auto"/>
            </w:tcBorders>
          </w:tcPr>
          <w:p w:rsidR="00477F06" w:rsidRPr="00477F06" w:rsidRDefault="00477F06" w:rsidP="00477F06">
            <w:pPr>
              <w:spacing w:after="0" w:line="240" w:lineRule="auto"/>
              <w:jc w:val="both"/>
              <w:textAlignment w:val="baseline"/>
              <w:rPr>
                <w:rFonts w:ascii="Times New Roman" w:eastAsia="Times New Roman" w:hAnsi="Times New Roman" w:cs="Times New Roman"/>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477F06" w:rsidRPr="00477F06" w:rsidRDefault="00477F06" w:rsidP="00477F06">
            <w:pPr>
              <w:spacing w:after="0" w:line="240" w:lineRule="auto"/>
              <w:jc w:val="both"/>
              <w:textAlignment w:val="baseline"/>
              <w:rPr>
                <w:rFonts w:ascii="Times New Roman" w:eastAsia="Times New Roman" w:hAnsi="Times New Roman" w:cs="Times New Roman"/>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477F06" w:rsidRPr="00477F06" w:rsidRDefault="00477F06" w:rsidP="00477F06">
            <w:pPr>
              <w:spacing w:after="0" w:line="240" w:lineRule="auto"/>
              <w:textAlignment w:val="baseline"/>
              <w:rPr>
                <w:rFonts w:ascii="Times New Roman" w:eastAsia="Times New Roman" w:hAnsi="Times New Roman" w:cs="Times New Roman"/>
                <w:sz w:val="24"/>
                <w:szCs w:val="24"/>
                <w:lang w:val="uk-UA" w:eastAsia="uk-UA"/>
              </w:rPr>
            </w:pPr>
          </w:p>
        </w:tc>
        <w:tc>
          <w:tcPr>
            <w:tcW w:w="1418" w:type="dxa"/>
            <w:tcBorders>
              <w:top w:val="single" w:sz="4" w:space="0" w:color="auto"/>
              <w:left w:val="single" w:sz="4" w:space="0" w:color="auto"/>
              <w:bottom w:val="single" w:sz="4" w:space="0" w:color="auto"/>
              <w:right w:val="single" w:sz="4" w:space="0" w:color="auto"/>
            </w:tcBorders>
          </w:tcPr>
          <w:p w:rsidR="00477F06" w:rsidRPr="00477F06" w:rsidRDefault="00477F06" w:rsidP="00477F06">
            <w:pPr>
              <w:spacing w:after="0" w:line="240" w:lineRule="auto"/>
              <w:jc w:val="both"/>
              <w:textAlignment w:val="baseline"/>
              <w:rPr>
                <w:rFonts w:ascii="Times New Roman" w:eastAsia="Times New Roman" w:hAnsi="Times New Roman" w:cs="Times New Roman"/>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477F06" w:rsidRPr="00477F06" w:rsidRDefault="00477F06" w:rsidP="00477F06">
            <w:pPr>
              <w:spacing w:after="0" w:line="240" w:lineRule="auto"/>
              <w:jc w:val="both"/>
              <w:textAlignment w:val="baseline"/>
              <w:rPr>
                <w:rFonts w:ascii="Times New Roman" w:eastAsia="Times New Roman" w:hAnsi="Times New Roman" w:cs="Times New Roman"/>
                <w:sz w:val="24"/>
                <w:szCs w:val="24"/>
                <w:lang w:val="uk-UA" w:eastAsia="uk-UA"/>
              </w:rPr>
            </w:pPr>
          </w:p>
        </w:tc>
      </w:tr>
    </w:tbl>
    <w:p w:rsidR="00477F06" w:rsidRPr="00477F06" w:rsidRDefault="00477F06" w:rsidP="00477F06">
      <w:pPr>
        <w:spacing w:after="0" w:line="240" w:lineRule="auto"/>
        <w:rPr>
          <w:rFonts w:ascii="Times New Roman" w:eastAsia="Times New Roman" w:hAnsi="Times New Roman" w:cs="Times New Roman"/>
          <w:sz w:val="24"/>
          <w:szCs w:val="24"/>
          <w:lang w:eastAsia="ru-RU"/>
        </w:rPr>
      </w:pPr>
    </w:p>
    <w:p w:rsidR="00477F06" w:rsidRPr="00477F06" w:rsidRDefault="00477F06" w:rsidP="00477F06">
      <w:pPr>
        <w:spacing w:after="0" w:line="240" w:lineRule="auto"/>
        <w:ind w:right="-154"/>
        <w:rPr>
          <w:rFonts w:ascii="Times New Roman" w:eastAsia="Times New Roman" w:hAnsi="Times New Roman" w:cs="Times New Roman"/>
          <w:b/>
          <w:sz w:val="24"/>
          <w:szCs w:val="24"/>
          <w:lang w:val="uk-UA" w:eastAsia="ru-RU"/>
        </w:rPr>
      </w:pPr>
      <w:r w:rsidRPr="00477F06">
        <w:rPr>
          <w:rFonts w:ascii="Times New Roman" w:eastAsia="Times New Roman" w:hAnsi="Times New Roman" w:cs="Times New Roman"/>
          <w:b/>
          <w:sz w:val="24"/>
          <w:szCs w:val="24"/>
          <w:lang w:val="uk-UA" w:eastAsia="ru-RU"/>
        </w:rPr>
        <w:t xml:space="preserve">Начальник управління </w:t>
      </w:r>
    </w:p>
    <w:p w:rsidR="00477F06" w:rsidRPr="00477F06" w:rsidRDefault="00477F06" w:rsidP="00477F06">
      <w:pPr>
        <w:spacing w:after="0" w:line="240" w:lineRule="auto"/>
        <w:ind w:right="-154"/>
        <w:rPr>
          <w:rFonts w:ascii="Times New Roman" w:eastAsia="Times New Roman" w:hAnsi="Times New Roman" w:cs="Times New Roman"/>
          <w:b/>
          <w:sz w:val="24"/>
          <w:szCs w:val="24"/>
          <w:lang w:eastAsia="ru-RU"/>
        </w:rPr>
      </w:pPr>
      <w:r w:rsidRPr="00477F06">
        <w:rPr>
          <w:rFonts w:ascii="Times New Roman" w:eastAsia="Times New Roman" w:hAnsi="Times New Roman" w:cs="Times New Roman"/>
          <w:b/>
          <w:sz w:val="24"/>
          <w:szCs w:val="24"/>
          <w:lang w:val="uk-UA" w:eastAsia="ru-RU"/>
        </w:rPr>
        <w:t>соціального захисту населення                                                           Галина КАЛІНЧУК</w:t>
      </w:r>
    </w:p>
    <w:p w:rsidR="00477F06" w:rsidRPr="00477F06" w:rsidRDefault="00477F06" w:rsidP="00477F06">
      <w:pPr>
        <w:spacing w:after="0" w:line="240" w:lineRule="auto"/>
        <w:ind w:right="-154"/>
        <w:rPr>
          <w:rFonts w:ascii="Times New Roman" w:eastAsia="Times New Roman" w:hAnsi="Times New Roman" w:cs="Times New Roman"/>
          <w:b/>
          <w:sz w:val="24"/>
          <w:szCs w:val="24"/>
          <w:lang w:eastAsia="ru-RU"/>
        </w:rPr>
      </w:pPr>
    </w:p>
    <w:p w:rsidR="00867F9F" w:rsidRDefault="00477F06" w:rsidP="00477F06">
      <w:pPr>
        <w:spacing w:after="0" w:line="240" w:lineRule="auto"/>
        <w:rPr>
          <w:rFonts w:ascii="Times New Roman" w:eastAsia="Times New Roman" w:hAnsi="Times New Roman" w:cs="Times New Roman"/>
          <w:b/>
          <w:sz w:val="24"/>
          <w:szCs w:val="24"/>
          <w:lang w:val="uk-UA" w:eastAsia="ru-RU"/>
        </w:rPr>
      </w:pPr>
      <w:r w:rsidRPr="00477F06">
        <w:rPr>
          <w:rFonts w:ascii="Times New Roman" w:eastAsia="Times New Roman" w:hAnsi="Times New Roman" w:cs="Times New Roman"/>
          <w:b/>
          <w:sz w:val="24"/>
          <w:szCs w:val="24"/>
          <w:lang w:val="uk-UA" w:eastAsia="ru-RU"/>
        </w:rPr>
        <w:t>Головний бухгалтер                                                                             Марія ДЕРЕФІНКА</w:t>
      </w:r>
    </w:p>
    <w:p w:rsidR="00477F06" w:rsidRDefault="00477F06" w:rsidP="00477F06">
      <w:pPr>
        <w:spacing w:after="0" w:line="240" w:lineRule="auto"/>
        <w:rPr>
          <w:rFonts w:ascii="Times New Roman" w:eastAsia="Times New Roman" w:hAnsi="Times New Roman" w:cs="Times New Roman"/>
          <w:color w:val="FF0000"/>
          <w:sz w:val="26"/>
          <w:szCs w:val="26"/>
          <w:lang w:val="uk-UA" w:eastAsia="ru-RU"/>
        </w:rPr>
      </w:pPr>
    </w:p>
    <w:p w:rsidR="000B4EA1" w:rsidRDefault="000B4EA1"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77F06">
      <w:pPr>
        <w:spacing w:after="0" w:line="240" w:lineRule="auto"/>
        <w:rPr>
          <w:rFonts w:ascii="Times New Roman" w:eastAsia="Times New Roman" w:hAnsi="Times New Roman" w:cs="Times New Roman"/>
          <w:color w:val="FF0000"/>
          <w:sz w:val="26"/>
          <w:szCs w:val="26"/>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0B4EA1" w:rsidRPr="002F2A04" w:rsidRDefault="000B4EA1" w:rsidP="000B4EA1">
      <w:pPr>
        <w:spacing w:after="0" w:line="240" w:lineRule="auto"/>
        <w:rPr>
          <w:rFonts w:ascii="Times New Roman" w:eastAsia="Times New Roman" w:hAnsi="Times New Roman" w:cs="Times New Roman"/>
          <w:b/>
          <w:sz w:val="24"/>
          <w:szCs w:val="24"/>
          <w:lang w:eastAsia="uk-UA"/>
        </w:rPr>
      </w:pPr>
      <w:r w:rsidRPr="00891C87">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2F2A04">
        <w:rPr>
          <w:rFonts w:ascii="Times New Roman" w:eastAsia="Times New Roman" w:hAnsi="Times New Roman" w:cs="Times New Roman"/>
          <w:b/>
          <w:sz w:val="24"/>
          <w:szCs w:val="24"/>
          <w:lang w:eastAsia="uk-UA"/>
        </w:rPr>
        <w:tab/>
      </w:r>
      <w:r w:rsidR="002F2A04" w:rsidRPr="002F2A04">
        <w:rPr>
          <w:rFonts w:ascii="Times New Roman" w:eastAsia="Times New Roman" w:hAnsi="Times New Roman" w:cs="Times New Roman"/>
          <w:b/>
          <w:sz w:val="24"/>
          <w:szCs w:val="24"/>
          <w:lang w:eastAsia="uk-UA"/>
        </w:rPr>
        <w:t>560</w:t>
      </w:r>
    </w:p>
    <w:p w:rsidR="002F2A04" w:rsidRDefault="002F2A04" w:rsidP="000B4EA1">
      <w:pPr>
        <w:spacing w:after="0" w:line="240" w:lineRule="auto"/>
        <w:rPr>
          <w:rFonts w:ascii="Times New Roman" w:eastAsia="Times New Roman" w:hAnsi="Times New Roman" w:cs="Times New Roman"/>
          <w:sz w:val="24"/>
          <w:szCs w:val="24"/>
          <w:lang w:eastAsia="uk-UA"/>
        </w:rPr>
      </w:pPr>
    </w:p>
    <w:p w:rsidR="002F2A04" w:rsidRDefault="002F2A04" w:rsidP="000B4EA1">
      <w:pPr>
        <w:spacing w:after="0" w:line="240" w:lineRule="auto"/>
        <w:rPr>
          <w:rFonts w:ascii="Times New Roman" w:eastAsia="Times New Roman" w:hAnsi="Times New Roman" w:cs="Times New Roman"/>
          <w:sz w:val="24"/>
          <w:szCs w:val="24"/>
          <w:lang w:eastAsia="uk-UA"/>
        </w:rPr>
      </w:pPr>
    </w:p>
    <w:p w:rsidR="000B4EA1" w:rsidRPr="00891C87" w:rsidRDefault="000B4EA1" w:rsidP="000B4EA1">
      <w:pPr>
        <w:spacing w:after="0" w:line="240" w:lineRule="auto"/>
        <w:rPr>
          <w:rFonts w:ascii="Times New Roman" w:eastAsia="Times New Roman" w:hAnsi="Times New Roman" w:cs="Times New Roman"/>
          <w:sz w:val="24"/>
          <w:szCs w:val="24"/>
          <w:lang w:eastAsia="uk-UA"/>
        </w:rPr>
      </w:pPr>
      <w:r w:rsidRPr="00891C87">
        <w:rPr>
          <w:rFonts w:ascii="Times New Roman" w:eastAsia="Times New Roman" w:hAnsi="Times New Roman" w:cs="Times New Roman"/>
          <w:sz w:val="24"/>
          <w:szCs w:val="24"/>
          <w:lang w:eastAsia="uk-UA"/>
        </w:rPr>
        <w:t xml:space="preserve">16 грудня 2021 року </w:t>
      </w:r>
    </w:p>
    <w:p w:rsidR="000B4EA1" w:rsidRDefault="000B4EA1" w:rsidP="00477F06">
      <w:pPr>
        <w:spacing w:after="0" w:line="240" w:lineRule="auto"/>
        <w:rPr>
          <w:rFonts w:ascii="Times New Roman" w:eastAsia="Times New Roman" w:hAnsi="Times New Roman" w:cs="Times New Roman"/>
          <w:color w:val="FF0000"/>
          <w:sz w:val="26"/>
          <w:szCs w:val="26"/>
          <w:lang w:val="uk-UA" w:eastAsia="ru-RU"/>
        </w:rPr>
      </w:pPr>
    </w:p>
    <w:p w:rsidR="000B4EA1" w:rsidRPr="000B4EA1" w:rsidRDefault="000B4EA1" w:rsidP="000B4EA1">
      <w:pPr>
        <w:spacing w:after="0" w:line="240" w:lineRule="auto"/>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Про перерозподіл видатків</w:t>
      </w:r>
    </w:p>
    <w:p w:rsidR="000B4EA1" w:rsidRPr="000B4EA1" w:rsidRDefault="000B4EA1" w:rsidP="000B4EA1">
      <w:pPr>
        <w:spacing w:after="0" w:line="240" w:lineRule="auto"/>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в межах головного розпорядника</w:t>
      </w:r>
    </w:p>
    <w:p w:rsidR="000B4EA1" w:rsidRPr="000B4EA1" w:rsidRDefault="000B4EA1" w:rsidP="000B4EA1">
      <w:pPr>
        <w:spacing w:after="0" w:line="240" w:lineRule="auto"/>
        <w:jc w:val="both"/>
        <w:rPr>
          <w:rFonts w:ascii="Times New Roman" w:eastAsia="Times New Roman" w:hAnsi="Times New Roman" w:cs="Times New Roman"/>
          <w:sz w:val="24"/>
          <w:szCs w:val="24"/>
          <w:lang w:val="uk-UA" w:eastAsia="uk-UA"/>
        </w:rPr>
      </w:pPr>
    </w:p>
    <w:p w:rsidR="000B4EA1" w:rsidRPr="000B4EA1" w:rsidRDefault="000B4EA1" w:rsidP="000B4EA1">
      <w:pPr>
        <w:spacing w:after="0" w:line="240" w:lineRule="auto"/>
        <w:jc w:val="both"/>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 xml:space="preserve">      Заслухавши інформацію начальника УЖКГ  Білоус А.М. про необхідність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w:t>
      </w:r>
      <w:r w:rsidRPr="000B4EA1">
        <w:rPr>
          <w:rFonts w:ascii="Times New Roman" w:eastAsia="Times New Roman" w:hAnsi="Times New Roman" w:cs="Times New Roman"/>
          <w:color w:val="000000"/>
          <w:sz w:val="24"/>
          <w:szCs w:val="24"/>
          <w:lang w:val="uk-UA" w:eastAsia="uk-UA"/>
        </w:rPr>
        <w:t>відповідно до ст.23 Бюджетного Кодексу України ст.28 Закону України «Про місцеве</w:t>
      </w:r>
      <w:r w:rsidRPr="000B4EA1">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0B4EA1" w:rsidRDefault="000B4EA1" w:rsidP="000B4EA1">
      <w:pPr>
        <w:spacing w:after="0" w:line="240" w:lineRule="auto"/>
        <w:jc w:val="both"/>
        <w:rPr>
          <w:rFonts w:ascii="Times New Roman" w:eastAsia="Times New Roman" w:hAnsi="Times New Roman" w:cs="Times New Roman"/>
          <w:b/>
          <w:sz w:val="24"/>
          <w:szCs w:val="24"/>
          <w:lang w:val="uk-UA" w:eastAsia="uk-UA"/>
        </w:rPr>
      </w:pPr>
    </w:p>
    <w:p w:rsidR="000B4EA1" w:rsidRPr="000B4EA1" w:rsidRDefault="000B4EA1" w:rsidP="000B4EA1">
      <w:pPr>
        <w:spacing w:after="0" w:line="240" w:lineRule="auto"/>
        <w:jc w:val="both"/>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В И Р І Ш И В:</w:t>
      </w:r>
    </w:p>
    <w:p w:rsidR="000B4EA1" w:rsidRPr="000B4EA1" w:rsidRDefault="000B4EA1" w:rsidP="000B4EA1">
      <w:pPr>
        <w:spacing w:after="0" w:line="240" w:lineRule="auto"/>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 xml:space="preserve">  </w:t>
      </w:r>
    </w:p>
    <w:p w:rsidR="000B4EA1" w:rsidRPr="000B4EA1" w:rsidRDefault="000B4EA1" w:rsidP="000B4EA1">
      <w:pPr>
        <w:spacing w:after="0" w:line="240" w:lineRule="auto"/>
        <w:jc w:val="both"/>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 xml:space="preserve">           1.  Перерозподілити видатки за бюджетними програмами в межах загального обсягу бюджетних призначень головного  розпорядника коштів.</w:t>
      </w:r>
    </w:p>
    <w:p w:rsidR="000B4EA1" w:rsidRPr="000B4EA1" w:rsidRDefault="000B4EA1" w:rsidP="000B4EA1">
      <w:pPr>
        <w:spacing w:after="0" w:line="240" w:lineRule="auto"/>
        <w:jc w:val="both"/>
        <w:rPr>
          <w:rFonts w:ascii="Times New Roman" w:eastAsia="Times New Roman" w:hAnsi="Times New Roman" w:cs="Times New Roman"/>
          <w:sz w:val="24"/>
          <w:szCs w:val="24"/>
          <w:lang w:val="uk-UA" w:eastAsia="uk-UA"/>
        </w:rPr>
      </w:pPr>
    </w:p>
    <w:p w:rsidR="000B4EA1" w:rsidRPr="000B4EA1" w:rsidRDefault="000B4EA1" w:rsidP="000B4EA1">
      <w:pPr>
        <w:spacing w:after="0" w:line="240" w:lineRule="auto"/>
        <w:ind w:firstLine="708"/>
        <w:rPr>
          <w:rFonts w:ascii="Times New Roman" w:eastAsia="Times New Roman" w:hAnsi="Times New Roman" w:cs="Times New Roman"/>
          <w:b/>
          <w:sz w:val="24"/>
          <w:szCs w:val="24"/>
          <w:lang w:val="uk-UA" w:eastAsia="uk-UA"/>
        </w:rPr>
      </w:pPr>
      <w:r w:rsidRPr="000B4EA1">
        <w:rPr>
          <w:rFonts w:ascii="Times New Roman" w:eastAsia="Times New Roman" w:hAnsi="Times New Roman" w:cs="Times New Roman"/>
          <w:b/>
          <w:sz w:val="24"/>
          <w:szCs w:val="24"/>
          <w:lang w:val="uk-UA" w:eastAsia="uk-UA"/>
        </w:rPr>
        <w:t xml:space="preserve">  КВК                      ТПКВКМБ      </w:t>
      </w:r>
      <w:r w:rsidRPr="000B4EA1">
        <w:rPr>
          <w:rFonts w:ascii="Times New Roman" w:eastAsia="Times New Roman" w:hAnsi="Times New Roman" w:cs="Times New Roman"/>
          <w:b/>
          <w:sz w:val="24"/>
          <w:szCs w:val="24"/>
          <w:lang w:val="uk-UA" w:eastAsia="uk-UA"/>
        </w:rPr>
        <w:tab/>
      </w:r>
      <w:r w:rsidRPr="000B4EA1">
        <w:rPr>
          <w:rFonts w:ascii="Times New Roman" w:eastAsia="Times New Roman" w:hAnsi="Times New Roman" w:cs="Times New Roman"/>
          <w:b/>
          <w:sz w:val="24"/>
          <w:szCs w:val="24"/>
          <w:lang w:val="uk-UA" w:eastAsia="uk-UA"/>
        </w:rPr>
        <w:tab/>
        <w:t xml:space="preserve">КЕКВ          </w:t>
      </w:r>
      <w:r w:rsidRPr="000B4EA1">
        <w:rPr>
          <w:rFonts w:ascii="Times New Roman" w:eastAsia="Times New Roman" w:hAnsi="Times New Roman" w:cs="Times New Roman"/>
          <w:b/>
          <w:sz w:val="24"/>
          <w:szCs w:val="24"/>
          <w:lang w:val="uk-UA" w:eastAsia="uk-UA"/>
        </w:rPr>
        <w:tab/>
      </w:r>
      <w:r w:rsidRPr="000B4EA1">
        <w:rPr>
          <w:rFonts w:ascii="Times New Roman" w:eastAsia="Times New Roman" w:hAnsi="Times New Roman" w:cs="Times New Roman"/>
          <w:b/>
          <w:sz w:val="24"/>
          <w:szCs w:val="24"/>
          <w:lang w:val="uk-UA" w:eastAsia="uk-UA"/>
        </w:rPr>
        <w:tab/>
        <w:t xml:space="preserve">СУМА, грн.  </w:t>
      </w:r>
    </w:p>
    <w:p w:rsidR="000B4EA1" w:rsidRPr="000B4EA1" w:rsidRDefault="000B4EA1" w:rsidP="000B4EA1">
      <w:pPr>
        <w:spacing w:after="0" w:line="240" w:lineRule="auto"/>
        <w:ind w:firstLine="708"/>
        <w:rPr>
          <w:rFonts w:ascii="Times New Roman" w:eastAsia="Times New Roman" w:hAnsi="Times New Roman" w:cs="Times New Roman"/>
          <w:b/>
          <w:sz w:val="24"/>
          <w:szCs w:val="24"/>
          <w:lang w:val="uk-UA" w:eastAsia="uk-UA"/>
        </w:rPr>
      </w:pPr>
      <w:r w:rsidRPr="000B4EA1">
        <w:rPr>
          <w:rFonts w:ascii="Times New Roman" w:eastAsia="Times New Roman" w:hAnsi="Times New Roman" w:cs="Times New Roman"/>
          <w:b/>
          <w:sz w:val="24"/>
          <w:szCs w:val="24"/>
          <w:lang w:val="uk-UA" w:eastAsia="uk-UA"/>
        </w:rPr>
        <w:t xml:space="preserve">       Спеціального фонду:   </w:t>
      </w:r>
    </w:p>
    <w:p w:rsidR="000B4EA1" w:rsidRPr="000B4EA1" w:rsidRDefault="000B4EA1" w:rsidP="000B4EA1">
      <w:pPr>
        <w:spacing w:after="0" w:line="240" w:lineRule="auto"/>
        <w:ind w:firstLine="708"/>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12                              1217330                            3210                        - 30 000,00</w:t>
      </w:r>
    </w:p>
    <w:p w:rsidR="000B4EA1" w:rsidRPr="000B4EA1" w:rsidRDefault="000B4EA1" w:rsidP="000B4EA1">
      <w:pPr>
        <w:spacing w:after="0" w:line="240" w:lineRule="auto"/>
        <w:ind w:firstLine="708"/>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12                              1217670                            3210                         +30 000,00</w:t>
      </w:r>
    </w:p>
    <w:p w:rsidR="000B4EA1" w:rsidRPr="000B4EA1" w:rsidRDefault="000B4EA1" w:rsidP="000B4EA1">
      <w:pPr>
        <w:tabs>
          <w:tab w:val="left" w:pos="2970"/>
          <w:tab w:val="left" w:pos="7875"/>
        </w:tabs>
        <w:spacing w:after="0" w:line="240" w:lineRule="auto"/>
        <w:ind w:firstLine="708"/>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12                              1217310                           3131                        - 30 000,00</w:t>
      </w:r>
    </w:p>
    <w:p w:rsidR="000B4EA1" w:rsidRPr="000B4EA1" w:rsidRDefault="000B4EA1" w:rsidP="000B4EA1">
      <w:pPr>
        <w:tabs>
          <w:tab w:val="left" w:pos="2970"/>
          <w:tab w:val="left" w:pos="5670"/>
          <w:tab w:val="left" w:pos="7875"/>
        </w:tabs>
        <w:spacing w:after="0" w:line="240" w:lineRule="auto"/>
        <w:ind w:firstLine="708"/>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12</w:t>
      </w:r>
      <w:r w:rsidRPr="000B4EA1">
        <w:rPr>
          <w:rFonts w:ascii="Times New Roman" w:eastAsia="Times New Roman" w:hAnsi="Times New Roman" w:cs="Times New Roman"/>
          <w:sz w:val="24"/>
          <w:szCs w:val="24"/>
          <w:lang w:val="uk-UA" w:eastAsia="uk-UA"/>
        </w:rPr>
        <w:tab/>
        <w:t>1217330                         3142                          + 30 000,00</w:t>
      </w:r>
    </w:p>
    <w:p w:rsidR="000B4EA1" w:rsidRPr="000B4EA1" w:rsidRDefault="000B4EA1" w:rsidP="000B4EA1">
      <w:pPr>
        <w:spacing w:after="0" w:line="240" w:lineRule="auto"/>
        <w:ind w:firstLine="567"/>
        <w:jc w:val="both"/>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2. Головному розпоряднику коштів УЖКГ (Білоусу А.М.) подати проект рішення на погодження постійній комісії з питань бюджету та регуляторної політики (голова Волчанський В.М.)</w:t>
      </w:r>
    </w:p>
    <w:p w:rsidR="000B4EA1" w:rsidRPr="000B4EA1" w:rsidRDefault="000B4EA1" w:rsidP="000B4EA1">
      <w:pPr>
        <w:spacing w:after="0" w:line="240" w:lineRule="auto"/>
        <w:ind w:firstLine="708"/>
        <w:jc w:val="both"/>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3. Фінансовому управлінню міської ради (начальник Ричагівський І.І.) внести зміни до бюджетних призначень на 2021 рік</w:t>
      </w:r>
    </w:p>
    <w:p w:rsidR="000B4EA1" w:rsidRPr="000B4EA1" w:rsidRDefault="000B4EA1" w:rsidP="000B4EA1">
      <w:pPr>
        <w:spacing w:after="0" w:line="240" w:lineRule="auto"/>
        <w:jc w:val="both"/>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ab/>
        <w:t>4. Контроль за виконанням рішення покласти на першого заступника міського голови Гулія М.М.</w:t>
      </w:r>
    </w:p>
    <w:p w:rsidR="000B4EA1" w:rsidRDefault="000B4EA1" w:rsidP="000B4EA1">
      <w:pPr>
        <w:spacing w:after="0" w:line="240" w:lineRule="auto"/>
        <w:rPr>
          <w:rFonts w:ascii="Times New Roman" w:eastAsia="Times New Roman" w:hAnsi="Times New Roman" w:cs="Times New Roman"/>
          <w:b/>
          <w:sz w:val="24"/>
          <w:szCs w:val="24"/>
          <w:lang w:val="uk-UA" w:eastAsia="uk-UA"/>
        </w:rPr>
      </w:pPr>
    </w:p>
    <w:p w:rsidR="002F2A04" w:rsidRPr="000B4EA1" w:rsidRDefault="002F2A04" w:rsidP="000B4EA1">
      <w:pPr>
        <w:spacing w:after="0" w:line="240" w:lineRule="auto"/>
        <w:rPr>
          <w:rFonts w:ascii="Times New Roman" w:eastAsia="Times New Roman" w:hAnsi="Times New Roman" w:cs="Times New Roman"/>
          <w:b/>
          <w:sz w:val="24"/>
          <w:szCs w:val="24"/>
          <w:lang w:val="uk-UA" w:eastAsia="uk-UA"/>
        </w:rPr>
      </w:pPr>
    </w:p>
    <w:p w:rsidR="000B4EA1" w:rsidRPr="000B4EA1" w:rsidRDefault="000B4EA1" w:rsidP="000B4EA1">
      <w:pPr>
        <w:spacing w:after="0" w:line="240" w:lineRule="auto"/>
        <w:rPr>
          <w:rFonts w:ascii="Times New Roman" w:eastAsia="Times New Roman" w:hAnsi="Times New Roman" w:cs="Times New Roman"/>
          <w:sz w:val="24"/>
          <w:szCs w:val="24"/>
          <w:lang w:val="uk-UA" w:eastAsia="uk-UA"/>
        </w:rPr>
      </w:pPr>
      <w:r w:rsidRPr="000B4EA1">
        <w:rPr>
          <w:rFonts w:ascii="Times New Roman" w:eastAsia="Times New Roman" w:hAnsi="Times New Roman" w:cs="Times New Roman"/>
          <w:sz w:val="24"/>
          <w:szCs w:val="24"/>
          <w:lang w:val="uk-UA" w:eastAsia="uk-UA"/>
        </w:rPr>
        <w:t xml:space="preserve">МІСЬКИЙ ГОЛОВА              </w:t>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sidRPr="000B4EA1">
        <w:rPr>
          <w:rFonts w:ascii="Times New Roman" w:eastAsia="Times New Roman" w:hAnsi="Times New Roman" w:cs="Times New Roman"/>
          <w:sz w:val="24"/>
          <w:szCs w:val="24"/>
          <w:lang w:val="uk-UA" w:eastAsia="uk-UA"/>
        </w:rPr>
        <w:t xml:space="preserve">                               Ярина ЯЦЕНКО</w:t>
      </w:r>
    </w:p>
    <w:p w:rsidR="00867F9F" w:rsidRDefault="00867F9F" w:rsidP="004F2F82">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F2F82">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F2F82">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F2F82">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F2F82">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F2F82">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F2F82">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F2F82">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F2F82">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F2F82">
      <w:pPr>
        <w:spacing w:after="0" w:line="240" w:lineRule="auto"/>
        <w:rPr>
          <w:rFonts w:ascii="Times New Roman" w:eastAsia="Times New Roman" w:hAnsi="Times New Roman" w:cs="Times New Roman"/>
          <w:color w:val="FF0000"/>
          <w:sz w:val="26"/>
          <w:szCs w:val="26"/>
          <w:lang w:val="uk-UA" w:eastAsia="ru-RU"/>
        </w:rPr>
      </w:pPr>
    </w:p>
    <w:p w:rsidR="002F2A04" w:rsidRDefault="002F2A04" w:rsidP="004F2F82">
      <w:pPr>
        <w:spacing w:after="0" w:line="240" w:lineRule="auto"/>
        <w:rPr>
          <w:rFonts w:ascii="Times New Roman" w:eastAsia="Times New Roman" w:hAnsi="Times New Roman" w:cs="Times New Roman"/>
          <w:color w:val="FF0000"/>
          <w:sz w:val="26"/>
          <w:szCs w:val="26"/>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2F2A04" w:rsidRPr="002F2A04" w:rsidRDefault="00BA6CE2" w:rsidP="00BA6CE2">
      <w:pPr>
        <w:spacing w:after="0" w:line="240" w:lineRule="auto"/>
        <w:rPr>
          <w:rFonts w:ascii="Times New Roman" w:eastAsia="Times New Roman" w:hAnsi="Times New Roman" w:cs="Times New Roman"/>
          <w:sz w:val="24"/>
          <w:szCs w:val="24"/>
          <w:lang w:val="uk-UA" w:eastAsia="uk-UA"/>
        </w:rPr>
      </w:pPr>
      <w:r w:rsidRPr="00065BAB">
        <w:rPr>
          <w:rFonts w:ascii="Times New Roman" w:eastAsia="Times New Roman" w:hAnsi="Times New Roman" w:cs="Times New Roman"/>
          <w:b/>
          <w:sz w:val="24"/>
          <w:szCs w:val="24"/>
          <w:lang w:val="uk-UA" w:eastAsia="uk-UA"/>
        </w:rPr>
        <w:tab/>
      </w:r>
      <w:r w:rsidRPr="00065BAB">
        <w:rPr>
          <w:rFonts w:ascii="Times New Roman" w:eastAsia="Times New Roman" w:hAnsi="Times New Roman" w:cs="Times New Roman"/>
          <w:b/>
          <w:sz w:val="24"/>
          <w:szCs w:val="24"/>
          <w:lang w:val="uk-UA" w:eastAsia="uk-UA"/>
        </w:rPr>
        <w:tab/>
      </w:r>
      <w:r w:rsidRPr="00065BAB">
        <w:rPr>
          <w:rFonts w:ascii="Times New Roman" w:eastAsia="Times New Roman" w:hAnsi="Times New Roman" w:cs="Times New Roman"/>
          <w:b/>
          <w:sz w:val="24"/>
          <w:szCs w:val="24"/>
          <w:lang w:val="uk-UA" w:eastAsia="uk-UA"/>
        </w:rPr>
        <w:tab/>
      </w:r>
      <w:r w:rsidRPr="00065BAB">
        <w:rPr>
          <w:rFonts w:ascii="Times New Roman" w:eastAsia="Times New Roman" w:hAnsi="Times New Roman" w:cs="Times New Roman"/>
          <w:b/>
          <w:sz w:val="24"/>
          <w:szCs w:val="24"/>
          <w:lang w:val="uk-UA" w:eastAsia="uk-UA"/>
        </w:rPr>
        <w:tab/>
      </w:r>
      <w:r w:rsidRPr="00065BAB">
        <w:rPr>
          <w:rFonts w:ascii="Times New Roman" w:eastAsia="Times New Roman" w:hAnsi="Times New Roman" w:cs="Times New Roman"/>
          <w:b/>
          <w:sz w:val="24"/>
          <w:szCs w:val="24"/>
          <w:lang w:val="uk-UA" w:eastAsia="uk-UA"/>
        </w:rPr>
        <w:tab/>
      </w:r>
      <w:r w:rsidRPr="00065BAB">
        <w:rPr>
          <w:rFonts w:ascii="Times New Roman" w:eastAsia="Times New Roman" w:hAnsi="Times New Roman" w:cs="Times New Roman"/>
          <w:b/>
          <w:sz w:val="24"/>
          <w:szCs w:val="24"/>
          <w:lang w:val="uk-UA" w:eastAsia="uk-UA"/>
        </w:rPr>
        <w:tab/>
      </w:r>
      <w:r w:rsidRPr="00065BAB">
        <w:rPr>
          <w:rFonts w:ascii="Times New Roman" w:eastAsia="Times New Roman" w:hAnsi="Times New Roman" w:cs="Times New Roman"/>
          <w:b/>
          <w:sz w:val="24"/>
          <w:szCs w:val="24"/>
          <w:lang w:val="uk-UA" w:eastAsia="uk-UA"/>
        </w:rPr>
        <w:tab/>
      </w:r>
      <w:r w:rsidRPr="00065BAB">
        <w:rPr>
          <w:rFonts w:ascii="Times New Roman" w:eastAsia="Times New Roman" w:hAnsi="Times New Roman" w:cs="Times New Roman"/>
          <w:b/>
          <w:sz w:val="24"/>
          <w:szCs w:val="24"/>
          <w:lang w:val="uk-UA" w:eastAsia="uk-UA"/>
        </w:rPr>
        <w:tab/>
      </w:r>
      <w:r w:rsidRPr="00065BAB">
        <w:rPr>
          <w:rFonts w:ascii="Times New Roman" w:eastAsia="Times New Roman" w:hAnsi="Times New Roman" w:cs="Times New Roman"/>
          <w:b/>
          <w:sz w:val="24"/>
          <w:szCs w:val="24"/>
          <w:lang w:val="uk-UA" w:eastAsia="uk-UA"/>
        </w:rPr>
        <w:tab/>
      </w:r>
      <w:r w:rsidR="002F2A04" w:rsidRPr="002F2A04">
        <w:rPr>
          <w:rFonts w:ascii="Times New Roman" w:eastAsia="Times New Roman" w:hAnsi="Times New Roman" w:cs="Times New Roman"/>
          <w:b/>
          <w:sz w:val="24"/>
          <w:szCs w:val="24"/>
          <w:lang w:val="uk-UA" w:eastAsia="uk-UA"/>
        </w:rPr>
        <w:t>561</w:t>
      </w:r>
    </w:p>
    <w:p w:rsidR="002F2A04" w:rsidRDefault="002F2A04" w:rsidP="00BA6CE2">
      <w:pPr>
        <w:spacing w:after="0" w:line="240" w:lineRule="auto"/>
        <w:rPr>
          <w:rFonts w:ascii="Times New Roman" w:eastAsia="Times New Roman" w:hAnsi="Times New Roman" w:cs="Times New Roman"/>
          <w:sz w:val="24"/>
          <w:szCs w:val="24"/>
          <w:lang w:val="uk-UA" w:eastAsia="uk-UA"/>
        </w:rPr>
      </w:pPr>
    </w:p>
    <w:p w:rsidR="002F2A04" w:rsidRDefault="002F2A04" w:rsidP="00BA6CE2">
      <w:pPr>
        <w:spacing w:after="0" w:line="240" w:lineRule="auto"/>
        <w:rPr>
          <w:rFonts w:ascii="Times New Roman" w:eastAsia="Times New Roman" w:hAnsi="Times New Roman" w:cs="Times New Roman"/>
          <w:sz w:val="24"/>
          <w:szCs w:val="24"/>
          <w:lang w:val="uk-UA" w:eastAsia="uk-UA"/>
        </w:rPr>
      </w:pPr>
    </w:p>
    <w:p w:rsidR="00BA6CE2" w:rsidRPr="00065BAB" w:rsidRDefault="00BA6CE2" w:rsidP="00BA6CE2">
      <w:pPr>
        <w:spacing w:after="0" w:line="240" w:lineRule="auto"/>
        <w:rPr>
          <w:rFonts w:ascii="Times New Roman" w:eastAsia="Times New Roman" w:hAnsi="Times New Roman" w:cs="Times New Roman"/>
          <w:sz w:val="24"/>
          <w:szCs w:val="24"/>
          <w:lang w:val="uk-UA" w:eastAsia="uk-UA"/>
        </w:rPr>
      </w:pPr>
      <w:r w:rsidRPr="00065BAB">
        <w:rPr>
          <w:rFonts w:ascii="Times New Roman" w:eastAsia="Times New Roman" w:hAnsi="Times New Roman" w:cs="Times New Roman"/>
          <w:sz w:val="24"/>
          <w:szCs w:val="24"/>
          <w:lang w:val="uk-UA" w:eastAsia="uk-UA"/>
        </w:rPr>
        <w:t xml:space="preserve">16 грудня 2021 року </w:t>
      </w:r>
    </w:p>
    <w:p w:rsidR="000B4EA1" w:rsidRDefault="000B4EA1" w:rsidP="004F2F82">
      <w:pPr>
        <w:spacing w:after="0" w:line="240" w:lineRule="auto"/>
        <w:rPr>
          <w:rFonts w:ascii="Times New Roman" w:eastAsia="Times New Roman" w:hAnsi="Times New Roman" w:cs="Times New Roman"/>
          <w:color w:val="FF0000"/>
          <w:sz w:val="26"/>
          <w:szCs w:val="26"/>
          <w:lang w:val="uk-UA" w:eastAsia="ru-RU"/>
        </w:rPr>
      </w:pPr>
    </w:p>
    <w:p w:rsidR="00065BAB" w:rsidRPr="003752D6" w:rsidRDefault="00065BAB" w:rsidP="00065BAB">
      <w:pPr>
        <w:spacing w:after="0" w:line="240" w:lineRule="auto"/>
        <w:rPr>
          <w:rFonts w:ascii="Times New Roman" w:hAnsi="Times New Roman" w:cs="Times New Roman"/>
          <w:sz w:val="24"/>
          <w:szCs w:val="24"/>
        </w:rPr>
      </w:pPr>
      <w:r w:rsidRPr="003752D6">
        <w:rPr>
          <w:rFonts w:ascii="Times New Roman" w:hAnsi="Times New Roman" w:cs="Times New Roman"/>
          <w:sz w:val="24"/>
          <w:szCs w:val="24"/>
        </w:rPr>
        <w:t>Про погодження внесення змін</w:t>
      </w:r>
    </w:p>
    <w:p w:rsidR="00065BAB" w:rsidRPr="003752D6" w:rsidRDefault="00065BAB" w:rsidP="00065BAB">
      <w:pPr>
        <w:spacing w:after="0" w:line="240" w:lineRule="auto"/>
        <w:rPr>
          <w:rFonts w:ascii="Times New Roman" w:hAnsi="Times New Roman" w:cs="Times New Roman"/>
          <w:sz w:val="24"/>
          <w:szCs w:val="24"/>
        </w:rPr>
      </w:pPr>
      <w:r w:rsidRPr="003752D6">
        <w:rPr>
          <w:rFonts w:ascii="Times New Roman" w:hAnsi="Times New Roman" w:cs="Times New Roman"/>
          <w:sz w:val="24"/>
          <w:szCs w:val="24"/>
        </w:rPr>
        <w:t>до показників міського бюджету</w:t>
      </w:r>
    </w:p>
    <w:p w:rsidR="00065BAB" w:rsidRPr="003752D6" w:rsidRDefault="00065BAB" w:rsidP="00065BAB">
      <w:pPr>
        <w:spacing w:after="0" w:line="240" w:lineRule="auto"/>
        <w:rPr>
          <w:rFonts w:ascii="Times New Roman" w:hAnsi="Times New Roman" w:cs="Times New Roman"/>
          <w:sz w:val="24"/>
          <w:szCs w:val="24"/>
        </w:rPr>
      </w:pPr>
      <w:r w:rsidRPr="003752D6">
        <w:rPr>
          <w:rFonts w:ascii="Times New Roman" w:hAnsi="Times New Roman" w:cs="Times New Roman"/>
          <w:sz w:val="24"/>
          <w:szCs w:val="24"/>
        </w:rPr>
        <w:t>на 2021 рік</w:t>
      </w:r>
    </w:p>
    <w:p w:rsidR="00065BAB" w:rsidRPr="003752D6" w:rsidRDefault="00065BAB" w:rsidP="00065BAB">
      <w:pPr>
        <w:spacing w:after="0" w:line="240" w:lineRule="auto"/>
        <w:jc w:val="both"/>
        <w:rPr>
          <w:rFonts w:ascii="Times New Roman" w:hAnsi="Times New Roman" w:cs="Times New Roman"/>
          <w:sz w:val="24"/>
          <w:szCs w:val="24"/>
        </w:rPr>
      </w:pPr>
    </w:p>
    <w:p w:rsidR="00065BAB" w:rsidRPr="003752D6" w:rsidRDefault="00065BAB" w:rsidP="00065BAB">
      <w:pPr>
        <w:spacing w:after="0" w:line="240" w:lineRule="auto"/>
        <w:jc w:val="both"/>
        <w:rPr>
          <w:rFonts w:ascii="Times New Roman" w:hAnsi="Times New Roman" w:cs="Times New Roman"/>
          <w:sz w:val="24"/>
          <w:szCs w:val="24"/>
        </w:rPr>
      </w:pPr>
      <w:r w:rsidRPr="003752D6">
        <w:rPr>
          <w:rFonts w:ascii="Times New Roman" w:hAnsi="Times New Roman" w:cs="Times New Roman"/>
          <w:sz w:val="24"/>
          <w:szCs w:val="24"/>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2021 рік, взявши до уваги листи: управління культури, спорту та гуманітарної політики</w:t>
      </w:r>
      <w:r w:rsidRPr="003752D6">
        <w:rPr>
          <w:rFonts w:ascii="Times New Roman" w:hAnsi="Times New Roman" w:cs="Times New Roman"/>
          <w:color w:val="000000"/>
          <w:sz w:val="24"/>
          <w:szCs w:val="24"/>
        </w:rPr>
        <w:t xml:space="preserve"> Новороздільської міської ради </w:t>
      </w:r>
      <w:r w:rsidRPr="003752D6">
        <w:rPr>
          <w:rFonts w:ascii="Times New Roman" w:hAnsi="Times New Roman" w:cs="Times New Roman"/>
          <w:sz w:val="24"/>
          <w:szCs w:val="24"/>
        </w:rPr>
        <w:t xml:space="preserve">від 14.12.2021 року № 06-32/117, виконавчого комітеті Новороздільської міської ради від 15.12.2021 року № 283, фінансового управління Новороздільської міської ради від 14.12.2021 року № 494, відділу освіти Новороздільської міської ради від 25.11.2021 року № 01-24/410  </w:t>
      </w:r>
      <w:r w:rsidRPr="003752D6">
        <w:rPr>
          <w:rFonts w:ascii="Times New Roman" w:hAnsi="Times New Roman" w:cs="Times New Roman"/>
          <w:color w:val="000000"/>
          <w:sz w:val="24"/>
          <w:szCs w:val="24"/>
        </w:rPr>
        <w:t>відповідно до ст. 72, 78 Бюджетного Кодексу України ст.28 Закону України «Про місцеве</w:t>
      </w:r>
      <w:r w:rsidRPr="003752D6">
        <w:rPr>
          <w:rFonts w:ascii="Times New Roman" w:hAnsi="Times New Roman" w:cs="Times New Roman"/>
          <w:sz w:val="24"/>
          <w:szCs w:val="24"/>
        </w:rPr>
        <w:t xml:space="preserve"> самоврядування в Україні» виконавчий комітет Новороздільської міської ради.</w:t>
      </w:r>
    </w:p>
    <w:p w:rsidR="00065BAB" w:rsidRPr="003752D6" w:rsidRDefault="00065BAB" w:rsidP="00065BAB">
      <w:pPr>
        <w:spacing w:after="0" w:line="240" w:lineRule="auto"/>
        <w:jc w:val="both"/>
        <w:rPr>
          <w:rFonts w:ascii="Times New Roman" w:hAnsi="Times New Roman" w:cs="Times New Roman"/>
          <w:sz w:val="24"/>
          <w:szCs w:val="24"/>
        </w:rPr>
      </w:pPr>
    </w:p>
    <w:p w:rsidR="00065BAB" w:rsidRPr="003752D6" w:rsidRDefault="00065BAB" w:rsidP="00065BAB">
      <w:pPr>
        <w:spacing w:after="0" w:line="240" w:lineRule="auto"/>
        <w:jc w:val="both"/>
        <w:rPr>
          <w:rFonts w:ascii="Times New Roman" w:hAnsi="Times New Roman" w:cs="Times New Roman"/>
          <w:sz w:val="24"/>
          <w:szCs w:val="24"/>
        </w:rPr>
      </w:pPr>
      <w:r>
        <w:t xml:space="preserve"> </w:t>
      </w:r>
      <w:r w:rsidRPr="003752D6">
        <w:rPr>
          <w:rFonts w:ascii="Times New Roman" w:hAnsi="Times New Roman" w:cs="Times New Roman"/>
          <w:sz w:val="24"/>
          <w:szCs w:val="24"/>
        </w:rPr>
        <w:t>В И Р І Ш И В:</w:t>
      </w:r>
    </w:p>
    <w:p w:rsidR="00065BAB" w:rsidRPr="003752D6" w:rsidRDefault="00065BAB" w:rsidP="00065BAB">
      <w:pPr>
        <w:spacing w:after="0" w:line="240" w:lineRule="auto"/>
        <w:jc w:val="both"/>
        <w:rPr>
          <w:rFonts w:ascii="Times New Roman" w:hAnsi="Times New Roman" w:cs="Times New Roman"/>
          <w:b/>
          <w:sz w:val="24"/>
          <w:szCs w:val="24"/>
        </w:rPr>
      </w:pPr>
    </w:p>
    <w:p w:rsidR="00065BAB" w:rsidRPr="003752D6" w:rsidRDefault="00065BAB" w:rsidP="00065BAB">
      <w:pPr>
        <w:spacing w:after="0" w:line="240" w:lineRule="auto"/>
        <w:rPr>
          <w:rFonts w:ascii="Times New Roman" w:hAnsi="Times New Roman" w:cs="Times New Roman"/>
          <w:sz w:val="24"/>
          <w:szCs w:val="24"/>
        </w:rPr>
      </w:pPr>
      <w:r w:rsidRPr="003752D6">
        <w:rPr>
          <w:rFonts w:ascii="Times New Roman" w:hAnsi="Times New Roman" w:cs="Times New Roman"/>
          <w:sz w:val="24"/>
          <w:szCs w:val="24"/>
        </w:rPr>
        <w:tab/>
        <w:t xml:space="preserve">1. Погодити зміни до показників міського бюджету на 2021 рік, а саме:  </w:t>
      </w:r>
    </w:p>
    <w:p w:rsidR="00065BAB" w:rsidRPr="003752D6" w:rsidRDefault="00065BAB" w:rsidP="00065BAB">
      <w:pPr>
        <w:spacing w:after="0" w:line="240" w:lineRule="auto"/>
        <w:jc w:val="both"/>
        <w:rPr>
          <w:rFonts w:ascii="Times New Roman" w:hAnsi="Times New Roman" w:cs="Times New Roman"/>
          <w:sz w:val="24"/>
          <w:szCs w:val="24"/>
        </w:rPr>
      </w:pPr>
      <w:r w:rsidRPr="003752D6">
        <w:rPr>
          <w:rFonts w:ascii="Times New Roman" w:hAnsi="Times New Roman" w:cs="Times New Roman"/>
          <w:sz w:val="24"/>
          <w:szCs w:val="24"/>
        </w:rPr>
        <w:t xml:space="preserve">           1.1 Перерозподіл коштів в межах головних  розпорядників</w:t>
      </w:r>
    </w:p>
    <w:p w:rsidR="00065BAB" w:rsidRPr="003752D6" w:rsidRDefault="00065BAB" w:rsidP="00065BAB">
      <w:pPr>
        <w:spacing w:after="0" w:line="240" w:lineRule="auto"/>
        <w:jc w:val="both"/>
        <w:rPr>
          <w:rFonts w:ascii="Times New Roman" w:hAnsi="Times New Roman" w:cs="Times New Roman"/>
          <w:sz w:val="24"/>
          <w:szCs w:val="24"/>
        </w:rPr>
      </w:pPr>
    </w:p>
    <w:p w:rsidR="00065BAB" w:rsidRPr="003752D6" w:rsidRDefault="00065BAB" w:rsidP="00065BAB">
      <w:pPr>
        <w:spacing w:after="0" w:line="240" w:lineRule="auto"/>
        <w:ind w:firstLine="708"/>
        <w:rPr>
          <w:rFonts w:ascii="Times New Roman" w:hAnsi="Times New Roman" w:cs="Times New Roman"/>
          <w:b/>
          <w:sz w:val="24"/>
          <w:szCs w:val="24"/>
        </w:rPr>
      </w:pPr>
      <w:r w:rsidRPr="003752D6">
        <w:rPr>
          <w:rFonts w:ascii="Times New Roman" w:hAnsi="Times New Roman" w:cs="Times New Roman"/>
          <w:b/>
          <w:sz w:val="24"/>
          <w:szCs w:val="24"/>
        </w:rPr>
        <w:t xml:space="preserve">  КВК                      ТПКВКМБ      </w:t>
      </w:r>
      <w:r w:rsidRPr="003752D6">
        <w:rPr>
          <w:rFonts w:ascii="Times New Roman" w:hAnsi="Times New Roman" w:cs="Times New Roman"/>
          <w:b/>
          <w:sz w:val="24"/>
          <w:szCs w:val="24"/>
        </w:rPr>
        <w:tab/>
      </w:r>
      <w:r w:rsidRPr="003752D6">
        <w:rPr>
          <w:rFonts w:ascii="Times New Roman" w:hAnsi="Times New Roman" w:cs="Times New Roman"/>
          <w:b/>
          <w:sz w:val="24"/>
          <w:szCs w:val="24"/>
        </w:rPr>
        <w:tab/>
        <w:t xml:space="preserve">КЕКВ          </w:t>
      </w:r>
      <w:r w:rsidRPr="003752D6">
        <w:rPr>
          <w:rFonts w:ascii="Times New Roman" w:hAnsi="Times New Roman" w:cs="Times New Roman"/>
          <w:b/>
          <w:sz w:val="24"/>
          <w:szCs w:val="24"/>
        </w:rPr>
        <w:tab/>
      </w:r>
      <w:r w:rsidRPr="003752D6">
        <w:rPr>
          <w:rFonts w:ascii="Times New Roman" w:hAnsi="Times New Roman" w:cs="Times New Roman"/>
          <w:b/>
          <w:sz w:val="24"/>
          <w:szCs w:val="24"/>
        </w:rPr>
        <w:tab/>
        <w:t xml:space="preserve">СУМА, грн.  </w:t>
      </w:r>
    </w:p>
    <w:p w:rsidR="00065BAB" w:rsidRPr="003752D6" w:rsidRDefault="00065BAB" w:rsidP="00065BAB">
      <w:pPr>
        <w:spacing w:after="0" w:line="240" w:lineRule="auto"/>
        <w:ind w:firstLine="708"/>
        <w:rPr>
          <w:rFonts w:ascii="Times New Roman" w:hAnsi="Times New Roman" w:cs="Times New Roman"/>
          <w:b/>
          <w:sz w:val="24"/>
          <w:szCs w:val="24"/>
        </w:rPr>
      </w:pPr>
      <w:r w:rsidRPr="003752D6">
        <w:rPr>
          <w:rFonts w:ascii="Times New Roman" w:hAnsi="Times New Roman" w:cs="Times New Roman"/>
          <w:b/>
          <w:sz w:val="24"/>
          <w:szCs w:val="24"/>
        </w:rPr>
        <w:t xml:space="preserve">         Загального фонду:   </w:t>
      </w:r>
    </w:p>
    <w:p w:rsidR="00065BAB" w:rsidRPr="003752D6" w:rsidRDefault="00065BAB" w:rsidP="00065BAB">
      <w:pPr>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02                              0218110                            2210                       -300,00</w:t>
      </w:r>
    </w:p>
    <w:p w:rsidR="00065BAB" w:rsidRPr="003752D6" w:rsidRDefault="00065BAB" w:rsidP="00065BAB">
      <w:pPr>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37                              3710160                            2240                        -7200,00</w:t>
      </w:r>
    </w:p>
    <w:p w:rsidR="00065BAB" w:rsidRPr="003752D6" w:rsidRDefault="00065BAB" w:rsidP="00065BAB">
      <w:pPr>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37                              3710160                            2273                        7200,00</w:t>
      </w:r>
    </w:p>
    <w:p w:rsidR="00065BAB" w:rsidRPr="003752D6" w:rsidRDefault="00065BAB" w:rsidP="00065BAB">
      <w:pPr>
        <w:tabs>
          <w:tab w:val="left" w:pos="2880"/>
        </w:tabs>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10                              1014060                            2111                       - 95000,00</w:t>
      </w:r>
    </w:p>
    <w:p w:rsidR="00065BAB" w:rsidRPr="003752D6" w:rsidRDefault="00065BAB" w:rsidP="00065BAB">
      <w:pPr>
        <w:tabs>
          <w:tab w:val="left" w:pos="2880"/>
        </w:tabs>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10                              1014060                            2271                         95000,0</w:t>
      </w:r>
    </w:p>
    <w:p w:rsidR="00065BAB" w:rsidRPr="003752D6" w:rsidRDefault="00065BAB" w:rsidP="00065BAB">
      <w:pPr>
        <w:tabs>
          <w:tab w:val="left" w:pos="2880"/>
        </w:tabs>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 xml:space="preserve">10                              1014030                            2111                       - 47000,00   </w:t>
      </w:r>
    </w:p>
    <w:p w:rsidR="00065BAB" w:rsidRPr="003752D6" w:rsidRDefault="00065BAB" w:rsidP="00065BAB">
      <w:pPr>
        <w:tabs>
          <w:tab w:val="left" w:pos="2880"/>
        </w:tabs>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10                              1014030                            2274                         1000,00</w:t>
      </w:r>
    </w:p>
    <w:p w:rsidR="00065BAB" w:rsidRPr="003752D6" w:rsidRDefault="00065BAB" w:rsidP="00065BAB">
      <w:pPr>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10                              1010160                            2273                          6000,00</w:t>
      </w:r>
    </w:p>
    <w:p w:rsidR="00065BAB" w:rsidRPr="003752D6" w:rsidRDefault="00065BAB" w:rsidP="00065BAB">
      <w:pPr>
        <w:tabs>
          <w:tab w:val="left" w:pos="2880"/>
        </w:tabs>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10                              1011080                            2111                        -47000,00</w:t>
      </w:r>
    </w:p>
    <w:p w:rsidR="00065BAB" w:rsidRPr="003752D6" w:rsidRDefault="00065BAB" w:rsidP="00065BAB">
      <w:pPr>
        <w:tabs>
          <w:tab w:val="left" w:pos="2880"/>
        </w:tabs>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10                              1011080                            2240                         25000,00</w:t>
      </w:r>
    </w:p>
    <w:p w:rsidR="00065BAB" w:rsidRPr="003752D6" w:rsidRDefault="00065BAB" w:rsidP="00065BAB">
      <w:pPr>
        <w:tabs>
          <w:tab w:val="left" w:pos="2880"/>
        </w:tabs>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06                              0611020                            2111                       - 100000,00</w:t>
      </w:r>
    </w:p>
    <w:p w:rsidR="00065BAB" w:rsidRPr="003752D6" w:rsidRDefault="00065BAB" w:rsidP="00065BAB">
      <w:pPr>
        <w:tabs>
          <w:tab w:val="left" w:pos="2880"/>
        </w:tabs>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06                              0611020                            2240                         100000,00</w:t>
      </w:r>
    </w:p>
    <w:p w:rsidR="00065BAB" w:rsidRPr="003752D6" w:rsidRDefault="00065BAB" w:rsidP="00065BAB">
      <w:pPr>
        <w:tabs>
          <w:tab w:val="left" w:pos="2880"/>
        </w:tabs>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08                              0813104                            2111                        -14600,00</w:t>
      </w:r>
    </w:p>
    <w:p w:rsidR="00065BAB" w:rsidRPr="003752D6" w:rsidRDefault="00065BAB" w:rsidP="00065BAB">
      <w:pPr>
        <w:tabs>
          <w:tab w:val="left" w:pos="2880"/>
        </w:tabs>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08                              0813104                            2120                         14600,00</w:t>
      </w:r>
    </w:p>
    <w:p w:rsidR="00065BAB" w:rsidRDefault="00065BAB" w:rsidP="00065BAB">
      <w:pPr>
        <w:tabs>
          <w:tab w:val="left" w:pos="2880"/>
        </w:tabs>
        <w:spacing w:after="0" w:line="240" w:lineRule="auto"/>
        <w:ind w:firstLine="708"/>
        <w:rPr>
          <w:rFonts w:ascii="Times New Roman" w:hAnsi="Times New Roman" w:cs="Times New Roman"/>
          <w:color w:val="FF0000"/>
          <w:sz w:val="24"/>
          <w:szCs w:val="24"/>
        </w:rPr>
      </w:pPr>
      <w:r w:rsidRPr="003752D6">
        <w:rPr>
          <w:rFonts w:ascii="Times New Roman" w:hAnsi="Times New Roman" w:cs="Times New Roman"/>
          <w:color w:val="FF0000"/>
          <w:sz w:val="24"/>
          <w:szCs w:val="24"/>
        </w:rPr>
        <w:t xml:space="preserve"> </w:t>
      </w:r>
    </w:p>
    <w:p w:rsidR="002F2A04" w:rsidRDefault="002F2A04" w:rsidP="00065BAB">
      <w:pPr>
        <w:tabs>
          <w:tab w:val="left" w:pos="2880"/>
        </w:tabs>
        <w:spacing w:after="0" w:line="240" w:lineRule="auto"/>
        <w:ind w:firstLine="708"/>
        <w:rPr>
          <w:rFonts w:ascii="Times New Roman" w:hAnsi="Times New Roman" w:cs="Times New Roman"/>
          <w:color w:val="FF0000"/>
          <w:sz w:val="24"/>
          <w:szCs w:val="24"/>
        </w:rPr>
      </w:pPr>
    </w:p>
    <w:p w:rsidR="002F2A04" w:rsidRPr="003752D6" w:rsidRDefault="002F2A04" w:rsidP="00065BAB">
      <w:pPr>
        <w:tabs>
          <w:tab w:val="left" w:pos="2880"/>
        </w:tabs>
        <w:spacing w:after="0" w:line="240" w:lineRule="auto"/>
        <w:ind w:firstLine="708"/>
        <w:rPr>
          <w:rFonts w:ascii="Times New Roman" w:hAnsi="Times New Roman" w:cs="Times New Roman"/>
          <w:color w:val="FF0000"/>
          <w:sz w:val="24"/>
          <w:szCs w:val="24"/>
        </w:rPr>
      </w:pPr>
    </w:p>
    <w:p w:rsidR="00065BAB" w:rsidRPr="003752D6" w:rsidRDefault="00065BAB" w:rsidP="00065BAB">
      <w:pPr>
        <w:spacing w:after="0" w:line="240" w:lineRule="auto"/>
        <w:ind w:firstLine="708"/>
        <w:rPr>
          <w:rFonts w:ascii="Times New Roman" w:hAnsi="Times New Roman" w:cs="Times New Roman"/>
          <w:b/>
          <w:sz w:val="24"/>
          <w:szCs w:val="24"/>
        </w:rPr>
      </w:pPr>
      <w:r w:rsidRPr="003752D6">
        <w:rPr>
          <w:rFonts w:ascii="Times New Roman" w:hAnsi="Times New Roman" w:cs="Times New Roman"/>
          <w:color w:val="FF0000"/>
          <w:sz w:val="24"/>
          <w:szCs w:val="24"/>
        </w:rPr>
        <w:t xml:space="preserve">        </w:t>
      </w:r>
      <w:r w:rsidRPr="003752D6">
        <w:rPr>
          <w:rFonts w:ascii="Times New Roman" w:hAnsi="Times New Roman" w:cs="Times New Roman"/>
          <w:b/>
          <w:sz w:val="24"/>
          <w:szCs w:val="24"/>
        </w:rPr>
        <w:t>Спеціального фонду</w:t>
      </w:r>
    </w:p>
    <w:p w:rsidR="00065BAB" w:rsidRPr="003752D6" w:rsidRDefault="00065BAB" w:rsidP="00065BAB">
      <w:pPr>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10                              1017324                            3132                         40000,00</w:t>
      </w:r>
    </w:p>
    <w:p w:rsidR="00065BAB" w:rsidRPr="003752D6" w:rsidRDefault="00065BAB" w:rsidP="00065BAB">
      <w:pPr>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10                              1014081                            3110                         22000,00</w:t>
      </w:r>
    </w:p>
    <w:p w:rsidR="00065BAB" w:rsidRPr="003752D6" w:rsidRDefault="00065BAB" w:rsidP="00065BAB">
      <w:pPr>
        <w:spacing w:after="0" w:line="240" w:lineRule="auto"/>
        <w:ind w:firstLine="708"/>
        <w:rPr>
          <w:rFonts w:ascii="Times New Roman" w:hAnsi="Times New Roman" w:cs="Times New Roman"/>
          <w:sz w:val="24"/>
          <w:szCs w:val="24"/>
        </w:rPr>
      </w:pPr>
      <w:r w:rsidRPr="003752D6">
        <w:rPr>
          <w:rFonts w:ascii="Times New Roman" w:hAnsi="Times New Roman" w:cs="Times New Roman"/>
          <w:sz w:val="24"/>
          <w:szCs w:val="24"/>
        </w:rPr>
        <w:t>02                              0218110                            3110                          300,0</w:t>
      </w:r>
    </w:p>
    <w:p w:rsidR="00065BAB" w:rsidRPr="003752D6" w:rsidRDefault="00065BAB" w:rsidP="00065BAB">
      <w:pPr>
        <w:spacing w:after="0" w:line="240" w:lineRule="auto"/>
        <w:ind w:firstLine="708"/>
        <w:rPr>
          <w:rFonts w:ascii="Times New Roman" w:hAnsi="Times New Roman" w:cs="Times New Roman"/>
          <w:sz w:val="24"/>
          <w:szCs w:val="24"/>
        </w:rPr>
      </w:pPr>
    </w:p>
    <w:p w:rsidR="00065BAB" w:rsidRPr="003752D6" w:rsidRDefault="00065BAB" w:rsidP="00065BAB">
      <w:pPr>
        <w:spacing w:after="0" w:line="240" w:lineRule="auto"/>
        <w:ind w:firstLine="708"/>
        <w:jc w:val="both"/>
        <w:rPr>
          <w:rFonts w:ascii="Times New Roman" w:hAnsi="Times New Roman" w:cs="Times New Roman"/>
          <w:sz w:val="24"/>
          <w:szCs w:val="24"/>
        </w:rPr>
      </w:pPr>
      <w:r w:rsidRPr="003752D6">
        <w:rPr>
          <w:rFonts w:ascii="Times New Roman" w:hAnsi="Times New Roman" w:cs="Times New Roman"/>
          <w:sz w:val="24"/>
          <w:szCs w:val="24"/>
        </w:rPr>
        <w:lastRenderedPageBreak/>
        <w:t>2. Погодити передачу коштів  загального фонду в сумі 62300,00 грн. до бюджету розвитку спеціального фонду.</w:t>
      </w:r>
    </w:p>
    <w:p w:rsidR="00065BAB" w:rsidRPr="003752D6" w:rsidRDefault="00065BAB" w:rsidP="00065BAB">
      <w:pPr>
        <w:spacing w:after="0" w:line="240" w:lineRule="auto"/>
        <w:jc w:val="both"/>
        <w:rPr>
          <w:rFonts w:ascii="Times New Roman" w:hAnsi="Times New Roman" w:cs="Times New Roman"/>
          <w:sz w:val="24"/>
          <w:szCs w:val="24"/>
        </w:rPr>
      </w:pPr>
      <w:r w:rsidRPr="003752D6">
        <w:rPr>
          <w:rFonts w:ascii="Times New Roman" w:hAnsi="Times New Roman" w:cs="Times New Roman"/>
          <w:sz w:val="24"/>
          <w:szCs w:val="24"/>
        </w:rPr>
        <w:t xml:space="preserve">           3. Погодити граничні обсяги споживання енергоносіїв у натуральних показниках для головних розпорядників коштів міського бюджету згідно з додатком  до цього рішення.</w:t>
      </w:r>
    </w:p>
    <w:p w:rsidR="00065BAB" w:rsidRPr="003752D6" w:rsidRDefault="00065BAB" w:rsidP="00065BAB">
      <w:pPr>
        <w:spacing w:after="0" w:line="240" w:lineRule="auto"/>
        <w:ind w:firstLine="708"/>
        <w:jc w:val="both"/>
        <w:rPr>
          <w:rFonts w:ascii="Times New Roman" w:hAnsi="Times New Roman" w:cs="Times New Roman"/>
          <w:sz w:val="24"/>
          <w:szCs w:val="24"/>
        </w:rPr>
      </w:pPr>
      <w:r w:rsidRPr="003752D6">
        <w:rPr>
          <w:rFonts w:ascii="Times New Roman" w:hAnsi="Times New Roman" w:cs="Times New Roman"/>
          <w:sz w:val="24"/>
          <w:szCs w:val="24"/>
        </w:rPr>
        <w:t xml:space="preserve">4. Керуючому справами виконавчого комітету Новороздільської міської ради </w:t>
      </w:r>
    </w:p>
    <w:p w:rsidR="00065BAB" w:rsidRPr="003752D6" w:rsidRDefault="00065BAB" w:rsidP="00065BAB">
      <w:pPr>
        <w:spacing w:after="0" w:line="240" w:lineRule="auto"/>
        <w:jc w:val="both"/>
        <w:rPr>
          <w:rFonts w:ascii="Times New Roman" w:hAnsi="Times New Roman" w:cs="Times New Roman"/>
          <w:sz w:val="24"/>
          <w:szCs w:val="24"/>
        </w:rPr>
      </w:pPr>
      <w:r w:rsidRPr="003752D6">
        <w:rPr>
          <w:rFonts w:ascii="Times New Roman" w:hAnsi="Times New Roman" w:cs="Times New Roman"/>
          <w:sz w:val="24"/>
          <w:szCs w:val="24"/>
        </w:rPr>
        <w:t>Мельнікову  А.В. погоджені зміни подати на розгляд сесії міської ради.</w:t>
      </w:r>
    </w:p>
    <w:p w:rsidR="00065BAB" w:rsidRPr="003752D6" w:rsidRDefault="00065BAB" w:rsidP="00065BAB">
      <w:pPr>
        <w:spacing w:after="0" w:line="240" w:lineRule="auto"/>
        <w:jc w:val="both"/>
        <w:rPr>
          <w:rFonts w:ascii="Times New Roman" w:hAnsi="Times New Roman" w:cs="Times New Roman"/>
          <w:sz w:val="24"/>
          <w:szCs w:val="24"/>
        </w:rPr>
      </w:pPr>
      <w:r w:rsidRPr="003752D6">
        <w:rPr>
          <w:rFonts w:ascii="Times New Roman" w:hAnsi="Times New Roman" w:cs="Times New Roman"/>
          <w:sz w:val="24"/>
          <w:szCs w:val="24"/>
        </w:rPr>
        <w:tab/>
        <w:t>5. Контроль за виконанням рішення покласти на міського голову Яценко Я.В.</w:t>
      </w:r>
    </w:p>
    <w:p w:rsidR="00065BAB" w:rsidRDefault="00065BAB" w:rsidP="00065BAB">
      <w:pPr>
        <w:jc w:val="both"/>
        <w:rPr>
          <w:b/>
        </w:rPr>
      </w:pPr>
      <w:r w:rsidRPr="003752D6">
        <w:rPr>
          <w:rFonts w:ascii="Times New Roman" w:hAnsi="Times New Roman" w:cs="Times New Roman"/>
          <w:b/>
          <w:sz w:val="24"/>
          <w:szCs w:val="24"/>
        </w:rPr>
        <w:t xml:space="preserve">                </w:t>
      </w:r>
    </w:p>
    <w:p w:rsidR="00065BAB" w:rsidRPr="003752D6" w:rsidRDefault="00065BAB" w:rsidP="00065BAB">
      <w:pPr>
        <w:spacing w:after="0" w:line="240" w:lineRule="auto"/>
        <w:jc w:val="both"/>
        <w:rPr>
          <w:rFonts w:ascii="Times New Roman" w:hAnsi="Times New Roman" w:cs="Times New Roman"/>
          <w:b/>
          <w:sz w:val="24"/>
          <w:szCs w:val="24"/>
        </w:rPr>
      </w:pPr>
      <w:r w:rsidRPr="003752D6">
        <w:rPr>
          <w:rFonts w:ascii="Times New Roman" w:hAnsi="Times New Roman" w:cs="Times New Roman"/>
          <w:sz w:val="24"/>
          <w:szCs w:val="24"/>
        </w:rPr>
        <w:t>МІСЬКИЙ ГОЛОВА                                             Ярина ЯЦЕНКО</w:t>
      </w:r>
    </w:p>
    <w:p w:rsidR="00065BAB" w:rsidRDefault="00065BAB"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Pr="003752D6" w:rsidRDefault="002F2A04" w:rsidP="00065BAB">
      <w:pPr>
        <w:spacing w:after="0" w:line="240" w:lineRule="auto"/>
        <w:rPr>
          <w:rFonts w:ascii="Times New Roman" w:hAnsi="Times New Roman" w:cs="Times New Roman"/>
          <w:sz w:val="24"/>
          <w:szCs w:val="24"/>
        </w:rPr>
      </w:pPr>
    </w:p>
    <w:p w:rsidR="00065BAB" w:rsidRDefault="00065BAB" w:rsidP="00065BAB">
      <w:pPr>
        <w:spacing w:after="0" w:line="240" w:lineRule="auto"/>
        <w:jc w:val="right"/>
        <w:rPr>
          <w:rFonts w:ascii="Times New Roman" w:hAnsi="Times New Roman" w:cs="Times New Roman"/>
          <w:sz w:val="24"/>
          <w:szCs w:val="24"/>
        </w:rPr>
      </w:pPr>
    </w:p>
    <w:p w:rsidR="005A241F" w:rsidRDefault="005A241F" w:rsidP="00065BAB">
      <w:pPr>
        <w:spacing w:after="0" w:line="240" w:lineRule="auto"/>
        <w:jc w:val="right"/>
        <w:rPr>
          <w:rFonts w:ascii="Times New Roman" w:hAnsi="Times New Roman" w:cs="Times New Roman"/>
          <w:sz w:val="24"/>
          <w:szCs w:val="24"/>
        </w:rPr>
      </w:pPr>
    </w:p>
    <w:p w:rsidR="005A241F" w:rsidRDefault="005A241F" w:rsidP="00065BAB">
      <w:pPr>
        <w:spacing w:after="0" w:line="240" w:lineRule="auto"/>
        <w:jc w:val="right"/>
        <w:rPr>
          <w:rFonts w:ascii="Times New Roman" w:hAnsi="Times New Roman" w:cs="Times New Roman"/>
          <w:sz w:val="24"/>
          <w:szCs w:val="24"/>
        </w:rPr>
      </w:pPr>
    </w:p>
    <w:p w:rsidR="005A241F" w:rsidRDefault="005A241F" w:rsidP="00065BAB">
      <w:pPr>
        <w:spacing w:after="0" w:line="240" w:lineRule="auto"/>
        <w:jc w:val="right"/>
        <w:rPr>
          <w:rFonts w:ascii="Times New Roman" w:hAnsi="Times New Roman" w:cs="Times New Roman"/>
          <w:sz w:val="24"/>
          <w:szCs w:val="24"/>
        </w:rPr>
      </w:pPr>
    </w:p>
    <w:p w:rsidR="005A241F" w:rsidRPr="003752D6" w:rsidRDefault="005A241F" w:rsidP="00065BAB">
      <w:pPr>
        <w:spacing w:after="0" w:line="240" w:lineRule="auto"/>
        <w:jc w:val="right"/>
        <w:rPr>
          <w:rFonts w:ascii="Times New Roman" w:hAnsi="Times New Roman" w:cs="Times New Roman"/>
          <w:sz w:val="24"/>
          <w:szCs w:val="24"/>
        </w:rPr>
      </w:pPr>
    </w:p>
    <w:p w:rsidR="00065BAB" w:rsidRPr="003752D6" w:rsidRDefault="00065BAB" w:rsidP="00065BAB">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3752D6">
        <w:rPr>
          <w:rFonts w:ascii="Times New Roman" w:hAnsi="Times New Roman" w:cs="Times New Roman"/>
          <w:sz w:val="24"/>
          <w:szCs w:val="24"/>
          <w:lang w:eastAsia="ru-RU"/>
        </w:rPr>
        <w:lastRenderedPageBreak/>
        <w:t xml:space="preserve">                    </w:t>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t xml:space="preserve">        Додаток   </w:t>
      </w:r>
    </w:p>
    <w:p w:rsidR="00065BAB" w:rsidRPr="003752D6" w:rsidRDefault="00065BAB" w:rsidP="00065BAB">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3752D6">
        <w:rPr>
          <w:rFonts w:ascii="Times New Roman" w:hAnsi="Times New Roman" w:cs="Times New Roman"/>
          <w:sz w:val="24"/>
          <w:szCs w:val="24"/>
          <w:lang w:eastAsia="ru-RU"/>
        </w:rPr>
        <w:t>до рішення виконкому</w:t>
      </w:r>
    </w:p>
    <w:p w:rsidR="00065BAB" w:rsidRPr="003752D6" w:rsidRDefault="002F2A04" w:rsidP="00065BAB">
      <w:pPr>
        <w:widowControl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561 </w:t>
      </w:r>
      <w:r w:rsidR="00065BAB" w:rsidRPr="003752D6">
        <w:rPr>
          <w:rFonts w:ascii="Times New Roman" w:hAnsi="Times New Roman" w:cs="Times New Roman"/>
          <w:sz w:val="24"/>
          <w:szCs w:val="24"/>
          <w:lang w:eastAsia="ru-RU"/>
        </w:rPr>
        <w:t>від 16.12.21р.</w:t>
      </w:r>
    </w:p>
    <w:p w:rsidR="00065BAB" w:rsidRPr="003752D6" w:rsidRDefault="00065BAB" w:rsidP="00065BAB">
      <w:pPr>
        <w:widowControl w:val="0"/>
        <w:autoSpaceDE w:val="0"/>
        <w:autoSpaceDN w:val="0"/>
        <w:adjustRightInd w:val="0"/>
        <w:spacing w:after="0" w:line="240" w:lineRule="auto"/>
        <w:rPr>
          <w:rFonts w:ascii="Times New Roman" w:hAnsi="Times New Roman" w:cs="Times New Roman"/>
          <w:sz w:val="24"/>
          <w:szCs w:val="24"/>
          <w:lang w:eastAsia="ru-RU"/>
        </w:rPr>
      </w:pP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p>
    <w:p w:rsidR="00065BAB" w:rsidRPr="003752D6" w:rsidRDefault="00065BAB" w:rsidP="00065BAB">
      <w:pPr>
        <w:widowControl w:val="0"/>
        <w:autoSpaceDE w:val="0"/>
        <w:autoSpaceDN w:val="0"/>
        <w:adjustRightInd w:val="0"/>
        <w:spacing w:after="0" w:line="240" w:lineRule="auto"/>
        <w:rPr>
          <w:rFonts w:ascii="Times New Roman" w:hAnsi="Times New Roman" w:cs="Times New Roman"/>
          <w:sz w:val="24"/>
          <w:szCs w:val="24"/>
          <w:lang w:eastAsia="ru-RU"/>
        </w:rPr>
      </w:pP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 xml:space="preserve">                    </w:t>
      </w:r>
    </w:p>
    <w:p w:rsidR="00065BAB" w:rsidRPr="003752D6" w:rsidRDefault="00065BAB" w:rsidP="00065BAB">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3752D6">
        <w:rPr>
          <w:rFonts w:ascii="Times New Roman" w:hAnsi="Times New Roman" w:cs="Times New Roman"/>
          <w:b/>
          <w:sz w:val="24"/>
          <w:szCs w:val="24"/>
          <w:lang w:eastAsia="ru-RU"/>
        </w:rPr>
        <w:t xml:space="preserve">Граничні обсяги споживання енергоносіїв у натуральних показниках для головних розпорядників коштів міського бюджету </w:t>
      </w:r>
    </w:p>
    <w:p w:rsidR="00065BAB" w:rsidRPr="003752D6" w:rsidRDefault="00065BAB" w:rsidP="00065BAB">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3752D6">
        <w:rPr>
          <w:rFonts w:ascii="Times New Roman" w:hAnsi="Times New Roman" w:cs="Times New Roman"/>
          <w:b/>
          <w:sz w:val="24"/>
          <w:szCs w:val="24"/>
          <w:lang w:eastAsia="ru-RU"/>
        </w:rPr>
        <w:t xml:space="preserve">на  2021 рік </w:t>
      </w:r>
    </w:p>
    <w:p w:rsidR="00065BAB" w:rsidRPr="003752D6" w:rsidRDefault="00065BAB" w:rsidP="00065BAB">
      <w:pPr>
        <w:widowControl w:val="0"/>
        <w:autoSpaceDE w:val="0"/>
        <w:autoSpaceDN w:val="0"/>
        <w:adjustRightInd w:val="0"/>
        <w:spacing w:after="0" w:line="240" w:lineRule="auto"/>
        <w:jc w:val="center"/>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1391"/>
        <w:gridCol w:w="3126"/>
        <w:gridCol w:w="1571"/>
      </w:tblGrid>
      <w:tr w:rsidR="00065BAB" w:rsidRPr="003752D6" w:rsidTr="003C557B">
        <w:tc>
          <w:tcPr>
            <w:tcW w:w="4248"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b/>
                <w:sz w:val="24"/>
                <w:szCs w:val="24"/>
              </w:rPr>
            </w:pPr>
            <w:r w:rsidRPr="003752D6">
              <w:rPr>
                <w:rFonts w:ascii="Times New Roman" w:hAnsi="Times New Roman" w:cs="Times New Roman"/>
                <w:b/>
                <w:sz w:val="24"/>
                <w:szCs w:val="24"/>
                <w:lang w:eastAsia="ru-RU"/>
              </w:rPr>
              <w:t>Назва головного розпорядника</w:t>
            </w:r>
          </w:p>
        </w:tc>
        <w:tc>
          <w:tcPr>
            <w:tcW w:w="144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b/>
                <w:sz w:val="24"/>
                <w:szCs w:val="24"/>
              </w:rPr>
            </w:pPr>
            <w:r w:rsidRPr="003752D6">
              <w:rPr>
                <w:rFonts w:ascii="Times New Roman" w:hAnsi="Times New Roman" w:cs="Times New Roman"/>
                <w:b/>
                <w:sz w:val="24"/>
                <w:szCs w:val="24"/>
                <w:lang w:eastAsia="ru-RU"/>
              </w:rPr>
              <w:t>КЕКВ</w:t>
            </w:r>
          </w:p>
        </w:tc>
        <w:tc>
          <w:tcPr>
            <w:tcW w:w="322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b/>
                <w:sz w:val="24"/>
                <w:szCs w:val="24"/>
              </w:rPr>
            </w:pPr>
            <w:r w:rsidRPr="003752D6">
              <w:rPr>
                <w:rFonts w:ascii="Times New Roman" w:hAnsi="Times New Roman" w:cs="Times New Roman"/>
                <w:b/>
                <w:sz w:val="24"/>
                <w:szCs w:val="24"/>
                <w:lang w:eastAsia="ru-RU"/>
              </w:rPr>
              <w:t>Од. виміру</w:t>
            </w:r>
          </w:p>
        </w:tc>
        <w:tc>
          <w:tcPr>
            <w:tcW w:w="1633"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b/>
                <w:sz w:val="24"/>
                <w:szCs w:val="24"/>
              </w:rPr>
            </w:pPr>
            <w:r w:rsidRPr="003752D6">
              <w:rPr>
                <w:rFonts w:ascii="Times New Roman" w:hAnsi="Times New Roman" w:cs="Times New Roman"/>
                <w:b/>
                <w:sz w:val="24"/>
                <w:szCs w:val="24"/>
                <w:lang w:eastAsia="ru-RU"/>
              </w:rPr>
              <w:t>К-сть</w:t>
            </w:r>
          </w:p>
        </w:tc>
      </w:tr>
      <w:tr w:rsidR="00065BAB" w:rsidRPr="003752D6" w:rsidTr="003C557B">
        <w:tc>
          <w:tcPr>
            <w:tcW w:w="4248" w:type="dxa"/>
          </w:tcPr>
          <w:p w:rsidR="00065BAB" w:rsidRPr="003752D6" w:rsidRDefault="00065BAB" w:rsidP="003C557B">
            <w:pPr>
              <w:widowControl w:val="0"/>
              <w:autoSpaceDE w:val="0"/>
              <w:autoSpaceDN w:val="0"/>
              <w:adjustRightInd w:val="0"/>
              <w:spacing w:after="0" w:line="240" w:lineRule="auto"/>
              <w:rPr>
                <w:rFonts w:ascii="Times New Roman" w:hAnsi="Times New Roman" w:cs="Times New Roman"/>
                <w:b/>
                <w:sz w:val="24"/>
                <w:szCs w:val="24"/>
              </w:rPr>
            </w:pPr>
          </w:p>
          <w:p w:rsidR="00065BAB" w:rsidRPr="003752D6" w:rsidRDefault="00065BAB" w:rsidP="003C557B">
            <w:pPr>
              <w:widowControl w:val="0"/>
              <w:autoSpaceDE w:val="0"/>
              <w:autoSpaceDN w:val="0"/>
              <w:adjustRightInd w:val="0"/>
              <w:spacing w:after="0" w:line="240" w:lineRule="auto"/>
              <w:rPr>
                <w:rFonts w:ascii="Times New Roman" w:hAnsi="Times New Roman" w:cs="Times New Roman"/>
                <w:sz w:val="24"/>
                <w:szCs w:val="24"/>
                <w:lang w:eastAsia="ru-RU"/>
              </w:rPr>
            </w:pPr>
            <w:r w:rsidRPr="003752D6">
              <w:rPr>
                <w:rFonts w:ascii="Times New Roman" w:hAnsi="Times New Roman" w:cs="Times New Roman"/>
                <w:b/>
                <w:sz w:val="24"/>
                <w:szCs w:val="24"/>
                <w:lang w:eastAsia="ru-RU"/>
              </w:rPr>
              <w:t xml:space="preserve">02  </w:t>
            </w:r>
            <w:r w:rsidRPr="003752D6">
              <w:rPr>
                <w:rFonts w:ascii="Times New Roman" w:hAnsi="Times New Roman" w:cs="Times New Roman"/>
                <w:sz w:val="24"/>
                <w:szCs w:val="24"/>
                <w:lang w:eastAsia="ru-RU"/>
              </w:rPr>
              <w:t>Виконавчий комітет Новороздільської  міської ради</w:t>
            </w:r>
          </w:p>
        </w:tc>
        <w:tc>
          <w:tcPr>
            <w:tcW w:w="144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2271</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2272</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2273</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b/>
                <w:sz w:val="24"/>
                <w:szCs w:val="24"/>
              </w:rPr>
            </w:pPr>
            <w:r w:rsidRPr="003752D6">
              <w:rPr>
                <w:rFonts w:ascii="Times New Roman" w:hAnsi="Times New Roman" w:cs="Times New Roman"/>
                <w:sz w:val="24"/>
                <w:szCs w:val="24"/>
                <w:lang w:eastAsia="ru-RU"/>
              </w:rPr>
              <w:t>2274</w:t>
            </w:r>
          </w:p>
        </w:tc>
        <w:tc>
          <w:tcPr>
            <w:tcW w:w="322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Гкал.</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м3</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кВт.год.</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м3</w:t>
            </w:r>
          </w:p>
        </w:tc>
        <w:tc>
          <w:tcPr>
            <w:tcW w:w="1633"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2323</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24217</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376124</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55215</w:t>
            </w:r>
          </w:p>
        </w:tc>
      </w:tr>
      <w:tr w:rsidR="00065BAB" w:rsidRPr="003752D6" w:rsidTr="003C557B">
        <w:tc>
          <w:tcPr>
            <w:tcW w:w="4248" w:type="dxa"/>
          </w:tcPr>
          <w:p w:rsidR="00065BAB" w:rsidRPr="003752D6" w:rsidRDefault="00065BAB" w:rsidP="003C557B">
            <w:pPr>
              <w:widowControl w:val="0"/>
              <w:autoSpaceDE w:val="0"/>
              <w:autoSpaceDN w:val="0"/>
              <w:adjustRightInd w:val="0"/>
              <w:spacing w:after="0" w:line="240" w:lineRule="auto"/>
              <w:rPr>
                <w:rFonts w:ascii="Times New Roman" w:hAnsi="Times New Roman" w:cs="Times New Roman"/>
                <w:b/>
                <w:sz w:val="24"/>
                <w:szCs w:val="24"/>
              </w:rPr>
            </w:pPr>
          </w:p>
          <w:p w:rsidR="00065BAB" w:rsidRPr="003752D6" w:rsidRDefault="00065BAB" w:rsidP="003C557B">
            <w:pPr>
              <w:widowControl w:val="0"/>
              <w:autoSpaceDE w:val="0"/>
              <w:autoSpaceDN w:val="0"/>
              <w:adjustRightInd w:val="0"/>
              <w:spacing w:after="0" w:line="240" w:lineRule="auto"/>
              <w:rPr>
                <w:rFonts w:ascii="Times New Roman" w:hAnsi="Times New Roman" w:cs="Times New Roman"/>
                <w:sz w:val="24"/>
                <w:szCs w:val="24"/>
              </w:rPr>
            </w:pPr>
            <w:r w:rsidRPr="003752D6">
              <w:rPr>
                <w:rFonts w:ascii="Times New Roman" w:hAnsi="Times New Roman" w:cs="Times New Roman"/>
                <w:b/>
                <w:sz w:val="24"/>
                <w:szCs w:val="24"/>
                <w:lang w:eastAsia="ru-RU"/>
              </w:rPr>
              <w:t xml:space="preserve">06  </w:t>
            </w:r>
            <w:r w:rsidRPr="003752D6">
              <w:rPr>
                <w:rFonts w:ascii="Times New Roman" w:hAnsi="Times New Roman" w:cs="Times New Roman"/>
                <w:sz w:val="24"/>
                <w:szCs w:val="24"/>
                <w:lang w:eastAsia="ru-RU"/>
              </w:rPr>
              <w:t xml:space="preserve">Відділ освіти Новороздільської міської ради </w:t>
            </w:r>
          </w:p>
        </w:tc>
        <w:tc>
          <w:tcPr>
            <w:tcW w:w="144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2271</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2272</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2273</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2274</w:t>
            </w:r>
          </w:p>
        </w:tc>
        <w:tc>
          <w:tcPr>
            <w:tcW w:w="322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Гкал. теплопост.</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м3 гор.вода</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м3 водопост.і водовід.</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м3 водовід.горяч.води</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кВт.год</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м3</w:t>
            </w:r>
          </w:p>
        </w:tc>
        <w:tc>
          <w:tcPr>
            <w:tcW w:w="1633"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3250</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750</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 xml:space="preserve">12688 </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750</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294270</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177754</w:t>
            </w:r>
          </w:p>
        </w:tc>
      </w:tr>
      <w:tr w:rsidR="00065BAB" w:rsidRPr="003752D6" w:rsidTr="003C557B">
        <w:tc>
          <w:tcPr>
            <w:tcW w:w="4248" w:type="dxa"/>
          </w:tcPr>
          <w:p w:rsidR="00065BAB" w:rsidRPr="003752D6" w:rsidRDefault="00065BAB" w:rsidP="003C557B">
            <w:pPr>
              <w:widowControl w:val="0"/>
              <w:autoSpaceDE w:val="0"/>
              <w:autoSpaceDN w:val="0"/>
              <w:adjustRightInd w:val="0"/>
              <w:spacing w:after="0" w:line="240" w:lineRule="auto"/>
              <w:rPr>
                <w:rFonts w:ascii="Times New Roman" w:hAnsi="Times New Roman" w:cs="Times New Roman"/>
                <w:sz w:val="24"/>
                <w:szCs w:val="24"/>
              </w:rPr>
            </w:pPr>
            <w:r w:rsidRPr="003752D6">
              <w:rPr>
                <w:rFonts w:ascii="Times New Roman" w:hAnsi="Times New Roman" w:cs="Times New Roman"/>
                <w:b/>
                <w:sz w:val="24"/>
                <w:szCs w:val="24"/>
                <w:lang w:eastAsia="ru-RU"/>
              </w:rPr>
              <w:t xml:space="preserve">08  </w:t>
            </w:r>
            <w:r w:rsidRPr="003752D6">
              <w:rPr>
                <w:rFonts w:ascii="Times New Roman" w:hAnsi="Times New Roman" w:cs="Times New Roman"/>
                <w:sz w:val="24"/>
                <w:szCs w:val="24"/>
                <w:lang w:eastAsia="ru-RU"/>
              </w:rPr>
              <w:t xml:space="preserve">Управління  соціального </w:t>
            </w:r>
          </w:p>
          <w:p w:rsidR="00065BAB" w:rsidRPr="003752D6" w:rsidRDefault="00065BAB" w:rsidP="003C557B">
            <w:pPr>
              <w:widowControl w:val="0"/>
              <w:autoSpaceDE w:val="0"/>
              <w:autoSpaceDN w:val="0"/>
              <w:adjustRightInd w:val="0"/>
              <w:spacing w:after="0" w:line="240" w:lineRule="auto"/>
              <w:rPr>
                <w:rFonts w:ascii="Times New Roman" w:hAnsi="Times New Roman" w:cs="Times New Roman"/>
                <w:b/>
                <w:sz w:val="24"/>
                <w:szCs w:val="24"/>
              </w:rPr>
            </w:pPr>
            <w:r w:rsidRPr="003752D6">
              <w:rPr>
                <w:rFonts w:ascii="Times New Roman" w:hAnsi="Times New Roman" w:cs="Times New Roman"/>
                <w:sz w:val="24"/>
                <w:szCs w:val="24"/>
                <w:lang w:eastAsia="ru-RU"/>
              </w:rPr>
              <w:t xml:space="preserve">        захисту населення Новороздільської міської ради</w:t>
            </w:r>
          </w:p>
        </w:tc>
        <w:tc>
          <w:tcPr>
            <w:tcW w:w="144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2271</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2272</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b/>
                <w:sz w:val="24"/>
                <w:szCs w:val="24"/>
              </w:rPr>
            </w:pPr>
            <w:r w:rsidRPr="003752D6">
              <w:rPr>
                <w:rFonts w:ascii="Times New Roman" w:hAnsi="Times New Roman" w:cs="Times New Roman"/>
                <w:sz w:val="24"/>
                <w:szCs w:val="24"/>
                <w:lang w:eastAsia="ru-RU"/>
              </w:rPr>
              <w:t>2273</w:t>
            </w:r>
          </w:p>
        </w:tc>
        <w:tc>
          <w:tcPr>
            <w:tcW w:w="322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Гкал.</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м3</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кВт.год</w:t>
            </w:r>
          </w:p>
        </w:tc>
        <w:tc>
          <w:tcPr>
            <w:tcW w:w="1633"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87</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169</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rPr>
              <w:t>21600</w:t>
            </w:r>
          </w:p>
        </w:tc>
      </w:tr>
      <w:tr w:rsidR="00065BAB" w:rsidRPr="003752D6" w:rsidTr="003C557B">
        <w:tc>
          <w:tcPr>
            <w:tcW w:w="4248" w:type="dxa"/>
          </w:tcPr>
          <w:p w:rsidR="00065BAB" w:rsidRPr="003752D6" w:rsidRDefault="00065BAB" w:rsidP="003C557B">
            <w:pPr>
              <w:widowControl w:val="0"/>
              <w:autoSpaceDE w:val="0"/>
              <w:autoSpaceDN w:val="0"/>
              <w:adjustRightInd w:val="0"/>
              <w:spacing w:after="0" w:line="240" w:lineRule="auto"/>
              <w:rPr>
                <w:rFonts w:ascii="Times New Roman" w:hAnsi="Times New Roman" w:cs="Times New Roman"/>
                <w:sz w:val="24"/>
                <w:szCs w:val="24"/>
              </w:rPr>
            </w:pPr>
            <w:r w:rsidRPr="003752D6">
              <w:rPr>
                <w:rFonts w:ascii="Times New Roman" w:hAnsi="Times New Roman" w:cs="Times New Roman"/>
                <w:b/>
                <w:sz w:val="24"/>
                <w:szCs w:val="24"/>
              </w:rPr>
              <w:t>10</w:t>
            </w:r>
            <w:r w:rsidRPr="003752D6">
              <w:rPr>
                <w:rFonts w:ascii="Times New Roman" w:hAnsi="Times New Roman" w:cs="Times New Roman"/>
                <w:sz w:val="24"/>
                <w:szCs w:val="24"/>
              </w:rPr>
              <w:t xml:space="preserve"> Управління культури, спорту та гуманітарної політики Новороздільської міської ради</w:t>
            </w:r>
          </w:p>
        </w:tc>
        <w:tc>
          <w:tcPr>
            <w:tcW w:w="144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2271</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2272</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2273</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2274</w:t>
            </w:r>
          </w:p>
        </w:tc>
        <w:tc>
          <w:tcPr>
            <w:tcW w:w="322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Гкал.</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м3</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кВт.год</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м3</w:t>
            </w:r>
          </w:p>
        </w:tc>
        <w:tc>
          <w:tcPr>
            <w:tcW w:w="1633"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555</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475</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73278</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5000</w:t>
            </w:r>
          </w:p>
        </w:tc>
      </w:tr>
      <w:tr w:rsidR="00065BAB" w:rsidRPr="003752D6" w:rsidTr="003C557B">
        <w:tc>
          <w:tcPr>
            <w:tcW w:w="4248" w:type="dxa"/>
          </w:tcPr>
          <w:p w:rsidR="00065BAB" w:rsidRPr="003752D6" w:rsidRDefault="00065BAB" w:rsidP="003C557B">
            <w:pPr>
              <w:widowControl w:val="0"/>
              <w:autoSpaceDE w:val="0"/>
              <w:autoSpaceDN w:val="0"/>
              <w:adjustRightInd w:val="0"/>
              <w:spacing w:after="0" w:line="240" w:lineRule="auto"/>
              <w:rPr>
                <w:rFonts w:ascii="Times New Roman" w:hAnsi="Times New Roman" w:cs="Times New Roman"/>
                <w:b/>
                <w:sz w:val="24"/>
                <w:szCs w:val="24"/>
              </w:rPr>
            </w:pPr>
          </w:p>
          <w:p w:rsidR="00065BAB" w:rsidRPr="003752D6" w:rsidRDefault="00065BAB" w:rsidP="003C557B">
            <w:pPr>
              <w:widowControl w:val="0"/>
              <w:autoSpaceDE w:val="0"/>
              <w:autoSpaceDN w:val="0"/>
              <w:adjustRightInd w:val="0"/>
              <w:spacing w:after="0" w:line="240" w:lineRule="auto"/>
              <w:rPr>
                <w:rFonts w:ascii="Times New Roman" w:hAnsi="Times New Roman" w:cs="Times New Roman"/>
                <w:sz w:val="24"/>
                <w:szCs w:val="24"/>
              </w:rPr>
            </w:pPr>
            <w:r w:rsidRPr="003752D6">
              <w:rPr>
                <w:rFonts w:ascii="Times New Roman" w:hAnsi="Times New Roman" w:cs="Times New Roman"/>
                <w:b/>
                <w:sz w:val="24"/>
                <w:szCs w:val="24"/>
                <w:lang w:eastAsia="ru-RU"/>
              </w:rPr>
              <w:t xml:space="preserve">37 </w:t>
            </w:r>
            <w:r w:rsidRPr="003752D6">
              <w:rPr>
                <w:rFonts w:ascii="Times New Roman" w:hAnsi="Times New Roman" w:cs="Times New Roman"/>
                <w:sz w:val="24"/>
                <w:szCs w:val="24"/>
                <w:lang w:eastAsia="ru-RU"/>
              </w:rPr>
              <w:t xml:space="preserve"> Фінансове управління Новороздільської міської ради</w:t>
            </w:r>
          </w:p>
        </w:tc>
        <w:tc>
          <w:tcPr>
            <w:tcW w:w="144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2271</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2272</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2273</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b/>
                <w:sz w:val="24"/>
                <w:szCs w:val="24"/>
              </w:rPr>
            </w:pPr>
          </w:p>
        </w:tc>
        <w:tc>
          <w:tcPr>
            <w:tcW w:w="3220"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Гкал.</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м3</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кВт.год</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p>
        </w:tc>
        <w:tc>
          <w:tcPr>
            <w:tcW w:w="1633" w:type="dxa"/>
          </w:tcPr>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11</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752D6">
              <w:rPr>
                <w:rFonts w:ascii="Times New Roman" w:hAnsi="Times New Roman" w:cs="Times New Roman"/>
                <w:sz w:val="24"/>
                <w:szCs w:val="24"/>
                <w:lang w:eastAsia="ru-RU"/>
              </w:rPr>
              <w:t>47</w:t>
            </w:r>
          </w:p>
          <w:p w:rsidR="00065BAB" w:rsidRPr="003752D6" w:rsidRDefault="00065BAB" w:rsidP="003C557B">
            <w:pPr>
              <w:widowControl w:val="0"/>
              <w:autoSpaceDE w:val="0"/>
              <w:autoSpaceDN w:val="0"/>
              <w:adjustRightInd w:val="0"/>
              <w:spacing w:after="0" w:line="240" w:lineRule="auto"/>
              <w:jc w:val="center"/>
              <w:rPr>
                <w:rFonts w:ascii="Times New Roman" w:hAnsi="Times New Roman" w:cs="Times New Roman"/>
                <w:sz w:val="24"/>
                <w:szCs w:val="24"/>
              </w:rPr>
            </w:pPr>
            <w:r w:rsidRPr="003752D6">
              <w:rPr>
                <w:rFonts w:ascii="Times New Roman" w:hAnsi="Times New Roman" w:cs="Times New Roman"/>
                <w:sz w:val="24"/>
                <w:szCs w:val="24"/>
                <w:lang w:eastAsia="ru-RU"/>
              </w:rPr>
              <w:t>5024</w:t>
            </w:r>
          </w:p>
        </w:tc>
      </w:tr>
    </w:tbl>
    <w:p w:rsidR="00065BAB" w:rsidRPr="003752D6" w:rsidRDefault="00065BAB" w:rsidP="00065BAB">
      <w:pPr>
        <w:widowControl w:val="0"/>
        <w:autoSpaceDE w:val="0"/>
        <w:autoSpaceDN w:val="0"/>
        <w:adjustRightInd w:val="0"/>
        <w:spacing w:after="0" w:line="240" w:lineRule="auto"/>
        <w:rPr>
          <w:rFonts w:ascii="Times New Roman" w:hAnsi="Times New Roman" w:cs="Times New Roman"/>
          <w:sz w:val="24"/>
          <w:szCs w:val="24"/>
          <w:lang w:eastAsia="ru-RU"/>
        </w:rPr>
      </w:pPr>
    </w:p>
    <w:p w:rsidR="00065BAB" w:rsidRPr="003752D6" w:rsidRDefault="00065BAB" w:rsidP="00065BAB">
      <w:pPr>
        <w:widowControl w:val="0"/>
        <w:autoSpaceDE w:val="0"/>
        <w:autoSpaceDN w:val="0"/>
        <w:adjustRightInd w:val="0"/>
        <w:spacing w:after="0" w:line="240" w:lineRule="auto"/>
        <w:rPr>
          <w:rFonts w:ascii="Times New Roman" w:hAnsi="Times New Roman" w:cs="Times New Roman"/>
          <w:sz w:val="24"/>
          <w:szCs w:val="24"/>
          <w:lang w:eastAsia="ru-RU"/>
        </w:rPr>
      </w:pPr>
      <w:r w:rsidRPr="003752D6">
        <w:rPr>
          <w:rFonts w:ascii="Times New Roman" w:hAnsi="Times New Roman" w:cs="Times New Roman"/>
          <w:sz w:val="24"/>
          <w:szCs w:val="24"/>
          <w:lang w:eastAsia="ru-RU"/>
        </w:rPr>
        <w:t xml:space="preserve">Міський голова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3752D6">
        <w:rPr>
          <w:rFonts w:ascii="Times New Roman" w:hAnsi="Times New Roman" w:cs="Times New Roman"/>
          <w:sz w:val="24"/>
          <w:szCs w:val="24"/>
          <w:lang w:eastAsia="ru-RU"/>
        </w:rPr>
        <w:t xml:space="preserve">                Я.В. Яценко</w:t>
      </w:r>
    </w:p>
    <w:p w:rsidR="00065BAB" w:rsidRDefault="00065BAB"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2F2A04" w:rsidRDefault="002F2A04" w:rsidP="00065BAB">
      <w:pPr>
        <w:spacing w:after="0" w:line="240" w:lineRule="auto"/>
        <w:rPr>
          <w:rFonts w:ascii="Times New Roman" w:hAnsi="Times New Roman" w:cs="Times New Roman"/>
          <w:sz w:val="24"/>
          <w:szCs w:val="24"/>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065BAB" w:rsidRPr="002F2A04" w:rsidRDefault="002F2A04" w:rsidP="00065BAB">
      <w:pPr>
        <w:spacing w:after="0" w:line="240" w:lineRule="auto"/>
        <w:ind w:left="6372" w:firstLine="708"/>
        <w:rPr>
          <w:rFonts w:ascii="Times New Roman" w:eastAsia="Times New Roman" w:hAnsi="Times New Roman" w:cs="Times New Roman"/>
          <w:b/>
          <w:sz w:val="24"/>
          <w:szCs w:val="24"/>
          <w:lang w:val="uk-UA" w:eastAsia="uk-UA"/>
        </w:rPr>
      </w:pPr>
      <w:r w:rsidRPr="002F2A04">
        <w:rPr>
          <w:rFonts w:ascii="Times New Roman" w:eastAsia="Times New Roman" w:hAnsi="Times New Roman" w:cs="Times New Roman"/>
          <w:b/>
          <w:sz w:val="24"/>
          <w:szCs w:val="24"/>
          <w:lang w:val="uk-UA" w:eastAsia="uk-UA"/>
        </w:rPr>
        <w:t>562</w:t>
      </w:r>
    </w:p>
    <w:p w:rsidR="002F2A04" w:rsidRDefault="002F2A04" w:rsidP="00065BAB">
      <w:pPr>
        <w:spacing w:after="0" w:line="240" w:lineRule="auto"/>
        <w:rPr>
          <w:rFonts w:ascii="Times New Roman" w:eastAsia="Times New Roman" w:hAnsi="Times New Roman" w:cs="Times New Roman"/>
          <w:sz w:val="24"/>
          <w:szCs w:val="24"/>
          <w:lang w:val="uk-UA" w:eastAsia="uk-UA"/>
        </w:rPr>
      </w:pPr>
    </w:p>
    <w:p w:rsidR="00065BAB" w:rsidRPr="00065BAB" w:rsidRDefault="00065BAB" w:rsidP="00065BAB">
      <w:pPr>
        <w:spacing w:after="0" w:line="240" w:lineRule="auto"/>
        <w:rPr>
          <w:rFonts w:ascii="Times New Roman" w:eastAsia="Times New Roman" w:hAnsi="Times New Roman" w:cs="Times New Roman"/>
          <w:sz w:val="24"/>
          <w:szCs w:val="24"/>
          <w:lang w:val="uk-UA" w:eastAsia="uk-UA"/>
        </w:rPr>
      </w:pPr>
      <w:r w:rsidRPr="00065BAB">
        <w:rPr>
          <w:rFonts w:ascii="Times New Roman" w:eastAsia="Times New Roman" w:hAnsi="Times New Roman" w:cs="Times New Roman"/>
          <w:sz w:val="24"/>
          <w:szCs w:val="24"/>
          <w:lang w:val="uk-UA" w:eastAsia="uk-UA"/>
        </w:rPr>
        <w:t xml:space="preserve">16 грудня 2021 року </w:t>
      </w:r>
    </w:p>
    <w:p w:rsidR="00065BAB" w:rsidRPr="00054E9D" w:rsidRDefault="00065BAB" w:rsidP="00065BAB">
      <w:pPr>
        <w:spacing w:after="0" w:line="240" w:lineRule="auto"/>
        <w:rPr>
          <w:rFonts w:ascii="Times New Roman" w:hAnsi="Times New Roman" w:cs="Times New Roman"/>
          <w:b/>
          <w:sz w:val="24"/>
          <w:szCs w:val="24"/>
        </w:rPr>
      </w:pPr>
    </w:p>
    <w:p w:rsidR="00065BAB" w:rsidRPr="00065BAB" w:rsidRDefault="00065BAB" w:rsidP="00065BAB">
      <w:pPr>
        <w:spacing w:after="0" w:line="240" w:lineRule="auto"/>
        <w:rPr>
          <w:rFonts w:ascii="Times New Roman" w:hAnsi="Times New Roman" w:cs="Times New Roman"/>
          <w:sz w:val="24"/>
          <w:szCs w:val="24"/>
        </w:rPr>
      </w:pPr>
      <w:r w:rsidRPr="00065BAB">
        <w:rPr>
          <w:rFonts w:ascii="Times New Roman" w:hAnsi="Times New Roman" w:cs="Times New Roman"/>
          <w:sz w:val="24"/>
          <w:szCs w:val="24"/>
        </w:rPr>
        <w:t>Про погодження внесення змін</w:t>
      </w:r>
    </w:p>
    <w:p w:rsidR="00065BAB" w:rsidRPr="00065BAB" w:rsidRDefault="00065BAB" w:rsidP="00065BAB">
      <w:pPr>
        <w:spacing w:after="0" w:line="240" w:lineRule="auto"/>
        <w:rPr>
          <w:rFonts w:ascii="Times New Roman" w:hAnsi="Times New Roman" w:cs="Times New Roman"/>
          <w:sz w:val="24"/>
          <w:szCs w:val="24"/>
        </w:rPr>
      </w:pPr>
      <w:r w:rsidRPr="00065BAB">
        <w:rPr>
          <w:rFonts w:ascii="Times New Roman" w:hAnsi="Times New Roman" w:cs="Times New Roman"/>
          <w:sz w:val="24"/>
          <w:szCs w:val="24"/>
        </w:rPr>
        <w:t>до показників міського бюджету</w:t>
      </w:r>
    </w:p>
    <w:p w:rsidR="00065BAB" w:rsidRPr="00065BAB" w:rsidRDefault="00065BAB" w:rsidP="00065BAB">
      <w:pPr>
        <w:spacing w:after="0" w:line="240" w:lineRule="auto"/>
        <w:rPr>
          <w:rFonts w:ascii="Times New Roman" w:hAnsi="Times New Roman" w:cs="Times New Roman"/>
          <w:sz w:val="24"/>
          <w:szCs w:val="24"/>
        </w:rPr>
      </w:pPr>
      <w:r w:rsidRPr="00065BAB">
        <w:rPr>
          <w:rFonts w:ascii="Times New Roman" w:hAnsi="Times New Roman" w:cs="Times New Roman"/>
          <w:sz w:val="24"/>
          <w:szCs w:val="24"/>
        </w:rPr>
        <w:t>на 2021 рік</w:t>
      </w:r>
    </w:p>
    <w:p w:rsidR="00065BAB" w:rsidRPr="00054E9D" w:rsidRDefault="00065BAB" w:rsidP="00065BAB">
      <w:pPr>
        <w:spacing w:after="0" w:line="240" w:lineRule="auto"/>
        <w:jc w:val="both"/>
        <w:rPr>
          <w:rFonts w:ascii="Times New Roman" w:hAnsi="Times New Roman" w:cs="Times New Roman"/>
          <w:sz w:val="24"/>
          <w:szCs w:val="24"/>
        </w:rPr>
      </w:pPr>
    </w:p>
    <w:p w:rsidR="00065BAB" w:rsidRPr="00054E9D" w:rsidRDefault="00065BAB" w:rsidP="00065BAB">
      <w:pPr>
        <w:spacing w:after="0" w:line="240" w:lineRule="auto"/>
        <w:jc w:val="both"/>
        <w:rPr>
          <w:rFonts w:ascii="Times New Roman" w:hAnsi="Times New Roman" w:cs="Times New Roman"/>
          <w:sz w:val="24"/>
          <w:szCs w:val="24"/>
        </w:rPr>
      </w:pPr>
      <w:r w:rsidRPr="00054E9D">
        <w:rPr>
          <w:rFonts w:ascii="Times New Roman" w:hAnsi="Times New Roman" w:cs="Times New Roman"/>
          <w:sz w:val="24"/>
          <w:szCs w:val="24"/>
        </w:rPr>
        <w:t xml:space="preserve">     </w:t>
      </w:r>
      <w:r w:rsidR="002F2A04">
        <w:rPr>
          <w:rFonts w:ascii="Times New Roman" w:hAnsi="Times New Roman" w:cs="Times New Roman"/>
          <w:sz w:val="24"/>
          <w:szCs w:val="24"/>
        </w:rPr>
        <w:t xml:space="preserve">   </w:t>
      </w:r>
      <w:r w:rsidRPr="00054E9D">
        <w:rPr>
          <w:rFonts w:ascii="Times New Roman" w:hAnsi="Times New Roman" w:cs="Times New Roman"/>
          <w:sz w:val="24"/>
          <w:szCs w:val="24"/>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2021 рік, взявши до уваги </w:t>
      </w:r>
      <w:r w:rsidRPr="00054E9D">
        <w:rPr>
          <w:rFonts w:ascii="Times New Roman" w:hAnsi="Times New Roman" w:cs="Times New Roman"/>
          <w:color w:val="000000"/>
          <w:sz w:val="24"/>
          <w:szCs w:val="24"/>
        </w:rPr>
        <w:t xml:space="preserve">розпорядження голови ЛОДА від 30.11.2021 року № 1194/0/5-21, довідку департаменту соціального захисту № 47 від 06.12.2021 року, лист управління соціального захисту населення Новороздільської міської ради від </w:t>
      </w:r>
      <w:r w:rsidRPr="00054E9D">
        <w:rPr>
          <w:rFonts w:ascii="Times New Roman" w:hAnsi="Times New Roman" w:cs="Times New Roman"/>
          <w:sz w:val="24"/>
          <w:szCs w:val="24"/>
        </w:rPr>
        <w:t>09</w:t>
      </w:r>
      <w:r w:rsidRPr="00054E9D">
        <w:rPr>
          <w:rFonts w:ascii="Times New Roman" w:hAnsi="Times New Roman" w:cs="Times New Roman"/>
          <w:color w:val="000000"/>
          <w:sz w:val="24"/>
          <w:szCs w:val="24"/>
        </w:rPr>
        <w:t>.12.2021 року №   02-2/296,   відповідно до ст.72, 78 Бюджетного Кодексу України ст.28 Закону України «Про місцеве</w:t>
      </w:r>
      <w:r w:rsidRPr="00054E9D">
        <w:rPr>
          <w:rFonts w:ascii="Times New Roman" w:hAnsi="Times New Roman" w:cs="Times New Roman"/>
          <w:sz w:val="24"/>
          <w:szCs w:val="24"/>
        </w:rPr>
        <w:t xml:space="preserve"> самоврядування в Україні» виконавчий комітет Новороздільської міської ради </w:t>
      </w:r>
    </w:p>
    <w:p w:rsidR="002F2A04" w:rsidRDefault="002F2A04" w:rsidP="00065BAB">
      <w:pPr>
        <w:spacing w:after="0" w:line="240" w:lineRule="auto"/>
        <w:jc w:val="both"/>
        <w:rPr>
          <w:rFonts w:ascii="Times New Roman" w:hAnsi="Times New Roman" w:cs="Times New Roman"/>
          <w:sz w:val="24"/>
          <w:szCs w:val="24"/>
        </w:rPr>
      </w:pPr>
    </w:p>
    <w:p w:rsidR="00065BAB" w:rsidRDefault="00065BAB" w:rsidP="00065BAB">
      <w:pPr>
        <w:spacing w:after="0" w:line="240" w:lineRule="auto"/>
        <w:jc w:val="both"/>
        <w:rPr>
          <w:rFonts w:ascii="Times New Roman" w:hAnsi="Times New Roman" w:cs="Times New Roman"/>
          <w:sz w:val="24"/>
          <w:szCs w:val="24"/>
        </w:rPr>
      </w:pPr>
      <w:r w:rsidRPr="002F2A04">
        <w:rPr>
          <w:rFonts w:ascii="Times New Roman" w:hAnsi="Times New Roman" w:cs="Times New Roman"/>
          <w:sz w:val="24"/>
          <w:szCs w:val="24"/>
        </w:rPr>
        <w:t>В И Р І Ш И В:</w:t>
      </w:r>
    </w:p>
    <w:p w:rsidR="002F2A04" w:rsidRPr="002F2A04" w:rsidRDefault="002F2A04" w:rsidP="00065BAB">
      <w:pPr>
        <w:spacing w:after="0" w:line="240" w:lineRule="auto"/>
        <w:jc w:val="both"/>
        <w:rPr>
          <w:rFonts w:ascii="Times New Roman" w:hAnsi="Times New Roman" w:cs="Times New Roman"/>
          <w:sz w:val="24"/>
          <w:szCs w:val="24"/>
        </w:rPr>
      </w:pPr>
    </w:p>
    <w:p w:rsidR="00065BAB" w:rsidRPr="00054E9D" w:rsidRDefault="00065BAB" w:rsidP="00065BAB">
      <w:pPr>
        <w:spacing w:after="0" w:line="240" w:lineRule="auto"/>
        <w:rPr>
          <w:rFonts w:ascii="Times New Roman" w:hAnsi="Times New Roman" w:cs="Times New Roman"/>
          <w:sz w:val="24"/>
          <w:szCs w:val="24"/>
        </w:rPr>
      </w:pPr>
      <w:r w:rsidRPr="00054E9D">
        <w:rPr>
          <w:rFonts w:ascii="Times New Roman" w:hAnsi="Times New Roman" w:cs="Times New Roman"/>
          <w:sz w:val="24"/>
          <w:szCs w:val="24"/>
        </w:rPr>
        <w:tab/>
        <w:t xml:space="preserve">1. Погодити зміни до показників міського бюджету на 2021 рік, а саме:  </w:t>
      </w:r>
    </w:p>
    <w:p w:rsidR="00065BAB" w:rsidRPr="00054E9D" w:rsidRDefault="00065BAB" w:rsidP="00065BAB">
      <w:pPr>
        <w:spacing w:after="0" w:line="240" w:lineRule="auto"/>
        <w:jc w:val="both"/>
        <w:rPr>
          <w:rFonts w:ascii="Times New Roman" w:hAnsi="Times New Roman" w:cs="Times New Roman"/>
          <w:sz w:val="24"/>
          <w:szCs w:val="24"/>
        </w:rPr>
      </w:pPr>
      <w:r w:rsidRPr="00054E9D">
        <w:rPr>
          <w:rFonts w:ascii="Times New Roman" w:hAnsi="Times New Roman" w:cs="Times New Roman"/>
          <w:sz w:val="24"/>
          <w:szCs w:val="24"/>
        </w:rPr>
        <w:t xml:space="preserve">           1.1. Збільшити доходи міського бюджету  на 2021 рік на суму 188700,00 грн. в тому числі збільшити доходи загального фонду на суму 188700,00 грн. за рахунок іншої субвенції з місцевого бюджету. </w:t>
      </w:r>
    </w:p>
    <w:p w:rsidR="00065BAB" w:rsidRPr="00054E9D" w:rsidRDefault="00065BAB" w:rsidP="00065BAB">
      <w:pPr>
        <w:spacing w:after="0" w:line="240" w:lineRule="auto"/>
        <w:rPr>
          <w:rFonts w:ascii="Times New Roman" w:hAnsi="Times New Roman" w:cs="Times New Roman"/>
          <w:b/>
          <w:sz w:val="24"/>
          <w:szCs w:val="24"/>
        </w:rPr>
      </w:pPr>
      <w:r w:rsidRPr="00054E9D">
        <w:rPr>
          <w:rFonts w:ascii="Times New Roman" w:hAnsi="Times New Roman" w:cs="Times New Roman"/>
          <w:sz w:val="24"/>
          <w:szCs w:val="24"/>
        </w:rPr>
        <w:t xml:space="preserve">                  </w:t>
      </w:r>
      <w:r w:rsidRPr="00054E9D">
        <w:rPr>
          <w:rFonts w:ascii="Times New Roman" w:hAnsi="Times New Roman" w:cs="Times New Roman"/>
          <w:b/>
          <w:sz w:val="24"/>
          <w:szCs w:val="24"/>
        </w:rPr>
        <w:t xml:space="preserve"> ККД                            СУМА, грн.   </w:t>
      </w:r>
    </w:p>
    <w:p w:rsidR="00065BAB" w:rsidRPr="00054E9D" w:rsidRDefault="00065BAB" w:rsidP="00065BAB">
      <w:pPr>
        <w:spacing w:after="0" w:line="240" w:lineRule="auto"/>
        <w:rPr>
          <w:rFonts w:ascii="Times New Roman" w:hAnsi="Times New Roman" w:cs="Times New Roman"/>
          <w:b/>
          <w:sz w:val="24"/>
          <w:szCs w:val="24"/>
        </w:rPr>
      </w:pPr>
      <w:r w:rsidRPr="00054E9D">
        <w:rPr>
          <w:rFonts w:ascii="Times New Roman" w:hAnsi="Times New Roman" w:cs="Times New Roman"/>
          <w:b/>
          <w:sz w:val="24"/>
          <w:szCs w:val="24"/>
        </w:rPr>
        <w:t xml:space="preserve">              Загальний фонд</w:t>
      </w:r>
    </w:p>
    <w:p w:rsidR="00065BAB" w:rsidRPr="00054E9D" w:rsidRDefault="00065BAB" w:rsidP="00065BAB">
      <w:pPr>
        <w:spacing w:after="0" w:line="240" w:lineRule="auto"/>
        <w:rPr>
          <w:rFonts w:ascii="Times New Roman" w:hAnsi="Times New Roman" w:cs="Times New Roman"/>
          <w:sz w:val="24"/>
          <w:szCs w:val="24"/>
        </w:rPr>
      </w:pPr>
      <w:r w:rsidRPr="00054E9D">
        <w:rPr>
          <w:rFonts w:ascii="Times New Roman" w:hAnsi="Times New Roman" w:cs="Times New Roman"/>
          <w:sz w:val="24"/>
          <w:szCs w:val="24"/>
        </w:rPr>
        <w:t xml:space="preserve">                   41053900                     +188700,00</w:t>
      </w:r>
    </w:p>
    <w:p w:rsidR="00065BAB" w:rsidRPr="00054E9D" w:rsidRDefault="00065BAB" w:rsidP="00065BAB">
      <w:pPr>
        <w:spacing w:after="0" w:line="240" w:lineRule="auto"/>
        <w:rPr>
          <w:rFonts w:ascii="Times New Roman" w:hAnsi="Times New Roman" w:cs="Times New Roman"/>
          <w:sz w:val="24"/>
          <w:szCs w:val="24"/>
        </w:rPr>
      </w:pPr>
      <w:r w:rsidRPr="00054E9D">
        <w:rPr>
          <w:rFonts w:ascii="Times New Roman" w:hAnsi="Times New Roman" w:cs="Times New Roman"/>
          <w:sz w:val="24"/>
          <w:szCs w:val="24"/>
        </w:rPr>
        <w:t xml:space="preserve">               </w:t>
      </w:r>
    </w:p>
    <w:p w:rsidR="00065BAB" w:rsidRPr="00054E9D" w:rsidRDefault="00065BAB" w:rsidP="002F2A04">
      <w:pPr>
        <w:spacing w:after="0" w:line="240" w:lineRule="auto"/>
        <w:ind w:firstLine="567"/>
        <w:jc w:val="both"/>
        <w:rPr>
          <w:rFonts w:ascii="Times New Roman" w:hAnsi="Times New Roman" w:cs="Times New Roman"/>
          <w:sz w:val="24"/>
          <w:szCs w:val="24"/>
        </w:rPr>
      </w:pPr>
      <w:r w:rsidRPr="00054E9D">
        <w:rPr>
          <w:rFonts w:ascii="Times New Roman" w:hAnsi="Times New Roman" w:cs="Times New Roman"/>
          <w:sz w:val="24"/>
          <w:szCs w:val="24"/>
        </w:rPr>
        <w:t xml:space="preserve">1.2. Збільшити видатки  міського бюджету на 2021 рік на суму 188700,00 грн., в тому числі збільшити видатки спеціального фонду  на суму 188700,00  грн., з них бюджет розвитку 188700,00 грн. </w:t>
      </w:r>
    </w:p>
    <w:p w:rsidR="00065BAB" w:rsidRPr="00054E9D" w:rsidRDefault="00065BAB" w:rsidP="00065BAB">
      <w:pPr>
        <w:spacing w:after="0" w:line="240" w:lineRule="auto"/>
        <w:ind w:firstLine="708"/>
        <w:rPr>
          <w:rFonts w:ascii="Times New Roman" w:hAnsi="Times New Roman" w:cs="Times New Roman"/>
          <w:b/>
          <w:sz w:val="24"/>
          <w:szCs w:val="24"/>
        </w:rPr>
      </w:pPr>
      <w:r w:rsidRPr="00054E9D">
        <w:rPr>
          <w:rFonts w:ascii="Times New Roman" w:hAnsi="Times New Roman" w:cs="Times New Roman"/>
          <w:b/>
          <w:sz w:val="24"/>
          <w:szCs w:val="24"/>
        </w:rPr>
        <w:t xml:space="preserve">  КВК                      ТПКВКМБ      </w:t>
      </w:r>
      <w:r w:rsidRPr="00054E9D">
        <w:rPr>
          <w:rFonts w:ascii="Times New Roman" w:hAnsi="Times New Roman" w:cs="Times New Roman"/>
          <w:b/>
          <w:sz w:val="24"/>
          <w:szCs w:val="24"/>
        </w:rPr>
        <w:tab/>
      </w:r>
      <w:r w:rsidRPr="00054E9D">
        <w:rPr>
          <w:rFonts w:ascii="Times New Roman" w:hAnsi="Times New Roman" w:cs="Times New Roman"/>
          <w:b/>
          <w:sz w:val="24"/>
          <w:szCs w:val="24"/>
        </w:rPr>
        <w:tab/>
        <w:t xml:space="preserve">КЕКВ          </w:t>
      </w:r>
      <w:r w:rsidRPr="00054E9D">
        <w:rPr>
          <w:rFonts w:ascii="Times New Roman" w:hAnsi="Times New Roman" w:cs="Times New Roman"/>
          <w:b/>
          <w:sz w:val="24"/>
          <w:szCs w:val="24"/>
        </w:rPr>
        <w:tab/>
      </w:r>
      <w:r w:rsidRPr="00054E9D">
        <w:rPr>
          <w:rFonts w:ascii="Times New Roman" w:hAnsi="Times New Roman" w:cs="Times New Roman"/>
          <w:b/>
          <w:sz w:val="24"/>
          <w:szCs w:val="24"/>
        </w:rPr>
        <w:tab/>
        <w:t xml:space="preserve">СУМА, грн.  </w:t>
      </w:r>
    </w:p>
    <w:p w:rsidR="00065BAB" w:rsidRPr="00054E9D" w:rsidRDefault="00065BAB" w:rsidP="00065BAB">
      <w:pPr>
        <w:spacing w:after="0" w:line="240" w:lineRule="auto"/>
        <w:ind w:firstLine="708"/>
        <w:rPr>
          <w:rFonts w:ascii="Times New Roman" w:hAnsi="Times New Roman" w:cs="Times New Roman"/>
          <w:sz w:val="24"/>
          <w:szCs w:val="24"/>
        </w:rPr>
      </w:pPr>
      <w:r w:rsidRPr="00054E9D">
        <w:rPr>
          <w:rFonts w:ascii="Times New Roman" w:hAnsi="Times New Roman" w:cs="Times New Roman"/>
          <w:b/>
          <w:sz w:val="24"/>
          <w:szCs w:val="24"/>
        </w:rPr>
        <w:t xml:space="preserve">      </w:t>
      </w:r>
    </w:p>
    <w:p w:rsidR="00065BAB" w:rsidRPr="00054E9D" w:rsidRDefault="00065BAB" w:rsidP="00065BAB">
      <w:pPr>
        <w:spacing w:after="0" w:line="240" w:lineRule="auto"/>
        <w:ind w:firstLine="708"/>
        <w:rPr>
          <w:rFonts w:ascii="Times New Roman" w:hAnsi="Times New Roman" w:cs="Times New Roman"/>
          <w:b/>
          <w:sz w:val="24"/>
          <w:szCs w:val="24"/>
        </w:rPr>
      </w:pPr>
      <w:r w:rsidRPr="00054E9D">
        <w:rPr>
          <w:rFonts w:ascii="Times New Roman" w:hAnsi="Times New Roman" w:cs="Times New Roman"/>
          <w:b/>
          <w:sz w:val="24"/>
          <w:szCs w:val="24"/>
        </w:rPr>
        <w:t xml:space="preserve">           Спеціальний фонд:</w:t>
      </w:r>
    </w:p>
    <w:p w:rsidR="00065BAB" w:rsidRPr="00054E9D" w:rsidRDefault="00065BAB" w:rsidP="00065BAB">
      <w:pPr>
        <w:spacing w:after="0" w:line="240" w:lineRule="auto"/>
        <w:ind w:firstLine="708"/>
        <w:rPr>
          <w:rFonts w:ascii="Times New Roman" w:hAnsi="Times New Roman" w:cs="Times New Roman"/>
          <w:sz w:val="24"/>
          <w:szCs w:val="24"/>
        </w:rPr>
      </w:pPr>
      <w:r w:rsidRPr="00054E9D">
        <w:rPr>
          <w:rFonts w:ascii="Times New Roman" w:hAnsi="Times New Roman" w:cs="Times New Roman"/>
          <w:sz w:val="24"/>
          <w:szCs w:val="24"/>
        </w:rPr>
        <w:t xml:space="preserve">   08                             0813242                              3240                       188700,00</w:t>
      </w:r>
    </w:p>
    <w:p w:rsidR="00065BAB" w:rsidRPr="00054E9D" w:rsidRDefault="00065BAB" w:rsidP="002F2A04">
      <w:pPr>
        <w:spacing w:after="0" w:line="240" w:lineRule="auto"/>
        <w:ind w:firstLine="708"/>
        <w:jc w:val="both"/>
        <w:rPr>
          <w:rFonts w:ascii="Times New Roman" w:hAnsi="Times New Roman" w:cs="Times New Roman"/>
          <w:sz w:val="24"/>
          <w:szCs w:val="24"/>
        </w:rPr>
      </w:pPr>
      <w:r w:rsidRPr="00054E9D">
        <w:rPr>
          <w:rFonts w:ascii="Times New Roman" w:hAnsi="Times New Roman" w:cs="Times New Roman"/>
          <w:sz w:val="24"/>
          <w:szCs w:val="24"/>
        </w:rPr>
        <w:t>2. Погодити передачу коштів  загального фонду в сумі 188700,00 грн. (кошти іншої субвенції з місцевого бюджету в сумі 188700,00 грн). до бюджету розвитку спеціального фонду.</w:t>
      </w:r>
    </w:p>
    <w:p w:rsidR="00065BAB" w:rsidRPr="00054E9D" w:rsidRDefault="00065BAB" w:rsidP="002F2A04">
      <w:pPr>
        <w:spacing w:after="0" w:line="240" w:lineRule="auto"/>
        <w:ind w:firstLine="708"/>
        <w:jc w:val="both"/>
        <w:rPr>
          <w:rFonts w:ascii="Times New Roman" w:hAnsi="Times New Roman" w:cs="Times New Roman"/>
          <w:sz w:val="24"/>
          <w:szCs w:val="24"/>
        </w:rPr>
      </w:pPr>
      <w:r w:rsidRPr="00054E9D">
        <w:rPr>
          <w:rFonts w:ascii="Times New Roman" w:hAnsi="Times New Roman" w:cs="Times New Roman"/>
          <w:sz w:val="24"/>
          <w:szCs w:val="24"/>
        </w:rPr>
        <w:t xml:space="preserve">3. Керуючому справами виконавчого комітету Новороздільської міської ради </w:t>
      </w:r>
      <w:r w:rsidR="002F2A04">
        <w:rPr>
          <w:rFonts w:ascii="Times New Roman" w:hAnsi="Times New Roman" w:cs="Times New Roman"/>
          <w:sz w:val="24"/>
          <w:szCs w:val="24"/>
        </w:rPr>
        <w:t xml:space="preserve"> </w:t>
      </w:r>
      <w:r w:rsidRPr="00054E9D">
        <w:rPr>
          <w:rFonts w:ascii="Times New Roman" w:hAnsi="Times New Roman" w:cs="Times New Roman"/>
          <w:sz w:val="24"/>
          <w:szCs w:val="24"/>
        </w:rPr>
        <w:t>Мельнікову  А.В. погоджені зміни подати на розгляд сесії міської ради.</w:t>
      </w:r>
    </w:p>
    <w:p w:rsidR="00065BAB" w:rsidRPr="00054E9D" w:rsidRDefault="00065BAB" w:rsidP="002F2A04">
      <w:pPr>
        <w:spacing w:after="0" w:line="240" w:lineRule="auto"/>
        <w:ind w:firstLine="708"/>
        <w:jc w:val="both"/>
        <w:rPr>
          <w:rFonts w:ascii="Times New Roman" w:hAnsi="Times New Roman" w:cs="Times New Roman"/>
          <w:sz w:val="24"/>
          <w:szCs w:val="24"/>
        </w:rPr>
      </w:pPr>
      <w:r w:rsidRPr="00054E9D">
        <w:rPr>
          <w:rFonts w:ascii="Times New Roman" w:hAnsi="Times New Roman" w:cs="Times New Roman"/>
          <w:sz w:val="24"/>
          <w:szCs w:val="24"/>
        </w:rPr>
        <w:tab/>
        <w:t>4. Контроль за виконанням рішення покласти на міського голову Яценко Я.В.</w:t>
      </w:r>
    </w:p>
    <w:p w:rsidR="00065BAB" w:rsidRDefault="00065BAB" w:rsidP="00065BAB">
      <w:pPr>
        <w:spacing w:after="0" w:line="240" w:lineRule="auto"/>
        <w:rPr>
          <w:rFonts w:ascii="Times New Roman" w:hAnsi="Times New Roman" w:cs="Times New Roman"/>
          <w:b/>
          <w:sz w:val="24"/>
          <w:szCs w:val="24"/>
        </w:rPr>
      </w:pPr>
      <w:r w:rsidRPr="00054E9D">
        <w:rPr>
          <w:rFonts w:ascii="Times New Roman" w:hAnsi="Times New Roman" w:cs="Times New Roman"/>
          <w:b/>
          <w:sz w:val="24"/>
          <w:szCs w:val="24"/>
        </w:rPr>
        <w:t xml:space="preserve">              </w:t>
      </w:r>
    </w:p>
    <w:p w:rsidR="00AB4DF8" w:rsidRPr="00054E9D" w:rsidRDefault="00AB4DF8" w:rsidP="00065BAB">
      <w:pPr>
        <w:spacing w:after="0" w:line="240" w:lineRule="auto"/>
        <w:rPr>
          <w:rFonts w:ascii="Times New Roman" w:hAnsi="Times New Roman" w:cs="Times New Roman"/>
          <w:b/>
          <w:sz w:val="24"/>
          <w:szCs w:val="24"/>
        </w:rPr>
      </w:pPr>
    </w:p>
    <w:p w:rsidR="00065BAB" w:rsidRPr="00065BAB" w:rsidRDefault="00AB4DF8" w:rsidP="00065B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5BAB" w:rsidRPr="00065BAB">
        <w:rPr>
          <w:rFonts w:ascii="Times New Roman" w:hAnsi="Times New Roman" w:cs="Times New Roman"/>
          <w:sz w:val="24"/>
          <w:szCs w:val="24"/>
        </w:rPr>
        <w:t>МІСЬКИЙ ГОЛОВА                                             Ярина ЯЦЕНКО</w:t>
      </w:r>
    </w:p>
    <w:p w:rsidR="00065BAB" w:rsidRDefault="00065BAB" w:rsidP="00065BAB">
      <w:pPr>
        <w:spacing w:after="0" w:line="240" w:lineRule="auto"/>
        <w:ind w:left="7788" w:hanging="1308"/>
        <w:rPr>
          <w:rFonts w:ascii="Times New Roman" w:hAnsi="Times New Roman" w:cs="Times New Roman"/>
          <w:sz w:val="24"/>
          <w:szCs w:val="24"/>
        </w:rPr>
      </w:pPr>
    </w:p>
    <w:p w:rsidR="00AB4DF8" w:rsidRDefault="00AB4DF8" w:rsidP="00065BAB">
      <w:pPr>
        <w:spacing w:after="0" w:line="240" w:lineRule="auto"/>
        <w:ind w:left="7788" w:hanging="1308"/>
        <w:rPr>
          <w:rFonts w:ascii="Times New Roman" w:hAnsi="Times New Roman" w:cs="Times New Roman"/>
          <w:sz w:val="24"/>
          <w:szCs w:val="24"/>
        </w:rPr>
      </w:pPr>
    </w:p>
    <w:p w:rsidR="00AB4DF8" w:rsidRDefault="00AB4DF8" w:rsidP="00065BAB">
      <w:pPr>
        <w:spacing w:after="0" w:line="240" w:lineRule="auto"/>
        <w:ind w:left="7788" w:hanging="1308"/>
        <w:rPr>
          <w:rFonts w:ascii="Times New Roman" w:hAnsi="Times New Roman" w:cs="Times New Roman"/>
          <w:sz w:val="24"/>
          <w:szCs w:val="24"/>
        </w:rPr>
      </w:pPr>
    </w:p>
    <w:p w:rsidR="00AB4DF8" w:rsidRDefault="00AB4DF8" w:rsidP="00065BAB">
      <w:pPr>
        <w:spacing w:after="0" w:line="240" w:lineRule="auto"/>
        <w:ind w:left="7788" w:hanging="1308"/>
        <w:rPr>
          <w:rFonts w:ascii="Times New Roman" w:hAnsi="Times New Roman" w:cs="Times New Roman"/>
          <w:sz w:val="24"/>
          <w:szCs w:val="24"/>
        </w:rPr>
      </w:pPr>
    </w:p>
    <w:p w:rsidR="00AB4DF8" w:rsidRDefault="00AB4DF8" w:rsidP="00065BAB">
      <w:pPr>
        <w:spacing w:after="0" w:line="240" w:lineRule="auto"/>
        <w:ind w:left="7788" w:hanging="1308"/>
        <w:rPr>
          <w:rFonts w:ascii="Times New Roman" w:hAnsi="Times New Roman" w:cs="Times New Roman"/>
          <w:sz w:val="24"/>
          <w:szCs w:val="24"/>
        </w:rPr>
      </w:pPr>
    </w:p>
    <w:p w:rsidR="00AB4DF8" w:rsidRDefault="00AB4DF8" w:rsidP="00065BAB">
      <w:pPr>
        <w:spacing w:after="0" w:line="240" w:lineRule="auto"/>
        <w:ind w:left="7788" w:hanging="1308"/>
        <w:rPr>
          <w:rFonts w:ascii="Times New Roman" w:hAnsi="Times New Roman" w:cs="Times New Roman"/>
          <w:sz w:val="24"/>
          <w:szCs w:val="24"/>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AB4DF8" w:rsidRPr="00065BAB" w:rsidRDefault="00AB4DF8" w:rsidP="00065BAB">
      <w:pPr>
        <w:spacing w:after="0" w:line="240" w:lineRule="auto"/>
        <w:ind w:left="7788" w:hanging="1308"/>
        <w:rPr>
          <w:rFonts w:ascii="Times New Roman" w:hAnsi="Times New Roman" w:cs="Times New Roman"/>
          <w:sz w:val="24"/>
          <w:szCs w:val="24"/>
        </w:rPr>
      </w:pPr>
    </w:p>
    <w:p w:rsidR="00065BAB" w:rsidRPr="00AB4DF8" w:rsidRDefault="00AB4DF8" w:rsidP="00065BAB">
      <w:pPr>
        <w:spacing w:after="0" w:line="240" w:lineRule="auto"/>
        <w:ind w:left="5664" w:firstLine="708"/>
        <w:rPr>
          <w:rFonts w:ascii="Times New Roman" w:eastAsia="Times New Roman" w:hAnsi="Times New Roman" w:cs="Times New Roman"/>
          <w:b/>
          <w:sz w:val="24"/>
          <w:szCs w:val="24"/>
          <w:lang w:val="uk-UA" w:eastAsia="uk-UA"/>
        </w:rPr>
      </w:pPr>
      <w:r w:rsidRPr="00AB4DF8">
        <w:rPr>
          <w:rFonts w:ascii="Times New Roman" w:eastAsia="Times New Roman" w:hAnsi="Times New Roman" w:cs="Times New Roman"/>
          <w:b/>
          <w:sz w:val="24"/>
          <w:szCs w:val="24"/>
          <w:lang w:val="uk-UA" w:eastAsia="uk-UA"/>
        </w:rPr>
        <w:t>563</w:t>
      </w:r>
    </w:p>
    <w:p w:rsidR="00AB4DF8" w:rsidRDefault="00AB4DF8" w:rsidP="00065BAB">
      <w:pPr>
        <w:spacing w:after="0" w:line="240" w:lineRule="auto"/>
        <w:rPr>
          <w:rFonts w:ascii="Times New Roman" w:eastAsia="Times New Roman" w:hAnsi="Times New Roman" w:cs="Times New Roman"/>
          <w:sz w:val="24"/>
          <w:szCs w:val="24"/>
          <w:lang w:val="uk-UA" w:eastAsia="uk-UA"/>
        </w:rPr>
      </w:pPr>
    </w:p>
    <w:p w:rsidR="00AB4DF8" w:rsidRDefault="00AB4DF8" w:rsidP="00065BAB">
      <w:pPr>
        <w:spacing w:after="0" w:line="240" w:lineRule="auto"/>
        <w:rPr>
          <w:rFonts w:ascii="Times New Roman" w:eastAsia="Times New Roman" w:hAnsi="Times New Roman" w:cs="Times New Roman"/>
          <w:sz w:val="24"/>
          <w:szCs w:val="24"/>
          <w:lang w:val="uk-UA" w:eastAsia="uk-UA"/>
        </w:rPr>
      </w:pPr>
    </w:p>
    <w:p w:rsidR="00065BAB" w:rsidRPr="00065BAB" w:rsidRDefault="00065BAB" w:rsidP="00065BAB">
      <w:pPr>
        <w:spacing w:after="0" w:line="240" w:lineRule="auto"/>
        <w:rPr>
          <w:rFonts w:ascii="Times New Roman" w:eastAsia="Times New Roman" w:hAnsi="Times New Roman" w:cs="Times New Roman"/>
          <w:sz w:val="24"/>
          <w:szCs w:val="24"/>
          <w:lang w:val="uk-UA" w:eastAsia="uk-UA"/>
        </w:rPr>
      </w:pPr>
      <w:r w:rsidRPr="00065BAB">
        <w:rPr>
          <w:rFonts w:ascii="Times New Roman" w:eastAsia="Times New Roman" w:hAnsi="Times New Roman" w:cs="Times New Roman"/>
          <w:sz w:val="24"/>
          <w:szCs w:val="24"/>
          <w:lang w:val="uk-UA" w:eastAsia="uk-UA"/>
        </w:rPr>
        <w:t xml:space="preserve">16 грудня 2021 року </w:t>
      </w:r>
    </w:p>
    <w:p w:rsidR="00065BAB" w:rsidRDefault="00065BAB" w:rsidP="00065BAB">
      <w:pPr>
        <w:spacing w:after="0" w:line="240" w:lineRule="auto"/>
        <w:rPr>
          <w:rFonts w:ascii="Times New Roman" w:hAnsi="Times New Roman" w:cs="Times New Roman"/>
          <w:sz w:val="24"/>
          <w:szCs w:val="24"/>
        </w:rPr>
      </w:pPr>
    </w:p>
    <w:p w:rsidR="00065BAB" w:rsidRPr="00065BAB" w:rsidRDefault="00065BAB" w:rsidP="00065BAB">
      <w:pPr>
        <w:spacing w:after="0" w:line="240" w:lineRule="auto"/>
        <w:rPr>
          <w:rFonts w:ascii="Times New Roman" w:hAnsi="Times New Roman" w:cs="Times New Roman"/>
          <w:sz w:val="24"/>
          <w:szCs w:val="24"/>
        </w:rPr>
      </w:pPr>
      <w:r w:rsidRPr="00065BAB">
        <w:rPr>
          <w:rFonts w:ascii="Times New Roman" w:hAnsi="Times New Roman" w:cs="Times New Roman"/>
          <w:sz w:val="24"/>
          <w:szCs w:val="24"/>
        </w:rPr>
        <w:t>Про погодження внесення змін</w:t>
      </w:r>
    </w:p>
    <w:p w:rsidR="00065BAB" w:rsidRPr="00065BAB" w:rsidRDefault="00065BAB" w:rsidP="00065BAB">
      <w:pPr>
        <w:spacing w:after="0" w:line="240" w:lineRule="auto"/>
        <w:rPr>
          <w:rFonts w:ascii="Times New Roman" w:hAnsi="Times New Roman" w:cs="Times New Roman"/>
          <w:sz w:val="24"/>
          <w:szCs w:val="24"/>
        </w:rPr>
      </w:pPr>
      <w:r w:rsidRPr="00065BAB">
        <w:rPr>
          <w:rFonts w:ascii="Times New Roman" w:hAnsi="Times New Roman" w:cs="Times New Roman"/>
          <w:sz w:val="24"/>
          <w:szCs w:val="24"/>
        </w:rPr>
        <w:t>до показників міського бюджету</w:t>
      </w:r>
    </w:p>
    <w:p w:rsidR="00065BAB" w:rsidRPr="00065BAB" w:rsidRDefault="00065BAB" w:rsidP="00065BAB">
      <w:pPr>
        <w:spacing w:after="0" w:line="240" w:lineRule="auto"/>
        <w:rPr>
          <w:rFonts w:ascii="Times New Roman" w:hAnsi="Times New Roman" w:cs="Times New Roman"/>
          <w:sz w:val="24"/>
          <w:szCs w:val="24"/>
        </w:rPr>
      </w:pPr>
      <w:r w:rsidRPr="00065BAB">
        <w:rPr>
          <w:rFonts w:ascii="Times New Roman" w:hAnsi="Times New Roman" w:cs="Times New Roman"/>
          <w:sz w:val="24"/>
          <w:szCs w:val="24"/>
        </w:rPr>
        <w:t>на 2021 рік</w:t>
      </w:r>
    </w:p>
    <w:p w:rsidR="00065BAB" w:rsidRPr="00054E9D" w:rsidRDefault="00065BAB" w:rsidP="00065BAB">
      <w:pPr>
        <w:spacing w:after="0" w:line="240" w:lineRule="auto"/>
        <w:jc w:val="both"/>
        <w:rPr>
          <w:rFonts w:ascii="Times New Roman" w:hAnsi="Times New Roman" w:cs="Times New Roman"/>
          <w:sz w:val="24"/>
          <w:szCs w:val="24"/>
        </w:rPr>
      </w:pPr>
    </w:p>
    <w:p w:rsidR="00065BAB" w:rsidRPr="00054E9D" w:rsidRDefault="00065BAB" w:rsidP="00065BAB">
      <w:pPr>
        <w:spacing w:after="0" w:line="240" w:lineRule="auto"/>
        <w:jc w:val="both"/>
        <w:rPr>
          <w:rFonts w:ascii="Times New Roman" w:hAnsi="Times New Roman" w:cs="Times New Roman"/>
          <w:sz w:val="24"/>
          <w:szCs w:val="24"/>
        </w:rPr>
      </w:pPr>
      <w:r w:rsidRPr="00054E9D">
        <w:rPr>
          <w:rFonts w:ascii="Times New Roman" w:hAnsi="Times New Roman" w:cs="Times New Roman"/>
          <w:sz w:val="24"/>
          <w:szCs w:val="24"/>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2021 рік, взявши до уваги висновок фінансового управління Новороздільської міської ради від 10.12.2021 року № 13, </w:t>
      </w:r>
      <w:r w:rsidRPr="00054E9D">
        <w:rPr>
          <w:rFonts w:ascii="Times New Roman" w:hAnsi="Times New Roman" w:cs="Times New Roman"/>
          <w:color w:val="000000"/>
          <w:sz w:val="24"/>
          <w:szCs w:val="24"/>
        </w:rPr>
        <w:t xml:space="preserve">лист КНП «Новороздільської міської лікарні від </w:t>
      </w:r>
      <w:r w:rsidRPr="00054E9D">
        <w:rPr>
          <w:rFonts w:ascii="Times New Roman" w:hAnsi="Times New Roman" w:cs="Times New Roman"/>
          <w:sz w:val="24"/>
          <w:szCs w:val="24"/>
        </w:rPr>
        <w:t>10.12.2021 року №1077-/01-13</w:t>
      </w:r>
      <w:r w:rsidRPr="00054E9D">
        <w:rPr>
          <w:rFonts w:ascii="Times New Roman" w:hAnsi="Times New Roman" w:cs="Times New Roman"/>
          <w:color w:val="000000"/>
          <w:sz w:val="24"/>
          <w:szCs w:val="24"/>
        </w:rPr>
        <w:t>,   відповідно до ст.78 Бюджетного Кодексу України ст.28 Закону України «Про місцеве</w:t>
      </w:r>
      <w:r w:rsidRPr="00054E9D">
        <w:rPr>
          <w:rFonts w:ascii="Times New Roman" w:hAnsi="Times New Roman" w:cs="Times New Roman"/>
          <w:sz w:val="24"/>
          <w:szCs w:val="24"/>
        </w:rPr>
        <w:t xml:space="preserve"> самоврядування в Україні» виконавчий комітет Новороздільської міської ради.</w:t>
      </w:r>
    </w:p>
    <w:p w:rsidR="00AB4DF8" w:rsidRDefault="00AB4DF8" w:rsidP="00065BAB">
      <w:pPr>
        <w:spacing w:after="0" w:line="240" w:lineRule="auto"/>
        <w:jc w:val="both"/>
        <w:rPr>
          <w:rFonts w:ascii="Times New Roman" w:hAnsi="Times New Roman" w:cs="Times New Roman"/>
          <w:sz w:val="24"/>
          <w:szCs w:val="24"/>
        </w:rPr>
      </w:pPr>
    </w:p>
    <w:p w:rsidR="00065BAB" w:rsidRPr="00AB4DF8" w:rsidRDefault="00065BAB" w:rsidP="00065BAB">
      <w:pPr>
        <w:spacing w:after="0" w:line="240" w:lineRule="auto"/>
        <w:jc w:val="both"/>
        <w:rPr>
          <w:rFonts w:ascii="Times New Roman" w:hAnsi="Times New Roman" w:cs="Times New Roman"/>
          <w:sz w:val="24"/>
          <w:szCs w:val="24"/>
        </w:rPr>
      </w:pPr>
      <w:r w:rsidRPr="00AB4DF8">
        <w:rPr>
          <w:rFonts w:ascii="Times New Roman" w:hAnsi="Times New Roman" w:cs="Times New Roman"/>
          <w:sz w:val="24"/>
          <w:szCs w:val="24"/>
        </w:rPr>
        <w:t>В И Р І Ш И В:</w:t>
      </w:r>
    </w:p>
    <w:p w:rsidR="00AB4DF8" w:rsidRPr="00054E9D" w:rsidRDefault="00AB4DF8" w:rsidP="00065BAB">
      <w:pPr>
        <w:spacing w:after="0" w:line="240" w:lineRule="auto"/>
        <w:jc w:val="both"/>
        <w:rPr>
          <w:rFonts w:ascii="Times New Roman" w:hAnsi="Times New Roman" w:cs="Times New Roman"/>
          <w:b/>
          <w:sz w:val="24"/>
          <w:szCs w:val="24"/>
        </w:rPr>
      </w:pPr>
    </w:p>
    <w:p w:rsidR="00065BAB" w:rsidRPr="00054E9D" w:rsidRDefault="00065BAB" w:rsidP="00065BAB">
      <w:pPr>
        <w:spacing w:after="0" w:line="240" w:lineRule="auto"/>
        <w:rPr>
          <w:rFonts w:ascii="Times New Roman" w:hAnsi="Times New Roman" w:cs="Times New Roman"/>
          <w:sz w:val="24"/>
          <w:szCs w:val="24"/>
        </w:rPr>
      </w:pPr>
      <w:r w:rsidRPr="00054E9D">
        <w:rPr>
          <w:rFonts w:ascii="Times New Roman" w:hAnsi="Times New Roman" w:cs="Times New Roman"/>
          <w:sz w:val="24"/>
          <w:szCs w:val="24"/>
        </w:rPr>
        <w:tab/>
        <w:t xml:space="preserve">1. Погодити зміни до показників міського бюджету на 2021 рік, а саме:  </w:t>
      </w:r>
    </w:p>
    <w:p w:rsidR="00065BAB" w:rsidRPr="00054E9D" w:rsidRDefault="00065BAB" w:rsidP="00065BAB">
      <w:pPr>
        <w:spacing w:after="0" w:line="240" w:lineRule="auto"/>
        <w:jc w:val="both"/>
        <w:rPr>
          <w:rFonts w:ascii="Times New Roman" w:hAnsi="Times New Roman" w:cs="Times New Roman"/>
          <w:sz w:val="24"/>
          <w:szCs w:val="24"/>
        </w:rPr>
      </w:pPr>
      <w:r w:rsidRPr="00054E9D">
        <w:rPr>
          <w:rFonts w:ascii="Times New Roman" w:hAnsi="Times New Roman" w:cs="Times New Roman"/>
          <w:sz w:val="24"/>
          <w:szCs w:val="24"/>
        </w:rPr>
        <w:t xml:space="preserve">           1.1. Збільшити доходи міського бюджету  на 2021 рік на суму 1 630 000,00 грн., в тому числі доходи загального фонду на суму 1 630 000,00 грн.</w:t>
      </w:r>
    </w:p>
    <w:p w:rsidR="00065BAB" w:rsidRPr="00054E9D" w:rsidRDefault="00065BAB" w:rsidP="00065BAB">
      <w:pPr>
        <w:spacing w:after="0" w:line="240" w:lineRule="auto"/>
        <w:rPr>
          <w:rFonts w:ascii="Times New Roman" w:hAnsi="Times New Roman" w:cs="Times New Roman"/>
          <w:b/>
          <w:sz w:val="24"/>
          <w:szCs w:val="24"/>
        </w:rPr>
      </w:pPr>
      <w:r w:rsidRPr="00054E9D">
        <w:rPr>
          <w:rFonts w:ascii="Times New Roman" w:hAnsi="Times New Roman" w:cs="Times New Roman"/>
          <w:sz w:val="24"/>
          <w:szCs w:val="24"/>
        </w:rPr>
        <w:t xml:space="preserve">                  </w:t>
      </w:r>
      <w:r w:rsidRPr="00054E9D">
        <w:rPr>
          <w:rFonts w:ascii="Times New Roman" w:hAnsi="Times New Roman" w:cs="Times New Roman"/>
          <w:b/>
          <w:sz w:val="24"/>
          <w:szCs w:val="24"/>
        </w:rPr>
        <w:t xml:space="preserve"> ККД                            СУМА, грн.   </w:t>
      </w:r>
    </w:p>
    <w:p w:rsidR="00065BAB" w:rsidRPr="00054E9D" w:rsidRDefault="00065BAB" w:rsidP="00065BAB">
      <w:pPr>
        <w:spacing w:after="0" w:line="240" w:lineRule="auto"/>
        <w:rPr>
          <w:rFonts w:ascii="Times New Roman" w:hAnsi="Times New Roman" w:cs="Times New Roman"/>
          <w:b/>
          <w:sz w:val="24"/>
          <w:szCs w:val="24"/>
        </w:rPr>
      </w:pPr>
      <w:r w:rsidRPr="00054E9D">
        <w:rPr>
          <w:rFonts w:ascii="Times New Roman" w:hAnsi="Times New Roman" w:cs="Times New Roman"/>
          <w:b/>
          <w:sz w:val="24"/>
          <w:szCs w:val="24"/>
        </w:rPr>
        <w:t xml:space="preserve">              Загальний фонд</w:t>
      </w:r>
    </w:p>
    <w:p w:rsidR="00065BAB" w:rsidRPr="00054E9D" w:rsidRDefault="00065BAB" w:rsidP="00065BAB">
      <w:pPr>
        <w:spacing w:after="0" w:line="240" w:lineRule="auto"/>
        <w:rPr>
          <w:rFonts w:ascii="Times New Roman" w:hAnsi="Times New Roman" w:cs="Times New Roman"/>
          <w:sz w:val="24"/>
          <w:szCs w:val="24"/>
        </w:rPr>
      </w:pPr>
      <w:r w:rsidRPr="00054E9D">
        <w:rPr>
          <w:rFonts w:ascii="Times New Roman" w:hAnsi="Times New Roman" w:cs="Times New Roman"/>
          <w:b/>
          <w:sz w:val="24"/>
          <w:szCs w:val="24"/>
        </w:rPr>
        <w:t xml:space="preserve">                   </w:t>
      </w:r>
      <w:r w:rsidRPr="00054E9D">
        <w:rPr>
          <w:rFonts w:ascii="Times New Roman" w:hAnsi="Times New Roman" w:cs="Times New Roman"/>
          <w:sz w:val="24"/>
          <w:szCs w:val="24"/>
        </w:rPr>
        <w:t xml:space="preserve">11010200  </w:t>
      </w:r>
      <w:r w:rsidRPr="00054E9D">
        <w:rPr>
          <w:rFonts w:ascii="Times New Roman" w:hAnsi="Times New Roman" w:cs="Times New Roman"/>
          <w:color w:val="FF0000"/>
          <w:sz w:val="24"/>
          <w:szCs w:val="24"/>
        </w:rPr>
        <w:t xml:space="preserve">  </w:t>
      </w:r>
      <w:r w:rsidRPr="00054E9D">
        <w:rPr>
          <w:rFonts w:ascii="Times New Roman" w:hAnsi="Times New Roman" w:cs="Times New Roman"/>
          <w:sz w:val="24"/>
          <w:szCs w:val="24"/>
        </w:rPr>
        <w:t xml:space="preserve">                 -750000,00</w:t>
      </w:r>
    </w:p>
    <w:p w:rsidR="00065BAB" w:rsidRPr="00054E9D" w:rsidRDefault="00065BAB" w:rsidP="00065BAB">
      <w:pPr>
        <w:spacing w:after="0" w:line="240" w:lineRule="auto"/>
        <w:rPr>
          <w:rFonts w:ascii="Times New Roman" w:hAnsi="Times New Roman" w:cs="Times New Roman"/>
          <w:sz w:val="24"/>
          <w:szCs w:val="24"/>
        </w:rPr>
      </w:pPr>
      <w:r w:rsidRPr="00054E9D">
        <w:rPr>
          <w:rFonts w:ascii="Times New Roman" w:hAnsi="Times New Roman" w:cs="Times New Roman"/>
          <w:sz w:val="24"/>
          <w:szCs w:val="24"/>
        </w:rPr>
        <w:t xml:space="preserve">                   11010400                      1950000,00</w:t>
      </w:r>
    </w:p>
    <w:p w:rsidR="00065BAB" w:rsidRPr="00054E9D" w:rsidRDefault="00065BAB" w:rsidP="00065BAB">
      <w:pPr>
        <w:spacing w:after="0" w:line="240" w:lineRule="auto"/>
        <w:rPr>
          <w:rFonts w:ascii="Times New Roman" w:hAnsi="Times New Roman" w:cs="Times New Roman"/>
          <w:sz w:val="24"/>
          <w:szCs w:val="24"/>
        </w:rPr>
      </w:pPr>
      <w:r w:rsidRPr="00054E9D">
        <w:rPr>
          <w:rFonts w:ascii="Times New Roman" w:hAnsi="Times New Roman" w:cs="Times New Roman"/>
          <w:sz w:val="24"/>
          <w:szCs w:val="24"/>
        </w:rPr>
        <w:t xml:space="preserve">                   14040000                      430000,00</w:t>
      </w:r>
    </w:p>
    <w:p w:rsidR="00065BAB" w:rsidRPr="00054E9D" w:rsidRDefault="00065BAB" w:rsidP="00065BAB">
      <w:pPr>
        <w:spacing w:after="0" w:line="240" w:lineRule="auto"/>
        <w:rPr>
          <w:rFonts w:ascii="Times New Roman" w:hAnsi="Times New Roman" w:cs="Times New Roman"/>
          <w:sz w:val="24"/>
          <w:szCs w:val="24"/>
        </w:rPr>
      </w:pPr>
      <w:r w:rsidRPr="00054E9D">
        <w:rPr>
          <w:rFonts w:ascii="Times New Roman" w:hAnsi="Times New Roman" w:cs="Times New Roman"/>
          <w:sz w:val="24"/>
          <w:szCs w:val="24"/>
        </w:rPr>
        <w:t xml:space="preserve">          1.2. Збільшити видатки  міського бюджету на 2021 рік на суму 1 630 000,00 грн., в тому числі видатки загального фонду  на суму 1 630 000,00  грн.. </w:t>
      </w:r>
    </w:p>
    <w:p w:rsidR="00065BAB" w:rsidRPr="00054E9D" w:rsidRDefault="00065BAB" w:rsidP="00065BAB">
      <w:pPr>
        <w:spacing w:after="0" w:line="240" w:lineRule="auto"/>
        <w:ind w:firstLine="708"/>
        <w:rPr>
          <w:rFonts w:ascii="Times New Roman" w:hAnsi="Times New Roman" w:cs="Times New Roman"/>
          <w:b/>
          <w:sz w:val="24"/>
          <w:szCs w:val="24"/>
        </w:rPr>
      </w:pPr>
      <w:r w:rsidRPr="00054E9D">
        <w:rPr>
          <w:rFonts w:ascii="Times New Roman" w:hAnsi="Times New Roman" w:cs="Times New Roman"/>
          <w:b/>
          <w:sz w:val="24"/>
          <w:szCs w:val="24"/>
        </w:rPr>
        <w:t xml:space="preserve">  КВК                      ТПКВКМБ      </w:t>
      </w:r>
      <w:r w:rsidRPr="00054E9D">
        <w:rPr>
          <w:rFonts w:ascii="Times New Roman" w:hAnsi="Times New Roman" w:cs="Times New Roman"/>
          <w:b/>
          <w:sz w:val="24"/>
          <w:szCs w:val="24"/>
        </w:rPr>
        <w:tab/>
      </w:r>
      <w:r w:rsidRPr="00054E9D">
        <w:rPr>
          <w:rFonts w:ascii="Times New Roman" w:hAnsi="Times New Roman" w:cs="Times New Roman"/>
          <w:b/>
          <w:sz w:val="24"/>
          <w:szCs w:val="24"/>
        </w:rPr>
        <w:tab/>
        <w:t xml:space="preserve">КЕКВ          </w:t>
      </w:r>
      <w:r w:rsidRPr="00054E9D">
        <w:rPr>
          <w:rFonts w:ascii="Times New Roman" w:hAnsi="Times New Roman" w:cs="Times New Roman"/>
          <w:b/>
          <w:sz w:val="24"/>
          <w:szCs w:val="24"/>
        </w:rPr>
        <w:tab/>
      </w:r>
      <w:r w:rsidRPr="00054E9D">
        <w:rPr>
          <w:rFonts w:ascii="Times New Roman" w:hAnsi="Times New Roman" w:cs="Times New Roman"/>
          <w:b/>
          <w:sz w:val="24"/>
          <w:szCs w:val="24"/>
        </w:rPr>
        <w:tab/>
        <w:t xml:space="preserve">СУМА, грн.  </w:t>
      </w:r>
    </w:p>
    <w:p w:rsidR="00065BAB" w:rsidRPr="00054E9D" w:rsidRDefault="00065BAB" w:rsidP="00065BAB">
      <w:pPr>
        <w:spacing w:after="0" w:line="240" w:lineRule="auto"/>
        <w:ind w:firstLine="708"/>
        <w:rPr>
          <w:rFonts w:ascii="Times New Roman" w:hAnsi="Times New Roman" w:cs="Times New Roman"/>
          <w:sz w:val="24"/>
          <w:szCs w:val="24"/>
        </w:rPr>
      </w:pPr>
      <w:r w:rsidRPr="00054E9D">
        <w:rPr>
          <w:rFonts w:ascii="Times New Roman" w:hAnsi="Times New Roman" w:cs="Times New Roman"/>
          <w:b/>
          <w:sz w:val="24"/>
          <w:szCs w:val="24"/>
        </w:rPr>
        <w:t xml:space="preserve">         </w:t>
      </w:r>
    </w:p>
    <w:p w:rsidR="00065BAB" w:rsidRPr="00054E9D" w:rsidRDefault="00065BAB" w:rsidP="00065BAB">
      <w:pPr>
        <w:spacing w:after="0" w:line="240" w:lineRule="auto"/>
        <w:ind w:firstLine="708"/>
        <w:rPr>
          <w:rFonts w:ascii="Times New Roman" w:hAnsi="Times New Roman" w:cs="Times New Roman"/>
          <w:b/>
          <w:sz w:val="24"/>
          <w:szCs w:val="24"/>
        </w:rPr>
      </w:pPr>
      <w:r w:rsidRPr="00054E9D">
        <w:rPr>
          <w:rFonts w:ascii="Times New Roman" w:hAnsi="Times New Roman" w:cs="Times New Roman"/>
          <w:b/>
          <w:sz w:val="24"/>
          <w:szCs w:val="24"/>
        </w:rPr>
        <w:t xml:space="preserve">           Загальний фонд:</w:t>
      </w:r>
    </w:p>
    <w:p w:rsidR="00065BAB" w:rsidRPr="00054E9D" w:rsidRDefault="00065BAB" w:rsidP="00065BAB">
      <w:pPr>
        <w:spacing w:after="0" w:line="240" w:lineRule="auto"/>
        <w:ind w:firstLine="708"/>
        <w:rPr>
          <w:rFonts w:ascii="Times New Roman" w:hAnsi="Times New Roman" w:cs="Times New Roman"/>
          <w:sz w:val="24"/>
          <w:szCs w:val="24"/>
        </w:rPr>
      </w:pPr>
      <w:r w:rsidRPr="00054E9D">
        <w:rPr>
          <w:rFonts w:ascii="Times New Roman" w:hAnsi="Times New Roman" w:cs="Times New Roman"/>
          <w:sz w:val="24"/>
          <w:szCs w:val="24"/>
        </w:rPr>
        <w:t xml:space="preserve">   02                             0222010                              2610   </w:t>
      </w:r>
      <w:r w:rsidRPr="00054E9D">
        <w:rPr>
          <w:rFonts w:ascii="Times New Roman" w:hAnsi="Times New Roman" w:cs="Times New Roman"/>
          <w:color w:val="FF0000"/>
          <w:sz w:val="24"/>
          <w:szCs w:val="24"/>
        </w:rPr>
        <w:t xml:space="preserve">                   </w:t>
      </w:r>
      <w:r w:rsidRPr="00054E9D">
        <w:rPr>
          <w:rFonts w:ascii="Times New Roman" w:hAnsi="Times New Roman" w:cs="Times New Roman"/>
          <w:sz w:val="24"/>
          <w:szCs w:val="24"/>
        </w:rPr>
        <w:t xml:space="preserve">1 630  000,00     </w:t>
      </w:r>
    </w:p>
    <w:p w:rsidR="00065BAB" w:rsidRPr="00054E9D" w:rsidRDefault="00065BAB" w:rsidP="00065BAB">
      <w:pPr>
        <w:spacing w:after="0" w:line="240" w:lineRule="auto"/>
        <w:ind w:firstLine="708"/>
        <w:rPr>
          <w:rFonts w:ascii="Times New Roman" w:hAnsi="Times New Roman" w:cs="Times New Roman"/>
          <w:sz w:val="24"/>
          <w:szCs w:val="24"/>
        </w:rPr>
      </w:pPr>
      <w:r w:rsidRPr="00054E9D">
        <w:rPr>
          <w:rFonts w:ascii="Times New Roman" w:hAnsi="Times New Roman" w:cs="Times New Roman"/>
          <w:sz w:val="24"/>
          <w:szCs w:val="24"/>
        </w:rPr>
        <w:t xml:space="preserve">                 </w:t>
      </w:r>
    </w:p>
    <w:p w:rsidR="00065BAB" w:rsidRPr="00054E9D" w:rsidRDefault="00065BAB" w:rsidP="00065BAB">
      <w:pPr>
        <w:spacing w:after="0" w:line="240" w:lineRule="auto"/>
        <w:ind w:firstLine="567"/>
        <w:jc w:val="both"/>
        <w:rPr>
          <w:rFonts w:ascii="Times New Roman" w:hAnsi="Times New Roman" w:cs="Times New Roman"/>
          <w:sz w:val="24"/>
          <w:szCs w:val="24"/>
        </w:rPr>
      </w:pPr>
      <w:r w:rsidRPr="00054E9D">
        <w:rPr>
          <w:rFonts w:ascii="Times New Roman" w:hAnsi="Times New Roman" w:cs="Times New Roman"/>
          <w:sz w:val="24"/>
          <w:szCs w:val="24"/>
        </w:rPr>
        <w:t xml:space="preserve">2. Керуючому справами виконавчого комітету Новороздільської міської ради </w:t>
      </w:r>
      <w:r>
        <w:rPr>
          <w:rFonts w:ascii="Times New Roman" w:hAnsi="Times New Roman" w:cs="Times New Roman"/>
          <w:sz w:val="24"/>
          <w:szCs w:val="24"/>
        </w:rPr>
        <w:t xml:space="preserve"> </w:t>
      </w:r>
      <w:r w:rsidRPr="00054E9D">
        <w:rPr>
          <w:rFonts w:ascii="Times New Roman" w:hAnsi="Times New Roman" w:cs="Times New Roman"/>
          <w:sz w:val="24"/>
          <w:szCs w:val="24"/>
        </w:rPr>
        <w:t>Мельнікову  А.В. погоджені зміни подати на розгляд сесії міської ради.</w:t>
      </w:r>
    </w:p>
    <w:p w:rsidR="00065BAB" w:rsidRPr="00054E9D" w:rsidRDefault="00065BAB" w:rsidP="00065BAB">
      <w:pPr>
        <w:spacing w:after="0" w:line="240" w:lineRule="auto"/>
        <w:ind w:firstLine="567"/>
        <w:jc w:val="both"/>
        <w:rPr>
          <w:rFonts w:ascii="Times New Roman" w:hAnsi="Times New Roman" w:cs="Times New Roman"/>
          <w:sz w:val="24"/>
          <w:szCs w:val="24"/>
        </w:rPr>
      </w:pPr>
      <w:r w:rsidRPr="00054E9D">
        <w:rPr>
          <w:rFonts w:ascii="Times New Roman" w:hAnsi="Times New Roman" w:cs="Times New Roman"/>
          <w:sz w:val="24"/>
          <w:szCs w:val="24"/>
        </w:rPr>
        <w:tab/>
        <w:t>3. Контроль за виконанням рішення покласти на міського голову Яценко Я.В.</w:t>
      </w:r>
    </w:p>
    <w:p w:rsidR="00065BAB" w:rsidRPr="00054E9D" w:rsidRDefault="00065BAB" w:rsidP="00065BAB">
      <w:pPr>
        <w:spacing w:after="0" w:line="240" w:lineRule="auto"/>
        <w:rPr>
          <w:rFonts w:ascii="Times New Roman" w:hAnsi="Times New Roman" w:cs="Times New Roman"/>
          <w:b/>
          <w:sz w:val="24"/>
          <w:szCs w:val="24"/>
        </w:rPr>
      </w:pPr>
      <w:r w:rsidRPr="00054E9D">
        <w:rPr>
          <w:rFonts w:ascii="Times New Roman" w:hAnsi="Times New Roman" w:cs="Times New Roman"/>
          <w:b/>
          <w:sz w:val="24"/>
          <w:szCs w:val="24"/>
        </w:rPr>
        <w:t xml:space="preserve">                </w:t>
      </w:r>
    </w:p>
    <w:p w:rsidR="00065BAB" w:rsidRPr="00065BAB" w:rsidRDefault="00065BAB" w:rsidP="00065BAB">
      <w:pPr>
        <w:spacing w:after="0" w:line="240" w:lineRule="auto"/>
        <w:rPr>
          <w:rFonts w:ascii="Times New Roman" w:hAnsi="Times New Roman" w:cs="Times New Roman"/>
          <w:sz w:val="24"/>
          <w:szCs w:val="24"/>
        </w:rPr>
      </w:pPr>
    </w:p>
    <w:p w:rsidR="00065BAB" w:rsidRPr="00065BAB" w:rsidRDefault="00065BAB" w:rsidP="00065B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5BAB">
        <w:rPr>
          <w:rFonts w:ascii="Times New Roman" w:hAnsi="Times New Roman" w:cs="Times New Roman"/>
          <w:sz w:val="24"/>
          <w:szCs w:val="24"/>
        </w:rPr>
        <w:t xml:space="preserve"> МІСЬКИЙ ГОЛОВА                           </w:t>
      </w:r>
      <w:r w:rsidR="00AB4DF8">
        <w:rPr>
          <w:rFonts w:ascii="Times New Roman" w:hAnsi="Times New Roman" w:cs="Times New Roman"/>
          <w:sz w:val="24"/>
          <w:szCs w:val="24"/>
        </w:rPr>
        <w:tab/>
      </w:r>
      <w:r w:rsidRPr="00065BAB">
        <w:rPr>
          <w:rFonts w:ascii="Times New Roman" w:hAnsi="Times New Roman" w:cs="Times New Roman"/>
          <w:sz w:val="24"/>
          <w:szCs w:val="24"/>
        </w:rPr>
        <w:t xml:space="preserve">                  Ярина ЯЦЕНКО</w:t>
      </w:r>
    </w:p>
    <w:p w:rsidR="00065BAB" w:rsidRPr="003752D6" w:rsidRDefault="00065BAB" w:rsidP="00065BAB">
      <w:pPr>
        <w:spacing w:after="0" w:line="240" w:lineRule="auto"/>
        <w:rPr>
          <w:rFonts w:ascii="Times New Roman" w:hAnsi="Times New Roman" w:cs="Times New Roman"/>
          <w:sz w:val="24"/>
          <w:szCs w:val="24"/>
        </w:rPr>
      </w:pPr>
    </w:p>
    <w:p w:rsidR="00BA6CE2" w:rsidRDefault="00BA6CE2" w:rsidP="004F2F82">
      <w:pPr>
        <w:spacing w:after="0" w:line="240" w:lineRule="auto"/>
        <w:rPr>
          <w:rFonts w:ascii="Times New Roman" w:hAnsi="Times New Roman"/>
          <w:bCs/>
          <w:color w:val="FF0000"/>
          <w:sz w:val="24"/>
          <w:szCs w:val="24"/>
          <w:lang w:val="uk-UA"/>
        </w:rPr>
      </w:pPr>
    </w:p>
    <w:p w:rsidR="00BA6CE2" w:rsidRDefault="00BA6CE2" w:rsidP="004F2F82">
      <w:pPr>
        <w:spacing w:after="0" w:line="240" w:lineRule="auto"/>
        <w:rPr>
          <w:rFonts w:ascii="Times New Roman" w:hAnsi="Times New Roman"/>
          <w:bCs/>
          <w:color w:val="FF0000"/>
          <w:sz w:val="24"/>
          <w:szCs w:val="24"/>
          <w:lang w:val="uk-UA"/>
        </w:rPr>
      </w:pPr>
    </w:p>
    <w:p w:rsidR="00BA6CE2" w:rsidRDefault="00BA6CE2" w:rsidP="004F2F82">
      <w:pPr>
        <w:spacing w:after="0" w:line="240" w:lineRule="auto"/>
        <w:rPr>
          <w:rFonts w:ascii="Times New Roman" w:eastAsia="Times New Roman" w:hAnsi="Times New Roman" w:cs="Times New Roman"/>
          <w:sz w:val="26"/>
          <w:szCs w:val="26"/>
          <w:lang w:val="uk-UA" w:eastAsia="ru-RU"/>
        </w:rPr>
      </w:pPr>
    </w:p>
    <w:p w:rsidR="00AB4DF8" w:rsidRDefault="00AB4DF8" w:rsidP="004F2F82">
      <w:pPr>
        <w:spacing w:after="0" w:line="240" w:lineRule="auto"/>
        <w:rPr>
          <w:rFonts w:ascii="Times New Roman" w:eastAsia="Times New Roman" w:hAnsi="Times New Roman" w:cs="Times New Roman"/>
          <w:sz w:val="26"/>
          <w:szCs w:val="26"/>
          <w:lang w:val="uk-UA" w:eastAsia="ru-RU"/>
        </w:rPr>
      </w:pPr>
    </w:p>
    <w:p w:rsidR="00AB4DF8" w:rsidRDefault="00AB4DF8" w:rsidP="004F2F82">
      <w:pPr>
        <w:spacing w:after="0" w:line="240" w:lineRule="auto"/>
        <w:rPr>
          <w:rFonts w:ascii="Times New Roman" w:eastAsia="Times New Roman" w:hAnsi="Times New Roman" w:cs="Times New Roman"/>
          <w:sz w:val="26"/>
          <w:szCs w:val="26"/>
          <w:lang w:val="uk-UA" w:eastAsia="ru-RU"/>
        </w:rPr>
      </w:pPr>
    </w:p>
    <w:p w:rsidR="00AB4DF8" w:rsidRDefault="00AB4DF8" w:rsidP="004F2F82">
      <w:pPr>
        <w:spacing w:after="0" w:line="240" w:lineRule="auto"/>
        <w:rPr>
          <w:rFonts w:ascii="Times New Roman" w:eastAsia="Times New Roman" w:hAnsi="Times New Roman" w:cs="Times New Roman"/>
          <w:sz w:val="26"/>
          <w:szCs w:val="26"/>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AB4DF8" w:rsidRPr="005A241F" w:rsidRDefault="002658BE" w:rsidP="002658BE">
      <w:pPr>
        <w:spacing w:after="0" w:line="240" w:lineRule="auto"/>
        <w:rPr>
          <w:rFonts w:ascii="Times New Roman" w:eastAsia="Times New Roman" w:hAnsi="Times New Roman" w:cs="Times New Roman"/>
          <w:b/>
          <w:sz w:val="24"/>
          <w:szCs w:val="24"/>
          <w:lang w:val="uk-UA" w:eastAsia="uk-UA"/>
        </w:rPr>
      </w:pPr>
      <w:r w:rsidRPr="00B71EFE">
        <w:rPr>
          <w:rFonts w:ascii="Times New Roman" w:eastAsia="Times New Roman" w:hAnsi="Times New Roman" w:cs="Times New Roman"/>
          <w:b/>
          <w:sz w:val="24"/>
          <w:szCs w:val="24"/>
          <w:lang w:val="uk-UA" w:eastAsia="uk-UA"/>
        </w:rPr>
        <w:tab/>
      </w:r>
      <w:r w:rsidRPr="00B71EFE">
        <w:rPr>
          <w:rFonts w:ascii="Times New Roman" w:eastAsia="Times New Roman" w:hAnsi="Times New Roman" w:cs="Times New Roman"/>
          <w:b/>
          <w:sz w:val="24"/>
          <w:szCs w:val="24"/>
          <w:lang w:val="uk-UA" w:eastAsia="uk-UA"/>
        </w:rPr>
        <w:tab/>
      </w:r>
      <w:r w:rsidRPr="00B71EFE">
        <w:rPr>
          <w:rFonts w:ascii="Times New Roman" w:eastAsia="Times New Roman" w:hAnsi="Times New Roman" w:cs="Times New Roman"/>
          <w:b/>
          <w:sz w:val="24"/>
          <w:szCs w:val="24"/>
          <w:lang w:val="uk-UA" w:eastAsia="uk-UA"/>
        </w:rPr>
        <w:tab/>
      </w:r>
      <w:r w:rsidRPr="00B71EFE">
        <w:rPr>
          <w:rFonts w:ascii="Times New Roman" w:eastAsia="Times New Roman" w:hAnsi="Times New Roman" w:cs="Times New Roman"/>
          <w:b/>
          <w:sz w:val="24"/>
          <w:szCs w:val="24"/>
          <w:lang w:val="uk-UA" w:eastAsia="uk-UA"/>
        </w:rPr>
        <w:tab/>
      </w:r>
      <w:r w:rsidRPr="00B71EFE">
        <w:rPr>
          <w:rFonts w:ascii="Times New Roman" w:eastAsia="Times New Roman" w:hAnsi="Times New Roman" w:cs="Times New Roman"/>
          <w:b/>
          <w:sz w:val="24"/>
          <w:szCs w:val="24"/>
          <w:lang w:val="uk-UA" w:eastAsia="uk-UA"/>
        </w:rPr>
        <w:tab/>
      </w:r>
      <w:r w:rsidRPr="00B71EFE">
        <w:rPr>
          <w:rFonts w:ascii="Times New Roman" w:eastAsia="Times New Roman" w:hAnsi="Times New Roman" w:cs="Times New Roman"/>
          <w:b/>
          <w:sz w:val="24"/>
          <w:szCs w:val="24"/>
          <w:lang w:val="uk-UA" w:eastAsia="uk-UA"/>
        </w:rPr>
        <w:tab/>
      </w:r>
      <w:r w:rsidRPr="00B71EFE">
        <w:rPr>
          <w:rFonts w:ascii="Times New Roman" w:eastAsia="Times New Roman" w:hAnsi="Times New Roman" w:cs="Times New Roman"/>
          <w:b/>
          <w:sz w:val="24"/>
          <w:szCs w:val="24"/>
          <w:lang w:val="uk-UA" w:eastAsia="uk-UA"/>
        </w:rPr>
        <w:tab/>
      </w:r>
      <w:r w:rsidRPr="00B71EFE">
        <w:rPr>
          <w:rFonts w:ascii="Times New Roman" w:eastAsia="Times New Roman" w:hAnsi="Times New Roman" w:cs="Times New Roman"/>
          <w:b/>
          <w:sz w:val="24"/>
          <w:szCs w:val="24"/>
          <w:lang w:val="uk-UA" w:eastAsia="uk-UA"/>
        </w:rPr>
        <w:tab/>
      </w:r>
      <w:r w:rsidRPr="00B71EFE">
        <w:rPr>
          <w:rFonts w:ascii="Times New Roman" w:eastAsia="Times New Roman" w:hAnsi="Times New Roman" w:cs="Times New Roman"/>
          <w:b/>
          <w:sz w:val="24"/>
          <w:szCs w:val="24"/>
          <w:lang w:val="uk-UA" w:eastAsia="uk-UA"/>
        </w:rPr>
        <w:tab/>
      </w:r>
      <w:r w:rsidR="00AB4DF8" w:rsidRPr="00AB4DF8">
        <w:rPr>
          <w:rFonts w:ascii="Times New Roman" w:eastAsia="Times New Roman" w:hAnsi="Times New Roman" w:cs="Times New Roman"/>
          <w:b/>
          <w:sz w:val="24"/>
          <w:szCs w:val="24"/>
          <w:lang w:val="uk-UA" w:eastAsia="uk-UA"/>
        </w:rPr>
        <w:t>564</w:t>
      </w:r>
    </w:p>
    <w:p w:rsidR="002658BE" w:rsidRPr="00B71EFE" w:rsidRDefault="002658BE" w:rsidP="002658BE">
      <w:pPr>
        <w:spacing w:after="0" w:line="240" w:lineRule="auto"/>
        <w:rPr>
          <w:rFonts w:ascii="Times New Roman" w:eastAsia="Times New Roman" w:hAnsi="Times New Roman" w:cs="Times New Roman"/>
          <w:sz w:val="24"/>
          <w:szCs w:val="24"/>
          <w:lang w:val="uk-UA" w:eastAsia="uk-UA"/>
        </w:rPr>
      </w:pPr>
      <w:r w:rsidRPr="00B71EFE">
        <w:rPr>
          <w:rFonts w:ascii="Times New Roman" w:eastAsia="Times New Roman" w:hAnsi="Times New Roman" w:cs="Times New Roman"/>
          <w:sz w:val="24"/>
          <w:szCs w:val="24"/>
          <w:lang w:val="uk-UA" w:eastAsia="uk-UA"/>
        </w:rPr>
        <w:t xml:space="preserve">16 грудня 2021 року </w:t>
      </w:r>
    </w:p>
    <w:p w:rsidR="00B71EFE" w:rsidRPr="00B71EFE"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B71EFE" w:rsidRPr="00FA22E0"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FA22E0">
        <w:rPr>
          <w:rFonts w:ascii="Times New Roman" w:eastAsia="Times New Roman" w:hAnsi="Times New Roman" w:cs="Times New Roman"/>
          <w:sz w:val="24"/>
          <w:szCs w:val="24"/>
          <w:lang w:val="uk-UA" w:eastAsia="ru-RU"/>
        </w:rPr>
        <w:t xml:space="preserve">Про виконання міських цільових </w:t>
      </w:r>
    </w:p>
    <w:p w:rsidR="00B71EFE" w:rsidRPr="00FA22E0" w:rsidRDefault="00F50DA2"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програм  у 2021</w:t>
      </w:r>
      <w:r w:rsidR="00B71EFE" w:rsidRPr="00FA22E0">
        <w:rPr>
          <w:rFonts w:ascii="Times New Roman" w:eastAsia="Times New Roman" w:hAnsi="Times New Roman" w:cs="Times New Roman"/>
          <w:sz w:val="24"/>
          <w:szCs w:val="24"/>
          <w:lang w:val="uk-UA" w:eastAsia="ru-RU"/>
        </w:rPr>
        <w:t xml:space="preserve"> році</w:t>
      </w:r>
    </w:p>
    <w:p w:rsidR="00B71EFE" w:rsidRPr="00FA22E0"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B71EFE" w:rsidRPr="00FA22E0"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FA22E0">
        <w:rPr>
          <w:rFonts w:ascii="Times New Roman" w:eastAsia="Times New Roman" w:hAnsi="Times New Roman" w:cs="Times New Roman"/>
          <w:sz w:val="24"/>
          <w:szCs w:val="24"/>
          <w:lang w:val="uk-UA" w:eastAsia="ru-RU"/>
        </w:rPr>
        <w:t xml:space="preserve">         Заслухавши та обговоривши інформацію представників розпорядників коштів про проведення заходів до </w:t>
      </w:r>
      <w:r w:rsidR="00533446">
        <w:rPr>
          <w:rFonts w:ascii="Times New Roman" w:eastAsia="Times New Roman" w:hAnsi="Times New Roman" w:cs="Times New Roman"/>
          <w:sz w:val="24"/>
          <w:szCs w:val="24"/>
          <w:lang w:val="uk-UA" w:eastAsia="ru-RU"/>
        </w:rPr>
        <w:t>міських цільових Програм  у 2021</w:t>
      </w:r>
      <w:r w:rsidRPr="00FA22E0">
        <w:rPr>
          <w:rFonts w:ascii="Times New Roman" w:eastAsia="Times New Roman" w:hAnsi="Times New Roman" w:cs="Times New Roman"/>
          <w:sz w:val="24"/>
          <w:szCs w:val="24"/>
          <w:lang w:val="uk-UA" w:eastAsia="ru-RU"/>
        </w:rPr>
        <w:t xml:space="preserve"> році, відповідно до підпункту 1, п. а ст.27, ст. 52  Закону України „Про місцеве самоврядування в Україні”, виконавчий комітет Новороздільської міської ради </w:t>
      </w:r>
    </w:p>
    <w:p w:rsidR="00B71EFE" w:rsidRPr="00FA22E0"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B71EFE" w:rsidRPr="00FA22E0"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FA22E0">
        <w:rPr>
          <w:rFonts w:ascii="Times New Roman" w:eastAsia="Times New Roman" w:hAnsi="Times New Roman" w:cs="Times New Roman"/>
          <w:sz w:val="24"/>
          <w:szCs w:val="24"/>
          <w:lang w:val="uk-UA" w:eastAsia="ru-RU"/>
        </w:rPr>
        <w:t>В И Р І Ш И В:</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C373A9">
        <w:rPr>
          <w:rFonts w:ascii="Times New Roman" w:eastAsia="Times New Roman" w:hAnsi="Times New Roman" w:cs="Times New Roman"/>
          <w:sz w:val="24"/>
          <w:szCs w:val="24"/>
          <w:lang w:val="uk-UA" w:eastAsia="ru-RU"/>
        </w:rPr>
        <w:t>1. Інформацію головних розпорядників коштів про виконання міських цільових Програм у 2020 році  (додається) узяти до відома:</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C373A9">
        <w:rPr>
          <w:rFonts w:ascii="Times New Roman" w:eastAsia="Times New Roman" w:hAnsi="Times New Roman" w:cs="Times New Roman"/>
          <w:sz w:val="24"/>
          <w:szCs w:val="24"/>
          <w:lang w:val="uk-UA" w:eastAsia="ru-RU"/>
        </w:rPr>
        <w:t>1.1. Програму розвитку фізичної ку</w:t>
      </w:r>
      <w:r w:rsidR="00F50DA2">
        <w:rPr>
          <w:rFonts w:ascii="Times New Roman" w:eastAsia="Times New Roman" w:hAnsi="Times New Roman" w:cs="Times New Roman"/>
          <w:sz w:val="24"/>
          <w:szCs w:val="24"/>
          <w:lang w:val="uk-UA" w:eastAsia="ru-RU"/>
        </w:rPr>
        <w:t xml:space="preserve">льтури та спорту </w:t>
      </w:r>
      <w:r w:rsidR="00C373A9">
        <w:rPr>
          <w:rFonts w:ascii="Times New Roman" w:eastAsia="Times New Roman" w:hAnsi="Times New Roman" w:cs="Times New Roman"/>
          <w:sz w:val="24"/>
          <w:szCs w:val="24"/>
          <w:lang w:val="uk-UA" w:eastAsia="ru-RU"/>
        </w:rPr>
        <w:t>на 2021 рік</w:t>
      </w:r>
      <w:r w:rsidRPr="00C373A9">
        <w:rPr>
          <w:rFonts w:ascii="Times New Roman" w:eastAsia="Times New Roman" w:hAnsi="Times New Roman" w:cs="Times New Roman"/>
          <w:sz w:val="24"/>
          <w:szCs w:val="24"/>
          <w:lang w:val="uk-UA" w:eastAsia="ru-RU"/>
        </w:rPr>
        <w:t xml:space="preserve">  (Додаток 1);  </w:t>
      </w:r>
    </w:p>
    <w:p w:rsidR="00B71EFE" w:rsidRPr="00C373A9" w:rsidRDefault="00B71EFE" w:rsidP="00B71EFE">
      <w:pPr>
        <w:spacing w:after="0" w:line="240" w:lineRule="auto"/>
        <w:ind w:firstLine="567"/>
        <w:jc w:val="both"/>
        <w:rPr>
          <w:rFonts w:ascii="Times New Roman" w:eastAsia="Times New Roman" w:hAnsi="Times New Roman" w:cs="Times New Roman"/>
          <w:bCs/>
          <w:sz w:val="24"/>
          <w:szCs w:val="24"/>
          <w:lang w:eastAsia="ru-RU"/>
        </w:rPr>
      </w:pPr>
      <w:r w:rsidRPr="00C373A9">
        <w:rPr>
          <w:rFonts w:ascii="Times New Roman" w:eastAsia="Times New Roman" w:hAnsi="Times New Roman" w:cs="Times New Roman"/>
          <w:sz w:val="24"/>
          <w:szCs w:val="24"/>
          <w:lang w:val="uk-UA" w:eastAsia="ru-RU"/>
        </w:rPr>
        <w:t xml:space="preserve">1.2. </w:t>
      </w:r>
      <w:r w:rsidRPr="00C373A9">
        <w:rPr>
          <w:rFonts w:ascii="Times New Roman" w:eastAsia="Times New Roman" w:hAnsi="Times New Roman" w:cs="Times New Roman"/>
          <w:bCs/>
          <w:sz w:val="24"/>
          <w:szCs w:val="24"/>
          <w:lang w:val="uk-UA" w:eastAsia="ru-RU"/>
        </w:rPr>
        <w:t>П</w:t>
      </w:r>
      <w:r w:rsidRPr="00C373A9">
        <w:rPr>
          <w:rFonts w:ascii="Times New Roman" w:eastAsia="Times New Roman" w:hAnsi="Times New Roman" w:cs="Times New Roman"/>
          <w:bCs/>
          <w:sz w:val="24"/>
          <w:szCs w:val="24"/>
          <w:lang w:eastAsia="ru-RU"/>
        </w:rPr>
        <w:t>рограм</w:t>
      </w:r>
      <w:r w:rsidRPr="00C373A9">
        <w:rPr>
          <w:rFonts w:ascii="Times New Roman" w:eastAsia="Times New Roman" w:hAnsi="Times New Roman" w:cs="Times New Roman"/>
          <w:bCs/>
          <w:sz w:val="24"/>
          <w:szCs w:val="24"/>
          <w:lang w:val="uk-UA" w:eastAsia="ru-RU"/>
        </w:rPr>
        <w:t>у</w:t>
      </w:r>
      <w:r w:rsidRPr="00C373A9">
        <w:rPr>
          <w:rFonts w:ascii="Times New Roman" w:eastAsia="Times New Roman" w:hAnsi="Times New Roman" w:cs="Times New Roman"/>
          <w:bCs/>
          <w:sz w:val="24"/>
          <w:szCs w:val="24"/>
          <w:lang w:eastAsia="ru-RU"/>
        </w:rPr>
        <w:t xml:space="preserve">  розвитку спортивної</w:t>
      </w:r>
      <w:r w:rsidR="00F50DA2">
        <w:rPr>
          <w:rFonts w:ascii="Times New Roman" w:eastAsia="Times New Roman" w:hAnsi="Times New Roman" w:cs="Times New Roman"/>
          <w:bCs/>
          <w:sz w:val="24"/>
          <w:szCs w:val="24"/>
          <w:lang w:eastAsia="ru-RU"/>
        </w:rPr>
        <w:t xml:space="preserve"> інфраструктури </w:t>
      </w:r>
      <w:r w:rsidRPr="00C373A9">
        <w:rPr>
          <w:rFonts w:ascii="Times New Roman" w:eastAsia="Times New Roman" w:hAnsi="Times New Roman" w:cs="Times New Roman"/>
          <w:bCs/>
          <w:sz w:val="24"/>
          <w:szCs w:val="24"/>
          <w:lang w:eastAsia="ru-RU"/>
        </w:rPr>
        <w:t>на 20</w:t>
      </w:r>
      <w:r w:rsidR="00C373A9">
        <w:rPr>
          <w:rFonts w:ascii="Times New Roman" w:eastAsia="Times New Roman" w:hAnsi="Times New Roman" w:cs="Times New Roman"/>
          <w:bCs/>
          <w:sz w:val="24"/>
          <w:szCs w:val="24"/>
          <w:lang w:val="uk-UA" w:eastAsia="ru-RU"/>
        </w:rPr>
        <w:t>21</w:t>
      </w:r>
      <w:r w:rsidRPr="00C373A9">
        <w:rPr>
          <w:rFonts w:ascii="Times New Roman" w:eastAsia="Times New Roman" w:hAnsi="Times New Roman" w:cs="Times New Roman"/>
          <w:bCs/>
          <w:sz w:val="24"/>
          <w:szCs w:val="24"/>
          <w:lang w:eastAsia="ru-RU"/>
        </w:rPr>
        <w:t xml:space="preserve"> рік</w:t>
      </w:r>
      <w:r w:rsidRPr="00C373A9">
        <w:rPr>
          <w:rFonts w:ascii="Times New Roman" w:eastAsia="Times New Roman" w:hAnsi="Times New Roman" w:cs="Times New Roman"/>
          <w:bCs/>
          <w:sz w:val="24"/>
          <w:szCs w:val="24"/>
          <w:lang w:val="uk-UA" w:eastAsia="ru-RU"/>
        </w:rPr>
        <w:t xml:space="preserve"> (Додаток 2).  </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C373A9">
        <w:rPr>
          <w:rFonts w:ascii="Times New Roman" w:eastAsia="Times New Roman" w:hAnsi="Times New Roman" w:cs="Times New Roman"/>
          <w:sz w:val="24"/>
          <w:szCs w:val="24"/>
          <w:lang w:val="uk-UA" w:eastAsia="ru-RU"/>
        </w:rPr>
        <w:t xml:space="preserve">1.3. </w:t>
      </w:r>
      <w:r w:rsidRPr="00C373A9">
        <w:rPr>
          <w:rFonts w:ascii="Times New Roman" w:eastAsia="Times New Roman" w:hAnsi="Times New Roman" w:cs="Times New Roman"/>
          <w:sz w:val="24"/>
          <w:szCs w:val="24"/>
          <w:lang w:eastAsia="ru-RU"/>
        </w:rPr>
        <w:t>Програма розроблення  містобудівної доку</w:t>
      </w:r>
      <w:r w:rsidR="00F50DA2">
        <w:rPr>
          <w:rFonts w:ascii="Times New Roman" w:eastAsia="Times New Roman" w:hAnsi="Times New Roman" w:cs="Times New Roman"/>
          <w:sz w:val="24"/>
          <w:szCs w:val="24"/>
          <w:lang w:eastAsia="ru-RU"/>
        </w:rPr>
        <w:t xml:space="preserve">ментації </w:t>
      </w:r>
      <w:r w:rsidRPr="00C373A9">
        <w:rPr>
          <w:rFonts w:ascii="Times New Roman" w:eastAsia="Times New Roman" w:hAnsi="Times New Roman" w:cs="Times New Roman"/>
          <w:sz w:val="24"/>
          <w:szCs w:val="24"/>
          <w:lang w:eastAsia="ru-RU"/>
        </w:rPr>
        <w:t>на 20</w:t>
      </w:r>
      <w:r w:rsidR="00C373A9">
        <w:rPr>
          <w:rFonts w:ascii="Times New Roman" w:eastAsia="Times New Roman" w:hAnsi="Times New Roman" w:cs="Times New Roman"/>
          <w:sz w:val="24"/>
          <w:szCs w:val="24"/>
          <w:lang w:val="uk-UA" w:eastAsia="ru-RU"/>
        </w:rPr>
        <w:t>21</w:t>
      </w:r>
      <w:r w:rsidRPr="00C373A9">
        <w:rPr>
          <w:rFonts w:ascii="Times New Roman" w:eastAsia="Times New Roman" w:hAnsi="Times New Roman" w:cs="Times New Roman"/>
          <w:sz w:val="24"/>
          <w:szCs w:val="24"/>
          <w:lang w:val="uk-UA" w:eastAsia="ru-RU"/>
        </w:rPr>
        <w:t xml:space="preserve"> рік</w:t>
      </w:r>
      <w:r w:rsidR="00C373A9">
        <w:rPr>
          <w:rFonts w:ascii="Times New Roman" w:eastAsia="Times New Roman" w:hAnsi="Times New Roman" w:cs="Times New Roman"/>
          <w:sz w:val="24"/>
          <w:szCs w:val="24"/>
          <w:lang w:eastAsia="ru-RU"/>
        </w:rPr>
        <w:t xml:space="preserve"> </w:t>
      </w:r>
      <w:r w:rsidRPr="00C373A9">
        <w:rPr>
          <w:rFonts w:ascii="Times New Roman" w:eastAsia="Times New Roman" w:hAnsi="Times New Roman" w:cs="Times New Roman"/>
          <w:sz w:val="24"/>
          <w:szCs w:val="24"/>
          <w:lang w:val="uk-UA" w:eastAsia="ru-RU"/>
        </w:rPr>
        <w:t xml:space="preserve"> (Додаток 3).</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Cs/>
          <w:sz w:val="24"/>
          <w:szCs w:val="24"/>
          <w:lang w:val="uk-UA" w:eastAsia="ru-RU"/>
        </w:rPr>
      </w:pPr>
      <w:r w:rsidRPr="00C373A9">
        <w:rPr>
          <w:rFonts w:ascii="Times New Roman" w:eastAsia="Times New Roman" w:hAnsi="Times New Roman" w:cs="Times New Roman"/>
          <w:sz w:val="24"/>
          <w:szCs w:val="24"/>
          <w:lang w:val="uk-UA" w:eastAsia="ru-RU"/>
        </w:rPr>
        <w:t>1.4. Програму розвитку земельн</w:t>
      </w:r>
      <w:r w:rsidR="00F50DA2">
        <w:rPr>
          <w:rFonts w:ascii="Times New Roman" w:eastAsia="Times New Roman" w:hAnsi="Times New Roman" w:cs="Times New Roman"/>
          <w:sz w:val="24"/>
          <w:szCs w:val="24"/>
          <w:lang w:val="uk-UA" w:eastAsia="ru-RU"/>
        </w:rPr>
        <w:t xml:space="preserve">их відносин </w:t>
      </w:r>
      <w:r w:rsidRPr="00C373A9">
        <w:rPr>
          <w:rFonts w:ascii="Times New Roman" w:eastAsia="Times New Roman" w:hAnsi="Times New Roman" w:cs="Times New Roman"/>
          <w:sz w:val="24"/>
          <w:szCs w:val="24"/>
          <w:lang w:val="uk-UA" w:eastAsia="ru-RU"/>
        </w:rPr>
        <w:t xml:space="preserve"> (Додаток 4);</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uk-UA"/>
        </w:rPr>
      </w:pPr>
      <w:r w:rsidRPr="00C373A9">
        <w:rPr>
          <w:rFonts w:ascii="Times New Roman" w:eastAsia="Times New Roman" w:hAnsi="Times New Roman" w:cs="Times New Roman"/>
          <w:bCs/>
          <w:sz w:val="24"/>
          <w:szCs w:val="24"/>
          <w:lang w:val="uk-UA" w:eastAsia="ru-RU"/>
        </w:rPr>
        <w:t xml:space="preserve">1.5. </w:t>
      </w:r>
      <w:r w:rsidRPr="00C373A9">
        <w:rPr>
          <w:rFonts w:ascii="Times New Roman" w:eastAsia="Times New Roman" w:hAnsi="Times New Roman" w:cs="Times New Roman"/>
          <w:sz w:val="24"/>
          <w:szCs w:val="24"/>
          <w:lang w:val="uk-UA" w:eastAsia="uk-UA"/>
        </w:rPr>
        <w:t xml:space="preserve">Програму Молодь Розділля  (Додаток 5); </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uk-UA"/>
        </w:rPr>
      </w:pPr>
      <w:r w:rsidRPr="00C373A9">
        <w:rPr>
          <w:rFonts w:ascii="Times New Roman" w:eastAsia="Times New Roman" w:hAnsi="Times New Roman" w:cs="Times New Roman"/>
          <w:sz w:val="24"/>
          <w:szCs w:val="24"/>
          <w:lang w:val="uk-UA" w:eastAsia="uk-UA"/>
        </w:rPr>
        <w:t>1.6.  Програму розвитку культури  (Додаток 6);</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cs="Times New Roman"/>
          <w:sz w:val="24"/>
          <w:szCs w:val="24"/>
          <w:lang w:val="uk-UA" w:eastAsia="ru-RU"/>
        </w:rPr>
      </w:pPr>
      <w:r w:rsidRPr="00C373A9">
        <w:rPr>
          <w:rFonts w:ascii="Times New Roman" w:eastAsia="Times New Roman" w:hAnsi="Times New Roman" w:cs="Times New Roman"/>
          <w:sz w:val="24"/>
          <w:szCs w:val="24"/>
          <w:lang w:val="uk-UA" w:eastAsia="ru-RU"/>
        </w:rPr>
        <w:t xml:space="preserve">1.7. </w:t>
      </w:r>
      <w:r w:rsidRPr="00C373A9">
        <w:rPr>
          <w:rFonts w:ascii="Times New Roman" w:eastAsia="Times New Roman" w:hAnsi="Times New Roman" w:cs="Times New Roman"/>
          <w:sz w:val="24"/>
          <w:szCs w:val="24"/>
          <w:lang w:eastAsia="ru-RU"/>
        </w:rPr>
        <w:t xml:space="preserve">Програми забезпечення житлом дітей-сиріт та дітей, позбавлених </w:t>
      </w:r>
      <w:r w:rsidRPr="00C373A9">
        <w:rPr>
          <w:rFonts w:ascii="Times New Roman" w:eastAsia="Times New Roman" w:hAnsi="Times New Roman" w:cs="Times New Roman"/>
          <w:sz w:val="24"/>
          <w:szCs w:val="24"/>
          <w:lang w:val="uk-UA" w:eastAsia="ru-RU"/>
        </w:rPr>
        <w:t xml:space="preserve"> </w:t>
      </w:r>
      <w:r w:rsidRPr="00C373A9">
        <w:rPr>
          <w:rFonts w:ascii="Times New Roman" w:eastAsia="Times New Roman" w:hAnsi="Times New Roman" w:cs="Times New Roman"/>
          <w:sz w:val="24"/>
          <w:szCs w:val="24"/>
          <w:lang w:eastAsia="ru-RU"/>
        </w:rPr>
        <w:t>батьківського піклування, та осіб з їх числа на 20</w:t>
      </w:r>
      <w:r w:rsidR="00C373A9">
        <w:rPr>
          <w:rFonts w:ascii="Times New Roman" w:eastAsia="Times New Roman" w:hAnsi="Times New Roman" w:cs="Times New Roman"/>
          <w:sz w:val="24"/>
          <w:szCs w:val="24"/>
          <w:lang w:val="uk-UA" w:eastAsia="ru-RU"/>
        </w:rPr>
        <w:t>21</w:t>
      </w:r>
      <w:r w:rsidR="00F50DA2">
        <w:rPr>
          <w:rFonts w:ascii="Times New Roman" w:eastAsia="Times New Roman" w:hAnsi="Times New Roman" w:cs="Times New Roman"/>
          <w:sz w:val="24"/>
          <w:szCs w:val="24"/>
          <w:lang w:eastAsia="ru-RU"/>
        </w:rPr>
        <w:t>рік</w:t>
      </w:r>
      <w:r w:rsidRPr="00C373A9">
        <w:rPr>
          <w:rFonts w:ascii="Times New Roman" w:eastAsia="Times New Roman" w:hAnsi="Times New Roman" w:cs="Times New Roman"/>
          <w:sz w:val="24"/>
          <w:szCs w:val="24"/>
          <w:lang w:val="uk-UA" w:eastAsia="ru-RU"/>
        </w:rPr>
        <w:t xml:space="preserve"> (Додаток 7);</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cs="Times New Roman"/>
          <w:sz w:val="24"/>
          <w:szCs w:val="24"/>
          <w:lang w:val="uk-UA" w:eastAsia="ar-SA"/>
        </w:rPr>
      </w:pPr>
      <w:r w:rsidRPr="00C373A9">
        <w:rPr>
          <w:rFonts w:ascii="Times New Roman" w:eastAsia="Times New Roman" w:hAnsi="Times New Roman" w:cs="Times New Roman"/>
          <w:sz w:val="24"/>
          <w:szCs w:val="24"/>
          <w:lang w:val="uk-UA" w:eastAsia="ar-SA"/>
        </w:rPr>
        <w:t xml:space="preserve"> 1.8.  Програму розвитку житлово-комунальн</w:t>
      </w:r>
      <w:r w:rsidR="00F50DA2">
        <w:rPr>
          <w:rFonts w:ascii="Times New Roman" w:eastAsia="Times New Roman" w:hAnsi="Times New Roman" w:cs="Times New Roman"/>
          <w:sz w:val="24"/>
          <w:szCs w:val="24"/>
          <w:lang w:val="uk-UA" w:eastAsia="ar-SA"/>
        </w:rPr>
        <w:t>ого господарства</w:t>
      </w:r>
      <w:r w:rsidRPr="00C373A9">
        <w:rPr>
          <w:rFonts w:ascii="Times New Roman" w:eastAsia="Times New Roman" w:hAnsi="Times New Roman" w:cs="Times New Roman"/>
          <w:sz w:val="24"/>
          <w:szCs w:val="24"/>
          <w:lang w:val="uk-UA" w:eastAsia="ar-SA"/>
        </w:rPr>
        <w:t xml:space="preserve">  (Додаток 8)</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cs="Times New Roman"/>
          <w:sz w:val="24"/>
          <w:szCs w:val="24"/>
          <w:lang w:val="uk-UA" w:eastAsia="uk-UA"/>
        </w:rPr>
      </w:pPr>
      <w:r w:rsidRPr="00C373A9">
        <w:rPr>
          <w:rFonts w:ascii="Times New Roman" w:eastAsia="Times New Roman" w:hAnsi="Times New Roman" w:cs="Times New Roman"/>
          <w:sz w:val="24"/>
          <w:szCs w:val="24"/>
          <w:lang w:val="uk-UA" w:eastAsia="ar-SA"/>
        </w:rPr>
        <w:t xml:space="preserve">1.9. </w:t>
      </w:r>
      <w:r w:rsidRPr="00C373A9">
        <w:rPr>
          <w:rFonts w:ascii="Times New Roman" w:eastAsia="Times New Roman" w:hAnsi="Times New Roman" w:cs="Times New Roman"/>
          <w:sz w:val="24"/>
          <w:szCs w:val="24"/>
          <w:lang w:val="uk-UA" w:eastAsia="uk-UA"/>
        </w:rPr>
        <w:t>Програма підтримки будинків об’єднань співвласників багатоквартирних  будинків (ОСББ) (Додаток 9);</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cs="Times New Roman"/>
          <w:sz w:val="24"/>
          <w:szCs w:val="24"/>
          <w:lang w:val="uk-UA" w:eastAsia="ar-SA"/>
        </w:rPr>
      </w:pPr>
      <w:r w:rsidRPr="00C373A9">
        <w:rPr>
          <w:rFonts w:ascii="Times New Roman" w:eastAsia="Calibri" w:hAnsi="Times New Roman" w:cs="Times New Roman"/>
          <w:sz w:val="24"/>
          <w:szCs w:val="24"/>
          <w:lang w:val="uk-UA"/>
        </w:rPr>
        <w:t xml:space="preserve">1.10 Програми </w:t>
      </w:r>
      <w:r w:rsidRPr="00C373A9">
        <w:rPr>
          <w:rFonts w:ascii="Times New Roman" w:eastAsia="Calibri" w:hAnsi="Times New Roman" w:cs="Times New Roman"/>
          <w:bCs/>
          <w:sz w:val="24"/>
          <w:szCs w:val="24"/>
          <w:lang w:eastAsia="ru-RU"/>
        </w:rPr>
        <w:t xml:space="preserve"> </w:t>
      </w:r>
      <w:r w:rsidRPr="00C373A9">
        <w:rPr>
          <w:rFonts w:ascii="Times New Roman" w:eastAsia="Calibri" w:hAnsi="Times New Roman" w:cs="Times New Roman"/>
          <w:sz w:val="24"/>
          <w:szCs w:val="24"/>
          <w:lang w:val="uk-UA"/>
        </w:rPr>
        <w:t>співфінансування робіт з капітального ремонту багатоквартирних житлових будинків  на 20</w:t>
      </w:r>
      <w:r w:rsidR="00C373A9">
        <w:rPr>
          <w:rFonts w:ascii="Times New Roman" w:eastAsia="Calibri" w:hAnsi="Times New Roman" w:cs="Times New Roman"/>
          <w:sz w:val="24"/>
          <w:szCs w:val="24"/>
          <w:lang w:val="uk-UA"/>
        </w:rPr>
        <w:t xml:space="preserve">21р. </w:t>
      </w:r>
      <w:r w:rsidRPr="00C373A9">
        <w:rPr>
          <w:rFonts w:ascii="Times New Roman" w:eastAsia="Calibri" w:hAnsi="Times New Roman" w:cs="Times New Roman"/>
          <w:sz w:val="24"/>
          <w:szCs w:val="24"/>
          <w:lang w:val="uk-UA"/>
        </w:rPr>
        <w:t xml:space="preserve"> </w:t>
      </w:r>
      <w:r w:rsidRPr="00C373A9">
        <w:rPr>
          <w:rFonts w:ascii="Times New Roman" w:eastAsia="Times New Roman" w:hAnsi="Times New Roman" w:cs="Times New Roman"/>
          <w:sz w:val="24"/>
          <w:szCs w:val="24"/>
          <w:lang w:val="uk-UA" w:eastAsia="ar-SA"/>
        </w:rPr>
        <w:t>(Додаток 10);</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cs="Times New Roman"/>
          <w:sz w:val="24"/>
          <w:szCs w:val="24"/>
          <w:lang w:val="uk-UA" w:eastAsia="ar-SA"/>
        </w:rPr>
      </w:pPr>
      <w:r w:rsidRPr="00C373A9">
        <w:rPr>
          <w:rFonts w:ascii="Times New Roman" w:eastAsia="Times New Roman" w:hAnsi="Times New Roman" w:cs="Times New Roman"/>
          <w:sz w:val="24"/>
          <w:szCs w:val="24"/>
          <w:lang w:val="uk-UA" w:eastAsia="ar-SA"/>
        </w:rPr>
        <w:t>1.11.  Прог</w:t>
      </w:r>
      <w:r w:rsidR="00F50DA2">
        <w:rPr>
          <w:rFonts w:ascii="Times New Roman" w:eastAsia="Times New Roman" w:hAnsi="Times New Roman" w:cs="Times New Roman"/>
          <w:sz w:val="24"/>
          <w:szCs w:val="24"/>
          <w:lang w:val="uk-UA" w:eastAsia="ar-SA"/>
        </w:rPr>
        <w:t>раму благоустрою</w:t>
      </w:r>
      <w:r w:rsidRPr="00C373A9">
        <w:rPr>
          <w:rFonts w:ascii="Times New Roman" w:eastAsia="Times New Roman" w:hAnsi="Times New Roman" w:cs="Times New Roman"/>
          <w:sz w:val="24"/>
          <w:szCs w:val="24"/>
          <w:lang w:val="uk-UA" w:eastAsia="ar-SA"/>
        </w:rPr>
        <w:t xml:space="preserve">  (Додаток 11); </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cs="Times New Roman"/>
          <w:sz w:val="24"/>
          <w:szCs w:val="24"/>
          <w:lang w:val="uk-UA" w:eastAsia="ar-SA"/>
        </w:rPr>
      </w:pPr>
      <w:r w:rsidRPr="00C373A9">
        <w:rPr>
          <w:rFonts w:ascii="Times New Roman" w:eastAsia="Times New Roman" w:hAnsi="Times New Roman" w:cs="Times New Roman"/>
          <w:sz w:val="24"/>
          <w:szCs w:val="24"/>
          <w:lang w:val="uk-UA" w:eastAsia="ar-SA"/>
        </w:rPr>
        <w:t>1.12. Екологічну програ</w:t>
      </w:r>
      <w:r w:rsidR="00F50DA2">
        <w:rPr>
          <w:rFonts w:ascii="Times New Roman" w:eastAsia="Times New Roman" w:hAnsi="Times New Roman" w:cs="Times New Roman"/>
          <w:sz w:val="24"/>
          <w:szCs w:val="24"/>
          <w:lang w:val="uk-UA" w:eastAsia="ar-SA"/>
        </w:rPr>
        <w:t>му</w:t>
      </w:r>
      <w:r w:rsidRPr="00C373A9">
        <w:rPr>
          <w:rFonts w:ascii="Times New Roman" w:eastAsia="Times New Roman" w:hAnsi="Times New Roman" w:cs="Times New Roman"/>
          <w:sz w:val="24"/>
          <w:szCs w:val="24"/>
          <w:lang w:val="uk-UA" w:eastAsia="ar-SA"/>
        </w:rPr>
        <w:t xml:space="preserve"> (Додаток 12);</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cs="Times New Roman"/>
          <w:sz w:val="24"/>
          <w:szCs w:val="24"/>
          <w:lang w:val="uk-UA" w:eastAsia="ar-SA"/>
        </w:rPr>
      </w:pPr>
      <w:r w:rsidRPr="00C373A9">
        <w:rPr>
          <w:rFonts w:ascii="Times New Roman" w:eastAsia="Times New Roman" w:hAnsi="Times New Roman" w:cs="Times New Roman"/>
          <w:sz w:val="24"/>
          <w:szCs w:val="24"/>
          <w:lang w:val="uk-UA" w:eastAsia="ar-SA"/>
        </w:rPr>
        <w:t xml:space="preserve">1.13. </w:t>
      </w:r>
      <w:r w:rsidRPr="00C373A9">
        <w:rPr>
          <w:rFonts w:ascii="Times New Roman" w:eastAsia="Calibri" w:hAnsi="Times New Roman" w:cs="Times New Roman"/>
          <w:bCs/>
          <w:sz w:val="24"/>
          <w:szCs w:val="24"/>
          <w:lang w:eastAsia="uk-UA"/>
        </w:rPr>
        <w:t>Програма приватизації комунального майна</w:t>
      </w:r>
      <w:r w:rsidR="00C373A9">
        <w:rPr>
          <w:rFonts w:ascii="Times New Roman" w:eastAsia="Calibri" w:hAnsi="Times New Roman" w:cs="Times New Roman"/>
          <w:bCs/>
          <w:sz w:val="24"/>
          <w:szCs w:val="24"/>
          <w:lang w:eastAsia="uk-UA"/>
        </w:rPr>
        <w:t xml:space="preserve"> на 2021 рік</w:t>
      </w:r>
      <w:r w:rsidRPr="00C373A9">
        <w:rPr>
          <w:rFonts w:ascii="Times New Roman" w:eastAsia="Calibri" w:hAnsi="Times New Roman" w:cs="Times New Roman"/>
          <w:bCs/>
          <w:sz w:val="24"/>
          <w:szCs w:val="24"/>
          <w:lang w:eastAsia="uk-UA"/>
        </w:rPr>
        <w:t xml:space="preserve"> (Додаток 13);</w:t>
      </w:r>
    </w:p>
    <w:p w:rsidR="00B71EFE" w:rsidRPr="00C373A9" w:rsidRDefault="00B71EFE" w:rsidP="00B71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cs="Times New Roman"/>
          <w:sz w:val="24"/>
          <w:szCs w:val="24"/>
          <w:lang w:val="uk-UA" w:eastAsia="ru-RU"/>
        </w:rPr>
      </w:pPr>
      <w:r w:rsidRPr="00C373A9">
        <w:rPr>
          <w:rFonts w:ascii="Times New Roman" w:eastAsia="Times New Roman" w:hAnsi="Times New Roman" w:cs="Times New Roman"/>
          <w:sz w:val="24"/>
          <w:szCs w:val="24"/>
          <w:lang w:val="uk-UA" w:eastAsia="ru-RU"/>
        </w:rPr>
        <w:t>1.14.  Програму оренди майна територіа</w:t>
      </w:r>
      <w:r w:rsidR="00F50DA2">
        <w:rPr>
          <w:rFonts w:ascii="Times New Roman" w:eastAsia="Times New Roman" w:hAnsi="Times New Roman" w:cs="Times New Roman"/>
          <w:sz w:val="24"/>
          <w:szCs w:val="24"/>
          <w:lang w:val="uk-UA" w:eastAsia="ru-RU"/>
        </w:rPr>
        <w:t xml:space="preserve">льної громади </w:t>
      </w:r>
      <w:r w:rsidRPr="00C373A9">
        <w:rPr>
          <w:rFonts w:ascii="Times New Roman" w:eastAsia="Times New Roman" w:hAnsi="Times New Roman" w:cs="Times New Roman"/>
          <w:sz w:val="24"/>
          <w:szCs w:val="24"/>
          <w:lang w:val="uk-UA" w:eastAsia="ru-RU"/>
        </w:rPr>
        <w:t xml:space="preserve">  (Додаток 14);</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rPr>
          <w:rFonts w:ascii="Times New Roman" w:eastAsia="Times New Roman" w:hAnsi="Times New Roman" w:cs="Times New Roman"/>
          <w:sz w:val="24"/>
          <w:szCs w:val="24"/>
          <w:lang w:val="uk-UA" w:eastAsia="ar-SA"/>
        </w:rPr>
      </w:pPr>
      <w:r w:rsidRPr="00C373A9">
        <w:rPr>
          <w:rFonts w:ascii="Times New Roman" w:eastAsia="Times New Roman" w:hAnsi="Times New Roman" w:cs="Times New Roman"/>
          <w:sz w:val="24"/>
          <w:szCs w:val="24"/>
          <w:lang w:val="uk-UA" w:eastAsia="ru-RU"/>
        </w:rPr>
        <w:t xml:space="preserve">1.15. Програму енергозбереження </w:t>
      </w:r>
      <w:r w:rsidR="00F50DA2">
        <w:rPr>
          <w:rFonts w:ascii="Times New Roman" w:eastAsia="Times New Roman" w:hAnsi="Times New Roman" w:cs="Times New Roman"/>
          <w:sz w:val="24"/>
          <w:szCs w:val="24"/>
          <w:lang w:val="uk-UA" w:eastAsia="ru-RU"/>
        </w:rPr>
        <w:t xml:space="preserve">для населення </w:t>
      </w:r>
      <w:r w:rsidRPr="00C373A9">
        <w:rPr>
          <w:rFonts w:ascii="Times New Roman" w:eastAsia="Times New Roman" w:hAnsi="Times New Roman" w:cs="Times New Roman"/>
          <w:sz w:val="24"/>
          <w:szCs w:val="24"/>
          <w:lang w:val="uk-UA" w:eastAsia="ru-RU"/>
        </w:rPr>
        <w:t xml:space="preserve"> (Додаток 15);</w:t>
      </w:r>
    </w:p>
    <w:p w:rsidR="00B71EFE" w:rsidRPr="00C373A9" w:rsidRDefault="00B71EFE" w:rsidP="00B71EFE">
      <w:pPr>
        <w:spacing w:after="0" w:line="240" w:lineRule="auto"/>
        <w:ind w:firstLine="567"/>
        <w:jc w:val="both"/>
        <w:rPr>
          <w:rFonts w:ascii="Times New Roman" w:eastAsia="Times New Roman" w:hAnsi="Times New Roman" w:cs="Times New Roman"/>
          <w:bCs/>
          <w:sz w:val="24"/>
          <w:szCs w:val="24"/>
          <w:lang w:val="uk-UA" w:eastAsia="ru-RU"/>
        </w:rPr>
      </w:pPr>
      <w:r w:rsidRPr="00C373A9">
        <w:rPr>
          <w:rFonts w:ascii="Times New Roman" w:eastAsia="Times New Roman" w:hAnsi="Times New Roman" w:cs="Times New Roman"/>
          <w:sz w:val="24"/>
          <w:szCs w:val="24"/>
          <w:lang w:val="uk-UA" w:eastAsia="ar-SA"/>
        </w:rPr>
        <w:t xml:space="preserve">1.16. </w:t>
      </w:r>
      <w:r w:rsidRPr="00C373A9">
        <w:rPr>
          <w:rFonts w:ascii="Times New Roman" w:eastAsia="Times New Roman" w:hAnsi="Times New Roman" w:cs="Times New Roman"/>
          <w:sz w:val="24"/>
          <w:szCs w:val="24"/>
          <w:lang w:val="uk-UA" w:eastAsia="ru-RU"/>
        </w:rPr>
        <w:t xml:space="preserve">Програма  </w:t>
      </w:r>
      <w:r w:rsidRPr="00C373A9">
        <w:rPr>
          <w:rFonts w:ascii="Times New Roman" w:eastAsia="Times New Roman" w:hAnsi="Times New Roman" w:cs="Times New Roman"/>
          <w:bCs/>
          <w:sz w:val="24"/>
          <w:szCs w:val="24"/>
          <w:lang w:val="uk-UA" w:eastAsia="ru-RU"/>
        </w:rPr>
        <w:t xml:space="preserve">регулювання чисельності </w:t>
      </w:r>
      <w:r w:rsidRPr="00C373A9">
        <w:rPr>
          <w:rFonts w:ascii="Times New Roman" w:eastAsia="Times New Roman" w:hAnsi="Times New Roman" w:cs="Times New Roman"/>
          <w:sz w:val="24"/>
          <w:szCs w:val="24"/>
          <w:lang w:val="uk-UA" w:eastAsia="ru-RU"/>
        </w:rPr>
        <w:t xml:space="preserve"> </w:t>
      </w:r>
      <w:r w:rsidRPr="00C373A9">
        <w:rPr>
          <w:rFonts w:ascii="Times New Roman" w:eastAsia="Times New Roman" w:hAnsi="Times New Roman" w:cs="Times New Roman"/>
          <w:bCs/>
          <w:sz w:val="24"/>
          <w:szCs w:val="24"/>
          <w:lang w:val="uk-UA" w:eastAsia="ru-RU"/>
        </w:rPr>
        <w:t xml:space="preserve">безпритульних тварин </w:t>
      </w:r>
      <w:r w:rsidRPr="00C373A9">
        <w:rPr>
          <w:rFonts w:ascii="Times New Roman" w:eastAsia="SimSun" w:hAnsi="Times New Roman" w:cs="Times New Roman"/>
          <w:sz w:val="24"/>
          <w:szCs w:val="24"/>
          <w:lang w:val="uk-UA" w:eastAsia="ru-RU"/>
        </w:rPr>
        <w:t xml:space="preserve"> (Додаток 16);</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Cs/>
          <w:sz w:val="24"/>
          <w:szCs w:val="24"/>
          <w:lang w:val="uk-UA" w:eastAsia="uk-UA"/>
        </w:rPr>
      </w:pPr>
      <w:r w:rsidRPr="00C373A9">
        <w:rPr>
          <w:rFonts w:ascii="Times New Roman" w:eastAsia="Times New Roman" w:hAnsi="Times New Roman" w:cs="Times New Roman"/>
          <w:sz w:val="24"/>
          <w:szCs w:val="24"/>
          <w:lang w:val="uk-UA" w:eastAsia="ru-RU"/>
        </w:rPr>
        <w:t xml:space="preserve">1.17. </w:t>
      </w:r>
      <w:r w:rsidRPr="00C373A9">
        <w:rPr>
          <w:rFonts w:ascii="Times New Roman" w:eastAsia="Calibri" w:hAnsi="Times New Roman" w:cs="Times New Roman"/>
          <w:bCs/>
          <w:sz w:val="24"/>
          <w:szCs w:val="24"/>
          <w:lang w:val="uk-UA" w:eastAsia="uk-UA"/>
        </w:rPr>
        <w:t>Програми фінансової підтримки комунальних підприємств, установ та здійснення внесків до статутних капіталів (поповнення Статутного фонду) комунальних підприємств Новороздільської м</w:t>
      </w:r>
      <w:r w:rsidR="00C373A9">
        <w:rPr>
          <w:rFonts w:ascii="Times New Roman" w:eastAsia="Calibri" w:hAnsi="Times New Roman" w:cs="Times New Roman"/>
          <w:bCs/>
          <w:sz w:val="24"/>
          <w:szCs w:val="24"/>
          <w:lang w:val="uk-UA" w:eastAsia="uk-UA"/>
        </w:rPr>
        <w:t>іської ради на 2021</w:t>
      </w:r>
      <w:r w:rsidRPr="00C373A9">
        <w:rPr>
          <w:rFonts w:ascii="Times New Roman" w:eastAsia="Calibri" w:hAnsi="Times New Roman" w:cs="Times New Roman"/>
          <w:bCs/>
          <w:sz w:val="24"/>
          <w:szCs w:val="24"/>
          <w:lang w:val="uk-UA" w:eastAsia="uk-UA"/>
        </w:rPr>
        <w:t>р (Додаток 17);</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C373A9">
        <w:rPr>
          <w:rFonts w:ascii="Times New Roman" w:eastAsia="Times New Roman" w:hAnsi="Times New Roman" w:cs="Times New Roman"/>
          <w:sz w:val="24"/>
          <w:szCs w:val="24"/>
          <w:lang w:val="uk-UA" w:eastAsia="ru-RU"/>
        </w:rPr>
        <w:t>1.18.  Програму розв</w:t>
      </w:r>
      <w:r w:rsidR="00F50DA2">
        <w:rPr>
          <w:rFonts w:ascii="Times New Roman" w:eastAsia="Times New Roman" w:hAnsi="Times New Roman" w:cs="Times New Roman"/>
          <w:sz w:val="24"/>
          <w:szCs w:val="24"/>
          <w:lang w:val="uk-UA" w:eastAsia="ru-RU"/>
        </w:rPr>
        <w:t>итку освіти</w:t>
      </w:r>
      <w:r w:rsidRPr="00C373A9">
        <w:rPr>
          <w:rFonts w:ascii="Times New Roman" w:eastAsia="Times New Roman" w:hAnsi="Times New Roman" w:cs="Times New Roman"/>
          <w:sz w:val="24"/>
          <w:szCs w:val="24"/>
          <w:lang w:val="uk-UA" w:eastAsia="ru-RU"/>
        </w:rPr>
        <w:t xml:space="preserve">  (Додаток 18);</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C373A9">
        <w:rPr>
          <w:rFonts w:ascii="Times New Roman" w:eastAsia="Times New Roman" w:hAnsi="Times New Roman" w:cs="Times New Roman"/>
          <w:sz w:val="24"/>
          <w:szCs w:val="24"/>
          <w:lang w:val="uk-UA" w:eastAsia="ru-RU"/>
        </w:rPr>
        <w:t xml:space="preserve">1.19.  </w:t>
      </w:r>
      <w:r w:rsidRPr="00C373A9">
        <w:rPr>
          <w:rFonts w:ascii="Times New Roman" w:eastAsia="Times New Roman" w:hAnsi="Times New Roman" w:cs="Times New Roman"/>
          <w:sz w:val="24"/>
          <w:szCs w:val="24"/>
          <w:lang w:eastAsia="uk-UA"/>
        </w:rPr>
        <w:t>Програма соціального захи</w:t>
      </w:r>
      <w:r w:rsidR="00F50DA2">
        <w:rPr>
          <w:rFonts w:ascii="Times New Roman" w:eastAsia="Times New Roman" w:hAnsi="Times New Roman" w:cs="Times New Roman"/>
          <w:sz w:val="24"/>
          <w:szCs w:val="24"/>
          <w:lang w:eastAsia="uk-UA"/>
        </w:rPr>
        <w:t xml:space="preserve">сту населення </w:t>
      </w:r>
      <w:r w:rsidRPr="00C373A9">
        <w:rPr>
          <w:rFonts w:ascii="Times New Roman" w:eastAsia="Times New Roman" w:hAnsi="Times New Roman" w:cs="Times New Roman"/>
          <w:sz w:val="24"/>
          <w:szCs w:val="24"/>
          <w:lang w:eastAsia="uk-UA"/>
        </w:rPr>
        <w:t xml:space="preserve"> на 20</w:t>
      </w:r>
      <w:r w:rsidR="00C373A9">
        <w:rPr>
          <w:rFonts w:ascii="Times New Roman" w:eastAsia="Times New Roman" w:hAnsi="Times New Roman" w:cs="Times New Roman"/>
          <w:sz w:val="24"/>
          <w:szCs w:val="24"/>
          <w:lang w:val="uk-UA" w:eastAsia="uk-UA"/>
        </w:rPr>
        <w:t>21</w:t>
      </w:r>
      <w:r w:rsidR="00C373A9">
        <w:rPr>
          <w:rFonts w:ascii="Times New Roman" w:eastAsia="Times New Roman" w:hAnsi="Times New Roman" w:cs="Times New Roman"/>
          <w:sz w:val="24"/>
          <w:szCs w:val="24"/>
          <w:lang w:eastAsia="uk-UA"/>
        </w:rPr>
        <w:t xml:space="preserve"> рік</w:t>
      </w:r>
      <w:r w:rsidR="00F50DA2">
        <w:rPr>
          <w:rFonts w:ascii="Times New Roman" w:eastAsia="Times New Roman" w:hAnsi="Times New Roman" w:cs="Times New Roman"/>
          <w:sz w:val="24"/>
          <w:szCs w:val="24"/>
          <w:lang w:eastAsia="uk-UA"/>
        </w:rPr>
        <w:t xml:space="preserve"> </w:t>
      </w:r>
      <w:r w:rsidRPr="00C373A9">
        <w:rPr>
          <w:rFonts w:ascii="Times New Roman" w:eastAsia="Times New Roman" w:hAnsi="Times New Roman" w:cs="Times New Roman"/>
          <w:sz w:val="24"/>
          <w:szCs w:val="24"/>
          <w:lang w:val="uk-UA" w:eastAsia="ru-RU"/>
        </w:rPr>
        <w:t xml:space="preserve"> (Додаток 19);</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C373A9">
        <w:rPr>
          <w:rFonts w:ascii="Times New Roman" w:eastAsia="Times New Roman" w:hAnsi="Times New Roman" w:cs="Times New Roman"/>
          <w:sz w:val="24"/>
          <w:szCs w:val="24"/>
          <w:lang w:val="uk-UA" w:eastAsia="ru-RU"/>
        </w:rPr>
        <w:t xml:space="preserve">1.20. </w:t>
      </w:r>
      <w:r w:rsidRPr="00C373A9">
        <w:rPr>
          <w:rFonts w:ascii="Times New Roman" w:eastAsia="Times New Roman" w:hAnsi="Times New Roman" w:cs="Times New Roman"/>
          <w:sz w:val="24"/>
          <w:szCs w:val="24"/>
          <w:lang w:eastAsia="uk-UA"/>
        </w:rPr>
        <w:t>Міська комплексна програма підтримки учасників антитерористичної операції та членів їх сімей на 20</w:t>
      </w:r>
      <w:r w:rsidR="00C373A9">
        <w:rPr>
          <w:rFonts w:ascii="Times New Roman" w:eastAsia="Times New Roman" w:hAnsi="Times New Roman" w:cs="Times New Roman"/>
          <w:sz w:val="24"/>
          <w:szCs w:val="24"/>
          <w:lang w:val="uk-UA" w:eastAsia="uk-UA"/>
        </w:rPr>
        <w:t>21</w:t>
      </w:r>
      <w:r w:rsidR="00C373A9">
        <w:rPr>
          <w:rFonts w:ascii="Times New Roman" w:eastAsia="Times New Roman" w:hAnsi="Times New Roman" w:cs="Times New Roman"/>
          <w:sz w:val="24"/>
          <w:szCs w:val="24"/>
          <w:lang w:eastAsia="uk-UA"/>
        </w:rPr>
        <w:t xml:space="preserve"> рік</w:t>
      </w:r>
      <w:r w:rsidRPr="00C373A9">
        <w:rPr>
          <w:rFonts w:ascii="Times New Roman" w:eastAsia="Times New Roman" w:hAnsi="Times New Roman" w:cs="Times New Roman"/>
          <w:sz w:val="24"/>
          <w:szCs w:val="24"/>
          <w:lang w:val="uk-UA" w:eastAsia="ru-RU"/>
        </w:rPr>
        <w:t xml:space="preserve"> (Додаток 20);</w:t>
      </w:r>
    </w:p>
    <w:p w:rsidR="00B71EFE" w:rsidRPr="00C373A9" w:rsidRDefault="00B71EFE"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C373A9">
        <w:rPr>
          <w:rFonts w:ascii="Times New Roman" w:eastAsia="Times New Roman" w:hAnsi="Times New Roman" w:cs="Times New Roman"/>
          <w:sz w:val="24"/>
          <w:szCs w:val="24"/>
          <w:lang w:val="uk-UA" w:eastAsia="ru-RU"/>
        </w:rPr>
        <w:t>2. Визнати зазначені програми ефективними та пропонувати їх для фінансування в наступному бюджетному періоді.</w:t>
      </w:r>
    </w:p>
    <w:p w:rsidR="00AB4DF8" w:rsidRPr="00C373A9" w:rsidRDefault="00AB4DF8" w:rsidP="00B7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4"/>
          <w:szCs w:val="24"/>
          <w:lang w:val="uk-UA" w:eastAsia="ru-RU"/>
        </w:rPr>
      </w:pPr>
    </w:p>
    <w:p w:rsidR="00B71EFE" w:rsidRPr="00C373A9" w:rsidRDefault="00B71EFE" w:rsidP="00B71EFE">
      <w:pPr>
        <w:spacing w:after="0" w:line="240" w:lineRule="auto"/>
        <w:rPr>
          <w:rFonts w:ascii="Times New Roman" w:eastAsia="Times New Roman" w:hAnsi="Times New Roman" w:cs="Times New Roman"/>
          <w:sz w:val="24"/>
          <w:szCs w:val="24"/>
          <w:lang w:val="uk-UA" w:eastAsia="ru-RU"/>
        </w:rPr>
      </w:pPr>
      <w:r w:rsidRPr="00C373A9">
        <w:rPr>
          <w:rFonts w:ascii="Times New Roman" w:eastAsia="Times New Roman" w:hAnsi="Times New Roman" w:cs="Times New Roman"/>
          <w:sz w:val="24"/>
          <w:szCs w:val="24"/>
          <w:lang w:val="uk-UA" w:eastAsia="ru-RU"/>
        </w:rPr>
        <w:t>МІСЬКИЙ ГОЛОВА</w:t>
      </w:r>
      <w:r w:rsidRPr="00C373A9">
        <w:rPr>
          <w:rFonts w:ascii="Times New Roman" w:eastAsia="Times New Roman" w:hAnsi="Times New Roman" w:cs="Times New Roman"/>
          <w:sz w:val="24"/>
          <w:szCs w:val="24"/>
          <w:lang w:val="uk-UA" w:eastAsia="ru-RU"/>
        </w:rPr>
        <w:tab/>
      </w:r>
      <w:r w:rsidRPr="00C373A9">
        <w:rPr>
          <w:rFonts w:ascii="Times New Roman" w:eastAsia="Times New Roman" w:hAnsi="Times New Roman" w:cs="Times New Roman"/>
          <w:sz w:val="24"/>
          <w:szCs w:val="24"/>
          <w:lang w:val="uk-UA" w:eastAsia="ru-RU"/>
        </w:rPr>
        <w:tab/>
      </w:r>
      <w:r w:rsidRPr="00C373A9">
        <w:rPr>
          <w:rFonts w:ascii="Times New Roman" w:eastAsia="Times New Roman" w:hAnsi="Times New Roman" w:cs="Times New Roman"/>
          <w:sz w:val="24"/>
          <w:szCs w:val="24"/>
          <w:lang w:val="uk-UA" w:eastAsia="ru-RU"/>
        </w:rPr>
        <w:tab/>
      </w:r>
      <w:r w:rsidRPr="00C373A9">
        <w:rPr>
          <w:rFonts w:ascii="Times New Roman" w:eastAsia="Times New Roman" w:hAnsi="Times New Roman" w:cs="Times New Roman"/>
          <w:sz w:val="24"/>
          <w:szCs w:val="24"/>
          <w:lang w:val="uk-UA" w:eastAsia="ru-RU"/>
        </w:rPr>
        <w:tab/>
        <w:t>Ярина ЯЦЕНКО</w:t>
      </w:r>
      <w:r w:rsidRPr="00C373A9">
        <w:rPr>
          <w:rFonts w:ascii="Times New Roman" w:eastAsia="Times New Roman" w:hAnsi="Times New Roman" w:cs="Times New Roman"/>
          <w:sz w:val="24"/>
          <w:szCs w:val="24"/>
          <w:lang w:val="uk-UA" w:eastAsia="ru-RU"/>
        </w:rPr>
        <w:tab/>
      </w:r>
    </w:p>
    <w:p w:rsidR="00B71EFE" w:rsidRPr="00C373A9" w:rsidRDefault="00B71EFE" w:rsidP="00B71EFE">
      <w:pPr>
        <w:spacing w:after="0" w:line="240" w:lineRule="auto"/>
        <w:rPr>
          <w:rFonts w:ascii="Times New Roman" w:eastAsia="Times New Roman" w:hAnsi="Times New Roman" w:cs="Times New Roman"/>
          <w:sz w:val="24"/>
          <w:szCs w:val="24"/>
          <w:lang w:val="uk-UA" w:eastAsia="ru-RU"/>
        </w:rPr>
      </w:pPr>
    </w:p>
    <w:p w:rsidR="002658BE" w:rsidRDefault="002658BE" w:rsidP="004F2F82">
      <w:pPr>
        <w:spacing w:after="0" w:line="240" w:lineRule="auto"/>
        <w:rPr>
          <w:rFonts w:ascii="Times New Roman" w:eastAsia="Times New Roman" w:hAnsi="Times New Roman" w:cs="Times New Roman"/>
          <w:color w:val="FF0000"/>
          <w:sz w:val="26"/>
          <w:szCs w:val="26"/>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BB377F" w:rsidRPr="00AB4DF8" w:rsidRDefault="00AB4DF8" w:rsidP="00BB377F">
      <w:pPr>
        <w:spacing w:after="0" w:line="240" w:lineRule="auto"/>
        <w:ind w:left="5664" w:firstLine="708"/>
        <w:rPr>
          <w:rFonts w:ascii="Times New Roman" w:hAnsi="Times New Roman"/>
          <w:b/>
          <w:sz w:val="24"/>
          <w:szCs w:val="24"/>
          <w:lang w:val="uk-UA"/>
        </w:rPr>
      </w:pPr>
      <w:r w:rsidRPr="00AB4DF8">
        <w:rPr>
          <w:rFonts w:ascii="Times New Roman" w:hAnsi="Times New Roman"/>
          <w:b/>
          <w:sz w:val="24"/>
          <w:szCs w:val="24"/>
          <w:lang w:val="uk-UA"/>
        </w:rPr>
        <w:t>565</w:t>
      </w:r>
    </w:p>
    <w:p w:rsidR="00AB4DF8" w:rsidRDefault="00AB4DF8" w:rsidP="00BB377F">
      <w:pPr>
        <w:spacing w:after="0" w:line="240" w:lineRule="auto"/>
        <w:rPr>
          <w:rFonts w:ascii="Times New Roman" w:hAnsi="Times New Roman"/>
          <w:sz w:val="24"/>
          <w:szCs w:val="24"/>
          <w:lang w:val="uk-UA"/>
        </w:rPr>
      </w:pPr>
    </w:p>
    <w:p w:rsidR="00BB377F" w:rsidRPr="00301D27" w:rsidRDefault="00BB377F" w:rsidP="00BB377F">
      <w:pPr>
        <w:spacing w:after="0" w:line="240" w:lineRule="auto"/>
        <w:rPr>
          <w:rFonts w:ascii="Times New Roman" w:hAnsi="Times New Roman"/>
          <w:sz w:val="24"/>
          <w:szCs w:val="24"/>
          <w:lang w:val="uk-UA"/>
        </w:rPr>
      </w:pPr>
      <w:r w:rsidRPr="00301D27">
        <w:rPr>
          <w:rFonts w:ascii="Times New Roman" w:hAnsi="Times New Roman"/>
          <w:sz w:val="24"/>
          <w:szCs w:val="24"/>
          <w:lang w:val="uk-UA"/>
        </w:rPr>
        <w:t>16 грудня 2021 року</w:t>
      </w:r>
    </w:p>
    <w:p w:rsidR="00BB377F" w:rsidRPr="00301D27" w:rsidRDefault="00BB377F" w:rsidP="00BB377F">
      <w:pPr>
        <w:shd w:val="clear" w:color="auto" w:fill="FFFFFF"/>
        <w:spacing w:after="0" w:line="240" w:lineRule="auto"/>
        <w:jc w:val="both"/>
        <w:outlineLvl w:val="5"/>
        <w:rPr>
          <w:rFonts w:ascii="Times New Roman" w:eastAsia="Times New Roman" w:hAnsi="Times New Roman"/>
          <w:bCs/>
          <w:color w:val="202020"/>
          <w:sz w:val="24"/>
          <w:szCs w:val="24"/>
          <w:lang w:val="uk-UA"/>
        </w:rPr>
      </w:pPr>
    </w:p>
    <w:p w:rsidR="00BB377F" w:rsidRPr="00301D27"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301D27">
        <w:rPr>
          <w:rFonts w:ascii="Times New Roman" w:eastAsia="Times New Roman" w:hAnsi="Times New Roman"/>
          <w:sz w:val="24"/>
          <w:szCs w:val="24"/>
          <w:lang w:val="uk-UA" w:eastAsia="ru-RU"/>
        </w:rPr>
        <w:t xml:space="preserve">Про погодження міських цільових </w:t>
      </w:r>
    </w:p>
    <w:p w:rsidR="00BB377F" w:rsidRPr="00301D27"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301D27">
        <w:rPr>
          <w:rFonts w:ascii="Times New Roman" w:eastAsia="Times New Roman" w:hAnsi="Times New Roman"/>
          <w:sz w:val="24"/>
          <w:szCs w:val="24"/>
          <w:lang w:val="uk-UA" w:eastAsia="ru-RU"/>
        </w:rPr>
        <w:t>бюджетних програм на 2022 рік та</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прогноз на  2023-2024 роки</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 xml:space="preserve"> </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Заслухавши та обговоривши інформацію представників головних розпорядників коштів щодо погодження розроблених міських цільових бюджетних програм на 2022 рік та прогноз на 2023-2024 роки, узявши до уваги аналізи ефективності програм, які діяли у 2021 році, відповідно до пп. «а» п. 1 ст. 27, п. 1 ч.2 ст. 52 Закону України „Про місцеве самоврядування в Україні”, виконавчий комітет Новороздільської міської ради</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В И Р І Ш И В:</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6A52D8">
        <w:rPr>
          <w:rFonts w:ascii="Times New Roman" w:eastAsia="Times New Roman" w:hAnsi="Times New Roman"/>
          <w:sz w:val="24"/>
          <w:szCs w:val="24"/>
          <w:lang w:val="uk-UA" w:eastAsia="ar-SA"/>
        </w:rPr>
        <w:t>1  Погодити  міські  цільові бюджетні Програми, а саме:</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 xml:space="preserve">1.1. Програму розвитку фізичної культури та спорту на 2022 рік та прогноз на 2023-2024 роки. (Додаток 1);  </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1.2 Програму приватизації майна комунальної власності Новороздільської міської  ради на 2022 рік та прогноз на 2023-2024 роки. (Додаток 2);</w:t>
      </w:r>
    </w:p>
    <w:p w:rsidR="00BB377F" w:rsidRPr="006A52D8" w:rsidRDefault="00BB377F" w:rsidP="00BB3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1.3 Програму оренди майна територіальної громади на 2022 рік та прогноз на 2023-2024 роки. (Додаток 3);</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6A52D8">
        <w:rPr>
          <w:rFonts w:ascii="Times New Roman" w:eastAsia="Times New Roman" w:hAnsi="Times New Roman"/>
          <w:sz w:val="24"/>
          <w:szCs w:val="24"/>
          <w:lang w:val="uk-UA" w:eastAsia="ar-SA"/>
        </w:rPr>
        <w:t xml:space="preserve">1.4 Програму благоустрою </w:t>
      </w:r>
      <w:r w:rsidRPr="006A52D8">
        <w:rPr>
          <w:rFonts w:ascii="Times New Roman" w:eastAsia="Times New Roman" w:hAnsi="Times New Roman"/>
          <w:sz w:val="24"/>
          <w:szCs w:val="24"/>
          <w:lang w:val="uk-UA" w:eastAsia="ru-RU"/>
        </w:rPr>
        <w:t>на 2022 рік та прогноз на 2023-2024 роки.</w:t>
      </w:r>
      <w:r w:rsidRPr="006A52D8">
        <w:rPr>
          <w:rFonts w:ascii="Times New Roman" w:eastAsia="Times New Roman" w:hAnsi="Times New Roman"/>
          <w:sz w:val="24"/>
          <w:szCs w:val="24"/>
          <w:lang w:val="uk-UA" w:eastAsia="ar-SA"/>
        </w:rPr>
        <w:t xml:space="preserve"> (Додаток 4); </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6A52D8">
        <w:rPr>
          <w:rFonts w:ascii="Times New Roman" w:eastAsia="Times New Roman" w:hAnsi="Times New Roman"/>
          <w:sz w:val="24"/>
          <w:szCs w:val="24"/>
          <w:lang w:val="uk-UA" w:eastAsia="ar-SA"/>
        </w:rPr>
        <w:t xml:space="preserve">1.5. Програму розвитку житлово-комунального господарства </w:t>
      </w:r>
      <w:r w:rsidRPr="006A52D8">
        <w:rPr>
          <w:rFonts w:ascii="Times New Roman" w:eastAsia="Times New Roman" w:hAnsi="Times New Roman"/>
          <w:sz w:val="24"/>
          <w:szCs w:val="24"/>
          <w:lang w:val="uk-UA" w:eastAsia="ru-RU"/>
        </w:rPr>
        <w:t>на 2022 рік та прогноз на 2023-2024 роки.</w:t>
      </w:r>
      <w:r w:rsidRPr="006A52D8">
        <w:rPr>
          <w:rFonts w:ascii="Times New Roman" w:eastAsia="Times New Roman" w:hAnsi="Times New Roman"/>
          <w:sz w:val="24"/>
          <w:szCs w:val="24"/>
          <w:lang w:val="uk-UA" w:eastAsia="ar-SA"/>
        </w:rPr>
        <w:t xml:space="preserve"> (Додаток 5);</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6A52D8">
        <w:rPr>
          <w:rFonts w:ascii="Times New Roman" w:eastAsia="Times New Roman" w:hAnsi="Times New Roman"/>
          <w:sz w:val="24"/>
          <w:szCs w:val="24"/>
          <w:lang w:val="uk-UA" w:eastAsia="ar-SA"/>
        </w:rPr>
        <w:t xml:space="preserve">1.6. Екологічну програму </w:t>
      </w:r>
      <w:r w:rsidRPr="006A52D8">
        <w:rPr>
          <w:rFonts w:ascii="Times New Roman" w:eastAsia="Times New Roman" w:hAnsi="Times New Roman"/>
          <w:sz w:val="24"/>
          <w:szCs w:val="24"/>
          <w:lang w:val="uk-UA" w:eastAsia="ru-RU"/>
        </w:rPr>
        <w:t>на 2022 рік та прогноз на 2023-2024 роки.</w:t>
      </w:r>
      <w:r w:rsidRPr="006A52D8">
        <w:rPr>
          <w:rFonts w:ascii="Times New Roman" w:eastAsia="Times New Roman" w:hAnsi="Times New Roman"/>
          <w:sz w:val="24"/>
          <w:szCs w:val="24"/>
          <w:lang w:val="uk-UA" w:eastAsia="ar-SA"/>
        </w:rPr>
        <w:t xml:space="preserve"> (Додаток 6);</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6A52D8">
        <w:rPr>
          <w:rFonts w:ascii="Times New Roman" w:eastAsia="Times New Roman" w:hAnsi="Times New Roman"/>
          <w:sz w:val="24"/>
          <w:szCs w:val="24"/>
          <w:lang w:val="uk-UA" w:eastAsia="ar-SA"/>
        </w:rPr>
        <w:t xml:space="preserve">1.7. </w:t>
      </w:r>
      <w:r w:rsidRPr="006A52D8">
        <w:rPr>
          <w:rFonts w:ascii="Times New Roman" w:eastAsia="Times New Roman" w:hAnsi="Times New Roman"/>
          <w:sz w:val="24"/>
          <w:szCs w:val="24"/>
          <w:lang w:val="uk-UA" w:eastAsia="uk-UA"/>
        </w:rPr>
        <w:t xml:space="preserve">Програма підтримки будинків об’єднань співвласників багатоквартирних  будинків (ОСББ) </w:t>
      </w:r>
      <w:r w:rsidRPr="006A52D8">
        <w:rPr>
          <w:rFonts w:ascii="Times New Roman" w:eastAsia="Times New Roman" w:hAnsi="Times New Roman"/>
          <w:sz w:val="24"/>
          <w:szCs w:val="24"/>
          <w:lang w:val="uk-UA" w:eastAsia="ru-RU"/>
        </w:rPr>
        <w:t>на 2022 рік та прогноз на 2023-2024 роки.</w:t>
      </w:r>
      <w:r w:rsidRPr="006A52D8">
        <w:rPr>
          <w:rFonts w:ascii="Times New Roman" w:eastAsia="Times New Roman" w:hAnsi="Times New Roman"/>
          <w:sz w:val="24"/>
          <w:szCs w:val="24"/>
          <w:lang w:val="uk-UA" w:eastAsia="uk-UA"/>
        </w:rPr>
        <w:t xml:space="preserve"> (Додаток 7);</w:t>
      </w:r>
    </w:p>
    <w:p w:rsidR="00BB377F" w:rsidRPr="006A52D8" w:rsidRDefault="00BB377F" w:rsidP="00BB377F">
      <w:pPr>
        <w:spacing w:after="0" w:line="240" w:lineRule="auto"/>
        <w:ind w:firstLine="567"/>
        <w:jc w:val="both"/>
        <w:rPr>
          <w:rFonts w:ascii="Times New Roman" w:eastAsia="SimSun" w:hAnsi="Times New Roman"/>
          <w:sz w:val="24"/>
          <w:szCs w:val="24"/>
          <w:lang w:val="uk-UA" w:eastAsia="ru-RU"/>
        </w:rPr>
      </w:pPr>
      <w:r w:rsidRPr="006A52D8">
        <w:rPr>
          <w:rFonts w:ascii="Times New Roman" w:eastAsia="Times New Roman" w:hAnsi="Times New Roman"/>
          <w:sz w:val="24"/>
          <w:szCs w:val="24"/>
          <w:lang w:val="uk-UA" w:eastAsia="ar-SA"/>
        </w:rPr>
        <w:t xml:space="preserve">1.8. </w:t>
      </w:r>
      <w:r w:rsidRPr="006A52D8">
        <w:rPr>
          <w:rFonts w:ascii="Times New Roman" w:eastAsia="Times New Roman" w:hAnsi="Times New Roman"/>
          <w:sz w:val="24"/>
          <w:szCs w:val="24"/>
          <w:lang w:val="uk-UA" w:eastAsia="ru-RU"/>
        </w:rPr>
        <w:t xml:space="preserve">Програма  </w:t>
      </w:r>
      <w:r w:rsidRPr="006A52D8">
        <w:rPr>
          <w:rFonts w:ascii="Times New Roman" w:eastAsia="Times New Roman" w:hAnsi="Times New Roman"/>
          <w:bCs/>
          <w:sz w:val="24"/>
          <w:szCs w:val="24"/>
          <w:lang w:val="uk-UA" w:eastAsia="ru-RU"/>
        </w:rPr>
        <w:t xml:space="preserve">регулювання чисельності </w:t>
      </w:r>
      <w:r w:rsidRPr="006A52D8">
        <w:rPr>
          <w:rFonts w:ascii="Times New Roman" w:eastAsia="Times New Roman" w:hAnsi="Times New Roman"/>
          <w:sz w:val="24"/>
          <w:szCs w:val="24"/>
          <w:lang w:val="uk-UA" w:eastAsia="ru-RU"/>
        </w:rPr>
        <w:t xml:space="preserve">  </w:t>
      </w:r>
      <w:r w:rsidRPr="006A52D8">
        <w:rPr>
          <w:rFonts w:ascii="Times New Roman" w:eastAsia="Times New Roman" w:hAnsi="Times New Roman"/>
          <w:bCs/>
          <w:sz w:val="24"/>
          <w:szCs w:val="24"/>
          <w:lang w:val="uk-UA" w:eastAsia="ru-RU"/>
        </w:rPr>
        <w:t>безпритульних тварин</w:t>
      </w:r>
      <w:r w:rsidRPr="006A52D8">
        <w:rPr>
          <w:rFonts w:ascii="Times New Roman" w:eastAsia="Times New Roman" w:hAnsi="Times New Roman"/>
          <w:sz w:val="24"/>
          <w:szCs w:val="24"/>
          <w:lang w:val="uk-UA" w:eastAsia="ru-RU"/>
        </w:rPr>
        <w:t xml:space="preserve"> на 2022 рік та прогноз на 2023-2024 роки.</w:t>
      </w:r>
      <w:r w:rsidRPr="006A52D8">
        <w:rPr>
          <w:rFonts w:ascii="Times New Roman" w:eastAsia="SimSun" w:hAnsi="Times New Roman"/>
          <w:sz w:val="24"/>
          <w:szCs w:val="24"/>
          <w:lang w:val="uk-UA" w:eastAsia="ru-RU"/>
        </w:rPr>
        <w:t xml:space="preserve"> (Додаток 8);</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1.9 Програму енергозбереження для населення на 2022 рік та прогноз на 2023-2024 роки. (Додаток 9);</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 xml:space="preserve">1.10 Програму </w:t>
      </w:r>
      <w:r w:rsidRPr="006A52D8">
        <w:rPr>
          <w:rFonts w:ascii="Times New Roman" w:eastAsia="Times New Roman" w:hAnsi="Times New Roman"/>
          <w:sz w:val="24"/>
          <w:szCs w:val="24"/>
        </w:rPr>
        <w:t xml:space="preserve">співфінансування робіт з капітального ремонту багатоквартирних житлових будинків </w:t>
      </w:r>
      <w:r w:rsidRPr="006A52D8">
        <w:rPr>
          <w:rFonts w:ascii="Times New Roman" w:eastAsia="Times New Roman" w:hAnsi="Times New Roman"/>
          <w:sz w:val="24"/>
          <w:szCs w:val="24"/>
          <w:lang w:val="uk-UA" w:eastAsia="ru-RU"/>
        </w:rPr>
        <w:t>на 2022 рік та прогноз на 2023-2024 роки. (Додаток 10);</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1.11 Програму розвитку земельних відносин на 2022 рік та прогноз на 2023-2024. (Додаток 11);</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1.12. Програму розроблення містобудівної документації на 2022 рік та прогноз на 2023-2024 роки. (Додаток 12);</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r w:rsidRPr="006A52D8">
        <w:rPr>
          <w:rFonts w:ascii="Times New Roman" w:eastAsia="Times New Roman" w:hAnsi="Times New Roman"/>
          <w:bCs/>
          <w:sz w:val="24"/>
          <w:szCs w:val="24"/>
          <w:lang w:val="uk-UA" w:eastAsia="ru-RU"/>
        </w:rPr>
        <w:t xml:space="preserve">1.13. </w:t>
      </w:r>
      <w:r w:rsidRPr="006A52D8">
        <w:rPr>
          <w:rFonts w:ascii="Times New Roman" w:eastAsia="Times New Roman" w:hAnsi="Times New Roman"/>
          <w:sz w:val="24"/>
          <w:szCs w:val="24"/>
          <w:lang w:val="uk-UA" w:eastAsia="uk-UA"/>
        </w:rPr>
        <w:t xml:space="preserve">Програму Молодь Розділля </w:t>
      </w:r>
      <w:r w:rsidRPr="006A52D8">
        <w:rPr>
          <w:rFonts w:ascii="Times New Roman" w:eastAsia="Times New Roman" w:hAnsi="Times New Roman"/>
          <w:sz w:val="24"/>
          <w:szCs w:val="24"/>
          <w:lang w:val="uk-UA" w:eastAsia="ru-RU"/>
        </w:rPr>
        <w:t>на 2022 рік та прогноз на 2023-2024 роки.</w:t>
      </w:r>
      <w:r w:rsidRPr="006A52D8">
        <w:rPr>
          <w:rFonts w:ascii="Times New Roman" w:eastAsia="Times New Roman" w:hAnsi="Times New Roman"/>
          <w:sz w:val="24"/>
          <w:szCs w:val="24"/>
          <w:lang w:val="uk-UA" w:eastAsia="uk-UA"/>
        </w:rPr>
        <w:t xml:space="preserve"> (Додаток 13); </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r w:rsidRPr="006A52D8">
        <w:rPr>
          <w:rFonts w:ascii="Times New Roman" w:eastAsia="Times New Roman" w:hAnsi="Times New Roman"/>
          <w:sz w:val="24"/>
          <w:szCs w:val="24"/>
          <w:lang w:val="uk-UA" w:eastAsia="uk-UA"/>
        </w:rPr>
        <w:t xml:space="preserve">1.14.  Програму розвиток культури </w:t>
      </w:r>
      <w:r w:rsidRPr="006A52D8">
        <w:rPr>
          <w:rFonts w:ascii="Times New Roman" w:eastAsia="Times New Roman" w:hAnsi="Times New Roman"/>
          <w:sz w:val="24"/>
          <w:szCs w:val="24"/>
          <w:lang w:val="uk-UA" w:eastAsia="ru-RU"/>
        </w:rPr>
        <w:t>на 2022 рік та прогноз на 2023-2024 роки.</w:t>
      </w:r>
      <w:r w:rsidRPr="006A52D8">
        <w:rPr>
          <w:rFonts w:ascii="Times New Roman" w:eastAsia="Times New Roman" w:hAnsi="Times New Roman"/>
          <w:sz w:val="24"/>
          <w:szCs w:val="24"/>
          <w:lang w:val="uk-UA" w:eastAsia="uk-UA"/>
        </w:rPr>
        <w:t xml:space="preserve"> (Додаток 14);</w:t>
      </w:r>
    </w:p>
    <w:p w:rsidR="00BB377F" w:rsidRPr="006A52D8" w:rsidRDefault="00BB377F" w:rsidP="00BB377F">
      <w:pPr>
        <w:shd w:val="clear" w:color="auto" w:fill="FFFFFF"/>
        <w:spacing w:after="0" w:line="240" w:lineRule="auto"/>
        <w:ind w:firstLine="567"/>
        <w:jc w:val="both"/>
        <w:rPr>
          <w:rFonts w:ascii="Times New Roman" w:eastAsia="Times New Roman" w:hAnsi="Times New Roman"/>
          <w:sz w:val="24"/>
          <w:szCs w:val="24"/>
          <w:lang w:eastAsia="uk-UA"/>
        </w:rPr>
      </w:pPr>
      <w:r w:rsidRPr="006A52D8">
        <w:rPr>
          <w:rFonts w:ascii="Times New Roman" w:eastAsia="Times New Roman" w:hAnsi="Times New Roman"/>
          <w:sz w:val="24"/>
          <w:szCs w:val="24"/>
          <w:lang w:eastAsia="uk-UA"/>
        </w:rPr>
        <w:t>1.15. Програму охорони та збереження культурної спадщини на території  Новороздільської територіальної громади на 2022-2024 роки (Додаток № 15);</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1.16.  Програму розвитку освіти на 2022 рік та прогноз на 2023-2024 роки. (Додаток 16);</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1.17. Програму соціального захисту населення на 2022 рік та прогноз на 2023-2024 роки.  (Додаток 17);</w:t>
      </w:r>
    </w:p>
    <w:p w:rsidR="00BB377F" w:rsidRPr="006A52D8" w:rsidRDefault="00BB377F" w:rsidP="00BB377F">
      <w:pPr>
        <w:spacing w:after="0" w:line="240" w:lineRule="auto"/>
        <w:ind w:firstLine="567"/>
        <w:jc w:val="both"/>
        <w:rPr>
          <w:rFonts w:ascii="Times New Roman" w:eastAsia="Times New Roman" w:hAnsi="Times New Roman"/>
          <w:b/>
          <w:smallCaps/>
          <w:sz w:val="24"/>
          <w:szCs w:val="24"/>
          <w:lang w:val="uk-UA" w:eastAsia="ru-RU"/>
        </w:rPr>
      </w:pPr>
      <w:r w:rsidRPr="006A52D8">
        <w:rPr>
          <w:rFonts w:ascii="Times New Roman" w:eastAsia="Times New Roman" w:hAnsi="Times New Roman"/>
          <w:sz w:val="24"/>
          <w:szCs w:val="24"/>
          <w:lang w:val="uk-UA" w:eastAsia="ru-RU"/>
        </w:rPr>
        <w:lastRenderedPageBreak/>
        <w:t>1.</w:t>
      </w:r>
      <w:r w:rsidRPr="006A52D8">
        <w:rPr>
          <w:rFonts w:ascii="Times New Roman" w:eastAsia="Times New Roman" w:hAnsi="Times New Roman"/>
          <w:smallCaps/>
          <w:sz w:val="24"/>
          <w:szCs w:val="24"/>
          <w:lang w:val="uk-UA" w:eastAsia="ru-RU"/>
        </w:rPr>
        <w:t xml:space="preserve">18 </w:t>
      </w:r>
      <w:r w:rsidR="00F50DA2">
        <w:rPr>
          <w:rFonts w:ascii="Times New Roman" w:eastAsia="Times New Roman" w:hAnsi="Times New Roman"/>
          <w:sz w:val="24"/>
          <w:szCs w:val="24"/>
          <w:lang w:val="uk-UA" w:eastAsia="ru-RU"/>
        </w:rPr>
        <w:t xml:space="preserve"> Міську камплексну програму</w:t>
      </w:r>
      <w:r w:rsidRPr="006A52D8">
        <w:rPr>
          <w:rFonts w:ascii="Times New Roman" w:eastAsia="Times New Roman" w:hAnsi="Times New Roman"/>
          <w:sz w:val="24"/>
          <w:szCs w:val="24"/>
          <w:lang w:val="uk-UA" w:eastAsia="ru-RU"/>
        </w:rPr>
        <w:t xml:space="preserve"> підтримки учасників антитерористичної операції та членів їх сімей на 2022 рік та прогноз на 2023-2024 роки. (Додаток  18);</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1.19. Програму забезпечення житлом дітей-сиріт та дітей, позбавлених батьківського піклування, та осіб з їх числа на 2022 рік та прогноз на 2023-2024 роки.  (Додаток 19);</w:t>
      </w:r>
    </w:p>
    <w:p w:rsidR="00BB377F" w:rsidRPr="006A52D8" w:rsidRDefault="00F50DA2" w:rsidP="00BB377F">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1.20 Міську програму</w:t>
      </w:r>
      <w:r w:rsidR="00BB377F" w:rsidRPr="006A52D8">
        <w:rPr>
          <w:rFonts w:ascii="Times New Roman" w:eastAsia="Times New Roman" w:hAnsi="Times New Roman"/>
          <w:sz w:val="24"/>
          <w:szCs w:val="24"/>
          <w:lang w:val="uk-UA" w:eastAsia="ru-RU"/>
        </w:rPr>
        <w:t xml:space="preserve"> підтримки осіб, постраждалих внаслідок  Чорнобильської катастрофи і віднесених до категорії 1 на 2022 рік прогноз на 2023-2024 роки </w:t>
      </w:r>
      <w:r w:rsidR="00BB377F" w:rsidRPr="006A52D8">
        <w:rPr>
          <w:rFonts w:ascii="Times New Roman" w:hAnsi="Times New Roman"/>
          <w:sz w:val="24"/>
          <w:szCs w:val="24"/>
          <w:lang w:val="uk-UA" w:eastAsia="ru-RU"/>
        </w:rPr>
        <w:t xml:space="preserve"> (Додаток 20);</w:t>
      </w:r>
    </w:p>
    <w:p w:rsidR="00BB377F" w:rsidRPr="006A52D8" w:rsidRDefault="00BB377F" w:rsidP="00BB377F">
      <w:pPr>
        <w:shd w:val="clear" w:color="auto" w:fill="FFFFFF"/>
        <w:spacing w:after="0" w:line="240" w:lineRule="auto"/>
        <w:ind w:firstLine="567"/>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 xml:space="preserve"> 1.21. Міську програму </w:t>
      </w:r>
      <w:r w:rsidRPr="006A52D8">
        <w:rPr>
          <w:rFonts w:ascii="Times New Roman" w:eastAsia="Times New Roman" w:hAnsi="Times New Roman"/>
          <w:sz w:val="24"/>
          <w:szCs w:val="24"/>
          <w:lang w:eastAsia="ru-RU"/>
        </w:rPr>
        <w:t> </w:t>
      </w:r>
      <w:r w:rsidRPr="006A52D8">
        <w:rPr>
          <w:rFonts w:ascii="Times New Roman" w:eastAsia="Times New Roman" w:hAnsi="Times New Roman"/>
          <w:sz w:val="24"/>
          <w:szCs w:val="24"/>
          <w:lang w:val="uk-UA" w:eastAsia="ru-RU"/>
        </w:rPr>
        <w:t>фінансової підтримки  КНП «Новороздільська міська лікарня»  на 2022 рік та  прогноз на 2023-2024 роки (Додаток 21);</w:t>
      </w:r>
    </w:p>
    <w:p w:rsidR="00BB377F" w:rsidRPr="006A52D8" w:rsidRDefault="00BB377F" w:rsidP="00BB377F">
      <w:pPr>
        <w:spacing w:after="0" w:line="240" w:lineRule="auto"/>
        <w:ind w:right="114" w:firstLine="567"/>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 xml:space="preserve">1.22.   Програму  </w:t>
      </w:r>
      <w:r w:rsidRPr="006A52D8">
        <w:rPr>
          <w:rFonts w:ascii="Times New Roman" w:eastAsia="Times New Roman" w:hAnsi="Times New Roman"/>
          <w:sz w:val="24"/>
          <w:szCs w:val="24"/>
          <w:lang w:val="uk-UA"/>
        </w:rPr>
        <w:t xml:space="preserve">розвитку системи </w:t>
      </w:r>
      <w:r w:rsidR="00F50DA2">
        <w:rPr>
          <w:rFonts w:ascii="Times New Roman" w:eastAsia="Times New Roman" w:hAnsi="Times New Roman"/>
          <w:sz w:val="24"/>
          <w:szCs w:val="24"/>
          <w:lang w:val="uk-UA"/>
        </w:rPr>
        <w:t xml:space="preserve">відео спостереження </w:t>
      </w:r>
      <w:r w:rsidRPr="006A52D8">
        <w:rPr>
          <w:rFonts w:ascii="Times New Roman" w:eastAsia="Times New Roman" w:hAnsi="Times New Roman"/>
          <w:sz w:val="24"/>
          <w:szCs w:val="24"/>
          <w:lang w:val="uk-UA"/>
        </w:rPr>
        <w:t xml:space="preserve">для охорони публічного порядку і профілактики злочинності в Новороздільській територіальній громаді  на 2022 рік, прогноз на 2023-2024 роки </w:t>
      </w:r>
      <w:r w:rsidRPr="006A52D8">
        <w:rPr>
          <w:rFonts w:ascii="Times New Roman" w:eastAsia="Times New Roman" w:hAnsi="Times New Roman"/>
          <w:sz w:val="24"/>
          <w:szCs w:val="24"/>
          <w:lang w:val="uk-UA" w:eastAsia="ru-RU"/>
        </w:rPr>
        <w:t xml:space="preserve"> (Додаток 22).</w:t>
      </w:r>
    </w:p>
    <w:p w:rsidR="00BB377F" w:rsidRPr="006A52D8" w:rsidRDefault="00BB377F" w:rsidP="00BB377F">
      <w:pPr>
        <w:spacing w:after="0" w:line="240" w:lineRule="auto"/>
        <w:ind w:right="114"/>
        <w:jc w:val="both"/>
        <w:rPr>
          <w:rFonts w:ascii="Times New Roman" w:eastAsia="Times New Roman" w:hAnsi="Times New Roman"/>
          <w:sz w:val="24"/>
          <w:szCs w:val="24"/>
          <w:lang w:val="uk-UA"/>
        </w:rPr>
      </w:pP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6A52D8">
        <w:rPr>
          <w:rFonts w:ascii="Times New Roman" w:eastAsia="Times New Roman" w:hAnsi="Times New Roman"/>
          <w:sz w:val="24"/>
          <w:szCs w:val="24"/>
          <w:lang w:val="uk-UA" w:eastAsia="ar-SA"/>
        </w:rPr>
        <w:t>3. Розробникам програм разом із фінансовим управлінням міської ради доопрацювати програми та кошториси витрат на ці програми з метою приведення їх до реальних очікуваних показників доходів міського бюджету на 2022 рік, диверсифікувати видатки по цих програмах з залученням коштів обласного, державного бюджетів і інших залучених коштів, підготувати проекти рішень про затвердження  відповідних програм із врахуванням необхідності визнання такими, що втратили чинність міських цільових Програ</w:t>
      </w:r>
      <w:r w:rsidR="00F50DA2">
        <w:rPr>
          <w:rFonts w:ascii="Times New Roman" w:eastAsia="Times New Roman" w:hAnsi="Times New Roman"/>
          <w:sz w:val="24"/>
          <w:szCs w:val="24"/>
          <w:lang w:val="uk-UA" w:eastAsia="ar-SA"/>
        </w:rPr>
        <w:t>м,  затверджених  на період 2021</w:t>
      </w:r>
      <w:r w:rsidRPr="006A52D8">
        <w:rPr>
          <w:rFonts w:ascii="Times New Roman" w:eastAsia="Times New Roman" w:hAnsi="Times New Roman"/>
          <w:sz w:val="24"/>
          <w:szCs w:val="24"/>
          <w:lang w:val="uk-UA" w:eastAsia="ar-SA"/>
        </w:rPr>
        <w:t>-2023 років та подати на розгляд сесії міської ради.</w:t>
      </w: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4  Контроль за виконанням рішення покласти на міського голову</w:t>
      </w:r>
      <w:r w:rsidRPr="006A52D8">
        <w:rPr>
          <w:rFonts w:ascii="Times New Roman" w:eastAsia="Times New Roman" w:hAnsi="Times New Roman"/>
          <w:sz w:val="24"/>
          <w:szCs w:val="24"/>
          <w:lang w:val="uk-UA" w:eastAsia="ru-RU"/>
        </w:rPr>
        <w:tab/>
        <w:t xml:space="preserve"> Яценко Я.В.</w:t>
      </w:r>
    </w:p>
    <w:p w:rsidR="00BB377F"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AB4DF8" w:rsidRPr="006A52D8" w:rsidRDefault="00AB4DF8"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BB377F" w:rsidRPr="006A52D8" w:rsidRDefault="00BB377F" w:rsidP="00B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МІСЬКИЙ ГОЛОВА</w:t>
      </w:r>
      <w:r w:rsidRPr="006A52D8">
        <w:rPr>
          <w:rFonts w:ascii="Times New Roman" w:eastAsia="Times New Roman" w:hAnsi="Times New Roman"/>
          <w:sz w:val="24"/>
          <w:szCs w:val="24"/>
          <w:lang w:val="uk-UA" w:eastAsia="ru-RU"/>
        </w:rPr>
        <w:tab/>
      </w:r>
      <w:r w:rsidRPr="006A52D8">
        <w:rPr>
          <w:rFonts w:ascii="Times New Roman" w:eastAsia="Times New Roman" w:hAnsi="Times New Roman"/>
          <w:sz w:val="24"/>
          <w:szCs w:val="24"/>
          <w:lang w:val="uk-UA" w:eastAsia="ru-RU"/>
        </w:rPr>
        <w:tab/>
      </w:r>
      <w:r w:rsidRPr="006A52D8">
        <w:rPr>
          <w:rFonts w:ascii="Times New Roman" w:eastAsia="Times New Roman" w:hAnsi="Times New Roman"/>
          <w:sz w:val="24"/>
          <w:szCs w:val="24"/>
          <w:lang w:val="uk-UA" w:eastAsia="ru-RU"/>
        </w:rPr>
        <w:tab/>
      </w:r>
      <w:r w:rsidRPr="006A52D8">
        <w:rPr>
          <w:rFonts w:ascii="Times New Roman" w:eastAsia="Times New Roman" w:hAnsi="Times New Roman"/>
          <w:sz w:val="24"/>
          <w:szCs w:val="24"/>
          <w:lang w:val="uk-UA" w:eastAsia="ru-RU"/>
        </w:rPr>
        <w:tab/>
        <w:t>Ярина ЯЦЕНКО</w:t>
      </w:r>
      <w:r w:rsidRPr="006A52D8">
        <w:rPr>
          <w:rFonts w:ascii="Times New Roman" w:eastAsia="Times New Roman" w:hAnsi="Times New Roman"/>
          <w:sz w:val="24"/>
          <w:szCs w:val="24"/>
          <w:lang w:val="uk-UA" w:eastAsia="ru-RU"/>
        </w:rPr>
        <w:tab/>
      </w:r>
      <w:r w:rsidRPr="006A52D8">
        <w:rPr>
          <w:rFonts w:ascii="Times New Roman" w:eastAsia="Times New Roman" w:hAnsi="Times New Roman"/>
          <w:sz w:val="24"/>
          <w:szCs w:val="24"/>
          <w:lang w:val="uk-UA" w:eastAsia="ru-RU"/>
        </w:rPr>
        <w:tab/>
      </w:r>
    </w:p>
    <w:p w:rsidR="002658BE" w:rsidRDefault="002658BE"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1104C9" w:rsidRDefault="001104C9" w:rsidP="004F2F82">
      <w:pPr>
        <w:spacing w:after="0" w:line="240" w:lineRule="auto"/>
        <w:rPr>
          <w:rFonts w:ascii="Times New Roman" w:eastAsia="Times New Roman" w:hAnsi="Times New Roman" w:cs="Times New Roman"/>
          <w:sz w:val="26"/>
          <w:szCs w:val="26"/>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2658BE" w:rsidRPr="00AB4DF8" w:rsidRDefault="001104C9" w:rsidP="002658BE">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2658BE">
        <w:rPr>
          <w:rFonts w:ascii="Times New Roman" w:eastAsia="Times New Roman" w:hAnsi="Times New Roman" w:cs="Times New Roman"/>
          <w:b/>
          <w:sz w:val="24"/>
          <w:szCs w:val="24"/>
          <w:lang w:eastAsia="uk-UA"/>
        </w:rPr>
        <w:tab/>
      </w:r>
      <w:r w:rsidR="002658BE">
        <w:rPr>
          <w:rFonts w:ascii="Times New Roman" w:eastAsia="Times New Roman" w:hAnsi="Times New Roman" w:cs="Times New Roman"/>
          <w:b/>
          <w:sz w:val="24"/>
          <w:szCs w:val="24"/>
          <w:lang w:eastAsia="uk-UA"/>
        </w:rPr>
        <w:tab/>
      </w:r>
      <w:r w:rsidR="002658BE">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AB4DF8" w:rsidRPr="00AB4DF8">
        <w:rPr>
          <w:rFonts w:ascii="Times New Roman" w:eastAsia="Times New Roman" w:hAnsi="Times New Roman" w:cs="Times New Roman"/>
          <w:b/>
          <w:sz w:val="24"/>
          <w:szCs w:val="24"/>
          <w:lang w:eastAsia="uk-UA"/>
        </w:rPr>
        <w:t>566</w:t>
      </w:r>
    </w:p>
    <w:p w:rsidR="001104C9" w:rsidRDefault="001104C9" w:rsidP="002658BE">
      <w:pPr>
        <w:spacing w:after="0" w:line="240" w:lineRule="auto"/>
        <w:rPr>
          <w:rFonts w:ascii="Times New Roman" w:eastAsia="Times New Roman" w:hAnsi="Times New Roman" w:cs="Times New Roman"/>
          <w:sz w:val="24"/>
          <w:szCs w:val="24"/>
          <w:lang w:eastAsia="uk-UA"/>
        </w:rPr>
      </w:pPr>
    </w:p>
    <w:p w:rsidR="002658BE" w:rsidRPr="002658BE" w:rsidRDefault="002658BE" w:rsidP="002658BE">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2658BE" w:rsidRPr="002658BE" w:rsidRDefault="002658BE" w:rsidP="002658BE">
      <w:pPr>
        <w:spacing w:after="0" w:line="240" w:lineRule="auto"/>
        <w:rPr>
          <w:rFonts w:ascii="Times New Roman" w:eastAsia="Times New Roman" w:hAnsi="Times New Roman" w:cs="Times New Roman"/>
          <w:b/>
          <w:sz w:val="24"/>
          <w:szCs w:val="24"/>
          <w:lang w:eastAsia="uk-UA"/>
        </w:rPr>
      </w:pPr>
    </w:p>
    <w:p w:rsidR="002658BE" w:rsidRPr="002658BE" w:rsidRDefault="00353673" w:rsidP="002658B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 схвалення проє</w:t>
      </w:r>
      <w:r w:rsidR="002658BE" w:rsidRPr="002658BE">
        <w:rPr>
          <w:rFonts w:ascii="Times New Roman" w:eastAsia="Times New Roman" w:hAnsi="Times New Roman" w:cs="Times New Roman"/>
          <w:sz w:val="24"/>
          <w:szCs w:val="24"/>
          <w:lang w:val="uk-UA" w:eastAsia="uk-UA"/>
        </w:rPr>
        <w:t>кту рішення</w:t>
      </w:r>
    </w:p>
    <w:p w:rsidR="002658BE" w:rsidRPr="002658BE" w:rsidRDefault="002658BE" w:rsidP="002658BE">
      <w:pPr>
        <w:spacing w:after="0" w:line="240" w:lineRule="auto"/>
        <w:rPr>
          <w:rFonts w:ascii="Times New Roman" w:eastAsia="Times New Roman" w:hAnsi="Times New Roman" w:cs="Times New Roman"/>
          <w:sz w:val="24"/>
          <w:szCs w:val="24"/>
          <w:lang w:val="uk-UA" w:eastAsia="uk-UA"/>
        </w:rPr>
      </w:pPr>
      <w:r w:rsidRPr="002658BE">
        <w:rPr>
          <w:rFonts w:ascii="Times New Roman" w:eastAsia="Times New Roman" w:hAnsi="Times New Roman" w:cs="Times New Roman"/>
          <w:sz w:val="24"/>
          <w:szCs w:val="24"/>
          <w:lang w:val="uk-UA" w:eastAsia="uk-UA"/>
        </w:rPr>
        <w:t xml:space="preserve"> «Про міський бюджет на 2022 рік»</w:t>
      </w:r>
    </w:p>
    <w:p w:rsidR="002658BE" w:rsidRPr="002658BE" w:rsidRDefault="002658BE" w:rsidP="002658BE">
      <w:pPr>
        <w:spacing w:after="0" w:line="240" w:lineRule="auto"/>
        <w:ind w:firstLine="426"/>
        <w:jc w:val="both"/>
        <w:rPr>
          <w:rFonts w:ascii="Times New Roman" w:eastAsia="Times New Roman" w:hAnsi="Times New Roman" w:cs="Times New Roman"/>
          <w:sz w:val="24"/>
          <w:szCs w:val="24"/>
          <w:lang w:val="uk-UA" w:eastAsia="uk-UA"/>
        </w:rPr>
      </w:pPr>
    </w:p>
    <w:p w:rsidR="002658BE" w:rsidRPr="002658BE" w:rsidRDefault="002658BE" w:rsidP="002658BE">
      <w:pPr>
        <w:spacing w:after="0" w:line="240" w:lineRule="auto"/>
        <w:ind w:firstLine="426"/>
        <w:jc w:val="both"/>
        <w:rPr>
          <w:rFonts w:ascii="Times New Roman" w:eastAsia="Times New Roman" w:hAnsi="Times New Roman" w:cs="Times New Roman"/>
          <w:sz w:val="24"/>
          <w:szCs w:val="24"/>
          <w:lang w:val="uk-UA" w:eastAsia="uk-UA"/>
        </w:rPr>
      </w:pPr>
      <w:r w:rsidRPr="002658BE">
        <w:rPr>
          <w:rFonts w:ascii="Times New Roman" w:eastAsia="Times New Roman" w:hAnsi="Times New Roman" w:cs="Times New Roman"/>
          <w:sz w:val="24"/>
          <w:szCs w:val="24"/>
          <w:lang w:val="uk-UA" w:eastAsia="uk-UA"/>
        </w:rPr>
        <w:t xml:space="preserve">     Заслухавши доповідь начальника фінансового управління Ричагівського І.І про міський бюджет на 2022 рік</w:t>
      </w:r>
      <w:r w:rsidRPr="002658BE">
        <w:rPr>
          <w:rFonts w:ascii="Times New Roman" w:eastAsia="Times New Roman" w:hAnsi="Times New Roman" w:cs="Times New Roman"/>
          <w:color w:val="000000"/>
          <w:sz w:val="24"/>
          <w:szCs w:val="24"/>
          <w:lang w:val="uk-UA" w:eastAsia="uk-UA"/>
        </w:rPr>
        <w:t xml:space="preserve"> Новороздільської міської територіальної громади, відповідно до ст.76 Бюджетного Кодексу України ст.28, ст52, ст59, ст.73 Закону України «Про місцеве</w:t>
      </w:r>
      <w:r w:rsidRPr="002658BE">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2658BE" w:rsidRPr="002658BE" w:rsidRDefault="002658BE" w:rsidP="002658BE">
      <w:pPr>
        <w:spacing w:after="0" w:line="240" w:lineRule="auto"/>
        <w:ind w:firstLine="426"/>
        <w:jc w:val="both"/>
        <w:rPr>
          <w:rFonts w:ascii="Times New Roman" w:eastAsia="Times New Roman" w:hAnsi="Times New Roman" w:cs="Times New Roman"/>
          <w:sz w:val="24"/>
          <w:szCs w:val="24"/>
          <w:lang w:val="uk-UA" w:eastAsia="uk-UA"/>
        </w:rPr>
      </w:pPr>
    </w:p>
    <w:p w:rsidR="002658BE" w:rsidRPr="002658BE" w:rsidRDefault="002658BE" w:rsidP="002658BE">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val="uk-UA" w:eastAsia="uk-UA"/>
        </w:rPr>
        <w:t>В И Р І Ш И В:</w:t>
      </w:r>
    </w:p>
    <w:p w:rsidR="002658BE" w:rsidRPr="002658BE" w:rsidRDefault="002658BE" w:rsidP="002658BE">
      <w:pPr>
        <w:spacing w:after="0" w:line="240" w:lineRule="auto"/>
        <w:rPr>
          <w:rFonts w:ascii="Times New Roman" w:eastAsia="Times New Roman" w:hAnsi="Times New Roman" w:cs="Times New Roman"/>
          <w:b/>
          <w:sz w:val="24"/>
          <w:szCs w:val="24"/>
          <w:lang w:eastAsia="uk-UA"/>
        </w:rPr>
      </w:pPr>
    </w:p>
    <w:p w:rsidR="002658BE" w:rsidRPr="002658BE" w:rsidRDefault="002658BE" w:rsidP="002658BE">
      <w:pPr>
        <w:spacing w:after="0" w:line="240" w:lineRule="auto"/>
        <w:ind w:firstLine="426"/>
        <w:jc w:val="both"/>
        <w:rPr>
          <w:rFonts w:ascii="Times New Roman" w:eastAsia="Times New Roman" w:hAnsi="Times New Roman" w:cs="Times New Roman"/>
          <w:sz w:val="24"/>
          <w:szCs w:val="24"/>
          <w:lang w:val="uk-UA" w:eastAsia="uk-UA"/>
        </w:rPr>
      </w:pPr>
      <w:r w:rsidRPr="002658BE">
        <w:rPr>
          <w:rFonts w:ascii="Times New Roman" w:eastAsia="Times New Roman" w:hAnsi="Times New Roman" w:cs="Times New Roman"/>
          <w:sz w:val="24"/>
          <w:szCs w:val="24"/>
          <w:lang w:val="uk-UA" w:eastAsia="uk-UA"/>
        </w:rPr>
        <w:tab/>
        <w:t xml:space="preserve">1. Схвалити </w:t>
      </w:r>
      <w:r w:rsidR="00353673">
        <w:rPr>
          <w:rFonts w:ascii="Times New Roman" w:eastAsia="Times New Roman" w:hAnsi="Times New Roman" w:cs="Times New Roman"/>
          <w:sz w:val="24"/>
          <w:szCs w:val="24"/>
          <w:lang w:val="uk-UA" w:eastAsia="uk-UA"/>
        </w:rPr>
        <w:t>проє</w:t>
      </w:r>
      <w:r w:rsidRPr="002658BE">
        <w:rPr>
          <w:rFonts w:ascii="Times New Roman" w:eastAsia="Times New Roman" w:hAnsi="Times New Roman" w:cs="Times New Roman"/>
          <w:sz w:val="24"/>
          <w:szCs w:val="24"/>
          <w:lang w:val="uk-UA" w:eastAsia="uk-UA"/>
        </w:rPr>
        <w:t xml:space="preserve">кт рішення «Про міський бюджет на 2022 рік» </w:t>
      </w:r>
    </w:p>
    <w:p w:rsidR="002658BE" w:rsidRPr="002658BE" w:rsidRDefault="002658BE" w:rsidP="002658BE">
      <w:pPr>
        <w:spacing w:after="0" w:line="240" w:lineRule="auto"/>
        <w:ind w:firstLine="426"/>
        <w:jc w:val="both"/>
        <w:rPr>
          <w:rFonts w:ascii="Times New Roman" w:eastAsia="Times New Roman" w:hAnsi="Times New Roman" w:cs="Times New Roman"/>
          <w:sz w:val="24"/>
          <w:szCs w:val="24"/>
          <w:lang w:val="uk-UA" w:eastAsia="uk-UA"/>
        </w:rPr>
      </w:pPr>
      <w:r w:rsidRPr="002658BE">
        <w:rPr>
          <w:rFonts w:ascii="Times New Roman" w:eastAsia="Times New Roman" w:hAnsi="Times New Roman" w:cs="Times New Roman"/>
          <w:sz w:val="24"/>
          <w:szCs w:val="24"/>
          <w:lang w:val="uk-UA" w:eastAsia="uk-UA"/>
        </w:rPr>
        <w:t>2. Фінансовому управлінню забезпечити супровід проекту рішення і опрацювання у профільних комісіях міської ради.</w:t>
      </w:r>
    </w:p>
    <w:p w:rsidR="002658BE" w:rsidRPr="002658BE" w:rsidRDefault="002658BE" w:rsidP="002658BE">
      <w:pPr>
        <w:spacing w:after="0" w:line="240" w:lineRule="auto"/>
        <w:ind w:firstLine="426"/>
        <w:jc w:val="both"/>
        <w:rPr>
          <w:rFonts w:ascii="Times New Roman" w:eastAsia="Times New Roman" w:hAnsi="Times New Roman" w:cs="Times New Roman"/>
          <w:sz w:val="24"/>
          <w:szCs w:val="24"/>
          <w:lang w:val="uk-UA" w:eastAsia="uk-UA"/>
        </w:rPr>
      </w:pPr>
      <w:r w:rsidRPr="002658BE">
        <w:rPr>
          <w:rFonts w:ascii="Times New Roman" w:eastAsia="Times New Roman" w:hAnsi="Times New Roman" w:cs="Times New Roman"/>
          <w:sz w:val="24"/>
          <w:szCs w:val="24"/>
          <w:lang w:val="uk-UA" w:eastAsia="uk-UA"/>
        </w:rPr>
        <w:tab/>
        <w:t>3.  Контроль за виконанням рішення виконкому покласти на міського голову Яценко Я.В..</w:t>
      </w:r>
    </w:p>
    <w:p w:rsidR="002658BE" w:rsidRPr="002658BE" w:rsidRDefault="002658BE" w:rsidP="002658BE">
      <w:pPr>
        <w:spacing w:after="0" w:line="240" w:lineRule="auto"/>
        <w:ind w:firstLine="426"/>
        <w:jc w:val="both"/>
        <w:rPr>
          <w:rFonts w:ascii="Times New Roman" w:eastAsia="Times New Roman" w:hAnsi="Times New Roman" w:cs="Times New Roman"/>
          <w:sz w:val="24"/>
          <w:szCs w:val="24"/>
          <w:lang w:val="uk-UA" w:eastAsia="uk-UA"/>
        </w:rPr>
      </w:pPr>
    </w:p>
    <w:p w:rsidR="002658BE" w:rsidRPr="002658BE" w:rsidRDefault="002658BE" w:rsidP="002658BE">
      <w:pPr>
        <w:spacing w:after="0" w:line="240" w:lineRule="auto"/>
        <w:ind w:firstLine="426"/>
        <w:rPr>
          <w:rFonts w:ascii="Times New Roman" w:eastAsia="Times New Roman" w:hAnsi="Times New Roman" w:cs="Times New Roman"/>
          <w:sz w:val="24"/>
          <w:szCs w:val="24"/>
          <w:lang w:val="uk-UA" w:eastAsia="uk-UA"/>
        </w:rPr>
      </w:pPr>
      <w:r w:rsidRPr="002658BE">
        <w:rPr>
          <w:rFonts w:ascii="Times New Roman" w:eastAsia="Times New Roman" w:hAnsi="Times New Roman" w:cs="Times New Roman"/>
          <w:sz w:val="24"/>
          <w:szCs w:val="24"/>
          <w:lang w:val="uk-UA" w:eastAsia="uk-UA"/>
        </w:rPr>
        <w:t xml:space="preserve">                     </w:t>
      </w:r>
    </w:p>
    <w:p w:rsidR="00554F91" w:rsidRPr="006A52D8" w:rsidRDefault="00554F91" w:rsidP="0055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6A52D8">
        <w:rPr>
          <w:rFonts w:ascii="Times New Roman" w:eastAsia="Times New Roman" w:hAnsi="Times New Roman"/>
          <w:sz w:val="24"/>
          <w:szCs w:val="24"/>
          <w:lang w:val="uk-UA" w:eastAsia="ru-RU"/>
        </w:rPr>
        <w:t>МІСЬКИЙ ГОЛОВА</w:t>
      </w:r>
      <w:r w:rsidRPr="006A52D8">
        <w:rPr>
          <w:rFonts w:ascii="Times New Roman" w:eastAsia="Times New Roman" w:hAnsi="Times New Roman"/>
          <w:sz w:val="24"/>
          <w:szCs w:val="24"/>
          <w:lang w:val="uk-UA" w:eastAsia="ru-RU"/>
        </w:rPr>
        <w:tab/>
      </w:r>
      <w:r w:rsidRPr="006A52D8">
        <w:rPr>
          <w:rFonts w:ascii="Times New Roman" w:eastAsia="Times New Roman" w:hAnsi="Times New Roman"/>
          <w:sz w:val="24"/>
          <w:szCs w:val="24"/>
          <w:lang w:val="uk-UA" w:eastAsia="ru-RU"/>
        </w:rPr>
        <w:tab/>
      </w:r>
      <w:r w:rsidRPr="006A52D8">
        <w:rPr>
          <w:rFonts w:ascii="Times New Roman" w:eastAsia="Times New Roman" w:hAnsi="Times New Roman"/>
          <w:sz w:val="24"/>
          <w:szCs w:val="24"/>
          <w:lang w:val="uk-UA" w:eastAsia="ru-RU"/>
        </w:rPr>
        <w:tab/>
      </w:r>
      <w:r w:rsidRPr="006A52D8">
        <w:rPr>
          <w:rFonts w:ascii="Times New Roman" w:eastAsia="Times New Roman" w:hAnsi="Times New Roman"/>
          <w:sz w:val="24"/>
          <w:szCs w:val="24"/>
          <w:lang w:val="uk-UA" w:eastAsia="ru-RU"/>
        </w:rPr>
        <w:tab/>
        <w:t>Ярина ЯЦЕНКО</w:t>
      </w:r>
      <w:r w:rsidRPr="006A52D8">
        <w:rPr>
          <w:rFonts w:ascii="Times New Roman" w:eastAsia="Times New Roman" w:hAnsi="Times New Roman"/>
          <w:sz w:val="24"/>
          <w:szCs w:val="24"/>
          <w:lang w:val="uk-UA" w:eastAsia="ru-RU"/>
        </w:rPr>
        <w:tab/>
      </w:r>
      <w:r w:rsidRPr="006A52D8">
        <w:rPr>
          <w:rFonts w:ascii="Times New Roman" w:eastAsia="Times New Roman" w:hAnsi="Times New Roman"/>
          <w:sz w:val="24"/>
          <w:szCs w:val="24"/>
          <w:lang w:val="uk-UA" w:eastAsia="ru-RU"/>
        </w:rPr>
        <w:tab/>
      </w:r>
    </w:p>
    <w:p w:rsidR="002658BE" w:rsidRDefault="002658BE" w:rsidP="002658BE">
      <w:pPr>
        <w:spacing w:after="0" w:line="240" w:lineRule="auto"/>
        <w:rPr>
          <w:rFonts w:ascii="Times New Roman" w:eastAsia="Times New Roman" w:hAnsi="Times New Roman" w:cs="Times New Roman"/>
          <w:b/>
          <w:sz w:val="24"/>
          <w:szCs w:val="24"/>
          <w:lang w:val="uk-UA" w:eastAsia="uk-UA"/>
        </w:rPr>
      </w:pPr>
      <w:r w:rsidRPr="002658BE">
        <w:rPr>
          <w:rFonts w:ascii="Times New Roman" w:eastAsia="Times New Roman" w:hAnsi="Times New Roman" w:cs="Times New Roman"/>
          <w:b/>
          <w:sz w:val="24"/>
          <w:szCs w:val="24"/>
          <w:lang w:val="uk-UA" w:eastAsia="uk-UA"/>
        </w:rPr>
        <w:t xml:space="preserve">                                </w:t>
      </w: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Default="001104C9" w:rsidP="002658BE">
      <w:pPr>
        <w:spacing w:after="0" w:line="240" w:lineRule="auto"/>
        <w:rPr>
          <w:rFonts w:ascii="Times New Roman" w:eastAsia="Times New Roman" w:hAnsi="Times New Roman" w:cs="Times New Roman"/>
          <w:b/>
          <w:sz w:val="24"/>
          <w:szCs w:val="24"/>
          <w:lang w:val="uk-UA" w:eastAsia="uk-UA"/>
        </w:rPr>
      </w:pPr>
    </w:p>
    <w:p w:rsidR="001104C9" w:rsidRPr="002658BE" w:rsidRDefault="001104C9" w:rsidP="002658BE">
      <w:pPr>
        <w:spacing w:after="0" w:line="240" w:lineRule="auto"/>
        <w:rPr>
          <w:rFonts w:ascii="Times New Roman" w:eastAsia="Times New Roman" w:hAnsi="Times New Roman" w:cs="Times New Roman"/>
          <w:b/>
          <w:sz w:val="24"/>
          <w:szCs w:val="24"/>
          <w:lang w:val="uk-UA" w:eastAsia="uk-UA"/>
        </w:rPr>
      </w:pPr>
    </w:p>
    <w:p w:rsidR="002658BE" w:rsidRPr="002658BE" w:rsidRDefault="002658BE" w:rsidP="002658BE">
      <w:pPr>
        <w:spacing w:after="0" w:line="240" w:lineRule="auto"/>
        <w:ind w:firstLine="426"/>
        <w:rPr>
          <w:rFonts w:ascii="Times New Roman" w:eastAsia="Times New Roman" w:hAnsi="Times New Roman" w:cs="Times New Roman"/>
          <w:b/>
          <w:sz w:val="24"/>
          <w:szCs w:val="24"/>
          <w:lang w:val="uk-UA" w:eastAsia="uk-UA"/>
        </w:rPr>
      </w:pPr>
    </w:p>
    <w:p w:rsidR="00F11C27" w:rsidRPr="00F11C27" w:rsidRDefault="00F11C27" w:rsidP="00F11C27">
      <w:pPr>
        <w:keepNext/>
        <w:spacing w:after="0" w:line="240" w:lineRule="auto"/>
        <w:jc w:val="center"/>
        <w:outlineLvl w:val="0"/>
        <w:rPr>
          <w:rFonts w:ascii="Times New Roman" w:eastAsia="Times New Roman" w:hAnsi="Times New Roman" w:cs="Times New Roman"/>
          <w:b/>
          <w:i/>
          <w:sz w:val="24"/>
          <w:szCs w:val="24"/>
          <w:lang w:val="uk-UA" w:eastAsia="ru-RU"/>
        </w:rPr>
      </w:pPr>
      <w:r w:rsidRPr="00F11C27">
        <w:rPr>
          <w:rFonts w:ascii="Times New Roman" w:eastAsia="Times New Roman" w:hAnsi="Times New Roman" w:cs="Times New Roman"/>
          <w:b/>
          <w:i/>
          <w:sz w:val="24"/>
          <w:szCs w:val="24"/>
          <w:lang w:val="uk-UA" w:eastAsia="ru-RU"/>
        </w:rPr>
        <w:lastRenderedPageBreak/>
        <w:t>ПОЯСНЮВАЛЬНА ЗАПИСКА</w:t>
      </w:r>
    </w:p>
    <w:p w:rsidR="00F11C27" w:rsidRPr="00F11C27" w:rsidRDefault="00F11C27" w:rsidP="00F11C27">
      <w:pPr>
        <w:keepNext/>
        <w:spacing w:after="0" w:line="240" w:lineRule="auto"/>
        <w:jc w:val="center"/>
        <w:outlineLvl w:val="0"/>
        <w:rPr>
          <w:rFonts w:ascii="Times New Roman" w:eastAsia="Times New Roman" w:hAnsi="Times New Roman" w:cs="Times New Roman"/>
          <w:b/>
          <w:i/>
          <w:sz w:val="24"/>
          <w:szCs w:val="24"/>
          <w:lang w:val="uk-UA" w:eastAsia="ru-RU"/>
        </w:rPr>
      </w:pPr>
      <w:r w:rsidRPr="00F11C27">
        <w:rPr>
          <w:rFonts w:ascii="Times New Roman" w:eastAsia="Times New Roman" w:hAnsi="Times New Roman" w:cs="Times New Roman"/>
          <w:b/>
          <w:i/>
          <w:sz w:val="24"/>
          <w:szCs w:val="24"/>
          <w:lang w:val="uk-UA" w:eastAsia="ru-RU"/>
        </w:rPr>
        <w:t xml:space="preserve">ДО БЮДЖЕТУ </w:t>
      </w:r>
    </w:p>
    <w:p w:rsidR="00F11C27" w:rsidRPr="00F11C27" w:rsidRDefault="00F11C27" w:rsidP="00F11C27">
      <w:pPr>
        <w:keepNext/>
        <w:spacing w:after="0" w:line="240" w:lineRule="auto"/>
        <w:jc w:val="center"/>
        <w:outlineLvl w:val="0"/>
        <w:rPr>
          <w:rFonts w:ascii="Times New Roman" w:eastAsia="Times New Roman" w:hAnsi="Times New Roman" w:cs="Times New Roman"/>
          <w:b/>
          <w:i/>
          <w:sz w:val="24"/>
          <w:szCs w:val="24"/>
          <w:lang w:val="uk-UA" w:eastAsia="ru-RU"/>
        </w:rPr>
      </w:pPr>
      <w:r w:rsidRPr="00F11C27">
        <w:rPr>
          <w:rFonts w:ascii="Times New Roman" w:eastAsia="Times New Roman" w:hAnsi="Times New Roman" w:cs="Times New Roman"/>
          <w:b/>
          <w:i/>
          <w:sz w:val="24"/>
          <w:szCs w:val="24"/>
          <w:lang w:val="uk-UA" w:eastAsia="ru-RU"/>
        </w:rPr>
        <w:t>НОВОРОЗДІЛЬСЬКОЇ МІСЬКОЇ ТЕРИТОРІАЛЬНОЇ ГРОМАДИ</w:t>
      </w:r>
    </w:p>
    <w:p w:rsidR="00F11C27" w:rsidRPr="00F11C27" w:rsidRDefault="00F11C27" w:rsidP="00F11C27">
      <w:pPr>
        <w:keepNext/>
        <w:spacing w:after="0" w:line="240" w:lineRule="auto"/>
        <w:jc w:val="center"/>
        <w:outlineLvl w:val="0"/>
        <w:rPr>
          <w:rFonts w:ascii="Times New Roman" w:eastAsia="Times New Roman" w:hAnsi="Times New Roman" w:cs="Times New Roman"/>
          <w:b/>
          <w:i/>
          <w:sz w:val="24"/>
          <w:szCs w:val="24"/>
          <w:lang w:val="uk-UA" w:eastAsia="ru-RU"/>
        </w:rPr>
      </w:pPr>
      <w:r w:rsidRPr="00F11C27">
        <w:rPr>
          <w:rFonts w:ascii="Times New Roman" w:eastAsia="Times New Roman" w:hAnsi="Times New Roman" w:cs="Times New Roman"/>
          <w:b/>
          <w:i/>
          <w:sz w:val="24"/>
          <w:szCs w:val="24"/>
          <w:lang w:val="uk-UA" w:eastAsia="ru-RU"/>
        </w:rPr>
        <w:t xml:space="preserve"> НА  2022  РІК</w:t>
      </w:r>
    </w:p>
    <w:p w:rsidR="00F11C27" w:rsidRPr="00F11C27" w:rsidRDefault="00F11C27" w:rsidP="00F11C27">
      <w:pPr>
        <w:spacing w:after="0" w:line="240" w:lineRule="auto"/>
        <w:rPr>
          <w:rFonts w:ascii="Times New Roman" w:eastAsia="Times New Roman" w:hAnsi="Times New Roman" w:cs="Times New Roman"/>
          <w:sz w:val="20"/>
          <w:szCs w:val="20"/>
          <w:lang w:val="uk-UA" w:eastAsia="ru-RU"/>
        </w:rPr>
      </w:pPr>
    </w:p>
    <w:p w:rsidR="00F11C27" w:rsidRPr="00F11C27" w:rsidRDefault="00F11C27" w:rsidP="00F11C27">
      <w:pPr>
        <w:spacing w:after="0" w:line="240" w:lineRule="auto"/>
        <w:rPr>
          <w:rFonts w:ascii="Times New Roman" w:eastAsia="Times New Roman" w:hAnsi="Times New Roman" w:cs="Times New Roman"/>
          <w:sz w:val="20"/>
          <w:szCs w:val="20"/>
          <w:lang w:val="uk-UA" w:eastAsia="ru-RU"/>
        </w:rPr>
      </w:pPr>
    </w:p>
    <w:p w:rsidR="00F11C27" w:rsidRPr="00F11C27" w:rsidRDefault="00F11C27" w:rsidP="00F11C27">
      <w:pPr>
        <w:keepNext/>
        <w:spacing w:after="0" w:line="240" w:lineRule="auto"/>
        <w:ind w:left="360" w:firstLine="180"/>
        <w:jc w:val="center"/>
        <w:outlineLvl w:val="2"/>
        <w:rPr>
          <w:rFonts w:ascii="Times New Roman" w:eastAsia="Times New Roman" w:hAnsi="Times New Roman" w:cs="Times New Roman"/>
          <w:b/>
          <w:i/>
          <w:sz w:val="24"/>
          <w:szCs w:val="24"/>
          <w:lang w:val="uk-UA" w:eastAsia="ru-RU"/>
        </w:rPr>
      </w:pPr>
      <w:r w:rsidRPr="00F11C27">
        <w:rPr>
          <w:rFonts w:ascii="Times New Roman" w:eastAsia="Times New Roman" w:hAnsi="Times New Roman" w:cs="Times New Roman"/>
          <w:b/>
          <w:i/>
          <w:sz w:val="24"/>
          <w:szCs w:val="24"/>
          <w:lang w:val="uk-UA" w:eastAsia="ru-RU"/>
        </w:rPr>
        <w:t>ПОКАЗНИКИ ЕКОНОМІЧНОГО РОЗВИТКУ РЕГІОНУ</w:t>
      </w:r>
    </w:p>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ind w:firstLine="567"/>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Промисловий потенціал Новороздільської територіальної громади представлений підприємствами переробної, будівельної та  машинобудівельної промисловості, а саме: продукція легкої промисловості, виробництво цегли, комплекти ізольованих проводів для свічок запалювання для двигунів, резервуари та цистерни металеві, вузли та деталі для локомотивів, напіввагонів, хопер-зерновозів, хопер-цементовозів, добавки для цементів, будівельних розчинів, частини машин і устаткування спеціального призначення, та підприємством з постачання електроенергії, газу, пари та кондиційованого повітря.</w:t>
      </w:r>
    </w:p>
    <w:p w:rsidR="00F11C27" w:rsidRPr="00F11C27" w:rsidRDefault="00F11C27" w:rsidP="00F11C27">
      <w:pPr>
        <w:spacing w:after="0" w:line="240" w:lineRule="auto"/>
        <w:ind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Невід’ємною частиною соціально-економічного розвитку міста є розвиток сфери підприємництва, завдяки якій значна частина населення вирішує проблему свого працевлаштування. Кількість суб’єктів малого і середнього підприємництва в Новороздільській територіальній громаді налічує близько 801.</w:t>
      </w:r>
    </w:p>
    <w:p w:rsidR="00F11C27" w:rsidRPr="00F11C27" w:rsidRDefault="00F11C27" w:rsidP="00F11C27">
      <w:pPr>
        <w:spacing w:after="0" w:line="240" w:lineRule="auto"/>
        <w:ind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Новороздільська ТГ має розвинену торгівельну мережу, яка налічує кілька десятків крамниць з продовольчим та промисловим асортиментом, три супермаркети мережі „Рукавичка” ТзОВ ТВК „Львівхолод”, ТМ „Свій маркет», ТЦ «Новий», «АТБ-Маркет».</w:t>
      </w:r>
    </w:p>
    <w:p w:rsidR="00F11C27" w:rsidRPr="00F11C27" w:rsidRDefault="00F11C27" w:rsidP="00F11C27">
      <w:pPr>
        <w:spacing w:after="0" w:line="240" w:lineRule="auto"/>
        <w:ind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Щодо об’єктів побутового обслуговування населення міста, то мережа їх практично не змінилась. Послуги населенню громади надають перукарні та салони краси, майстерні з ремонту взуття та з пошиття і ремонту одягу, авто-та газозаправні станції, станції техобслуговування автомобілів, автомийки, автостоянки, столярні майстерні та майстерні з виготовлення меблів за індивідуальним замовленням і нарізки скла та ін.</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w:t>
      </w:r>
      <w:bookmarkStart w:id="0" w:name="_GoBack"/>
      <w:bookmarkEnd w:id="0"/>
      <w:r w:rsidRPr="00F11C27">
        <w:rPr>
          <w:rFonts w:ascii="Times New Roman" w:eastAsia="Times New Roman" w:hAnsi="Times New Roman" w:cs="Times New Roman"/>
          <w:sz w:val="24"/>
          <w:szCs w:val="24"/>
          <w:lang w:val="uk-UA" w:eastAsia="ru-RU"/>
        </w:rPr>
        <w:t>Кількість населення громади станом на 1 грудня 2021 року  становить 37570 осіб.   Упродовж січня –листопада 2021 року кількість населення зменшилась на 288 осіб.</w:t>
      </w:r>
    </w:p>
    <w:p w:rsidR="00F11C27" w:rsidRPr="00F11C27" w:rsidRDefault="00F11C27" w:rsidP="00F11C27">
      <w:pPr>
        <w:spacing w:after="0" w:line="240" w:lineRule="auto"/>
        <w:ind w:firstLine="68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У січні –листопаді 2021 року народилось 167 дітей  та  померло 455 осіб.</w:t>
      </w:r>
    </w:p>
    <w:p w:rsidR="00F11C27" w:rsidRPr="00F11C27" w:rsidRDefault="00F11C27" w:rsidP="00F11C27">
      <w:pPr>
        <w:spacing w:after="0" w:line="240" w:lineRule="auto"/>
        <w:ind w:firstLine="68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У січні - листопаді 2021 року зареєстровано 100 шлюбів.</w:t>
      </w:r>
    </w:p>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p>
    <w:p w:rsidR="00F11C27" w:rsidRPr="00F11C27" w:rsidRDefault="00F11C27" w:rsidP="00F11C27">
      <w:pPr>
        <w:keepNext/>
        <w:spacing w:after="0" w:line="240" w:lineRule="auto"/>
        <w:ind w:left="2160" w:firstLine="720"/>
        <w:jc w:val="both"/>
        <w:outlineLvl w:val="2"/>
        <w:rPr>
          <w:rFonts w:ascii="Times New Roman" w:eastAsia="Times New Roman" w:hAnsi="Times New Roman" w:cs="Times New Roman"/>
          <w:b/>
          <w:i/>
          <w:sz w:val="24"/>
          <w:szCs w:val="24"/>
          <w:lang w:val="uk-UA" w:eastAsia="ru-RU"/>
        </w:rPr>
      </w:pPr>
      <w:r w:rsidRPr="00F11C27">
        <w:rPr>
          <w:rFonts w:ascii="Times New Roman" w:eastAsia="Times New Roman" w:hAnsi="Times New Roman" w:cs="Times New Roman"/>
          <w:b/>
          <w:i/>
          <w:sz w:val="24"/>
          <w:szCs w:val="24"/>
          <w:lang w:val="uk-UA" w:eastAsia="ru-RU"/>
        </w:rPr>
        <w:t xml:space="preserve">   ЗАГАЛЬНІ ПОЛОЖЕННЯ</w:t>
      </w:r>
    </w:p>
    <w:p w:rsidR="00F11C27" w:rsidRPr="00F11C27" w:rsidRDefault="00F11C27" w:rsidP="00F11C27">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val="uk-UA" w:eastAsia="uk-UA"/>
        </w:rPr>
      </w:pPr>
      <w:r w:rsidRPr="00F11C27">
        <w:rPr>
          <w:rFonts w:ascii="Times New Roman" w:eastAsia="Times New Roman" w:hAnsi="Times New Roman" w:cs="Times New Roman"/>
          <w:sz w:val="24"/>
          <w:szCs w:val="24"/>
          <w:lang w:val="uk-UA" w:eastAsia="uk-UA"/>
        </w:rPr>
        <w:tab/>
        <w:t xml:space="preserve">Прогнозні показники доходів і видатків бюджету Новороздільської міської територіальної громади на 2022 рік розроблено на основі норм чинного Податкового і Бюджетного кодексів України та інших законодавчих актів. При  прогнозуванні дохідної частини  бюджету громади на 2022 рік було враховано: статистичні показники, які враховуються при розрахунку прогнозних  надходжень податків та зборів, зокрема фактичні надходження за 2020 рік, очікувані  на 2021 рік та прогнозні на 2022 рік, </w:t>
      </w:r>
      <w:r w:rsidRPr="00F11C27">
        <w:rPr>
          <w:rFonts w:ascii="Times New Roman" w:eastAsia="Times New Roman" w:hAnsi="Times New Roman" w:cs="Times New Roman"/>
          <w:bCs/>
          <w:sz w:val="24"/>
          <w:szCs w:val="24"/>
          <w:lang w:val="uk-UA" w:eastAsia="uk-UA"/>
        </w:rPr>
        <w:t>врахування обсягів коштів за рахунок індексації ставок, визначених в абсолютних значеннях.</w:t>
      </w:r>
    </w:p>
    <w:p w:rsidR="00F11C27" w:rsidRPr="00F11C27" w:rsidRDefault="00F11C27" w:rsidP="00F11C27">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val="uk-UA" w:eastAsia="uk-UA"/>
        </w:rPr>
      </w:pPr>
      <w:r w:rsidRPr="00F11C27">
        <w:rPr>
          <w:rFonts w:ascii="Times New Roman" w:eastAsia="Times New Roman" w:hAnsi="Times New Roman" w:cs="Times New Roman"/>
          <w:bCs/>
          <w:sz w:val="24"/>
          <w:szCs w:val="24"/>
          <w:lang w:val="uk-UA" w:eastAsia="uk-UA"/>
        </w:rPr>
        <w:t>Проект бюджету Новороздільської міської територіальної громади на 2022 рік за витратами сформований із застосуванням програмно-цільового методу. Таке планування спрямоване на підвищення прозорості та ефективності використання фінансових ресурсів.</w:t>
      </w:r>
    </w:p>
    <w:p w:rsidR="00F11C27" w:rsidRPr="00F11C27" w:rsidRDefault="00F11C27" w:rsidP="00F11C27">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val="uk-UA" w:eastAsia="uk-UA"/>
        </w:rPr>
      </w:pPr>
      <w:r w:rsidRPr="00F11C27">
        <w:rPr>
          <w:rFonts w:ascii="Times New Roman" w:eastAsia="Times New Roman" w:hAnsi="Times New Roman" w:cs="Times New Roman"/>
          <w:bCs/>
          <w:sz w:val="24"/>
          <w:szCs w:val="24"/>
          <w:lang w:val="uk-UA" w:eastAsia="uk-UA"/>
        </w:rPr>
        <w:t xml:space="preserve"> Формування витрат проекту  бюджету громади на 2022 рік враховує показники, які є в Законі України «Про Державний бюджет України на 2022 рік». Відповідно до пояснювальної записки обсяг фінансового ресурсу місцевих бюджетів розраховано, зокрема, в рамках подальшої реалізації реформ міжбюджетних відносин в контексті децентралізації.</w:t>
      </w:r>
    </w:p>
    <w:p w:rsidR="00F11C27" w:rsidRPr="00F11C27" w:rsidRDefault="00F11C27" w:rsidP="00F11C27">
      <w:pPr>
        <w:spacing w:after="0" w:line="240" w:lineRule="auto"/>
        <w:ind w:firstLine="708"/>
        <w:jc w:val="both"/>
        <w:rPr>
          <w:rFonts w:ascii="Times New Roman" w:eastAsia="Times New Roman" w:hAnsi="Times New Roman" w:cs="Times New Roman"/>
          <w:color w:val="FF0000"/>
          <w:sz w:val="24"/>
          <w:szCs w:val="24"/>
          <w:lang w:val="uk-UA" w:eastAsia="ru-RU"/>
        </w:rPr>
      </w:pPr>
      <w:r w:rsidRPr="00F11C27">
        <w:rPr>
          <w:rFonts w:ascii="Times New Roman" w:eastAsia="Times New Roman" w:hAnsi="Times New Roman" w:cs="Times New Roman"/>
          <w:color w:val="000000"/>
          <w:sz w:val="24"/>
          <w:szCs w:val="24"/>
          <w:lang w:val="uk-UA" w:eastAsia="ru-RU"/>
        </w:rPr>
        <w:t>Так, обсяг</w:t>
      </w:r>
      <w:r w:rsidRPr="00F11C27">
        <w:rPr>
          <w:rFonts w:ascii="Times New Roman" w:eastAsia="Times New Roman" w:hAnsi="Times New Roman" w:cs="Times New Roman"/>
          <w:sz w:val="24"/>
          <w:szCs w:val="24"/>
          <w:lang w:val="uk-UA" w:eastAsia="ru-RU"/>
        </w:rPr>
        <w:t xml:space="preserve"> базової дотації   </w:t>
      </w:r>
      <w:r w:rsidRPr="00F11C27">
        <w:rPr>
          <w:rFonts w:ascii="Times New Roman" w:eastAsia="Times New Roman" w:hAnsi="Times New Roman" w:cs="Times New Roman"/>
          <w:color w:val="000000"/>
          <w:sz w:val="24"/>
          <w:szCs w:val="24"/>
          <w:lang w:val="uk-UA" w:eastAsia="ru-RU"/>
        </w:rPr>
        <w:t>для міського бюджету на 2022 рік визначено в сумі</w:t>
      </w:r>
      <w:r w:rsidRPr="00F11C27">
        <w:rPr>
          <w:rFonts w:ascii="Times New Roman" w:eastAsia="Times New Roman" w:hAnsi="Times New Roman" w:cs="Times New Roman"/>
          <w:sz w:val="24"/>
          <w:szCs w:val="24"/>
          <w:lang w:val="uk-UA" w:eastAsia="ru-RU"/>
        </w:rPr>
        <w:t xml:space="preserve">         </w:t>
      </w:r>
      <w:r w:rsidRPr="00F11C27">
        <w:rPr>
          <w:rFonts w:ascii="Times New Roman" w:eastAsia="Times New Roman" w:hAnsi="Times New Roman" w:cs="Times New Roman"/>
          <w:b/>
          <w:color w:val="000000"/>
          <w:sz w:val="24"/>
          <w:szCs w:val="24"/>
          <w:lang w:val="uk-UA" w:eastAsia="ru-RU"/>
        </w:rPr>
        <w:t>31 813 700,00</w:t>
      </w:r>
      <w:r w:rsidRPr="00F11C27">
        <w:rPr>
          <w:rFonts w:ascii="Times New Roman" w:eastAsia="Times New Roman" w:hAnsi="Times New Roman" w:cs="Times New Roman"/>
          <w:color w:val="000000"/>
          <w:sz w:val="24"/>
          <w:szCs w:val="24"/>
          <w:lang w:val="uk-UA" w:eastAsia="ru-RU"/>
        </w:rPr>
        <w:t xml:space="preserve"> </w:t>
      </w:r>
      <w:r w:rsidRPr="00F11C27">
        <w:rPr>
          <w:rFonts w:ascii="Times New Roman" w:eastAsia="Times New Roman" w:hAnsi="Times New Roman" w:cs="Times New Roman"/>
          <w:sz w:val="24"/>
          <w:szCs w:val="24"/>
          <w:lang w:val="uk-UA" w:eastAsia="ru-RU"/>
        </w:rPr>
        <w:t>грн.,</w:t>
      </w:r>
      <w:r w:rsidRPr="00F11C27">
        <w:rPr>
          <w:rFonts w:ascii="Times New Roman" w:eastAsia="Times New Roman" w:hAnsi="Times New Roman" w:cs="Times New Roman"/>
          <w:sz w:val="20"/>
          <w:szCs w:val="20"/>
          <w:lang w:val="uk-UA" w:eastAsia="ru-RU"/>
        </w:rPr>
        <w:t xml:space="preserve"> </w:t>
      </w:r>
      <w:r w:rsidRPr="00F11C27">
        <w:rPr>
          <w:rFonts w:ascii="Times New Roman" w:eastAsia="Times New Roman" w:hAnsi="Times New Roman" w:cs="Times New Roman"/>
          <w:sz w:val="24"/>
          <w:szCs w:val="24"/>
          <w:lang w:val="uk-UA" w:eastAsia="ru-RU"/>
        </w:rPr>
        <w:t xml:space="preserve">дотацію з місцевого бюджету на здійснення переданих видатків з утримання закладів освіти та охорони здоров’я за рахунок відповідної додаткової дотації з державного </w:t>
      </w:r>
      <w:r w:rsidRPr="00F11C27">
        <w:rPr>
          <w:rFonts w:ascii="Times New Roman" w:eastAsia="Times New Roman" w:hAnsi="Times New Roman" w:cs="Times New Roman"/>
          <w:sz w:val="24"/>
          <w:szCs w:val="24"/>
          <w:lang w:val="uk-UA" w:eastAsia="ru-RU"/>
        </w:rPr>
        <w:lastRenderedPageBreak/>
        <w:t xml:space="preserve">бюджету в сумі </w:t>
      </w:r>
      <w:r w:rsidRPr="00F11C27">
        <w:rPr>
          <w:rFonts w:ascii="Times New Roman" w:eastAsia="Times New Roman" w:hAnsi="Times New Roman" w:cs="Times New Roman"/>
          <w:b/>
          <w:sz w:val="24"/>
          <w:szCs w:val="24"/>
          <w:lang w:val="uk-UA" w:eastAsia="ru-RU"/>
        </w:rPr>
        <w:t>2 124 600,00</w:t>
      </w:r>
      <w:r w:rsidRPr="00F11C27">
        <w:rPr>
          <w:rFonts w:ascii="Times New Roman" w:eastAsia="Times New Roman" w:hAnsi="Times New Roman" w:cs="Times New Roman"/>
          <w:sz w:val="24"/>
          <w:szCs w:val="24"/>
          <w:lang w:val="uk-UA" w:eastAsia="ru-RU"/>
        </w:rPr>
        <w:t xml:space="preserve"> грн., дотацію з місцевого бюджету на проведення розрахунків протягом опалювального періоду за енергоносії та комунальні послуги, які споживаються установами, організаціями, підприємствами, що утримуються за рахунок відповідних місцевих бюджетів за рахунок відповідної додаткової дотації з державного бюджету в сумі </w:t>
      </w:r>
      <w:r w:rsidRPr="00F11C27">
        <w:rPr>
          <w:rFonts w:ascii="Times New Roman" w:eastAsia="Times New Roman" w:hAnsi="Times New Roman" w:cs="Times New Roman"/>
          <w:b/>
          <w:sz w:val="24"/>
          <w:szCs w:val="24"/>
          <w:lang w:val="uk-UA" w:eastAsia="ru-RU"/>
        </w:rPr>
        <w:t>1 285 000,00</w:t>
      </w:r>
      <w:r w:rsidRPr="00F11C27">
        <w:rPr>
          <w:rFonts w:ascii="Times New Roman" w:eastAsia="Times New Roman" w:hAnsi="Times New Roman" w:cs="Times New Roman"/>
          <w:sz w:val="24"/>
          <w:szCs w:val="24"/>
          <w:lang w:val="uk-UA" w:eastAsia="ru-RU"/>
        </w:rPr>
        <w:t xml:space="preserve"> грн., також </w:t>
      </w:r>
      <w:r w:rsidRPr="00F11C27">
        <w:rPr>
          <w:rFonts w:ascii="Times New Roman" w:eastAsia="Times New Roman" w:hAnsi="Times New Roman" w:cs="Times New Roman"/>
          <w:color w:val="000000"/>
          <w:sz w:val="24"/>
          <w:szCs w:val="24"/>
          <w:lang w:val="uk-UA" w:eastAsia="ru-RU"/>
        </w:rPr>
        <w:t>передбачено</w:t>
      </w:r>
      <w:r w:rsidRPr="00F11C27">
        <w:rPr>
          <w:rFonts w:ascii="Times New Roman" w:eastAsia="Times New Roman" w:hAnsi="Times New Roman" w:cs="Times New Roman"/>
          <w:sz w:val="24"/>
          <w:szCs w:val="24"/>
          <w:lang w:val="uk-UA" w:eastAsia="ru-RU"/>
        </w:rPr>
        <w:t xml:space="preserve"> освітню субвенцію в сумі </w:t>
      </w:r>
      <w:r w:rsidRPr="00F11C27">
        <w:rPr>
          <w:rFonts w:ascii="Times New Roman" w:eastAsia="Times New Roman" w:hAnsi="Times New Roman" w:cs="Times New Roman"/>
          <w:b/>
          <w:sz w:val="24"/>
          <w:szCs w:val="24"/>
          <w:lang w:val="uk-UA" w:eastAsia="ru-RU"/>
        </w:rPr>
        <w:t>70 468 300,00</w:t>
      </w:r>
      <w:r w:rsidRPr="00F11C27">
        <w:rPr>
          <w:rFonts w:ascii="Times New Roman" w:eastAsia="Times New Roman" w:hAnsi="Times New Roman" w:cs="Times New Roman"/>
          <w:sz w:val="24"/>
          <w:szCs w:val="24"/>
          <w:lang w:val="uk-UA" w:eastAsia="ru-RU"/>
        </w:rPr>
        <w:t xml:space="preserve"> грн., </w:t>
      </w:r>
      <w:r w:rsidRPr="00F11C27">
        <w:rPr>
          <w:rFonts w:ascii="Times New Roman" w:eastAsia="Times New Roman" w:hAnsi="Times New Roman" w:cs="Times New Roman"/>
          <w:color w:val="000000"/>
          <w:sz w:val="24"/>
          <w:szCs w:val="24"/>
          <w:lang w:val="uk-UA" w:eastAsia="ru-RU"/>
        </w:rPr>
        <w:t xml:space="preserve">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в сумі </w:t>
      </w:r>
      <w:r w:rsidRPr="00F11C27">
        <w:rPr>
          <w:rFonts w:ascii="Times New Roman" w:eastAsia="Times New Roman" w:hAnsi="Times New Roman" w:cs="Times New Roman"/>
          <w:b/>
          <w:color w:val="000000"/>
          <w:sz w:val="24"/>
          <w:szCs w:val="24"/>
          <w:lang w:val="uk-UA" w:eastAsia="ru-RU"/>
        </w:rPr>
        <w:t>123 500,00</w:t>
      </w:r>
      <w:r w:rsidRPr="00F11C27">
        <w:rPr>
          <w:rFonts w:ascii="Times New Roman" w:eastAsia="Times New Roman" w:hAnsi="Times New Roman" w:cs="Times New Roman"/>
          <w:color w:val="000000"/>
          <w:sz w:val="24"/>
          <w:szCs w:val="24"/>
          <w:lang w:val="uk-UA" w:eastAsia="ru-RU"/>
        </w:rPr>
        <w:t xml:space="preserve"> грн., інші</w:t>
      </w:r>
      <w:r w:rsidRPr="00F11C27">
        <w:rPr>
          <w:rFonts w:ascii="Times New Roman" w:eastAsia="Times New Roman" w:hAnsi="Times New Roman" w:cs="Times New Roman"/>
          <w:sz w:val="24"/>
          <w:szCs w:val="24"/>
          <w:lang w:val="uk-UA" w:eastAsia="ru-RU"/>
        </w:rPr>
        <w:t xml:space="preserve"> субвенції в сумі </w:t>
      </w:r>
      <w:r w:rsidRPr="00F11C27">
        <w:rPr>
          <w:rFonts w:ascii="Times New Roman" w:eastAsia="Times New Roman" w:hAnsi="Times New Roman" w:cs="Times New Roman"/>
          <w:b/>
          <w:sz w:val="24"/>
          <w:szCs w:val="24"/>
          <w:lang w:val="uk-UA" w:eastAsia="ru-RU"/>
        </w:rPr>
        <w:t>1 000 000,00</w:t>
      </w:r>
      <w:r w:rsidRPr="00F11C27">
        <w:rPr>
          <w:rFonts w:ascii="Times New Roman" w:eastAsia="Times New Roman" w:hAnsi="Times New Roman" w:cs="Times New Roman"/>
          <w:sz w:val="24"/>
          <w:szCs w:val="24"/>
          <w:lang w:val="uk-UA" w:eastAsia="ru-RU"/>
        </w:rPr>
        <w:t xml:space="preserve"> грн., </w:t>
      </w:r>
    </w:p>
    <w:p w:rsidR="00F11C27" w:rsidRPr="00F11C27" w:rsidRDefault="00F11C27" w:rsidP="00F11C27">
      <w:pPr>
        <w:spacing w:after="0" w:line="240" w:lineRule="auto"/>
        <w:jc w:val="both"/>
        <w:rPr>
          <w:rFonts w:ascii="Times New Roman" w:eastAsia="Times New Roman" w:hAnsi="Times New Roman" w:cs="Times New Roman"/>
          <w:color w:val="000000"/>
          <w:sz w:val="24"/>
          <w:szCs w:val="24"/>
          <w:lang w:val="uk-UA" w:eastAsia="ru-RU"/>
        </w:rPr>
      </w:pPr>
      <w:r w:rsidRPr="00F11C27">
        <w:rPr>
          <w:rFonts w:ascii="Arial" w:eastAsia="Times New Roman" w:hAnsi="Arial" w:cs="Arial"/>
          <w:color w:val="FF0000"/>
          <w:sz w:val="18"/>
          <w:szCs w:val="18"/>
          <w:shd w:val="clear" w:color="auto" w:fill="FFFFFF"/>
          <w:lang w:val="uk-UA" w:eastAsia="ru-RU"/>
        </w:rPr>
        <w:t xml:space="preserve">                  </w:t>
      </w:r>
      <w:r w:rsidRPr="00F11C27">
        <w:rPr>
          <w:rFonts w:ascii="Times New Roman" w:eastAsia="Times New Roman" w:hAnsi="Times New Roman" w:cs="Times New Roman"/>
          <w:color w:val="000000"/>
          <w:sz w:val="24"/>
          <w:szCs w:val="24"/>
          <w:lang w:val="uk-UA" w:eastAsia="ru-RU"/>
        </w:rPr>
        <w:t>З місцевого бюджету проводиться фінансування органів місцевого самоврядування, освітніх закладів громади, установ охорони здоров’я, соціального захисту,  культури, фізичної культури і спорту, соціальні виплати громадянам, благоустрою територіальної громади, капітального ремонту житлового фонду.</w:t>
      </w:r>
    </w:p>
    <w:p w:rsidR="00F11C27" w:rsidRPr="00F11C27" w:rsidRDefault="00F11C27" w:rsidP="00F11C27">
      <w:pPr>
        <w:spacing w:after="0" w:line="240" w:lineRule="auto"/>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xml:space="preserve">              Оборотно-касова   готівка   передбачається  на  2022 рік  в  сумі  </w:t>
      </w:r>
      <w:r w:rsidRPr="00F11C27">
        <w:rPr>
          <w:rFonts w:ascii="Times New Roman" w:eastAsia="Times New Roman" w:hAnsi="Times New Roman" w:cs="Times New Roman"/>
          <w:b/>
          <w:sz w:val="24"/>
          <w:szCs w:val="24"/>
          <w:lang w:val="uk-UA" w:eastAsia="ru-RU"/>
        </w:rPr>
        <w:t>2 500 000 ,00</w:t>
      </w:r>
      <w:r w:rsidRPr="00F11C27">
        <w:rPr>
          <w:rFonts w:ascii="Times New Roman" w:eastAsia="Times New Roman" w:hAnsi="Times New Roman" w:cs="Times New Roman"/>
          <w:b/>
          <w:color w:val="000000"/>
          <w:sz w:val="24"/>
          <w:szCs w:val="24"/>
          <w:lang w:val="uk-UA" w:eastAsia="ru-RU"/>
        </w:rPr>
        <w:t xml:space="preserve"> </w:t>
      </w:r>
      <w:r w:rsidRPr="00F11C27">
        <w:rPr>
          <w:rFonts w:ascii="Times New Roman" w:eastAsia="Times New Roman" w:hAnsi="Times New Roman" w:cs="Times New Roman"/>
          <w:color w:val="000000"/>
          <w:sz w:val="24"/>
          <w:szCs w:val="24"/>
          <w:lang w:val="uk-UA" w:eastAsia="ru-RU"/>
        </w:rPr>
        <w:t>грн.</w:t>
      </w:r>
    </w:p>
    <w:p w:rsidR="00F11C27" w:rsidRPr="00F11C27" w:rsidRDefault="00F11C27" w:rsidP="00F11C27">
      <w:pPr>
        <w:spacing w:after="0" w:line="240" w:lineRule="auto"/>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xml:space="preserve">Резервний фонд в сумі </w:t>
      </w:r>
      <w:r w:rsidRPr="00F11C27">
        <w:rPr>
          <w:rFonts w:ascii="Times New Roman" w:eastAsia="Times New Roman" w:hAnsi="Times New Roman" w:cs="Times New Roman"/>
          <w:b/>
          <w:color w:val="000000"/>
          <w:sz w:val="24"/>
          <w:szCs w:val="24"/>
          <w:lang w:val="uk-UA" w:eastAsia="ru-RU"/>
        </w:rPr>
        <w:t>1 800 000,00</w:t>
      </w:r>
      <w:r w:rsidRPr="00F11C27">
        <w:rPr>
          <w:rFonts w:ascii="Times New Roman" w:eastAsia="Times New Roman" w:hAnsi="Times New Roman" w:cs="Times New Roman"/>
          <w:color w:val="000000"/>
          <w:sz w:val="24"/>
          <w:szCs w:val="24"/>
          <w:lang w:val="uk-UA" w:eastAsia="ru-RU"/>
        </w:rPr>
        <w:t xml:space="preserve"> грн.</w:t>
      </w:r>
    </w:p>
    <w:p w:rsidR="00F11C27" w:rsidRPr="00F11C27" w:rsidRDefault="00F11C27" w:rsidP="00F11C27">
      <w:pPr>
        <w:spacing w:after="0" w:line="240" w:lineRule="auto"/>
        <w:jc w:val="both"/>
        <w:rPr>
          <w:rFonts w:ascii="Times New Roman" w:eastAsia="Times New Roman" w:hAnsi="Times New Roman" w:cs="Times New Roman"/>
          <w:color w:val="FF0000"/>
          <w:sz w:val="24"/>
          <w:szCs w:val="24"/>
          <w:lang w:val="uk-UA" w:eastAsia="ru-RU"/>
        </w:rPr>
      </w:pPr>
    </w:p>
    <w:p w:rsidR="00F11C27" w:rsidRPr="00F11C27" w:rsidRDefault="00F11C27" w:rsidP="00F11C27">
      <w:pPr>
        <w:spacing w:after="0" w:line="240" w:lineRule="auto"/>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xml:space="preserve">              В проекті бюджету на 2022 рік враховані  вимоги законодавства щодо забезпечення асигнувань </w:t>
      </w:r>
      <w:r w:rsidRPr="00F11C27">
        <w:rPr>
          <w:rFonts w:ascii="Times New Roman" w:eastAsia="Times New Roman" w:hAnsi="Times New Roman" w:cs="Times New Roman"/>
          <w:sz w:val="24"/>
          <w:szCs w:val="24"/>
          <w:lang w:val="uk-UA" w:eastAsia="ru-RU"/>
        </w:rPr>
        <w:t>на оплату праці працівників бюджетних установ відповідно до встановлених законодавством  умов оплати праці та розміру мінімальної</w:t>
      </w:r>
      <w:r w:rsidRPr="00F11C27">
        <w:rPr>
          <w:rFonts w:ascii="Times New Roman" w:eastAsia="Times New Roman" w:hAnsi="Times New Roman" w:cs="Times New Roman"/>
          <w:color w:val="000000"/>
          <w:sz w:val="24"/>
          <w:szCs w:val="24"/>
          <w:lang w:val="uk-UA" w:eastAsia="ru-RU"/>
        </w:rPr>
        <w:t xml:space="preserve"> заробітної плати та асигнувань на проведення розрахунків за електричну і теплову енергію, водопостачання і водовідведення, природній газ.</w:t>
      </w:r>
    </w:p>
    <w:p w:rsidR="00F11C27" w:rsidRPr="00F11C27" w:rsidRDefault="00F11C27" w:rsidP="00F11C27">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color w:val="FF0000"/>
          <w:sz w:val="24"/>
          <w:szCs w:val="24"/>
          <w:lang w:val="uk-UA" w:eastAsia="ru-RU"/>
        </w:rPr>
        <w:tab/>
      </w:r>
      <w:r w:rsidRPr="00F11C27">
        <w:rPr>
          <w:rFonts w:ascii="Times New Roman" w:eastAsia="Times New Roman" w:hAnsi="Times New Roman" w:cs="Times New Roman"/>
          <w:color w:val="000000"/>
          <w:sz w:val="24"/>
          <w:szCs w:val="24"/>
          <w:lang w:eastAsia="ru-RU"/>
        </w:rPr>
        <w:t>«</w:t>
      </w:r>
      <w:r w:rsidRPr="00F11C27">
        <w:rPr>
          <w:rFonts w:ascii="Times New Roman" w:eastAsia="Times New Roman" w:hAnsi="Times New Roman" w:cs="Times New Roman"/>
          <w:sz w:val="24"/>
          <w:szCs w:val="24"/>
          <w:lang w:val="uk-UA" w:eastAsia="ru-RU"/>
        </w:rPr>
        <w:t>Бюджет на 2022 рік складений на основі нормативів міністерства фінансів. Відтак вони прогнозують індекс споживчих цін, тобто подорожчання наших товарів на   106,2 %. При формуванні бюджету  також враховано прожитковий мінімум,  ріст мінімальної заробітної плати та подорожчання енергоносіїв  .</w:t>
      </w:r>
    </w:p>
    <w:p w:rsidR="00F11C27" w:rsidRPr="00F11C27" w:rsidRDefault="00F11C27" w:rsidP="00F11C27">
      <w:pPr>
        <w:spacing w:after="0" w:line="240" w:lineRule="auto"/>
        <w:jc w:val="both"/>
        <w:rPr>
          <w:rFonts w:ascii="Times New Roman" w:eastAsia="Times New Roman" w:hAnsi="Times New Roman" w:cs="Times New Roman"/>
          <w:sz w:val="20"/>
          <w:szCs w:val="20"/>
          <w:lang w:val="uk-UA" w:eastAsia="ru-RU"/>
        </w:rPr>
      </w:pPr>
      <w:r w:rsidRPr="00F11C27">
        <w:rPr>
          <w:rFonts w:ascii="Times New Roman" w:eastAsia="Times New Roman" w:hAnsi="Times New Roman" w:cs="Times New Roman"/>
          <w:sz w:val="24"/>
          <w:szCs w:val="24"/>
          <w:lang w:val="uk-UA" w:eastAsia="ru-RU"/>
        </w:rPr>
        <w:t xml:space="preserve">        У проекті бюджету Новороздільської міської територіальної громади на 2022 рік передбачено підвищення мінімальної заробітної плати з 1 січня - </w:t>
      </w:r>
      <w:r w:rsidRPr="00F11C27">
        <w:rPr>
          <w:rFonts w:ascii="Times New Roman" w:eastAsia="Times New Roman" w:hAnsi="Times New Roman" w:cs="Times New Roman"/>
          <w:b/>
          <w:sz w:val="24"/>
          <w:szCs w:val="24"/>
          <w:lang w:val="uk-UA" w:eastAsia="ru-RU"/>
        </w:rPr>
        <w:t xml:space="preserve">6500 </w:t>
      </w:r>
      <w:r w:rsidRPr="00F11C27">
        <w:rPr>
          <w:rFonts w:ascii="Times New Roman" w:eastAsia="Times New Roman" w:hAnsi="Times New Roman" w:cs="Times New Roman"/>
          <w:sz w:val="24"/>
          <w:szCs w:val="24"/>
          <w:lang w:val="uk-UA" w:eastAsia="ru-RU"/>
        </w:rPr>
        <w:t xml:space="preserve">гривень і з 1 жовтня </w:t>
      </w:r>
      <w:r w:rsidRPr="00F11C27">
        <w:rPr>
          <w:rFonts w:ascii="Times New Roman" w:eastAsia="Times New Roman" w:hAnsi="Times New Roman" w:cs="Times New Roman"/>
          <w:b/>
          <w:sz w:val="24"/>
          <w:szCs w:val="24"/>
          <w:lang w:val="uk-UA" w:eastAsia="ru-RU"/>
        </w:rPr>
        <w:t>6700</w:t>
      </w:r>
      <w:r w:rsidRPr="00F11C27">
        <w:rPr>
          <w:rFonts w:ascii="Times New Roman" w:eastAsia="Times New Roman" w:hAnsi="Times New Roman" w:cs="Times New Roman"/>
          <w:sz w:val="24"/>
          <w:szCs w:val="24"/>
          <w:lang w:val="uk-UA" w:eastAsia="ru-RU"/>
        </w:rPr>
        <w:t xml:space="preserve"> гривень</w:t>
      </w:r>
      <w:r w:rsidRPr="00F11C27">
        <w:rPr>
          <w:rFonts w:ascii="Times New Roman" w:eastAsia="Times New Roman" w:hAnsi="Times New Roman" w:cs="Times New Roman"/>
          <w:sz w:val="20"/>
          <w:szCs w:val="20"/>
          <w:lang w:val="uk-UA" w:eastAsia="ru-RU"/>
        </w:rPr>
        <w:t xml:space="preserve"> .</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Дотримання порядку першочергового фінансування видатків по захищених статтях розпорядниками бюджетних коштів сприятиме виконанню вимог щодо недопущення виникнення будь-якої заборгованості з оплати праці та спожитих бюджетними установами  енергоносіїв і житлово-комунальних послуг.</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Надходження до бюджету Новороздільської міської територіальної громади без офіційних трансфертів у 2021 році очікується в сумі </w:t>
      </w:r>
      <w:r w:rsidRPr="00F11C27">
        <w:rPr>
          <w:rFonts w:ascii="Times New Roman" w:eastAsia="Times New Roman" w:hAnsi="Times New Roman" w:cs="Times New Roman"/>
          <w:b/>
          <w:bCs/>
          <w:sz w:val="24"/>
          <w:szCs w:val="24"/>
          <w:lang w:val="uk-UA" w:eastAsia="ru-RU"/>
        </w:rPr>
        <w:t>125</w:t>
      </w:r>
      <w:r w:rsidRPr="00F11C27">
        <w:rPr>
          <w:rFonts w:ascii="Times New Roman" w:eastAsia="Times New Roman" w:hAnsi="Times New Roman" w:cs="Times New Roman"/>
          <w:sz w:val="24"/>
          <w:szCs w:val="24"/>
          <w:lang w:val="uk-UA" w:eastAsia="ru-RU"/>
        </w:rPr>
        <w:t> </w:t>
      </w:r>
      <w:r w:rsidRPr="00F11C27">
        <w:rPr>
          <w:rFonts w:ascii="Times New Roman" w:eastAsia="Times New Roman" w:hAnsi="Times New Roman" w:cs="Times New Roman"/>
          <w:b/>
          <w:bCs/>
          <w:sz w:val="24"/>
          <w:szCs w:val="24"/>
          <w:lang w:val="uk-UA" w:eastAsia="ru-RU"/>
        </w:rPr>
        <w:t xml:space="preserve">500 000,00 </w:t>
      </w:r>
      <w:r w:rsidRPr="00F11C27">
        <w:rPr>
          <w:rFonts w:ascii="Times New Roman" w:eastAsia="Times New Roman" w:hAnsi="Times New Roman" w:cs="Times New Roman"/>
          <w:sz w:val="24"/>
          <w:szCs w:val="24"/>
          <w:lang w:val="uk-UA" w:eastAsia="ru-RU"/>
        </w:rPr>
        <w:t>грн.</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keepNext/>
        <w:spacing w:after="0" w:line="240" w:lineRule="auto"/>
        <w:ind w:left="2160" w:firstLine="720"/>
        <w:jc w:val="both"/>
        <w:outlineLvl w:val="2"/>
        <w:rPr>
          <w:rFonts w:ascii="Times New Roman" w:eastAsia="Times New Roman" w:hAnsi="Times New Roman" w:cs="Times New Roman"/>
          <w:b/>
          <w:i/>
          <w:sz w:val="24"/>
          <w:szCs w:val="24"/>
          <w:lang w:val="uk-UA" w:eastAsia="ru-RU"/>
        </w:rPr>
      </w:pPr>
      <w:r w:rsidRPr="00F11C27">
        <w:rPr>
          <w:rFonts w:ascii="Times New Roman" w:eastAsia="Times New Roman" w:hAnsi="Times New Roman" w:cs="Times New Roman"/>
          <w:sz w:val="24"/>
          <w:szCs w:val="24"/>
          <w:lang w:val="uk-UA" w:eastAsia="ru-RU"/>
        </w:rPr>
        <w:tab/>
      </w:r>
      <w:r w:rsidRPr="00F11C27">
        <w:rPr>
          <w:rFonts w:ascii="Times New Roman" w:eastAsia="Times New Roman" w:hAnsi="Times New Roman" w:cs="Times New Roman"/>
          <w:b/>
          <w:i/>
          <w:sz w:val="24"/>
          <w:szCs w:val="24"/>
          <w:lang w:val="uk-UA" w:eastAsia="ru-RU"/>
        </w:rPr>
        <w:t>ДОХОДИ БЮДЖЕТУ</w:t>
      </w:r>
    </w:p>
    <w:p w:rsidR="00F11C27" w:rsidRPr="00F11C27" w:rsidRDefault="00F11C27" w:rsidP="00F11C27">
      <w:pPr>
        <w:keepNext/>
        <w:spacing w:after="0" w:line="240" w:lineRule="auto"/>
        <w:ind w:left="2160" w:firstLine="720"/>
        <w:jc w:val="both"/>
        <w:outlineLvl w:val="2"/>
        <w:rPr>
          <w:rFonts w:ascii="Times New Roman" w:eastAsia="Times New Roman" w:hAnsi="Times New Roman" w:cs="Times New Roman"/>
          <w:b/>
          <w:i/>
          <w:sz w:val="24"/>
          <w:szCs w:val="24"/>
          <w:lang w:val="uk-UA" w:eastAsia="ru-RU"/>
        </w:rPr>
      </w:pPr>
    </w:p>
    <w:p w:rsidR="00F11C27" w:rsidRPr="00F11C27" w:rsidRDefault="00F11C27" w:rsidP="00F11C27">
      <w:pPr>
        <w:spacing w:after="0" w:line="240" w:lineRule="auto"/>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xml:space="preserve">           Прогнозні показники доходів бюджету громади на 2022 рік розроблені з урахуванням </w:t>
      </w:r>
      <w:r w:rsidRPr="00F11C27">
        <w:rPr>
          <w:rFonts w:ascii="Times New Roman" w:eastAsia="Times New Roman" w:hAnsi="Times New Roman" w:cs="Times New Roman"/>
          <w:sz w:val="24"/>
          <w:szCs w:val="24"/>
          <w:lang w:val="uk-UA" w:eastAsia="ru-RU"/>
        </w:rPr>
        <w:t xml:space="preserve">надходжень по джерелах за попередні роки, </w:t>
      </w:r>
      <w:r w:rsidRPr="00F11C27">
        <w:rPr>
          <w:rFonts w:ascii="Times New Roman" w:eastAsia="Times New Roman" w:hAnsi="Times New Roman" w:cs="Times New Roman"/>
          <w:color w:val="000000"/>
          <w:sz w:val="24"/>
          <w:szCs w:val="24"/>
          <w:lang w:val="uk-UA" w:eastAsia="ru-RU"/>
        </w:rPr>
        <w:t>вимог Бюджетного та Податкового кодексів України, показників соціально-економічного розвитку міста на 2022 рік, інших нормативно-правових документів.</w:t>
      </w:r>
    </w:p>
    <w:p w:rsidR="00F11C27" w:rsidRPr="00F11C27" w:rsidRDefault="00F11C27" w:rsidP="00F11C27">
      <w:pPr>
        <w:spacing w:after="0" w:line="240" w:lineRule="auto"/>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FF0000"/>
          <w:sz w:val="24"/>
          <w:szCs w:val="24"/>
          <w:lang w:val="uk-UA" w:eastAsia="ru-RU"/>
        </w:rPr>
        <w:t xml:space="preserve"> </w:t>
      </w:r>
      <w:r w:rsidRPr="00F11C27">
        <w:rPr>
          <w:rFonts w:ascii="Times New Roman" w:eastAsia="Times New Roman" w:hAnsi="Times New Roman" w:cs="Times New Roman"/>
          <w:color w:val="FF0000"/>
          <w:sz w:val="24"/>
          <w:szCs w:val="24"/>
          <w:lang w:val="uk-UA" w:eastAsia="ru-RU"/>
        </w:rPr>
        <w:tab/>
      </w:r>
      <w:r w:rsidRPr="00F11C27">
        <w:rPr>
          <w:rFonts w:ascii="Times New Roman" w:eastAsia="Times New Roman" w:hAnsi="Times New Roman" w:cs="Times New Roman"/>
          <w:color w:val="000000"/>
          <w:sz w:val="24"/>
          <w:szCs w:val="24"/>
          <w:lang w:val="uk-UA" w:eastAsia="ru-RU"/>
        </w:rPr>
        <w:t>Склад доходів бюджету Новороздільської міської територіальної громади визначають статті 64, 69</w:t>
      </w:r>
      <w:r w:rsidRPr="00F11C27">
        <w:rPr>
          <w:rFonts w:ascii="Times New Roman" w:eastAsia="Times New Roman" w:hAnsi="Times New Roman" w:cs="Times New Roman"/>
          <w:color w:val="000000"/>
          <w:sz w:val="24"/>
          <w:szCs w:val="24"/>
          <w:vertAlign w:val="superscript"/>
          <w:lang w:val="uk-UA" w:eastAsia="ru-RU"/>
        </w:rPr>
        <w:t>1</w:t>
      </w:r>
      <w:r w:rsidRPr="00F11C27">
        <w:rPr>
          <w:rFonts w:ascii="Times New Roman" w:eastAsia="Times New Roman" w:hAnsi="Times New Roman" w:cs="Times New Roman"/>
          <w:color w:val="000000"/>
          <w:sz w:val="24"/>
          <w:szCs w:val="24"/>
          <w:lang w:val="uk-UA" w:eastAsia="ru-RU"/>
        </w:rPr>
        <w:t>, 97,</w:t>
      </w:r>
      <w:r w:rsidRPr="00F11C27">
        <w:rPr>
          <w:rFonts w:ascii="Times New Roman" w:eastAsia="Times New Roman" w:hAnsi="Times New Roman" w:cs="Times New Roman"/>
          <w:color w:val="000000"/>
          <w:sz w:val="24"/>
          <w:szCs w:val="24"/>
          <w:vertAlign w:val="superscript"/>
          <w:lang w:val="uk-UA" w:eastAsia="ru-RU"/>
        </w:rPr>
        <w:t xml:space="preserve"> </w:t>
      </w:r>
      <w:r w:rsidRPr="00F11C27">
        <w:rPr>
          <w:rFonts w:ascii="Times New Roman" w:eastAsia="Times New Roman" w:hAnsi="Times New Roman" w:cs="Times New Roman"/>
          <w:color w:val="000000"/>
          <w:sz w:val="24"/>
          <w:szCs w:val="24"/>
          <w:lang w:val="uk-UA" w:eastAsia="ru-RU"/>
        </w:rPr>
        <w:t>103</w:t>
      </w:r>
      <w:r w:rsidRPr="00F11C27">
        <w:rPr>
          <w:rFonts w:ascii="Times New Roman" w:eastAsia="Times New Roman" w:hAnsi="Times New Roman" w:cs="Times New Roman"/>
          <w:color w:val="000000"/>
          <w:sz w:val="24"/>
          <w:szCs w:val="24"/>
          <w:vertAlign w:val="superscript"/>
          <w:lang w:val="uk-UA" w:eastAsia="ru-RU"/>
        </w:rPr>
        <w:t>2</w:t>
      </w:r>
      <w:r w:rsidRPr="00F11C27">
        <w:rPr>
          <w:rFonts w:ascii="Times New Roman" w:eastAsia="Times New Roman" w:hAnsi="Times New Roman" w:cs="Times New Roman"/>
          <w:color w:val="000000"/>
          <w:sz w:val="24"/>
          <w:szCs w:val="24"/>
          <w:lang w:val="uk-UA" w:eastAsia="ru-RU"/>
        </w:rPr>
        <w:t xml:space="preserve"> Бюджетного кодексу України  та  Закон України «Про Державний бюджет України на 2022 рік».</w:t>
      </w:r>
    </w:p>
    <w:p w:rsidR="00F11C27" w:rsidRPr="00F11C27" w:rsidRDefault="00F11C27" w:rsidP="00F11C27">
      <w:pPr>
        <w:spacing w:after="0" w:line="240" w:lineRule="auto"/>
        <w:ind w:firstLine="708"/>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З урахуванням зазначеного обсяг доходів бюджету громади на 2022 рік обраховано в сумі </w:t>
      </w:r>
      <w:r w:rsidRPr="00F11C27">
        <w:rPr>
          <w:rFonts w:ascii="Times New Roman" w:eastAsia="Times New Roman" w:hAnsi="Times New Roman" w:cs="Times New Roman"/>
          <w:b/>
          <w:sz w:val="24"/>
          <w:szCs w:val="24"/>
          <w:lang w:val="uk-UA" w:eastAsia="ru-RU"/>
        </w:rPr>
        <w:t>248 632 200,00</w:t>
      </w:r>
      <w:r w:rsidRPr="00F11C27">
        <w:rPr>
          <w:rFonts w:ascii="Times New Roman" w:eastAsia="Times New Roman" w:hAnsi="Times New Roman" w:cs="Times New Roman"/>
          <w:sz w:val="24"/>
          <w:szCs w:val="24"/>
          <w:lang w:val="uk-UA" w:eastAsia="ru-RU"/>
        </w:rPr>
        <w:t xml:space="preserve">  грн., в тому числі  по загальному фонду </w:t>
      </w:r>
      <w:r w:rsidRPr="00F11C27">
        <w:rPr>
          <w:rFonts w:ascii="Times New Roman" w:eastAsia="Times New Roman" w:hAnsi="Times New Roman" w:cs="Times New Roman"/>
          <w:b/>
          <w:sz w:val="24"/>
          <w:szCs w:val="24"/>
          <w:lang w:val="uk-UA" w:eastAsia="ru-RU"/>
        </w:rPr>
        <w:t>239 139 900,00</w:t>
      </w:r>
      <w:r w:rsidRPr="00F11C27">
        <w:rPr>
          <w:rFonts w:ascii="Times New Roman" w:eastAsia="Times New Roman" w:hAnsi="Times New Roman" w:cs="Times New Roman"/>
          <w:sz w:val="24"/>
          <w:szCs w:val="24"/>
          <w:lang w:val="uk-UA" w:eastAsia="ru-RU"/>
        </w:rPr>
        <w:t xml:space="preserve"> грн. та по спеціальному  </w:t>
      </w:r>
      <w:r w:rsidRPr="00F11C27">
        <w:rPr>
          <w:rFonts w:ascii="Times New Roman" w:eastAsia="Times New Roman" w:hAnsi="Times New Roman" w:cs="Times New Roman"/>
          <w:b/>
          <w:sz w:val="24"/>
          <w:szCs w:val="24"/>
          <w:lang w:val="uk-UA" w:eastAsia="ru-RU"/>
        </w:rPr>
        <w:t>9 492 300,00</w:t>
      </w:r>
      <w:r w:rsidRPr="00F11C27">
        <w:rPr>
          <w:rFonts w:ascii="Times New Roman" w:eastAsia="Times New Roman" w:hAnsi="Times New Roman" w:cs="Times New Roman"/>
          <w:sz w:val="24"/>
          <w:szCs w:val="24"/>
          <w:lang w:val="uk-UA" w:eastAsia="ru-RU"/>
        </w:rPr>
        <w:t xml:space="preserve"> грн. грн., у тому числі – офіційні трансферти – </w:t>
      </w:r>
      <w:r w:rsidRPr="00F11C27">
        <w:rPr>
          <w:rFonts w:ascii="Times New Roman" w:eastAsia="Times New Roman" w:hAnsi="Times New Roman" w:cs="Times New Roman"/>
          <w:b/>
          <w:sz w:val="24"/>
          <w:szCs w:val="24"/>
          <w:lang w:val="uk-UA" w:eastAsia="ru-RU"/>
        </w:rPr>
        <w:t>106 815 100,00</w:t>
      </w:r>
      <w:r w:rsidRPr="00F11C27">
        <w:rPr>
          <w:rFonts w:ascii="Times New Roman" w:eastAsia="Times New Roman" w:hAnsi="Times New Roman" w:cs="Times New Roman"/>
          <w:sz w:val="24"/>
          <w:szCs w:val="24"/>
          <w:lang w:val="uk-UA" w:eastAsia="ru-RU"/>
        </w:rPr>
        <w:t xml:space="preserve"> грн. (базова дотація  - </w:t>
      </w:r>
      <w:r w:rsidRPr="00F11C27">
        <w:rPr>
          <w:rFonts w:ascii="Times New Roman" w:eastAsia="Times New Roman" w:hAnsi="Times New Roman" w:cs="Times New Roman"/>
          <w:b/>
          <w:sz w:val="24"/>
          <w:szCs w:val="24"/>
          <w:lang w:val="uk-UA" w:eastAsia="ru-RU"/>
        </w:rPr>
        <w:t>31 813 700,00</w:t>
      </w:r>
      <w:r w:rsidRPr="00F11C27">
        <w:rPr>
          <w:rFonts w:ascii="Times New Roman" w:eastAsia="Times New Roman" w:hAnsi="Times New Roman" w:cs="Times New Roman"/>
          <w:sz w:val="24"/>
          <w:szCs w:val="24"/>
          <w:lang w:val="uk-UA" w:eastAsia="ru-RU"/>
        </w:rPr>
        <w:t xml:space="preserve"> грн., дотація з місцевого бюджету на здійснення переданих видатків з утримання закладів освіти та охорони здоров’я за рахунок відповідної додаткової дотації з державного бюджету в сумі </w:t>
      </w:r>
      <w:r w:rsidRPr="00F11C27">
        <w:rPr>
          <w:rFonts w:ascii="Times New Roman" w:eastAsia="Times New Roman" w:hAnsi="Times New Roman" w:cs="Times New Roman"/>
          <w:b/>
          <w:sz w:val="24"/>
          <w:szCs w:val="24"/>
          <w:lang w:val="uk-UA" w:eastAsia="ru-RU"/>
        </w:rPr>
        <w:t>2 124 600,00</w:t>
      </w:r>
      <w:r w:rsidRPr="00F11C27">
        <w:rPr>
          <w:rFonts w:ascii="Times New Roman" w:eastAsia="Times New Roman" w:hAnsi="Times New Roman" w:cs="Times New Roman"/>
          <w:sz w:val="24"/>
          <w:szCs w:val="24"/>
          <w:lang w:val="uk-UA" w:eastAsia="ru-RU"/>
        </w:rPr>
        <w:t xml:space="preserve"> грн., дотація з місцевого бюджету на проведення розрахунків протягом опалювального періоду за енергоносії та комунальні послуги, які споживаються установами, організаціями, підприємствами, що утримуються за рахунок відповідних місцевих бюджетів за рахунок відповідної додаткової дотації з державного бюджету в сумі </w:t>
      </w:r>
      <w:r w:rsidRPr="00F11C27">
        <w:rPr>
          <w:rFonts w:ascii="Times New Roman" w:eastAsia="Times New Roman" w:hAnsi="Times New Roman" w:cs="Times New Roman"/>
          <w:b/>
          <w:sz w:val="24"/>
          <w:szCs w:val="24"/>
          <w:lang w:val="uk-UA" w:eastAsia="ru-RU"/>
        </w:rPr>
        <w:t>1 285 000,00</w:t>
      </w:r>
      <w:r w:rsidRPr="00F11C27">
        <w:rPr>
          <w:rFonts w:ascii="Times New Roman" w:eastAsia="Times New Roman" w:hAnsi="Times New Roman" w:cs="Times New Roman"/>
          <w:sz w:val="24"/>
          <w:szCs w:val="24"/>
          <w:lang w:val="uk-UA" w:eastAsia="ru-RU"/>
        </w:rPr>
        <w:t xml:space="preserve"> грн., освітня субвенція - </w:t>
      </w:r>
      <w:r w:rsidRPr="00F11C27">
        <w:rPr>
          <w:rFonts w:ascii="Times New Roman" w:eastAsia="Times New Roman" w:hAnsi="Times New Roman" w:cs="Times New Roman"/>
          <w:b/>
          <w:sz w:val="24"/>
          <w:szCs w:val="24"/>
          <w:lang w:val="uk-UA" w:eastAsia="ru-RU"/>
        </w:rPr>
        <w:t>70 468 300,00</w:t>
      </w:r>
      <w:r w:rsidRPr="00F11C27">
        <w:rPr>
          <w:rFonts w:ascii="Times New Roman" w:eastAsia="Times New Roman" w:hAnsi="Times New Roman" w:cs="Times New Roman"/>
          <w:sz w:val="24"/>
          <w:szCs w:val="24"/>
          <w:lang w:val="uk-UA" w:eastAsia="ru-RU"/>
        </w:rPr>
        <w:t xml:space="preserve"> грн., субвенція з місцевого бюджету на надання державної підтримки особам з особливими освітніми потребами за </w:t>
      </w:r>
      <w:r w:rsidRPr="00F11C27">
        <w:rPr>
          <w:rFonts w:ascii="Times New Roman" w:eastAsia="Times New Roman" w:hAnsi="Times New Roman" w:cs="Times New Roman"/>
          <w:sz w:val="24"/>
          <w:szCs w:val="24"/>
          <w:lang w:val="uk-UA" w:eastAsia="ru-RU"/>
        </w:rPr>
        <w:lastRenderedPageBreak/>
        <w:t xml:space="preserve">рахунок відповідної субвенції з державного бюджету в сумі </w:t>
      </w:r>
      <w:r w:rsidRPr="00F11C27">
        <w:rPr>
          <w:rFonts w:ascii="Times New Roman" w:eastAsia="Times New Roman" w:hAnsi="Times New Roman" w:cs="Times New Roman"/>
          <w:b/>
          <w:sz w:val="24"/>
          <w:szCs w:val="24"/>
          <w:lang w:val="uk-UA" w:eastAsia="ru-RU"/>
        </w:rPr>
        <w:t>123 500,00</w:t>
      </w:r>
      <w:r w:rsidRPr="00F11C27">
        <w:rPr>
          <w:rFonts w:ascii="Times New Roman" w:eastAsia="Times New Roman" w:hAnsi="Times New Roman" w:cs="Times New Roman"/>
          <w:sz w:val="24"/>
          <w:szCs w:val="24"/>
          <w:lang w:val="uk-UA" w:eastAsia="ru-RU"/>
        </w:rPr>
        <w:t xml:space="preserve"> грн., інші субвенції в сумі </w:t>
      </w:r>
      <w:r w:rsidRPr="00F11C27">
        <w:rPr>
          <w:rFonts w:ascii="Times New Roman" w:eastAsia="Times New Roman" w:hAnsi="Times New Roman" w:cs="Times New Roman"/>
          <w:b/>
          <w:sz w:val="24"/>
          <w:szCs w:val="24"/>
          <w:lang w:val="uk-UA" w:eastAsia="ru-RU"/>
        </w:rPr>
        <w:t>1 000 000,00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val="uk-UA" w:eastAsia="uk-UA"/>
        </w:rPr>
      </w:pPr>
      <w:r w:rsidRPr="00F11C27">
        <w:rPr>
          <w:rFonts w:ascii="Times New Roman" w:eastAsia="Times New Roman" w:hAnsi="Times New Roman" w:cs="Times New Roman"/>
          <w:sz w:val="24"/>
          <w:szCs w:val="24"/>
          <w:lang w:val="uk-UA" w:eastAsia="uk-UA"/>
        </w:rPr>
        <w:t xml:space="preserve">Доходи загального фонду бюджету (без офіційних трансфертів)  на 2022 рік визначені в сумі  </w:t>
      </w:r>
      <w:r w:rsidRPr="00F11C27">
        <w:rPr>
          <w:rFonts w:ascii="Times New Roman" w:eastAsia="Times New Roman" w:hAnsi="Times New Roman" w:cs="Times New Roman"/>
          <w:b/>
          <w:sz w:val="24"/>
          <w:szCs w:val="24"/>
          <w:lang w:val="uk-UA" w:eastAsia="uk-UA"/>
        </w:rPr>
        <w:t>132 324 800,00</w:t>
      </w:r>
      <w:r w:rsidRPr="00F11C27">
        <w:rPr>
          <w:rFonts w:ascii="Calibri" w:eastAsia="Times New Roman" w:hAnsi="Calibri" w:cs="Times New Roman"/>
          <w:b/>
          <w:bCs/>
          <w:sz w:val="24"/>
          <w:szCs w:val="24"/>
          <w:lang w:val="uk-UA" w:eastAsia="uk-UA"/>
        </w:rPr>
        <w:t xml:space="preserve"> </w:t>
      </w:r>
      <w:r w:rsidRPr="00F11C27">
        <w:rPr>
          <w:rFonts w:ascii="Times New Roman" w:eastAsia="Times New Roman" w:hAnsi="Times New Roman" w:cs="Times New Roman"/>
          <w:sz w:val="24"/>
          <w:szCs w:val="24"/>
          <w:lang w:val="uk-UA" w:eastAsia="uk-UA"/>
        </w:rPr>
        <w:t xml:space="preserve">грн. </w:t>
      </w:r>
    </w:p>
    <w:p w:rsidR="00F11C27" w:rsidRPr="00F11C27" w:rsidRDefault="00F11C27" w:rsidP="00F11C27">
      <w:pPr>
        <w:tabs>
          <w:tab w:val="left" w:pos="1080"/>
        </w:tabs>
        <w:spacing w:after="0" w:line="240" w:lineRule="auto"/>
        <w:ind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Відповідно до статті 64 Бюджетного кодексу України та Закон України «Про Державний бюджет України на 2022 рік» вказані доходи сформовано за рахунок:</w:t>
      </w:r>
    </w:p>
    <w:p w:rsidR="00F11C27" w:rsidRPr="00F11C27" w:rsidRDefault="00F11C27" w:rsidP="00F11C27">
      <w:pPr>
        <w:numPr>
          <w:ilvl w:val="0"/>
          <w:numId w:val="3"/>
        </w:numPr>
        <w:tabs>
          <w:tab w:val="left" w:pos="540"/>
          <w:tab w:val="num" w:pos="900"/>
          <w:tab w:val="num" w:pos="960"/>
          <w:tab w:val="left" w:pos="1080"/>
        </w:tabs>
        <w:spacing w:after="0" w:line="240" w:lineRule="auto"/>
        <w:ind w:left="90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податку на доходи фізичних осіб, що справляється на території громади в сумі   </w:t>
      </w:r>
      <w:r w:rsidRPr="00F11C27">
        <w:rPr>
          <w:rFonts w:ascii="Times New Roman" w:eastAsia="Times New Roman" w:hAnsi="Times New Roman" w:cs="Times New Roman"/>
          <w:b/>
          <w:sz w:val="24"/>
          <w:szCs w:val="24"/>
          <w:lang w:val="uk-UA" w:eastAsia="ru-RU"/>
        </w:rPr>
        <w:t>92 389 400,00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numPr>
          <w:ilvl w:val="0"/>
          <w:numId w:val="3"/>
        </w:numPr>
        <w:tabs>
          <w:tab w:val="left" w:pos="540"/>
          <w:tab w:val="num" w:pos="851"/>
          <w:tab w:val="num" w:pos="900"/>
          <w:tab w:val="left" w:pos="1080"/>
        </w:tabs>
        <w:spacing w:after="0" w:line="240" w:lineRule="auto"/>
        <w:ind w:left="0"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плати за землю – </w:t>
      </w:r>
      <w:r w:rsidRPr="00F11C27">
        <w:rPr>
          <w:rFonts w:ascii="Times New Roman" w:eastAsia="Times New Roman" w:hAnsi="Times New Roman" w:cs="Times New Roman"/>
          <w:b/>
          <w:sz w:val="24"/>
          <w:szCs w:val="24"/>
          <w:lang w:val="uk-UA" w:eastAsia="ru-RU"/>
        </w:rPr>
        <w:t>7 537 500,00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numPr>
          <w:ilvl w:val="0"/>
          <w:numId w:val="3"/>
        </w:numPr>
        <w:tabs>
          <w:tab w:val="left" w:pos="540"/>
          <w:tab w:val="num" w:pos="851"/>
          <w:tab w:val="num" w:pos="900"/>
          <w:tab w:val="num" w:pos="960"/>
          <w:tab w:val="left" w:pos="1080"/>
        </w:tabs>
        <w:spacing w:after="0" w:line="240" w:lineRule="auto"/>
        <w:ind w:left="0"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єдиного податку – </w:t>
      </w:r>
      <w:r w:rsidRPr="00F11C27">
        <w:rPr>
          <w:rFonts w:ascii="Times New Roman" w:eastAsia="Times New Roman" w:hAnsi="Times New Roman" w:cs="Times New Roman"/>
          <w:b/>
          <w:sz w:val="24"/>
          <w:szCs w:val="24"/>
          <w:lang w:val="uk-UA" w:eastAsia="ru-RU"/>
        </w:rPr>
        <w:t xml:space="preserve">22 548 300,00 </w:t>
      </w:r>
      <w:r w:rsidRPr="00F11C27">
        <w:rPr>
          <w:rFonts w:ascii="Times New Roman" w:eastAsia="Times New Roman" w:hAnsi="Times New Roman" w:cs="Times New Roman"/>
          <w:sz w:val="24"/>
          <w:szCs w:val="24"/>
          <w:lang w:val="uk-UA" w:eastAsia="ru-RU"/>
        </w:rPr>
        <w:t>грн.</w:t>
      </w:r>
    </w:p>
    <w:p w:rsidR="00F11C27" w:rsidRPr="00F11C27" w:rsidRDefault="00F11C27" w:rsidP="00F11C27">
      <w:pPr>
        <w:numPr>
          <w:ilvl w:val="0"/>
          <w:numId w:val="3"/>
        </w:numPr>
        <w:tabs>
          <w:tab w:val="left" w:pos="540"/>
          <w:tab w:val="num" w:pos="851"/>
          <w:tab w:val="num" w:pos="900"/>
          <w:tab w:val="num" w:pos="960"/>
          <w:tab w:val="left" w:pos="1080"/>
        </w:tabs>
        <w:spacing w:after="0" w:line="240" w:lineRule="auto"/>
        <w:ind w:left="0"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податку на нерухоме майно, відмінне від земельного податку – </w:t>
      </w:r>
      <w:r w:rsidRPr="00F11C27">
        <w:rPr>
          <w:rFonts w:ascii="Times New Roman" w:eastAsia="Times New Roman" w:hAnsi="Times New Roman" w:cs="Times New Roman"/>
          <w:b/>
          <w:sz w:val="24"/>
          <w:szCs w:val="24"/>
          <w:lang w:val="uk-UA" w:eastAsia="ru-RU"/>
        </w:rPr>
        <w:t>3 192 700,00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numPr>
          <w:ilvl w:val="0"/>
          <w:numId w:val="3"/>
        </w:numPr>
        <w:tabs>
          <w:tab w:val="left" w:pos="540"/>
          <w:tab w:val="num" w:pos="851"/>
          <w:tab w:val="num" w:pos="900"/>
          <w:tab w:val="num" w:pos="960"/>
          <w:tab w:val="left" w:pos="1080"/>
        </w:tabs>
        <w:spacing w:after="0" w:line="240" w:lineRule="auto"/>
        <w:ind w:left="0"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транспортного податку з юридичних осіб – </w:t>
      </w:r>
      <w:r w:rsidRPr="00F11C27">
        <w:rPr>
          <w:rFonts w:ascii="Times New Roman" w:eastAsia="Times New Roman" w:hAnsi="Times New Roman" w:cs="Times New Roman"/>
          <w:b/>
          <w:sz w:val="24"/>
          <w:szCs w:val="24"/>
          <w:lang w:val="uk-UA" w:eastAsia="ru-RU"/>
        </w:rPr>
        <w:t xml:space="preserve">25 000,00 </w:t>
      </w:r>
      <w:r w:rsidRPr="00F11C27">
        <w:rPr>
          <w:rFonts w:ascii="Times New Roman" w:eastAsia="Times New Roman" w:hAnsi="Times New Roman" w:cs="Times New Roman"/>
          <w:sz w:val="24"/>
          <w:szCs w:val="24"/>
          <w:lang w:val="uk-UA" w:eastAsia="ru-RU"/>
        </w:rPr>
        <w:t>грн.</w:t>
      </w:r>
    </w:p>
    <w:p w:rsidR="00F11C27" w:rsidRPr="00F11C27" w:rsidRDefault="00F11C27" w:rsidP="00F11C27">
      <w:pPr>
        <w:numPr>
          <w:ilvl w:val="0"/>
          <w:numId w:val="3"/>
        </w:numPr>
        <w:tabs>
          <w:tab w:val="left" w:pos="540"/>
          <w:tab w:val="num" w:pos="851"/>
          <w:tab w:val="num" w:pos="900"/>
          <w:tab w:val="num" w:pos="960"/>
          <w:tab w:val="left" w:pos="1080"/>
        </w:tabs>
        <w:spacing w:after="0" w:line="240" w:lineRule="auto"/>
        <w:ind w:left="0"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акцизного податку з реалізації суб’єктами господарювання роздрібної торгівлі </w:t>
      </w:r>
      <w:r w:rsidRPr="00F11C27">
        <w:rPr>
          <w:rFonts w:ascii="Times New Roman" w:eastAsia="Times New Roman" w:hAnsi="Times New Roman" w:cs="Times New Roman"/>
          <w:sz w:val="24"/>
          <w:szCs w:val="24"/>
          <w:lang w:val="uk-UA" w:eastAsia="ru-RU"/>
        </w:rPr>
        <w:tab/>
        <w:t xml:space="preserve">   </w:t>
      </w:r>
    </w:p>
    <w:p w:rsidR="00F11C27" w:rsidRPr="00F11C27" w:rsidRDefault="00F11C27" w:rsidP="00F11C27">
      <w:pPr>
        <w:tabs>
          <w:tab w:val="left" w:pos="540"/>
          <w:tab w:val="num" w:pos="851"/>
          <w:tab w:val="num" w:pos="960"/>
          <w:tab w:val="left" w:pos="1080"/>
        </w:tabs>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підакцизних товарів – </w:t>
      </w:r>
      <w:r w:rsidRPr="00F11C27">
        <w:rPr>
          <w:rFonts w:ascii="Times New Roman" w:eastAsia="Times New Roman" w:hAnsi="Times New Roman" w:cs="Times New Roman"/>
          <w:b/>
          <w:sz w:val="24"/>
          <w:szCs w:val="24"/>
          <w:lang w:val="uk-UA" w:eastAsia="ru-RU"/>
        </w:rPr>
        <w:t>3 100 000,00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540"/>
          <w:tab w:val="num" w:pos="851"/>
          <w:tab w:val="num" w:pos="960"/>
          <w:tab w:val="left" w:pos="1080"/>
        </w:tabs>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ab/>
        <w:t xml:space="preserve">7. </w:t>
      </w:r>
      <w:r w:rsidRPr="00F11C27">
        <w:rPr>
          <w:rFonts w:ascii="Times New Roman" w:eastAsia="Times New Roman" w:hAnsi="Times New Roman" w:cs="Times New Roman"/>
          <w:bCs/>
          <w:sz w:val="24"/>
          <w:szCs w:val="24"/>
          <w:lang w:val="uk-UA" w:eastAsia="ru-RU"/>
        </w:rPr>
        <w:t xml:space="preserve">частини акцизного податку з виробленого в Україні та ввезеного на митну територію </w:t>
      </w:r>
      <w:r w:rsidRPr="00F11C27">
        <w:rPr>
          <w:rFonts w:ascii="Times New Roman" w:eastAsia="Times New Roman" w:hAnsi="Times New Roman" w:cs="Times New Roman"/>
          <w:bCs/>
          <w:sz w:val="24"/>
          <w:szCs w:val="24"/>
          <w:lang w:val="uk-UA" w:eastAsia="ru-RU"/>
        </w:rPr>
        <w:tab/>
      </w:r>
      <w:r w:rsidRPr="00F11C27">
        <w:rPr>
          <w:rFonts w:ascii="Times New Roman" w:eastAsia="Times New Roman" w:hAnsi="Times New Roman" w:cs="Times New Roman"/>
          <w:bCs/>
          <w:sz w:val="24"/>
          <w:szCs w:val="24"/>
          <w:lang w:val="uk-UA" w:eastAsia="ru-RU"/>
        </w:rPr>
        <w:tab/>
        <w:t xml:space="preserve">України пального </w:t>
      </w:r>
      <w:r w:rsidRPr="00F11C27">
        <w:rPr>
          <w:rFonts w:ascii="Times New Roman" w:eastAsia="Times New Roman" w:hAnsi="Times New Roman" w:cs="Times New Roman"/>
          <w:sz w:val="24"/>
          <w:szCs w:val="24"/>
          <w:lang w:val="uk-UA" w:eastAsia="ru-RU"/>
        </w:rPr>
        <w:t xml:space="preserve">– </w:t>
      </w:r>
      <w:r w:rsidRPr="00F11C27">
        <w:rPr>
          <w:rFonts w:ascii="Times New Roman" w:eastAsia="Times New Roman" w:hAnsi="Times New Roman" w:cs="Times New Roman"/>
          <w:b/>
          <w:sz w:val="24"/>
          <w:szCs w:val="24"/>
          <w:lang w:val="uk-UA" w:eastAsia="ru-RU"/>
        </w:rPr>
        <w:t>1 620 000,00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540"/>
          <w:tab w:val="num" w:pos="851"/>
          <w:tab w:val="num" w:pos="960"/>
          <w:tab w:val="left" w:pos="1080"/>
        </w:tabs>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w:t>
      </w:r>
      <w:r w:rsidRPr="00F11C27">
        <w:rPr>
          <w:rFonts w:ascii="Times New Roman" w:eastAsia="Times New Roman" w:hAnsi="Times New Roman" w:cs="Times New Roman"/>
          <w:sz w:val="24"/>
          <w:szCs w:val="24"/>
          <w:lang w:val="uk-UA" w:eastAsia="ru-RU"/>
        </w:rPr>
        <w:tab/>
        <w:t xml:space="preserve">8.   плати за оренду комунального майна – </w:t>
      </w:r>
      <w:r w:rsidRPr="00F11C27">
        <w:rPr>
          <w:rFonts w:ascii="Times New Roman" w:eastAsia="Times New Roman" w:hAnsi="Times New Roman" w:cs="Times New Roman"/>
          <w:b/>
          <w:sz w:val="24"/>
          <w:szCs w:val="24"/>
          <w:lang w:val="uk-UA" w:eastAsia="ru-RU"/>
        </w:rPr>
        <w:t xml:space="preserve">695 200,00 </w:t>
      </w:r>
      <w:r w:rsidRPr="00F11C27">
        <w:rPr>
          <w:rFonts w:ascii="Times New Roman" w:eastAsia="Times New Roman" w:hAnsi="Times New Roman" w:cs="Times New Roman"/>
          <w:sz w:val="24"/>
          <w:szCs w:val="24"/>
          <w:lang w:val="uk-UA" w:eastAsia="ru-RU"/>
        </w:rPr>
        <w:t>грн.</w:t>
      </w:r>
    </w:p>
    <w:p w:rsidR="00F11C27" w:rsidRPr="00F11C27" w:rsidRDefault="00F11C27" w:rsidP="00F11C27">
      <w:pPr>
        <w:tabs>
          <w:tab w:val="num" w:pos="851"/>
          <w:tab w:val="num" w:pos="960"/>
          <w:tab w:val="left" w:pos="1080"/>
        </w:tabs>
        <w:spacing w:after="0" w:line="240" w:lineRule="auto"/>
        <w:ind w:left="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9.   плати за надання адміністративних послуг – </w:t>
      </w:r>
      <w:r w:rsidRPr="00F11C27">
        <w:rPr>
          <w:rFonts w:ascii="Times New Roman" w:eastAsia="Times New Roman" w:hAnsi="Times New Roman" w:cs="Times New Roman"/>
          <w:b/>
          <w:sz w:val="24"/>
          <w:szCs w:val="24"/>
          <w:lang w:val="uk-UA" w:eastAsia="ru-RU"/>
        </w:rPr>
        <w:t>600 000,00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num" w:pos="851"/>
          <w:tab w:val="num" w:pos="960"/>
          <w:tab w:val="num" w:pos="993"/>
          <w:tab w:val="left" w:pos="1080"/>
        </w:tabs>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10.   державного мита   - </w:t>
      </w:r>
      <w:r w:rsidRPr="00F11C27">
        <w:rPr>
          <w:rFonts w:ascii="Times New Roman" w:eastAsia="Times New Roman" w:hAnsi="Times New Roman" w:cs="Times New Roman"/>
          <w:b/>
          <w:sz w:val="24"/>
          <w:szCs w:val="24"/>
          <w:lang w:val="uk-UA" w:eastAsia="ru-RU"/>
        </w:rPr>
        <w:t>551 700,00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num" w:pos="851"/>
          <w:tab w:val="num" w:pos="960"/>
          <w:tab w:val="num" w:pos="993"/>
          <w:tab w:val="left" w:pos="1080"/>
        </w:tabs>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11.   інші види надходжень (плата за рекламне місце) – </w:t>
      </w:r>
      <w:r w:rsidRPr="00F11C27">
        <w:rPr>
          <w:rFonts w:ascii="Times New Roman" w:eastAsia="Times New Roman" w:hAnsi="Times New Roman" w:cs="Times New Roman"/>
          <w:b/>
          <w:sz w:val="24"/>
          <w:szCs w:val="24"/>
          <w:lang w:val="uk-UA" w:eastAsia="ru-RU"/>
        </w:rPr>
        <w:t>65 000,00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num" w:pos="851"/>
          <w:tab w:val="num" w:pos="960"/>
          <w:tab w:val="num" w:pos="993"/>
          <w:tab w:val="left" w:pos="1080"/>
        </w:tabs>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ab/>
      </w:r>
    </w:p>
    <w:p w:rsidR="00F11C27" w:rsidRPr="00F11C27" w:rsidRDefault="00F11C27" w:rsidP="00F11C27">
      <w:pPr>
        <w:tabs>
          <w:tab w:val="left" w:pos="540"/>
          <w:tab w:val="num" w:pos="851"/>
          <w:tab w:val="num" w:pos="960"/>
          <w:tab w:val="left" w:pos="1080"/>
        </w:tabs>
        <w:spacing w:after="0" w:line="240" w:lineRule="auto"/>
        <w:jc w:val="both"/>
        <w:rPr>
          <w:rFonts w:ascii="Times New Roman" w:eastAsia="Times New Roman" w:hAnsi="Times New Roman" w:cs="Times New Roman"/>
          <w:bCs/>
          <w:sz w:val="24"/>
          <w:szCs w:val="24"/>
          <w:lang w:val="uk-UA" w:eastAsia="ru-RU"/>
        </w:rPr>
      </w:pPr>
      <w:r w:rsidRPr="00F11C27">
        <w:rPr>
          <w:rFonts w:ascii="Times New Roman" w:eastAsia="Times New Roman" w:hAnsi="Times New Roman" w:cs="Times New Roman"/>
          <w:sz w:val="24"/>
          <w:szCs w:val="24"/>
          <w:lang w:val="uk-UA" w:eastAsia="ru-RU"/>
        </w:rPr>
        <w:tab/>
        <w:t xml:space="preserve">Загальний фонд міського бюджету на  </w:t>
      </w:r>
      <w:r w:rsidRPr="00F11C27">
        <w:rPr>
          <w:rFonts w:ascii="Times New Roman" w:eastAsia="Times New Roman" w:hAnsi="Times New Roman" w:cs="Times New Roman"/>
          <w:b/>
          <w:sz w:val="24"/>
          <w:szCs w:val="24"/>
          <w:lang w:val="uk-UA" w:eastAsia="ru-RU"/>
        </w:rPr>
        <w:t>38,6%</w:t>
      </w:r>
      <w:r w:rsidRPr="00F11C27">
        <w:rPr>
          <w:rFonts w:ascii="Times New Roman" w:eastAsia="Times New Roman" w:hAnsi="Times New Roman" w:cs="Times New Roman"/>
          <w:sz w:val="24"/>
          <w:szCs w:val="24"/>
          <w:lang w:val="uk-UA" w:eastAsia="ru-RU"/>
        </w:rPr>
        <w:t xml:space="preserve"> формується за рахунок податку на доходи фізичних осіб. Питома вага плати за землю становить </w:t>
      </w:r>
      <w:r w:rsidRPr="00F11C27">
        <w:rPr>
          <w:rFonts w:ascii="Times New Roman" w:eastAsia="Times New Roman" w:hAnsi="Times New Roman" w:cs="Times New Roman"/>
          <w:b/>
          <w:sz w:val="24"/>
          <w:szCs w:val="24"/>
          <w:lang w:val="uk-UA" w:eastAsia="ru-RU"/>
        </w:rPr>
        <w:t>3,2</w:t>
      </w:r>
      <w:r w:rsidRPr="00F11C27">
        <w:rPr>
          <w:rFonts w:ascii="Times New Roman" w:eastAsia="Times New Roman" w:hAnsi="Times New Roman" w:cs="Times New Roman"/>
          <w:sz w:val="24"/>
          <w:szCs w:val="24"/>
          <w:lang w:val="uk-UA" w:eastAsia="ru-RU"/>
        </w:rPr>
        <w:t>%, єдиного податку –</w:t>
      </w:r>
      <w:r w:rsidRPr="00F11C27">
        <w:rPr>
          <w:rFonts w:ascii="Times New Roman" w:eastAsia="Times New Roman" w:hAnsi="Times New Roman" w:cs="Times New Roman"/>
          <w:b/>
          <w:sz w:val="24"/>
          <w:szCs w:val="24"/>
          <w:lang w:val="uk-UA" w:eastAsia="ru-RU"/>
        </w:rPr>
        <w:t xml:space="preserve"> 9,4</w:t>
      </w:r>
      <w:r w:rsidRPr="00F11C27">
        <w:rPr>
          <w:rFonts w:ascii="Times New Roman" w:eastAsia="Times New Roman" w:hAnsi="Times New Roman" w:cs="Times New Roman"/>
          <w:sz w:val="24"/>
          <w:szCs w:val="24"/>
          <w:lang w:val="uk-UA" w:eastAsia="ru-RU"/>
        </w:rPr>
        <w:t xml:space="preserve">%, податку на нерухоме майно, відмінне від земельного податку – </w:t>
      </w:r>
      <w:r w:rsidRPr="00F11C27">
        <w:rPr>
          <w:rFonts w:ascii="Times New Roman" w:eastAsia="Times New Roman" w:hAnsi="Times New Roman" w:cs="Times New Roman"/>
          <w:b/>
          <w:sz w:val="24"/>
          <w:szCs w:val="24"/>
          <w:lang w:val="uk-UA" w:eastAsia="ru-RU"/>
        </w:rPr>
        <w:t>1,3</w:t>
      </w:r>
      <w:r w:rsidRPr="00F11C27">
        <w:rPr>
          <w:rFonts w:ascii="Times New Roman" w:eastAsia="Times New Roman" w:hAnsi="Times New Roman" w:cs="Times New Roman"/>
          <w:sz w:val="24"/>
          <w:szCs w:val="24"/>
          <w:lang w:val="uk-UA" w:eastAsia="ru-RU"/>
        </w:rPr>
        <w:t xml:space="preserve">%, акцизного податку з реалізації суб’єктами господарювання роздрібної торгівлі підакцизних товарів – </w:t>
      </w:r>
      <w:r w:rsidRPr="00F11C27">
        <w:rPr>
          <w:rFonts w:ascii="Times New Roman" w:eastAsia="Times New Roman" w:hAnsi="Times New Roman" w:cs="Times New Roman"/>
          <w:b/>
          <w:sz w:val="24"/>
          <w:szCs w:val="24"/>
          <w:lang w:val="uk-UA" w:eastAsia="ru-RU"/>
        </w:rPr>
        <w:t>1,3</w:t>
      </w:r>
      <w:r w:rsidRPr="00F11C27">
        <w:rPr>
          <w:rFonts w:ascii="Times New Roman" w:eastAsia="Times New Roman" w:hAnsi="Times New Roman" w:cs="Times New Roman"/>
          <w:sz w:val="24"/>
          <w:szCs w:val="24"/>
          <w:lang w:val="uk-UA" w:eastAsia="ru-RU"/>
        </w:rPr>
        <w:t xml:space="preserve">%, </w:t>
      </w:r>
      <w:r w:rsidRPr="00F11C27">
        <w:rPr>
          <w:rFonts w:ascii="Times New Roman" w:eastAsia="Times New Roman" w:hAnsi="Times New Roman" w:cs="Times New Roman"/>
          <w:bCs/>
          <w:sz w:val="24"/>
          <w:szCs w:val="24"/>
          <w:lang w:val="uk-UA" w:eastAsia="ru-RU"/>
        </w:rPr>
        <w:t xml:space="preserve">частини акцизного податку з виробленого в Україні та ввезеного на митну територію України пального – </w:t>
      </w:r>
      <w:r w:rsidRPr="00F11C27">
        <w:rPr>
          <w:rFonts w:ascii="Times New Roman" w:eastAsia="Times New Roman" w:hAnsi="Times New Roman" w:cs="Times New Roman"/>
          <w:b/>
          <w:bCs/>
          <w:sz w:val="24"/>
          <w:szCs w:val="24"/>
          <w:lang w:val="uk-UA" w:eastAsia="ru-RU"/>
        </w:rPr>
        <w:t>0,7</w:t>
      </w:r>
      <w:r w:rsidRPr="00F11C27">
        <w:rPr>
          <w:rFonts w:ascii="Times New Roman" w:eastAsia="Times New Roman" w:hAnsi="Times New Roman" w:cs="Times New Roman"/>
          <w:bCs/>
          <w:sz w:val="24"/>
          <w:szCs w:val="24"/>
          <w:lang w:val="uk-UA" w:eastAsia="ru-RU"/>
        </w:rPr>
        <w:t>%,</w:t>
      </w:r>
      <w:r w:rsidRPr="00F11C27">
        <w:rPr>
          <w:rFonts w:ascii="Times New Roman" w:eastAsia="Times New Roman" w:hAnsi="Times New Roman" w:cs="Times New Roman"/>
          <w:sz w:val="24"/>
          <w:szCs w:val="24"/>
          <w:lang w:val="uk-UA" w:eastAsia="ru-RU"/>
        </w:rPr>
        <w:t xml:space="preserve"> плати за оренду комунального майна – </w:t>
      </w:r>
      <w:r w:rsidRPr="00F11C27">
        <w:rPr>
          <w:rFonts w:ascii="Times New Roman" w:eastAsia="Times New Roman" w:hAnsi="Times New Roman" w:cs="Times New Roman"/>
          <w:b/>
          <w:sz w:val="24"/>
          <w:szCs w:val="24"/>
          <w:lang w:val="uk-UA" w:eastAsia="ru-RU"/>
        </w:rPr>
        <w:t>0,3</w:t>
      </w:r>
      <w:r w:rsidRPr="00F11C27">
        <w:rPr>
          <w:rFonts w:ascii="Times New Roman" w:eastAsia="Times New Roman" w:hAnsi="Times New Roman" w:cs="Times New Roman"/>
          <w:sz w:val="24"/>
          <w:szCs w:val="24"/>
          <w:lang w:val="uk-UA" w:eastAsia="ru-RU"/>
        </w:rPr>
        <w:t xml:space="preserve">%, державного мита  - </w:t>
      </w:r>
      <w:r w:rsidRPr="00F11C27">
        <w:rPr>
          <w:rFonts w:ascii="Times New Roman" w:eastAsia="Times New Roman" w:hAnsi="Times New Roman" w:cs="Times New Roman"/>
          <w:b/>
          <w:sz w:val="24"/>
          <w:szCs w:val="24"/>
          <w:lang w:val="uk-UA" w:eastAsia="ru-RU"/>
        </w:rPr>
        <w:t>0,23</w:t>
      </w:r>
      <w:r w:rsidRPr="00F11C27">
        <w:rPr>
          <w:rFonts w:ascii="Times New Roman" w:eastAsia="Times New Roman" w:hAnsi="Times New Roman" w:cs="Times New Roman"/>
          <w:sz w:val="24"/>
          <w:szCs w:val="24"/>
          <w:lang w:val="uk-UA" w:eastAsia="ru-RU"/>
        </w:rPr>
        <w:t xml:space="preserve">%, базової дотації – </w:t>
      </w:r>
      <w:r w:rsidRPr="00F11C27">
        <w:rPr>
          <w:rFonts w:ascii="Times New Roman" w:eastAsia="Times New Roman" w:hAnsi="Times New Roman" w:cs="Times New Roman"/>
          <w:b/>
          <w:sz w:val="24"/>
          <w:szCs w:val="24"/>
          <w:lang w:val="uk-UA" w:eastAsia="ru-RU"/>
        </w:rPr>
        <w:t>13,3</w:t>
      </w:r>
      <w:r w:rsidRPr="00F11C27">
        <w:rPr>
          <w:rFonts w:ascii="Times New Roman" w:eastAsia="Times New Roman" w:hAnsi="Times New Roman" w:cs="Times New Roman"/>
          <w:sz w:val="24"/>
          <w:szCs w:val="24"/>
          <w:lang w:val="uk-UA" w:eastAsia="ru-RU"/>
        </w:rPr>
        <w:t xml:space="preserve">%, </w:t>
      </w:r>
      <w:r w:rsidRPr="00F11C27">
        <w:rPr>
          <w:rFonts w:ascii="Times New Roman" w:eastAsia="Times New Roman" w:hAnsi="Times New Roman" w:cs="Times New Roman"/>
          <w:b/>
          <w:sz w:val="24"/>
          <w:szCs w:val="24"/>
          <w:lang w:val="uk-UA" w:eastAsia="ru-RU"/>
        </w:rPr>
        <w:t xml:space="preserve"> </w:t>
      </w:r>
      <w:r w:rsidRPr="00F11C27">
        <w:rPr>
          <w:rFonts w:ascii="Times New Roman" w:eastAsia="Times New Roman" w:hAnsi="Times New Roman" w:cs="Times New Roman"/>
          <w:sz w:val="24"/>
          <w:szCs w:val="24"/>
          <w:lang w:val="uk-UA" w:eastAsia="ru-RU"/>
        </w:rPr>
        <w:t xml:space="preserve">освітньої субвенції з державного бюджету місцевим бюджетам – </w:t>
      </w:r>
      <w:r w:rsidRPr="00F11C27">
        <w:rPr>
          <w:rFonts w:ascii="Times New Roman" w:eastAsia="Times New Roman" w:hAnsi="Times New Roman" w:cs="Times New Roman"/>
          <w:b/>
          <w:sz w:val="24"/>
          <w:szCs w:val="24"/>
          <w:lang w:val="uk-UA" w:eastAsia="ru-RU"/>
        </w:rPr>
        <w:t>29,5%</w:t>
      </w:r>
      <w:r w:rsidRPr="00F11C27">
        <w:rPr>
          <w:rFonts w:ascii="Times New Roman" w:eastAsia="Times New Roman" w:hAnsi="Times New Roman" w:cs="Times New Roman"/>
          <w:sz w:val="24"/>
          <w:szCs w:val="24"/>
          <w:lang w:val="uk-UA" w:eastAsia="ru-RU"/>
        </w:rPr>
        <w:t xml:space="preserve">, інші – </w:t>
      </w:r>
      <w:r w:rsidRPr="00F11C27">
        <w:rPr>
          <w:rFonts w:ascii="Times New Roman" w:eastAsia="Times New Roman" w:hAnsi="Times New Roman" w:cs="Times New Roman"/>
          <w:b/>
          <w:sz w:val="24"/>
          <w:szCs w:val="24"/>
          <w:lang w:val="uk-UA" w:eastAsia="ru-RU"/>
        </w:rPr>
        <w:t>2,17</w:t>
      </w:r>
      <w:r w:rsidRPr="00F11C27">
        <w:rPr>
          <w:rFonts w:ascii="Times New Roman" w:eastAsia="Times New Roman" w:hAnsi="Times New Roman" w:cs="Times New Roman"/>
          <w:sz w:val="24"/>
          <w:szCs w:val="24"/>
          <w:lang w:val="uk-UA" w:eastAsia="ru-RU"/>
        </w:rPr>
        <w:t>%.</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ind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Розрахунок прогнозних надходжень податку на доходи фізичних осіб здійснено з урахуванням:</w:t>
      </w:r>
    </w:p>
    <w:p w:rsidR="00F11C27" w:rsidRPr="00F11C27" w:rsidRDefault="00F11C27" w:rsidP="00F11C27">
      <w:pPr>
        <w:numPr>
          <w:ilvl w:val="0"/>
          <w:numId w:val="4"/>
        </w:num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фонду оплати праці працівників, зайнятих у галузях економіки та грошового забезпечення військовослужбовців;</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підвищення у 2022 році розміру мінімальної заробітної плати  з 1 січня – 6500 грн. та з 01.10.2022р. – 6700 грн. </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фактичне надходження податку за 2020 рік та 10 місяців 2021 року.</w:t>
      </w:r>
    </w:p>
    <w:p w:rsidR="00F11C27" w:rsidRPr="00F11C27" w:rsidRDefault="00F11C27" w:rsidP="00F11C27">
      <w:pPr>
        <w:tabs>
          <w:tab w:val="left" w:pos="709"/>
        </w:tabs>
        <w:spacing w:after="0" w:line="240" w:lineRule="auto"/>
        <w:ind w:firstLine="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З врахуванням вищезазначених чинників обсяг податку та збору на  доходи  фізичних осіб по бюджету Новороздільської міської територіальної громади на 2022 рік  прогнозується в сумі </w:t>
      </w:r>
      <w:r w:rsidRPr="00F11C27">
        <w:rPr>
          <w:rFonts w:ascii="Times New Roman" w:eastAsia="Times New Roman" w:hAnsi="Times New Roman" w:cs="Times New Roman"/>
          <w:b/>
          <w:sz w:val="24"/>
          <w:szCs w:val="24"/>
          <w:lang w:val="uk-UA" w:eastAsia="ru-RU"/>
        </w:rPr>
        <w:t>92 389 400,00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540"/>
          <w:tab w:val="num" w:pos="960"/>
          <w:tab w:val="left" w:pos="1080"/>
        </w:tabs>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tabs>
          <w:tab w:val="left" w:pos="1080"/>
        </w:tabs>
        <w:spacing w:after="0" w:line="240" w:lineRule="auto"/>
        <w:ind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Розрахунок надходжень плати за землю на 2022 рік проведено з урахуванням Бюджетного кодексу України, Податкового кодексу України, Земельного кодексу України,  даних про фактичні надходження  плати за землю за 2020 рік та 10 місяців 2021 року та дані ДФС і управління житлово-комунального господарства Новороздільської міської ради.</w:t>
      </w:r>
    </w:p>
    <w:p w:rsidR="00F11C27" w:rsidRPr="00F11C27" w:rsidRDefault="00F11C27" w:rsidP="00F11C27">
      <w:pPr>
        <w:spacing w:after="0" w:line="240" w:lineRule="auto"/>
        <w:ind w:firstLine="567"/>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Враховуючи вищезазначене, прогнозні надходження плати за землю на 2022 рік обраховано в сумі </w:t>
      </w:r>
      <w:r w:rsidRPr="00F11C27">
        <w:rPr>
          <w:rFonts w:ascii="Times New Roman" w:eastAsia="Times New Roman" w:hAnsi="Times New Roman" w:cs="Times New Roman"/>
          <w:b/>
          <w:sz w:val="24"/>
          <w:szCs w:val="24"/>
          <w:lang w:val="uk-UA" w:eastAsia="ru-RU"/>
        </w:rPr>
        <w:t>7 537 500,00</w:t>
      </w:r>
      <w:r w:rsidRPr="00F11C27">
        <w:rPr>
          <w:rFonts w:ascii="Times New Roman" w:eastAsia="Times New Roman" w:hAnsi="Times New Roman" w:cs="Times New Roman"/>
          <w:sz w:val="24"/>
          <w:szCs w:val="24"/>
          <w:lang w:val="uk-UA" w:eastAsia="ru-RU"/>
        </w:rPr>
        <w:t xml:space="preserve"> гривень.  </w:t>
      </w:r>
    </w:p>
    <w:p w:rsidR="00F11C27" w:rsidRPr="00F11C27" w:rsidRDefault="00F11C27" w:rsidP="00F11C27">
      <w:pPr>
        <w:tabs>
          <w:tab w:val="left" w:pos="1080"/>
        </w:tabs>
        <w:spacing w:after="0" w:line="240" w:lineRule="auto"/>
        <w:ind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Надходження від орендної плати за користування цілісним майновим комплексом та іншим майном, що у комунальній власності, визначено в сумі </w:t>
      </w:r>
      <w:r w:rsidRPr="00F11C27">
        <w:rPr>
          <w:rFonts w:ascii="Times New Roman" w:eastAsia="Times New Roman" w:hAnsi="Times New Roman" w:cs="Times New Roman"/>
          <w:b/>
          <w:sz w:val="24"/>
          <w:szCs w:val="24"/>
          <w:lang w:val="uk-UA" w:eastAsia="ru-RU"/>
        </w:rPr>
        <w:t xml:space="preserve">695 200,00 </w:t>
      </w:r>
      <w:r w:rsidRPr="00F11C27">
        <w:rPr>
          <w:rFonts w:ascii="Times New Roman" w:eastAsia="Times New Roman" w:hAnsi="Times New Roman" w:cs="Times New Roman"/>
          <w:sz w:val="24"/>
          <w:szCs w:val="24"/>
          <w:lang w:val="uk-UA" w:eastAsia="ru-RU"/>
        </w:rPr>
        <w:t xml:space="preserve">грн. на підставі даних управління житлово-комунального господарства Новороздільської міської ради.. </w:t>
      </w:r>
    </w:p>
    <w:p w:rsidR="00F11C27" w:rsidRPr="00F11C27" w:rsidRDefault="00F11C27" w:rsidP="00F11C27">
      <w:pPr>
        <w:spacing w:after="0" w:line="240" w:lineRule="auto"/>
        <w:jc w:val="both"/>
        <w:rPr>
          <w:rFonts w:ascii="Times New Roman" w:eastAsia="MS Mincho" w:hAnsi="Times New Roman" w:cs="Times New Roman"/>
          <w:sz w:val="24"/>
          <w:szCs w:val="24"/>
          <w:lang w:val="uk-UA" w:eastAsia="ru-RU"/>
        </w:rPr>
      </w:pPr>
      <w:r w:rsidRPr="00F11C27">
        <w:rPr>
          <w:rFonts w:ascii="Times New Roman" w:eastAsia="Times New Roman" w:hAnsi="Times New Roman" w:cs="Times New Roman"/>
          <w:color w:val="FF0000"/>
          <w:sz w:val="24"/>
          <w:szCs w:val="24"/>
          <w:lang w:val="uk-UA" w:eastAsia="ru-RU"/>
        </w:rPr>
        <w:tab/>
      </w:r>
      <w:r w:rsidRPr="00F11C27">
        <w:rPr>
          <w:rFonts w:ascii="Times New Roman" w:eastAsia="Times New Roman" w:hAnsi="Times New Roman" w:cs="Times New Roman"/>
          <w:sz w:val="24"/>
          <w:szCs w:val="24"/>
          <w:lang w:val="uk-UA" w:eastAsia="ru-RU"/>
        </w:rPr>
        <w:t xml:space="preserve">Прогнозні надходження </w:t>
      </w:r>
      <w:r w:rsidRPr="00F11C27">
        <w:rPr>
          <w:rFonts w:ascii="Times New Roman" w:eastAsia="MS Mincho" w:hAnsi="Times New Roman" w:cs="Times New Roman"/>
          <w:sz w:val="24"/>
          <w:szCs w:val="24"/>
          <w:lang w:val="uk-UA" w:eastAsia="ru-RU"/>
        </w:rPr>
        <w:t xml:space="preserve">єдиного податку </w:t>
      </w:r>
      <w:r w:rsidRPr="00F11C27">
        <w:rPr>
          <w:rFonts w:ascii="Times New Roman" w:eastAsia="Times New Roman" w:hAnsi="Times New Roman" w:cs="Times New Roman"/>
          <w:sz w:val="24"/>
          <w:szCs w:val="24"/>
          <w:lang w:val="uk-UA" w:eastAsia="ru-RU"/>
        </w:rPr>
        <w:t>на 2022 рік проведено з урахуванням</w:t>
      </w:r>
      <w:r w:rsidRPr="00F11C27">
        <w:rPr>
          <w:rFonts w:ascii="Times New Roman" w:eastAsia="MS Mincho" w:hAnsi="Times New Roman" w:cs="Times New Roman"/>
          <w:sz w:val="24"/>
          <w:szCs w:val="24"/>
          <w:lang w:val="uk-UA" w:eastAsia="ru-RU"/>
        </w:rPr>
        <w:t>, прийнятих ставок до розміру мінімальної  заробітної плати</w:t>
      </w:r>
      <w:r w:rsidRPr="00F11C27">
        <w:rPr>
          <w:rFonts w:ascii="Times New Roman" w:eastAsia="Times New Roman" w:hAnsi="Times New Roman" w:cs="Times New Roman"/>
          <w:sz w:val="24"/>
          <w:szCs w:val="24"/>
          <w:lang w:val="uk-UA" w:eastAsia="ru-RU"/>
        </w:rPr>
        <w:t xml:space="preserve"> та прожиткового мінімуму</w:t>
      </w:r>
      <w:r w:rsidRPr="00F11C27">
        <w:rPr>
          <w:rFonts w:ascii="Times New Roman" w:eastAsia="MS Mincho" w:hAnsi="Times New Roman" w:cs="Times New Roman"/>
          <w:sz w:val="24"/>
          <w:szCs w:val="24"/>
          <w:lang w:val="uk-UA" w:eastAsia="ru-RU"/>
        </w:rPr>
        <w:t xml:space="preserve">, що діятиме станом на 01.01.2022 року, </w:t>
      </w:r>
      <w:r w:rsidRPr="00F11C27">
        <w:rPr>
          <w:rFonts w:ascii="Times New Roman" w:eastAsia="Times New Roman" w:hAnsi="Times New Roman" w:cs="Times New Roman"/>
          <w:sz w:val="24"/>
          <w:szCs w:val="24"/>
          <w:lang w:val="uk-UA" w:eastAsia="ru-RU"/>
        </w:rPr>
        <w:t xml:space="preserve">фактичних </w:t>
      </w:r>
      <w:r w:rsidRPr="00F11C27">
        <w:rPr>
          <w:rFonts w:ascii="Times New Roman" w:eastAsia="Times New Roman" w:hAnsi="Times New Roman" w:cs="Times New Roman"/>
          <w:color w:val="000000"/>
          <w:sz w:val="24"/>
          <w:szCs w:val="24"/>
          <w:lang w:val="uk-UA" w:eastAsia="ru-RU"/>
        </w:rPr>
        <w:t>надходжень у 2020 році та 10 місяців 2021</w:t>
      </w:r>
      <w:r w:rsidRPr="00F11C27">
        <w:rPr>
          <w:rFonts w:ascii="Times New Roman" w:eastAsia="Times New Roman" w:hAnsi="Times New Roman" w:cs="Times New Roman"/>
          <w:sz w:val="24"/>
          <w:szCs w:val="24"/>
          <w:lang w:val="uk-UA" w:eastAsia="ru-RU"/>
        </w:rPr>
        <w:t xml:space="preserve"> року</w:t>
      </w:r>
      <w:r w:rsidRPr="00F11C27">
        <w:rPr>
          <w:rFonts w:ascii="Times New Roman" w:eastAsia="MS Mincho" w:hAnsi="Times New Roman" w:cs="Times New Roman"/>
          <w:color w:val="000000"/>
          <w:sz w:val="24"/>
          <w:szCs w:val="24"/>
          <w:lang w:val="uk-UA" w:eastAsia="ru-RU"/>
        </w:rPr>
        <w:t>.</w:t>
      </w:r>
      <w:r w:rsidRPr="00F11C27">
        <w:rPr>
          <w:rFonts w:ascii="Times New Roman" w:eastAsia="MS Mincho" w:hAnsi="Times New Roman" w:cs="Times New Roman"/>
          <w:sz w:val="24"/>
          <w:szCs w:val="24"/>
          <w:lang w:val="uk-UA" w:eastAsia="ru-RU"/>
        </w:rPr>
        <w:t xml:space="preserve"> </w:t>
      </w:r>
      <w:r w:rsidRPr="00F11C27">
        <w:rPr>
          <w:rFonts w:ascii="Times New Roman" w:eastAsia="MS Mincho" w:hAnsi="Times New Roman" w:cs="Times New Roman"/>
          <w:sz w:val="24"/>
          <w:szCs w:val="24"/>
          <w:lang w:val="uk-UA" w:eastAsia="ru-RU"/>
        </w:rPr>
        <w:lastRenderedPageBreak/>
        <w:t xml:space="preserve">З врахуванням   зазначеного  єдиний податок до місцевому бюджету на 2022 рік обрахований в сумі </w:t>
      </w:r>
      <w:r w:rsidRPr="00F11C27">
        <w:rPr>
          <w:rFonts w:ascii="Times New Roman" w:eastAsia="Times New Roman" w:hAnsi="Times New Roman" w:cs="Times New Roman"/>
          <w:b/>
          <w:sz w:val="24"/>
          <w:szCs w:val="24"/>
          <w:lang w:eastAsia="ru-RU"/>
        </w:rPr>
        <w:t xml:space="preserve">22 548 300,00 </w:t>
      </w:r>
      <w:r w:rsidRPr="00F11C27">
        <w:rPr>
          <w:rFonts w:ascii="Times New Roman" w:eastAsia="MS Mincho" w:hAnsi="Times New Roman" w:cs="Times New Roman"/>
          <w:sz w:val="24"/>
          <w:szCs w:val="24"/>
          <w:lang w:val="uk-UA" w:eastAsia="ru-RU"/>
        </w:rPr>
        <w:t>грн.</w:t>
      </w:r>
    </w:p>
    <w:p w:rsidR="00F11C27" w:rsidRPr="00F11C27" w:rsidRDefault="00F11C27" w:rsidP="00F11C27">
      <w:pPr>
        <w:spacing w:after="0" w:line="240" w:lineRule="auto"/>
        <w:jc w:val="both"/>
        <w:rPr>
          <w:rFonts w:ascii="Times New Roman" w:eastAsia="Times New Roman" w:hAnsi="Times New Roman" w:cs="Times New Roman"/>
          <w:bCs/>
          <w:sz w:val="24"/>
          <w:szCs w:val="24"/>
          <w:lang w:val="uk-UA" w:eastAsia="ru-RU"/>
        </w:rPr>
      </w:pPr>
      <w:r w:rsidRPr="00F11C27">
        <w:rPr>
          <w:rFonts w:ascii="Times New Roman" w:eastAsia="Times New Roman" w:hAnsi="Times New Roman" w:cs="Times New Roman"/>
          <w:iCs/>
          <w:snapToGrid w:val="0"/>
          <w:color w:val="FF0000"/>
          <w:sz w:val="24"/>
          <w:szCs w:val="24"/>
          <w:lang w:val="uk-UA" w:eastAsia="ru-RU"/>
        </w:rPr>
        <w:tab/>
      </w:r>
      <w:r w:rsidRPr="00F11C27">
        <w:rPr>
          <w:rFonts w:ascii="Times New Roman" w:eastAsia="Times New Roman" w:hAnsi="Times New Roman" w:cs="Times New Roman"/>
          <w:sz w:val="24"/>
          <w:szCs w:val="24"/>
          <w:lang w:val="uk-UA" w:eastAsia="ru-RU"/>
        </w:rPr>
        <w:t>Прогнозний показник</w:t>
      </w:r>
      <w:r w:rsidRPr="00F11C27">
        <w:rPr>
          <w:rFonts w:ascii="Times New Roman" w:eastAsia="Times New Roman" w:hAnsi="Times New Roman" w:cs="Times New Roman"/>
          <w:iCs/>
          <w:snapToGrid w:val="0"/>
          <w:sz w:val="24"/>
          <w:szCs w:val="24"/>
          <w:lang w:val="uk-UA" w:eastAsia="ru-RU"/>
        </w:rPr>
        <w:t xml:space="preserve"> надходжень </w:t>
      </w:r>
      <w:r w:rsidRPr="00F11C27">
        <w:rPr>
          <w:rFonts w:ascii="Times New Roman" w:eastAsia="Times New Roman" w:hAnsi="Times New Roman" w:cs="Times New Roman"/>
          <w:bCs/>
          <w:sz w:val="24"/>
          <w:szCs w:val="24"/>
          <w:lang w:val="uk-UA" w:eastAsia="ru-RU"/>
        </w:rPr>
        <w:t xml:space="preserve">акцизного податку з реалізації через роздрібну торговельну мережу </w:t>
      </w:r>
      <w:r w:rsidRPr="00F11C27">
        <w:rPr>
          <w:rFonts w:ascii="Times New Roman" w:eastAsia="Times New Roman" w:hAnsi="Times New Roman" w:cs="Times New Roman"/>
          <w:sz w:val="24"/>
          <w:szCs w:val="24"/>
          <w:shd w:val="clear" w:color="auto" w:fill="FFFFFF"/>
          <w:lang w:val="uk-UA" w:eastAsia="ru-RU"/>
        </w:rPr>
        <w:t>підакцизних товарів</w:t>
      </w:r>
      <w:r w:rsidRPr="00F11C27">
        <w:rPr>
          <w:rFonts w:ascii="Times New Roman" w:eastAsia="Times New Roman" w:hAnsi="Times New Roman" w:cs="Times New Roman"/>
          <w:sz w:val="24"/>
          <w:szCs w:val="24"/>
          <w:lang w:val="uk-UA" w:eastAsia="ru-RU"/>
        </w:rPr>
        <w:t xml:space="preserve"> </w:t>
      </w:r>
      <w:r w:rsidRPr="00F11C27">
        <w:rPr>
          <w:rFonts w:ascii="Times New Roman" w:eastAsia="Times New Roman" w:hAnsi="Times New Roman" w:cs="Times New Roman"/>
          <w:bCs/>
          <w:sz w:val="24"/>
          <w:szCs w:val="24"/>
          <w:lang w:val="uk-UA" w:eastAsia="ru-RU"/>
        </w:rPr>
        <w:t xml:space="preserve">до місцевого бюджету </w:t>
      </w:r>
      <w:r w:rsidRPr="00F11C27">
        <w:rPr>
          <w:rFonts w:ascii="Times New Roman" w:eastAsia="Times New Roman" w:hAnsi="Times New Roman" w:cs="Times New Roman"/>
          <w:sz w:val="24"/>
          <w:szCs w:val="24"/>
          <w:lang w:val="uk-UA" w:eastAsia="ru-RU"/>
        </w:rPr>
        <w:t xml:space="preserve">обрахований за даними органів державної фіскальної служби і виходячи з середньомісячних надходжень цього податку протягом січня-грудня 2020 року та 10 місяців 2021 року в сумі </w:t>
      </w:r>
      <w:r w:rsidRPr="00F11C27">
        <w:rPr>
          <w:rFonts w:ascii="Times New Roman" w:eastAsia="Times New Roman" w:hAnsi="Times New Roman" w:cs="Times New Roman"/>
          <w:b/>
          <w:sz w:val="24"/>
          <w:szCs w:val="24"/>
          <w:lang w:val="uk-UA" w:eastAsia="ru-RU"/>
        </w:rPr>
        <w:t>3 100 000</w:t>
      </w:r>
      <w:r w:rsidRPr="00F11C27">
        <w:rPr>
          <w:rFonts w:ascii="Times New Roman" w:eastAsia="Times New Roman" w:hAnsi="Times New Roman" w:cs="Times New Roman"/>
          <w:b/>
          <w:bCs/>
          <w:sz w:val="24"/>
          <w:szCs w:val="24"/>
          <w:lang w:val="uk-UA" w:eastAsia="ru-RU"/>
        </w:rPr>
        <w:t>,00</w:t>
      </w:r>
      <w:r w:rsidRPr="00F11C27">
        <w:rPr>
          <w:rFonts w:ascii="Times New Roman" w:eastAsia="Times New Roman" w:hAnsi="Times New Roman" w:cs="Times New Roman"/>
          <w:bCs/>
          <w:sz w:val="24"/>
          <w:szCs w:val="24"/>
          <w:lang w:val="uk-UA" w:eastAsia="ru-RU"/>
        </w:rPr>
        <w:t xml:space="preserve"> грн.</w:t>
      </w:r>
    </w:p>
    <w:p w:rsidR="00F11C27" w:rsidRPr="00F11C27" w:rsidRDefault="00F11C27" w:rsidP="00F11C27">
      <w:pPr>
        <w:spacing w:after="0" w:line="240" w:lineRule="auto"/>
        <w:jc w:val="both"/>
        <w:rPr>
          <w:rFonts w:ascii="Times New Roman" w:eastAsia="Times New Roman" w:hAnsi="Times New Roman" w:cs="Times New Roman"/>
          <w:bCs/>
          <w:sz w:val="24"/>
          <w:szCs w:val="24"/>
          <w:lang w:val="uk-UA" w:eastAsia="ru-RU"/>
        </w:rPr>
      </w:pPr>
      <w:r w:rsidRPr="00F11C27">
        <w:rPr>
          <w:rFonts w:ascii="Times New Roman" w:eastAsia="Times New Roman" w:hAnsi="Times New Roman" w:cs="Times New Roman"/>
          <w:bCs/>
          <w:sz w:val="24"/>
          <w:szCs w:val="24"/>
          <w:lang w:val="uk-UA" w:eastAsia="ru-RU"/>
        </w:rPr>
        <w:tab/>
        <w:t xml:space="preserve">За рахунок збереження у 2022 році норми щодо зарахування 13,44% акцизного податку з пального до місцевих бюджетів з врахуванням фактичних надходжень за 10 місяців 2021 року дані надходження обраховані в сумі – </w:t>
      </w:r>
      <w:r w:rsidRPr="00F11C27">
        <w:rPr>
          <w:rFonts w:ascii="Times New Roman" w:eastAsia="Times New Roman" w:hAnsi="Times New Roman" w:cs="Times New Roman"/>
          <w:b/>
          <w:bCs/>
          <w:sz w:val="24"/>
          <w:szCs w:val="24"/>
          <w:lang w:val="uk-UA" w:eastAsia="ru-RU"/>
        </w:rPr>
        <w:t>1 620 000,00</w:t>
      </w:r>
      <w:r w:rsidRPr="00F11C27">
        <w:rPr>
          <w:rFonts w:ascii="Times New Roman" w:eastAsia="Times New Roman" w:hAnsi="Times New Roman" w:cs="Times New Roman"/>
          <w:bCs/>
          <w:sz w:val="24"/>
          <w:szCs w:val="24"/>
          <w:lang w:val="uk-UA" w:eastAsia="ru-RU"/>
        </w:rPr>
        <w:t xml:space="preserve"> грн.</w:t>
      </w:r>
    </w:p>
    <w:p w:rsidR="00F11C27" w:rsidRPr="00F11C27" w:rsidRDefault="00F11C27" w:rsidP="00F11C27">
      <w:pPr>
        <w:spacing w:after="0" w:line="240" w:lineRule="auto"/>
        <w:jc w:val="both"/>
        <w:rPr>
          <w:rFonts w:ascii="Times New Roman" w:eastAsia="Times New Roman" w:hAnsi="Times New Roman" w:cs="Times New Roman"/>
          <w:color w:val="FF0000"/>
          <w:sz w:val="24"/>
          <w:szCs w:val="24"/>
          <w:lang w:val="uk-UA" w:eastAsia="ru-RU"/>
        </w:rPr>
      </w:pPr>
      <w:r w:rsidRPr="00F11C27">
        <w:rPr>
          <w:rFonts w:ascii="Times New Roman" w:eastAsia="Times New Roman" w:hAnsi="Times New Roman" w:cs="Times New Roman"/>
          <w:color w:val="FF0000"/>
          <w:sz w:val="24"/>
          <w:szCs w:val="24"/>
          <w:lang w:val="uk-UA" w:eastAsia="ru-RU"/>
        </w:rPr>
        <w:tab/>
      </w:r>
      <w:r w:rsidRPr="00F11C27">
        <w:rPr>
          <w:rFonts w:ascii="Times New Roman" w:eastAsia="Times New Roman" w:hAnsi="Times New Roman" w:cs="Times New Roman"/>
          <w:sz w:val="24"/>
          <w:szCs w:val="24"/>
          <w:lang w:val="uk-UA" w:eastAsia="ru-RU"/>
        </w:rPr>
        <w:t xml:space="preserve">Надходження  державного мита на 2022 рік обраховано в сумі </w:t>
      </w:r>
      <w:r w:rsidRPr="00F11C27">
        <w:rPr>
          <w:rFonts w:ascii="Times New Roman" w:eastAsia="Times New Roman" w:hAnsi="Times New Roman" w:cs="Times New Roman"/>
          <w:b/>
          <w:sz w:val="24"/>
          <w:szCs w:val="24"/>
          <w:lang w:val="uk-UA" w:eastAsia="ru-RU"/>
        </w:rPr>
        <w:t>551</w:t>
      </w:r>
      <w:r w:rsidRPr="00F11C27">
        <w:rPr>
          <w:rFonts w:ascii="Times New Roman" w:eastAsia="Times New Roman" w:hAnsi="Times New Roman" w:cs="Times New Roman"/>
          <w:b/>
          <w:sz w:val="24"/>
          <w:szCs w:val="24"/>
          <w:lang w:eastAsia="ru-RU"/>
        </w:rPr>
        <w:t> </w:t>
      </w:r>
      <w:r w:rsidRPr="00F11C27">
        <w:rPr>
          <w:rFonts w:ascii="Times New Roman" w:eastAsia="Times New Roman" w:hAnsi="Times New Roman" w:cs="Times New Roman"/>
          <w:b/>
          <w:sz w:val="24"/>
          <w:szCs w:val="24"/>
          <w:lang w:val="uk-UA" w:eastAsia="ru-RU"/>
        </w:rPr>
        <w:t>700,00</w:t>
      </w:r>
      <w:r w:rsidRPr="00F11C27">
        <w:rPr>
          <w:rFonts w:ascii="Times New Roman" w:eastAsia="Times New Roman" w:hAnsi="Times New Roman" w:cs="Times New Roman"/>
          <w:sz w:val="24"/>
          <w:szCs w:val="24"/>
          <w:lang w:val="uk-UA" w:eastAsia="ru-RU"/>
        </w:rPr>
        <w:t xml:space="preserve"> грн. і розраховано із врахуванням  динаміки надходжень за попередні роки.</w:t>
      </w:r>
      <w:r w:rsidRPr="00F11C27">
        <w:rPr>
          <w:rFonts w:ascii="Times New Roman" w:eastAsia="Times New Roman" w:hAnsi="Times New Roman" w:cs="Times New Roman"/>
          <w:color w:val="FF0000"/>
          <w:sz w:val="24"/>
          <w:szCs w:val="24"/>
          <w:lang w:val="uk-UA" w:eastAsia="ru-RU"/>
        </w:rPr>
        <w:tab/>
      </w:r>
    </w:p>
    <w:p w:rsidR="00F11C27" w:rsidRPr="00F11C27" w:rsidRDefault="00F11C27" w:rsidP="00F11C27">
      <w:pPr>
        <w:spacing w:after="0" w:line="240" w:lineRule="auto"/>
        <w:ind w:firstLine="709"/>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Податку на нерухоме майно, відмінне від земельної ділянки на 2022 рік заплановано     </w:t>
      </w:r>
      <w:r w:rsidRPr="00F11C27">
        <w:rPr>
          <w:rFonts w:ascii="Times New Roman" w:eastAsia="Times New Roman" w:hAnsi="Times New Roman" w:cs="Times New Roman"/>
          <w:b/>
          <w:sz w:val="24"/>
          <w:szCs w:val="24"/>
          <w:lang w:val="uk-UA" w:eastAsia="ru-RU"/>
        </w:rPr>
        <w:t>3 192 700,00</w:t>
      </w:r>
      <w:r w:rsidRPr="00F11C27">
        <w:rPr>
          <w:rFonts w:ascii="Times New Roman" w:eastAsia="Times New Roman" w:hAnsi="Times New Roman" w:cs="Times New Roman"/>
          <w:sz w:val="24"/>
          <w:szCs w:val="24"/>
          <w:lang w:val="uk-UA" w:eastAsia="ru-RU"/>
        </w:rPr>
        <w:t xml:space="preserve">   грн. Розрахунок податку на нерухоме майно, відмінне від земельної ділянки на 2022 рік проведено в розрізі об’єктів житлової та нежитлової нерухомості, фізичних та юридичних осіб.</w:t>
      </w:r>
      <w:r w:rsidRPr="00F11C27">
        <w:rPr>
          <w:rFonts w:ascii="Times New Roman" w:eastAsia="Times New Roman" w:hAnsi="Times New Roman" w:cs="Times New Roman"/>
          <w:sz w:val="28"/>
          <w:szCs w:val="28"/>
          <w:lang w:val="uk-UA" w:eastAsia="ru-RU"/>
        </w:rPr>
        <w:t xml:space="preserve"> </w:t>
      </w:r>
      <w:r w:rsidRPr="00F11C27">
        <w:rPr>
          <w:rFonts w:ascii="Times New Roman" w:eastAsia="Times New Roman" w:hAnsi="Times New Roman" w:cs="Times New Roman"/>
          <w:sz w:val="24"/>
          <w:szCs w:val="24"/>
          <w:lang w:val="uk-UA" w:eastAsia="ru-RU"/>
        </w:rPr>
        <w:t>Відповідно до Податкового кодексу України фізичні особи податок на нерухоме майно, відмінне від земельної ділянки, у 2022 році будуть сплачувати за 2021 рік із застосуванням ставок, які встановлюються від розміру мінімальної заробітної плати на 01.01.2021 року (6000 грн.).</w:t>
      </w:r>
    </w:p>
    <w:p w:rsidR="00F11C27" w:rsidRPr="00F11C27" w:rsidRDefault="00F11C27" w:rsidP="00F11C27">
      <w:pPr>
        <w:tabs>
          <w:tab w:val="left" w:pos="1080"/>
        </w:tabs>
        <w:spacing w:after="0" w:line="240" w:lineRule="auto"/>
        <w:ind w:firstLine="540"/>
        <w:jc w:val="both"/>
        <w:rPr>
          <w:rFonts w:ascii="Times New Roman" w:eastAsia="Times New Roman" w:hAnsi="Times New Roman" w:cs="Times New Roman"/>
          <w:sz w:val="24"/>
          <w:szCs w:val="24"/>
          <w:lang w:val="uk-UA" w:eastAsia="ru-RU"/>
        </w:rPr>
      </w:pPr>
    </w:p>
    <w:p w:rsidR="00F11C27" w:rsidRPr="00F11C27" w:rsidRDefault="00F11C27" w:rsidP="00F11C27">
      <w:pPr>
        <w:tabs>
          <w:tab w:val="num" w:pos="851"/>
          <w:tab w:val="num" w:pos="960"/>
          <w:tab w:val="left" w:pos="1080"/>
        </w:tabs>
        <w:spacing w:after="0" w:line="240" w:lineRule="auto"/>
        <w:ind w:left="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ab/>
        <w:t>Прогнозний показник</w:t>
      </w:r>
      <w:r w:rsidRPr="00F11C27">
        <w:rPr>
          <w:rFonts w:ascii="Times New Roman" w:eastAsia="Times New Roman" w:hAnsi="Times New Roman" w:cs="Times New Roman"/>
          <w:iCs/>
          <w:snapToGrid w:val="0"/>
          <w:sz w:val="24"/>
          <w:szCs w:val="24"/>
          <w:lang w:val="uk-UA" w:eastAsia="ru-RU"/>
        </w:rPr>
        <w:t xml:space="preserve"> надходжень </w:t>
      </w:r>
      <w:r w:rsidRPr="00F11C27">
        <w:rPr>
          <w:rFonts w:ascii="Times New Roman" w:eastAsia="Times New Roman" w:hAnsi="Times New Roman" w:cs="Times New Roman"/>
          <w:sz w:val="24"/>
          <w:szCs w:val="24"/>
          <w:lang w:val="uk-UA" w:eastAsia="ru-RU"/>
        </w:rPr>
        <w:t xml:space="preserve">плати за надання адміністративних послуг обрахований в сумі  </w:t>
      </w:r>
      <w:r w:rsidRPr="00F11C27">
        <w:rPr>
          <w:rFonts w:ascii="Times New Roman" w:eastAsia="Times New Roman" w:hAnsi="Times New Roman" w:cs="Times New Roman"/>
          <w:b/>
          <w:sz w:val="24"/>
          <w:szCs w:val="24"/>
          <w:lang w:val="uk-UA" w:eastAsia="ru-RU"/>
        </w:rPr>
        <w:t>600 000,00</w:t>
      </w:r>
      <w:r w:rsidRPr="00F11C27">
        <w:rPr>
          <w:rFonts w:ascii="Times New Roman" w:eastAsia="Times New Roman" w:hAnsi="Times New Roman" w:cs="Times New Roman"/>
          <w:sz w:val="24"/>
          <w:szCs w:val="24"/>
          <w:lang w:val="uk-UA" w:eastAsia="ru-RU"/>
        </w:rPr>
        <w:t xml:space="preserve"> грн. </w:t>
      </w:r>
    </w:p>
    <w:p w:rsidR="00F11C27" w:rsidRPr="00F11C27" w:rsidRDefault="00F11C27" w:rsidP="00F11C27">
      <w:pPr>
        <w:tabs>
          <w:tab w:val="left" w:pos="1080"/>
        </w:tabs>
        <w:spacing w:after="0" w:line="240" w:lineRule="auto"/>
        <w:ind w:firstLine="540"/>
        <w:jc w:val="both"/>
        <w:rPr>
          <w:rFonts w:ascii="Times New Roman" w:eastAsia="Times New Roman" w:hAnsi="Times New Roman" w:cs="Times New Roman"/>
          <w:color w:val="FF0000"/>
          <w:sz w:val="24"/>
          <w:szCs w:val="24"/>
          <w:lang w:val="uk-UA" w:eastAsia="ru-RU"/>
        </w:rPr>
      </w:pPr>
    </w:p>
    <w:p w:rsidR="00F11C27" w:rsidRPr="00F11C27" w:rsidRDefault="00F11C27" w:rsidP="00F11C27">
      <w:pPr>
        <w:tabs>
          <w:tab w:val="left" w:pos="1080"/>
        </w:tabs>
        <w:spacing w:after="0" w:line="240" w:lineRule="auto"/>
        <w:ind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Місцевий бюджет  по доходах спеціального фонду  на  2022  рік обрахований  згідно ст.69¹ Бюджетного кодексу України сумі </w:t>
      </w:r>
      <w:r w:rsidRPr="00F11C27">
        <w:rPr>
          <w:rFonts w:ascii="Times New Roman" w:eastAsia="Times New Roman" w:hAnsi="Times New Roman" w:cs="Times New Roman"/>
          <w:b/>
          <w:sz w:val="24"/>
          <w:szCs w:val="24"/>
          <w:lang w:val="uk-UA" w:eastAsia="ru-RU"/>
        </w:rPr>
        <w:t xml:space="preserve">9 492 300,00 </w:t>
      </w:r>
      <w:r w:rsidRPr="00F11C27">
        <w:rPr>
          <w:rFonts w:ascii="Times New Roman" w:eastAsia="Times New Roman" w:hAnsi="Times New Roman" w:cs="Times New Roman"/>
          <w:sz w:val="24"/>
          <w:szCs w:val="24"/>
          <w:lang w:val="uk-UA" w:eastAsia="ru-RU"/>
        </w:rPr>
        <w:t xml:space="preserve">грн., в тому числі бюджет розвитку –           </w:t>
      </w:r>
      <w:r w:rsidRPr="00F11C27">
        <w:rPr>
          <w:rFonts w:ascii="Times New Roman" w:eastAsia="Times New Roman" w:hAnsi="Times New Roman" w:cs="Times New Roman"/>
          <w:b/>
          <w:sz w:val="24"/>
          <w:szCs w:val="24"/>
          <w:lang w:val="uk-UA" w:eastAsia="ru-RU"/>
        </w:rPr>
        <w:t>5 600 200,00</w:t>
      </w:r>
      <w:r w:rsidRPr="00F11C27">
        <w:rPr>
          <w:rFonts w:ascii="Times New Roman" w:eastAsia="Times New Roman" w:hAnsi="Times New Roman" w:cs="Times New Roman"/>
          <w:sz w:val="24"/>
          <w:szCs w:val="24"/>
          <w:lang w:val="uk-UA" w:eastAsia="ru-RU"/>
        </w:rPr>
        <w:t xml:space="preserve"> грн. та сформовано за рахунок:</w:t>
      </w:r>
    </w:p>
    <w:p w:rsidR="00F11C27" w:rsidRPr="00F11C27" w:rsidRDefault="00F11C27" w:rsidP="00F11C27">
      <w:pPr>
        <w:numPr>
          <w:ilvl w:val="0"/>
          <w:numId w:val="6"/>
        </w:numPr>
        <w:tabs>
          <w:tab w:val="num" w:pos="540"/>
          <w:tab w:val="num" w:pos="900"/>
          <w:tab w:val="left" w:pos="1080"/>
        </w:tabs>
        <w:spacing w:after="0" w:line="240" w:lineRule="auto"/>
        <w:ind w:left="0" w:firstLine="540"/>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Власних надходжень бюджетних установ, що утримуються за рахунок коштів   </w:t>
      </w:r>
    </w:p>
    <w:p w:rsidR="00F11C27" w:rsidRPr="00F11C27" w:rsidRDefault="00F11C27" w:rsidP="00F11C27">
      <w:pPr>
        <w:tabs>
          <w:tab w:val="num" w:pos="540"/>
          <w:tab w:val="left" w:pos="1080"/>
        </w:tabs>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міського бюджету в сумі </w:t>
      </w:r>
      <w:r w:rsidRPr="00F11C27">
        <w:rPr>
          <w:rFonts w:ascii="Times New Roman" w:eastAsia="Times New Roman" w:hAnsi="Times New Roman" w:cs="Times New Roman"/>
          <w:b/>
          <w:sz w:val="24"/>
          <w:szCs w:val="24"/>
          <w:lang w:val="uk-UA" w:eastAsia="ru-RU"/>
        </w:rPr>
        <w:t xml:space="preserve">3 835 900,00 </w:t>
      </w:r>
      <w:r w:rsidRPr="00F11C27">
        <w:rPr>
          <w:rFonts w:ascii="Times New Roman" w:eastAsia="Times New Roman" w:hAnsi="Times New Roman" w:cs="Times New Roman"/>
          <w:sz w:val="24"/>
          <w:szCs w:val="24"/>
          <w:lang w:val="uk-UA" w:eastAsia="ru-RU"/>
        </w:rPr>
        <w:t>грн.</w:t>
      </w:r>
    </w:p>
    <w:p w:rsidR="00F11C27" w:rsidRPr="00F11C27" w:rsidRDefault="00F11C27" w:rsidP="00F11C27">
      <w:pPr>
        <w:numPr>
          <w:ilvl w:val="0"/>
          <w:numId w:val="6"/>
        </w:numPr>
        <w:tabs>
          <w:tab w:val="num" w:pos="540"/>
          <w:tab w:val="num" w:pos="900"/>
          <w:tab w:val="left" w:pos="1080"/>
        </w:tabs>
        <w:spacing w:after="0" w:line="240" w:lineRule="auto"/>
        <w:ind w:left="0" w:right="-185" w:firstLine="540"/>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25% екологічного податку  в сумі –  </w:t>
      </w:r>
      <w:r w:rsidRPr="00F11C27">
        <w:rPr>
          <w:rFonts w:ascii="Times New Roman" w:eastAsia="Times New Roman" w:hAnsi="Times New Roman" w:cs="Times New Roman"/>
          <w:b/>
          <w:sz w:val="24"/>
          <w:szCs w:val="24"/>
          <w:lang w:val="uk-UA" w:eastAsia="ru-RU"/>
        </w:rPr>
        <w:t xml:space="preserve">56 200,00 </w:t>
      </w:r>
      <w:r w:rsidRPr="00F11C27">
        <w:rPr>
          <w:rFonts w:ascii="Times New Roman" w:eastAsia="Times New Roman" w:hAnsi="Times New Roman" w:cs="Times New Roman"/>
          <w:sz w:val="24"/>
          <w:szCs w:val="24"/>
          <w:lang w:val="uk-UA" w:eastAsia="ru-RU"/>
        </w:rPr>
        <w:t>грн.</w:t>
      </w:r>
    </w:p>
    <w:p w:rsidR="00F11C27" w:rsidRPr="00F11C27" w:rsidRDefault="00F11C27" w:rsidP="00F11C27">
      <w:pPr>
        <w:numPr>
          <w:ilvl w:val="0"/>
          <w:numId w:val="6"/>
        </w:numPr>
        <w:tabs>
          <w:tab w:val="num" w:pos="900"/>
        </w:tabs>
        <w:spacing w:after="0" w:line="240" w:lineRule="auto"/>
        <w:ind w:left="900"/>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Коштів від відчуження майна, що перебуває в комунальній власності -  </w:t>
      </w:r>
      <w:r w:rsidRPr="00F11C27">
        <w:rPr>
          <w:rFonts w:ascii="Times New Roman" w:eastAsia="Times New Roman" w:hAnsi="Times New Roman" w:cs="Times New Roman"/>
          <w:b/>
          <w:sz w:val="24"/>
          <w:szCs w:val="24"/>
          <w:lang w:val="uk-UA" w:eastAsia="ru-RU"/>
        </w:rPr>
        <w:t>600 000,00</w:t>
      </w:r>
      <w:r w:rsidRPr="00F11C27">
        <w:rPr>
          <w:rFonts w:ascii="Times New Roman" w:eastAsia="Times New Roman" w:hAnsi="Times New Roman" w:cs="Times New Roman"/>
          <w:sz w:val="24"/>
          <w:szCs w:val="24"/>
          <w:lang w:val="uk-UA" w:eastAsia="ru-RU"/>
        </w:rPr>
        <w:t xml:space="preserve"> грн. </w:t>
      </w:r>
    </w:p>
    <w:p w:rsidR="00F11C27" w:rsidRPr="00F11C27" w:rsidRDefault="00F11C27" w:rsidP="00F11C27">
      <w:pPr>
        <w:tabs>
          <w:tab w:val="left" w:pos="900"/>
        </w:tabs>
        <w:spacing w:after="0" w:line="240" w:lineRule="auto"/>
        <w:ind w:left="284" w:right="-185"/>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4.</w:t>
      </w:r>
      <w:r w:rsidRPr="00F11C27">
        <w:rPr>
          <w:rFonts w:ascii="Times New Roman" w:eastAsia="Times New Roman" w:hAnsi="Times New Roman" w:cs="Times New Roman"/>
          <w:sz w:val="24"/>
          <w:szCs w:val="24"/>
          <w:lang w:val="uk-UA" w:eastAsia="ru-RU"/>
        </w:rPr>
        <w:tab/>
        <w:t xml:space="preserve">Коштів від продажу земельних ділянок несільськогосподарського призначення –          </w:t>
      </w:r>
      <w:r w:rsidRPr="00F11C27">
        <w:rPr>
          <w:rFonts w:ascii="Times New Roman" w:eastAsia="Times New Roman" w:hAnsi="Times New Roman" w:cs="Times New Roman"/>
          <w:b/>
          <w:sz w:val="24"/>
          <w:szCs w:val="24"/>
          <w:lang w:val="uk-UA" w:eastAsia="ru-RU"/>
        </w:rPr>
        <w:t>5 000 200,00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1080"/>
        </w:tabs>
        <w:spacing w:after="0" w:line="240" w:lineRule="auto"/>
        <w:ind w:right="-185"/>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ind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Власні надходження бюджетних установ заплановано на підставі даних бюджетних установ і складаються з платних послуг, які очікується надати в 2022 році. Розмір таких доходів залежить від рівня організації надання населенню платних послуг, передбачених чинним законодавством, а також від стану обліку надходжень, тобто значною мірою від керівників бюджетних установ. </w:t>
      </w:r>
    </w:p>
    <w:p w:rsidR="00F11C27" w:rsidRPr="00F11C27" w:rsidRDefault="00F11C27" w:rsidP="00F11C27">
      <w:pPr>
        <w:spacing w:after="0" w:line="240" w:lineRule="auto"/>
        <w:ind w:firstLine="709"/>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Надходження бюджету розвитку визначені статтею 71 Бюджетного кодексу України в сумі </w:t>
      </w:r>
      <w:r w:rsidRPr="00F11C27">
        <w:rPr>
          <w:rFonts w:ascii="Times New Roman" w:eastAsia="Times New Roman" w:hAnsi="Times New Roman" w:cs="Times New Roman"/>
          <w:b/>
          <w:sz w:val="24"/>
          <w:szCs w:val="24"/>
          <w:lang w:val="uk-UA" w:eastAsia="ru-RU"/>
        </w:rPr>
        <w:t>5 600 200,00</w:t>
      </w:r>
      <w:r w:rsidRPr="00F11C27">
        <w:rPr>
          <w:rFonts w:ascii="Times New Roman" w:eastAsia="Times New Roman" w:hAnsi="Times New Roman" w:cs="Times New Roman"/>
          <w:sz w:val="24"/>
          <w:szCs w:val="24"/>
          <w:lang w:val="uk-UA" w:eastAsia="ru-RU"/>
        </w:rPr>
        <w:t xml:space="preserve"> грн.</w:t>
      </w:r>
      <w:r w:rsidRPr="00F11C27">
        <w:rPr>
          <w:rFonts w:ascii="Times New Roman" w:eastAsia="Times New Roman" w:hAnsi="Times New Roman" w:cs="Times New Roman"/>
          <w:sz w:val="28"/>
          <w:szCs w:val="28"/>
          <w:lang w:val="uk-UA" w:eastAsia="ru-RU"/>
        </w:rPr>
        <w:t xml:space="preserve"> </w:t>
      </w:r>
      <w:r w:rsidRPr="00F11C27">
        <w:rPr>
          <w:rFonts w:ascii="Times New Roman" w:eastAsia="Times New Roman" w:hAnsi="Times New Roman" w:cs="Times New Roman"/>
          <w:sz w:val="24"/>
          <w:szCs w:val="24"/>
          <w:lang w:val="uk-UA" w:eastAsia="ru-RU"/>
        </w:rPr>
        <w:t>та включають:</w:t>
      </w:r>
    </w:p>
    <w:p w:rsidR="00F11C27" w:rsidRPr="00F11C27" w:rsidRDefault="00F11C27" w:rsidP="00F11C27">
      <w:pPr>
        <w:spacing w:after="0" w:line="240" w:lineRule="auto"/>
        <w:ind w:left="540" w:hanging="360"/>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кошти від відчуження майна, що перебуває в комунальній власності -  </w:t>
      </w:r>
      <w:r w:rsidRPr="00F11C27">
        <w:rPr>
          <w:rFonts w:ascii="Times New Roman" w:eastAsia="Times New Roman" w:hAnsi="Times New Roman" w:cs="Times New Roman"/>
          <w:b/>
          <w:sz w:val="24"/>
          <w:szCs w:val="24"/>
          <w:lang w:val="uk-UA" w:eastAsia="ru-RU"/>
        </w:rPr>
        <w:t>600 000,00</w:t>
      </w:r>
      <w:r w:rsidRPr="00F11C27">
        <w:rPr>
          <w:rFonts w:ascii="Times New Roman" w:eastAsia="Times New Roman" w:hAnsi="Times New Roman" w:cs="Times New Roman"/>
          <w:sz w:val="24"/>
          <w:szCs w:val="24"/>
          <w:lang w:val="uk-UA" w:eastAsia="ru-RU"/>
        </w:rPr>
        <w:t xml:space="preserve"> грн. </w:t>
      </w:r>
    </w:p>
    <w:p w:rsidR="00F11C27" w:rsidRPr="00F11C27" w:rsidRDefault="00F11C27" w:rsidP="00F11C27">
      <w:pPr>
        <w:tabs>
          <w:tab w:val="left" w:pos="900"/>
        </w:tabs>
        <w:spacing w:after="0" w:line="240" w:lineRule="auto"/>
        <w:ind w:left="284" w:right="-185" w:hanging="360"/>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кошти від продажу земельних ділянок несільськогосподарського призначення –  </w:t>
      </w:r>
      <w:r w:rsidRPr="00F11C27">
        <w:rPr>
          <w:rFonts w:ascii="Times New Roman" w:eastAsia="Times New Roman" w:hAnsi="Times New Roman" w:cs="Times New Roman"/>
          <w:b/>
          <w:sz w:val="24"/>
          <w:szCs w:val="24"/>
          <w:lang w:val="uk-UA" w:eastAsia="ru-RU"/>
        </w:rPr>
        <w:t>5 000 200,00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spacing w:after="0" w:line="240" w:lineRule="auto"/>
        <w:ind w:left="360"/>
        <w:jc w:val="both"/>
        <w:rPr>
          <w:rFonts w:ascii="Times New Roman" w:eastAsia="Times New Roman" w:hAnsi="Times New Roman" w:cs="Times New Roman"/>
          <w:sz w:val="24"/>
          <w:szCs w:val="24"/>
          <w:lang w:val="uk-UA" w:eastAsia="ru-RU"/>
        </w:rPr>
      </w:pPr>
    </w:p>
    <w:p w:rsidR="00F11C27" w:rsidRPr="00F11C27" w:rsidRDefault="00F11C27" w:rsidP="00F11C27">
      <w:pPr>
        <w:tabs>
          <w:tab w:val="left" w:pos="567"/>
        </w:tabs>
        <w:spacing w:after="0" w:line="240" w:lineRule="auto"/>
        <w:ind w:firstLine="54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ab/>
        <w:t>Таким чином у процесі формування місцевого бюджету на 2022 рік враховано усі можливості визначення оптимального обсягу дохідної частини, забезпечено його збалансованість і створено умови для прискореного запровадження пріоритетів нового бюджетного року в територіальній громаді.</w:t>
      </w:r>
    </w:p>
    <w:p w:rsidR="00F11C27" w:rsidRPr="00F11C27" w:rsidRDefault="00F11C27" w:rsidP="00F11C27">
      <w:pPr>
        <w:tabs>
          <w:tab w:val="left" w:pos="567"/>
        </w:tabs>
        <w:spacing w:after="0" w:line="240" w:lineRule="auto"/>
        <w:ind w:firstLine="540"/>
        <w:jc w:val="both"/>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ind w:firstLine="540"/>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Прогнозні показники доходів і видатків</w:t>
      </w:r>
    </w:p>
    <w:p w:rsidR="00F11C27" w:rsidRPr="00F11C27" w:rsidRDefault="00F11C27" w:rsidP="00F11C27">
      <w:pPr>
        <w:spacing w:after="0" w:line="240" w:lineRule="auto"/>
        <w:ind w:firstLine="540"/>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за загальним та спеціальним фондами міського бюджету</w:t>
      </w:r>
    </w:p>
    <w:p w:rsidR="00F11C27" w:rsidRPr="00F11C27" w:rsidRDefault="00F11C27" w:rsidP="00F11C27">
      <w:pPr>
        <w:spacing w:after="0" w:line="240" w:lineRule="auto"/>
        <w:ind w:firstLine="540"/>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на 2023 – 2024 роки.</w:t>
      </w:r>
    </w:p>
    <w:p w:rsidR="00F11C27" w:rsidRPr="00F11C27" w:rsidRDefault="00F11C27" w:rsidP="00F11C27">
      <w:pPr>
        <w:spacing w:after="0" w:line="240" w:lineRule="auto"/>
        <w:ind w:firstLine="540"/>
        <w:jc w:val="center"/>
        <w:rPr>
          <w:rFonts w:ascii="Times New Roman" w:eastAsia="Times New Roman" w:hAnsi="Times New Roman" w:cs="Times New Roman"/>
          <w:b/>
          <w:sz w:val="24"/>
          <w:szCs w:val="24"/>
          <w:lang w:val="uk-UA"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843"/>
        <w:gridCol w:w="1701"/>
      </w:tblGrid>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Найменування показника</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2023</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2024</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b/>
                <w:sz w:val="24"/>
                <w:szCs w:val="24"/>
                <w:lang w:val="uk-UA" w:eastAsia="ru-RU"/>
              </w:rPr>
              <w:t>Загальний обсяг доходів</w:t>
            </w:r>
            <w:r w:rsidRPr="00F11C27">
              <w:rPr>
                <w:rFonts w:ascii="Times New Roman" w:eastAsia="Times New Roman" w:hAnsi="Times New Roman" w:cs="Times New Roman"/>
                <w:sz w:val="24"/>
                <w:szCs w:val="24"/>
                <w:lang w:val="uk-UA" w:eastAsia="ru-RU"/>
              </w:rPr>
              <w:t>, в т.ч.:</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261809700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274900200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lastRenderedPageBreak/>
              <w:t>Податки, збори, платежі та інші надходження, з них:</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149333400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156800100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податок на доходи фізичних осіб</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ind w:left="317" w:hanging="317"/>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97286000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102150300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акцизний податок з реалізації суб`єктами господарювання роздрібної торгівлі підакцизних товарів</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4970200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5218700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м</w:t>
            </w:r>
            <w:r w:rsidRPr="00F11C27">
              <w:rPr>
                <w:rFonts w:ascii="Times New Roman" w:eastAsia="Times New Roman" w:hAnsi="Times New Roman" w:cs="Times New Roman"/>
                <w:sz w:val="24"/>
                <w:szCs w:val="24"/>
                <w:lang w:eastAsia="ru-RU"/>
              </w:rPr>
              <w:t>ісцеві податки</w:t>
            </w:r>
            <w:r w:rsidRPr="00F11C27">
              <w:rPr>
                <w:rFonts w:ascii="Times New Roman" w:eastAsia="Times New Roman" w:hAnsi="Times New Roman" w:cs="Times New Roman"/>
                <w:sz w:val="24"/>
                <w:szCs w:val="24"/>
                <w:lang w:val="uk-UA" w:eastAsia="ru-RU"/>
              </w:rPr>
              <w:t xml:space="preserve"> (без єдиного податку)</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11325200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11891500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єдиний податок  </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23743400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24930500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екологічний податок</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59200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62100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н</w:t>
            </w:r>
            <w:r w:rsidRPr="00F11C27">
              <w:rPr>
                <w:rFonts w:ascii="Times New Roman" w:eastAsia="Times New Roman" w:hAnsi="Times New Roman" w:cs="Times New Roman"/>
                <w:sz w:val="24"/>
                <w:szCs w:val="24"/>
                <w:lang w:eastAsia="ru-RU"/>
              </w:rPr>
              <w:t>адходження від орендної плати за користування цілісним майновим комплексом та іншим майном, що перебуває в комунальній власності</w:t>
            </w:r>
            <w:r w:rsidRPr="00F11C27">
              <w:rPr>
                <w:rFonts w:ascii="Times New Roman" w:eastAsia="Times New Roman" w:hAnsi="Times New Roman" w:cs="Times New Roman"/>
                <w:sz w:val="24"/>
                <w:szCs w:val="24"/>
                <w:lang w:val="en-US" w:eastAsia="ru-RU"/>
              </w:rPr>
              <w:t> </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732000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768600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Н</w:t>
            </w:r>
            <w:r w:rsidRPr="00F11C27">
              <w:rPr>
                <w:rFonts w:ascii="Times New Roman" w:eastAsia="Times New Roman" w:hAnsi="Times New Roman" w:cs="Times New Roman"/>
                <w:sz w:val="24"/>
                <w:szCs w:val="24"/>
                <w:lang w:eastAsia="ru-RU"/>
              </w:rPr>
              <w:t>адходження коштів від продажу майна</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5897000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6191900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Офіційні трансферти  </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112476300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118100100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b/>
                <w:sz w:val="24"/>
                <w:szCs w:val="24"/>
                <w:lang w:val="uk-UA" w:eastAsia="ru-RU"/>
              </w:rPr>
              <w:t>Загальний обсяг видатків</w:t>
            </w:r>
            <w:r w:rsidRPr="00F11C27">
              <w:rPr>
                <w:rFonts w:ascii="Times New Roman" w:eastAsia="Times New Roman" w:hAnsi="Times New Roman" w:cs="Times New Roman"/>
                <w:sz w:val="24"/>
                <w:szCs w:val="24"/>
                <w:lang w:val="uk-UA" w:eastAsia="ru-RU"/>
              </w:rPr>
              <w:t>, з них по розпорядниках:</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261809700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274900200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виконавчий комітет міської ради</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24945500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26192700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відділ освіти</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170115600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178621400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xml:space="preserve">- фінансове управління </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4832000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5073600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xml:space="preserve">- управління соціального захисту </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12593900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13223600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-управління культури</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32114200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33719900</w:t>
            </w:r>
          </w:p>
        </w:tc>
      </w:tr>
      <w:tr w:rsidR="00F11C27" w:rsidRPr="00F11C27" w:rsidTr="003C557B">
        <w:tc>
          <w:tcPr>
            <w:tcW w:w="6345"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-управління ЖКГ</w:t>
            </w:r>
          </w:p>
        </w:tc>
        <w:tc>
          <w:tcPr>
            <w:tcW w:w="1843"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17208500</w:t>
            </w:r>
          </w:p>
        </w:tc>
        <w:tc>
          <w:tcPr>
            <w:tcW w:w="1701" w:type="dxa"/>
            <w:tcBorders>
              <w:top w:val="single" w:sz="4" w:space="0" w:color="auto"/>
              <w:left w:val="single" w:sz="4" w:space="0" w:color="auto"/>
              <w:bottom w:val="single" w:sz="4" w:space="0" w:color="auto"/>
              <w:right w:val="single" w:sz="4" w:space="0" w:color="auto"/>
            </w:tcBorders>
          </w:tcPr>
          <w:p w:rsidR="00F11C27" w:rsidRPr="00F11C27" w:rsidRDefault="00F11C27" w:rsidP="00F11C27">
            <w:pPr>
              <w:spacing w:after="0" w:line="240" w:lineRule="auto"/>
              <w:jc w:val="center"/>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18069000</w:t>
            </w:r>
          </w:p>
        </w:tc>
      </w:tr>
    </w:tbl>
    <w:p w:rsidR="00F11C27" w:rsidRPr="00F11C27" w:rsidRDefault="00F11C27" w:rsidP="00F11C27">
      <w:pPr>
        <w:spacing w:after="0" w:line="240" w:lineRule="auto"/>
        <w:ind w:firstLine="540"/>
        <w:jc w:val="center"/>
        <w:rPr>
          <w:rFonts w:ascii="Times New Roman" w:eastAsia="Times New Roman" w:hAnsi="Times New Roman" w:cs="Times New Roman"/>
          <w:b/>
          <w:color w:val="FF0000"/>
          <w:sz w:val="24"/>
          <w:szCs w:val="24"/>
          <w:lang w:val="uk-UA" w:eastAsia="ru-RU"/>
        </w:rPr>
      </w:pPr>
    </w:p>
    <w:p w:rsidR="00F11C27" w:rsidRPr="00F11C27" w:rsidRDefault="00F11C27" w:rsidP="00F11C27">
      <w:pPr>
        <w:spacing w:after="0" w:line="240" w:lineRule="auto"/>
        <w:ind w:firstLine="540"/>
        <w:jc w:val="center"/>
        <w:rPr>
          <w:rFonts w:ascii="Times New Roman" w:eastAsia="Times New Roman" w:hAnsi="Times New Roman" w:cs="Times New Roman"/>
          <w:b/>
          <w:color w:val="FF0000"/>
          <w:sz w:val="24"/>
          <w:szCs w:val="24"/>
          <w:lang w:val="uk-UA" w:eastAsia="ru-RU"/>
        </w:rPr>
      </w:pPr>
    </w:p>
    <w:p w:rsidR="00F11C27" w:rsidRPr="00F11C27" w:rsidRDefault="00F11C27" w:rsidP="00F11C27">
      <w:pPr>
        <w:shd w:val="clear" w:color="auto" w:fill="FFFFFF"/>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color w:val="FF0000"/>
          <w:sz w:val="24"/>
          <w:szCs w:val="24"/>
          <w:lang w:val="uk-UA" w:eastAsia="ru-RU"/>
        </w:rPr>
        <w:tab/>
      </w:r>
      <w:r w:rsidRPr="00F11C27">
        <w:rPr>
          <w:rFonts w:ascii="Times New Roman" w:eastAsia="Times New Roman" w:hAnsi="Times New Roman" w:cs="Times New Roman"/>
          <w:sz w:val="24"/>
          <w:szCs w:val="24"/>
          <w:lang w:val="uk-UA" w:eastAsia="ru-RU"/>
        </w:rPr>
        <w:t>Головним пріоритетом бюджетної політики в частині доходів є забезпечення надходжень до міського бюджету з урахуванням позитивної динаміки у порівнянні з попередніми роками та недопущення негативних тенденцій у наповненні</w:t>
      </w:r>
      <w:r w:rsidRPr="00F11C27">
        <w:rPr>
          <w:rFonts w:ascii="Times New Roman" w:eastAsia="Times New Roman" w:hAnsi="Times New Roman" w:cs="Times New Roman"/>
          <w:sz w:val="24"/>
          <w:szCs w:val="24"/>
          <w:lang w:eastAsia="ru-RU"/>
        </w:rPr>
        <w:t> </w:t>
      </w:r>
      <w:r w:rsidRPr="00F11C27">
        <w:rPr>
          <w:rFonts w:ascii="Times New Roman" w:eastAsia="Times New Roman" w:hAnsi="Times New Roman" w:cs="Times New Roman"/>
          <w:sz w:val="24"/>
          <w:szCs w:val="24"/>
          <w:lang w:val="uk-UA" w:eastAsia="ru-RU"/>
        </w:rPr>
        <w:t xml:space="preserve"> бюджету.          </w:t>
      </w:r>
    </w:p>
    <w:p w:rsidR="00F11C27" w:rsidRPr="00F11C27" w:rsidRDefault="00F11C27" w:rsidP="00F11C27">
      <w:pPr>
        <w:spacing w:after="0" w:line="240" w:lineRule="auto"/>
        <w:ind w:left="180" w:firstLine="540"/>
        <w:jc w:val="both"/>
        <w:rPr>
          <w:rFonts w:ascii="Times New Roman" w:eastAsia="Times New Roman" w:hAnsi="Times New Roman" w:cs="Times New Roman"/>
          <w:color w:val="FF0000"/>
          <w:sz w:val="24"/>
          <w:szCs w:val="24"/>
          <w:lang w:val="uk-UA" w:eastAsia="ru-RU"/>
        </w:rPr>
      </w:pPr>
      <w:r w:rsidRPr="00F11C27">
        <w:rPr>
          <w:rFonts w:ascii="Times New Roman" w:eastAsia="Times New Roman" w:hAnsi="Times New Roman" w:cs="Times New Roman"/>
          <w:color w:val="FF0000"/>
          <w:sz w:val="20"/>
          <w:szCs w:val="20"/>
          <w:lang w:val="uk-UA" w:eastAsia="ru-RU"/>
        </w:rPr>
        <w:tab/>
      </w:r>
      <w:r w:rsidRPr="00F11C27">
        <w:rPr>
          <w:rFonts w:ascii="Times New Roman" w:eastAsia="Times New Roman" w:hAnsi="Times New Roman" w:cs="Times New Roman"/>
          <w:color w:val="FF0000"/>
          <w:sz w:val="24"/>
          <w:szCs w:val="24"/>
          <w:lang w:val="uk-UA" w:eastAsia="ru-RU"/>
        </w:rPr>
        <w:t xml:space="preserve"> </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ind w:left="180" w:firstLine="540"/>
        <w:jc w:val="both"/>
        <w:rPr>
          <w:rFonts w:ascii="Times New Roman" w:eastAsia="Times New Roman" w:hAnsi="Times New Roman" w:cs="Times New Roman"/>
          <w:color w:val="FF0000"/>
          <w:sz w:val="24"/>
          <w:szCs w:val="24"/>
          <w:lang w:val="uk-UA" w:eastAsia="ru-RU"/>
        </w:rPr>
      </w:pPr>
      <w:r w:rsidRPr="00F11C27">
        <w:rPr>
          <w:rFonts w:ascii="Times New Roman" w:eastAsia="Times New Roman" w:hAnsi="Times New Roman" w:cs="Times New Roman"/>
          <w:color w:val="000000"/>
          <w:sz w:val="24"/>
          <w:szCs w:val="24"/>
          <w:lang w:val="uk-UA" w:eastAsia="ru-RU"/>
        </w:rPr>
        <w:tab/>
      </w:r>
      <w:r w:rsidRPr="00F11C27">
        <w:rPr>
          <w:rFonts w:ascii="Times New Roman" w:eastAsia="Times New Roman" w:hAnsi="Times New Roman" w:cs="Times New Roman"/>
          <w:color w:val="000000"/>
          <w:sz w:val="24"/>
          <w:szCs w:val="24"/>
          <w:lang w:val="uk-UA" w:eastAsia="ru-RU"/>
        </w:rPr>
        <w:tab/>
      </w:r>
      <w:r w:rsidRPr="00F11C27">
        <w:rPr>
          <w:rFonts w:ascii="Times New Roman" w:eastAsia="Times New Roman" w:hAnsi="Times New Roman" w:cs="Times New Roman"/>
          <w:color w:val="FF0000"/>
          <w:sz w:val="24"/>
          <w:szCs w:val="24"/>
          <w:lang w:val="uk-UA" w:eastAsia="ru-RU"/>
        </w:rPr>
        <w:t xml:space="preserve"> </w:t>
      </w:r>
    </w:p>
    <w:p w:rsidR="00F11C27" w:rsidRPr="00F11C27" w:rsidRDefault="00F11C27" w:rsidP="00F11C27">
      <w:pPr>
        <w:spacing w:after="0" w:line="240" w:lineRule="auto"/>
        <w:jc w:val="both"/>
        <w:rPr>
          <w:rFonts w:ascii="Times New Roman" w:eastAsia="Times New Roman" w:hAnsi="Times New Roman" w:cs="Times New Roman"/>
          <w:b/>
          <w:i/>
          <w:color w:val="000000"/>
          <w:sz w:val="24"/>
          <w:szCs w:val="24"/>
          <w:lang w:val="uk-UA" w:eastAsia="ru-RU"/>
        </w:rPr>
      </w:pPr>
      <w:r w:rsidRPr="00F11C27">
        <w:rPr>
          <w:rFonts w:ascii="Times New Roman" w:eastAsia="Times New Roman" w:hAnsi="Times New Roman" w:cs="Times New Roman"/>
          <w:sz w:val="28"/>
          <w:szCs w:val="20"/>
          <w:lang w:val="uk-UA" w:eastAsia="ru-RU"/>
        </w:rPr>
        <w:tab/>
      </w:r>
    </w:p>
    <w:p w:rsidR="00F11C27" w:rsidRPr="00F11C27" w:rsidRDefault="00F11C27" w:rsidP="00F11C27">
      <w:pPr>
        <w:keepNext/>
        <w:spacing w:after="0" w:line="240" w:lineRule="auto"/>
        <w:ind w:left="2160" w:firstLine="720"/>
        <w:jc w:val="both"/>
        <w:outlineLvl w:val="2"/>
        <w:rPr>
          <w:rFonts w:ascii="Times New Roman" w:eastAsia="Times New Roman" w:hAnsi="Times New Roman" w:cs="Times New Roman"/>
          <w:b/>
          <w:i/>
          <w:sz w:val="24"/>
          <w:szCs w:val="24"/>
          <w:lang w:val="uk-UA" w:eastAsia="ru-RU"/>
        </w:rPr>
      </w:pPr>
      <w:r w:rsidRPr="00F11C27">
        <w:rPr>
          <w:rFonts w:ascii="Times New Roman" w:eastAsia="Times New Roman" w:hAnsi="Times New Roman" w:cs="Times New Roman"/>
          <w:b/>
          <w:i/>
          <w:sz w:val="24"/>
          <w:szCs w:val="24"/>
          <w:lang w:val="uk-UA" w:eastAsia="ru-RU"/>
        </w:rPr>
        <w:t>ВИДАТКИ БЮДЖЕТУ</w:t>
      </w:r>
    </w:p>
    <w:p w:rsidR="00F11C27" w:rsidRPr="00F11C27" w:rsidRDefault="00F11C27" w:rsidP="00F11C27">
      <w:pPr>
        <w:keepNext/>
        <w:spacing w:after="0" w:line="240" w:lineRule="auto"/>
        <w:ind w:left="2160" w:firstLine="720"/>
        <w:jc w:val="both"/>
        <w:outlineLvl w:val="2"/>
        <w:rPr>
          <w:rFonts w:ascii="Times New Roman" w:eastAsia="Times New Roman" w:hAnsi="Times New Roman" w:cs="Times New Roman"/>
          <w:b/>
          <w:i/>
          <w:sz w:val="24"/>
          <w:szCs w:val="24"/>
          <w:lang w:val="uk-UA" w:eastAsia="ru-RU"/>
        </w:rPr>
      </w:pPr>
    </w:p>
    <w:p w:rsidR="00F11C27" w:rsidRPr="00F11C27" w:rsidRDefault="00F11C27" w:rsidP="00F11C27">
      <w:pPr>
        <w:spacing w:after="0" w:line="240" w:lineRule="auto"/>
        <w:ind w:firstLine="709"/>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Видаткова частина бюджету сформована відповідно до Бюджетного кодексу України, з урахуванням основних підходів до формування місцевих бюджетів на 2022 рік, доведених Міністерством фінансів України та застосуванням програмно – цільового методу бюджетування.</w:t>
      </w:r>
    </w:p>
    <w:p w:rsidR="00F11C27" w:rsidRPr="00F11C27" w:rsidRDefault="00F11C27" w:rsidP="00F11C27">
      <w:pPr>
        <w:spacing w:after="0" w:line="240" w:lineRule="auto"/>
        <w:ind w:firstLine="709"/>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При формуванні показників видатків міського бюджету на 2022 рік враховано: </w:t>
      </w:r>
    </w:p>
    <w:p w:rsidR="00F11C27" w:rsidRPr="00F11C27" w:rsidRDefault="00F11C27" w:rsidP="00F11C27">
      <w:pPr>
        <w:spacing w:after="0" w:line="240" w:lineRule="auto"/>
        <w:ind w:firstLine="709"/>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підвищення розміру мінімальної заробітної плати з 01 січня 2022 року до 6500 грн., з 01 жовтня 2022р. – 6700 грн., підвищення розміру прожиткового мінімуму на одну особу: з 01.01.2022 року – 2393 грн, з 01.07.2022 – 2508 грн. з 01.12.2022р. - 2589 грн.;  встановлення посадового окладу працівників 1 тарифного розряду з 01 січня 2022 -2893 грн. з 01.10.2022р. – 2982,00 грн.; - збереження міжпосадових співвідношень розмірів посадових окладів і тарифних коефіцієнтів; - індекс споживчих цін – </w:t>
      </w:r>
      <w:r w:rsidRPr="00F11C27">
        <w:rPr>
          <w:rFonts w:ascii="Times New Roman" w:eastAsia="Times New Roman" w:hAnsi="Times New Roman" w:cs="Times New Roman"/>
          <w:color w:val="000000"/>
          <w:sz w:val="24"/>
          <w:szCs w:val="24"/>
          <w:lang w:val="uk-UA" w:eastAsia="ru-RU"/>
        </w:rPr>
        <w:t>106,2%; збільшено видатки на оплату енергоносіїв .</w:t>
      </w:r>
    </w:p>
    <w:p w:rsidR="00F11C27" w:rsidRPr="00F11C27" w:rsidRDefault="00F11C27" w:rsidP="00F11C27">
      <w:pPr>
        <w:spacing w:after="0" w:line="240" w:lineRule="auto"/>
        <w:ind w:firstLine="709"/>
        <w:jc w:val="both"/>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sz w:val="24"/>
          <w:szCs w:val="24"/>
          <w:lang w:eastAsia="ru-RU"/>
        </w:rPr>
        <w:t xml:space="preserve">Видаткова частина міського бюджету на 2022 рік сформована в межах наявного фінансового ресурсу та визначена в обсязі </w:t>
      </w:r>
      <w:r w:rsidRPr="00F11C27">
        <w:rPr>
          <w:rFonts w:ascii="Times New Roman" w:eastAsia="Times New Roman" w:hAnsi="Times New Roman" w:cs="Times New Roman"/>
          <w:b/>
          <w:sz w:val="24"/>
          <w:szCs w:val="24"/>
          <w:lang w:eastAsia="ru-RU"/>
        </w:rPr>
        <w:t>248 632 200</w:t>
      </w:r>
      <w:r w:rsidRPr="00F11C27">
        <w:rPr>
          <w:rFonts w:ascii="Times New Roman" w:eastAsia="Times New Roman" w:hAnsi="Times New Roman" w:cs="Times New Roman"/>
          <w:b/>
          <w:color w:val="000000"/>
          <w:sz w:val="24"/>
          <w:szCs w:val="24"/>
          <w:lang w:eastAsia="ru-RU"/>
        </w:rPr>
        <w:t>,00</w:t>
      </w:r>
      <w:r w:rsidRPr="00F11C27">
        <w:rPr>
          <w:rFonts w:ascii="Times New Roman" w:eastAsia="Times New Roman" w:hAnsi="Times New Roman" w:cs="Times New Roman"/>
          <w:color w:val="000000"/>
          <w:sz w:val="24"/>
          <w:szCs w:val="24"/>
          <w:lang w:eastAsia="ru-RU"/>
        </w:rPr>
        <w:t xml:space="preserve"> грн.</w:t>
      </w:r>
    </w:p>
    <w:p w:rsidR="00F11C27" w:rsidRPr="00F11C27" w:rsidRDefault="00F11C27" w:rsidP="00F11C27">
      <w:pPr>
        <w:spacing w:after="0" w:line="240" w:lineRule="auto"/>
        <w:ind w:firstLine="709"/>
        <w:jc w:val="both"/>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 xml:space="preserve"> Видатки загального фонду складають </w:t>
      </w:r>
      <w:r w:rsidRPr="00F11C27">
        <w:rPr>
          <w:rFonts w:ascii="Times New Roman" w:eastAsia="Times New Roman" w:hAnsi="Times New Roman" w:cs="Times New Roman"/>
          <w:b/>
          <w:color w:val="000000"/>
          <w:sz w:val="24"/>
          <w:szCs w:val="24"/>
          <w:lang w:eastAsia="ru-RU"/>
        </w:rPr>
        <w:t>239 139 900</w:t>
      </w:r>
      <w:r w:rsidRPr="00F11C27">
        <w:rPr>
          <w:rFonts w:ascii="Times New Roman" w:eastAsia="Times New Roman" w:hAnsi="Times New Roman" w:cs="Times New Roman"/>
          <w:color w:val="000000"/>
          <w:sz w:val="24"/>
          <w:szCs w:val="24"/>
          <w:lang w:eastAsia="ru-RU"/>
        </w:rPr>
        <w:t>,</w:t>
      </w:r>
      <w:r w:rsidRPr="00F11C27">
        <w:rPr>
          <w:rFonts w:ascii="Times New Roman" w:eastAsia="Times New Roman" w:hAnsi="Times New Roman" w:cs="Times New Roman"/>
          <w:b/>
          <w:bCs/>
          <w:color w:val="000000"/>
          <w:sz w:val="24"/>
          <w:szCs w:val="24"/>
          <w:lang w:eastAsia="ru-RU"/>
        </w:rPr>
        <w:t>00</w:t>
      </w:r>
      <w:r w:rsidRPr="00F11C27">
        <w:rPr>
          <w:rFonts w:ascii="Times New Roman" w:eastAsia="Times New Roman" w:hAnsi="Times New Roman" w:cs="Times New Roman"/>
          <w:color w:val="000000"/>
          <w:sz w:val="24"/>
          <w:szCs w:val="24"/>
          <w:lang w:eastAsia="ru-RU"/>
        </w:rPr>
        <w:t xml:space="preserve">грн., видатки спеціального фонду – </w:t>
      </w:r>
      <w:r w:rsidRPr="00F11C27">
        <w:rPr>
          <w:rFonts w:ascii="Times New Roman" w:eastAsia="Times New Roman" w:hAnsi="Times New Roman" w:cs="Times New Roman"/>
          <w:b/>
          <w:color w:val="000000"/>
          <w:sz w:val="24"/>
          <w:szCs w:val="24"/>
          <w:lang w:eastAsia="ru-RU"/>
        </w:rPr>
        <w:t>9 492 300,00</w:t>
      </w:r>
      <w:r w:rsidRPr="00F11C27">
        <w:rPr>
          <w:rFonts w:ascii="Times New Roman" w:eastAsia="Times New Roman" w:hAnsi="Times New Roman" w:cs="Times New Roman"/>
          <w:color w:val="000000"/>
          <w:sz w:val="24"/>
          <w:szCs w:val="24"/>
          <w:lang w:eastAsia="ru-RU"/>
        </w:rPr>
        <w:t xml:space="preserve"> грн.</w:t>
      </w:r>
    </w:p>
    <w:p w:rsidR="00F11C27" w:rsidRPr="00F11C27" w:rsidRDefault="00F11C27" w:rsidP="00F11C27">
      <w:pPr>
        <w:spacing w:after="0" w:line="240" w:lineRule="auto"/>
        <w:ind w:firstLine="709"/>
        <w:jc w:val="both"/>
        <w:rPr>
          <w:rFonts w:ascii="Times New Roman" w:eastAsia="Times New Roman" w:hAnsi="Times New Roman" w:cs="Times New Roman"/>
          <w:sz w:val="24"/>
          <w:szCs w:val="24"/>
          <w:lang w:eastAsia="ru-RU"/>
        </w:rPr>
      </w:pPr>
      <w:r w:rsidRPr="00F11C27">
        <w:rPr>
          <w:rFonts w:ascii="Times New Roman" w:eastAsia="Times New Roman" w:hAnsi="Times New Roman" w:cs="Times New Roman"/>
          <w:sz w:val="24"/>
          <w:szCs w:val="24"/>
          <w:lang w:eastAsia="ru-RU"/>
        </w:rPr>
        <w:t xml:space="preserve"> На забезпечення видатків загального фонду спрямовані надходження від податків і зборів та міжбюджетні трансферти з державного бюджету. </w:t>
      </w:r>
    </w:p>
    <w:p w:rsidR="00F11C27" w:rsidRPr="00F11C27" w:rsidRDefault="00F11C27" w:rsidP="00F11C27">
      <w:pPr>
        <w:spacing w:after="0" w:line="240" w:lineRule="auto"/>
        <w:ind w:firstLine="709"/>
        <w:jc w:val="both"/>
        <w:rPr>
          <w:rFonts w:ascii="Times New Roman" w:eastAsia="Times New Roman" w:hAnsi="Times New Roman" w:cs="Times New Roman"/>
          <w:sz w:val="24"/>
          <w:szCs w:val="24"/>
          <w:lang w:eastAsia="ru-RU"/>
        </w:rPr>
      </w:pPr>
      <w:r w:rsidRPr="00F11C27">
        <w:rPr>
          <w:rFonts w:ascii="Times New Roman" w:eastAsia="Times New Roman" w:hAnsi="Times New Roman" w:cs="Times New Roman"/>
          <w:sz w:val="24"/>
          <w:szCs w:val="24"/>
          <w:lang w:eastAsia="ru-RU"/>
        </w:rPr>
        <w:t>Видатки спеціального фонду передбачені за рахунок власних надходжень бюджетних установ, надходжень екологічного податку, кошти від операцій з капіталом .</w:t>
      </w:r>
    </w:p>
    <w:p w:rsidR="00F11C27" w:rsidRPr="00F11C27" w:rsidRDefault="00F11C27" w:rsidP="00F11C27">
      <w:pPr>
        <w:spacing w:after="0" w:line="240" w:lineRule="auto"/>
        <w:ind w:firstLine="709"/>
        <w:jc w:val="both"/>
        <w:rPr>
          <w:rFonts w:ascii="Times New Roman" w:eastAsia="Times New Roman" w:hAnsi="Times New Roman" w:cs="Times New Roman"/>
          <w:color w:val="FF0000"/>
          <w:sz w:val="24"/>
          <w:szCs w:val="24"/>
          <w:lang w:eastAsia="ru-RU"/>
        </w:rPr>
      </w:pPr>
    </w:p>
    <w:p w:rsidR="00F11C27" w:rsidRPr="00F11C27" w:rsidRDefault="00F11C27" w:rsidP="00F11C27">
      <w:pPr>
        <w:keepNext/>
        <w:spacing w:after="0" w:line="240" w:lineRule="auto"/>
        <w:ind w:left="2160" w:firstLine="720"/>
        <w:outlineLvl w:val="2"/>
        <w:rPr>
          <w:rFonts w:ascii="Times New Roman" w:eastAsia="Times New Roman" w:hAnsi="Times New Roman" w:cs="Times New Roman"/>
          <w:b/>
          <w:i/>
          <w:sz w:val="24"/>
          <w:szCs w:val="24"/>
          <w:lang w:val="uk-UA" w:eastAsia="ru-RU"/>
        </w:rPr>
      </w:pPr>
      <w:r w:rsidRPr="00F11C27">
        <w:rPr>
          <w:rFonts w:ascii="Times New Roman" w:eastAsia="Times New Roman" w:hAnsi="Times New Roman" w:cs="Times New Roman"/>
          <w:b/>
          <w:i/>
          <w:sz w:val="24"/>
          <w:szCs w:val="24"/>
          <w:lang w:val="uk-UA" w:eastAsia="ru-RU"/>
        </w:rPr>
        <w:t>ЗАГАЛЬНИЙ ФОНД</w:t>
      </w:r>
    </w:p>
    <w:p w:rsidR="00F11C27" w:rsidRPr="00F11C27" w:rsidRDefault="00F11C27" w:rsidP="00F11C27">
      <w:pPr>
        <w:spacing w:after="0" w:line="240" w:lineRule="auto"/>
        <w:ind w:firstLine="709"/>
        <w:jc w:val="both"/>
        <w:rPr>
          <w:rFonts w:ascii="Times New Roman" w:eastAsia="Times New Roman" w:hAnsi="Times New Roman" w:cs="Times New Roman"/>
          <w:b/>
          <w:sz w:val="24"/>
          <w:szCs w:val="24"/>
          <w:lang w:eastAsia="ru-RU"/>
        </w:rPr>
      </w:pPr>
    </w:p>
    <w:p w:rsidR="00F11C27" w:rsidRPr="00F11C27" w:rsidRDefault="00F11C27" w:rsidP="00F11C27">
      <w:pPr>
        <w:spacing w:after="0" w:line="240" w:lineRule="auto"/>
        <w:ind w:firstLine="709"/>
        <w:jc w:val="both"/>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sz w:val="24"/>
          <w:szCs w:val="24"/>
          <w:lang w:eastAsia="ru-RU"/>
        </w:rPr>
        <w:t xml:space="preserve"> Видатки загального фонду міського бюджету на </w:t>
      </w:r>
      <w:r w:rsidRPr="00F11C27">
        <w:rPr>
          <w:rFonts w:ascii="Times New Roman" w:eastAsia="Times New Roman" w:hAnsi="Times New Roman" w:cs="Times New Roman"/>
          <w:color w:val="000000"/>
          <w:sz w:val="24"/>
          <w:szCs w:val="24"/>
          <w:lang w:eastAsia="ru-RU"/>
        </w:rPr>
        <w:t xml:space="preserve">2022 </w:t>
      </w:r>
      <w:r w:rsidRPr="00F11C27">
        <w:rPr>
          <w:rFonts w:ascii="Times New Roman" w:eastAsia="Times New Roman" w:hAnsi="Times New Roman" w:cs="Times New Roman"/>
          <w:sz w:val="24"/>
          <w:szCs w:val="24"/>
          <w:lang w:eastAsia="ru-RU"/>
        </w:rPr>
        <w:t xml:space="preserve">рік сформовані відповідно до статей 89 та 91 Бюджетного кодексу України та визначені в обсязі </w:t>
      </w:r>
      <w:r w:rsidRPr="00F11C27">
        <w:rPr>
          <w:rFonts w:ascii="Times New Roman" w:eastAsia="Times New Roman" w:hAnsi="Times New Roman" w:cs="Times New Roman"/>
          <w:b/>
          <w:color w:val="000000"/>
          <w:sz w:val="24"/>
          <w:szCs w:val="24"/>
          <w:lang w:eastAsia="ru-RU"/>
        </w:rPr>
        <w:t>239 139 900</w:t>
      </w:r>
      <w:r w:rsidRPr="00F11C27">
        <w:rPr>
          <w:rFonts w:ascii="Times New Roman" w:eastAsia="Times New Roman" w:hAnsi="Times New Roman" w:cs="Times New Roman"/>
          <w:color w:val="000000"/>
          <w:sz w:val="24"/>
          <w:szCs w:val="24"/>
          <w:lang w:eastAsia="ru-RU"/>
        </w:rPr>
        <w:t>,</w:t>
      </w:r>
      <w:r w:rsidRPr="00F11C27">
        <w:rPr>
          <w:rFonts w:ascii="Times New Roman" w:eastAsia="Times New Roman" w:hAnsi="Times New Roman" w:cs="Times New Roman"/>
          <w:b/>
          <w:bCs/>
          <w:color w:val="000000"/>
          <w:sz w:val="24"/>
          <w:szCs w:val="24"/>
          <w:lang w:eastAsia="ru-RU"/>
        </w:rPr>
        <w:t>00</w:t>
      </w:r>
      <w:r w:rsidRPr="00F11C27">
        <w:rPr>
          <w:rFonts w:ascii="Times New Roman" w:eastAsia="Times New Roman" w:hAnsi="Times New Roman" w:cs="Times New Roman"/>
          <w:color w:val="000000"/>
          <w:sz w:val="24"/>
          <w:szCs w:val="24"/>
          <w:lang w:eastAsia="ru-RU"/>
        </w:rPr>
        <w:t xml:space="preserve"> грн.</w:t>
      </w:r>
    </w:p>
    <w:p w:rsidR="00F11C27" w:rsidRPr="00F11C27" w:rsidRDefault="00F11C27" w:rsidP="00F11C27">
      <w:pPr>
        <w:spacing w:after="0" w:line="240" w:lineRule="auto"/>
        <w:ind w:firstLine="709"/>
        <w:jc w:val="both"/>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lastRenderedPageBreak/>
        <w:t xml:space="preserve">Найбільшу питому вагу у видатковій частині (93,0 % загального фонду бюджету займають видатки на соціально-культурну сферу – </w:t>
      </w:r>
      <w:r w:rsidRPr="00F11C27">
        <w:rPr>
          <w:rFonts w:ascii="Times New Roman" w:eastAsia="Times New Roman" w:hAnsi="Times New Roman" w:cs="Times New Roman"/>
          <w:b/>
          <w:color w:val="000000"/>
          <w:sz w:val="24"/>
          <w:szCs w:val="24"/>
          <w:lang w:eastAsia="ru-RU"/>
        </w:rPr>
        <w:t xml:space="preserve">223261300,00 </w:t>
      </w:r>
      <w:r w:rsidRPr="00F11C27">
        <w:rPr>
          <w:rFonts w:ascii="Times New Roman" w:eastAsia="Times New Roman" w:hAnsi="Times New Roman" w:cs="Times New Roman"/>
          <w:color w:val="000000"/>
          <w:sz w:val="24"/>
          <w:szCs w:val="24"/>
          <w:lang w:eastAsia="ru-RU"/>
        </w:rPr>
        <w:t>грн.:</w:t>
      </w:r>
    </w:p>
    <w:p w:rsidR="00F11C27" w:rsidRPr="00F11C27" w:rsidRDefault="00F11C27" w:rsidP="00F11C27">
      <w:pPr>
        <w:spacing w:after="0" w:line="240" w:lineRule="auto"/>
        <w:ind w:firstLine="709"/>
        <w:jc w:val="both"/>
        <w:rPr>
          <w:rFonts w:ascii="Times New Roman" w:eastAsia="Times New Roman" w:hAnsi="Times New Roman" w:cs="Times New Roman"/>
          <w:color w:val="000000"/>
          <w:sz w:val="24"/>
          <w:szCs w:val="24"/>
          <w:lang w:eastAsia="ru-RU"/>
        </w:rPr>
      </w:pPr>
    </w:p>
    <w:p w:rsidR="00F11C27" w:rsidRPr="00F11C27" w:rsidRDefault="00F11C27" w:rsidP="00F11C27">
      <w:pPr>
        <w:spacing w:after="0" w:line="240" w:lineRule="auto"/>
        <w:ind w:firstLine="709"/>
        <w:jc w:val="both"/>
        <w:rPr>
          <w:rFonts w:ascii="Times New Roman" w:eastAsia="Times New Roman" w:hAnsi="Times New Roman" w:cs="Times New Roman"/>
          <w:color w:val="000000"/>
          <w:sz w:val="24"/>
          <w:szCs w:val="24"/>
          <w:lang w:eastAsia="ru-RU"/>
        </w:rPr>
      </w:pPr>
    </w:p>
    <w:p w:rsidR="00F11C27" w:rsidRPr="00F11C27" w:rsidRDefault="00F11C27" w:rsidP="00F11C27">
      <w:pPr>
        <w:spacing w:after="0" w:line="240" w:lineRule="auto"/>
        <w:ind w:firstLine="72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На </w:t>
      </w:r>
      <w:r w:rsidRPr="00F11C27">
        <w:rPr>
          <w:rFonts w:ascii="Times New Roman" w:eastAsia="Times New Roman" w:hAnsi="Times New Roman" w:cs="Times New Roman"/>
          <w:b/>
          <w:sz w:val="24"/>
          <w:szCs w:val="24"/>
          <w:lang w:val="uk-UA" w:eastAsia="ru-RU"/>
        </w:rPr>
        <w:t>утримання органів місцевого самоврядування</w:t>
      </w:r>
      <w:r w:rsidRPr="00F11C27">
        <w:rPr>
          <w:rFonts w:ascii="Times New Roman" w:eastAsia="Times New Roman" w:hAnsi="Times New Roman" w:cs="Times New Roman"/>
          <w:sz w:val="24"/>
          <w:szCs w:val="24"/>
          <w:lang w:val="uk-UA" w:eastAsia="ru-RU"/>
        </w:rPr>
        <w:t xml:space="preserve"> в міському бюджеті планується          </w:t>
      </w:r>
      <w:r w:rsidRPr="00F11C27">
        <w:rPr>
          <w:rFonts w:ascii="Times New Roman" w:eastAsia="Times New Roman" w:hAnsi="Times New Roman" w:cs="Times New Roman"/>
          <w:b/>
          <w:bCs/>
          <w:color w:val="000000"/>
          <w:sz w:val="24"/>
          <w:szCs w:val="24"/>
          <w:lang w:eastAsia="ru-RU"/>
        </w:rPr>
        <w:t xml:space="preserve">33171400,00 </w:t>
      </w:r>
      <w:r w:rsidRPr="00F11C27">
        <w:rPr>
          <w:rFonts w:ascii="Times New Roman" w:eastAsia="Times New Roman" w:hAnsi="Times New Roman" w:cs="Times New Roman"/>
          <w:color w:val="000000"/>
          <w:sz w:val="24"/>
          <w:szCs w:val="24"/>
          <w:lang w:eastAsia="ru-RU"/>
        </w:rPr>
        <w:t>грн</w:t>
      </w:r>
      <w:r w:rsidRPr="00F11C27">
        <w:rPr>
          <w:rFonts w:ascii="Times New Roman" w:eastAsia="Times New Roman" w:hAnsi="Times New Roman" w:cs="Times New Roman"/>
          <w:b/>
          <w:color w:val="000000"/>
          <w:sz w:val="24"/>
          <w:szCs w:val="24"/>
          <w:lang w:val="uk-UA" w:eastAsia="ru-RU"/>
        </w:rPr>
        <w:t>.</w:t>
      </w:r>
      <w:r w:rsidRPr="00F11C27">
        <w:rPr>
          <w:rFonts w:ascii="Times New Roman" w:eastAsia="Times New Roman" w:hAnsi="Times New Roman" w:cs="Times New Roman"/>
          <w:sz w:val="24"/>
          <w:szCs w:val="24"/>
          <w:lang w:val="uk-UA" w:eastAsia="ru-RU"/>
        </w:rPr>
        <w:t xml:space="preserve"> За рахунок цих асигнувань планується утримання апарату міської ради, відділів, управлінь, а саме: видатки на оплату праці з нарахуваннями на неї, оплату спожитих енергоносіїв та витрати, пов’язані з господарським утриманням установ. </w:t>
      </w:r>
    </w:p>
    <w:p w:rsidR="00F11C27" w:rsidRPr="00F11C27" w:rsidRDefault="00F11C27" w:rsidP="00F11C27">
      <w:pPr>
        <w:spacing w:after="0" w:line="240" w:lineRule="auto"/>
        <w:ind w:firstLine="709"/>
        <w:jc w:val="both"/>
        <w:rPr>
          <w:rFonts w:ascii="Times New Roman" w:eastAsia="Times New Roman" w:hAnsi="Times New Roman" w:cs="Times New Roman"/>
          <w:color w:val="FF0000"/>
          <w:sz w:val="24"/>
          <w:szCs w:val="24"/>
          <w:lang w:val="uk-UA" w:eastAsia="ru-RU"/>
        </w:rPr>
      </w:pPr>
    </w:p>
    <w:p w:rsidR="00F11C27" w:rsidRPr="00F11C27" w:rsidRDefault="00F11C27" w:rsidP="00F11C27">
      <w:pPr>
        <w:spacing w:after="0" w:line="240" w:lineRule="auto"/>
        <w:ind w:firstLine="709"/>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sz w:val="24"/>
          <w:szCs w:val="24"/>
          <w:lang w:val="uk-UA" w:eastAsia="ru-RU"/>
        </w:rPr>
        <w:t xml:space="preserve"> На забезпечення діяльності </w:t>
      </w:r>
      <w:r w:rsidRPr="00F11C27">
        <w:rPr>
          <w:rFonts w:ascii="Times New Roman" w:eastAsia="Times New Roman" w:hAnsi="Times New Roman" w:cs="Times New Roman"/>
          <w:b/>
          <w:sz w:val="24"/>
          <w:szCs w:val="24"/>
          <w:lang w:val="uk-UA" w:eastAsia="ru-RU"/>
        </w:rPr>
        <w:t>закладів освіти</w:t>
      </w:r>
      <w:r w:rsidRPr="00F11C27">
        <w:rPr>
          <w:rFonts w:ascii="Times New Roman" w:eastAsia="Times New Roman" w:hAnsi="Times New Roman" w:cs="Times New Roman"/>
          <w:sz w:val="24"/>
          <w:szCs w:val="24"/>
          <w:lang w:val="uk-UA" w:eastAsia="ru-RU"/>
        </w:rPr>
        <w:t xml:space="preserve"> заплановано </w:t>
      </w:r>
      <w:r w:rsidRPr="00F11C27">
        <w:rPr>
          <w:rFonts w:ascii="Times New Roman" w:eastAsia="Times New Roman" w:hAnsi="Times New Roman" w:cs="Times New Roman"/>
          <w:b/>
          <w:sz w:val="24"/>
          <w:szCs w:val="24"/>
          <w:lang w:val="uk-UA" w:eastAsia="ru-RU"/>
        </w:rPr>
        <w:t>161931100,00</w:t>
      </w:r>
      <w:r w:rsidRPr="00F11C27">
        <w:rPr>
          <w:rFonts w:ascii="Times New Roman" w:eastAsia="Times New Roman" w:hAnsi="Times New Roman" w:cs="Times New Roman"/>
          <w:sz w:val="24"/>
          <w:szCs w:val="24"/>
          <w:lang w:val="uk-UA" w:eastAsia="ru-RU"/>
        </w:rPr>
        <w:t xml:space="preserve"> грн. в тому числі: за рахунок коштів освітньої субвенції  </w:t>
      </w:r>
      <w:r w:rsidRPr="00F11C27">
        <w:rPr>
          <w:rFonts w:ascii="Times New Roman" w:eastAsia="Times New Roman" w:hAnsi="Times New Roman" w:cs="Times New Roman"/>
          <w:b/>
          <w:sz w:val="24"/>
          <w:szCs w:val="24"/>
          <w:lang w:val="uk-UA" w:eastAsia="ru-RU"/>
        </w:rPr>
        <w:t>70 468 300,00</w:t>
      </w:r>
      <w:r w:rsidRPr="00F11C27">
        <w:rPr>
          <w:rFonts w:ascii="Times New Roman" w:eastAsia="Times New Roman" w:hAnsi="Times New Roman" w:cs="Times New Roman"/>
          <w:sz w:val="24"/>
          <w:szCs w:val="24"/>
          <w:lang w:val="uk-UA" w:eastAsia="ru-RU"/>
        </w:rPr>
        <w:t xml:space="preserve"> грн.</w:t>
      </w:r>
      <w:r w:rsidRPr="00F11C27">
        <w:rPr>
          <w:rFonts w:ascii="Times New Roman" w:eastAsia="Times New Roman" w:hAnsi="Times New Roman" w:cs="Times New Roman"/>
          <w:color w:val="000000"/>
          <w:sz w:val="24"/>
          <w:szCs w:val="24"/>
          <w:lang w:val="uk-UA" w:eastAsia="ru-RU"/>
        </w:rPr>
        <w:t xml:space="preserve"> </w:t>
      </w:r>
    </w:p>
    <w:p w:rsidR="00F11C27" w:rsidRPr="00F11C27" w:rsidRDefault="00F11C27" w:rsidP="00F11C27">
      <w:pPr>
        <w:spacing w:after="0" w:line="240" w:lineRule="auto"/>
        <w:ind w:firstLine="709"/>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За рахунок коштів міського бюджету забезпечено харчування в дитячих дошкільних закладах (в групах звичайного режиму вартість 1 діто–дня складає  50,00 грн., в ясельних групах – 35,00 грн., та гаряче харчування учнів в загальноосвітніх навчальних закладах (малозабезпечені  учні 1-4 класів, пільгові категорії: діти учасників АТО, діти сироти,  ЧАЕС), діти багатодітних сімей  виходячи з вартості 1 діто-дня – 24,00 грн.  </w:t>
      </w:r>
    </w:p>
    <w:p w:rsidR="00F11C27" w:rsidRPr="00F11C27" w:rsidRDefault="00F11C27" w:rsidP="00F11C27">
      <w:pPr>
        <w:spacing w:after="0" w:line="240" w:lineRule="auto"/>
        <w:jc w:val="both"/>
        <w:rPr>
          <w:rFonts w:ascii="Times New Roman" w:eastAsia="Times New Roman" w:hAnsi="Times New Roman" w:cs="Times New Roman"/>
          <w:sz w:val="24"/>
          <w:szCs w:val="24"/>
          <w:lang w:eastAsia="ru-RU"/>
        </w:rPr>
      </w:pPr>
      <w:r w:rsidRPr="00F11C27">
        <w:rPr>
          <w:rFonts w:ascii="Times New Roman" w:eastAsia="Times New Roman" w:hAnsi="Times New Roman" w:cs="Times New Roman"/>
          <w:sz w:val="24"/>
          <w:szCs w:val="24"/>
          <w:lang w:val="uk-UA" w:eastAsia="ru-RU"/>
        </w:rPr>
        <w:t xml:space="preserve">    Крім того, у видатках по галузі «Освіта» враховуються видатки на забезпечення діяльності </w:t>
      </w:r>
      <w:r w:rsidRPr="00F11C27">
        <w:rPr>
          <w:rFonts w:ascii="Times New Roman" w:eastAsia="Times New Roman" w:hAnsi="Times New Roman" w:cs="Times New Roman"/>
          <w:i/>
          <w:iCs/>
          <w:sz w:val="24"/>
          <w:szCs w:val="24"/>
          <w:lang w:val="uk-UA" w:eastAsia="ru-RU"/>
        </w:rPr>
        <w:t>шкіл естетичного виховання</w:t>
      </w:r>
      <w:r w:rsidRPr="00F11C27">
        <w:rPr>
          <w:rFonts w:ascii="Times New Roman" w:eastAsia="Times New Roman" w:hAnsi="Times New Roman" w:cs="Times New Roman"/>
          <w:sz w:val="24"/>
          <w:szCs w:val="24"/>
          <w:lang w:val="uk-UA" w:eastAsia="ru-RU"/>
        </w:rPr>
        <w:t xml:space="preserve"> (утри</w:t>
      </w:r>
      <w:r w:rsidRPr="00F11C27">
        <w:rPr>
          <w:rFonts w:ascii="Times New Roman" w:eastAsia="Times New Roman" w:hAnsi="Times New Roman" w:cs="Times New Roman"/>
          <w:sz w:val="24"/>
          <w:szCs w:val="24"/>
          <w:lang w:eastAsia="ru-RU"/>
        </w:rPr>
        <w:t xml:space="preserve">мання школи мистецтв по загальному фонду) в обсязі        </w:t>
      </w:r>
      <w:r w:rsidRPr="00F11C27">
        <w:rPr>
          <w:rFonts w:ascii="Times New Roman" w:eastAsia="Times New Roman" w:hAnsi="Times New Roman" w:cs="Times New Roman"/>
          <w:b/>
          <w:bCs/>
          <w:color w:val="000000"/>
          <w:sz w:val="24"/>
          <w:szCs w:val="24"/>
          <w:lang w:eastAsia="ru-RU"/>
        </w:rPr>
        <w:t xml:space="preserve">9 519 800,00 </w:t>
      </w:r>
      <w:r w:rsidRPr="00F11C27">
        <w:rPr>
          <w:rFonts w:ascii="Times New Roman" w:eastAsia="Times New Roman" w:hAnsi="Times New Roman" w:cs="Times New Roman"/>
          <w:sz w:val="24"/>
          <w:szCs w:val="24"/>
          <w:lang w:eastAsia="ru-RU"/>
        </w:rPr>
        <w:t xml:space="preserve">грн. </w:t>
      </w:r>
    </w:p>
    <w:p w:rsidR="00F11C27" w:rsidRPr="00F11C27" w:rsidRDefault="00F11C27" w:rsidP="00F11C27">
      <w:pPr>
        <w:spacing w:after="0" w:line="240" w:lineRule="auto"/>
        <w:ind w:firstLine="709"/>
        <w:jc w:val="both"/>
        <w:rPr>
          <w:rFonts w:ascii="Times New Roman" w:eastAsia="Times New Roman" w:hAnsi="Times New Roman" w:cs="Times New Roman"/>
          <w:sz w:val="24"/>
          <w:szCs w:val="24"/>
          <w:lang w:eastAsia="ru-RU"/>
        </w:rPr>
      </w:pP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eastAsia="ru-RU"/>
        </w:rPr>
        <w:t xml:space="preserve">            На забезпечення діяльності закладів </w:t>
      </w:r>
      <w:r w:rsidRPr="00F11C27">
        <w:rPr>
          <w:rFonts w:ascii="Times New Roman" w:eastAsia="Times New Roman" w:hAnsi="Times New Roman" w:cs="Times New Roman"/>
          <w:b/>
          <w:sz w:val="24"/>
          <w:szCs w:val="24"/>
          <w:lang w:eastAsia="ru-RU"/>
        </w:rPr>
        <w:t>охорони здоров’я</w:t>
      </w:r>
      <w:r w:rsidRPr="00F11C27">
        <w:rPr>
          <w:rFonts w:ascii="Times New Roman" w:eastAsia="Times New Roman" w:hAnsi="Times New Roman" w:cs="Times New Roman"/>
          <w:sz w:val="24"/>
          <w:szCs w:val="24"/>
          <w:lang w:eastAsia="ru-RU"/>
        </w:rPr>
        <w:t xml:space="preserve"> спрямовані кошти міського бюджету в сумі </w:t>
      </w:r>
      <w:r w:rsidRPr="00F11C27">
        <w:rPr>
          <w:rFonts w:ascii="Times New Roman" w:eastAsia="Times New Roman" w:hAnsi="Times New Roman" w:cs="Times New Roman"/>
          <w:b/>
          <w:bCs/>
          <w:color w:val="000000"/>
          <w:sz w:val="24"/>
          <w:szCs w:val="24"/>
          <w:lang w:eastAsia="ru-RU"/>
        </w:rPr>
        <w:t xml:space="preserve">8 356700,00 </w:t>
      </w:r>
      <w:r w:rsidRPr="00F11C27">
        <w:rPr>
          <w:rFonts w:ascii="Times New Roman" w:eastAsia="Times New Roman" w:hAnsi="Times New Roman" w:cs="Times New Roman"/>
          <w:color w:val="000000"/>
          <w:sz w:val="24"/>
          <w:szCs w:val="24"/>
          <w:lang w:eastAsia="ru-RU"/>
        </w:rPr>
        <w:t>грн</w:t>
      </w:r>
      <w:r w:rsidRPr="00F11C27">
        <w:rPr>
          <w:rFonts w:ascii="Times New Roman" w:eastAsia="Times New Roman" w:hAnsi="Times New Roman" w:cs="Times New Roman"/>
          <w:sz w:val="24"/>
          <w:szCs w:val="24"/>
          <w:lang w:eastAsia="ru-RU"/>
        </w:rPr>
        <w:t xml:space="preserve">., в тому числі </w:t>
      </w:r>
      <w:r w:rsidRPr="00F11C27">
        <w:rPr>
          <w:rFonts w:ascii="Times New Roman" w:eastAsia="Times New Roman" w:hAnsi="Times New Roman" w:cs="Times New Roman"/>
          <w:b/>
          <w:bCs/>
          <w:sz w:val="24"/>
          <w:szCs w:val="24"/>
          <w:lang w:eastAsia="ru-RU"/>
        </w:rPr>
        <w:t xml:space="preserve">7 686 700,00 </w:t>
      </w:r>
      <w:r w:rsidRPr="00F11C27">
        <w:rPr>
          <w:rFonts w:ascii="Times New Roman" w:eastAsia="Times New Roman" w:hAnsi="Times New Roman" w:cs="Times New Roman"/>
          <w:sz w:val="24"/>
          <w:szCs w:val="24"/>
          <w:lang w:eastAsia="ru-RU"/>
        </w:rPr>
        <w:t>грн. на оплату за спожиті енергоносії та 67</w:t>
      </w:r>
      <w:r w:rsidRPr="00F11C27">
        <w:rPr>
          <w:rFonts w:ascii="Times New Roman" w:eastAsia="Times New Roman" w:hAnsi="Times New Roman" w:cs="Times New Roman"/>
          <w:b/>
          <w:bCs/>
          <w:sz w:val="24"/>
          <w:szCs w:val="24"/>
          <w:lang w:eastAsia="ru-RU"/>
        </w:rPr>
        <w:t>0 000,00</w:t>
      </w:r>
      <w:r w:rsidRPr="00F11C27">
        <w:rPr>
          <w:rFonts w:ascii="Times New Roman" w:eastAsia="Times New Roman" w:hAnsi="Times New Roman" w:cs="Times New Roman"/>
          <w:sz w:val="24"/>
          <w:szCs w:val="24"/>
          <w:lang w:eastAsia="ru-RU"/>
        </w:rPr>
        <w:t xml:space="preserve"> грн. на </w:t>
      </w:r>
      <w:r w:rsidRPr="00F11C27">
        <w:rPr>
          <w:rFonts w:ascii="Times New Roman" w:eastAsia="Times New Roman" w:hAnsi="Times New Roman" w:cs="Times New Roman"/>
          <w:sz w:val="24"/>
          <w:szCs w:val="24"/>
          <w:lang w:val="uk-UA" w:eastAsia="ru-RU"/>
        </w:rPr>
        <w:t xml:space="preserve">пільговий відпуск лікарських засобів за рецептами лікарів. </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Видатки на </w:t>
      </w:r>
      <w:r w:rsidRPr="00F11C27">
        <w:rPr>
          <w:rFonts w:ascii="Times New Roman" w:eastAsia="Times New Roman" w:hAnsi="Times New Roman" w:cs="Times New Roman"/>
          <w:b/>
          <w:sz w:val="24"/>
          <w:szCs w:val="24"/>
          <w:lang w:val="uk-UA" w:eastAsia="ru-RU"/>
        </w:rPr>
        <w:t>соціальний захист</w:t>
      </w:r>
      <w:r w:rsidRPr="00F11C27">
        <w:rPr>
          <w:rFonts w:ascii="Times New Roman" w:eastAsia="Times New Roman" w:hAnsi="Times New Roman" w:cs="Times New Roman"/>
          <w:sz w:val="24"/>
          <w:szCs w:val="24"/>
          <w:lang w:val="uk-UA" w:eastAsia="ru-RU"/>
        </w:rPr>
        <w:t xml:space="preserve"> на 2022 рік передбачені </w:t>
      </w:r>
      <w:r w:rsidRPr="00F11C27">
        <w:rPr>
          <w:rFonts w:ascii="Times New Roman" w:eastAsia="Times New Roman" w:hAnsi="Times New Roman" w:cs="Times New Roman"/>
          <w:color w:val="000000"/>
          <w:sz w:val="24"/>
          <w:szCs w:val="24"/>
          <w:lang w:val="uk-UA" w:eastAsia="ru-RU"/>
        </w:rPr>
        <w:t xml:space="preserve">у обсязі </w:t>
      </w:r>
      <w:r w:rsidRPr="00F11C27">
        <w:rPr>
          <w:rFonts w:ascii="Times New Roman" w:eastAsia="Times New Roman" w:hAnsi="Times New Roman" w:cs="Times New Roman"/>
          <w:b/>
          <w:bCs/>
          <w:color w:val="000000"/>
          <w:sz w:val="24"/>
          <w:szCs w:val="24"/>
          <w:lang w:eastAsia="ru-RU"/>
        </w:rPr>
        <w:t xml:space="preserve">5 084 200,00 </w:t>
      </w:r>
      <w:r w:rsidRPr="00F11C27">
        <w:rPr>
          <w:rFonts w:ascii="Times New Roman" w:eastAsia="Times New Roman" w:hAnsi="Times New Roman" w:cs="Times New Roman"/>
          <w:color w:val="000000"/>
          <w:sz w:val="24"/>
          <w:szCs w:val="24"/>
          <w:lang w:eastAsia="ru-RU"/>
        </w:rPr>
        <w:t>грн</w:t>
      </w:r>
      <w:r w:rsidRPr="00F11C27">
        <w:rPr>
          <w:rFonts w:ascii="Times New Roman" w:eastAsia="Times New Roman" w:hAnsi="Times New Roman" w:cs="Times New Roman"/>
          <w:sz w:val="24"/>
          <w:szCs w:val="24"/>
          <w:lang w:val="uk-UA" w:eastAsia="ru-RU"/>
        </w:rPr>
        <w:t xml:space="preserve"> </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З них:</w:t>
      </w:r>
    </w:p>
    <w:p w:rsidR="00F11C27" w:rsidRPr="00F11C27" w:rsidRDefault="00F11C27" w:rsidP="00F11C27">
      <w:pPr>
        <w:spacing w:after="0" w:line="240" w:lineRule="auto"/>
        <w:ind w:firstLine="708"/>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на утримання територіального центру – </w:t>
      </w:r>
      <w:r w:rsidRPr="00F11C27">
        <w:rPr>
          <w:rFonts w:ascii="Times New Roman" w:eastAsia="Times New Roman" w:hAnsi="Times New Roman" w:cs="Times New Roman"/>
          <w:b/>
          <w:sz w:val="24"/>
          <w:szCs w:val="24"/>
          <w:lang w:val="uk-UA" w:eastAsia="ru-RU"/>
        </w:rPr>
        <w:t>3 580 600,00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spacing w:after="0" w:line="240" w:lineRule="auto"/>
        <w:ind w:firstLine="708"/>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на виплату компенсації фізичним особам, які надають соціальні послуги – </w:t>
      </w:r>
    </w:p>
    <w:p w:rsidR="00F11C27" w:rsidRPr="00F11C27" w:rsidRDefault="00F11C27" w:rsidP="00F11C27">
      <w:pPr>
        <w:spacing w:after="0" w:line="240" w:lineRule="auto"/>
        <w:ind w:firstLine="708"/>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w:t>
      </w:r>
      <w:r w:rsidRPr="00F11C27">
        <w:rPr>
          <w:rFonts w:ascii="Times New Roman" w:eastAsia="Times New Roman" w:hAnsi="Times New Roman" w:cs="Times New Roman"/>
          <w:b/>
          <w:sz w:val="24"/>
          <w:szCs w:val="24"/>
          <w:lang w:val="uk-UA" w:eastAsia="ru-RU"/>
        </w:rPr>
        <w:t>261 800,00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spacing w:after="0" w:line="240" w:lineRule="auto"/>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sz w:val="24"/>
          <w:szCs w:val="24"/>
          <w:lang w:val="uk-UA" w:eastAsia="ru-RU"/>
        </w:rPr>
        <w:t xml:space="preserve"> </w:t>
      </w:r>
      <w:r w:rsidRPr="00F11C27">
        <w:rPr>
          <w:rFonts w:ascii="Times New Roman" w:eastAsia="Times New Roman" w:hAnsi="Times New Roman" w:cs="Times New Roman"/>
          <w:sz w:val="24"/>
          <w:szCs w:val="24"/>
          <w:lang w:val="uk-UA" w:eastAsia="ru-RU"/>
        </w:rPr>
        <w:tab/>
        <w:t xml:space="preserve"> - пільги  окремим категоріям  громадян  (інвалідам І та ІІ груп по зору, одиноким інвалідам І та ІІ груп, сім’ям, в яких проживає два і більше інвалідів І та ІІ групи одинокі інваліди ) на житлово-комунальні послуги </w:t>
      </w:r>
      <w:r w:rsidRPr="00F11C27">
        <w:rPr>
          <w:rFonts w:ascii="Times New Roman" w:eastAsia="Times New Roman" w:hAnsi="Times New Roman" w:cs="Times New Roman"/>
          <w:color w:val="000000"/>
          <w:sz w:val="24"/>
          <w:szCs w:val="24"/>
          <w:lang w:val="uk-UA" w:eastAsia="ru-RU"/>
        </w:rPr>
        <w:t xml:space="preserve">сумі </w:t>
      </w:r>
      <w:r w:rsidRPr="00F11C27">
        <w:rPr>
          <w:rFonts w:ascii="Times New Roman" w:eastAsia="Times New Roman" w:hAnsi="Times New Roman" w:cs="Times New Roman"/>
          <w:b/>
          <w:color w:val="000000"/>
          <w:sz w:val="24"/>
          <w:szCs w:val="24"/>
          <w:lang w:val="uk-UA" w:eastAsia="ru-RU"/>
        </w:rPr>
        <w:t xml:space="preserve">142 100,00 </w:t>
      </w:r>
      <w:r w:rsidRPr="00F11C27">
        <w:rPr>
          <w:rFonts w:ascii="Times New Roman" w:eastAsia="Times New Roman" w:hAnsi="Times New Roman" w:cs="Times New Roman"/>
          <w:color w:val="000000"/>
          <w:sz w:val="24"/>
          <w:szCs w:val="24"/>
          <w:lang w:val="uk-UA" w:eastAsia="ru-RU"/>
        </w:rPr>
        <w:t>грн.;</w:t>
      </w:r>
    </w:p>
    <w:p w:rsidR="00F11C27" w:rsidRPr="00F11C27" w:rsidRDefault="00F11C27" w:rsidP="00F11C27">
      <w:pPr>
        <w:spacing w:after="0" w:line="240" w:lineRule="auto"/>
        <w:ind w:firstLine="709"/>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xml:space="preserve">-  видатки на інші пільги ветеранам війни, особам, на яких поширюється чинність Закону України «Про статус ветеранів  війни»  - </w:t>
      </w:r>
      <w:r w:rsidRPr="00F11C27">
        <w:rPr>
          <w:rFonts w:ascii="Times New Roman" w:eastAsia="Times New Roman" w:hAnsi="Times New Roman" w:cs="Times New Roman"/>
          <w:b/>
          <w:color w:val="000000"/>
          <w:sz w:val="24"/>
          <w:szCs w:val="24"/>
          <w:lang w:val="uk-UA" w:eastAsia="ru-RU"/>
        </w:rPr>
        <w:t>120 000,00</w:t>
      </w:r>
      <w:r w:rsidRPr="00F11C27">
        <w:rPr>
          <w:rFonts w:ascii="Times New Roman" w:eastAsia="Times New Roman" w:hAnsi="Times New Roman" w:cs="Times New Roman"/>
          <w:color w:val="000000"/>
          <w:sz w:val="24"/>
          <w:szCs w:val="24"/>
          <w:lang w:val="uk-UA" w:eastAsia="ru-RU"/>
        </w:rPr>
        <w:t xml:space="preserve">  грн.;</w:t>
      </w:r>
    </w:p>
    <w:p w:rsidR="00F11C27" w:rsidRPr="00F11C27" w:rsidRDefault="00F11C27" w:rsidP="00F11C27">
      <w:pPr>
        <w:spacing w:after="0" w:line="240" w:lineRule="auto"/>
        <w:ind w:firstLine="709"/>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xml:space="preserve">-  на пільги окремим категоріям громадян з послуг зв’язку – </w:t>
      </w:r>
      <w:r w:rsidRPr="00F11C27">
        <w:rPr>
          <w:rFonts w:ascii="Times New Roman" w:eastAsia="Times New Roman" w:hAnsi="Times New Roman" w:cs="Times New Roman"/>
          <w:b/>
          <w:color w:val="000000"/>
          <w:sz w:val="24"/>
          <w:szCs w:val="24"/>
          <w:lang w:val="uk-UA" w:eastAsia="ru-RU"/>
        </w:rPr>
        <w:t>33 000,00</w:t>
      </w:r>
      <w:r w:rsidRPr="00F11C27">
        <w:rPr>
          <w:rFonts w:ascii="Times New Roman" w:eastAsia="Times New Roman" w:hAnsi="Times New Roman" w:cs="Times New Roman"/>
          <w:color w:val="000000"/>
          <w:sz w:val="24"/>
          <w:szCs w:val="24"/>
          <w:lang w:val="uk-UA" w:eastAsia="ru-RU"/>
        </w:rPr>
        <w:t xml:space="preserve"> грн.</w:t>
      </w:r>
    </w:p>
    <w:p w:rsidR="00F11C27" w:rsidRPr="00F11C27" w:rsidRDefault="00F11C27" w:rsidP="00F11C27">
      <w:pPr>
        <w:spacing w:after="0" w:line="240" w:lineRule="auto"/>
        <w:ind w:firstLine="709"/>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xml:space="preserve">-  на підтримку учасників АТО - </w:t>
      </w:r>
      <w:r w:rsidRPr="00F11C27">
        <w:rPr>
          <w:rFonts w:ascii="Times New Roman" w:eastAsia="Times New Roman" w:hAnsi="Times New Roman" w:cs="Times New Roman"/>
          <w:b/>
          <w:bCs/>
          <w:color w:val="000000"/>
          <w:sz w:val="24"/>
          <w:szCs w:val="24"/>
          <w:lang w:val="uk-UA" w:eastAsia="ru-RU"/>
        </w:rPr>
        <w:t>225 000,00</w:t>
      </w:r>
      <w:r w:rsidRPr="00F11C27">
        <w:rPr>
          <w:rFonts w:ascii="Times New Roman" w:eastAsia="Times New Roman" w:hAnsi="Times New Roman" w:cs="Times New Roman"/>
          <w:color w:val="000000"/>
          <w:sz w:val="24"/>
          <w:szCs w:val="24"/>
          <w:lang w:val="uk-UA" w:eastAsia="ru-RU"/>
        </w:rPr>
        <w:t xml:space="preserve"> грн.</w:t>
      </w:r>
    </w:p>
    <w:p w:rsidR="00F11C27" w:rsidRPr="00F11C27" w:rsidRDefault="00F11C27" w:rsidP="00F11C27">
      <w:pPr>
        <w:spacing w:after="0" w:line="240" w:lineRule="auto"/>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xml:space="preserve">            - на одноразові допомоги малозабезпеченим громадянам територіальної громади, на поховання непрацюючих працездатного віку, грошова винагорода почесним громадянам,  адресна допомога ветеранам  УПА  на житлово-комунальні послуги, одноразова допомога громадянам, які постраждали внаслідок Чорнобильської катастрофи, одноразова допомога вдовам політв’язнів, одноразова допомога інвалідам по зору, учасникам бойових дій в Афганістані  та допомоги на </w:t>
      </w:r>
      <w:r w:rsidRPr="00F11C27">
        <w:rPr>
          <w:rFonts w:ascii="Times New Roman" w:eastAsia="Times New Roman" w:hAnsi="Times New Roman" w:cs="Times New Roman"/>
          <w:sz w:val="24"/>
          <w:szCs w:val="24"/>
          <w:lang w:val="uk-UA" w:eastAsia="ru-RU"/>
        </w:rPr>
        <w:t xml:space="preserve">поховання – </w:t>
      </w:r>
      <w:r w:rsidRPr="00F11C27">
        <w:rPr>
          <w:rFonts w:ascii="Times New Roman" w:eastAsia="Times New Roman" w:hAnsi="Times New Roman" w:cs="Times New Roman"/>
          <w:b/>
          <w:bCs/>
          <w:sz w:val="24"/>
          <w:szCs w:val="24"/>
          <w:lang w:val="uk-UA" w:eastAsia="ru-RU"/>
        </w:rPr>
        <w:t>635 200</w:t>
      </w:r>
      <w:r w:rsidRPr="00F11C27">
        <w:rPr>
          <w:rFonts w:ascii="Times New Roman" w:eastAsia="Times New Roman" w:hAnsi="Times New Roman" w:cs="Times New Roman"/>
          <w:sz w:val="24"/>
          <w:szCs w:val="24"/>
          <w:lang w:val="uk-UA" w:eastAsia="ru-RU"/>
        </w:rPr>
        <w:t xml:space="preserve"> грн.,</w:t>
      </w:r>
      <w:r w:rsidRPr="00F11C27">
        <w:rPr>
          <w:rFonts w:ascii="Times New Roman" w:eastAsia="Times New Roman" w:hAnsi="Times New Roman" w:cs="Times New Roman"/>
          <w:color w:val="000000"/>
          <w:sz w:val="24"/>
          <w:szCs w:val="24"/>
          <w:lang w:val="uk-UA" w:eastAsia="ru-RU"/>
        </w:rPr>
        <w:t xml:space="preserve"> </w:t>
      </w:r>
    </w:p>
    <w:p w:rsidR="00F11C27" w:rsidRPr="00F11C27" w:rsidRDefault="00F11C27" w:rsidP="00F11C27">
      <w:pPr>
        <w:spacing w:after="0" w:line="240" w:lineRule="auto"/>
        <w:jc w:val="both"/>
        <w:rPr>
          <w:rFonts w:ascii="Times New Roman" w:eastAsia="Times New Roman" w:hAnsi="Times New Roman" w:cs="Times New Roman"/>
          <w:color w:val="000000"/>
          <w:sz w:val="24"/>
          <w:szCs w:val="24"/>
          <w:lang w:val="uk-UA" w:eastAsia="ru-RU"/>
        </w:rPr>
      </w:pPr>
      <w:r w:rsidRPr="00F11C27">
        <w:rPr>
          <w:rFonts w:ascii="Times New Roman" w:eastAsia="Times New Roman" w:hAnsi="Times New Roman" w:cs="Times New Roman"/>
          <w:color w:val="000000"/>
          <w:sz w:val="24"/>
          <w:szCs w:val="24"/>
          <w:lang w:val="uk-UA" w:eastAsia="ru-RU"/>
        </w:rPr>
        <w:t xml:space="preserve">            - </w:t>
      </w:r>
      <w:r w:rsidRPr="00F11C27">
        <w:rPr>
          <w:rFonts w:ascii="Times New Roman" w:eastAsia="Times New Roman" w:hAnsi="Times New Roman" w:cs="Times New Roman"/>
          <w:sz w:val="24"/>
          <w:szCs w:val="24"/>
          <w:lang w:val="uk-UA" w:eastAsia="ru-RU"/>
        </w:rPr>
        <w:t xml:space="preserve">на заходи по програми «Молодь Розділля </w:t>
      </w:r>
      <w:bookmarkStart w:id="1" w:name="_Hlk58840413"/>
      <w:r w:rsidRPr="00F11C27">
        <w:rPr>
          <w:rFonts w:ascii="Times New Roman" w:eastAsia="Times New Roman" w:hAnsi="Times New Roman" w:cs="Times New Roman"/>
          <w:sz w:val="24"/>
          <w:szCs w:val="24"/>
          <w:lang w:val="uk-UA" w:eastAsia="ru-RU"/>
        </w:rPr>
        <w:t xml:space="preserve">на 2022 рік та прогноз на 2022-2023 роки» </w:t>
      </w:r>
      <w:bookmarkEnd w:id="1"/>
      <w:r w:rsidRPr="00F11C27">
        <w:rPr>
          <w:rFonts w:ascii="Times New Roman" w:eastAsia="Times New Roman" w:hAnsi="Times New Roman" w:cs="Times New Roman"/>
          <w:sz w:val="24"/>
          <w:szCs w:val="24"/>
          <w:lang w:val="uk-UA" w:eastAsia="ru-RU"/>
        </w:rPr>
        <w:t xml:space="preserve">планується по загальному фонду </w:t>
      </w:r>
      <w:r w:rsidRPr="00F11C27">
        <w:rPr>
          <w:rFonts w:ascii="Times New Roman" w:eastAsia="Times New Roman" w:hAnsi="Times New Roman" w:cs="Times New Roman"/>
          <w:b/>
          <w:sz w:val="24"/>
          <w:szCs w:val="24"/>
          <w:lang w:val="uk-UA" w:eastAsia="ru-RU"/>
        </w:rPr>
        <w:t xml:space="preserve">86 500,00 </w:t>
      </w:r>
      <w:r w:rsidRPr="00F11C27">
        <w:rPr>
          <w:rFonts w:ascii="Times New Roman" w:eastAsia="Times New Roman" w:hAnsi="Times New Roman" w:cs="Times New Roman"/>
          <w:sz w:val="24"/>
          <w:szCs w:val="24"/>
          <w:lang w:val="uk-UA" w:eastAsia="ru-RU"/>
        </w:rPr>
        <w:t>грн.</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tabs>
          <w:tab w:val="left" w:pos="900"/>
        </w:tabs>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По галузі «</w:t>
      </w:r>
      <w:r w:rsidRPr="00F11C27">
        <w:rPr>
          <w:rFonts w:ascii="Times New Roman" w:eastAsia="Times New Roman" w:hAnsi="Times New Roman" w:cs="Times New Roman"/>
          <w:b/>
          <w:sz w:val="24"/>
          <w:szCs w:val="24"/>
          <w:lang w:val="uk-UA" w:eastAsia="ru-RU"/>
        </w:rPr>
        <w:t>Культура і мистецтво</w:t>
      </w:r>
      <w:r w:rsidRPr="00F11C27">
        <w:rPr>
          <w:rFonts w:ascii="Times New Roman" w:eastAsia="Times New Roman" w:hAnsi="Times New Roman" w:cs="Times New Roman"/>
          <w:sz w:val="24"/>
          <w:szCs w:val="24"/>
          <w:lang w:val="uk-UA" w:eastAsia="ru-RU"/>
        </w:rPr>
        <w:t xml:space="preserve">» заплановані видатки в сумі </w:t>
      </w:r>
      <w:r w:rsidRPr="00F11C27">
        <w:rPr>
          <w:rFonts w:ascii="Times New Roman" w:eastAsia="Times New Roman" w:hAnsi="Times New Roman" w:cs="Times New Roman"/>
          <w:b/>
          <w:bCs/>
          <w:color w:val="000000"/>
          <w:sz w:val="24"/>
          <w:szCs w:val="24"/>
          <w:lang w:eastAsia="ru-RU"/>
        </w:rPr>
        <w:t>9 449 900,00</w:t>
      </w:r>
      <w:r w:rsidRPr="00F11C27">
        <w:rPr>
          <w:rFonts w:ascii="Times New Roman" w:eastAsia="Times New Roman" w:hAnsi="Times New Roman" w:cs="Times New Roman"/>
          <w:color w:val="000000"/>
          <w:sz w:val="24"/>
          <w:szCs w:val="24"/>
          <w:lang w:eastAsia="ru-RU"/>
        </w:rPr>
        <w:t>грн</w:t>
      </w:r>
      <w:r w:rsidRPr="00F11C27">
        <w:rPr>
          <w:rFonts w:ascii="Times New Roman" w:eastAsia="Times New Roman" w:hAnsi="Times New Roman" w:cs="Times New Roman"/>
          <w:sz w:val="24"/>
          <w:szCs w:val="24"/>
          <w:lang w:val="uk-UA" w:eastAsia="ru-RU"/>
        </w:rPr>
        <w:t xml:space="preserve">., з них на фінансування центральної бібліотечної системи (9 філій)  </w:t>
      </w:r>
      <w:r w:rsidRPr="00F11C27">
        <w:rPr>
          <w:rFonts w:ascii="Times New Roman" w:eastAsia="Times New Roman" w:hAnsi="Times New Roman" w:cs="Times New Roman"/>
          <w:b/>
          <w:sz w:val="24"/>
          <w:szCs w:val="24"/>
          <w:lang w:val="uk-UA" w:eastAsia="ru-RU"/>
        </w:rPr>
        <w:t>3 083 700</w:t>
      </w:r>
      <w:r w:rsidRPr="00F11C27">
        <w:rPr>
          <w:rFonts w:ascii="Times New Roman" w:eastAsia="Times New Roman" w:hAnsi="Times New Roman" w:cs="Times New Roman"/>
          <w:b/>
          <w:bCs/>
          <w:color w:val="000000"/>
          <w:sz w:val="24"/>
          <w:szCs w:val="24"/>
          <w:lang w:val="uk-UA" w:eastAsia="ru-RU"/>
        </w:rPr>
        <w:t xml:space="preserve">,00 </w:t>
      </w:r>
      <w:r w:rsidRPr="00F11C27">
        <w:rPr>
          <w:rFonts w:ascii="Times New Roman" w:eastAsia="Times New Roman" w:hAnsi="Times New Roman" w:cs="Times New Roman"/>
          <w:sz w:val="24"/>
          <w:szCs w:val="24"/>
          <w:lang w:val="uk-UA" w:eastAsia="ru-RU"/>
        </w:rPr>
        <w:t xml:space="preserve">грн., на забезпечення діяльності МБК «Молодість» та 9 народних домів – </w:t>
      </w:r>
      <w:r w:rsidRPr="00F11C27">
        <w:rPr>
          <w:rFonts w:ascii="Times New Roman" w:eastAsia="Times New Roman" w:hAnsi="Times New Roman" w:cs="Times New Roman"/>
          <w:b/>
          <w:bCs/>
          <w:color w:val="000000"/>
          <w:sz w:val="24"/>
          <w:szCs w:val="24"/>
          <w:lang w:val="uk-UA" w:eastAsia="ru-RU"/>
        </w:rPr>
        <w:t xml:space="preserve">4 441 500,00 </w:t>
      </w:r>
      <w:r w:rsidRPr="00F11C27">
        <w:rPr>
          <w:rFonts w:ascii="Times New Roman" w:eastAsia="Times New Roman" w:hAnsi="Times New Roman" w:cs="Times New Roman"/>
          <w:sz w:val="24"/>
          <w:szCs w:val="24"/>
          <w:lang w:val="uk-UA" w:eastAsia="ru-RU"/>
        </w:rPr>
        <w:t xml:space="preserve">грн., на забезпечення діяльності централізованої бухгалтерії – </w:t>
      </w:r>
      <w:r w:rsidRPr="00F11C27">
        <w:rPr>
          <w:rFonts w:ascii="Times New Roman" w:eastAsia="Times New Roman" w:hAnsi="Times New Roman" w:cs="Times New Roman"/>
          <w:b/>
          <w:bCs/>
          <w:color w:val="000000"/>
          <w:sz w:val="24"/>
          <w:szCs w:val="24"/>
          <w:lang w:val="uk-UA" w:eastAsia="ru-RU"/>
        </w:rPr>
        <w:t>1 277 700,00,</w:t>
      </w:r>
      <w:r w:rsidRPr="00F11C27">
        <w:rPr>
          <w:rFonts w:ascii="Times New Roman" w:eastAsia="Times New Roman" w:hAnsi="Times New Roman" w:cs="Times New Roman"/>
          <w:sz w:val="24"/>
          <w:szCs w:val="24"/>
          <w:lang w:val="uk-UA" w:eastAsia="ru-RU"/>
        </w:rPr>
        <w:t xml:space="preserve"> а також видатки  на проведення заходів по програмі «Розвиток культури на 2022 рік та прогноз на 2023-2024 роки»  - </w:t>
      </w:r>
      <w:r w:rsidRPr="00F11C27">
        <w:rPr>
          <w:rFonts w:ascii="Times New Roman" w:eastAsia="Times New Roman" w:hAnsi="Times New Roman" w:cs="Times New Roman"/>
          <w:b/>
          <w:bCs/>
          <w:color w:val="000000"/>
          <w:sz w:val="24"/>
          <w:szCs w:val="24"/>
          <w:lang w:val="uk-UA" w:eastAsia="ru-RU"/>
        </w:rPr>
        <w:t xml:space="preserve">647 000,00 </w:t>
      </w:r>
      <w:r w:rsidRPr="00F11C27">
        <w:rPr>
          <w:rFonts w:ascii="Times New Roman" w:eastAsia="Times New Roman" w:hAnsi="Times New Roman" w:cs="Times New Roman"/>
          <w:sz w:val="24"/>
          <w:szCs w:val="24"/>
          <w:lang w:val="uk-UA" w:eastAsia="ru-RU"/>
        </w:rPr>
        <w:t>грн.</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tabs>
          <w:tab w:val="left" w:pos="720"/>
        </w:tabs>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Для фінансування галузі «</w:t>
      </w:r>
      <w:r w:rsidRPr="00F11C27">
        <w:rPr>
          <w:rFonts w:ascii="Times New Roman" w:eastAsia="Times New Roman" w:hAnsi="Times New Roman" w:cs="Times New Roman"/>
          <w:b/>
          <w:sz w:val="24"/>
          <w:szCs w:val="24"/>
          <w:lang w:val="uk-UA" w:eastAsia="ru-RU"/>
        </w:rPr>
        <w:t>Фізична культура і спорт</w:t>
      </w:r>
      <w:r w:rsidRPr="00F11C27">
        <w:rPr>
          <w:rFonts w:ascii="Times New Roman" w:eastAsia="Times New Roman" w:hAnsi="Times New Roman" w:cs="Times New Roman"/>
          <w:sz w:val="24"/>
          <w:szCs w:val="24"/>
          <w:lang w:val="uk-UA" w:eastAsia="ru-RU"/>
        </w:rPr>
        <w:t xml:space="preserve">» заплановані видатки в сумі            </w:t>
      </w:r>
      <w:r w:rsidRPr="00F11C27">
        <w:rPr>
          <w:rFonts w:ascii="Times New Roman" w:eastAsia="Times New Roman" w:hAnsi="Times New Roman" w:cs="Times New Roman"/>
          <w:b/>
          <w:bCs/>
          <w:color w:val="000000"/>
          <w:sz w:val="24"/>
          <w:szCs w:val="24"/>
          <w:lang w:eastAsia="ru-RU"/>
        </w:rPr>
        <w:t xml:space="preserve">5 234 500,00 </w:t>
      </w:r>
      <w:r w:rsidRPr="00F11C27">
        <w:rPr>
          <w:rFonts w:ascii="Times New Roman" w:eastAsia="Times New Roman" w:hAnsi="Times New Roman" w:cs="Times New Roman"/>
          <w:color w:val="000000"/>
          <w:sz w:val="24"/>
          <w:szCs w:val="24"/>
          <w:lang w:eastAsia="ru-RU"/>
        </w:rPr>
        <w:t>грн</w:t>
      </w:r>
      <w:r w:rsidRPr="00F11C27">
        <w:rPr>
          <w:rFonts w:ascii="Times New Roman" w:eastAsia="Times New Roman" w:hAnsi="Times New Roman" w:cs="Times New Roman"/>
          <w:color w:val="000000"/>
          <w:sz w:val="24"/>
          <w:szCs w:val="24"/>
          <w:lang w:val="uk-UA" w:eastAsia="ru-RU"/>
        </w:rPr>
        <w:t>., в тому числі видатки які спрямовуються на утримання дитячо-юнацької спортивної</w:t>
      </w:r>
      <w:r w:rsidRPr="00F11C27">
        <w:rPr>
          <w:rFonts w:ascii="Times New Roman" w:eastAsia="Times New Roman" w:hAnsi="Times New Roman" w:cs="Times New Roman"/>
          <w:sz w:val="24"/>
          <w:szCs w:val="24"/>
          <w:lang w:val="uk-UA" w:eastAsia="ru-RU"/>
        </w:rPr>
        <w:t xml:space="preserve"> школи в сумі </w:t>
      </w:r>
      <w:r w:rsidRPr="00F11C27">
        <w:rPr>
          <w:rFonts w:ascii="Times New Roman" w:eastAsia="Times New Roman" w:hAnsi="Times New Roman" w:cs="Times New Roman"/>
          <w:b/>
          <w:bCs/>
          <w:color w:val="000000"/>
          <w:sz w:val="24"/>
          <w:szCs w:val="24"/>
          <w:lang w:val="uk-UA" w:eastAsia="ru-RU"/>
        </w:rPr>
        <w:t xml:space="preserve">4 896 600,00 </w:t>
      </w:r>
      <w:r w:rsidRPr="00F11C27">
        <w:rPr>
          <w:rFonts w:ascii="Times New Roman" w:eastAsia="Times New Roman" w:hAnsi="Times New Roman" w:cs="Times New Roman"/>
          <w:sz w:val="24"/>
          <w:szCs w:val="24"/>
          <w:lang w:val="uk-UA" w:eastAsia="ru-RU"/>
        </w:rPr>
        <w:t>грн.</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lastRenderedPageBreak/>
        <w:t xml:space="preserve"> </w:t>
      </w:r>
      <w:r w:rsidRPr="00F11C27">
        <w:rPr>
          <w:rFonts w:ascii="Times New Roman" w:eastAsia="Times New Roman" w:hAnsi="Times New Roman" w:cs="Times New Roman"/>
          <w:sz w:val="24"/>
          <w:szCs w:val="24"/>
          <w:lang w:val="uk-UA" w:eastAsia="ru-RU"/>
        </w:rPr>
        <w:tab/>
        <w:t xml:space="preserve">В загальному обсязі видатків на галузь враховані видатки для організації, проведення та забезпечення участі  у спортивних заходах та змаганнях у сумі </w:t>
      </w:r>
      <w:r w:rsidRPr="00F11C27">
        <w:rPr>
          <w:rFonts w:ascii="Times New Roman" w:eastAsia="Times New Roman" w:hAnsi="Times New Roman" w:cs="Times New Roman"/>
          <w:b/>
          <w:sz w:val="24"/>
          <w:szCs w:val="24"/>
          <w:lang w:val="uk-UA" w:eastAsia="ru-RU"/>
        </w:rPr>
        <w:t>337900,00</w:t>
      </w:r>
      <w:r w:rsidRPr="00F11C27">
        <w:rPr>
          <w:rFonts w:ascii="Times New Roman" w:eastAsia="Times New Roman" w:hAnsi="Times New Roman" w:cs="Times New Roman"/>
          <w:sz w:val="24"/>
          <w:szCs w:val="24"/>
          <w:lang w:val="uk-UA" w:eastAsia="ru-RU"/>
        </w:rPr>
        <w:t xml:space="preserve"> грн. (Програма «Розвитку фізичної культури і спорту на 2022 рік та прогноз на 2023-2024 роки»).</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w:t>
      </w:r>
    </w:p>
    <w:p w:rsidR="00F11C27" w:rsidRPr="00F11C27" w:rsidRDefault="00F11C27" w:rsidP="00F11C27">
      <w:pPr>
        <w:tabs>
          <w:tab w:val="left" w:pos="1800"/>
          <w:tab w:val="left" w:pos="2040"/>
        </w:tabs>
        <w:spacing w:after="0" w:line="240" w:lineRule="auto"/>
        <w:ind w:firstLine="1077"/>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В  міському бюджеті </w:t>
      </w:r>
      <w:r w:rsidRPr="00F11C27">
        <w:rPr>
          <w:rFonts w:ascii="Times New Roman" w:eastAsia="Times New Roman" w:hAnsi="Times New Roman" w:cs="Times New Roman"/>
          <w:b/>
          <w:snapToGrid w:val="0"/>
          <w:sz w:val="24"/>
          <w:szCs w:val="24"/>
          <w:lang w:val="uk-UA" w:eastAsia="ru-RU"/>
        </w:rPr>
        <w:t>на житлово-комунальне господарство</w:t>
      </w:r>
      <w:r w:rsidRPr="00F11C27">
        <w:rPr>
          <w:rFonts w:ascii="Times New Roman" w:eastAsia="Times New Roman" w:hAnsi="Times New Roman" w:cs="Times New Roman"/>
          <w:snapToGrid w:val="0"/>
          <w:sz w:val="24"/>
          <w:szCs w:val="24"/>
          <w:lang w:val="uk-UA" w:eastAsia="ru-RU"/>
        </w:rPr>
        <w:t xml:space="preserve"> </w:t>
      </w:r>
      <w:r w:rsidRPr="00F11C27">
        <w:rPr>
          <w:rFonts w:ascii="Times New Roman" w:eastAsia="Times New Roman" w:hAnsi="Times New Roman" w:cs="Times New Roman"/>
          <w:sz w:val="24"/>
          <w:szCs w:val="24"/>
          <w:lang w:val="uk-UA" w:eastAsia="ru-RU"/>
        </w:rPr>
        <w:t xml:space="preserve">заплановано видатків в сумі </w:t>
      </w:r>
      <w:r w:rsidRPr="00F11C27">
        <w:rPr>
          <w:rFonts w:ascii="Times New Roman" w:eastAsia="Times New Roman" w:hAnsi="Times New Roman" w:cs="Times New Roman"/>
          <w:b/>
          <w:sz w:val="24"/>
          <w:szCs w:val="24"/>
          <w:lang w:val="uk-UA" w:eastAsia="ru-RU"/>
        </w:rPr>
        <w:t>16 711 200,00</w:t>
      </w:r>
      <w:r w:rsidRPr="00F11C27">
        <w:rPr>
          <w:rFonts w:ascii="Times New Roman" w:eastAsia="Times New Roman" w:hAnsi="Times New Roman" w:cs="Times New Roman"/>
          <w:sz w:val="24"/>
          <w:szCs w:val="24"/>
          <w:lang w:val="uk-UA" w:eastAsia="ru-RU"/>
        </w:rPr>
        <w:t xml:space="preserve"> грн. на фінансування місцевих програм, а саме: </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ab/>
        <w:t xml:space="preserve">- «Програми розвитку житлово-комунального господарства на 2022 рік та прогноз на 2023-2024 роки» заплановані  видатки на  капітальний  ремонт  житлового фонду в сумі                    </w:t>
      </w:r>
      <w:r w:rsidRPr="00F11C27">
        <w:rPr>
          <w:rFonts w:ascii="Times New Roman" w:eastAsia="Times New Roman" w:hAnsi="Times New Roman" w:cs="Times New Roman"/>
          <w:b/>
          <w:sz w:val="24"/>
          <w:szCs w:val="24"/>
          <w:lang w:val="uk-UA" w:eastAsia="ru-RU"/>
        </w:rPr>
        <w:t>400 000,00</w:t>
      </w:r>
      <w:r w:rsidRPr="00F11C27">
        <w:rPr>
          <w:rFonts w:ascii="Times New Roman" w:eastAsia="Times New Roman" w:hAnsi="Times New Roman" w:cs="Times New Roman"/>
          <w:sz w:val="24"/>
          <w:szCs w:val="24"/>
          <w:lang w:val="uk-UA" w:eastAsia="ru-RU"/>
        </w:rPr>
        <w:t xml:space="preserve"> грн. в тому числі: </w:t>
      </w:r>
      <w:r w:rsidRPr="00F11C27">
        <w:rPr>
          <w:rFonts w:ascii="Times New Roman" w:eastAsia="Times New Roman" w:hAnsi="Times New Roman" w:cs="Times New Roman"/>
          <w:b/>
          <w:sz w:val="24"/>
          <w:szCs w:val="24"/>
          <w:lang w:val="uk-UA" w:eastAsia="ru-RU"/>
        </w:rPr>
        <w:t>КТПКВК</w:t>
      </w:r>
      <w:r w:rsidRPr="00F11C27">
        <w:rPr>
          <w:rFonts w:ascii="Times New Roman" w:eastAsia="Times New Roman" w:hAnsi="Times New Roman" w:cs="Times New Roman"/>
          <w:sz w:val="24"/>
          <w:szCs w:val="24"/>
          <w:lang w:val="uk-UA" w:eastAsia="ru-RU"/>
        </w:rPr>
        <w:t xml:space="preserve">: 6011 в сумі 350 000,00 тис. грн., </w:t>
      </w:r>
      <w:r w:rsidRPr="00F11C27">
        <w:rPr>
          <w:rFonts w:ascii="Times New Roman" w:eastAsia="Times New Roman" w:hAnsi="Times New Roman" w:cs="Times New Roman"/>
          <w:b/>
          <w:sz w:val="24"/>
          <w:szCs w:val="24"/>
          <w:lang w:val="uk-UA" w:eastAsia="ru-RU"/>
        </w:rPr>
        <w:t>КТПКВК</w:t>
      </w:r>
      <w:r w:rsidRPr="00F11C27">
        <w:rPr>
          <w:rFonts w:ascii="Times New Roman" w:eastAsia="Times New Roman" w:hAnsi="Times New Roman" w:cs="Times New Roman"/>
          <w:sz w:val="24"/>
          <w:szCs w:val="24"/>
          <w:lang w:val="uk-UA" w:eastAsia="ru-RU"/>
        </w:rPr>
        <w:t>: 6013 в сумі 50 000,00 тис.грн. ;</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w:t>
      </w:r>
      <w:r w:rsidRPr="00F11C27">
        <w:rPr>
          <w:rFonts w:ascii="Times New Roman" w:eastAsia="Times New Roman" w:hAnsi="Times New Roman" w:cs="Times New Roman"/>
          <w:sz w:val="24"/>
          <w:lang w:val="uk-UA" w:eastAsia="ru-RU"/>
        </w:rPr>
        <w:t xml:space="preserve">Програми </w:t>
      </w:r>
      <w:r w:rsidRPr="00F11C27">
        <w:rPr>
          <w:rFonts w:ascii="Times New Roman" w:eastAsia="Times New Roman" w:hAnsi="Times New Roman" w:cs="Times New Roman"/>
          <w:sz w:val="24"/>
          <w:szCs w:val="24"/>
          <w:lang w:val="uk-UA" w:eastAsia="uk-UA"/>
        </w:rPr>
        <w:t xml:space="preserve">співфінансування робіт з капітального ремонту багатоквартирних житлових будинків  </w:t>
      </w:r>
      <w:r w:rsidRPr="00F11C27">
        <w:rPr>
          <w:rFonts w:ascii="Times New Roman" w:eastAsia="Times New Roman" w:hAnsi="Times New Roman" w:cs="Times New Roman"/>
          <w:sz w:val="24"/>
          <w:lang w:val="uk-UA" w:eastAsia="ru-RU"/>
        </w:rPr>
        <w:t>на 2022 рік</w:t>
      </w:r>
      <w:r w:rsidRPr="00F11C27">
        <w:rPr>
          <w:rFonts w:ascii="Times New Roman" w:eastAsia="Times New Roman" w:hAnsi="Times New Roman" w:cs="Times New Roman"/>
          <w:sz w:val="24"/>
          <w:szCs w:val="24"/>
          <w:lang w:val="uk-UA" w:eastAsia="ru-RU"/>
        </w:rPr>
        <w:t xml:space="preserve"> </w:t>
      </w:r>
      <w:r w:rsidRPr="00F11C27">
        <w:rPr>
          <w:rFonts w:ascii="Times New Roman" w:eastAsia="Times New Roman" w:hAnsi="Times New Roman" w:cs="Times New Roman"/>
          <w:sz w:val="24"/>
          <w:lang w:val="uk-UA" w:eastAsia="ru-RU"/>
        </w:rPr>
        <w:t xml:space="preserve">та прогноз на 2023-2024 роки» в сумі </w:t>
      </w:r>
      <w:r w:rsidRPr="00F11C27">
        <w:rPr>
          <w:rFonts w:ascii="Times New Roman" w:eastAsia="Times New Roman" w:hAnsi="Times New Roman" w:cs="Times New Roman"/>
          <w:b/>
          <w:sz w:val="24"/>
          <w:lang w:val="uk-UA" w:eastAsia="ru-RU"/>
        </w:rPr>
        <w:t>500 000,00</w:t>
      </w:r>
      <w:r w:rsidRPr="00F11C27">
        <w:rPr>
          <w:rFonts w:ascii="Times New Roman" w:eastAsia="Times New Roman" w:hAnsi="Times New Roman" w:cs="Times New Roman"/>
          <w:sz w:val="24"/>
          <w:lang w:val="uk-UA" w:eastAsia="ru-RU"/>
        </w:rPr>
        <w:t xml:space="preserve"> грн.;</w:t>
      </w:r>
    </w:p>
    <w:p w:rsidR="00F11C27" w:rsidRPr="00F11C27" w:rsidRDefault="00F11C27" w:rsidP="00F11C27">
      <w:pPr>
        <w:shd w:val="clear" w:color="auto" w:fill="FFFFFF"/>
        <w:spacing w:after="0" w:line="216" w:lineRule="auto"/>
        <w:ind w:firstLine="360"/>
        <w:jc w:val="both"/>
        <w:rPr>
          <w:rFonts w:ascii="Times New Roman" w:eastAsia="Times New Roman" w:hAnsi="Times New Roman" w:cs="Times New Roman"/>
          <w:sz w:val="24"/>
          <w:lang w:val="uk-UA" w:eastAsia="ru-RU"/>
        </w:rPr>
      </w:pPr>
      <w:r w:rsidRPr="00F11C27">
        <w:rPr>
          <w:rFonts w:ascii="Times New Roman" w:eastAsia="Times New Roman" w:hAnsi="Times New Roman" w:cs="Times New Roman"/>
          <w:sz w:val="24"/>
          <w:szCs w:val="24"/>
          <w:lang w:val="uk-UA" w:eastAsia="ru-RU"/>
        </w:rPr>
        <w:t xml:space="preserve">      -  «</w:t>
      </w:r>
      <w:r w:rsidRPr="00F11C27">
        <w:rPr>
          <w:rFonts w:ascii="Times New Roman" w:eastAsia="Times New Roman" w:hAnsi="Times New Roman" w:cs="Times New Roman"/>
          <w:sz w:val="24"/>
          <w:lang w:val="uk-UA" w:eastAsia="ru-RU"/>
        </w:rPr>
        <w:t xml:space="preserve">Програми </w:t>
      </w:r>
      <w:r w:rsidRPr="00F11C27">
        <w:rPr>
          <w:rFonts w:ascii="Times New Roman" w:eastAsia="Times New Roman" w:hAnsi="Times New Roman" w:cs="Times New Roman"/>
          <w:sz w:val="24"/>
          <w:szCs w:val="24"/>
          <w:lang w:val="uk-UA" w:eastAsia="uk-UA"/>
        </w:rPr>
        <w:t xml:space="preserve">підтримки будинків ОСББ  </w:t>
      </w:r>
      <w:r w:rsidRPr="00F11C27">
        <w:rPr>
          <w:rFonts w:ascii="Times New Roman" w:eastAsia="Times New Roman" w:hAnsi="Times New Roman" w:cs="Times New Roman"/>
          <w:sz w:val="24"/>
          <w:lang w:val="uk-UA" w:eastAsia="ru-RU"/>
        </w:rPr>
        <w:t>на 2022 рік</w:t>
      </w:r>
      <w:r w:rsidRPr="00F11C27">
        <w:rPr>
          <w:rFonts w:ascii="Times New Roman" w:eastAsia="Times New Roman" w:hAnsi="Times New Roman" w:cs="Times New Roman"/>
          <w:sz w:val="24"/>
          <w:szCs w:val="24"/>
          <w:lang w:val="uk-UA" w:eastAsia="ru-RU"/>
        </w:rPr>
        <w:t xml:space="preserve"> </w:t>
      </w:r>
      <w:r w:rsidRPr="00F11C27">
        <w:rPr>
          <w:rFonts w:ascii="Times New Roman" w:eastAsia="Times New Roman" w:hAnsi="Times New Roman" w:cs="Times New Roman"/>
          <w:sz w:val="24"/>
          <w:lang w:val="uk-UA" w:eastAsia="ru-RU"/>
        </w:rPr>
        <w:t xml:space="preserve">та прогноз на 2023-2024 роки» в сумі </w:t>
      </w:r>
      <w:r w:rsidRPr="00F11C27">
        <w:rPr>
          <w:rFonts w:ascii="Times New Roman" w:eastAsia="Times New Roman" w:hAnsi="Times New Roman" w:cs="Times New Roman"/>
          <w:b/>
          <w:sz w:val="24"/>
          <w:lang w:val="uk-UA" w:eastAsia="ru-RU"/>
        </w:rPr>
        <w:t>550 000,00</w:t>
      </w:r>
      <w:r w:rsidRPr="00F11C27">
        <w:rPr>
          <w:rFonts w:ascii="Times New Roman" w:eastAsia="Times New Roman" w:hAnsi="Times New Roman" w:cs="Times New Roman"/>
          <w:sz w:val="24"/>
          <w:lang w:val="uk-UA" w:eastAsia="ru-RU"/>
        </w:rPr>
        <w:t xml:space="preserve"> грн.</w:t>
      </w:r>
    </w:p>
    <w:p w:rsidR="00F11C27" w:rsidRPr="00F11C27" w:rsidRDefault="00F11C27" w:rsidP="00F11C27">
      <w:pPr>
        <w:spacing w:after="0" w:line="240" w:lineRule="auto"/>
        <w:ind w:left="360"/>
        <w:jc w:val="both"/>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b/>
          <w:sz w:val="24"/>
          <w:szCs w:val="24"/>
          <w:lang w:val="uk-UA" w:eastAsia="ru-RU"/>
        </w:rPr>
        <w:tab/>
      </w:r>
      <w:r w:rsidRPr="00F11C27">
        <w:rPr>
          <w:rFonts w:ascii="Times New Roman" w:eastAsia="Times New Roman" w:hAnsi="Times New Roman" w:cs="Times New Roman"/>
          <w:sz w:val="24"/>
          <w:szCs w:val="24"/>
          <w:lang w:val="uk-UA" w:eastAsia="ru-RU"/>
        </w:rPr>
        <w:t>На фінансування «Програми благоустрою на 2022 рік та прогноз на 2023-2024 роки.» по загальному фонду  заплановані видатки в сумі –</w:t>
      </w:r>
      <w:r w:rsidRPr="00F11C27">
        <w:rPr>
          <w:rFonts w:ascii="Times New Roman" w:eastAsia="Times New Roman" w:hAnsi="Times New Roman" w:cs="Times New Roman"/>
          <w:b/>
          <w:sz w:val="24"/>
          <w:szCs w:val="24"/>
          <w:lang w:val="uk-UA" w:eastAsia="ru-RU"/>
        </w:rPr>
        <w:t>12 578 000,00</w:t>
      </w:r>
      <w:r w:rsidRPr="00F11C27">
        <w:rPr>
          <w:rFonts w:ascii="Times New Roman" w:eastAsia="Times New Roman" w:hAnsi="Times New Roman" w:cs="Times New Roman"/>
          <w:sz w:val="24"/>
          <w:szCs w:val="24"/>
          <w:lang w:val="uk-UA" w:eastAsia="ru-RU"/>
        </w:rPr>
        <w:t xml:space="preserve"> грн.,  по спеціальному фонду – </w:t>
      </w:r>
      <w:r w:rsidRPr="00F11C27">
        <w:rPr>
          <w:rFonts w:ascii="Times New Roman" w:eastAsia="Times New Roman" w:hAnsi="Times New Roman" w:cs="Times New Roman"/>
          <w:b/>
          <w:sz w:val="24"/>
          <w:szCs w:val="24"/>
          <w:lang w:val="uk-UA" w:eastAsia="ru-RU"/>
        </w:rPr>
        <w:t xml:space="preserve">2 593 200,00 </w:t>
      </w:r>
      <w:r w:rsidRPr="00F11C27">
        <w:rPr>
          <w:rFonts w:ascii="Times New Roman" w:eastAsia="Times New Roman" w:hAnsi="Times New Roman" w:cs="Times New Roman"/>
          <w:sz w:val="24"/>
          <w:szCs w:val="24"/>
          <w:lang w:val="uk-UA" w:eastAsia="ru-RU"/>
        </w:rPr>
        <w:t xml:space="preserve">грн., в т.ч.: </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4820"/>
        <w:gridCol w:w="1275"/>
        <w:gridCol w:w="1274"/>
        <w:gridCol w:w="1516"/>
        <w:gridCol w:w="8"/>
      </w:tblGrid>
      <w:tr w:rsidR="00F11C27" w:rsidRPr="00F11C27" w:rsidTr="003C557B">
        <w:trPr>
          <w:gridAfter w:val="1"/>
          <w:wAfter w:w="8" w:type="dxa"/>
          <w:trHeight w:val="585"/>
          <w:jc w:val="center"/>
        </w:trPr>
        <w:tc>
          <w:tcPr>
            <w:tcW w:w="674" w:type="dxa"/>
            <w:tcBorders>
              <w:top w:val="single" w:sz="12"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 п/п</w:t>
            </w:r>
          </w:p>
        </w:tc>
        <w:tc>
          <w:tcPr>
            <w:tcW w:w="4820" w:type="dxa"/>
            <w:tcBorders>
              <w:top w:val="single" w:sz="12" w:space="0" w:color="auto"/>
              <w:left w:val="single" w:sz="12" w:space="0" w:color="auto"/>
              <w:bottom w:val="single" w:sz="4"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Назва заходу</w:t>
            </w:r>
          </w:p>
        </w:tc>
        <w:tc>
          <w:tcPr>
            <w:tcW w:w="1275" w:type="dxa"/>
            <w:tcBorders>
              <w:top w:val="single" w:sz="12" w:space="0" w:color="auto"/>
              <w:left w:val="single" w:sz="4"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b/>
                <w:lang w:val="uk-UA" w:eastAsia="ru-RU"/>
              </w:rPr>
            </w:pPr>
            <w:r w:rsidRPr="00F11C27">
              <w:rPr>
                <w:rFonts w:ascii="Times New Roman" w:eastAsia="Times New Roman" w:hAnsi="Times New Roman" w:cs="Times New Roman"/>
                <w:b/>
                <w:lang w:val="uk-UA" w:eastAsia="ru-RU"/>
              </w:rPr>
              <w:t>КТПКВК</w:t>
            </w:r>
          </w:p>
        </w:tc>
        <w:tc>
          <w:tcPr>
            <w:tcW w:w="1274" w:type="dxa"/>
            <w:tcBorders>
              <w:top w:val="single" w:sz="12"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КЕКВ</w:t>
            </w:r>
          </w:p>
        </w:tc>
        <w:tc>
          <w:tcPr>
            <w:tcW w:w="1516" w:type="dxa"/>
            <w:tcBorders>
              <w:top w:val="single" w:sz="12"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Сума,</w:t>
            </w:r>
          </w:p>
          <w:p w:rsidR="00F11C27" w:rsidRPr="00F11C27" w:rsidRDefault="00F11C27" w:rsidP="00F11C27">
            <w:pPr>
              <w:spacing w:after="0" w:line="240" w:lineRule="auto"/>
              <w:jc w:val="center"/>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грн.</w:t>
            </w:r>
          </w:p>
        </w:tc>
      </w:tr>
      <w:tr w:rsidR="00F11C27" w:rsidRPr="00F11C27" w:rsidTr="003C557B">
        <w:trPr>
          <w:trHeight w:val="271"/>
          <w:jc w:val="center"/>
        </w:trPr>
        <w:tc>
          <w:tcPr>
            <w:tcW w:w="674" w:type="dxa"/>
            <w:tcBorders>
              <w:top w:val="single" w:sz="12" w:space="0" w:color="auto"/>
              <w:left w:val="single" w:sz="12" w:space="0" w:color="auto"/>
              <w:bottom w:val="single" w:sz="6"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w:t>
            </w:r>
          </w:p>
        </w:tc>
        <w:tc>
          <w:tcPr>
            <w:tcW w:w="4820" w:type="dxa"/>
            <w:tcBorders>
              <w:top w:val="single" w:sz="12" w:space="0" w:color="auto"/>
              <w:left w:val="single" w:sz="12" w:space="0" w:color="auto"/>
              <w:bottom w:val="single" w:sz="6"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Субсидії та поточні трансферти підприємствам</w:t>
            </w:r>
          </w:p>
        </w:tc>
        <w:tc>
          <w:tcPr>
            <w:tcW w:w="1275" w:type="dxa"/>
            <w:tcBorders>
              <w:top w:val="single" w:sz="12" w:space="0" w:color="auto"/>
              <w:left w:val="single" w:sz="4" w:space="0" w:color="auto"/>
              <w:bottom w:val="single" w:sz="6"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6030</w:t>
            </w:r>
          </w:p>
        </w:tc>
        <w:tc>
          <w:tcPr>
            <w:tcW w:w="1274" w:type="dxa"/>
            <w:tcBorders>
              <w:top w:val="single" w:sz="12" w:space="0" w:color="auto"/>
              <w:left w:val="single" w:sz="12" w:space="0" w:color="auto"/>
              <w:bottom w:val="single" w:sz="4" w:space="0" w:color="auto"/>
              <w:right w:val="single" w:sz="12" w:space="0" w:color="auto"/>
            </w:tcBorders>
            <w:vAlign w:val="center"/>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2610</w:t>
            </w:r>
          </w:p>
        </w:tc>
        <w:tc>
          <w:tcPr>
            <w:tcW w:w="1524" w:type="dxa"/>
            <w:gridSpan w:val="2"/>
            <w:tcBorders>
              <w:top w:val="single" w:sz="12" w:space="0" w:color="auto"/>
              <w:left w:val="single" w:sz="12" w:space="0" w:color="auto"/>
              <w:bottom w:val="single" w:sz="4" w:space="0" w:color="auto"/>
              <w:right w:val="single" w:sz="12" w:space="0" w:color="auto"/>
            </w:tcBorders>
            <w:vAlign w:val="center"/>
          </w:tcPr>
          <w:p w:rsidR="00F11C27" w:rsidRPr="00F11C27" w:rsidRDefault="00F11C27" w:rsidP="00F11C27">
            <w:pPr>
              <w:spacing w:after="0" w:line="240" w:lineRule="auto"/>
              <w:jc w:val="right"/>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6 078 000</w:t>
            </w:r>
          </w:p>
        </w:tc>
      </w:tr>
      <w:tr w:rsidR="00F11C27" w:rsidRPr="00F11C27" w:rsidTr="003C557B">
        <w:trPr>
          <w:gridAfter w:val="1"/>
          <w:wAfter w:w="8" w:type="dxa"/>
          <w:jc w:val="center"/>
        </w:trPr>
        <w:tc>
          <w:tcPr>
            <w:tcW w:w="6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2.</w:t>
            </w:r>
          </w:p>
        </w:tc>
        <w:tc>
          <w:tcPr>
            <w:tcW w:w="4820" w:type="dxa"/>
            <w:tcBorders>
              <w:top w:val="single" w:sz="4" w:space="0" w:color="auto"/>
              <w:left w:val="single" w:sz="12" w:space="0" w:color="auto"/>
              <w:bottom w:val="single" w:sz="4"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Вуличне освітлення</w:t>
            </w:r>
          </w:p>
        </w:tc>
        <w:tc>
          <w:tcPr>
            <w:tcW w:w="1275" w:type="dxa"/>
            <w:tcBorders>
              <w:top w:val="single" w:sz="4" w:space="0" w:color="auto"/>
              <w:left w:val="single" w:sz="4"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6030</w:t>
            </w:r>
          </w:p>
        </w:tc>
        <w:tc>
          <w:tcPr>
            <w:tcW w:w="12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2273</w:t>
            </w:r>
          </w:p>
        </w:tc>
        <w:tc>
          <w:tcPr>
            <w:tcW w:w="1516"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right"/>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1 600 000</w:t>
            </w:r>
          </w:p>
        </w:tc>
      </w:tr>
      <w:tr w:rsidR="00F11C27" w:rsidRPr="00F11C27" w:rsidTr="003C557B">
        <w:trPr>
          <w:gridAfter w:val="1"/>
          <w:wAfter w:w="8" w:type="dxa"/>
          <w:jc w:val="center"/>
        </w:trPr>
        <w:tc>
          <w:tcPr>
            <w:tcW w:w="6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3.</w:t>
            </w:r>
          </w:p>
        </w:tc>
        <w:tc>
          <w:tcPr>
            <w:tcW w:w="4820" w:type="dxa"/>
            <w:tcBorders>
              <w:top w:val="single" w:sz="4" w:space="0" w:color="auto"/>
              <w:left w:val="single" w:sz="12" w:space="0" w:color="auto"/>
              <w:bottom w:val="single" w:sz="4"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Капітальний ремонт тротуарів (ПКД)</w:t>
            </w:r>
          </w:p>
        </w:tc>
        <w:tc>
          <w:tcPr>
            <w:tcW w:w="1275" w:type="dxa"/>
            <w:tcBorders>
              <w:top w:val="single" w:sz="4" w:space="0" w:color="auto"/>
              <w:left w:val="single" w:sz="4"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6030</w:t>
            </w:r>
          </w:p>
        </w:tc>
        <w:tc>
          <w:tcPr>
            <w:tcW w:w="12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3132</w:t>
            </w:r>
          </w:p>
        </w:tc>
        <w:tc>
          <w:tcPr>
            <w:tcW w:w="1516"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right"/>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200 000</w:t>
            </w:r>
          </w:p>
        </w:tc>
      </w:tr>
      <w:tr w:rsidR="00F11C27" w:rsidRPr="00F11C27" w:rsidTr="003C557B">
        <w:trPr>
          <w:gridAfter w:val="1"/>
          <w:wAfter w:w="8" w:type="dxa"/>
          <w:jc w:val="center"/>
        </w:trPr>
        <w:tc>
          <w:tcPr>
            <w:tcW w:w="6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4.</w:t>
            </w:r>
          </w:p>
        </w:tc>
        <w:tc>
          <w:tcPr>
            <w:tcW w:w="4820" w:type="dxa"/>
            <w:tcBorders>
              <w:top w:val="single" w:sz="4" w:space="0" w:color="auto"/>
              <w:left w:val="single" w:sz="12" w:space="0" w:color="auto"/>
              <w:bottom w:val="single" w:sz="4"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Придбання елементів дитячих майданчиків</w:t>
            </w:r>
          </w:p>
        </w:tc>
        <w:tc>
          <w:tcPr>
            <w:tcW w:w="1275" w:type="dxa"/>
            <w:tcBorders>
              <w:top w:val="single" w:sz="4" w:space="0" w:color="auto"/>
              <w:left w:val="single" w:sz="4"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6030</w:t>
            </w:r>
          </w:p>
        </w:tc>
        <w:tc>
          <w:tcPr>
            <w:tcW w:w="12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3210</w:t>
            </w:r>
          </w:p>
        </w:tc>
        <w:tc>
          <w:tcPr>
            <w:tcW w:w="1516"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right"/>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200 000</w:t>
            </w:r>
          </w:p>
        </w:tc>
      </w:tr>
      <w:tr w:rsidR="00F11C27" w:rsidRPr="00F11C27" w:rsidTr="003C557B">
        <w:trPr>
          <w:gridAfter w:val="1"/>
          <w:wAfter w:w="8" w:type="dxa"/>
          <w:jc w:val="center"/>
        </w:trPr>
        <w:tc>
          <w:tcPr>
            <w:tcW w:w="6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5.</w:t>
            </w:r>
          </w:p>
        </w:tc>
        <w:tc>
          <w:tcPr>
            <w:tcW w:w="4820" w:type="dxa"/>
            <w:tcBorders>
              <w:top w:val="single" w:sz="4" w:space="0" w:color="auto"/>
              <w:left w:val="single" w:sz="12" w:space="0" w:color="auto"/>
              <w:bottom w:val="single" w:sz="4"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Громадський бюджет</w:t>
            </w:r>
          </w:p>
        </w:tc>
        <w:tc>
          <w:tcPr>
            <w:tcW w:w="1275" w:type="dxa"/>
            <w:tcBorders>
              <w:top w:val="single" w:sz="4" w:space="0" w:color="auto"/>
              <w:left w:val="single" w:sz="4"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6030</w:t>
            </w:r>
          </w:p>
        </w:tc>
        <w:tc>
          <w:tcPr>
            <w:tcW w:w="12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3210</w:t>
            </w:r>
          </w:p>
        </w:tc>
        <w:tc>
          <w:tcPr>
            <w:tcW w:w="1516"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right"/>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400 000</w:t>
            </w:r>
          </w:p>
        </w:tc>
      </w:tr>
      <w:tr w:rsidR="00F11C27" w:rsidRPr="00F11C27" w:rsidTr="003C557B">
        <w:trPr>
          <w:gridAfter w:val="1"/>
          <w:wAfter w:w="8" w:type="dxa"/>
          <w:jc w:val="center"/>
        </w:trPr>
        <w:tc>
          <w:tcPr>
            <w:tcW w:w="6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6.</w:t>
            </w:r>
          </w:p>
        </w:tc>
        <w:tc>
          <w:tcPr>
            <w:tcW w:w="4820" w:type="dxa"/>
            <w:tcBorders>
              <w:top w:val="single" w:sz="4" w:space="0" w:color="auto"/>
              <w:left w:val="single" w:sz="12" w:space="0" w:color="auto"/>
              <w:bottom w:val="single" w:sz="4"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Дорожні знаки</w:t>
            </w:r>
          </w:p>
        </w:tc>
        <w:tc>
          <w:tcPr>
            <w:tcW w:w="1275" w:type="dxa"/>
            <w:tcBorders>
              <w:top w:val="single" w:sz="4" w:space="0" w:color="auto"/>
              <w:left w:val="single" w:sz="4"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6030</w:t>
            </w:r>
          </w:p>
        </w:tc>
        <w:tc>
          <w:tcPr>
            <w:tcW w:w="12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3210</w:t>
            </w:r>
          </w:p>
        </w:tc>
        <w:tc>
          <w:tcPr>
            <w:tcW w:w="1516"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right"/>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150 000</w:t>
            </w:r>
          </w:p>
        </w:tc>
      </w:tr>
      <w:tr w:rsidR="00F11C27" w:rsidRPr="00F11C27" w:rsidTr="003C557B">
        <w:trPr>
          <w:gridAfter w:val="1"/>
          <w:wAfter w:w="8" w:type="dxa"/>
          <w:jc w:val="center"/>
        </w:trPr>
        <w:tc>
          <w:tcPr>
            <w:tcW w:w="6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7.</w:t>
            </w:r>
          </w:p>
        </w:tc>
        <w:tc>
          <w:tcPr>
            <w:tcW w:w="4820" w:type="dxa"/>
            <w:tcBorders>
              <w:top w:val="single" w:sz="4" w:space="0" w:color="auto"/>
              <w:left w:val="single" w:sz="12" w:space="0" w:color="auto"/>
              <w:bottom w:val="single" w:sz="4"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Огорожа на території кладовищ (ПКД)</w:t>
            </w:r>
          </w:p>
        </w:tc>
        <w:tc>
          <w:tcPr>
            <w:tcW w:w="1275" w:type="dxa"/>
            <w:tcBorders>
              <w:top w:val="single" w:sz="4" w:space="0" w:color="auto"/>
              <w:left w:val="single" w:sz="4"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6030</w:t>
            </w:r>
          </w:p>
        </w:tc>
        <w:tc>
          <w:tcPr>
            <w:tcW w:w="12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3210</w:t>
            </w:r>
          </w:p>
        </w:tc>
        <w:tc>
          <w:tcPr>
            <w:tcW w:w="1516"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right"/>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50 000  </w:t>
            </w:r>
          </w:p>
        </w:tc>
      </w:tr>
      <w:tr w:rsidR="00F11C27" w:rsidRPr="00F11C27" w:rsidTr="003C557B">
        <w:trPr>
          <w:gridAfter w:val="1"/>
          <w:wAfter w:w="8" w:type="dxa"/>
          <w:jc w:val="center"/>
        </w:trPr>
        <w:tc>
          <w:tcPr>
            <w:tcW w:w="6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8.</w:t>
            </w:r>
          </w:p>
        </w:tc>
        <w:tc>
          <w:tcPr>
            <w:tcW w:w="4820" w:type="dxa"/>
            <w:tcBorders>
              <w:top w:val="single" w:sz="4" w:space="0" w:color="auto"/>
              <w:left w:val="single" w:sz="12" w:space="0" w:color="auto"/>
              <w:bottom w:val="single" w:sz="4"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Реконструкція мереж зовнішнього освітлення (ПКД) </w:t>
            </w:r>
          </w:p>
        </w:tc>
        <w:tc>
          <w:tcPr>
            <w:tcW w:w="1275" w:type="dxa"/>
            <w:tcBorders>
              <w:top w:val="single" w:sz="4" w:space="0" w:color="auto"/>
              <w:left w:val="single" w:sz="4"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7370</w:t>
            </w:r>
          </w:p>
        </w:tc>
        <w:tc>
          <w:tcPr>
            <w:tcW w:w="12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3142</w:t>
            </w:r>
          </w:p>
        </w:tc>
        <w:tc>
          <w:tcPr>
            <w:tcW w:w="1516"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right"/>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100 000</w:t>
            </w:r>
          </w:p>
        </w:tc>
      </w:tr>
      <w:tr w:rsidR="00F11C27" w:rsidRPr="00F11C27" w:rsidTr="003C557B">
        <w:trPr>
          <w:gridAfter w:val="1"/>
          <w:wAfter w:w="8" w:type="dxa"/>
          <w:jc w:val="center"/>
        </w:trPr>
        <w:tc>
          <w:tcPr>
            <w:tcW w:w="6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9.</w:t>
            </w:r>
          </w:p>
        </w:tc>
        <w:tc>
          <w:tcPr>
            <w:tcW w:w="4820" w:type="dxa"/>
            <w:tcBorders>
              <w:top w:val="single" w:sz="4" w:space="0" w:color="auto"/>
              <w:left w:val="single" w:sz="12" w:space="0" w:color="auto"/>
              <w:bottom w:val="single" w:sz="4"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Поточний ремонт доріг </w:t>
            </w:r>
          </w:p>
        </w:tc>
        <w:tc>
          <w:tcPr>
            <w:tcW w:w="1275" w:type="dxa"/>
            <w:tcBorders>
              <w:top w:val="single" w:sz="4" w:space="0" w:color="auto"/>
              <w:left w:val="single" w:sz="4"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7461</w:t>
            </w:r>
          </w:p>
        </w:tc>
        <w:tc>
          <w:tcPr>
            <w:tcW w:w="12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2610</w:t>
            </w:r>
          </w:p>
        </w:tc>
        <w:tc>
          <w:tcPr>
            <w:tcW w:w="1516"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right"/>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4 900 000</w:t>
            </w:r>
          </w:p>
        </w:tc>
      </w:tr>
      <w:tr w:rsidR="00F11C27" w:rsidRPr="00F11C27" w:rsidTr="003C557B">
        <w:trPr>
          <w:gridAfter w:val="1"/>
          <w:wAfter w:w="8" w:type="dxa"/>
          <w:jc w:val="center"/>
        </w:trPr>
        <w:tc>
          <w:tcPr>
            <w:tcW w:w="6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10.</w:t>
            </w:r>
          </w:p>
        </w:tc>
        <w:tc>
          <w:tcPr>
            <w:tcW w:w="4820" w:type="dxa"/>
            <w:tcBorders>
              <w:top w:val="single" w:sz="4" w:space="0" w:color="auto"/>
              <w:left w:val="single" w:sz="12" w:space="0" w:color="auto"/>
              <w:bottom w:val="single" w:sz="4"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Капітальний ремонт доріг</w:t>
            </w:r>
          </w:p>
        </w:tc>
        <w:tc>
          <w:tcPr>
            <w:tcW w:w="1275" w:type="dxa"/>
            <w:tcBorders>
              <w:top w:val="single" w:sz="4" w:space="0" w:color="auto"/>
              <w:left w:val="single" w:sz="4"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7461</w:t>
            </w:r>
          </w:p>
        </w:tc>
        <w:tc>
          <w:tcPr>
            <w:tcW w:w="1274"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3132</w:t>
            </w:r>
          </w:p>
        </w:tc>
        <w:tc>
          <w:tcPr>
            <w:tcW w:w="1516" w:type="dxa"/>
            <w:tcBorders>
              <w:top w:val="single" w:sz="4" w:space="0" w:color="auto"/>
              <w:left w:val="single" w:sz="12" w:space="0" w:color="auto"/>
              <w:bottom w:val="single" w:sz="4" w:space="0" w:color="auto"/>
              <w:right w:val="single" w:sz="12" w:space="0" w:color="auto"/>
            </w:tcBorders>
          </w:tcPr>
          <w:p w:rsidR="00F11C27" w:rsidRPr="00F11C27" w:rsidRDefault="00F11C27" w:rsidP="00F11C27">
            <w:pPr>
              <w:spacing w:after="0" w:line="240" w:lineRule="auto"/>
              <w:jc w:val="right"/>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1 383 200</w:t>
            </w:r>
          </w:p>
        </w:tc>
      </w:tr>
      <w:tr w:rsidR="00F11C27" w:rsidRPr="00F11C27" w:rsidTr="003C557B">
        <w:trPr>
          <w:gridAfter w:val="1"/>
          <w:wAfter w:w="8" w:type="dxa"/>
          <w:jc w:val="center"/>
        </w:trPr>
        <w:tc>
          <w:tcPr>
            <w:tcW w:w="674" w:type="dxa"/>
            <w:tcBorders>
              <w:top w:val="single" w:sz="12" w:space="0" w:color="auto"/>
              <w:left w:val="single" w:sz="12" w:space="0" w:color="auto"/>
              <w:bottom w:val="single" w:sz="12"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b/>
                <w:sz w:val="24"/>
                <w:szCs w:val="24"/>
                <w:lang w:val="uk-UA" w:eastAsia="ru-RU"/>
              </w:rPr>
            </w:pPr>
          </w:p>
        </w:tc>
        <w:tc>
          <w:tcPr>
            <w:tcW w:w="4820" w:type="dxa"/>
            <w:tcBorders>
              <w:top w:val="single" w:sz="12" w:space="0" w:color="auto"/>
              <w:left w:val="single" w:sz="12" w:space="0" w:color="auto"/>
              <w:bottom w:val="single" w:sz="12" w:space="0" w:color="auto"/>
              <w:right w:val="single" w:sz="4" w:space="0" w:color="auto"/>
            </w:tcBorders>
          </w:tcPr>
          <w:p w:rsidR="00F11C27" w:rsidRPr="00F11C27" w:rsidRDefault="00F11C27" w:rsidP="00F11C27">
            <w:pPr>
              <w:spacing w:after="0" w:line="240" w:lineRule="auto"/>
              <w:jc w:val="both"/>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Разом:</w:t>
            </w:r>
          </w:p>
        </w:tc>
        <w:tc>
          <w:tcPr>
            <w:tcW w:w="1275" w:type="dxa"/>
            <w:tcBorders>
              <w:top w:val="single" w:sz="12" w:space="0" w:color="auto"/>
              <w:left w:val="single" w:sz="4" w:space="0" w:color="auto"/>
              <w:bottom w:val="single" w:sz="12"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b/>
                <w:sz w:val="24"/>
                <w:szCs w:val="24"/>
                <w:lang w:val="uk-UA" w:eastAsia="ru-RU"/>
              </w:rPr>
            </w:pPr>
          </w:p>
        </w:tc>
        <w:tc>
          <w:tcPr>
            <w:tcW w:w="1274" w:type="dxa"/>
            <w:tcBorders>
              <w:top w:val="single" w:sz="12" w:space="0" w:color="auto"/>
              <w:left w:val="single" w:sz="12" w:space="0" w:color="auto"/>
              <w:bottom w:val="single" w:sz="12" w:space="0" w:color="auto"/>
              <w:right w:val="single" w:sz="12" w:space="0" w:color="auto"/>
            </w:tcBorders>
          </w:tcPr>
          <w:p w:rsidR="00F11C27" w:rsidRPr="00F11C27" w:rsidRDefault="00F11C27" w:rsidP="00F11C27">
            <w:pPr>
              <w:spacing w:after="0" w:line="240" w:lineRule="auto"/>
              <w:jc w:val="both"/>
              <w:rPr>
                <w:rFonts w:ascii="Times New Roman" w:eastAsia="Times New Roman" w:hAnsi="Times New Roman" w:cs="Times New Roman"/>
                <w:b/>
                <w:sz w:val="24"/>
                <w:szCs w:val="24"/>
                <w:lang w:val="uk-UA" w:eastAsia="ru-RU"/>
              </w:rPr>
            </w:pPr>
          </w:p>
        </w:tc>
        <w:tc>
          <w:tcPr>
            <w:tcW w:w="1516" w:type="dxa"/>
            <w:tcBorders>
              <w:top w:val="single" w:sz="12" w:space="0" w:color="auto"/>
              <w:left w:val="single" w:sz="12" w:space="0" w:color="auto"/>
              <w:bottom w:val="single" w:sz="12" w:space="0" w:color="auto"/>
              <w:right w:val="single" w:sz="12" w:space="0" w:color="auto"/>
            </w:tcBorders>
          </w:tcPr>
          <w:p w:rsidR="00F11C27" w:rsidRPr="00F11C27" w:rsidRDefault="00F11C27" w:rsidP="00F11C27">
            <w:pPr>
              <w:spacing w:after="0" w:line="240" w:lineRule="auto"/>
              <w:jc w:val="right"/>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15 061 200</w:t>
            </w:r>
          </w:p>
        </w:tc>
      </w:tr>
    </w:tbl>
    <w:p w:rsidR="00F11C27" w:rsidRPr="00F11C27" w:rsidRDefault="00F11C27" w:rsidP="00F11C27">
      <w:pPr>
        <w:spacing w:after="0" w:line="240" w:lineRule="auto"/>
        <w:ind w:left="708" w:hanging="708"/>
        <w:jc w:val="both"/>
        <w:rPr>
          <w:rFonts w:ascii="Times New Roman" w:eastAsia="Times New Roman" w:hAnsi="Times New Roman" w:cs="Times New Roman"/>
          <w:b/>
          <w:bCs/>
          <w:sz w:val="24"/>
          <w:szCs w:val="24"/>
          <w:lang w:val="uk-UA" w:eastAsia="ru-RU"/>
        </w:rPr>
      </w:pPr>
      <w:r w:rsidRPr="00F11C27">
        <w:rPr>
          <w:rFonts w:ascii="Times New Roman" w:eastAsia="Times New Roman" w:hAnsi="Times New Roman" w:cs="Times New Roman"/>
          <w:b/>
          <w:snapToGrid w:val="0"/>
          <w:sz w:val="24"/>
          <w:szCs w:val="24"/>
          <w:lang w:val="uk-UA" w:eastAsia="ru-RU"/>
        </w:rPr>
        <w:t xml:space="preserve">                    </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b/>
          <w:bCs/>
          <w:sz w:val="24"/>
          <w:szCs w:val="24"/>
          <w:lang w:val="uk-UA" w:eastAsia="ru-RU"/>
        </w:rPr>
        <w:tab/>
      </w:r>
      <w:r w:rsidRPr="00F11C27">
        <w:rPr>
          <w:rFonts w:ascii="Times New Roman" w:eastAsia="Times New Roman" w:hAnsi="Times New Roman" w:cs="Times New Roman"/>
          <w:bCs/>
          <w:sz w:val="24"/>
          <w:szCs w:val="24"/>
          <w:lang w:val="uk-UA" w:eastAsia="ru-RU"/>
        </w:rPr>
        <w:t xml:space="preserve">На </w:t>
      </w:r>
      <w:r w:rsidRPr="00F11C27">
        <w:rPr>
          <w:rFonts w:ascii="Times New Roman" w:eastAsia="Times New Roman" w:hAnsi="Times New Roman" w:cs="Times New Roman"/>
          <w:sz w:val="24"/>
          <w:szCs w:val="24"/>
          <w:lang w:val="uk-UA" w:eastAsia="ru-RU"/>
        </w:rPr>
        <w:t>фінансування</w:t>
      </w:r>
      <w:r w:rsidRPr="00F11C27">
        <w:rPr>
          <w:rFonts w:ascii="Times New Roman" w:eastAsia="Times New Roman" w:hAnsi="Times New Roman" w:cs="Times New Roman"/>
          <w:bCs/>
          <w:sz w:val="24"/>
          <w:szCs w:val="24"/>
          <w:lang w:val="uk-UA" w:eastAsia="ru-RU"/>
        </w:rPr>
        <w:t xml:space="preserve"> «</w:t>
      </w:r>
      <w:r w:rsidRPr="00F11C27">
        <w:rPr>
          <w:rFonts w:ascii="Times New Roman" w:eastAsia="Times New Roman" w:hAnsi="Times New Roman" w:cs="Times New Roman"/>
          <w:sz w:val="24"/>
          <w:szCs w:val="24"/>
          <w:lang w:val="uk-UA" w:eastAsia="ru-RU"/>
        </w:rPr>
        <w:t>Програми регулювання чисельності безпритульних тварин   на 2022 рік та прогноз на 2023-2024 роки» п</w:t>
      </w:r>
      <w:r w:rsidRPr="00F11C27">
        <w:rPr>
          <w:rFonts w:ascii="Times New Roman" w:eastAsia="Times New Roman" w:hAnsi="Times New Roman" w:cs="Times New Roman"/>
          <w:bCs/>
          <w:sz w:val="24"/>
          <w:szCs w:val="24"/>
          <w:lang w:val="uk-UA" w:eastAsia="ru-RU"/>
        </w:rPr>
        <w:t>ередбачено кошти в сумі</w:t>
      </w:r>
      <w:r w:rsidRPr="00F11C27">
        <w:rPr>
          <w:rFonts w:ascii="Times New Roman" w:eastAsia="Times New Roman" w:hAnsi="Times New Roman" w:cs="Times New Roman"/>
          <w:b/>
          <w:bCs/>
          <w:sz w:val="24"/>
          <w:szCs w:val="24"/>
          <w:lang w:val="uk-UA" w:eastAsia="ru-RU"/>
        </w:rPr>
        <w:t xml:space="preserve">   100 000,00</w:t>
      </w:r>
      <w:r w:rsidRPr="00F11C27">
        <w:rPr>
          <w:rFonts w:ascii="Times New Roman" w:eastAsia="Times New Roman" w:hAnsi="Times New Roman" w:cs="Times New Roman"/>
          <w:bCs/>
          <w:sz w:val="24"/>
          <w:szCs w:val="24"/>
          <w:lang w:val="uk-UA" w:eastAsia="ru-RU"/>
        </w:rPr>
        <w:t xml:space="preserve"> грн. для</w:t>
      </w:r>
      <w:r w:rsidRPr="00F11C27">
        <w:rPr>
          <w:rFonts w:ascii="Times New Roman" w:eastAsia="Times New Roman" w:hAnsi="Times New Roman" w:cs="Times New Roman"/>
          <w:sz w:val="24"/>
          <w:szCs w:val="24"/>
          <w:lang w:val="uk-UA" w:eastAsia="ru-RU"/>
        </w:rPr>
        <w:t xml:space="preserve"> стерилізації та вакцинації безпритульних тварин.</w:t>
      </w:r>
    </w:p>
    <w:p w:rsidR="00F11C27" w:rsidRPr="00F11C27" w:rsidRDefault="00F11C27" w:rsidP="00F11C27">
      <w:pPr>
        <w:spacing w:after="0" w:line="240" w:lineRule="auto"/>
        <w:ind w:firstLine="708"/>
        <w:jc w:val="both"/>
        <w:rPr>
          <w:rFonts w:ascii="Times New Roman" w:eastAsia="Times New Roman" w:hAnsi="Times New Roman" w:cs="Times New Roman"/>
          <w:bCs/>
          <w:sz w:val="24"/>
          <w:szCs w:val="24"/>
          <w:lang w:val="uk-UA" w:eastAsia="ru-RU"/>
        </w:rPr>
      </w:pPr>
    </w:p>
    <w:p w:rsidR="00F11C27" w:rsidRPr="00F11C27" w:rsidRDefault="00F11C27" w:rsidP="00F11C27">
      <w:pPr>
        <w:spacing w:after="0" w:line="240" w:lineRule="auto"/>
        <w:ind w:firstLine="708"/>
        <w:jc w:val="both"/>
        <w:rPr>
          <w:rFonts w:ascii="Times New Roman" w:eastAsia="Times New Roman" w:hAnsi="Times New Roman" w:cs="Times New Roman"/>
          <w:bCs/>
          <w:sz w:val="24"/>
          <w:szCs w:val="24"/>
          <w:lang w:val="uk-UA" w:eastAsia="ru-RU"/>
        </w:rPr>
      </w:pPr>
      <w:r w:rsidRPr="00F11C27">
        <w:rPr>
          <w:rFonts w:ascii="Times New Roman" w:eastAsia="Times New Roman" w:hAnsi="Times New Roman" w:cs="Times New Roman"/>
          <w:bCs/>
          <w:sz w:val="24"/>
          <w:szCs w:val="24"/>
          <w:lang w:val="uk-UA" w:eastAsia="ru-RU"/>
        </w:rPr>
        <w:t xml:space="preserve">На </w:t>
      </w:r>
      <w:r w:rsidRPr="00F11C27">
        <w:rPr>
          <w:rFonts w:ascii="Times New Roman" w:eastAsia="Times New Roman" w:hAnsi="Times New Roman" w:cs="Times New Roman"/>
          <w:sz w:val="24"/>
          <w:szCs w:val="24"/>
          <w:lang w:val="uk-UA" w:eastAsia="ru-RU"/>
        </w:rPr>
        <w:t>фінансування</w:t>
      </w:r>
      <w:r w:rsidRPr="00F11C27">
        <w:rPr>
          <w:rFonts w:ascii="Times New Roman" w:eastAsia="Times New Roman" w:hAnsi="Times New Roman" w:cs="Times New Roman"/>
          <w:bCs/>
          <w:sz w:val="24"/>
          <w:szCs w:val="24"/>
          <w:lang w:val="uk-UA" w:eastAsia="ru-RU"/>
        </w:rPr>
        <w:t xml:space="preserve"> «</w:t>
      </w:r>
      <w:r w:rsidRPr="00F11C27">
        <w:rPr>
          <w:rFonts w:ascii="Times New Roman" w:eastAsia="Times New Roman" w:hAnsi="Times New Roman" w:cs="Times New Roman"/>
          <w:sz w:val="24"/>
          <w:szCs w:val="24"/>
          <w:lang w:val="uk-UA" w:eastAsia="ru-RU"/>
        </w:rPr>
        <w:t>Екологічної програми на 2022 рік та прогноз на 2023-2024 роки» п</w:t>
      </w:r>
      <w:r w:rsidRPr="00F11C27">
        <w:rPr>
          <w:rFonts w:ascii="Times New Roman" w:eastAsia="Times New Roman" w:hAnsi="Times New Roman" w:cs="Times New Roman"/>
          <w:bCs/>
          <w:sz w:val="24"/>
          <w:szCs w:val="24"/>
          <w:lang w:val="uk-UA" w:eastAsia="ru-RU"/>
        </w:rPr>
        <w:t>ередбачено кошти в сумі</w:t>
      </w:r>
      <w:r w:rsidRPr="00F11C27">
        <w:rPr>
          <w:rFonts w:ascii="Times New Roman" w:eastAsia="Times New Roman" w:hAnsi="Times New Roman" w:cs="Times New Roman"/>
          <w:b/>
          <w:bCs/>
          <w:sz w:val="24"/>
          <w:szCs w:val="24"/>
          <w:lang w:val="uk-UA" w:eastAsia="ru-RU"/>
        </w:rPr>
        <w:t xml:space="preserve"> 156 200,00</w:t>
      </w:r>
      <w:r w:rsidRPr="00F11C27">
        <w:rPr>
          <w:rFonts w:ascii="Times New Roman" w:eastAsia="Times New Roman" w:hAnsi="Times New Roman" w:cs="Times New Roman"/>
          <w:bCs/>
          <w:sz w:val="24"/>
          <w:szCs w:val="24"/>
          <w:lang w:val="uk-UA" w:eastAsia="ru-RU"/>
        </w:rPr>
        <w:t xml:space="preserve"> грн. </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widowControl w:val="0"/>
        <w:tabs>
          <w:tab w:val="left" w:pos="-1134"/>
        </w:tabs>
        <w:spacing w:after="0" w:line="240" w:lineRule="auto"/>
        <w:ind w:firstLine="709"/>
        <w:jc w:val="both"/>
        <w:rPr>
          <w:rFonts w:ascii="Times New Roman" w:eastAsia="Times New Roman" w:hAnsi="Times New Roman" w:cs="Times New Roman"/>
          <w:b/>
          <w:snapToGrid w:val="0"/>
          <w:sz w:val="20"/>
          <w:szCs w:val="20"/>
          <w:lang w:val="uk-UA" w:eastAsia="ru-RU"/>
        </w:rPr>
      </w:pPr>
      <w:r w:rsidRPr="00F11C27">
        <w:rPr>
          <w:rFonts w:ascii="Times New Roman" w:eastAsia="Times New Roman" w:hAnsi="Times New Roman" w:cs="Times New Roman"/>
          <w:b/>
          <w:snapToGrid w:val="0"/>
          <w:sz w:val="20"/>
          <w:szCs w:val="20"/>
          <w:lang w:val="uk-UA" w:eastAsia="ru-RU"/>
        </w:rPr>
        <w:t xml:space="preserve">                                            ІНШІ  ВИДАТКИ</w:t>
      </w:r>
    </w:p>
    <w:p w:rsidR="00F11C27" w:rsidRPr="00F11C27" w:rsidRDefault="00F11C27" w:rsidP="00F11C27">
      <w:pPr>
        <w:widowControl w:val="0"/>
        <w:tabs>
          <w:tab w:val="left" w:pos="-1134"/>
        </w:tabs>
        <w:spacing w:after="0" w:line="240" w:lineRule="auto"/>
        <w:ind w:firstLine="709"/>
        <w:jc w:val="both"/>
        <w:rPr>
          <w:rFonts w:ascii="Times New Roman" w:eastAsia="Times New Roman" w:hAnsi="Times New Roman" w:cs="Times New Roman"/>
          <w:b/>
          <w:snapToGrid w:val="0"/>
          <w:sz w:val="24"/>
          <w:szCs w:val="24"/>
          <w:lang w:val="uk-UA" w:eastAsia="ru-RU"/>
        </w:rPr>
      </w:pPr>
    </w:p>
    <w:p w:rsidR="00F11C27" w:rsidRPr="00F11C27" w:rsidRDefault="00F11C27" w:rsidP="00F11C27">
      <w:pPr>
        <w:spacing w:after="0" w:line="240" w:lineRule="auto"/>
        <w:jc w:val="both"/>
        <w:rPr>
          <w:rFonts w:ascii="Times New Roman" w:eastAsia="Times New Roman" w:hAnsi="Times New Roman" w:cs="Times New Roman"/>
          <w:snapToGrid w:val="0"/>
          <w:sz w:val="24"/>
          <w:szCs w:val="24"/>
          <w:lang w:val="uk-UA" w:eastAsia="ru-RU"/>
        </w:rPr>
      </w:pPr>
      <w:r w:rsidRPr="00F11C27">
        <w:rPr>
          <w:rFonts w:ascii="Times New Roman" w:eastAsia="Times New Roman" w:hAnsi="Times New Roman" w:cs="Times New Roman"/>
          <w:snapToGrid w:val="0"/>
          <w:sz w:val="24"/>
          <w:szCs w:val="24"/>
          <w:lang w:val="uk-UA" w:eastAsia="ru-RU"/>
        </w:rPr>
        <w:t xml:space="preserve">         На  фінансування програми розвитку земельних відносин  передбачено </w:t>
      </w:r>
      <w:r w:rsidRPr="00F11C27">
        <w:rPr>
          <w:rFonts w:ascii="Times New Roman" w:eastAsia="Times New Roman" w:hAnsi="Times New Roman" w:cs="Times New Roman"/>
          <w:b/>
          <w:bCs/>
          <w:snapToGrid w:val="0"/>
          <w:sz w:val="24"/>
          <w:szCs w:val="24"/>
          <w:lang w:val="uk-UA" w:eastAsia="ru-RU"/>
        </w:rPr>
        <w:t>640 000</w:t>
      </w:r>
      <w:r w:rsidRPr="00F11C27">
        <w:rPr>
          <w:rFonts w:ascii="Times New Roman" w:eastAsia="Times New Roman" w:hAnsi="Times New Roman" w:cs="Times New Roman"/>
          <w:snapToGrid w:val="0"/>
          <w:sz w:val="24"/>
          <w:szCs w:val="24"/>
          <w:lang w:val="uk-UA" w:eastAsia="ru-RU"/>
        </w:rPr>
        <w:t xml:space="preserve">грн., на  програму в галузі сільського господарства </w:t>
      </w:r>
      <w:r w:rsidRPr="00F11C27">
        <w:rPr>
          <w:rFonts w:ascii="Times New Roman" w:eastAsia="Times New Roman" w:hAnsi="Times New Roman" w:cs="Times New Roman"/>
          <w:b/>
          <w:snapToGrid w:val="0"/>
          <w:sz w:val="24"/>
          <w:szCs w:val="24"/>
          <w:lang w:val="uk-UA" w:eastAsia="ru-RU"/>
        </w:rPr>
        <w:t>25 000,00грн</w:t>
      </w:r>
      <w:r w:rsidRPr="00F11C27">
        <w:rPr>
          <w:rFonts w:ascii="Times New Roman" w:eastAsia="Times New Roman" w:hAnsi="Times New Roman" w:cs="Times New Roman"/>
          <w:snapToGrid w:val="0"/>
          <w:sz w:val="24"/>
          <w:szCs w:val="24"/>
          <w:lang w:val="uk-UA" w:eastAsia="ru-RU"/>
        </w:rPr>
        <w:t xml:space="preserve">., внески в Асоціацію міст </w:t>
      </w:r>
      <w:r w:rsidRPr="00F11C27">
        <w:rPr>
          <w:rFonts w:ascii="Times New Roman" w:eastAsia="Times New Roman" w:hAnsi="Times New Roman" w:cs="Times New Roman"/>
          <w:b/>
          <w:snapToGrid w:val="0"/>
          <w:sz w:val="24"/>
          <w:szCs w:val="24"/>
          <w:lang w:val="uk-UA" w:eastAsia="ru-RU"/>
        </w:rPr>
        <w:t>9</w:t>
      </w:r>
      <w:r w:rsidRPr="00F11C27">
        <w:rPr>
          <w:rFonts w:ascii="Times New Roman" w:eastAsia="Times New Roman" w:hAnsi="Times New Roman" w:cs="Times New Roman"/>
          <w:b/>
          <w:bCs/>
          <w:snapToGrid w:val="0"/>
          <w:sz w:val="24"/>
          <w:szCs w:val="24"/>
          <w:lang w:val="uk-UA" w:eastAsia="ru-RU"/>
        </w:rPr>
        <w:t>7 600</w:t>
      </w:r>
      <w:r w:rsidRPr="00F11C27">
        <w:rPr>
          <w:rFonts w:ascii="Times New Roman" w:eastAsia="Times New Roman" w:hAnsi="Times New Roman" w:cs="Times New Roman"/>
          <w:b/>
          <w:snapToGrid w:val="0"/>
          <w:sz w:val="24"/>
          <w:szCs w:val="24"/>
          <w:lang w:val="uk-UA" w:eastAsia="ru-RU"/>
        </w:rPr>
        <w:t xml:space="preserve"> </w:t>
      </w:r>
      <w:r w:rsidRPr="00F11C27">
        <w:rPr>
          <w:rFonts w:ascii="Times New Roman" w:eastAsia="Times New Roman" w:hAnsi="Times New Roman" w:cs="Times New Roman"/>
          <w:snapToGrid w:val="0"/>
          <w:sz w:val="24"/>
          <w:szCs w:val="24"/>
          <w:lang w:val="uk-UA" w:eastAsia="ru-RU"/>
        </w:rPr>
        <w:t xml:space="preserve">грн., </w:t>
      </w:r>
      <w:r w:rsidRPr="00F11C27">
        <w:rPr>
          <w:rFonts w:ascii="Times New Roman" w:eastAsia="Times New Roman" w:hAnsi="Times New Roman" w:cs="Times New Roman"/>
          <w:snapToGrid w:val="0"/>
          <w:color w:val="000000"/>
          <w:sz w:val="24"/>
          <w:szCs w:val="24"/>
          <w:lang w:val="uk-UA" w:eastAsia="ru-RU"/>
        </w:rPr>
        <w:t xml:space="preserve"> </w:t>
      </w:r>
      <w:r w:rsidRPr="00F11C27">
        <w:rPr>
          <w:rFonts w:ascii="Times New Roman" w:eastAsia="Times New Roman" w:hAnsi="Times New Roman" w:cs="Times New Roman"/>
          <w:snapToGrid w:val="0"/>
          <w:sz w:val="24"/>
          <w:szCs w:val="24"/>
          <w:lang w:val="uk-UA" w:eastAsia="ru-RU"/>
        </w:rPr>
        <w:t>на програму енергозбереження 510 000,00 грн. на програму приватизації майна комунальної власності на 2022 рік 110000,00грн., на програму оренди майна територіальної громади 18000,00грн.</w:t>
      </w:r>
    </w:p>
    <w:p w:rsidR="00F11C27" w:rsidRPr="00F11C27" w:rsidRDefault="00F11C27" w:rsidP="00F11C27">
      <w:pPr>
        <w:spacing w:after="0" w:line="240" w:lineRule="auto"/>
        <w:jc w:val="both"/>
        <w:rPr>
          <w:rFonts w:ascii="Times New Roman" w:eastAsia="Times New Roman" w:hAnsi="Times New Roman" w:cs="Times New Roman"/>
          <w:snapToGrid w:val="0"/>
          <w:sz w:val="24"/>
          <w:szCs w:val="24"/>
          <w:lang w:val="uk-UA" w:eastAsia="ru-RU"/>
        </w:rPr>
      </w:pPr>
    </w:p>
    <w:p w:rsidR="00F11C27" w:rsidRPr="00F11C27" w:rsidRDefault="00F11C27" w:rsidP="00F11C27">
      <w:pPr>
        <w:spacing w:after="0" w:line="240" w:lineRule="auto"/>
        <w:jc w:val="both"/>
        <w:rPr>
          <w:rFonts w:ascii="Times New Roman" w:eastAsia="Times New Roman" w:hAnsi="Times New Roman" w:cs="Times New Roman"/>
          <w:sz w:val="20"/>
          <w:szCs w:val="20"/>
          <w:lang w:val="uk-UA" w:eastAsia="ru-RU"/>
        </w:rPr>
      </w:pP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b/>
          <w:sz w:val="24"/>
          <w:szCs w:val="24"/>
          <w:lang w:val="uk-UA" w:eastAsia="ru-RU"/>
        </w:rPr>
        <w:t>Резервний фонд на 2022</w:t>
      </w:r>
      <w:r w:rsidRPr="00F11C27">
        <w:rPr>
          <w:rFonts w:ascii="Times New Roman" w:eastAsia="Times New Roman" w:hAnsi="Times New Roman" w:cs="Times New Roman"/>
          <w:sz w:val="24"/>
          <w:szCs w:val="24"/>
          <w:lang w:val="uk-UA" w:eastAsia="ru-RU"/>
        </w:rPr>
        <w:t xml:space="preserve"> рік складає </w:t>
      </w:r>
      <w:r w:rsidRPr="00F11C27">
        <w:rPr>
          <w:rFonts w:ascii="Times New Roman" w:eastAsia="Times New Roman" w:hAnsi="Times New Roman" w:cs="Times New Roman"/>
          <w:b/>
          <w:sz w:val="24"/>
          <w:szCs w:val="24"/>
          <w:lang w:val="uk-UA" w:eastAsia="ru-RU"/>
        </w:rPr>
        <w:t>1 800 000,00</w:t>
      </w:r>
      <w:r w:rsidRPr="00F11C27">
        <w:rPr>
          <w:rFonts w:ascii="Times New Roman" w:eastAsia="Times New Roman" w:hAnsi="Times New Roman" w:cs="Times New Roman"/>
          <w:sz w:val="24"/>
          <w:szCs w:val="24"/>
          <w:lang w:val="uk-UA" w:eastAsia="ru-RU"/>
        </w:rPr>
        <w:t xml:space="preserve"> грн. </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keepNext/>
        <w:spacing w:after="0" w:line="240" w:lineRule="auto"/>
        <w:ind w:left="2160" w:firstLine="720"/>
        <w:outlineLvl w:val="2"/>
        <w:rPr>
          <w:rFonts w:ascii="Times New Roman" w:eastAsia="Times New Roman" w:hAnsi="Times New Roman" w:cs="Times New Roman"/>
          <w:b/>
          <w:i/>
          <w:sz w:val="24"/>
          <w:szCs w:val="24"/>
          <w:lang w:val="uk-UA" w:eastAsia="ru-RU"/>
        </w:rPr>
      </w:pPr>
      <w:r w:rsidRPr="00F11C27">
        <w:rPr>
          <w:rFonts w:ascii="Times New Roman" w:eastAsia="Times New Roman" w:hAnsi="Times New Roman" w:cs="Times New Roman"/>
          <w:b/>
          <w:i/>
          <w:sz w:val="24"/>
          <w:szCs w:val="24"/>
          <w:lang w:val="uk-UA" w:eastAsia="ru-RU"/>
        </w:rPr>
        <w:lastRenderedPageBreak/>
        <w:t>ВИДАТКИ СПЕЦІАЛЬНОГО ФОНДУ</w:t>
      </w:r>
    </w:p>
    <w:p w:rsidR="00F11C27" w:rsidRPr="00F11C27" w:rsidRDefault="00F11C27" w:rsidP="00F11C27">
      <w:pPr>
        <w:spacing w:after="0" w:line="240" w:lineRule="auto"/>
        <w:jc w:val="both"/>
        <w:rPr>
          <w:rFonts w:ascii="Times New Roman" w:eastAsia="Times New Roman" w:hAnsi="Times New Roman" w:cs="Times New Roman"/>
          <w:b/>
          <w:sz w:val="24"/>
          <w:szCs w:val="24"/>
          <w:lang w:val="uk-UA" w:eastAsia="ru-RU"/>
        </w:rPr>
      </w:pPr>
    </w:p>
    <w:p w:rsidR="00F11C27" w:rsidRPr="00F11C27" w:rsidRDefault="00F11C27" w:rsidP="00F11C27">
      <w:pPr>
        <w:tabs>
          <w:tab w:val="left" w:pos="180"/>
          <w:tab w:val="left" w:pos="540"/>
        </w:tabs>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На забезпечення видатків спеціального фонду бюджету громади у 2022 році спрямовано       </w:t>
      </w:r>
      <w:r w:rsidRPr="00F11C27">
        <w:rPr>
          <w:rFonts w:ascii="Times New Roman" w:eastAsia="Times New Roman" w:hAnsi="Times New Roman" w:cs="Times New Roman"/>
          <w:b/>
          <w:sz w:val="24"/>
          <w:szCs w:val="24"/>
          <w:lang w:val="uk-UA" w:eastAsia="ru-RU"/>
        </w:rPr>
        <w:t>9 492 300,00</w:t>
      </w:r>
      <w:r w:rsidRPr="00F11C27">
        <w:rPr>
          <w:rFonts w:ascii="Times New Roman" w:eastAsia="Times New Roman" w:hAnsi="Times New Roman" w:cs="Times New Roman"/>
          <w:sz w:val="24"/>
          <w:szCs w:val="24"/>
          <w:lang w:val="uk-UA" w:eastAsia="ru-RU"/>
        </w:rPr>
        <w:t xml:space="preserve"> грн., в тому числі:</w:t>
      </w:r>
    </w:p>
    <w:p w:rsidR="00F11C27" w:rsidRPr="00F11C27" w:rsidRDefault="00F11C27" w:rsidP="00F11C27">
      <w:pPr>
        <w:numPr>
          <w:ilvl w:val="0"/>
          <w:numId w:val="14"/>
        </w:numPr>
        <w:tabs>
          <w:tab w:val="left" w:pos="180"/>
          <w:tab w:val="left" w:pos="540"/>
        </w:tabs>
        <w:spacing w:after="0" w:line="240" w:lineRule="auto"/>
        <w:ind w:left="180" w:hanging="18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власні надходження бюджетних установ – </w:t>
      </w:r>
      <w:r w:rsidRPr="00F11C27">
        <w:rPr>
          <w:rFonts w:ascii="Times New Roman" w:eastAsia="Times New Roman" w:hAnsi="Times New Roman" w:cs="Times New Roman"/>
          <w:b/>
          <w:bCs/>
          <w:sz w:val="24"/>
          <w:szCs w:val="24"/>
          <w:lang w:val="uk-UA" w:eastAsia="ru-RU"/>
        </w:rPr>
        <w:t>3 835 900,00</w:t>
      </w:r>
      <w:r w:rsidRPr="00F11C27">
        <w:rPr>
          <w:rFonts w:ascii="Times New Roman" w:eastAsia="Times New Roman" w:hAnsi="Times New Roman" w:cs="Times New Roman"/>
          <w:sz w:val="24"/>
          <w:szCs w:val="24"/>
          <w:lang w:val="uk-UA" w:eastAsia="ru-RU"/>
        </w:rPr>
        <w:t xml:space="preserve"> грн. для забезпечення видатків   на утримання бюджетних установ;</w:t>
      </w:r>
    </w:p>
    <w:p w:rsidR="00F11C27" w:rsidRPr="00F11C27" w:rsidRDefault="00F11C27" w:rsidP="00F11C27">
      <w:pPr>
        <w:numPr>
          <w:ilvl w:val="0"/>
          <w:numId w:val="14"/>
        </w:numPr>
        <w:tabs>
          <w:tab w:val="left" w:pos="180"/>
          <w:tab w:val="left" w:pos="540"/>
        </w:tabs>
        <w:spacing w:after="0" w:line="240" w:lineRule="auto"/>
        <w:ind w:left="360"/>
        <w:jc w:val="both"/>
        <w:rPr>
          <w:rFonts w:ascii="Times New Roman" w:eastAsia="Times New Roman" w:hAnsi="Times New Roman" w:cs="Times New Roman"/>
          <w:b/>
          <w:i/>
          <w:sz w:val="24"/>
          <w:szCs w:val="24"/>
          <w:lang w:val="uk-UA" w:eastAsia="ru-RU"/>
        </w:rPr>
      </w:pPr>
      <w:r w:rsidRPr="00F11C27">
        <w:rPr>
          <w:rFonts w:ascii="Times New Roman" w:eastAsia="Times New Roman" w:hAnsi="Times New Roman" w:cs="Times New Roman"/>
          <w:sz w:val="24"/>
          <w:szCs w:val="24"/>
          <w:lang w:val="uk-UA" w:eastAsia="ru-RU"/>
        </w:rPr>
        <w:t xml:space="preserve">кошти фонду охорони навколишнього природного середовища – </w:t>
      </w:r>
      <w:r w:rsidRPr="00F11C27">
        <w:rPr>
          <w:rFonts w:ascii="Times New Roman" w:eastAsia="Times New Roman" w:hAnsi="Times New Roman" w:cs="Times New Roman"/>
          <w:b/>
          <w:bCs/>
          <w:sz w:val="24"/>
          <w:szCs w:val="24"/>
          <w:lang w:val="uk-UA" w:eastAsia="ru-RU"/>
        </w:rPr>
        <w:t>56 200,00</w:t>
      </w:r>
      <w:r w:rsidRPr="00F11C27">
        <w:rPr>
          <w:rFonts w:ascii="Times New Roman" w:eastAsia="Times New Roman" w:hAnsi="Times New Roman" w:cs="Times New Roman"/>
          <w:sz w:val="24"/>
          <w:szCs w:val="24"/>
          <w:lang w:val="uk-UA" w:eastAsia="ru-RU"/>
        </w:rPr>
        <w:t xml:space="preserve"> грн. </w:t>
      </w:r>
    </w:p>
    <w:p w:rsidR="00F11C27" w:rsidRPr="00F11C27" w:rsidRDefault="00F11C27" w:rsidP="00F11C27">
      <w:pPr>
        <w:numPr>
          <w:ilvl w:val="0"/>
          <w:numId w:val="14"/>
        </w:numPr>
        <w:tabs>
          <w:tab w:val="left" w:pos="180"/>
          <w:tab w:val="left" w:pos="540"/>
        </w:tabs>
        <w:spacing w:after="0" w:line="240" w:lineRule="auto"/>
        <w:ind w:left="360"/>
        <w:jc w:val="both"/>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sz w:val="24"/>
          <w:szCs w:val="24"/>
          <w:lang w:val="uk-UA" w:eastAsia="ru-RU"/>
        </w:rPr>
        <w:t xml:space="preserve">кошти бюджету розвитку   - </w:t>
      </w:r>
      <w:r w:rsidRPr="00F11C27">
        <w:rPr>
          <w:rFonts w:ascii="Times New Roman" w:eastAsia="Times New Roman" w:hAnsi="Times New Roman" w:cs="Times New Roman"/>
          <w:b/>
          <w:bCs/>
          <w:sz w:val="24"/>
          <w:szCs w:val="24"/>
          <w:lang w:val="uk-UA" w:eastAsia="ru-RU"/>
        </w:rPr>
        <w:t>5 600 200,00</w:t>
      </w:r>
      <w:r w:rsidRPr="00F11C27">
        <w:rPr>
          <w:rFonts w:ascii="Times New Roman" w:eastAsia="Times New Roman" w:hAnsi="Times New Roman" w:cs="Times New Roman"/>
          <w:sz w:val="24"/>
          <w:szCs w:val="24"/>
          <w:lang w:val="uk-UA" w:eastAsia="ru-RU"/>
        </w:rPr>
        <w:t xml:space="preserve"> грн.  </w:t>
      </w:r>
    </w:p>
    <w:p w:rsidR="00F11C27" w:rsidRPr="00F11C27" w:rsidRDefault="00F11C27" w:rsidP="00F11C27">
      <w:pPr>
        <w:tabs>
          <w:tab w:val="left" w:pos="180"/>
          <w:tab w:val="left" w:pos="540"/>
        </w:tabs>
        <w:spacing w:after="0" w:line="240" w:lineRule="auto"/>
        <w:jc w:val="both"/>
        <w:rPr>
          <w:rFonts w:ascii="Times New Roman" w:eastAsia="Times New Roman" w:hAnsi="Times New Roman" w:cs="Times New Roman"/>
          <w:i/>
          <w:sz w:val="24"/>
          <w:szCs w:val="24"/>
          <w:lang w:val="uk-UA" w:eastAsia="ru-RU"/>
        </w:rPr>
      </w:pPr>
      <w:r w:rsidRPr="00F11C27">
        <w:rPr>
          <w:rFonts w:ascii="Times New Roman" w:eastAsia="Times New Roman" w:hAnsi="Times New Roman" w:cs="Times New Roman"/>
          <w:sz w:val="24"/>
          <w:szCs w:val="24"/>
          <w:lang w:val="uk-UA" w:eastAsia="ru-RU"/>
        </w:rPr>
        <w:tab/>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ab/>
        <w:t xml:space="preserve">На 2022 рік планується видатки бюджету розвитку  в сумі  </w:t>
      </w:r>
      <w:r w:rsidRPr="00F11C27">
        <w:rPr>
          <w:rFonts w:ascii="Times New Roman" w:eastAsia="Times New Roman" w:hAnsi="Times New Roman" w:cs="Times New Roman"/>
          <w:b/>
          <w:sz w:val="24"/>
          <w:szCs w:val="24"/>
          <w:lang w:val="uk-UA" w:eastAsia="ru-RU"/>
        </w:rPr>
        <w:t xml:space="preserve">5 600 200,00 </w:t>
      </w:r>
      <w:r w:rsidRPr="00F11C27">
        <w:rPr>
          <w:rFonts w:ascii="Times New Roman" w:eastAsia="Times New Roman" w:hAnsi="Times New Roman" w:cs="Times New Roman"/>
          <w:sz w:val="24"/>
          <w:szCs w:val="24"/>
          <w:lang w:val="uk-UA" w:eastAsia="ru-RU"/>
        </w:rPr>
        <w:t xml:space="preserve">грн. на: </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заклади освіти – </w:t>
      </w:r>
      <w:r w:rsidRPr="00F11C27">
        <w:rPr>
          <w:rFonts w:ascii="Times New Roman" w:eastAsia="Times New Roman" w:hAnsi="Times New Roman" w:cs="Times New Roman"/>
          <w:b/>
          <w:sz w:val="24"/>
          <w:szCs w:val="24"/>
          <w:lang w:val="uk-UA" w:eastAsia="ru-RU"/>
        </w:rPr>
        <w:t>38</w:t>
      </w:r>
      <w:r w:rsidRPr="00F11C27">
        <w:rPr>
          <w:rFonts w:ascii="Times New Roman" w:eastAsia="Times New Roman" w:hAnsi="Times New Roman" w:cs="Times New Roman"/>
          <w:b/>
          <w:bCs/>
          <w:sz w:val="24"/>
          <w:szCs w:val="24"/>
          <w:lang w:val="uk-UA" w:eastAsia="ru-RU"/>
        </w:rPr>
        <w:t>0 000,00</w:t>
      </w:r>
      <w:r w:rsidRPr="00F11C27">
        <w:rPr>
          <w:rFonts w:ascii="Times New Roman" w:eastAsia="Times New Roman" w:hAnsi="Times New Roman" w:cs="Times New Roman"/>
          <w:sz w:val="24"/>
          <w:szCs w:val="24"/>
          <w:lang w:val="uk-UA" w:eastAsia="ru-RU"/>
        </w:rPr>
        <w:t xml:space="preserve"> грн., (300000,0 на співфінансування з обласним бюджетом (мікропроекти), 80000,00 на придбання обладнання); </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виконавчий комітет - </w:t>
      </w:r>
      <w:r w:rsidRPr="00F11C27">
        <w:rPr>
          <w:rFonts w:ascii="Times New Roman" w:eastAsia="Times New Roman" w:hAnsi="Times New Roman" w:cs="Times New Roman"/>
          <w:b/>
          <w:bCs/>
          <w:sz w:val="24"/>
          <w:szCs w:val="24"/>
          <w:lang w:val="uk-UA" w:eastAsia="ru-RU"/>
        </w:rPr>
        <w:t>500 000,00</w:t>
      </w:r>
      <w:r w:rsidRPr="00F11C27">
        <w:rPr>
          <w:rFonts w:ascii="Times New Roman" w:eastAsia="Times New Roman" w:hAnsi="Times New Roman" w:cs="Times New Roman"/>
          <w:sz w:val="24"/>
          <w:szCs w:val="24"/>
          <w:lang w:val="uk-UA" w:eastAsia="ru-RU"/>
        </w:rPr>
        <w:t xml:space="preserve"> грн. капітальний ремонт приміщення;</w:t>
      </w:r>
    </w:p>
    <w:p w:rsidR="00F11C27" w:rsidRPr="00F11C27" w:rsidRDefault="00F11C27" w:rsidP="00F11C27">
      <w:pPr>
        <w:tabs>
          <w:tab w:val="left" w:pos="180"/>
          <w:tab w:val="left" w:pos="540"/>
        </w:tabs>
        <w:spacing w:after="0" w:line="240" w:lineRule="auto"/>
        <w:ind w:left="180" w:hanging="18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капітальний ремонт житлового фонду – </w:t>
      </w:r>
      <w:r w:rsidRPr="00F11C27">
        <w:rPr>
          <w:rFonts w:ascii="Times New Roman" w:eastAsia="Times New Roman" w:hAnsi="Times New Roman" w:cs="Times New Roman"/>
          <w:b/>
          <w:bCs/>
          <w:sz w:val="24"/>
          <w:szCs w:val="24"/>
          <w:lang w:val="uk-UA" w:eastAsia="ru-RU"/>
        </w:rPr>
        <w:t>1 450 000</w:t>
      </w:r>
      <w:r w:rsidRPr="00F11C27">
        <w:rPr>
          <w:rFonts w:ascii="Times New Roman" w:eastAsia="Times New Roman" w:hAnsi="Times New Roman" w:cs="Times New Roman"/>
          <w:sz w:val="24"/>
          <w:szCs w:val="24"/>
          <w:lang w:val="uk-UA" w:eastAsia="ru-RU"/>
        </w:rPr>
        <w:t xml:space="preserve"> грн., в т.ч.: </w:t>
      </w:r>
      <w:r w:rsidRPr="00F11C27">
        <w:rPr>
          <w:rFonts w:ascii="Times New Roman" w:eastAsia="Times New Roman" w:hAnsi="Times New Roman" w:cs="Times New Roman"/>
          <w:bCs/>
          <w:sz w:val="24"/>
          <w:szCs w:val="24"/>
          <w:lang w:val="uk-UA" w:eastAsia="ru-RU"/>
        </w:rPr>
        <w:t>400 000,00</w:t>
      </w:r>
      <w:r w:rsidRPr="00F11C27">
        <w:rPr>
          <w:rFonts w:ascii="Times New Roman" w:eastAsia="Times New Roman" w:hAnsi="Times New Roman" w:cs="Times New Roman"/>
          <w:sz w:val="24"/>
          <w:szCs w:val="24"/>
          <w:lang w:val="uk-UA" w:eastAsia="ru-RU"/>
        </w:rPr>
        <w:t xml:space="preserve"> грн. на аварійні об’єкти, </w:t>
      </w:r>
      <w:r w:rsidRPr="00F11C27">
        <w:rPr>
          <w:rFonts w:ascii="Times New Roman" w:eastAsia="Times New Roman" w:hAnsi="Times New Roman" w:cs="Times New Roman"/>
          <w:bCs/>
          <w:sz w:val="24"/>
          <w:szCs w:val="24"/>
          <w:lang w:val="uk-UA" w:eastAsia="ru-RU"/>
        </w:rPr>
        <w:t>500 000,00</w:t>
      </w:r>
      <w:r w:rsidRPr="00F11C27">
        <w:rPr>
          <w:rFonts w:ascii="Times New Roman" w:eastAsia="Times New Roman" w:hAnsi="Times New Roman" w:cs="Times New Roman"/>
          <w:sz w:val="24"/>
          <w:szCs w:val="24"/>
          <w:lang w:val="uk-UA" w:eastAsia="ru-RU"/>
        </w:rPr>
        <w:t xml:space="preserve"> грн. – співфінансування робіт з капітального ремонту багатоквартирних житлових будинків,  </w:t>
      </w:r>
      <w:r w:rsidRPr="00F11C27">
        <w:rPr>
          <w:rFonts w:ascii="Times New Roman" w:eastAsia="Times New Roman" w:hAnsi="Times New Roman" w:cs="Times New Roman"/>
          <w:bCs/>
          <w:sz w:val="24"/>
          <w:szCs w:val="24"/>
          <w:lang w:val="uk-UA" w:eastAsia="ru-RU"/>
        </w:rPr>
        <w:t>550 000,00</w:t>
      </w:r>
      <w:r w:rsidRPr="00F11C27">
        <w:rPr>
          <w:rFonts w:ascii="Times New Roman" w:eastAsia="Times New Roman" w:hAnsi="Times New Roman" w:cs="Times New Roman"/>
          <w:sz w:val="24"/>
          <w:szCs w:val="24"/>
          <w:lang w:val="uk-UA" w:eastAsia="ru-RU"/>
        </w:rPr>
        <w:t xml:space="preserve"> грн. - співфінансування  по ОСББ;</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капітальний ремонт  тротуарів – </w:t>
      </w:r>
      <w:r w:rsidRPr="00F11C27">
        <w:rPr>
          <w:rFonts w:ascii="Times New Roman" w:eastAsia="Times New Roman" w:hAnsi="Times New Roman" w:cs="Times New Roman"/>
          <w:b/>
          <w:bCs/>
          <w:sz w:val="24"/>
          <w:szCs w:val="24"/>
          <w:lang w:val="uk-UA" w:eastAsia="ru-RU"/>
        </w:rPr>
        <w:t>200 000,00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громадський бюджет – </w:t>
      </w:r>
      <w:r w:rsidRPr="00F11C27">
        <w:rPr>
          <w:rFonts w:ascii="Times New Roman" w:eastAsia="Times New Roman" w:hAnsi="Times New Roman" w:cs="Times New Roman"/>
          <w:b/>
          <w:sz w:val="24"/>
          <w:szCs w:val="24"/>
          <w:lang w:val="uk-UA" w:eastAsia="ru-RU"/>
        </w:rPr>
        <w:t>400 000,00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встановлення дорожніх знаків територіальної громади – </w:t>
      </w:r>
      <w:r w:rsidRPr="00F11C27">
        <w:rPr>
          <w:rFonts w:ascii="Times New Roman" w:eastAsia="Times New Roman" w:hAnsi="Times New Roman" w:cs="Times New Roman"/>
          <w:b/>
          <w:sz w:val="24"/>
          <w:szCs w:val="24"/>
          <w:lang w:val="uk-UA" w:eastAsia="ru-RU"/>
        </w:rPr>
        <w:t>150 000,00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spacing w:after="0" w:line="240" w:lineRule="auto"/>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придбання елементів дитячих майданчиків - </w:t>
      </w:r>
      <w:r w:rsidRPr="00F11C27">
        <w:rPr>
          <w:rFonts w:ascii="Times New Roman" w:eastAsia="Times New Roman" w:hAnsi="Times New Roman" w:cs="Times New Roman"/>
          <w:b/>
          <w:bCs/>
          <w:sz w:val="24"/>
          <w:szCs w:val="24"/>
          <w:lang w:val="uk-UA" w:eastAsia="ru-RU"/>
        </w:rPr>
        <w:t>200 000,00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огорожа на території кладовищ (ПКД) -</w:t>
      </w:r>
      <w:r w:rsidRPr="00F11C27">
        <w:rPr>
          <w:rFonts w:ascii="Times New Roman" w:eastAsia="Times New Roman" w:hAnsi="Times New Roman" w:cs="Times New Roman"/>
          <w:b/>
          <w:sz w:val="24"/>
          <w:szCs w:val="24"/>
          <w:lang w:val="uk-UA" w:eastAsia="ru-RU"/>
        </w:rPr>
        <w:t xml:space="preserve">  50 000,00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реконструкція мереж зовнішнього освітлення (ПКД) - </w:t>
      </w:r>
      <w:r w:rsidRPr="00F11C27">
        <w:rPr>
          <w:rFonts w:ascii="Times New Roman" w:eastAsia="Times New Roman" w:hAnsi="Times New Roman" w:cs="Times New Roman"/>
          <w:b/>
          <w:bCs/>
          <w:sz w:val="24"/>
          <w:szCs w:val="24"/>
          <w:lang w:val="uk-UA" w:eastAsia="ru-RU"/>
        </w:rPr>
        <w:t>100 000,00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капітальний ремонт доріг – </w:t>
      </w:r>
      <w:r w:rsidRPr="00F11C27">
        <w:rPr>
          <w:rFonts w:ascii="Times New Roman" w:eastAsia="Times New Roman" w:hAnsi="Times New Roman" w:cs="Times New Roman"/>
          <w:b/>
          <w:sz w:val="24"/>
          <w:szCs w:val="24"/>
          <w:lang w:val="uk-UA" w:eastAsia="ru-RU"/>
        </w:rPr>
        <w:t>1 383 200,00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містобудівна документація – </w:t>
      </w:r>
      <w:r w:rsidRPr="00F11C27">
        <w:rPr>
          <w:rFonts w:ascii="Times New Roman" w:eastAsia="Times New Roman" w:hAnsi="Times New Roman" w:cs="Times New Roman"/>
          <w:b/>
          <w:bCs/>
          <w:sz w:val="24"/>
          <w:szCs w:val="24"/>
          <w:lang w:val="uk-UA" w:eastAsia="ru-RU"/>
        </w:rPr>
        <w:t>377 000,00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експертна оцінка землі (за рахунок авансового внеску)– </w:t>
      </w:r>
      <w:r w:rsidRPr="00F11C27">
        <w:rPr>
          <w:rFonts w:ascii="Times New Roman" w:eastAsia="Times New Roman" w:hAnsi="Times New Roman" w:cs="Times New Roman"/>
          <w:b/>
          <w:bCs/>
          <w:sz w:val="24"/>
          <w:szCs w:val="24"/>
          <w:lang w:val="uk-UA" w:eastAsia="ru-RU"/>
        </w:rPr>
        <w:t>25 000,00</w:t>
      </w:r>
      <w:r w:rsidRPr="00F11C27">
        <w:rPr>
          <w:rFonts w:ascii="Times New Roman" w:eastAsia="Times New Roman" w:hAnsi="Times New Roman" w:cs="Times New Roman"/>
          <w:sz w:val="24"/>
          <w:szCs w:val="24"/>
          <w:lang w:val="uk-UA" w:eastAsia="ru-RU"/>
        </w:rPr>
        <w:t xml:space="preserve"> грн. </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управління культури, спорту та гуманітарної політики - </w:t>
      </w:r>
      <w:r w:rsidRPr="00F11C27">
        <w:rPr>
          <w:rFonts w:ascii="Times New Roman" w:eastAsia="Times New Roman" w:hAnsi="Times New Roman" w:cs="Times New Roman"/>
          <w:b/>
          <w:sz w:val="24"/>
          <w:szCs w:val="24"/>
          <w:lang w:val="uk-UA" w:eastAsia="ru-RU"/>
        </w:rPr>
        <w:t>125000,00</w:t>
      </w:r>
      <w:r w:rsidRPr="00F11C27">
        <w:rPr>
          <w:rFonts w:ascii="Times New Roman" w:eastAsia="Times New Roman" w:hAnsi="Times New Roman" w:cs="Times New Roman"/>
          <w:sz w:val="24"/>
          <w:szCs w:val="24"/>
          <w:lang w:val="uk-UA" w:eastAsia="ru-RU"/>
        </w:rPr>
        <w:t>грн.( поповнення бібліотечного фонду   25 000,00 грн.; - капіальний ремонт співфінансування  (мікропроекти) - 100000,00грн.)</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Співфінансування для придбання житла учасникам АТО – </w:t>
      </w:r>
      <w:r w:rsidRPr="00F11C27">
        <w:rPr>
          <w:rFonts w:ascii="Times New Roman" w:eastAsia="Times New Roman" w:hAnsi="Times New Roman" w:cs="Times New Roman"/>
          <w:b/>
          <w:sz w:val="24"/>
          <w:szCs w:val="24"/>
          <w:lang w:val="uk-UA" w:eastAsia="ru-RU"/>
        </w:rPr>
        <w:t>160 000,00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 Будівництво дощової каналізації  </w:t>
      </w:r>
      <w:r w:rsidRPr="00F11C27">
        <w:rPr>
          <w:rFonts w:ascii="Times New Roman" w:eastAsia="Times New Roman" w:hAnsi="Times New Roman" w:cs="Times New Roman"/>
          <w:b/>
          <w:sz w:val="24"/>
          <w:szCs w:val="24"/>
          <w:lang w:val="uk-UA" w:eastAsia="ru-RU"/>
        </w:rPr>
        <w:t>100 000,00</w:t>
      </w:r>
      <w:r w:rsidRPr="00F11C27">
        <w:rPr>
          <w:rFonts w:ascii="Times New Roman" w:eastAsia="Times New Roman" w:hAnsi="Times New Roman" w:cs="Times New Roman"/>
          <w:sz w:val="24"/>
          <w:szCs w:val="24"/>
          <w:lang w:val="uk-UA" w:eastAsia="ru-RU"/>
        </w:rPr>
        <w:t xml:space="preserve"> грн.</w:t>
      </w:r>
    </w:p>
    <w:p w:rsidR="00F11C27" w:rsidRPr="00F11C27" w:rsidRDefault="00F11C27" w:rsidP="00F11C27">
      <w:pPr>
        <w:tabs>
          <w:tab w:val="left" w:pos="180"/>
          <w:tab w:val="left" w:pos="540"/>
        </w:tabs>
        <w:spacing w:after="0" w:line="240" w:lineRule="auto"/>
        <w:ind w:left="360" w:hanging="360"/>
        <w:jc w:val="both"/>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ind w:firstLine="709"/>
        <w:jc w:val="both"/>
        <w:rPr>
          <w:rFonts w:ascii="Times New Roman" w:eastAsia="Times New Roman" w:hAnsi="Times New Roman" w:cs="Times New Roman"/>
          <w:sz w:val="24"/>
          <w:szCs w:val="24"/>
          <w:lang w:val="uk-UA" w:eastAsia="ru-RU"/>
        </w:rPr>
      </w:pPr>
      <w:r w:rsidRPr="00F11C27">
        <w:rPr>
          <w:rFonts w:ascii="Times New Roman" w:eastAsia="Times New Roman" w:hAnsi="Times New Roman" w:cs="Times New Roman"/>
          <w:sz w:val="24"/>
          <w:szCs w:val="24"/>
          <w:lang w:val="uk-UA" w:eastAsia="ru-RU"/>
        </w:rPr>
        <w:t xml:space="preserve">                                                                                   </w:t>
      </w:r>
    </w:p>
    <w:p w:rsidR="00F11C27" w:rsidRDefault="00F11C27" w:rsidP="00F11C27">
      <w:pPr>
        <w:spacing w:after="0" w:line="240" w:lineRule="auto"/>
        <w:jc w:val="both"/>
        <w:rPr>
          <w:rFonts w:ascii="Times New Roman" w:eastAsia="Times New Roman" w:hAnsi="Times New Roman" w:cs="Times New Roman"/>
          <w:b/>
          <w:sz w:val="24"/>
          <w:szCs w:val="24"/>
          <w:lang w:val="uk-UA" w:eastAsia="ru-RU"/>
        </w:rPr>
      </w:pPr>
      <w:r w:rsidRPr="00F11C27">
        <w:rPr>
          <w:rFonts w:ascii="Times New Roman" w:eastAsia="Times New Roman" w:hAnsi="Times New Roman" w:cs="Times New Roman"/>
          <w:b/>
          <w:sz w:val="24"/>
          <w:szCs w:val="24"/>
          <w:lang w:val="uk-UA" w:eastAsia="ru-RU"/>
        </w:rPr>
        <w:t>НАЧАЛЬНИК ФІНАНСОВОГО УПРАВЛІННЯ                        Ігор РИЧАГІВСЬКИЙ</w:t>
      </w:r>
    </w:p>
    <w:p w:rsidR="001104C9" w:rsidRDefault="001104C9" w:rsidP="00F11C27">
      <w:pPr>
        <w:spacing w:after="0" w:line="240" w:lineRule="auto"/>
        <w:jc w:val="both"/>
        <w:rPr>
          <w:rFonts w:ascii="Times New Roman" w:eastAsia="Times New Roman" w:hAnsi="Times New Roman" w:cs="Times New Roman"/>
          <w:b/>
          <w:sz w:val="24"/>
          <w:szCs w:val="24"/>
          <w:lang w:val="uk-UA" w:eastAsia="ru-RU"/>
        </w:rPr>
      </w:pPr>
    </w:p>
    <w:p w:rsidR="001104C9" w:rsidRDefault="001104C9" w:rsidP="00F11C27">
      <w:pPr>
        <w:spacing w:after="0" w:line="240" w:lineRule="auto"/>
        <w:jc w:val="both"/>
        <w:rPr>
          <w:rFonts w:ascii="Times New Roman" w:eastAsia="Times New Roman" w:hAnsi="Times New Roman" w:cs="Times New Roman"/>
          <w:b/>
          <w:sz w:val="24"/>
          <w:szCs w:val="24"/>
          <w:lang w:val="uk-UA" w:eastAsia="ru-RU"/>
        </w:rPr>
      </w:pPr>
    </w:p>
    <w:p w:rsidR="001104C9" w:rsidRDefault="001104C9" w:rsidP="00F11C27">
      <w:pPr>
        <w:spacing w:after="0" w:line="240" w:lineRule="auto"/>
        <w:jc w:val="both"/>
        <w:rPr>
          <w:rFonts w:ascii="Times New Roman" w:eastAsia="Times New Roman" w:hAnsi="Times New Roman" w:cs="Times New Roman"/>
          <w:b/>
          <w:sz w:val="24"/>
          <w:szCs w:val="24"/>
          <w:lang w:val="uk-UA" w:eastAsia="ru-RU"/>
        </w:rPr>
      </w:pPr>
    </w:p>
    <w:p w:rsidR="001104C9" w:rsidRDefault="001104C9" w:rsidP="00F11C27">
      <w:pPr>
        <w:spacing w:after="0" w:line="240" w:lineRule="auto"/>
        <w:jc w:val="both"/>
        <w:rPr>
          <w:rFonts w:ascii="Times New Roman" w:eastAsia="Times New Roman" w:hAnsi="Times New Roman" w:cs="Times New Roman"/>
          <w:b/>
          <w:sz w:val="24"/>
          <w:szCs w:val="24"/>
          <w:lang w:val="uk-UA" w:eastAsia="ru-RU"/>
        </w:rPr>
      </w:pPr>
    </w:p>
    <w:p w:rsidR="001104C9" w:rsidRDefault="001104C9" w:rsidP="00F11C27">
      <w:pPr>
        <w:spacing w:after="0" w:line="240" w:lineRule="auto"/>
        <w:jc w:val="both"/>
        <w:rPr>
          <w:rFonts w:ascii="Times New Roman" w:eastAsia="Times New Roman" w:hAnsi="Times New Roman" w:cs="Times New Roman"/>
          <w:b/>
          <w:sz w:val="24"/>
          <w:szCs w:val="24"/>
          <w:lang w:val="uk-UA" w:eastAsia="ru-RU"/>
        </w:rPr>
      </w:pPr>
    </w:p>
    <w:p w:rsidR="001104C9" w:rsidRDefault="001104C9" w:rsidP="00F11C27">
      <w:pPr>
        <w:spacing w:after="0" w:line="240" w:lineRule="auto"/>
        <w:jc w:val="both"/>
        <w:rPr>
          <w:rFonts w:ascii="Times New Roman" w:eastAsia="Times New Roman" w:hAnsi="Times New Roman" w:cs="Times New Roman"/>
          <w:b/>
          <w:sz w:val="24"/>
          <w:szCs w:val="24"/>
          <w:lang w:val="uk-UA" w:eastAsia="ru-RU"/>
        </w:rPr>
      </w:pPr>
    </w:p>
    <w:p w:rsidR="001104C9" w:rsidRDefault="001104C9" w:rsidP="00F11C27">
      <w:pPr>
        <w:spacing w:after="0" w:line="240" w:lineRule="auto"/>
        <w:jc w:val="both"/>
        <w:rPr>
          <w:rFonts w:ascii="Times New Roman" w:eastAsia="Times New Roman" w:hAnsi="Times New Roman" w:cs="Times New Roman"/>
          <w:b/>
          <w:sz w:val="24"/>
          <w:szCs w:val="24"/>
          <w:lang w:val="uk-UA" w:eastAsia="ru-RU"/>
        </w:rPr>
      </w:pPr>
    </w:p>
    <w:p w:rsidR="001104C9" w:rsidRDefault="001104C9" w:rsidP="00F11C27">
      <w:pPr>
        <w:spacing w:after="0" w:line="240" w:lineRule="auto"/>
        <w:jc w:val="both"/>
        <w:rPr>
          <w:rFonts w:ascii="Times New Roman" w:eastAsia="Times New Roman" w:hAnsi="Times New Roman" w:cs="Times New Roman"/>
          <w:b/>
          <w:sz w:val="24"/>
          <w:szCs w:val="24"/>
          <w:lang w:val="uk-UA" w:eastAsia="ru-RU"/>
        </w:rPr>
      </w:pPr>
    </w:p>
    <w:p w:rsidR="001104C9" w:rsidRDefault="001104C9" w:rsidP="00F11C27">
      <w:pPr>
        <w:spacing w:after="0" w:line="240" w:lineRule="auto"/>
        <w:jc w:val="both"/>
        <w:rPr>
          <w:rFonts w:ascii="Times New Roman" w:eastAsia="Times New Roman" w:hAnsi="Times New Roman" w:cs="Times New Roman"/>
          <w:b/>
          <w:sz w:val="24"/>
          <w:szCs w:val="24"/>
          <w:lang w:val="uk-UA" w:eastAsia="ru-RU"/>
        </w:rPr>
      </w:pPr>
    </w:p>
    <w:p w:rsidR="001104C9" w:rsidRDefault="001104C9" w:rsidP="00F11C27">
      <w:pPr>
        <w:spacing w:after="0" w:line="240" w:lineRule="auto"/>
        <w:jc w:val="both"/>
        <w:rPr>
          <w:rFonts w:ascii="Times New Roman" w:eastAsia="Times New Roman" w:hAnsi="Times New Roman" w:cs="Times New Roman"/>
          <w:b/>
          <w:sz w:val="24"/>
          <w:szCs w:val="24"/>
          <w:lang w:val="uk-UA" w:eastAsia="ru-RU"/>
        </w:rPr>
      </w:pPr>
    </w:p>
    <w:p w:rsidR="001104C9" w:rsidRDefault="001104C9" w:rsidP="00F11C27">
      <w:pPr>
        <w:spacing w:after="0" w:line="240" w:lineRule="auto"/>
        <w:jc w:val="both"/>
        <w:rPr>
          <w:rFonts w:ascii="Times New Roman" w:eastAsia="Times New Roman" w:hAnsi="Times New Roman" w:cs="Times New Roman"/>
          <w:b/>
          <w:sz w:val="24"/>
          <w:szCs w:val="24"/>
          <w:lang w:val="uk-UA" w:eastAsia="ru-RU"/>
        </w:rPr>
      </w:pPr>
    </w:p>
    <w:p w:rsidR="001104C9" w:rsidRPr="00F11C27" w:rsidRDefault="001104C9" w:rsidP="00F11C27">
      <w:pPr>
        <w:spacing w:after="0" w:line="240" w:lineRule="auto"/>
        <w:jc w:val="both"/>
        <w:rPr>
          <w:rFonts w:ascii="Times New Roman" w:eastAsia="Times New Roman" w:hAnsi="Times New Roman" w:cs="Times New Roman"/>
          <w:sz w:val="24"/>
          <w:szCs w:val="24"/>
          <w:lang w:val="uk-UA" w:eastAsia="ru-RU"/>
        </w:rPr>
      </w:pPr>
    </w:p>
    <w:p w:rsidR="00F11C27" w:rsidRPr="00F11C27" w:rsidRDefault="00F11C27" w:rsidP="00F11C27">
      <w:pPr>
        <w:spacing w:after="0" w:line="240" w:lineRule="auto"/>
        <w:jc w:val="both"/>
        <w:rPr>
          <w:rFonts w:ascii="Times New Roman" w:eastAsia="Times New Roman" w:hAnsi="Times New Roman" w:cs="Times New Roman"/>
          <w:b/>
          <w:sz w:val="24"/>
          <w:szCs w:val="24"/>
          <w:lang w:eastAsia="ru-RU"/>
        </w:rPr>
      </w:pPr>
    </w:p>
    <w:tbl>
      <w:tblPr>
        <w:tblW w:w="10568" w:type="dxa"/>
        <w:tblInd w:w="-318" w:type="dxa"/>
        <w:tblLayout w:type="fixed"/>
        <w:tblLook w:val="04A0"/>
      </w:tblPr>
      <w:tblGrid>
        <w:gridCol w:w="852"/>
        <w:gridCol w:w="95"/>
        <w:gridCol w:w="3637"/>
        <w:gridCol w:w="709"/>
        <w:gridCol w:w="1134"/>
        <w:gridCol w:w="520"/>
        <w:gridCol w:w="709"/>
        <w:gridCol w:w="788"/>
        <w:gridCol w:w="567"/>
        <w:gridCol w:w="236"/>
        <w:gridCol w:w="1321"/>
      </w:tblGrid>
      <w:tr w:rsidR="00F11C27" w:rsidRPr="00F11C27" w:rsidTr="001104C9">
        <w:trPr>
          <w:trHeight w:val="255"/>
        </w:trPr>
        <w:tc>
          <w:tcPr>
            <w:tcW w:w="94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6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43"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Додаток 1</w:t>
            </w:r>
          </w:p>
        </w:tc>
        <w:tc>
          <w:tcPr>
            <w:tcW w:w="1355"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55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1104C9">
        <w:trPr>
          <w:trHeight w:val="255"/>
        </w:trPr>
        <w:tc>
          <w:tcPr>
            <w:tcW w:w="94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6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43"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584" w:type="dxa"/>
            <w:gridSpan w:val="4"/>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до рішення ____________ ради</w:t>
            </w:r>
          </w:p>
        </w:tc>
        <w:tc>
          <w:tcPr>
            <w:tcW w:w="155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1104C9">
        <w:trPr>
          <w:trHeight w:val="255"/>
        </w:trPr>
        <w:tc>
          <w:tcPr>
            <w:tcW w:w="94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6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43"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4141" w:type="dxa"/>
            <w:gridSpan w:val="6"/>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 _____________ бюджет на 2022 рік"</w:t>
            </w:r>
          </w:p>
        </w:tc>
      </w:tr>
      <w:tr w:rsidR="00F11C27" w:rsidRPr="00F11C27" w:rsidTr="001104C9">
        <w:trPr>
          <w:trHeight w:val="255"/>
        </w:trPr>
        <w:tc>
          <w:tcPr>
            <w:tcW w:w="94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6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43"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55"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55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1104C9">
        <w:trPr>
          <w:trHeight w:val="510"/>
        </w:trPr>
        <w:tc>
          <w:tcPr>
            <w:tcW w:w="10568" w:type="dxa"/>
            <w:gridSpan w:val="11"/>
            <w:tcBorders>
              <w:top w:val="nil"/>
              <w:left w:val="nil"/>
              <w:bottom w:val="nil"/>
              <w:right w:val="nil"/>
            </w:tcBorders>
            <w:shd w:val="clear" w:color="auto" w:fill="auto"/>
            <w:vAlign w:val="bottom"/>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ДОХОДИ</w:t>
            </w:r>
            <w:r w:rsidRPr="00F11C27">
              <w:rPr>
                <w:rFonts w:ascii="Calibri" w:eastAsia="Times New Roman" w:hAnsi="Calibri" w:cs="Calibri"/>
                <w:b/>
                <w:bCs/>
                <w:color w:val="000000"/>
                <w:sz w:val="20"/>
                <w:szCs w:val="20"/>
                <w:lang w:eastAsia="ru-RU"/>
              </w:rPr>
              <w:br/>
            </w:r>
            <w:r w:rsidRPr="00F11C27">
              <w:rPr>
                <w:rFonts w:ascii="Calibri" w:eastAsia="Times New Roman" w:hAnsi="Calibri" w:cs="Calibri"/>
                <w:b/>
                <w:bCs/>
                <w:color w:val="000000"/>
                <w:sz w:val="20"/>
                <w:szCs w:val="20"/>
                <w:lang w:eastAsia="ru-RU"/>
              </w:rPr>
              <w:br/>
              <w:t>місцевого бюджету на 2022 рік</w:t>
            </w:r>
          </w:p>
        </w:tc>
      </w:tr>
      <w:tr w:rsidR="00F11C27" w:rsidRPr="00F11C27" w:rsidTr="001104C9">
        <w:trPr>
          <w:trHeight w:val="510"/>
        </w:trPr>
        <w:tc>
          <w:tcPr>
            <w:tcW w:w="947" w:type="dxa"/>
            <w:gridSpan w:val="2"/>
            <w:tcBorders>
              <w:top w:val="nil"/>
              <w:left w:val="nil"/>
              <w:bottom w:val="single" w:sz="4" w:space="0" w:color="auto"/>
              <w:right w:val="nil"/>
            </w:tcBorders>
            <w:shd w:val="clear" w:color="auto" w:fill="auto"/>
            <w:noWrap/>
            <w:vAlign w:val="bottom"/>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1356600000</w:t>
            </w:r>
          </w:p>
        </w:tc>
        <w:tc>
          <w:tcPr>
            <w:tcW w:w="36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p>
        </w:tc>
        <w:tc>
          <w:tcPr>
            <w:tcW w:w="1843"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p>
        </w:tc>
        <w:tc>
          <w:tcPr>
            <w:tcW w:w="1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p>
        </w:tc>
        <w:tc>
          <w:tcPr>
            <w:tcW w:w="1355"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p>
        </w:tc>
        <w:tc>
          <w:tcPr>
            <w:tcW w:w="155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p>
        </w:tc>
      </w:tr>
      <w:tr w:rsidR="00F11C27" w:rsidRPr="00F11C27" w:rsidTr="001104C9">
        <w:trPr>
          <w:trHeight w:val="255"/>
        </w:trPr>
        <w:tc>
          <w:tcPr>
            <w:tcW w:w="94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r w:rsidRPr="00F11C27">
              <w:rPr>
                <w:rFonts w:ascii="Calibri" w:eastAsia="Times New Roman" w:hAnsi="Calibri" w:cs="Calibri"/>
                <w:color w:val="000000"/>
                <w:sz w:val="16"/>
                <w:szCs w:val="16"/>
                <w:lang w:eastAsia="ru-RU"/>
              </w:rPr>
              <w:t>(код бюджету)</w:t>
            </w:r>
          </w:p>
        </w:tc>
        <w:tc>
          <w:tcPr>
            <w:tcW w:w="36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43"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55"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55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(грн)</w:t>
            </w:r>
          </w:p>
        </w:tc>
      </w:tr>
      <w:tr w:rsidR="00F11C27" w:rsidRPr="00F11C27" w:rsidTr="001104C9">
        <w:trPr>
          <w:trHeight w:val="255"/>
        </w:trPr>
        <w:tc>
          <w:tcPr>
            <w:tcW w:w="9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Код</w:t>
            </w:r>
          </w:p>
        </w:tc>
        <w:tc>
          <w:tcPr>
            <w:tcW w:w="3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Найменування згідно з Класифікацією доходів бюджету</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Усього</w:t>
            </w:r>
          </w:p>
        </w:tc>
        <w:tc>
          <w:tcPr>
            <w:tcW w:w="12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Загальний фонд</w:t>
            </w:r>
          </w:p>
        </w:tc>
        <w:tc>
          <w:tcPr>
            <w:tcW w:w="2912" w:type="dxa"/>
            <w:gridSpan w:val="4"/>
            <w:tcBorders>
              <w:top w:val="single" w:sz="4" w:space="0" w:color="auto"/>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Спеціальний фонд</w:t>
            </w:r>
          </w:p>
        </w:tc>
      </w:tr>
      <w:tr w:rsidR="00F11C27" w:rsidRPr="00F11C27" w:rsidTr="001104C9">
        <w:trPr>
          <w:trHeight w:val="255"/>
        </w:trPr>
        <w:tc>
          <w:tcPr>
            <w:tcW w:w="947"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637"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229"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усього</w:t>
            </w:r>
          </w:p>
        </w:tc>
        <w:tc>
          <w:tcPr>
            <w:tcW w:w="15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18"/>
                <w:szCs w:val="18"/>
                <w:lang w:eastAsia="ru-RU"/>
              </w:rPr>
            </w:pPr>
            <w:r w:rsidRPr="00F11C27">
              <w:rPr>
                <w:rFonts w:ascii="Calibri" w:eastAsia="Times New Roman" w:hAnsi="Calibri" w:cs="Calibri"/>
                <w:color w:val="000000"/>
                <w:sz w:val="18"/>
                <w:szCs w:val="18"/>
                <w:lang w:eastAsia="ru-RU"/>
              </w:rPr>
              <w:t>у тому числі бюджет розвитку</w:t>
            </w:r>
          </w:p>
        </w:tc>
      </w:tr>
      <w:tr w:rsidR="00F11C27" w:rsidRPr="00F11C27" w:rsidTr="001104C9">
        <w:trPr>
          <w:trHeight w:val="255"/>
        </w:trPr>
        <w:tc>
          <w:tcPr>
            <w:tcW w:w="947"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637"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229"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55" w:type="dxa"/>
            <w:gridSpan w:val="2"/>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557" w:type="dxa"/>
            <w:gridSpan w:val="2"/>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8"/>
                <w:szCs w:val="18"/>
                <w:lang w:eastAsia="ru-RU"/>
              </w:rPr>
            </w:pP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w:t>
            </w:r>
          </w:p>
        </w:tc>
        <w:tc>
          <w:tcPr>
            <w:tcW w:w="1843" w:type="dxa"/>
            <w:gridSpan w:val="2"/>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w:t>
            </w:r>
          </w:p>
        </w:tc>
        <w:tc>
          <w:tcPr>
            <w:tcW w:w="1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w:t>
            </w:r>
          </w:p>
        </w:tc>
        <w:tc>
          <w:tcPr>
            <w:tcW w:w="1355"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w:t>
            </w:r>
          </w:p>
        </w:tc>
        <w:tc>
          <w:tcPr>
            <w:tcW w:w="1557"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Податкові надходження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130 469 100,00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130 412 900,00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56 200,00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11000000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Податки на доходи, податки на прибуток, податки на збільшення ринкової вартості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92 389 400,00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92 389 400,00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11010000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Податок та збір на доходи фізичних осіб</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92 389 400,00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92 389 400,00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11010100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Податок на доходи фізичних осіб, що сплачується податковими агентами, із доходів платника податку у вигляді заробітної плати</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90 052 300,00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90 052 300,00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127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11010200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737 100,00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737 100,00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11010400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Податок на доходи фізичних осіб, що сплачується податковими агентами, із доходів платника податку інших ніж заробітна плата</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1 100 000,00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1 100 000,00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11010500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Податок на доходи фізичних осіб, що сплачується фізичними особами за результатами річного декларування</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14000000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Внутрішні податки на товари та послуги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4 720 000,00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4 720 000,00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14020000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Акцизний податок з вироблених в Україні підакцизних товарів (продукції)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350 000,00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350 000,00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14021900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Пальне</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350 000,00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350 000,00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14030000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Акцизний податок з ввезених на митну територію України підакцизних товарів (продукції)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1 270 000,00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1 270 000,00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14031900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Пальне</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1 270 000,00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1 270 000,00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14040000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Акцизний податок з реалізації суб`єктами господарювання роздрібної торгівлі підакцизних товарів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3 100 000,00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3 100 000,00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18000000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Місцеві податки та збори, що сплачуються (перераховуються) згідно з Податковим кодексом України</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33 303 500,00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33 303 500,00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18010000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Податок на майно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10 755 200,00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10 755 200,00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102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18010100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Податок на нерухоме майно, відмінне від земельної ділянки, сплачений юридичними особами, які є власниками об`єктів житлової нерухомості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27 700,00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27 700,00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102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18010200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Податок на нерухоме майно, відмінне від земельної ділянки, сплачений фізичними особами, які є власниками об`єктів житлової нерухомості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185 600,00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185 600,00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102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18010300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Податок на нерухоме майно, відмінне від земельної ділянки, сплачений фізичними особами, які є власниками об`єктів нежитлової нерухомості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577 400,00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577 400,00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102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18010400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Податок на нерухоме майно, відмінне від земельної ділянки, сплачений юридичними особами, які є власниками об`єктів нежитлової нерухомості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2 402 000,00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2 402 000,00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18010500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Земельний податок з юридичних осіб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650 000,00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650 000,00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18010600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Орендна плата з юридичних осіб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6 442 600,00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6 442 600,00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18010700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Земельний податок з фізичних осіб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18010900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Орендна плата з фізичних осіб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194 900,00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194 900,00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18011100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Транспортний податок з юридичних осіб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18050000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Єдиний податок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22 548 300,00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22 548 300,00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18050300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Єдиний податок з юридичних осіб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1 274 400,00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1 274 400,00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18050400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Єдиний податок з фізичних осіб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21 033 900,00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21 033 900,00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127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18050500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240 000,00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240 000,00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19000000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Інші податки та збори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56 200,00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56 200,00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19010000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Екологічний податок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56 200,00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56 200,00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127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19010100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44 700,00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44 700,00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19010200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Надходження від скидів забруднюючих речовин безпосередньо у водні об`єкти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11 200,00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11 200,00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102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19010300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20000000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Неподаткові надходження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5 747 800,00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1 911 900,00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3 835 900,00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22000000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Адміністративні збори та платежі, доходи від некомерційної господарської діяльності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1 846 900,00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1 846 900,00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2201000</w:t>
            </w:r>
            <w:r w:rsidRPr="00F11C27">
              <w:rPr>
                <w:rFonts w:ascii="Calibri" w:eastAsia="Times New Roman" w:hAnsi="Calibri" w:cs="Calibri"/>
                <w:b/>
                <w:bCs/>
                <w:color w:val="000000"/>
                <w:sz w:val="20"/>
                <w:szCs w:val="20"/>
                <w:lang w:eastAsia="ru-RU"/>
              </w:rPr>
              <w:lastRenderedPageBreak/>
              <w:t>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lastRenderedPageBreak/>
              <w:t xml:space="preserve">Плата за надання адміністративних </w:t>
            </w:r>
            <w:r w:rsidRPr="00F11C27">
              <w:rPr>
                <w:rFonts w:ascii="Calibri" w:eastAsia="Times New Roman" w:hAnsi="Calibri" w:cs="Calibri"/>
                <w:b/>
                <w:bCs/>
                <w:color w:val="000000"/>
                <w:sz w:val="20"/>
                <w:szCs w:val="20"/>
                <w:lang w:eastAsia="ru-RU"/>
              </w:rPr>
              <w:lastRenderedPageBreak/>
              <w:t>послуг</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lastRenderedPageBreak/>
              <w:t>600 000,00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600 000,00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22010300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Адміністративний збір за проведення державної реєстрації юридичних осіб, фізичних осіб - підприємців та громадських формувань</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29 000,00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29 000,00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22012500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Плата за надання інших адміністративних послуг</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440 000,00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440 000,00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22012600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Адміністративний збір за державну реєстрацію речових прав на нерухоме майно та їх обтяжень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131 000,00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131 000,00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22080000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Надходження від орендної плати за користування цілісним майновим комплексом та іншим державним майном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695 200,00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695 200,00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22080400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Надходження від орендної плати за користування майновим комплексом та іншим майном, що перебуває в комунальній власності</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695 200,00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695 200,00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22090000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Державне мито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551 700,00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551 700,00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102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22090100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550 000,00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550 000,00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22090400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Державне мито, пов`язане з видачею та оформленням закордонних паспортів (посвідок) та паспортів громадян України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1 700,00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1 700,00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24000000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Інші неподаткові надходження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65 000,00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65 000,00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24060000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Інші надходження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65 000,00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65 000,00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24060300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надходження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65 000,00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65 000,00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25000000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Власні надходження бюджетних установ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3 835 900,00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3 835 900,00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25010000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Надходження від плати за послуги, що надаються бюджетними установами згідно із законодавством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3 835 900,00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3 835 900,00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25010100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Плата за послуги, що надаються бюджетними установами згідно з їх основною діяльністю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3 411 000,00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3 411 000,00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102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25010300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Плата за оренду майна бюджетних установ, що здійснюється відповідно до Закону України `Про оренду державного та комунального майна`</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424 900,00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424 900,00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30000000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Доходи від операцій з капіталом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5 600 200,00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5 600 200,00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5 600 200,00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31000000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Надходження від продажу основного капіталу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600 000,00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600 000,00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600 000,00</w:t>
            </w:r>
          </w:p>
        </w:tc>
      </w:tr>
      <w:tr w:rsidR="00F11C27" w:rsidRPr="00F11C27" w:rsidTr="001104C9">
        <w:trPr>
          <w:trHeight w:val="76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31030000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Кошти від відчуження майна, що належить Автономній Республіці Крим та майна, що перебуває в комунальній власності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600 000,00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600 000,00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33000000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Кошти від продажу землі і нематеріальних активів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5 000 200,00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5 000 200,00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5 000 200,00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33010000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Кошти від продажу землі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5 000 200,00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5 000 200,00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5 000 200,00</w:t>
            </w:r>
          </w:p>
        </w:tc>
      </w:tr>
      <w:tr w:rsidR="00F11C27" w:rsidRPr="00F11C27" w:rsidTr="001104C9">
        <w:trPr>
          <w:trHeight w:val="153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33010100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5 000 200,00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5 000 200,00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5 000 200,00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3637"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Усього доходів (без урахування міжбюджетних трансфертів)</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141 817 100,00</w:t>
            </w:r>
          </w:p>
        </w:tc>
        <w:tc>
          <w:tcPr>
            <w:tcW w:w="1229"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132 324 800,00</w:t>
            </w:r>
          </w:p>
        </w:tc>
        <w:tc>
          <w:tcPr>
            <w:tcW w:w="1355"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9 492 300,00</w:t>
            </w:r>
          </w:p>
        </w:tc>
        <w:tc>
          <w:tcPr>
            <w:tcW w:w="1557"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5 600 200,00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40000000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Офіційні трансферти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106 815 100,00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106 815 100,00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41000000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Від органів державного управління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106 815 100,00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106 815 100,00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41020000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Дотації з державного бюджету місцевим бюджетам</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31 813 700,00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31 813 700,00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41020100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Базова дотація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31 813 700,00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31 813 700,00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41030000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Субвенції з державного бюджету місцевим бюджетам</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70 468 300,00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70 468 300,00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41033900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Освітня субвенція з державного бюджету місцевим бюджетам </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70 468 300,00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70 468 300,00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41040000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Дотації з місцевих бюджетів іншим місцевим бюджетам</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3 409 600,00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3 409 600,00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127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41040200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2 124 600,00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2 124 600,00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04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 </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Дотація з місцевого бюджету на проведення розрахунків протягом опалювального періоду за енергоносії та комунальні послуги, які споживаються установами, організаціями, підприємствами, що утримуються за рахунок відповідних місцевих бюджетів за рахунок відповідної додаткової дотації з державного бюджету</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1 285 000,00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1 285 000,00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51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41050000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Субвенції з місцевих бюджетів іншим місцевим бюджетам</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1 123 500,00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1 123 500,00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1020"/>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41051200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123 500,00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123 500,00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41053900</w:t>
            </w:r>
          </w:p>
        </w:tc>
        <w:tc>
          <w:tcPr>
            <w:tcW w:w="36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субвенції з місцевого бюджету</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1 000 000,00</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1 000 000,00</w:t>
            </w:r>
          </w:p>
        </w:tc>
        <w:tc>
          <w:tcPr>
            <w:tcW w:w="1355"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947"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X</w:t>
            </w:r>
          </w:p>
        </w:tc>
        <w:tc>
          <w:tcPr>
            <w:tcW w:w="3637"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Разом доходів</w:t>
            </w:r>
          </w:p>
        </w:tc>
        <w:tc>
          <w:tcPr>
            <w:tcW w:w="184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248 632 200,00</w:t>
            </w:r>
          </w:p>
        </w:tc>
        <w:tc>
          <w:tcPr>
            <w:tcW w:w="1229"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239 139 900,00</w:t>
            </w:r>
          </w:p>
        </w:tc>
        <w:tc>
          <w:tcPr>
            <w:tcW w:w="1355"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9 492 300,00</w:t>
            </w:r>
          </w:p>
        </w:tc>
        <w:tc>
          <w:tcPr>
            <w:tcW w:w="1557"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5 600 200,00</w:t>
            </w:r>
          </w:p>
        </w:tc>
      </w:tr>
      <w:tr w:rsidR="00F11C27" w:rsidRPr="00F11C27" w:rsidTr="001104C9">
        <w:trPr>
          <w:trHeight w:val="255"/>
        </w:trPr>
        <w:tc>
          <w:tcPr>
            <w:tcW w:w="94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6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43"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55"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55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1104C9">
        <w:trPr>
          <w:trHeight w:val="510"/>
        </w:trPr>
        <w:tc>
          <w:tcPr>
            <w:tcW w:w="10568" w:type="dxa"/>
            <w:gridSpan w:val="11"/>
            <w:tcBorders>
              <w:top w:val="nil"/>
              <w:left w:val="nil"/>
              <w:bottom w:val="nil"/>
              <w:right w:val="nil"/>
            </w:tcBorders>
            <w:shd w:val="clear" w:color="auto" w:fill="auto"/>
            <w:vAlign w:val="bottom"/>
            <w:hideMark/>
          </w:tcPr>
          <w:p w:rsidR="001104C9" w:rsidRDefault="001104C9" w:rsidP="00F11C27">
            <w:pPr>
              <w:spacing w:after="0" w:line="240" w:lineRule="auto"/>
              <w:jc w:val="center"/>
              <w:rPr>
                <w:rFonts w:ascii="Calibri" w:eastAsia="Times New Roman" w:hAnsi="Calibri" w:cs="Calibri"/>
                <w:b/>
                <w:bCs/>
                <w:color w:val="000000"/>
                <w:sz w:val="20"/>
                <w:szCs w:val="20"/>
                <w:lang w:eastAsia="ru-RU"/>
              </w:rPr>
            </w:pPr>
          </w:p>
          <w:p w:rsidR="001104C9" w:rsidRDefault="001104C9" w:rsidP="00F11C27">
            <w:pPr>
              <w:spacing w:after="0" w:line="240" w:lineRule="auto"/>
              <w:jc w:val="center"/>
              <w:rPr>
                <w:rFonts w:ascii="Calibri" w:eastAsia="Times New Roman" w:hAnsi="Calibri" w:cs="Calibri"/>
                <w:b/>
                <w:bCs/>
                <w:color w:val="000000"/>
                <w:sz w:val="20"/>
                <w:szCs w:val="20"/>
                <w:lang w:eastAsia="ru-RU"/>
              </w:rPr>
            </w:pPr>
          </w:p>
          <w:p w:rsidR="001104C9" w:rsidRDefault="001104C9" w:rsidP="00F11C27">
            <w:pPr>
              <w:spacing w:after="0" w:line="240" w:lineRule="auto"/>
              <w:jc w:val="center"/>
              <w:rPr>
                <w:rFonts w:ascii="Calibri" w:eastAsia="Times New Roman" w:hAnsi="Calibri" w:cs="Calibri"/>
                <w:b/>
                <w:bCs/>
                <w:color w:val="000000"/>
                <w:sz w:val="20"/>
                <w:szCs w:val="20"/>
                <w:lang w:eastAsia="ru-RU"/>
              </w:rPr>
            </w:pPr>
          </w:p>
          <w:p w:rsidR="001104C9" w:rsidRDefault="001104C9" w:rsidP="00F11C27">
            <w:pPr>
              <w:spacing w:after="0" w:line="240" w:lineRule="auto"/>
              <w:jc w:val="center"/>
              <w:rPr>
                <w:rFonts w:ascii="Calibri" w:eastAsia="Times New Roman" w:hAnsi="Calibri" w:cs="Calibri"/>
                <w:b/>
                <w:bCs/>
                <w:color w:val="000000"/>
                <w:sz w:val="20"/>
                <w:szCs w:val="20"/>
                <w:lang w:eastAsia="ru-RU"/>
              </w:rPr>
            </w:pPr>
          </w:p>
          <w:p w:rsidR="001104C9" w:rsidRDefault="001104C9" w:rsidP="00F11C27">
            <w:pPr>
              <w:spacing w:after="0" w:line="240" w:lineRule="auto"/>
              <w:jc w:val="center"/>
              <w:rPr>
                <w:rFonts w:ascii="Calibri" w:eastAsia="Times New Roman" w:hAnsi="Calibri" w:cs="Calibri"/>
                <w:b/>
                <w:bCs/>
                <w:color w:val="000000"/>
                <w:sz w:val="20"/>
                <w:szCs w:val="20"/>
                <w:lang w:eastAsia="ru-RU"/>
              </w:rPr>
            </w:pPr>
          </w:p>
          <w:p w:rsidR="001104C9" w:rsidRDefault="001104C9" w:rsidP="00F11C27">
            <w:pPr>
              <w:spacing w:after="0" w:line="240" w:lineRule="auto"/>
              <w:jc w:val="center"/>
              <w:rPr>
                <w:rFonts w:ascii="Calibri" w:eastAsia="Times New Roman" w:hAnsi="Calibri" w:cs="Calibri"/>
                <w:b/>
                <w:bCs/>
                <w:color w:val="000000"/>
                <w:sz w:val="20"/>
                <w:szCs w:val="20"/>
                <w:lang w:eastAsia="ru-RU"/>
              </w:rPr>
            </w:pPr>
          </w:p>
          <w:p w:rsidR="001104C9" w:rsidRDefault="001104C9" w:rsidP="00F11C27">
            <w:pPr>
              <w:spacing w:after="0" w:line="240" w:lineRule="auto"/>
              <w:jc w:val="center"/>
              <w:rPr>
                <w:rFonts w:ascii="Calibri" w:eastAsia="Times New Roman" w:hAnsi="Calibri" w:cs="Calibri"/>
                <w:b/>
                <w:bCs/>
                <w:color w:val="000000"/>
                <w:sz w:val="20"/>
                <w:szCs w:val="20"/>
                <w:lang w:eastAsia="ru-RU"/>
              </w:rPr>
            </w:pPr>
          </w:p>
          <w:p w:rsidR="001104C9" w:rsidRDefault="001104C9" w:rsidP="00F11C27">
            <w:pPr>
              <w:spacing w:after="0" w:line="240" w:lineRule="auto"/>
              <w:jc w:val="center"/>
              <w:rPr>
                <w:rFonts w:ascii="Calibri" w:eastAsia="Times New Roman" w:hAnsi="Calibri" w:cs="Calibri"/>
                <w:b/>
                <w:bCs/>
                <w:color w:val="000000"/>
                <w:sz w:val="20"/>
                <w:szCs w:val="20"/>
                <w:lang w:eastAsia="ru-RU"/>
              </w:rPr>
            </w:pPr>
          </w:p>
          <w:p w:rsidR="001104C9" w:rsidRDefault="001104C9" w:rsidP="00F11C27">
            <w:pPr>
              <w:spacing w:after="0" w:line="240" w:lineRule="auto"/>
              <w:jc w:val="center"/>
              <w:rPr>
                <w:rFonts w:ascii="Calibri" w:eastAsia="Times New Roman" w:hAnsi="Calibri" w:cs="Calibri"/>
                <w:b/>
                <w:bCs/>
                <w:color w:val="000000"/>
                <w:sz w:val="20"/>
                <w:szCs w:val="20"/>
                <w:lang w:eastAsia="ru-RU"/>
              </w:rPr>
            </w:pPr>
          </w:p>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lastRenderedPageBreak/>
              <w:t>ФІНАНСУВАННЯ</w:t>
            </w:r>
            <w:r w:rsidRPr="00F11C27">
              <w:rPr>
                <w:rFonts w:ascii="Calibri" w:eastAsia="Times New Roman" w:hAnsi="Calibri" w:cs="Calibri"/>
                <w:b/>
                <w:bCs/>
                <w:color w:val="000000"/>
                <w:sz w:val="20"/>
                <w:szCs w:val="20"/>
                <w:lang w:eastAsia="ru-RU"/>
              </w:rPr>
              <w:br/>
            </w:r>
            <w:r w:rsidRPr="00F11C27">
              <w:rPr>
                <w:rFonts w:ascii="Calibri" w:eastAsia="Times New Roman" w:hAnsi="Calibri" w:cs="Calibri"/>
                <w:b/>
                <w:bCs/>
                <w:color w:val="000000"/>
                <w:sz w:val="20"/>
                <w:szCs w:val="20"/>
                <w:lang w:eastAsia="ru-RU"/>
              </w:rPr>
              <w:br/>
              <w:t>місцевого бюджету на 2022 рік</w:t>
            </w:r>
          </w:p>
        </w:tc>
      </w:tr>
      <w:tr w:rsidR="001104C9" w:rsidRPr="00F11C27" w:rsidTr="001104C9">
        <w:trPr>
          <w:trHeight w:val="1096"/>
        </w:trPr>
        <w:tc>
          <w:tcPr>
            <w:tcW w:w="10568" w:type="dxa"/>
            <w:gridSpan w:val="11"/>
            <w:tcBorders>
              <w:top w:val="nil"/>
              <w:left w:val="nil"/>
              <w:right w:val="nil"/>
            </w:tcBorders>
            <w:shd w:val="clear" w:color="auto" w:fill="auto"/>
            <w:noWrap/>
            <w:vAlign w:val="bottom"/>
            <w:hideMark/>
          </w:tcPr>
          <w:p w:rsidR="001104C9" w:rsidRPr="00F11C27" w:rsidRDefault="001104C9" w:rsidP="001104C9">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1356600000</w:t>
            </w:r>
          </w:p>
          <w:p w:rsidR="001104C9" w:rsidRPr="00F11C27" w:rsidRDefault="001104C9" w:rsidP="001104C9">
            <w:pPr>
              <w:spacing w:after="0" w:line="240" w:lineRule="auto"/>
              <w:rPr>
                <w:rFonts w:ascii="Calibri" w:eastAsia="Times New Roman" w:hAnsi="Calibri" w:cs="Calibri"/>
                <w:color w:val="000000"/>
                <w:sz w:val="16"/>
                <w:szCs w:val="16"/>
                <w:lang w:eastAsia="ru-RU"/>
              </w:rPr>
            </w:pPr>
            <w:r w:rsidRPr="00F11C27">
              <w:rPr>
                <w:rFonts w:ascii="Calibri" w:eastAsia="Times New Roman" w:hAnsi="Calibri" w:cs="Calibri"/>
                <w:color w:val="000000"/>
                <w:sz w:val="16"/>
                <w:szCs w:val="16"/>
                <w:lang w:eastAsia="ru-RU"/>
              </w:rPr>
              <w:t>(код бюджету)</w:t>
            </w:r>
          </w:p>
          <w:p w:rsidR="001104C9" w:rsidRPr="00F11C27" w:rsidRDefault="001104C9" w:rsidP="001104C9">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(грн)</w:t>
            </w:r>
          </w:p>
        </w:tc>
      </w:tr>
      <w:tr w:rsidR="00F11C27" w:rsidRPr="00F11C27" w:rsidTr="001104C9">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Код</w:t>
            </w:r>
          </w:p>
        </w:tc>
        <w:tc>
          <w:tcPr>
            <w:tcW w:w="44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Найменування згідно з Класифікацією фінансування бюджету</w:t>
            </w:r>
          </w:p>
        </w:tc>
        <w:tc>
          <w:tcPr>
            <w:tcW w:w="1654" w:type="dxa"/>
            <w:gridSpan w:val="2"/>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Усього</w:t>
            </w:r>
          </w:p>
        </w:tc>
        <w:tc>
          <w:tcPr>
            <w:tcW w:w="1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Загальний фонд</w:t>
            </w:r>
          </w:p>
        </w:tc>
        <w:tc>
          <w:tcPr>
            <w:tcW w:w="2124" w:type="dxa"/>
            <w:gridSpan w:val="3"/>
            <w:tcBorders>
              <w:top w:val="single" w:sz="4" w:space="0" w:color="auto"/>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Спеціальний фонд</w:t>
            </w:r>
          </w:p>
        </w:tc>
      </w:tr>
      <w:tr w:rsidR="00F11C27" w:rsidRPr="00F11C27" w:rsidTr="001104C9">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4441" w:type="dxa"/>
            <w:gridSpan w:val="3"/>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усього</w:t>
            </w:r>
          </w:p>
        </w:tc>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 тому числі бюджет розвитку</w:t>
            </w:r>
          </w:p>
        </w:tc>
      </w:tr>
      <w:tr w:rsidR="00F11C27" w:rsidRPr="00F11C27" w:rsidTr="001104C9">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4441" w:type="dxa"/>
            <w:gridSpan w:val="3"/>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03" w:type="dxa"/>
            <w:gridSpan w:val="2"/>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21"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1104C9">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w:t>
            </w:r>
          </w:p>
        </w:tc>
        <w:tc>
          <w:tcPr>
            <w:tcW w:w="4441"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w:t>
            </w:r>
          </w:p>
        </w:tc>
        <w:tc>
          <w:tcPr>
            <w:tcW w:w="1654" w:type="dxa"/>
            <w:gridSpan w:val="2"/>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w:t>
            </w:r>
          </w:p>
        </w:tc>
        <w:tc>
          <w:tcPr>
            <w:tcW w:w="1497"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w:t>
            </w:r>
          </w:p>
        </w:tc>
        <w:tc>
          <w:tcPr>
            <w:tcW w:w="803"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w:t>
            </w:r>
          </w:p>
        </w:tc>
        <w:tc>
          <w:tcPr>
            <w:tcW w:w="13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w:t>
            </w:r>
          </w:p>
        </w:tc>
      </w:tr>
      <w:tr w:rsidR="00F11C27" w:rsidRPr="00F11C27" w:rsidTr="001104C9">
        <w:trPr>
          <w:trHeight w:val="420"/>
        </w:trPr>
        <w:tc>
          <w:tcPr>
            <w:tcW w:w="10568"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Фінансування за типом кредитора</w:t>
            </w:r>
          </w:p>
        </w:tc>
      </w:tr>
      <w:tr w:rsidR="00F11C27" w:rsidRPr="00F11C27" w:rsidTr="001104C9">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200000</w:t>
            </w:r>
          </w:p>
        </w:tc>
        <w:tc>
          <w:tcPr>
            <w:tcW w:w="4441"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Внутрішнє фінансування</w:t>
            </w:r>
          </w:p>
        </w:tc>
        <w:tc>
          <w:tcPr>
            <w:tcW w:w="1654"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49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21"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208000</w:t>
            </w:r>
          </w:p>
        </w:tc>
        <w:tc>
          <w:tcPr>
            <w:tcW w:w="4441"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Фінансування за рахунок зміни залишків коштів бюджетів</w:t>
            </w:r>
          </w:p>
        </w:tc>
        <w:tc>
          <w:tcPr>
            <w:tcW w:w="1654"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49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21"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208100</w:t>
            </w:r>
          </w:p>
        </w:tc>
        <w:tc>
          <w:tcPr>
            <w:tcW w:w="4441"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 початок періоду</w:t>
            </w:r>
          </w:p>
        </w:tc>
        <w:tc>
          <w:tcPr>
            <w:tcW w:w="1654"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2 500 000,00</w:t>
            </w:r>
          </w:p>
        </w:tc>
        <w:tc>
          <w:tcPr>
            <w:tcW w:w="149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2 500 000,00</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21"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208200</w:t>
            </w:r>
          </w:p>
        </w:tc>
        <w:tc>
          <w:tcPr>
            <w:tcW w:w="4441"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 кінець періоду</w:t>
            </w:r>
          </w:p>
        </w:tc>
        <w:tc>
          <w:tcPr>
            <w:tcW w:w="1654"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2 500 000,00</w:t>
            </w:r>
          </w:p>
        </w:tc>
        <w:tc>
          <w:tcPr>
            <w:tcW w:w="149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2 500 000,00</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21"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852" w:type="dxa"/>
            <w:tcBorders>
              <w:top w:val="nil"/>
              <w:left w:val="single" w:sz="4" w:space="0" w:color="auto"/>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X</w:t>
            </w:r>
          </w:p>
        </w:tc>
        <w:tc>
          <w:tcPr>
            <w:tcW w:w="4441" w:type="dxa"/>
            <w:gridSpan w:val="3"/>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Загальне фінансування</w:t>
            </w:r>
          </w:p>
        </w:tc>
        <w:tc>
          <w:tcPr>
            <w:tcW w:w="1654"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497"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80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21" w:type="dxa"/>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420"/>
        </w:trPr>
        <w:tc>
          <w:tcPr>
            <w:tcW w:w="10568"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Фінансування за типом боргового зобов’язання</w:t>
            </w:r>
          </w:p>
        </w:tc>
      </w:tr>
      <w:tr w:rsidR="00F11C27" w:rsidRPr="00F11C27" w:rsidTr="001104C9">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600000</w:t>
            </w:r>
          </w:p>
        </w:tc>
        <w:tc>
          <w:tcPr>
            <w:tcW w:w="4441"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Фінансування за активними операціями</w:t>
            </w:r>
          </w:p>
        </w:tc>
        <w:tc>
          <w:tcPr>
            <w:tcW w:w="1654"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49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21"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602000</w:t>
            </w:r>
          </w:p>
        </w:tc>
        <w:tc>
          <w:tcPr>
            <w:tcW w:w="4441"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Зміни обсягів бюджетних коштів</w:t>
            </w:r>
          </w:p>
        </w:tc>
        <w:tc>
          <w:tcPr>
            <w:tcW w:w="1654"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49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21"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602100</w:t>
            </w:r>
          </w:p>
        </w:tc>
        <w:tc>
          <w:tcPr>
            <w:tcW w:w="4441"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 початок періоду</w:t>
            </w:r>
          </w:p>
        </w:tc>
        <w:tc>
          <w:tcPr>
            <w:tcW w:w="1654"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2 500 000,00</w:t>
            </w:r>
          </w:p>
        </w:tc>
        <w:tc>
          <w:tcPr>
            <w:tcW w:w="149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2 500 000,00</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21"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602200</w:t>
            </w:r>
          </w:p>
        </w:tc>
        <w:tc>
          <w:tcPr>
            <w:tcW w:w="4441"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 кінець періоду</w:t>
            </w:r>
          </w:p>
        </w:tc>
        <w:tc>
          <w:tcPr>
            <w:tcW w:w="1654"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2 500 000,00</w:t>
            </w:r>
          </w:p>
        </w:tc>
        <w:tc>
          <w:tcPr>
            <w:tcW w:w="1497"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2 500 000,00</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21"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r>
      <w:tr w:rsidR="00F11C27" w:rsidRPr="00F11C27" w:rsidTr="001104C9">
        <w:trPr>
          <w:trHeight w:val="255"/>
        </w:trPr>
        <w:tc>
          <w:tcPr>
            <w:tcW w:w="852" w:type="dxa"/>
            <w:tcBorders>
              <w:top w:val="nil"/>
              <w:left w:val="single" w:sz="4" w:space="0" w:color="auto"/>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X</w:t>
            </w:r>
          </w:p>
        </w:tc>
        <w:tc>
          <w:tcPr>
            <w:tcW w:w="4441" w:type="dxa"/>
            <w:gridSpan w:val="3"/>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Загальне фінансування</w:t>
            </w:r>
          </w:p>
        </w:tc>
        <w:tc>
          <w:tcPr>
            <w:tcW w:w="1654"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497"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803"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21" w:type="dxa"/>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r>
      <w:tr w:rsidR="00F11C27" w:rsidRPr="00F11C27" w:rsidTr="001104C9">
        <w:trPr>
          <w:trHeight w:val="255"/>
        </w:trPr>
        <w:tc>
          <w:tcPr>
            <w:tcW w:w="85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4441"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654"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9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03"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2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1104C9">
        <w:trPr>
          <w:trHeight w:val="133"/>
        </w:trPr>
        <w:tc>
          <w:tcPr>
            <w:tcW w:w="85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4441"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654"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97"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03"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2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1104C9">
        <w:trPr>
          <w:trHeight w:val="255"/>
        </w:trPr>
        <w:tc>
          <w:tcPr>
            <w:tcW w:w="85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4441"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МІСЬКИЙ ГОЛОВА</w:t>
            </w:r>
          </w:p>
        </w:tc>
        <w:tc>
          <w:tcPr>
            <w:tcW w:w="1654"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300" w:type="dxa"/>
            <w:gridSpan w:val="4"/>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Ярина ЯЦЕНКО</w:t>
            </w:r>
          </w:p>
        </w:tc>
        <w:tc>
          <w:tcPr>
            <w:tcW w:w="132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bl>
    <w:p w:rsidR="00F11C27" w:rsidRPr="00F11C27" w:rsidRDefault="00F11C27" w:rsidP="00F11C27">
      <w:pPr>
        <w:spacing w:after="0" w:line="240" w:lineRule="auto"/>
        <w:rPr>
          <w:rFonts w:ascii="Calibri" w:eastAsia="Times New Roman" w:hAnsi="Calibri" w:cs="Calibri"/>
          <w:color w:val="000000"/>
          <w:sz w:val="20"/>
          <w:szCs w:val="20"/>
          <w:lang w:eastAsia="ru-RU"/>
        </w:rPr>
        <w:sectPr w:rsidR="00F11C27" w:rsidRPr="00F11C27" w:rsidSect="001104C9">
          <w:pgSz w:w="11906" w:h="16838"/>
          <w:pgMar w:top="851" w:right="566" w:bottom="851" w:left="1418" w:header="709" w:footer="709" w:gutter="0"/>
          <w:cols w:space="708"/>
          <w:docGrid w:linePitch="360"/>
        </w:sectPr>
      </w:pPr>
    </w:p>
    <w:p w:rsidR="00F11C27" w:rsidRPr="00F11C27" w:rsidRDefault="00F11C27" w:rsidP="00F11C27">
      <w:pPr>
        <w:spacing w:after="0" w:line="240" w:lineRule="auto"/>
        <w:jc w:val="both"/>
        <w:rPr>
          <w:rFonts w:ascii="Times New Roman" w:eastAsia="Times New Roman" w:hAnsi="Times New Roman" w:cs="Times New Roman"/>
          <w:b/>
          <w:sz w:val="24"/>
          <w:szCs w:val="24"/>
          <w:lang w:eastAsia="ru-RU"/>
        </w:rPr>
      </w:pPr>
    </w:p>
    <w:tbl>
      <w:tblPr>
        <w:tblW w:w="16302" w:type="dxa"/>
        <w:tblInd w:w="-318" w:type="dxa"/>
        <w:tblLayout w:type="fixed"/>
        <w:tblLook w:val="04A0"/>
      </w:tblPr>
      <w:tblGrid>
        <w:gridCol w:w="865"/>
        <w:gridCol w:w="709"/>
        <w:gridCol w:w="837"/>
        <w:gridCol w:w="2821"/>
        <w:gridCol w:w="864"/>
        <w:gridCol w:w="1000"/>
        <w:gridCol w:w="984"/>
        <w:gridCol w:w="993"/>
        <w:gridCol w:w="992"/>
        <w:gridCol w:w="992"/>
        <w:gridCol w:w="931"/>
        <w:gridCol w:w="656"/>
        <w:gridCol w:w="762"/>
        <w:gridCol w:w="709"/>
        <w:gridCol w:w="789"/>
        <w:gridCol w:w="1398"/>
      </w:tblGrid>
      <w:tr w:rsidR="00F11C27" w:rsidRPr="00F11C27" w:rsidTr="003C557B">
        <w:trPr>
          <w:trHeight w:val="255"/>
        </w:trPr>
        <w:tc>
          <w:tcPr>
            <w:tcW w:w="86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82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6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8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3"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847" w:type="dxa"/>
            <w:gridSpan w:val="5"/>
            <w:vMerge w:val="restart"/>
            <w:tcBorders>
              <w:top w:val="nil"/>
              <w:left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Додаток 3</w:t>
            </w:r>
          </w:p>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до рішення ____________ ради</w:t>
            </w:r>
          </w:p>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 _____________ бюджет на 2022 рік"</w:t>
            </w:r>
          </w:p>
        </w:tc>
        <w:tc>
          <w:tcPr>
            <w:tcW w:w="139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3C557B">
        <w:trPr>
          <w:trHeight w:val="255"/>
        </w:trPr>
        <w:tc>
          <w:tcPr>
            <w:tcW w:w="86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82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6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8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3"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847" w:type="dxa"/>
            <w:gridSpan w:val="5"/>
            <w:vMerge/>
            <w:tcBorders>
              <w:left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3C557B">
        <w:trPr>
          <w:trHeight w:val="255"/>
        </w:trPr>
        <w:tc>
          <w:tcPr>
            <w:tcW w:w="86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82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ind w:hanging="251"/>
              <w:rPr>
                <w:rFonts w:ascii="Calibri" w:eastAsia="Times New Roman" w:hAnsi="Calibri" w:cs="Calibri"/>
                <w:color w:val="000000"/>
                <w:sz w:val="20"/>
                <w:szCs w:val="20"/>
                <w:lang w:eastAsia="ru-RU"/>
              </w:rPr>
            </w:pPr>
          </w:p>
        </w:tc>
        <w:tc>
          <w:tcPr>
            <w:tcW w:w="86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8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3"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847" w:type="dxa"/>
            <w:gridSpan w:val="5"/>
            <w:vMerge/>
            <w:tcBorders>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3C557B">
        <w:trPr>
          <w:trHeight w:val="255"/>
        </w:trPr>
        <w:tc>
          <w:tcPr>
            <w:tcW w:w="86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82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6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8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3"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3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656"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6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8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3C557B">
        <w:trPr>
          <w:trHeight w:val="255"/>
        </w:trPr>
        <w:tc>
          <w:tcPr>
            <w:tcW w:w="16302" w:type="dxa"/>
            <w:gridSpan w:val="16"/>
            <w:tcBorders>
              <w:top w:val="nil"/>
              <w:left w:val="nil"/>
              <w:bottom w:val="nil"/>
              <w:right w:val="nil"/>
            </w:tcBorders>
            <w:shd w:val="clear" w:color="auto" w:fill="auto"/>
            <w:noWrap/>
            <w:vAlign w:val="bottom"/>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РОЗПОДІЛ</w:t>
            </w:r>
          </w:p>
        </w:tc>
      </w:tr>
      <w:tr w:rsidR="00F11C27" w:rsidRPr="00F11C27" w:rsidTr="003C557B">
        <w:trPr>
          <w:trHeight w:val="255"/>
        </w:trPr>
        <w:tc>
          <w:tcPr>
            <w:tcW w:w="16302" w:type="dxa"/>
            <w:gridSpan w:val="16"/>
            <w:tcBorders>
              <w:top w:val="nil"/>
              <w:left w:val="nil"/>
              <w:bottom w:val="nil"/>
              <w:right w:val="nil"/>
            </w:tcBorders>
            <w:shd w:val="clear" w:color="auto" w:fill="auto"/>
            <w:noWrap/>
            <w:vAlign w:val="bottom"/>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видатків місцевого бюджету на 2022 рік</w:t>
            </w:r>
          </w:p>
        </w:tc>
      </w:tr>
      <w:tr w:rsidR="00F11C27" w:rsidRPr="00F11C27" w:rsidTr="003C557B">
        <w:trPr>
          <w:trHeight w:val="1074"/>
        </w:trPr>
        <w:tc>
          <w:tcPr>
            <w:tcW w:w="16302" w:type="dxa"/>
            <w:gridSpan w:val="16"/>
            <w:tcBorders>
              <w:top w:val="nil"/>
              <w:left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1356600000</w:t>
            </w:r>
          </w:p>
          <w:p w:rsidR="00F11C27" w:rsidRPr="00F11C27" w:rsidRDefault="00F11C27" w:rsidP="00F11C27">
            <w:pPr>
              <w:spacing w:after="0" w:line="240" w:lineRule="auto"/>
              <w:rPr>
                <w:rFonts w:ascii="Calibri" w:eastAsia="Times New Roman" w:hAnsi="Calibri" w:cs="Calibri"/>
                <w:color w:val="000000"/>
                <w:sz w:val="16"/>
                <w:szCs w:val="16"/>
                <w:lang w:eastAsia="ru-RU"/>
              </w:rPr>
            </w:pPr>
            <w:r w:rsidRPr="00F11C27">
              <w:rPr>
                <w:rFonts w:ascii="Calibri" w:eastAsia="Times New Roman" w:hAnsi="Calibri" w:cs="Calibri"/>
                <w:color w:val="000000"/>
                <w:sz w:val="16"/>
                <w:szCs w:val="16"/>
                <w:lang w:eastAsia="ru-RU"/>
              </w:rPr>
              <w:t>(код бюджету)</w:t>
            </w:r>
          </w:p>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(грн.)</w:t>
            </w:r>
          </w:p>
        </w:tc>
      </w:tr>
      <w:tr w:rsidR="00F11C27" w:rsidRPr="00F11C27" w:rsidTr="003C557B">
        <w:trPr>
          <w:trHeight w:val="25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16"/>
                <w:szCs w:val="16"/>
                <w:lang w:eastAsia="ru-RU"/>
              </w:rPr>
            </w:pPr>
            <w:r w:rsidRPr="00F11C27">
              <w:rPr>
                <w:rFonts w:ascii="Calibri" w:eastAsia="Times New Roman" w:hAnsi="Calibri" w:cs="Calibri"/>
                <w:color w:val="000000"/>
                <w:sz w:val="16"/>
                <w:szCs w:val="16"/>
                <w:lang w:eastAsia="ru-RU"/>
              </w:rPr>
              <w:t>Код Програмної класифікації видатків та кредитування місцевого бюджету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16"/>
                <w:szCs w:val="16"/>
                <w:lang w:eastAsia="ru-RU"/>
              </w:rPr>
            </w:pPr>
            <w:r w:rsidRPr="00F11C27">
              <w:rPr>
                <w:rFonts w:ascii="Calibri" w:eastAsia="Times New Roman" w:hAnsi="Calibri" w:cs="Calibri"/>
                <w:color w:val="000000"/>
                <w:sz w:val="16"/>
                <w:szCs w:val="16"/>
                <w:lang w:eastAsia="ru-RU"/>
              </w:rPr>
              <w:t>Код Типової програмної класифікації видатків та кредитування місцевого бюджету</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16"/>
                <w:szCs w:val="16"/>
                <w:lang w:eastAsia="ru-RU"/>
              </w:rPr>
            </w:pPr>
            <w:r w:rsidRPr="00F11C27">
              <w:rPr>
                <w:rFonts w:ascii="Calibri" w:eastAsia="Times New Roman" w:hAnsi="Calibri" w:cs="Calibri"/>
                <w:color w:val="000000"/>
                <w:sz w:val="16"/>
                <w:szCs w:val="16"/>
                <w:lang w:eastAsia="ru-RU"/>
              </w:rPr>
              <w:t>Код Функціональної класифікації видатків та кредитування бюджету</w:t>
            </w:r>
          </w:p>
        </w:tc>
        <w:tc>
          <w:tcPr>
            <w:tcW w:w="2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4833" w:type="dxa"/>
            <w:gridSpan w:val="5"/>
            <w:tcBorders>
              <w:top w:val="single" w:sz="4" w:space="0" w:color="auto"/>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Загальний фонд</w:t>
            </w:r>
          </w:p>
        </w:tc>
        <w:tc>
          <w:tcPr>
            <w:tcW w:w="4839" w:type="dxa"/>
            <w:gridSpan w:val="6"/>
            <w:tcBorders>
              <w:top w:val="single" w:sz="4" w:space="0" w:color="auto"/>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Спеціальний фонд</w:t>
            </w:r>
          </w:p>
        </w:tc>
        <w:tc>
          <w:tcPr>
            <w:tcW w:w="1398"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Разом</w:t>
            </w:r>
          </w:p>
        </w:tc>
      </w:tr>
      <w:tr w:rsidR="00F11C27" w:rsidRPr="00F11C27" w:rsidTr="003C557B">
        <w:trPr>
          <w:trHeight w:val="255"/>
        </w:trPr>
        <w:tc>
          <w:tcPr>
            <w:tcW w:w="865"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64" w:type="dxa"/>
            <w:vMerge w:val="restart"/>
            <w:tcBorders>
              <w:top w:val="nil"/>
              <w:left w:val="single" w:sz="4" w:space="0" w:color="auto"/>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усього</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видатки споживання</w:t>
            </w:r>
          </w:p>
        </w:tc>
        <w:tc>
          <w:tcPr>
            <w:tcW w:w="1977" w:type="dxa"/>
            <w:gridSpan w:val="2"/>
            <w:tcBorders>
              <w:top w:val="single" w:sz="4" w:space="0" w:color="auto"/>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 них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видатки розвитку</w:t>
            </w:r>
          </w:p>
        </w:tc>
        <w:tc>
          <w:tcPr>
            <w:tcW w:w="992" w:type="dxa"/>
            <w:vMerge w:val="restart"/>
            <w:tcBorders>
              <w:top w:val="nil"/>
              <w:left w:val="single" w:sz="4" w:space="0" w:color="auto"/>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усього</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 тому числі бюджет розвитку</w:t>
            </w:r>
          </w:p>
        </w:tc>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видатки споживання</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 них</w:t>
            </w:r>
          </w:p>
        </w:tc>
        <w:tc>
          <w:tcPr>
            <w:tcW w:w="789" w:type="dxa"/>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видатки розвитку</w:t>
            </w: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3C557B">
        <w:trPr>
          <w:trHeight w:val="255"/>
        </w:trPr>
        <w:tc>
          <w:tcPr>
            <w:tcW w:w="865"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64"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оплата праці</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комунальні послуги та енергоносії</w:t>
            </w:r>
          </w:p>
        </w:tc>
        <w:tc>
          <w:tcPr>
            <w:tcW w:w="992"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31"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оплата праці</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комунальні послуги та енергоносії</w:t>
            </w:r>
          </w:p>
        </w:tc>
        <w:tc>
          <w:tcPr>
            <w:tcW w:w="789"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3C557B">
        <w:trPr>
          <w:trHeight w:val="885"/>
        </w:trPr>
        <w:tc>
          <w:tcPr>
            <w:tcW w:w="865"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64"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84"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31"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656"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62"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89" w:type="dxa"/>
            <w:vMerge/>
            <w:tcBorders>
              <w:top w:val="nil"/>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14</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15</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16</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0200000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Виконавчий комітет Новороздільської міської ради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22 812 900,00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22 787 900,00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16 155 300,00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2 230 800,00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25 000,00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877 000,00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877 000,00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877 000,00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23 689 900,00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0210000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Виконавчий комітет Новороздільської міської ради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22 812 900,00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22 787 900,00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16 155 300,00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2 230 800,00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25 000,00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877 000,00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877 000,00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877 000,00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23 689 900,00</w:t>
            </w:r>
          </w:p>
        </w:tc>
      </w:tr>
      <w:tr w:rsidR="00F11C27" w:rsidRPr="00F11C27" w:rsidTr="003C557B">
        <w:trPr>
          <w:trHeight w:val="12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0210150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0150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0111</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9 505 800,00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9 505 800,00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7 256 000,00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381 300,00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9 505 800,00</w:t>
            </w:r>
          </w:p>
        </w:tc>
      </w:tr>
      <w:tr w:rsidR="00F11C27" w:rsidRPr="00F11C27" w:rsidTr="003C557B">
        <w:trPr>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0210160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0160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0111</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Керівництво і управління у відповідній сфері у містах (місті Києві), селищах, селах, територіальних громадах</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11 456 500,00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11 456 500,00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8 899 300,00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249 500,00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500 000,00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11 956 500,00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0216030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6030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0620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Організація благоустрою населених пунктів</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1 600 000,00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1 600 000,00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1 600 000,00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1 600 000,00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0217110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7110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0421</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Реалізація програм в галузі сільського господарства</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0217350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7350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0443</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Розроблення схем планування та забудови територій (містобудівної документації)</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377 000,00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377 000,00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377 000,00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377 000,00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0217680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7680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0490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Членські внески до асоціацій органів місцевого самоврядування</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97 600,00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97 600,00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97 600,00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0217693</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7693</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0490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заходи, пов`язані з економічною діяльністю</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128 000,00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128 000,00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128 000,00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0600000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Відділ освіти Новороздільської міської ради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158 143 400,00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158 143 400,00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112 443 500,00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12 626 100,00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3 409 900,00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380 000,00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3 029 900,00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380 000,00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161 553 300,00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0610000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Відділ освіти виконавчого комітету Новороздільської міської ради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158 143 400,00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158 143 400,00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112 443 500,00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12 626 100,00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3 409 900,00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380 000,00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3 029 900,00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380 000,00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161 553 300,00</w:t>
            </w:r>
          </w:p>
        </w:tc>
      </w:tr>
      <w:tr w:rsidR="00F11C27" w:rsidRPr="00F11C27" w:rsidTr="003C557B">
        <w:trPr>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0610160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0160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0111</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Керівництво і управління у відповідній сфері у містах (місті Києві), селищах, селах, територіальних громадах</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835 500,00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835 500,00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658 600,00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835 500,00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0611010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1010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0910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Надання дошкільної освіти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45 746 100,00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45 746 100,00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29 903 500,00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5 227 600,00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3 125 000,00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2 945 000,00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48 871 100,00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0611021</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1021</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0921</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Надання загальної середньої освіти закладами загальної середньої освіти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28 447 100,00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28 447 100,00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15 411 800,00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6 786 300,00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282 100,00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200 000,00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82 100,00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200 000,00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28 729 200,00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0611031</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1031</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0921</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 xml:space="preserve">Надання загальної середньої освіти закладами загальної </w:t>
            </w:r>
            <w:r w:rsidRPr="00F11C27">
              <w:rPr>
                <w:rFonts w:ascii="Calibri" w:eastAsia="Times New Roman" w:hAnsi="Calibri" w:cs="Calibri"/>
                <w:color w:val="000000"/>
                <w:sz w:val="20"/>
                <w:szCs w:val="20"/>
                <w:lang w:eastAsia="ru-RU"/>
              </w:rPr>
              <w:lastRenderedPageBreak/>
              <w:t>середньої освіти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70 468 300,00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70 468 300,00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57 760 300,00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70 468 300,00</w:t>
            </w:r>
          </w:p>
        </w:tc>
      </w:tr>
      <w:tr w:rsidR="00F11C27" w:rsidRPr="00F11C27" w:rsidTr="003C557B">
        <w:trPr>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0611070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1070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0960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Надання позашкільної освіти закладами позашкільної освіти, заходи із позашкільної роботи з дітьми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3 098 200,00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3 098 200,00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2 306 400,00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223 500,00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3 098 200,00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0611141</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1141</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0990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Забезпечення діяльності інших закладів у сфері освіти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4 322 000,00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4 322 000,00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3 018 100,00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136 700,00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4 322 000,00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0611142</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1142</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0990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програми та заходи у сфері освіти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170 000,00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170 000,00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170 000,00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0611151</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1151</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0990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Забезпечення діяльності інклюзивно-ресурсних центрів за рахунок коштів місцевого бюджету</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36 100,00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36 100,00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11 900,00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36 100,00</w:t>
            </w:r>
          </w:p>
        </w:tc>
      </w:tr>
      <w:tr w:rsidR="00F11C27" w:rsidRPr="00F11C27" w:rsidTr="003C557B">
        <w:trPr>
          <w:trHeight w:val="102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0611200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1200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0990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123 500,00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123 500,00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74 500,00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123 500,00</w:t>
            </w:r>
          </w:p>
        </w:tc>
      </w:tr>
      <w:tr w:rsidR="00F11C27" w:rsidRPr="00F11C27" w:rsidTr="003C557B">
        <w:trPr>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0615031</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5031</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Утримання та навчально-тренувальна робота комунальних дитячо-юнацьких спортивних шкіл</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4 896 600,00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4 896 600,00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3 310 300,00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240 100,00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2 800,00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2 800,00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4 899 400,00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0800000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Управління соціального захисту населення Новороздільської міської ради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11 747 400,00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11 747 400,00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7 884 400,00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422 800,00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212 600,00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52 600,00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38 000,00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2 800,00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11 960 000,00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0810000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Орган з питань праці та соціального захисту населення</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11 747 400,00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11 747 400,00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7 884 400,00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422 800,00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212 600,00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52 600,00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38 000,00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2 800,00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11 960 000,00</w:t>
            </w:r>
          </w:p>
        </w:tc>
      </w:tr>
      <w:tr w:rsidR="00F11C27" w:rsidRPr="00F11C27" w:rsidTr="003C557B">
        <w:trPr>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0810160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0160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0111</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Керівництво і управління у відповідній сфері у містах (місті Києві), селищах, селах, територіальних громадах</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6 749 700,00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6 749 700,00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5 213 700,00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248 300,00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6 749 700,00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0813031</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3031</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1030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 xml:space="preserve">Надання інших пільг окремим категоріям громадян </w:t>
            </w:r>
            <w:r w:rsidRPr="00F11C27">
              <w:rPr>
                <w:rFonts w:ascii="Calibri" w:eastAsia="Times New Roman" w:hAnsi="Calibri" w:cs="Calibri"/>
                <w:color w:val="000000"/>
                <w:sz w:val="20"/>
                <w:szCs w:val="20"/>
                <w:lang w:eastAsia="ru-RU"/>
              </w:rPr>
              <w:lastRenderedPageBreak/>
              <w:t>відповідно до законодавства</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120 000,00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120 000,00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120 000,00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0813032</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3032</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1070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Надання пільг окремим категоріям громадян з оплати послуг зв`язку</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33 000,00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33 000,00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33 000,00</w:t>
            </w:r>
          </w:p>
        </w:tc>
      </w:tr>
      <w:tr w:rsidR="00F11C27" w:rsidRPr="00F11C27" w:rsidTr="003C557B">
        <w:trPr>
          <w:trHeight w:val="102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0813104</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3104</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1020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3 580 600,00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3 580 600,00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2 670 700,00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174 500,00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52 600,00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52 600,00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38 000,00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2 800,00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3 633 200,00</w:t>
            </w:r>
          </w:p>
        </w:tc>
      </w:tr>
      <w:tr w:rsidR="00F11C27" w:rsidRPr="00F11C27" w:rsidTr="003C557B">
        <w:trPr>
          <w:trHeight w:val="153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0813160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3160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1010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261 800,00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261 800,00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261 800,00</w:t>
            </w:r>
          </w:p>
        </w:tc>
      </w:tr>
      <w:tr w:rsidR="00F11C27" w:rsidRPr="00F11C27" w:rsidTr="003C557B">
        <w:trPr>
          <w:trHeight w:val="12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0813180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3180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1060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142 100,00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142 100,00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142 100,00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0813242</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3242</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1090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заходи у сфері соціального захисту і соціального забезпечення</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860 200,00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860 200,00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160 000,00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160 000,00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160 000,00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1 020 200,00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1000000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Управління культури, спорту та гуманітарної політики Новороздільської міської ради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29 619 400,00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29 619 400,00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14 792 400,00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1 733 100,00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878 400,00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125 000,00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538 400,00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338 800,00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1 600,00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340 000,00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30 497 800,00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1010000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Орган з питань культури, національностей та релігій</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21 262 700,00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21 262 700,00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14 792 400,00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1 733 100,00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878 400,00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125 000,00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538 400,00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338 800,00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1 600,00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340 000,00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22 141 100,00</w:t>
            </w:r>
          </w:p>
        </w:tc>
      </w:tr>
      <w:tr w:rsidR="00F11C27" w:rsidRPr="00F11C27" w:rsidTr="003C557B">
        <w:trPr>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1010160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0160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0111</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Керівництво і управління у відповідній сфері у містах (місті Києві), селищах, селах, територіальних громадах</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1 835 100,00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1 835 100,00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1 418 300,00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61 600,00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1 835 100,00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1011080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1080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0960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Надання спеціальної освіти мистецькими школами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9 519 800,00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9 519 800,00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7 516 400,00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324 500,00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393 000,00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393 000,00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318 000,00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9 912 800,00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1013133</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3133</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1040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заходи та заклади молодіжної політики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120 000,00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120 000,00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120 000,00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1014030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4030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0824</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Забезпечення діяльності бібліотек</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3 083 700,00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3 083 700,00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2 197 500,00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317 800,00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3 108 700,00</w:t>
            </w:r>
          </w:p>
        </w:tc>
      </w:tr>
      <w:tr w:rsidR="00F11C27" w:rsidRPr="00F11C27" w:rsidTr="003C557B">
        <w:trPr>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1014060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4060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0828</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Забезпечення діяльності палаців i будинків культури, клубів, центрів дозвілля та iнших клубних закладів</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4 441 500,00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4 441 500,00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2 683 100,00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999 000,00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460 400,00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145 400,00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20 800,00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1 600,00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315 000,00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4 901 900,00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1014081</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4081</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0829</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Забезпечення діяльності інших закладів в галузі культури і мистецтва</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1 277 700,00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1 277 700,00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977 100,00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30 200,00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1 277 700,00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1014082</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4082</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0829</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заходи в галузі культури і мистецтва</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647 000,00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647 000,00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647 000,00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1015011</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5011</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Проведення навчально-тренувальних зборів і змагань з олімпійських видів спорту</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337 900,00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337 900,00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337 900,00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1020000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Орган з питань культури, національностей та релігій</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8 356 700,00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8 356 700,00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8 356 700,00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1022010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2010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0731</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Багатопрофільна стаціонарна медична допомога населенню</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8 356 700,00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8 356 700,00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8 356 700,00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1200000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Управління житлово-комунального господарства Новороздільської міської ради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12 228 000,00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1 450 000,00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10 778 000,00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4 114 400,00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4 058 200,00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26 200,00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4 088 200,00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16 342 400,00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1210000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Орган з питань житлово-комунального господарства</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12 228 000,00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1 450 000,00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10 778 000,00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4 114 400,00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4 058 200,00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26 200,00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4 088 200,00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16 342 400,00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1216011</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6011</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Експлуатація та технічне обслуговування житлового фонду</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1 400 000,00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1 400 000,00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1 400 000,00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1 400 000,00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1216013</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6013</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0620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Забезпечення діяльності водопровідно-каналізаційного господарства</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50 000,00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1216030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6030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0620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Організація благоустрою населених пунктів</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6 178 000,00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300 000,00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5 878 000,00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1 000 000,00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1 000 000,00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1 000 000,00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7 178 000,00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1217130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7130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0421</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Здійснення заходів із землеустрою</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640 000,00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640 000,00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640 000,00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1217330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7330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0443</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Будівництво-1 інших об`єктів комунальної власності</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1217370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7370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0490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Реалізація інших заходів щодо соціально-економічного розвитку територій</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r>
      <w:tr w:rsidR="00F11C27" w:rsidRPr="00F11C27" w:rsidTr="003C557B">
        <w:trPr>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1217461</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7461</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0456</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Утримання та розвиток автомобільних доріг та дорожньої інфраструктури за рахунок коштів місцевого бюджету</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4 900 000,00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4 900 000,00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1 383 200,00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1 383 200,00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1 383 200,00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6 283 200,00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1217640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7640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0470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Заходи з енергозбереження</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510 000,00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510 000,00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510 000,00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1217650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7650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0490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Проведення експертної грошової оцінки земельної ділянки чи права на неї</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1218340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8340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0540</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Природоохоронні заходи за рахунок цільових фондів</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56 200,00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26 200,00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30 000,00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56 200,00</w:t>
            </w:r>
          </w:p>
        </w:tc>
      </w:tr>
      <w:tr w:rsidR="00F11C27" w:rsidRPr="00F11C27" w:rsidTr="003C557B">
        <w:trPr>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3700000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Фінансове управління Новороздільської міської ради</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4 588 800,00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2 788 800,00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2 177 800,00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49 600,00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4 588 800,00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3710000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Орган з питань фінансів</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4 588 800,00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2 788 800,00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2 177 800,00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49 600,00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4 588 800,00</w:t>
            </w:r>
          </w:p>
        </w:tc>
      </w:tr>
      <w:tr w:rsidR="00F11C27" w:rsidRPr="00F11C27" w:rsidTr="003C557B">
        <w:trPr>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3710160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0160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0111</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Керівництво і управління у відповідній сфері у містах (місті Києві), селищах, селах, територіальних громадах</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2 788 800,00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2 788 800,00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2 177 800,00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49 600,00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2 788 800,00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3718710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8710</w:t>
            </w:r>
          </w:p>
        </w:tc>
        <w:tc>
          <w:tcPr>
            <w:tcW w:w="837"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0133</w:t>
            </w:r>
          </w:p>
        </w:tc>
        <w:tc>
          <w:tcPr>
            <w:tcW w:w="282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Резервний фонд місцевого бюджету</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1 800 000,00</w:t>
            </w:r>
          </w:p>
        </w:tc>
        <w:tc>
          <w:tcPr>
            <w:tcW w:w="1000"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8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931"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65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62"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789"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1 800 000,00</w:t>
            </w:r>
          </w:p>
        </w:tc>
      </w:tr>
      <w:tr w:rsidR="00F11C27" w:rsidRPr="00F11C27" w:rsidTr="003C557B">
        <w:trPr>
          <w:trHeight w:val="255"/>
        </w:trPr>
        <w:tc>
          <w:tcPr>
            <w:tcW w:w="865" w:type="dxa"/>
            <w:tcBorders>
              <w:top w:val="nil"/>
              <w:left w:val="single" w:sz="4" w:space="0" w:color="auto"/>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X</w:t>
            </w:r>
          </w:p>
        </w:tc>
        <w:tc>
          <w:tcPr>
            <w:tcW w:w="709"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X</w:t>
            </w:r>
          </w:p>
        </w:tc>
        <w:tc>
          <w:tcPr>
            <w:tcW w:w="837"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X</w:t>
            </w:r>
          </w:p>
        </w:tc>
        <w:tc>
          <w:tcPr>
            <w:tcW w:w="2821"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УСЬОГО</w:t>
            </w:r>
          </w:p>
        </w:tc>
        <w:tc>
          <w:tcPr>
            <w:tcW w:w="86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xml:space="preserve">239 139 </w:t>
            </w:r>
            <w:r w:rsidRPr="00F11C27">
              <w:rPr>
                <w:rFonts w:ascii="Calibri" w:eastAsia="Times New Roman" w:hAnsi="Calibri" w:cs="Calibri"/>
                <w:b/>
                <w:bCs/>
                <w:color w:val="000000"/>
                <w:sz w:val="20"/>
                <w:szCs w:val="20"/>
                <w:lang w:eastAsia="ru-RU"/>
              </w:rPr>
              <w:lastRenderedPageBreak/>
              <w:t>900,00</w:t>
            </w:r>
          </w:p>
        </w:tc>
        <w:tc>
          <w:tcPr>
            <w:tcW w:w="1000"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lastRenderedPageBreak/>
              <w:t>226 536 900,00</w:t>
            </w:r>
          </w:p>
        </w:tc>
        <w:tc>
          <w:tcPr>
            <w:tcW w:w="984"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153 453 400,00</w:t>
            </w:r>
          </w:p>
        </w:tc>
        <w:tc>
          <w:tcPr>
            <w:tcW w:w="993"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17 062 400,00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10 803 000,00</w:t>
            </w:r>
          </w:p>
        </w:tc>
        <w:tc>
          <w:tcPr>
            <w:tcW w:w="99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9 492 300,00</w:t>
            </w:r>
          </w:p>
        </w:tc>
        <w:tc>
          <w:tcPr>
            <w:tcW w:w="931"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5 600 200,00</w:t>
            </w:r>
          </w:p>
        </w:tc>
        <w:tc>
          <w:tcPr>
            <w:tcW w:w="656"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xml:space="preserve">3 647 </w:t>
            </w:r>
            <w:r w:rsidRPr="00F11C27">
              <w:rPr>
                <w:rFonts w:ascii="Calibri" w:eastAsia="Times New Roman" w:hAnsi="Calibri" w:cs="Calibri"/>
                <w:b/>
                <w:bCs/>
                <w:color w:val="000000"/>
                <w:sz w:val="20"/>
                <w:szCs w:val="20"/>
                <w:lang w:eastAsia="ru-RU"/>
              </w:rPr>
              <w:lastRenderedPageBreak/>
              <w:t>100,00</w:t>
            </w:r>
          </w:p>
        </w:tc>
        <w:tc>
          <w:tcPr>
            <w:tcW w:w="762"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lastRenderedPageBreak/>
              <w:t>376 800,0</w:t>
            </w:r>
            <w:r w:rsidRPr="00F11C27">
              <w:rPr>
                <w:rFonts w:ascii="Calibri" w:eastAsia="Times New Roman" w:hAnsi="Calibri" w:cs="Calibri"/>
                <w:b/>
                <w:bCs/>
                <w:color w:val="000000"/>
                <w:sz w:val="20"/>
                <w:szCs w:val="20"/>
                <w:lang w:eastAsia="ru-RU"/>
              </w:rPr>
              <w:lastRenderedPageBreak/>
              <w:t>0</w:t>
            </w:r>
          </w:p>
        </w:tc>
        <w:tc>
          <w:tcPr>
            <w:tcW w:w="709"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lastRenderedPageBreak/>
              <w:t>4 400,0</w:t>
            </w:r>
            <w:r w:rsidRPr="00F11C27">
              <w:rPr>
                <w:rFonts w:ascii="Calibri" w:eastAsia="Times New Roman" w:hAnsi="Calibri" w:cs="Calibri"/>
                <w:b/>
                <w:bCs/>
                <w:color w:val="000000"/>
                <w:sz w:val="20"/>
                <w:szCs w:val="20"/>
                <w:lang w:eastAsia="ru-RU"/>
              </w:rPr>
              <w:lastRenderedPageBreak/>
              <w:t>0</w:t>
            </w:r>
          </w:p>
        </w:tc>
        <w:tc>
          <w:tcPr>
            <w:tcW w:w="789"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lastRenderedPageBreak/>
              <w:t>5 845 200,00</w:t>
            </w:r>
          </w:p>
        </w:tc>
        <w:tc>
          <w:tcPr>
            <w:tcW w:w="1398" w:type="dxa"/>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248 632 200,00</w:t>
            </w:r>
          </w:p>
        </w:tc>
      </w:tr>
      <w:tr w:rsidR="00F11C27" w:rsidRPr="00F11C27" w:rsidTr="003C557B">
        <w:trPr>
          <w:trHeight w:val="255"/>
        </w:trPr>
        <w:tc>
          <w:tcPr>
            <w:tcW w:w="86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82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6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8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3"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3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656"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6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8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3C557B">
        <w:trPr>
          <w:trHeight w:val="255"/>
        </w:trPr>
        <w:tc>
          <w:tcPr>
            <w:tcW w:w="86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37"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82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6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8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3"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3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656"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6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8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3C557B">
        <w:trPr>
          <w:trHeight w:val="255"/>
        </w:trPr>
        <w:tc>
          <w:tcPr>
            <w:tcW w:w="2411"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Міський голова</w:t>
            </w:r>
          </w:p>
        </w:tc>
        <w:tc>
          <w:tcPr>
            <w:tcW w:w="282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86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98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977"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b/>
                <w:bCs/>
                <w:color w:val="000000"/>
                <w:sz w:val="20"/>
                <w:szCs w:val="20"/>
                <w:lang w:eastAsia="ru-RU"/>
              </w:rPr>
              <w:t>Ярина ЯЦЕНКО</w:t>
            </w:r>
          </w:p>
        </w:tc>
        <w:tc>
          <w:tcPr>
            <w:tcW w:w="931"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656"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62"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789"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39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bl>
    <w:p w:rsidR="00F11C27" w:rsidRPr="00F11C27" w:rsidRDefault="00F11C27" w:rsidP="00F11C27">
      <w:pPr>
        <w:spacing w:after="0" w:line="240" w:lineRule="auto"/>
        <w:jc w:val="both"/>
        <w:rPr>
          <w:rFonts w:ascii="Times New Roman" w:eastAsia="Times New Roman" w:hAnsi="Times New Roman" w:cs="Times New Roman"/>
          <w:b/>
          <w:sz w:val="24"/>
          <w:szCs w:val="24"/>
          <w:lang w:eastAsia="ru-RU"/>
        </w:rPr>
      </w:pPr>
    </w:p>
    <w:p w:rsidR="00F11C27" w:rsidRDefault="00F11C27"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Default="000D4279" w:rsidP="00F11C27">
      <w:pPr>
        <w:spacing w:after="0" w:line="240" w:lineRule="auto"/>
        <w:jc w:val="both"/>
        <w:rPr>
          <w:rFonts w:ascii="Times New Roman" w:eastAsia="Times New Roman" w:hAnsi="Times New Roman" w:cs="Times New Roman"/>
          <w:b/>
          <w:sz w:val="24"/>
          <w:szCs w:val="24"/>
          <w:lang w:eastAsia="ru-RU"/>
        </w:rPr>
      </w:pPr>
    </w:p>
    <w:p w:rsidR="000D4279" w:rsidRPr="00F11C27" w:rsidRDefault="000D4279" w:rsidP="00F11C27">
      <w:pPr>
        <w:spacing w:after="0" w:line="240" w:lineRule="auto"/>
        <w:jc w:val="both"/>
        <w:rPr>
          <w:rFonts w:ascii="Times New Roman" w:eastAsia="Times New Roman" w:hAnsi="Times New Roman" w:cs="Times New Roman"/>
          <w:b/>
          <w:sz w:val="24"/>
          <w:szCs w:val="24"/>
          <w:lang w:eastAsia="ru-RU"/>
        </w:rPr>
      </w:pPr>
    </w:p>
    <w:p w:rsidR="00F11C27" w:rsidRPr="00F11C27" w:rsidRDefault="00F11C27" w:rsidP="00F11C27">
      <w:pPr>
        <w:spacing w:after="0" w:line="240" w:lineRule="auto"/>
        <w:jc w:val="both"/>
        <w:rPr>
          <w:rFonts w:ascii="Times New Roman" w:eastAsia="Times New Roman" w:hAnsi="Times New Roman" w:cs="Times New Roman"/>
          <w:b/>
          <w:sz w:val="24"/>
          <w:szCs w:val="24"/>
          <w:lang w:eastAsia="ru-RU"/>
        </w:rPr>
      </w:pPr>
    </w:p>
    <w:tbl>
      <w:tblPr>
        <w:tblW w:w="19300" w:type="dxa"/>
        <w:tblInd w:w="-34" w:type="dxa"/>
        <w:tblLayout w:type="fixed"/>
        <w:tblLook w:val="04A0"/>
      </w:tblPr>
      <w:tblGrid>
        <w:gridCol w:w="1135"/>
        <w:gridCol w:w="425"/>
        <w:gridCol w:w="575"/>
        <w:gridCol w:w="608"/>
        <w:gridCol w:w="1146"/>
        <w:gridCol w:w="85"/>
        <w:gridCol w:w="2608"/>
        <w:gridCol w:w="603"/>
        <w:gridCol w:w="2171"/>
        <w:gridCol w:w="1058"/>
        <w:gridCol w:w="1362"/>
        <w:gridCol w:w="1058"/>
        <w:gridCol w:w="268"/>
        <w:gridCol w:w="1422"/>
        <w:gridCol w:w="287"/>
        <w:gridCol w:w="1131"/>
        <w:gridCol w:w="806"/>
        <w:gridCol w:w="1134"/>
        <w:gridCol w:w="1418"/>
      </w:tblGrid>
      <w:tr w:rsidR="00F11C27" w:rsidRPr="00F11C27" w:rsidTr="000D4279">
        <w:trPr>
          <w:gridAfter w:val="4"/>
          <w:wAfter w:w="4489" w:type="dxa"/>
          <w:trHeight w:val="1095"/>
        </w:trPr>
        <w:tc>
          <w:tcPr>
            <w:tcW w:w="156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FF0000"/>
                <w:lang w:eastAsia="ru-RU"/>
              </w:rPr>
            </w:pPr>
          </w:p>
        </w:tc>
        <w:tc>
          <w:tcPr>
            <w:tcW w:w="1183"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lang w:eastAsia="ru-RU"/>
              </w:rPr>
            </w:pPr>
          </w:p>
        </w:tc>
        <w:tc>
          <w:tcPr>
            <w:tcW w:w="1146"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lang w:eastAsia="ru-RU"/>
              </w:rPr>
            </w:pPr>
          </w:p>
        </w:tc>
        <w:tc>
          <w:tcPr>
            <w:tcW w:w="2693"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lang w:eastAsia="ru-RU"/>
              </w:rPr>
            </w:pPr>
          </w:p>
        </w:tc>
        <w:tc>
          <w:tcPr>
            <w:tcW w:w="2774"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lang w:eastAsia="ru-RU"/>
              </w:rPr>
            </w:pPr>
          </w:p>
        </w:tc>
        <w:tc>
          <w:tcPr>
            <w:tcW w:w="5455" w:type="dxa"/>
            <w:gridSpan w:val="6"/>
            <w:tcBorders>
              <w:top w:val="nil"/>
              <w:left w:val="nil"/>
              <w:bottom w:val="nil"/>
            </w:tcBorders>
            <w:shd w:val="clear" w:color="auto" w:fill="auto"/>
            <w:vAlign w:val="center"/>
            <w:hideMark/>
          </w:tcPr>
          <w:p w:rsidR="00F11C27" w:rsidRPr="00F11C27" w:rsidRDefault="00F11C27" w:rsidP="00F11C27">
            <w:pPr>
              <w:spacing w:after="0" w:line="240" w:lineRule="auto"/>
              <w:jc w:val="right"/>
              <w:rPr>
                <w:rFonts w:ascii="Times New Roman" w:eastAsia="Times New Roman" w:hAnsi="Times New Roman" w:cs="Times New Roman"/>
                <w:lang w:eastAsia="ru-RU"/>
              </w:rPr>
            </w:pPr>
            <w:r w:rsidRPr="00F11C27">
              <w:rPr>
                <w:rFonts w:ascii="Times New Roman" w:eastAsia="Times New Roman" w:hAnsi="Times New Roman" w:cs="Times New Roman"/>
                <w:lang w:eastAsia="ru-RU"/>
              </w:rPr>
              <w:t>Додаток № 4</w:t>
            </w:r>
            <w:r w:rsidRPr="00F11C27">
              <w:rPr>
                <w:rFonts w:ascii="Times New Roman" w:eastAsia="Times New Roman" w:hAnsi="Times New Roman" w:cs="Times New Roman"/>
                <w:lang w:eastAsia="ru-RU"/>
              </w:rPr>
              <w:br/>
              <w:t>до проекту рішення _______________ради</w:t>
            </w:r>
            <w:r w:rsidRPr="00F11C27">
              <w:rPr>
                <w:rFonts w:ascii="Times New Roman" w:eastAsia="Times New Roman" w:hAnsi="Times New Roman" w:cs="Times New Roman"/>
                <w:lang w:eastAsia="ru-RU"/>
              </w:rPr>
              <w:br/>
              <w:t>"Про ________ бюджет  на 2022 рік"</w:t>
            </w:r>
          </w:p>
        </w:tc>
      </w:tr>
      <w:tr w:rsidR="00F11C27" w:rsidRPr="00F11C27" w:rsidTr="000D4279">
        <w:trPr>
          <w:gridAfter w:val="4"/>
          <w:wAfter w:w="4489" w:type="dxa"/>
          <w:trHeight w:val="315"/>
        </w:trPr>
        <w:tc>
          <w:tcPr>
            <w:tcW w:w="14811" w:type="dxa"/>
            <w:gridSpan w:val="15"/>
            <w:tcBorders>
              <w:top w:val="nil"/>
              <w:left w:val="nil"/>
              <w:bottom w:val="nil"/>
              <w:right w:val="nil"/>
            </w:tcBorders>
            <w:shd w:val="clear" w:color="auto" w:fill="auto"/>
            <w:noWrap/>
            <w:vAlign w:val="center"/>
            <w:hideMark/>
          </w:tcPr>
          <w:p w:rsidR="00F11C27" w:rsidRPr="00F11C27" w:rsidRDefault="00F11C27" w:rsidP="00F11C27">
            <w:pPr>
              <w:spacing w:after="0" w:line="240" w:lineRule="auto"/>
              <w:jc w:val="center"/>
              <w:rPr>
                <w:rFonts w:ascii="Times New Roman" w:eastAsia="Times New Roman" w:hAnsi="Times New Roman" w:cs="Times New Roman"/>
                <w:b/>
                <w:bCs/>
                <w:color w:val="000000"/>
                <w:sz w:val="24"/>
                <w:szCs w:val="24"/>
                <w:lang w:eastAsia="ru-RU"/>
              </w:rPr>
            </w:pPr>
            <w:r w:rsidRPr="00F11C27">
              <w:rPr>
                <w:rFonts w:ascii="Times New Roman" w:eastAsia="Times New Roman" w:hAnsi="Times New Roman" w:cs="Times New Roman"/>
                <w:b/>
                <w:bCs/>
                <w:color w:val="000000"/>
                <w:sz w:val="24"/>
                <w:szCs w:val="24"/>
                <w:lang w:eastAsia="ru-RU"/>
              </w:rPr>
              <w:t xml:space="preserve">РОЗПОДІЛ </w:t>
            </w:r>
          </w:p>
        </w:tc>
      </w:tr>
      <w:tr w:rsidR="00F11C27" w:rsidRPr="00F11C27" w:rsidTr="000D4279">
        <w:trPr>
          <w:gridAfter w:val="4"/>
          <w:wAfter w:w="4489" w:type="dxa"/>
          <w:trHeight w:val="315"/>
        </w:trPr>
        <w:tc>
          <w:tcPr>
            <w:tcW w:w="1560" w:type="dxa"/>
            <w:gridSpan w:val="2"/>
            <w:tcBorders>
              <w:top w:val="nil"/>
              <w:left w:val="nil"/>
              <w:bottom w:val="nil"/>
              <w:right w:val="nil"/>
            </w:tcBorders>
            <w:shd w:val="clear" w:color="auto" w:fill="auto"/>
            <w:noWrap/>
            <w:vAlign w:val="center"/>
            <w:hideMark/>
          </w:tcPr>
          <w:p w:rsidR="00F11C27" w:rsidRPr="00F11C27" w:rsidRDefault="00F11C27" w:rsidP="00F11C27">
            <w:pPr>
              <w:spacing w:after="0" w:line="240" w:lineRule="auto"/>
              <w:jc w:val="center"/>
              <w:rPr>
                <w:rFonts w:ascii="Times New Roman" w:eastAsia="Times New Roman" w:hAnsi="Times New Roman" w:cs="Times New Roman"/>
                <w:b/>
                <w:bCs/>
                <w:color w:val="000000"/>
                <w:sz w:val="24"/>
                <w:szCs w:val="24"/>
                <w:lang w:eastAsia="ru-RU"/>
              </w:rPr>
            </w:pPr>
          </w:p>
        </w:tc>
        <w:tc>
          <w:tcPr>
            <w:tcW w:w="11542" w:type="dxa"/>
            <w:gridSpan w:val="11"/>
            <w:vMerge w:val="restart"/>
            <w:tcBorders>
              <w:top w:val="nil"/>
              <w:left w:val="nil"/>
              <w:right w:val="nil"/>
            </w:tcBorders>
            <w:shd w:val="clear" w:color="auto" w:fill="auto"/>
            <w:noWrap/>
            <w:vAlign w:val="center"/>
            <w:hideMark/>
          </w:tcPr>
          <w:p w:rsidR="00F11C27" w:rsidRPr="00F11C27" w:rsidRDefault="00F11C27" w:rsidP="00F11C27">
            <w:pPr>
              <w:spacing w:after="0" w:line="240" w:lineRule="auto"/>
              <w:jc w:val="center"/>
              <w:rPr>
                <w:rFonts w:ascii="Times New Roman" w:eastAsia="Times New Roman" w:hAnsi="Times New Roman" w:cs="Times New Roman"/>
                <w:b/>
                <w:bCs/>
                <w:color w:val="000000"/>
                <w:sz w:val="24"/>
                <w:szCs w:val="24"/>
                <w:lang w:eastAsia="ru-RU"/>
              </w:rPr>
            </w:pPr>
            <w:r w:rsidRPr="00F11C27">
              <w:rPr>
                <w:rFonts w:ascii="Times New Roman" w:eastAsia="Times New Roman" w:hAnsi="Times New Roman" w:cs="Times New Roman"/>
                <w:b/>
                <w:bCs/>
                <w:color w:val="000000"/>
                <w:sz w:val="24"/>
                <w:szCs w:val="24"/>
                <w:lang w:eastAsia="ru-RU"/>
              </w:rPr>
              <w:t xml:space="preserve">коштів бюджету розвитку на здійснення заходів на будівництво, реконструкцію і реставрацію,  </w:t>
            </w:r>
          </w:p>
          <w:p w:rsidR="00F11C27" w:rsidRPr="00F11C27" w:rsidRDefault="00F11C27" w:rsidP="00F11C27">
            <w:pPr>
              <w:spacing w:after="0" w:line="240" w:lineRule="auto"/>
              <w:jc w:val="center"/>
              <w:rPr>
                <w:rFonts w:ascii="Times New Roman" w:eastAsia="Times New Roman" w:hAnsi="Times New Roman" w:cs="Times New Roman"/>
                <w:b/>
                <w:bCs/>
                <w:color w:val="000000"/>
                <w:sz w:val="24"/>
                <w:szCs w:val="24"/>
                <w:lang w:eastAsia="ru-RU"/>
              </w:rPr>
            </w:pPr>
            <w:r w:rsidRPr="00F11C27">
              <w:rPr>
                <w:rFonts w:ascii="Times New Roman" w:eastAsia="Times New Roman" w:hAnsi="Times New Roman" w:cs="Times New Roman"/>
                <w:b/>
                <w:bCs/>
                <w:color w:val="000000"/>
                <w:sz w:val="24"/>
                <w:szCs w:val="24"/>
                <w:lang w:eastAsia="ru-RU"/>
              </w:rPr>
              <w:t>об'єктів виробничої, комунікаційної та соціальної інфраструктури за об'єктами у 2022 році</w:t>
            </w:r>
          </w:p>
        </w:tc>
        <w:tc>
          <w:tcPr>
            <w:tcW w:w="1709" w:type="dxa"/>
            <w:gridSpan w:val="2"/>
            <w:tcBorders>
              <w:top w:val="nil"/>
              <w:left w:val="nil"/>
              <w:bottom w:val="nil"/>
              <w:right w:val="nil"/>
            </w:tcBorders>
            <w:shd w:val="clear" w:color="auto" w:fill="auto"/>
            <w:noWrap/>
            <w:vAlign w:val="center"/>
            <w:hideMark/>
          </w:tcPr>
          <w:p w:rsidR="00F11C27" w:rsidRPr="00F11C27" w:rsidRDefault="00F11C27" w:rsidP="00F11C27">
            <w:pPr>
              <w:spacing w:after="0" w:line="240" w:lineRule="auto"/>
              <w:jc w:val="center"/>
              <w:rPr>
                <w:rFonts w:ascii="Times New Roman" w:eastAsia="Times New Roman" w:hAnsi="Times New Roman" w:cs="Times New Roman"/>
                <w:b/>
                <w:bCs/>
                <w:color w:val="000000"/>
                <w:sz w:val="24"/>
                <w:szCs w:val="24"/>
                <w:lang w:eastAsia="ru-RU"/>
              </w:rPr>
            </w:pPr>
          </w:p>
        </w:tc>
      </w:tr>
      <w:tr w:rsidR="00F11C27" w:rsidRPr="00F11C27" w:rsidTr="000D4279">
        <w:trPr>
          <w:gridAfter w:val="4"/>
          <w:wAfter w:w="4489" w:type="dxa"/>
          <w:trHeight w:val="315"/>
        </w:trPr>
        <w:tc>
          <w:tcPr>
            <w:tcW w:w="1560" w:type="dxa"/>
            <w:gridSpan w:val="2"/>
            <w:tcBorders>
              <w:top w:val="nil"/>
              <w:left w:val="nil"/>
              <w:bottom w:val="nil"/>
              <w:right w:val="nil"/>
            </w:tcBorders>
            <w:shd w:val="clear" w:color="auto" w:fill="auto"/>
            <w:noWrap/>
            <w:vAlign w:val="center"/>
            <w:hideMark/>
          </w:tcPr>
          <w:p w:rsidR="00F11C27" w:rsidRPr="00F11C27" w:rsidRDefault="00F11C27" w:rsidP="00F11C27">
            <w:pPr>
              <w:spacing w:after="0" w:line="240" w:lineRule="auto"/>
              <w:jc w:val="center"/>
              <w:rPr>
                <w:rFonts w:ascii="Times New Roman" w:eastAsia="Times New Roman" w:hAnsi="Times New Roman" w:cs="Times New Roman"/>
                <w:b/>
                <w:bCs/>
                <w:color w:val="000000"/>
                <w:sz w:val="24"/>
                <w:szCs w:val="24"/>
                <w:lang w:eastAsia="ru-RU"/>
              </w:rPr>
            </w:pPr>
          </w:p>
        </w:tc>
        <w:tc>
          <w:tcPr>
            <w:tcW w:w="11542" w:type="dxa"/>
            <w:gridSpan w:val="11"/>
            <w:vMerge/>
            <w:tcBorders>
              <w:left w:val="nil"/>
              <w:bottom w:val="nil"/>
              <w:right w:val="nil"/>
            </w:tcBorders>
            <w:shd w:val="clear" w:color="auto" w:fill="auto"/>
            <w:noWrap/>
            <w:vAlign w:val="bottom"/>
            <w:hideMark/>
          </w:tcPr>
          <w:p w:rsidR="00F11C27" w:rsidRPr="00F11C27" w:rsidRDefault="00F11C27" w:rsidP="00F11C27">
            <w:pPr>
              <w:spacing w:after="0" w:line="240" w:lineRule="auto"/>
              <w:jc w:val="center"/>
              <w:rPr>
                <w:rFonts w:ascii="Times New Roman" w:eastAsia="Times New Roman" w:hAnsi="Times New Roman" w:cs="Times New Roman"/>
                <w:b/>
                <w:bCs/>
                <w:color w:val="000000"/>
                <w:sz w:val="24"/>
                <w:szCs w:val="24"/>
                <w:lang w:eastAsia="ru-RU"/>
              </w:rPr>
            </w:pPr>
          </w:p>
        </w:tc>
        <w:tc>
          <w:tcPr>
            <w:tcW w:w="1709" w:type="dxa"/>
            <w:gridSpan w:val="2"/>
            <w:tcBorders>
              <w:top w:val="nil"/>
              <w:left w:val="nil"/>
              <w:bottom w:val="nil"/>
              <w:right w:val="nil"/>
            </w:tcBorders>
            <w:shd w:val="clear" w:color="auto" w:fill="auto"/>
            <w:noWrap/>
            <w:vAlign w:val="center"/>
            <w:hideMark/>
          </w:tcPr>
          <w:p w:rsidR="00F11C27" w:rsidRPr="00F11C27" w:rsidRDefault="00F11C27" w:rsidP="00F11C27">
            <w:pPr>
              <w:spacing w:after="0" w:line="240" w:lineRule="auto"/>
              <w:jc w:val="center"/>
              <w:rPr>
                <w:rFonts w:ascii="Times New Roman" w:eastAsia="Times New Roman" w:hAnsi="Times New Roman" w:cs="Times New Roman"/>
                <w:b/>
                <w:bCs/>
                <w:color w:val="000000"/>
                <w:sz w:val="24"/>
                <w:szCs w:val="24"/>
                <w:lang w:eastAsia="ru-RU"/>
              </w:rPr>
            </w:pPr>
          </w:p>
        </w:tc>
      </w:tr>
      <w:tr w:rsidR="00F11C27" w:rsidRPr="00F11C27" w:rsidTr="000D4279">
        <w:trPr>
          <w:gridAfter w:val="3"/>
          <w:wAfter w:w="3358" w:type="dxa"/>
          <w:trHeight w:val="3120"/>
        </w:trPr>
        <w:tc>
          <w:tcPr>
            <w:tcW w:w="1560" w:type="dxa"/>
            <w:gridSpan w:val="2"/>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Код Програмної класифікації видатків та кредитування місцевого бюджету</w:t>
            </w:r>
          </w:p>
        </w:tc>
        <w:tc>
          <w:tcPr>
            <w:tcW w:w="1183" w:type="dxa"/>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Код Типової програмної класифікації видатків та кредитування місцевого бюджету</w:t>
            </w:r>
          </w:p>
        </w:tc>
        <w:tc>
          <w:tcPr>
            <w:tcW w:w="1146" w:type="dxa"/>
            <w:tcBorders>
              <w:top w:val="single" w:sz="8" w:space="0" w:color="auto"/>
              <w:left w:val="nil"/>
              <w:bottom w:val="single" w:sz="4" w:space="0" w:color="auto"/>
              <w:right w:val="single" w:sz="4" w:space="0" w:color="auto"/>
            </w:tcBorders>
            <w:shd w:val="clear" w:color="auto" w:fill="auto"/>
            <w:textDirection w:val="btLr"/>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Код Функціональної класифікації видатків та кредитування бюджету</w:t>
            </w:r>
          </w:p>
        </w:tc>
        <w:tc>
          <w:tcPr>
            <w:tcW w:w="2693" w:type="dxa"/>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774" w:type="dxa"/>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Найменування об'єкта будівництва/ вид будівельних робіт, у тому числі проектні роботи</w:t>
            </w:r>
          </w:p>
        </w:tc>
        <w:tc>
          <w:tcPr>
            <w:tcW w:w="1058" w:type="dxa"/>
            <w:tcBorders>
              <w:top w:val="single" w:sz="8" w:space="0" w:color="auto"/>
              <w:left w:val="nil"/>
              <w:bottom w:val="single" w:sz="4" w:space="0" w:color="auto"/>
              <w:right w:val="single" w:sz="4" w:space="0" w:color="auto"/>
            </w:tcBorders>
            <w:shd w:val="clear" w:color="auto" w:fill="auto"/>
            <w:textDirection w:val="btLr"/>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Загальна тривалість будівництва (рік початку і завершення)</w:t>
            </w:r>
          </w:p>
        </w:tc>
        <w:tc>
          <w:tcPr>
            <w:tcW w:w="1362" w:type="dxa"/>
            <w:tcBorders>
              <w:top w:val="single" w:sz="8" w:space="0" w:color="auto"/>
              <w:left w:val="nil"/>
              <w:bottom w:val="single" w:sz="4" w:space="0" w:color="auto"/>
              <w:right w:val="single" w:sz="4" w:space="0" w:color="auto"/>
            </w:tcBorders>
            <w:shd w:val="clear" w:color="auto" w:fill="auto"/>
            <w:textDirection w:val="btLr"/>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Загальна вартість об'єкта, гривень</w:t>
            </w:r>
          </w:p>
        </w:tc>
        <w:tc>
          <w:tcPr>
            <w:tcW w:w="1058" w:type="dxa"/>
            <w:tcBorders>
              <w:top w:val="single" w:sz="8" w:space="0" w:color="auto"/>
              <w:left w:val="nil"/>
              <w:bottom w:val="single" w:sz="4" w:space="0" w:color="auto"/>
              <w:right w:val="single" w:sz="4" w:space="0" w:color="auto"/>
            </w:tcBorders>
            <w:shd w:val="clear" w:color="auto" w:fill="auto"/>
            <w:textDirection w:val="btLr"/>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Рівень виконання робіт на початок бюджетного періоду, %</w:t>
            </w:r>
          </w:p>
        </w:tc>
        <w:tc>
          <w:tcPr>
            <w:tcW w:w="1690" w:type="dxa"/>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Обсяг видатків бюджету розвитку, які спрямовуються на будівництво об'єкта у бюджетному періоді, гривень</w:t>
            </w:r>
          </w:p>
        </w:tc>
        <w:tc>
          <w:tcPr>
            <w:tcW w:w="1418" w:type="dxa"/>
            <w:gridSpan w:val="2"/>
            <w:tcBorders>
              <w:top w:val="single" w:sz="8" w:space="0" w:color="auto"/>
              <w:left w:val="nil"/>
              <w:bottom w:val="single" w:sz="4" w:space="0" w:color="auto"/>
              <w:right w:val="single" w:sz="8" w:space="0" w:color="auto"/>
            </w:tcBorders>
            <w:shd w:val="clear" w:color="auto" w:fill="auto"/>
            <w:textDirection w:val="btLr"/>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Рівень будівельної готовності об'єкта на кінець бюджетного періоду, %</w:t>
            </w:r>
          </w:p>
        </w:tc>
      </w:tr>
      <w:tr w:rsidR="00F11C27" w:rsidRPr="00F11C27" w:rsidTr="000D4279">
        <w:trPr>
          <w:gridAfter w:val="3"/>
          <w:wAfter w:w="3358" w:type="dxa"/>
          <w:trHeight w:val="330"/>
        </w:trPr>
        <w:tc>
          <w:tcPr>
            <w:tcW w:w="1560" w:type="dxa"/>
            <w:gridSpan w:val="2"/>
            <w:tcBorders>
              <w:top w:val="nil"/>
              <w:left w:val="single" w:sz="8" w:space="0" w:color="auto"/>
              <w:bottom w:val="nil"/>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1</w:t>
            </w:r>
          </w:p>
        </w:tc>
        <w:tc>
          <w:tcPr>
            <w:tcW w:w="1183" w:type="dxa"/>
            <w:gridSpan w:val="2"/>
            <w:tcBorders>
              <w:top w:val="nil"/>
              <w:left w:val="nil"/>
              <w:bottom w:val="nil"/>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2</w:t>
            </w:r>
          </w:p>
        </w:tc>
        <w:tc>
          <w:tcPr>
            <w:tcW w:w="1146" w:type="dxa"/>
            <w:tcBorders>
              <w:top w:val="nil"/>
              <w:left w:val="nil"/>
              <w:bottom w:val="nil"/>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3</w:t>
            </w:r>
          </w:p>
        </w:tc>
        <w:tc>
          <w:tcPr>
            <w:tcW w:w="2693" w:type="dxa"/>
            <w:gridSpan w:val="2"/>
            <w:tcBorders>
              <w:top w:val="nil"/>
              <w:left w:val="nil"/>
              <w:bottom w:val="nil"/>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4</w:t>
            </w:r>
          </w:p>
        </w:tc>
        <w:tc>
          <w:tcPr>
            <w:tcW w:w="2774" w:type="dxa"/>
            <w:gridSpan w:val="2"/>
            <w:tcBorders>
              <w:top w:val="nil"/>
              <w:left w:val="nil"/>
              <w:bottom w:val="nil"/>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5</w:t>
            </w:r>
          </w:p>
        </w:tc>
        <w:tc>
          <w:tcPr>
            <w:tcW w:w="1058" w:type="dxa"/>
            <w:tcBorders>
              <w:top w:val="nil"/>
              <w:left w:val="nil"/>
              <w:bottom w:val="nil"/>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6</w:t>
            </w:r>
          </w:p>
        </w:tc>
        <w:tc>
          <w:tcPr>
            <w:tcW w:w="1362" w:type="dxa"/>
            <w:tcBorders>
              <w:top w:val="nil"/>
              <w:left w:val="nil"/>
              <w:bottom w:val="nil"/>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7</w:t>
            </w:r>
          </w:p>
        </w:tc>
        <w:tc>
          <w:tcPr>
            <w:tcW w:w="1058" w:type="dxa"/>
            <w:tcBorders>
              <w:top w:val="nil"/>
              <w:left w:val="nil"/>
              <w:bottom w:val="nil"/>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 </w:t>
            </w:r>
          </w:p>
        </w:tc>
        <w:tc>
          <w:tcPr>
            <w:tcW w:w="1690" w:type="dxa"/>
            <w:gridSpan w:val="2"/>
            <w:tcBorders>
              <w:top w:val="nil"/>
              <w:left w:val="nil"/>
              <w:bottom w:val="nil"/>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8</w:t>
            </w:r>
          </w:p>
        </w:tc>
        <w:tc>
          <w:tcPr>
            <w:tcW w:w="1418" w:type="dxa"/>
            <w:gridSpan w:val="2"/>
            <w:tcBorders>
              <w:top w:val="nil"/>
              <w:left w:val="nil"/>
              <w:bottom w:val="nil"/>
              <w:right w:val="single" w:sz="8"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9</w:t>
            </w:r>
          </w:p>
        </w:tc>
      </w:tr>
      <w:tr w:rsidR="00F11C27" w:rsidRPr="00F11C27" w:rsidTr="000D4279">
        <w:trPr>
          <w:gridAfter w:val="3"/>
          <w:wAfter w:w="3358" w:type="dxa"/>
          <w:trHeight w:val="67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1200000</w:t>
            </w:r>
          </w:p>
        </w:tc>
        <w:tc>
          <w:tcPr>
            <w:tcW w:w="1183" w:type="dxa"/>
            <w:gridSpan w:val="2"/>
            <w:tcBorders>
              <w:top w:val="single" w:sz="8" w:space="0" w:color="auto"/>
              <w:left w:val="nil"/>
              <w:bottom w:val="single" w:sz="8"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lang w:eastAsia="ru-RU"/>
              </w:rPr>
            </w:pPr>
            <w:r w:rsidRPr="00F11C27">
              <w:rPr>
                <w:rFonts w:ascii="Times New Roman" w:eastAsia="Times New Roman" w:hAnsi="Times New Roman" w:cs="Times New Roman"/>
                <w:lang w:eastAsia="ru-RU"/>
              </w:rPr>
              <w:t> </w:t>
            </w:r>
          </w:p>
        </w:tc>
        <w:tc>
          <w:tcPr>
            <w:tcW w:w="1146" w:type="dxa"/>
            <w:tcBorders>
              <w:top w:val="single" w:sz="8" w:space="0" w:color="auto"/>
              <w:left w:val="nil"/>
              <w:bottom w:val="single" w:sz="8"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lang w:eastAsia="ru-RU"/>
              </w:rPr>
            </w:pPr>
            <w:r w:rsidRPr="00F11C27">
              <w:rPr>
                <w:rFonts w:ascii="Times New Roman" w:eastAsia="Times New Roman" w:hAnsi="Times New Roman" w:cs="Times New Roman"/>
                <w:lang w:eastAsia="ru-RU"/>
              </w:rPr>
              <w:t> </w:t>
            </w:r>
          </w:p>
        </w:tc>
        <w:tc>
          <w:tcPr>
            <w:tcW w:w="7887" w:type="dxa"/>
            <w:gridSpan w:val="6"/>
            <w:tcBorders>
              <w:top w:val="single" w:sz="8" w:space="0" w:color="auto"/>
              <w:left w:val="nil"/>
              <w:bottom w:val="single" w:sz="8" w:space="0" w:color="auto"/>
              <w:right w:val="single" w:sz="4" w:space="0" w:color="000000"/>
            </w:tcBorders>
            <w:shd w:val="clear" w:color="auto" w:fill="auto"/>
            <w:vAlign w:val="center"/>
            <w:hideMark/>
          </w:tcPr>
          <w:p w:rsidR="00F11C27" w:rsidRPr="00F11C27" w:rsidRDefault="00F11C27" w:rsidP="00F11C27">
            <w:pPr>
              <w:spacing w:after="0" w:line="240" w:lineRule="auto"/>
              <w:jc w:val="both"/>
              <w:rPr>
                <w:rFonts w:ascii="Times New Roman" w:eastAsia="Times New Roman" w:hAnsi="Times New Roman" w:cs="Times New Roman"/>
                <w:b/>
                <w:bCs/>
                <w:lang w:eastAsia="ru-RU"/>
              </w:rPr>
            </w:pPr>
            <w:r w:rsidRPr="00F11C27">
              <w:rPr>
                <w:rFonts w:ascii="Times New Roman" w:eastAsia="Times New Roman" w:hAnsi="Times New Roman" w:cs="Times New Roman"/>
                <w:b/>
                <w:bCs/>
                <w:lang w:eastAsia="ru-RU"/>
              </w:rPr>
              <w:t>Управління житлово-комунального господарства Новороздільської міської ради</w:t>
            </w:r>
          </w:p>
        </w:tc>
        <w:tc>
          <w:tcPr>
            <w:tcW w:w="1058" w:type="dxa"/>
            <w:tcBorders>
              <w:top w:val="single" w:sz="8" w:space="0" w:color="auto"/>
              <w:left w:val="nil"/>
              <w:bottom w:val="single" w:sz="8" w:space="0" w:color="auto"/>
              <w:right w:val="single" w:sz="4" w:space="0" w:color="auto"/>
            </w:tcBorders>
            <w:shd w:val="clear" w:color="auto" w:fill="auto"/>
            <w:noWrap/>
            <w:hideMark/>
          </w:tcPr>
          <w:p w:rsidR="00F11C27" w:rsidRPr="00F11C27" w:rsidRDefault="00F11C27" w:rsidP="00F11C27">
            <w:pPr>
              <w:spacing w:after="0" w:line="240" w:lineRule="auto"/>
              <w:rPr>
                <w:rFonts w:ascii="Times New Roman" w:eastAsia="Times New Roman" w:hAnsi="Times New Roman" w:cs="Times New Roman"/>
                <w:color w:val="000000"/>
                <w:sz w:val="20"/>
                <w:szCs w:val="20"/>
                <w:lang w:eastAsia="ru-RU"/>
              </w:rPr>
            </w:pPr>
            <w:r w:rsidRPr="00F11C27">
              <w:rPr>
                <w:rFonts w:ascii="Times New Roman" w:eastAsia="Times New Roman" w:hAnsi="Times New Roman" w:cs="Times New Roman"/>
                <w:color w:val="000000"/>
                <w:sz w:val="20"/>
                <w:szCs w:val="20"/>
                <w:lang w:eastAsia="ru-RU"/>
              </w:rPr>
              <w:t> </w:t>
            </w:r>
          </w:p>
        </w:tc>
        <w:tc>
          <w:tcPr>
            <w:tcW w:w="1690" w:type="dxa"/>
            <w:gridSpan w:val="2"/>
            <w:tcBorders>
              <w:top w:val="single" w:sz="8" w:space="0" w:color="auto"/>
              <w:left w:val="nil"/>
              <w:bottom w:val="single" w:sz="8" w:space="0" w:color="auto"/>
              <w:right w:val="single" w:sz="4" w:space="0" w:color="auto"/>
            </w:tcBorders>
            <w:shd w:val="clear" w:color="auto" w:fill="auto"/>
            <w:noWrap/>
            <w:hideMark/>
          </w:tcPr>
          <w:p w:rsidR="00F11C27" w:rsidRPr="00F11C27" w:rsidRDefault="00F11C27" w:rsidP="00F11C27">
            <w:pPr>
              <w:spacing w:after="0" w:line="240" w:lineRule="auto"/>
              <w:rPr>
                <w:rFonts w:ascii="Times New Roman" w:eastAsia="Times New Roman" w:hAnsi="Times New Roman" w:cs="Times New Roman"/>
                <w:color w:val="000000"/>
                <w:sz w:val="20"/>
                <w:szCs w:val="20"/>
                <w:lang w:eastAsia="ru-RU"/>
              </w:rPr>
            </w:pPr>
            <w:r w:rsidRPr="00F11C27">
              <w:rPr>
                <w:rFonts w:ascii="Times New Roman" w:eastAsia="Times New Roman" w:hAnsi="Times New Roman" w:cs="Times New Roman"/>
                <w:color w:val="000000"/>
                <w:sz w:val="20"/>
                <w:szCs w:val="20"/>
                <w:lang w:eastAsia="ru-RU"/>
              </w:rPr>
              <w:t> </w:t>
            </w:r>
          </w:p>
        </w:tc>
        <w:tc>
          <w:tcPr>
            <w:tcW w:w="1418" w:type="dxa"/>
            <w:gridSpan w:val="2"/>
            <w:tcBorders>
              <w:top w:val="single" w:sz="8" w:space="0" w:color="auto"/>
              <w:left w:val="nil"/>
              <w:bottom w:val="single" w:sz="8" w:space="0" w:color="auto"/>
              <w:right w:val="single" w:sz="8" w:space="0" w:color="auto"/>
            </w:tcBorders>
            <w:shd w:val="clear" w:color="auto" w:fill="auto"/>
            <w:noWrap/>
            <w:hideMark/>
          </w:tcPr>
          <w:p w:rsidR="00F11C27" w:rsidRPr="00F11C27" w:rsidRDefault="00F11C27" w:rsidP="00F11C27">
            <w:pPr>
              <w:spacing w:after="0" w:line="240" w:lineRule="auto"/>
              <w:rPr>
                <w:rFonts w:ascii="Times New Roman" w:eastAsia="Times New Roman" w:hAnsi="Times New Roman" w:cs="Times New Roman"/>
                <w:color w:val="000000"/>
                <w:sz w:val="20"/>
                <w:szCs w:val="20"/>
                <w:lang w:eastAsia="ru-RU"/>
              </w:rPr>
            </w:pPr>
            <w:r w:rsidRPr="00F11C27">
              <w:rPr>
                <w:rFonts w:ascii="Times New Roman" w:eastAsia="Times New Roman" w:hAnsi="Times New Roman" w:cs="Times New Roman"/>
                <w:color w:val="000000"/>
                <w:sz w:val="20"/>
                <w:szCs w:val="20"/>
                <w:lang w:eastAsia="ru-RU"/>
              </w:rPr>
              <w:t> </w:t>
            </w:r>
          </w:p>
        </w:tc>
      </w:tr>
      <w:tr w:rsidR="00F11C27" w:rsidRPr="00F11C27" w:rsidTr="000D4279">
        <w:trPr>
          <w:gridAfter w:val="3"/>
          <w:wAfter w:w="3358" w:type="dxa"/>
          <w:trHeight w:val="132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lang w:eastAsia="ru-RU"/>
              </w:rPr>
            </w:pPr>
            <w:r w:rsidRPr="00F11C27">
              <w:rPr>
                <w:rFonts w:ascii="Calibri" w:eastAsia="Times New Roman" w:hAnsi="Calibri" w:cs="Calibri"/>
                <w:color w:val="000000"/>
                <w:lang w:eastAsia="ru-RU"/>
              </w:rPr>
              <w:t>1217370</w:t>
            </w:r>
          </w:p>
        </w:tc>
        <w:tc>
          <w:tcPr>
            <w:tcW w:w="1183" w:type="dxa"/>
            <w:gridSpan w:val="2"/>
            <w:tcBorders>
              <w:top w:val="single" w:sz="4" w:space="0" w:color="auto"/>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lang w:eastAsia="ru-RU"/>
              </w:rPr>
            </w:pPr>
            <w:r w:rsidRPr="00F11C27">
              <w:rPr>
                <w:rFonts w:ascii="Calibri" w:eastAsia="Times New Roman" w:hAnsi="Calibri" w:cs="Calibri"/>
                <w:color w:val="000000"/>
                <w:lang w:eastAsia="ru-RU"/>
              </w:rPr>
              <w:t>7370</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lang w:eastAsia="ru-RU"/>
              </w:rPr>
            </w:pPr>
            <w:r w:rsidRPr="00F11C27">
              <w:rPr>
                <w:rFonts w:ascii="Calibri" w:eastAsia="Times New Roman" w:hAnsi="Calibri" w:cs="Calibri"/>
                <w:color w:val="000000"/>
                <w:lang w:eastAsia="ru-RU"/>
              </w:rPr>
              <w:t>0490</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lang w:eastAsia="ru-RU"/>
              </w:rPr>
            </w:pPr>
            <w:r w:rsidRPr="00F11C27">
              <w:rPr>
                <w:rFonts w:ascii="Calibri" w:eastAsia="Times New Roman" w:hAnsi="Calibri" w:cs="Calibri"/>
                <w:color w:val="000000"/>
                <w:lang w:eastAsia="ru-RU"/>
              </w:rPr>
              <w:t>Реалізація інших заходів щодо соціально-економічного розвитку територій</w:t>
            </w:r>
          </w:p>
        </w:tc>
        <w:tc>
          <w:tcPr>
            <w:tcW w:w="2774"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Реконструкція зовнішнього освітлення. Новий Розділ, смт. Розділ, с.Горішнє.(ПКД)</w:t>
            </w:r>
          </w:p>
        </w:tc>
        <w:tc>
          <w:tcPr>
            <w:tcW w:w="1058"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lang w:eastAsia="ru-RU"/>
              </w:rPr>
            </w:pPr>
            <w:r w:rsidRPr="00F11C27">
              <w:rPr>
                <w:rFonts w:ascii="Times New Roman" w:eastAsia="Times New Roman" w:hAnsi="Times New Roman" w:cs="Times New Roman"/>
                <w:lang w:eastAsia="ru-RU"/>
              </w:rPr>
              <w:t>1 рік</w:t>
            </w:r>
          </w:p>
        </w:tc>
        <w:tc>
          <w:tcPr>
            <w:tcW w:w="1362" w:type="dxa"/>
            <w:tcBorders>
              <w:top w:val="nil"/>
              <w:left w:val="nil"/>
              <w:bottom w:val="single" w:sz="4" w:space="0" w:color="auto"/>
              <w:right w:val="nil"/>
            </w:tcBorders>
            <w:shd w:val="clear" w:color="auto" w:fill="auto"/>
            <w:vAlign w:val="center"/>
            <w:hideMark/>
          </w:tcPr>
          <w:p w:rsidR="00F11C27" w:rsidRPr="00F11C27" w:rsidRDefault="00F11C27" w:rsidP="00F11C27">
            <w:pPr>
              <w:spacing w:after="0" w:line="240" w:lineRule="auto"/>
              <w:jc w:val="right"/>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100000,00</w:t>
            </w:r>
          </w:p>
        </w:tc>
        <w:tc>
          <w:tcPr>
            <w:tcW w:w="1058"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w:t>
            </w:r>
          </w:p>
        </w:tc>
        <w:tc>
          <w:tcPr>
            <w:tcW w:w="1690" w:type="dxa"/>
            <w:gridSpan w:val="2"/>
            <w:tcBorders>
              <w:top w:val="nil"/>
              <w:left w:val="nil"/>
              <w:bottom w:val="single" w:sz="4" w:space="0" w:color="auto"/>
              <w:right w:val="nil"/>
            </w:tcBorders>
            <w:shd w:val="clear" w:color="auto" w:fill="auto"/>
            <w:vAlign w:val="center"/>
            <w:hideMark/>
          </w:tcPr>
          <w:p w:rsidR="00F11C27" w:rsidRPr="00F11C27" w:rsidRDefault="00F11C27" w:rsidP="00F11C27">
            <w:pPr>
              <w:spacing w:after="0" w:line="240" w:lineRule="auto"/>
              <w:jc w:val="right"/>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100000,00</w:t>
            </w:r>
          </w:p>
        </w:tc>
        <w:tc>
          <w:tcPr>
            <w:tcW w:w="1418" w:type="dxa"/>
            <w:gridSpan w:val="2"/>
            <w:tcBorders>
              <w:top w:val="nil"/>
              <w:left w:val="single" w:sz="4" w:space="0" w:color="auto"/>
              <w:bottom w:val="single" w:sz="4" w:space="0" w:color="auto"/>
              <w:right w:val="single" w:sz="8"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w:t>
            </w:r>
          </w:p>
        </w:tc>
      </w:tr>
      <w:tr w:rsidR="00F11C27" w:rsidRPr="00F11C27" w:rsidTr="000D4279">
        <w:trPr>
          <w:gridAfter w:val="3"/>
          <w:wAfter w:w="3358" w:type="dxa"/>
          <w:trHeight w:val="108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lang w:eastAsia="ru-RU"/>
              </w:rPr>
            </w:pPr>
            <w:r w:rsidRPr="00F11C27">
              <w:rPr>
                <w:rFonts w:ascii="Calibri" w:eastAsia="Times New Roman" w:hAnsi="Calibri" w:cs="Calibri"/>
                <w:color w:val="000000"/>
                <w:lang w:eastAsia="ru-RU"/>
              </w:rPr>
              <w:t>1217330</w:t>
            </w:r>
          </w:p>
        </w:tc>
        <w:tc>
          <w:tcPr>
            <w:tcW w:w="1183"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lang w:eastAsia="ru-RU"/>
              </w:rPr>
            </w:pPr>
            <w:r w:rsidRPr="00F11C27">
              <w:rPr>
                <w:rFonts w:ascii="Calibri" w:eastAsia="Times New Roman" w:hAnsi="Calibri" w:cs="Calibri"/>
                <w:color w:val="000000"/>
                <w:lang w:eastAsia="ru-RU"/>
              </w:rPr>
              <w:t>7330</w:t>
            </w:r>
          </w:p>
        </w:tc>
        <w:tc>
          <w:tcPr>
            <w:tcW w:w="1146"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lang w:eastAsia="ru-RU"/>
              </w:rPr>
            </w:pPr>
            <w:r w:rsidRPr="00F11C27">
              <w:rPr>
                <w:rFonts w:ascii="Calibri" w:eastAsia="Times New Roman" w:hAnsi="Calibri" w:cs="Calibri"/>
                <w:color w:val="000000"/>
                <w:lang w:eastAsia="ru-RU"/>
              </w:rPr>
              <w:t>0443</w:t>
            </w:r>
          </w:p>
        </w:tc>
        <w:tc>
          <w:tcPr>
            <w:tcW w:w="2693"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lang w:eastAsia="ru-RU"/>
              </w:rPr>
            </w:pPr>
            <w:r w:rsidRPr="00F11C27">
              <w:rPr>
                <w:rFonts w:ascii="Calibri" w:eastAsia="Times New Roman" w:hAnsi="Calibri" w:cs="Calibri"/>
                <w:color w:val="000000"/>
                <w:lang w:eastAsia="ru-RU"/>
              </w:rPr>
              <w:t>Будівництво-1 інших об`єктів комунальної власності</w:t>
            </w:r>
          </w:p>
        </w:tc>
        <w:tc>
          <w:tcPr>
            <w:tcW w:w="2774"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Будівництво дощової каналізації (ПКД)</w:t>
            </w:r>
          </w:p>
        </w:tc>
        <w:tc>
          <w:tcPr>
            <w:tcW w:w="1058"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lang w:eastAsia="ru-RU"/>
              </w:rPr>
            </w:pPr>
            <w:r w:rsidRPr="00F11C27">
              <w:rPr>
                <w:rFonts w:ascii="Times New Roman" w:eastAsia="Times New Roman" w:hAnsi="Times New Roman" w:cs="Times New Roman"/>
                <w:lang w:eastAsia="ru-RU"/>
              </w:rPr>
              <w:t>1 рік</w:t>
            </w:r>
          </w:p>
        </w:tc>
        <w:tc>
          <w:tcPr>
            <w:tcW w:w="1362" w:type="dxa"/>
            <w:tcBorders>
              <w:top w:val="nil"/>
              <w:left w:val="nil"/>
              <w:bottom w:val="nil"/>
              <w:right w:val="nil"/>
            </w:tcBorders>
            <w:shd w:val="clear" w:color="auto" w:fill="auto"/>
            <w:vAlign w:val="center"/>
            <w:hideMark/>
          </w:tcPr>
          <w:p w:rsidR="00F11C27" w:rsidRPr="00F11C27" w:rsidRDefault="00F11C27" w:rsidP="00F11C27">
            <w:pPr>
              <w:spacing w:after="0" w:line="240" w:lineRule="auto"/>
              <w:jc w:val="right"/>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100000,00</w:t>
            </w:r>
          </w:p>
        </w:tc>
        <w:tc>
          <w:tcPr>
            <w:tcW w:w="1058" w:type="dxa"/>
            <w:tcBorders>
              <w:top w:val="nil"/>
              <w:left w:val="single" w:sz="4" w:space="0" w:color="auto"/>
              <w:bottom w:val="nil"/>
              <w:right w:val="single" w:sz="4"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 </w:t>
            </w:r>
          </w:p>
        </w:tc>
        <w:tc>
          <w:tcPr>
            <w:tcW w:w="1690" w:type="dxa"/>
            <w:gridSpan w:val="2"/>
            <w:tcBorders>
              <w:top w:val="nil"/>
              <w:left w:val="nil"/>
              <w:bottom w:val="nil"/>
              <w:right w:val="nil"/>
            </w:tcBorders>
            <w:shd w:val="clear" w:color="auto" w:fill="auto"/>
            <w:vAlign w:val="center"/>
            <w:hideMark/>
          </w:tcPr>
          <w:p w:rsidR="00F11C27" w:rsidRPr="00F11C27" w:rsidRDefault="00F11C27" w:rsidP="00F11C27">
            <w:pPr>
              <w:spacing w:after="0" w:line="240" w:lineRule="auto"/>
              <w:jc w:val="right"/>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100000,00</w:t>
            </w:r>
          </w:p>
        </w:tc>
        <w:tc>
          <w:tcPr>
            <w:tcW w:w="1418" w:type="dxa"/>
            <w:gridSpan w:val="2"/>
            <w:tcBorders>
              <w:top w:val="nil"/>
              <w:left w:val="single" w:sz="4" w:space="0" w:color="auto"/>
              <w:bottom w:val="single" w:sz="4" w:space="0" w:color="auto"/>
              <w:right w:val="single" w:sz="8" w:space="0" w:color="auto"/>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color w:val="000000"/>
                <w:sz w:val="24"/>
                <w:szCs w:val="24"/>
                <w:lang w:eastAsia="ru-RU"/>
              </w:rPr>
            </w:pPr>
            <w:r w:rsidRPr="00F11C27">
              <w:rPr>
                <w:rFonts w:ascii="Times New Roman" w:eastAsia="Times New Roman" w:hAnsi="Times New Roman" w:cs="Times New Roman"/>
                <w:color w:val="000000"/>
                <w:sz w:val="24"/>
                <w:szCs w:val="24"/>
                <w:lang w:eastAsia="ru-RU"/>
              </w:rPr>
              <w:t> </w:t>
            </w:r>
          </w:p>
        </w:tc>
      </w:tr>
      <w:tr w:rsidR="00F11C27" w:rsidRPr="00F11C27" w:rsidTr="000D4279">
        <w:trPr>
          <w:gridAfter w:val="3"/>
          <w:wAfter w:w="3358" w:type="dxa"/>
          <w:trHeight w:val="267"/>
        </w:trPr>
        <w:tc>
          <w:tcPr>
            <w:tcW w:w="15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11C27" w:rsidRPr="00F11C27" w:rsidRDefault="00F11C27" w:rsidP="000D4279">
            <w:pPr>
              <w:spacing w:after="0" w:line="240" w:lineRule="auto"/>
              <w:rPr>
                <w:rFonts w:ascii="Times New Roman" w:eastAsia="Times New Roman" w:hAnsi="Times New Roman" w:cs="Times New Roman"/>
                <w:b/>
                <w:bCs/>
                <w:sz w:val="24"/>
                <w:szCs w:val="24"/>
                <w:lang w:eastAsia="ru-RU"/>
              </w:rPr>
            </w:pPr>
            <w:r w:rsidRPr="00F11C27">
              <w:rPr>
                <w:rFonts w:ascii="Times New Roman" w:eastAsia="Times New Roman" w:hAnsi="Times New Roman" w:cs="Times New Roman"/>
                <w:b/>
                <w:bCs/>
                <w:sz w:val="24"/>
                <w:szCs w:val="24"/>
                <w:lang w:eastAsia="ru-RU"/>
              </w:rPr>
              <w:t>Всього</w:t>
            </w:r>
          </w:p>
        </w:tc>
        <w:tc>
          <w:tcPr>
            <w:tcW w:w="8854" w:type="dxa"/>
            <w:gridSpan w:val="8"/>
            <w:tcBorders>
              <w:top w:val="nil"/>
              <w:left w:val="nil"/>
              <w:bottom w:val="single" w:sz="8" w:space="0" w:color="auto"/>
              <w:right w:val="single" w:sz="4" w:space="0" w:color="000000"/>
            </w:tcBorders>
            <w:shd w:val="clear" w:color="auto" w:fill="auto"/>
            <w:vAlign w:val="center"/>
            <w:hideMark/>
          </w:tcPr>
          <w:p w:rsidR="00F11C27" w:rsidRPr="00F11C27" w:rsidRDefault="00F11C27" w:rsidP="00F11C27">
            <w:pPr>
              <w:spacing w:after="0" w:line="240" w:lineRule="auto"/>
              <w:jc w:val="center"/>
              <w:rPr>
                <w:rFonts w:ascii="Times New Roman" w:eastAsia="Times New Roman" w:hAnsi="Times New Roman" w:cs="Times New Roman"/>
                <w:b/>
                <w:bCs/>
                <w:sz w:val="24"/>
                <w:szCs w:val="24"/>
                <w:lang w:eastAsia="ru-RU"/>
              </w:rPr>
            </w:pPr>
            <w:r w:rsidRPr="00F11C27">
              <w:rPr>
                <w:rFonts w:ascii="Times New Roman" w:eastAsia="Times New Roman" w:hAnsi="Times New Roman" w:cs="Times New Roman"/>
                <w:b/>
                <w:bCs/>
                <w:sz w:val="24"/>
                <w:szCs w:val="24"/>
                <w:lang w:eastAsia="ru-RU"/>
              </w:rPr>
              <w:t> </w:t>
            </w:r>
          </w:p>
        </w:tc>
        <w:tc>
          <w:tcPr>
            <w:tcW w:w="1362" w:type="dxa"/>
            <w:tcBorders>
              <w:top w:val="single" w:sz="8" w:space="0" w:color="auto"/>
              <w:left w:val="nil"/>
              <w:bottom w:val="single" w:sz="8" w:space="0" w:color="auto"/>
              <w:right w:val="single" w:sz="4" w:space="0" w:color="auto"/>
            </w:tcBorders>
            <w:shd w:val="clear" w:color="auto" w:fill="auto"/>
            <w:noWrap/>
            <w:hideMark/>
          </w:tcPr>
          <w:p w:rsidR="00F11C27" w:rsidRPr="00F11C27" w:rsidRDefault="00F11C27" w:rsidP="00F11C27">
            <w:pPr>
              <w:spacing w:after="0" w:line="240" w:lineRule="auto"/>
              <w:jc w:val="right"/>
              <w:rPr>
                <w:rFonts w:ascii="Times New Roman" w:eastAsia="Times New Roman" w:hAnsi="Times New Roman" w:cs="Times New Roman"/>
                <w:b/>
                <w:bCs/>
                <w:sz w:val="24"/>
                <w:szCs w:val="24"/>
                <w:lang w:eastAsia="ru-RU"/>
              </w:rPr>
            </w:pPr>
            <w:r w:rsidRPr="00F11C27">
              <w:rPr>
                <w:rFonts w:ascii="Times New Roman" w:eastAsia="Times New Roman" w:hAnsi="Times New Roman" w:cs="Times New Roman"/>
                <w:b/>
                <w:bCs/>
                <w:sz w:val="24"/>
                <w:szCs w:val="24"/>
                <w:lang w:eastAsia="ru-RU"/>
              </w:rPr>
              <w:t>200 000,0</w:t>
            </w:r>
          </w:p>
        </w:tc>
        <w:tc>
          <w:tcPr>
            <w:tcW w:w="1058" w:type="dxa"/>
            <w:tcBorders>
              <w:top w:val="single" w:sz="8" w:space="0" w:color="auto"/>
              <w:left w:val="nil"/>
              <w:bottom w:val="single" w:sz="8" w:space="0" w:color="auto"/>
              <w:right w:val="single" w:sz="4" w:space="0" w:color="auto"/>
            </w:tcBorders>
            <w:shd w:val="clear" w:color="auto" w:fill="auto"/>
            <w:noWrap/>
            <w:hideMark/>
          </w:tcPr>
          <w:p w:rsidR="00F11C27" w:rsidRPr="00F11C27" w:rsidRDefault="00F11C27" w:rsidP="00F11C27">
            <w:pPr>
              <w:spacing w:after="0" w:line="240" w:lineRule="auto"/>
              <w:rPr>
                <w:rFonts w:ascii="Times New Roman" w:eastAsia="Times New Roman" w:hAnsi="Times New Roman" w:cs="Times New Roman"/>
                <w:b/>
                <w:bCs/>
                <w:sz w:val="24"/>
                <w:szCs w:val="24"/>
                <w:lang w:eastAsia="ru-RU"/>
              </w:rPr>
            </w:pPr>
            <w:r w:rsidRPr="00F11C27">
              <w:rPr>
                <w:rFonts w:ascii="Times New Roman" w:eastAsia="Times New Roman" w:hAnsi="Times New Roman" w:cs="Times New Roman"/>
                <w:b/>
                <w:bCs/>
                <w:sz w:val="24"/>
                <w:szCs w:val="24"/>
                <w:lang w:eastAsia="ru-RU"/>
              </w:rPr>
              <w:t> </w:t>
            </w:r>
          </w:p>
        </w:tc>
        <w:tc>
          <w:tcPr>
            <w:tcW w:w="1690" w:type="dxa"/>
            <w:gridSpan w:val="2"/>
            <w:tcBorders>
              <w:top w:val="single" w:sz="8" w:space="0" w:color="auto"/>
              <w:left w:val="nil"/>
              <w:bottom w:val="single" w:sz="8" w:space="0" w:color="auto"/>
              <w:right w:val="single" w:sz="4" w:space="0" w:color="auto"/>
            </w:tcBorders>
            <w:shd w:val="clear" w:color="auto" w:fill="auto"/>
            <w:noWrap/>
            <w:hideMark/>
          </w:tcPr>
          <w:p w:rsidR="00F11C27" w:rsidRPr="00F11C27" w:rsidRDefault="00F11C27" w:rsidP="00F11C27">
            <w:pPr>
              <w:spacing w:after="0" w:line="240" w:lineRule="auto"/>
              <w:jc w:val="right"/>
              <w:rPr>
                <w:rFonts w:ascii="Times New Roman" w:eastAsia="Times New Roman" w:hAnsi="Times New Roman" w:cs="Times New Roman"/>
                <w:b/>
                <w:bCs/>
                <w:sz w:val="24"/>
                <w:szCs w:val="24"/>
                <w:lang w:eastAsia="ru-RU"/>
              </w:rPr>
            </w:pPr>
            <w:r w:rsidRPr="00F11C27">
              <w:rPr>
                <w:rFonts w:ascii="Times New Roman" w:eastAsia="Times New Roman" w:hAnsi="Times New Roman" w:cs="Times New Roman"/>
                <w:b/>
                <w:bCs/>
                <w:sz w:val="24"/>
                <w:szCs w:val="24"/>
                <w:lang w:eastAsia="ru-RU"/>
              </w:rPr>
              <w:t>200 000,0</w:t>
            </w:r>
          </w:p>
        </w:tc>
        <w:tc>
          <w:tcPr>
            <w:tcW w:w="1418" w:type="dxa"/>
            <w:gridSpan w:val="2"/>
            <w:tcBorders>
              <w:top w:val="single" w:sz="8" w:space="0" w:color="auto"/>
              <w:left w:val="nil"/>
              <w:bottom w:val="single" w:sz="8" w:space="0" w:color="auto"/>
              <w:right w:val="single" w:sz="4" w:space="0" w:color="auto"/>
            </w:tcBorders>
            <w:shd w:val="clear" w:color="auto" w:fill="auto"/>
            <w:noWrap/>
            <w:hideMark/>
          </w:tcPr>
          <w:p w:rsidR="00F11C27" w:rsidRPr="00F11C27" w:rsidRDefault="00F11C27" w:rsidP="00F11C27">
            <w:pPr>
              <w:spacing w:after="0" w:line="240" w:lineRule="auto"/>
              <w:rPr>
                <w:rFonts w:ascii="Times New Roman" w:eastAsia="Times New Roman" w:hAnsi="Times New Roman" w:cs="Times New Roman"/>
                <w:b/>
                <w:bCs/>
                <w:sz w:val="24"/>
                <w:szCs w:val="24"/>
                <w:lang w:eastAsia="ru-RU"/>
              </w:rPr>
            </w:pPr>
            <w:r w:rsidRPr="00F11C27">
              <w:rPr>
                <w:rFonts w:ascii="Times New Roman" w:eastAsia="Times New Roman" w:hAnsi="Times New Roman" w:cs="Times New Roman"/>
                <w:b/>
                <w:bCs/>
                <w:sz w:val="24"/>
                <w:szCs w:val="24"/>
                <w:lang w:eastAsia="ru-RU"/>
              </w:rPr>
              <w:t> </w:t>
            </w:r>
          </w:p>
        </w:tc>
      </w:tr>
      <w:tr w:rsidR="000D4279" w:rsidRPr="00F11C27" w:rsidTr="00DA1B0C">
        <w:trPr>
          <w:gridAfter w:val="3"/>
          <w:wAfter w:w="3358" w:type="dxa"/>
          <w:trHeight w:val="267"/>
        </w:trPr>
        <w:tc>
          <w:tcPr>
            <w:tcW w:w="15942" w:type="dxa"/>
            <w:gridSpan w:val="16"/>
            <w:tcBorders>
              <w:top w:val="single" w:sz="8" w:space="0" w:color="auto"/>
              <w:left w:val="single" w:sz="8" w:space="0" w:color="auto"/>
              <w:bottom w:val="single" w:sz="8" w:space="0" w:color="auto"/>
              <w:right w:val="single" w:sz="4" w:space="0" w:color="auto"/>
            </w:tcBorders>
            <w:shd w:val="clear" w:color="auto" w:fill="auto"/>
            <w:vAlign w:val="center"/>
            <w:hideMark/>
          </w:tcPr>
          <w:p w:rsidR="000D4279" w:rsidRPr="00F11C27" w:rsidRDefault="000D4279" w:rsidP="000D427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Міський голова                                                          Ярина Яценко</w:t>
            </w:r>
          </w:p>
        </w:tc>
      </w:tr>
      <w:tr w:rsidR="000D4279" w:rsidRPr="00F11C27" w:rsidTr="00DA1B0C">
        <w:trPr>
          <w:trHeight w:val="255"/>
        </w:trPr>
        <w:tc>
          <w:tcPr>
            <w:tcW w:w="1135" w:type="dxa"/>
            <w:tcBorders>
              <w:top w:val="nil"/>
              <w:left w:val="nil"/>
              <w:bottom w:val="nil"/>
              <w:right w:val="nil"/>
            </w:tcBorders>
            <w:shd w:val="clear" w:color="auto" w:fill="auto"/>
            <w:noWrap/>
            <w:vAlign w:val="bottom"/>
            <w:hideMark/>
          </w:tcPr>
          <w:p w:rsidR="000D4279" w:rsidRPr="00F11C27" w:rsidRDefault="000D4279" w:rsidP="000D4279">
            <w:pPr>
              <w:spacing w:after="0" w:line="240" w:lineRule="auto"/>
              <w:jc w:val="right"/>
              <w:rPr>
                <w:rFonts w:ascii="Calibri" w:eastAsia="Times New Roman" w:hAnsi="Calibri" w:cs="Calibri"/>
                <w:color w:val="000000"/>
                <w:sz w:val="20"/>
                <w:szCs w:val="20"/>
                <w:lang w:eastAsia="ru-RU"/>
              </w:rPr>
            </w:pPr>
          </w:p>
        </w:tc>
        <w:tc>
          <w:tcPr>
            <w:tcW w:w="18165" w:type="dxa"/>
            <w:gridSpan w:val="18"/>
            <w:vMerge w:val="restart"/>
            <w:tcBorders>
              <w:top w:val="nil"/>
              <w:left w:val="nil"/>
              <w:right w:val="nil"/>
            </w:tcBorders>
            <w:shd w:val="clear" w:color="auto" w:fill="auto"/>
            <w:noWrap/>
            <w:vAlign w:val="bottom"/>
            <w:hideMark/>
          </w:tcPr>
          <w:p w:rsidR="000D4279" w:rsidRDefault="000D4279" w:rsidP="000D4279">
            <w:pPr>
              <w:spacing w:after="0" w:line="240" w:lineRule="auto"/>
              <w:jc w:val="right"/>
              <w:rPr>
                <w:rFonts w:ascii="Calibri" w:eastAsia="Times New Roman" w:hAnsi="Calibri" w:cs="Calibri"/>
                <w:color w:val="000000"/>
                <w:sz w:val="20"/>
                <w:szCs w:val="20"/>
                <w:lang w:eastAsia="ru-RU"/>
              </w:rPr>
            </w:pPr>
          </w:p>
          <w:p w:rsidR="000D4279" w:rsidRDefault="000D4279" w:rsidP="000D4279">
            <w:pPr>
              <w:spacing w:after="0" w:line="240" w:lineRule="auto"/>
              <w:jc w:val="right"/>
              <w:rPr>
                <w:rFonts w:ascii="Calibri" w:eastAsia="Times New Roman" w:hAnsi="Calibri" w:cs="Calibri"/>
                <w:color w:val="000000"/>
                <w:sz w:val="20"/>
                <w:szCs w:val="20"/>
                <w:lang w:eastAsia="ru-RU"/>
              </w:rPr>
            </w:pPr>
          </w:p>
          <w:p w:rsidR="000D4279" w:rsidRDefault="000D4279" w:rsidP="000D4279">
            <w:pPr>
              <w:spacing w:after="0" w:line="240" w:lineRule="auto"/>
              <w:jc w:val="right"/>
              <w:rPr>
                <w:rFonts w:ascii="Calibri" w:eastAsia="Times New Roman" w:hAnsi="Calibri" w:cs="Calibri"/>
                <w:color w:val="000000"/>
                <w:sz w:val="20"/>
                <w:szCs w:val="20"/>
                <w:lang w:eastAsia="ru-RU"/>
              </w:rPr>
            </w:pPr>
          </w:p>
          <w:p w:rsidR="000D4279" w:rsidRDefault="000D4279" w:rsidP="000D4279">
            <w:pPr>
              <w:spacing w:after="0" w:line="240" w:lineRule="auto"/>
              <w:jc w:val="right"/>
              <w:rPr>
                <w:rFonts w:ascii="Calibri" w:eastAsia="Times New Roman" w:hAnsi="Calibri" w:cs="Calibri"/>
                <w:color w:val="000000"/>
                <w:sz w:val="20"/>
                <w:szCs w:val="20"/>
                <w:lang w:eastAsia="ru-RU"/>
              </w:rPr>
            </w:pPr>
          </w:p>
          <w:p w:rsidR="000D4279" w:rsidRDefault="000D4279" w:rsidP="000D4279">
            <w:pPr>
              <w:spacing w:after="0" w:line="240" w:lineRule="auto"/>
              <w:jc w:val="center"/>
              <w:rPr>
                <w:rFonts w:ascii="Calibri" w:eastAsia="Times New Roman" w:hAnsi="Calibri" w:cs="Calibri"/>
                <w:color w:val="000000"/>
                <w:sz w:val="20"/>
                <w:szCs w:val="20"/>
                <w:lang w:eastAsia="ru-RU"/>
              </w:rPr>
            </w:pPr>
          </w:p>
          <w:p w:rsidR="000D4279" w:rsidRDefault="000D4279" w:rsidP="000D4279">
            <w:pPr>
              <w:spacing w:after="0" w:line="240" w:lineRule="auto"/>
              <w:jc w:val="right"/>
              <w:rPr>
                <w:rFonts w:ascii="Calibri" w:eastAsia="Times New Roman" w:hAnsi="Calibri" w:cs="Calibri"/>
                <w:color w:val="000000"/>
                <w:sz w:val="20"/>
                <w:szCs w:val="20"/>
                <w:lang w:eastAsia="ru-RU"/>
              </w:rPr>
            </w:pPr>
          </w:p>
          <w:p w:rsidR="000D4279" w:rsidRDefault="000D4279" w:rsidP="000D4279">
            <w:pPr>
              <w:spacing w:after="0" w:line="240" w:lineRule="auto"/>
              <w:jc w:val="right"/>
              <w:rPr>
                <w:rFonts w:ascii="Calibri" w:eastAsia="Times New Roman" w:hAnsi="Calibri" w:cs="Calibri"/>
                <w:color w:val="000000"/>
                <w:sz w:val="20"/>
                <w:szCs w:val="20"/>
                <w:lang w:eastAsia="ru-RU"/>
              </w:rPr>
            </w:pPr>
          </w:p>
          <w:p w:rsidR="000D4279" w:rsidRPr="00F11C27" w:rsidRDefault="000D4279" w:rsidP="000D4279">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Додаток 5</w:t>
            </w:r>
          </w:p>
          <w:p w:rsidR="000D4279" w:rsidRPr="00F11C27" w:rsidRDefault="000D4279" w:rsidP="000D4279">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до рішення ____________ ради</w:t>
            </w:r>
          </w:p>
          <w:p w:rsidR="000D4279" w:rsidRPr="00F11C27" w:rsidRDefault="000D4279" w:rsidP="000D4279">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 _____________ бюджет на 2022 рік"</w:t>
            </w:r>
          </w:p>
        </w:tc>
      </w:tr>
      <w:tr w:rsidR="000D4279" w:rsidRPr="00F11C27" w:rsidTr="00DA1B0C">
        <w:trPr>
          <w:trHeight w:val="255"/>
        </w:trPr>
        <w:tc>
          <w:tcPr>
            <w:tcW w:w="1135" w:type="dxa"/>
            <w:tcBorders>
              <w:top w:val="nil"/>
              <w:left w:val="nil"/>
              <w:bottom w:val="nil"/>
              <w:right w:val="nil"/>
            </w:tcBorders>
            <w:shd w:val="clear" w:color="auto" w:fill="auto"/>
            <w:noWrap/>
            <w:vAlign w:val="bottom"/>
            <w:hideMark/>
          </w:tcPr>
          <w:p w:rsidR="000D4279" w:rsidRPr="00F11C27" w:rsidRDefault="000D4279" w:rsidP="000D4279">
            <w:pPr>
              <w:spacing w:after="0" w:line="240" w:lineRule="auto"/>
              <w:jc w:val="right"/>
              <w:rPr>
                <w:rFonts w:ascii="Calibri" w:eastAsia="Times New Roman" w:hAnsi="Calibri" w:cs="Calibri"/>
                <w:color w:val="000000"/>
                <w:sz w:val="20"/>
                <w:szCs w:val="20"/>
                <w:lang w:eastAsia="ru-RU"/>
              </w:rPr>
            </w:pPr>
          </w:p>
        </w:tc>
        <w:tc>
          <w:tcPr>
            <w:tcW w:w="18165" w:type="dxa"/>
            <w:gridSpan w:val="18"/>
            <w:vMerge/>
            <w:tcBorders>
              <w:left w:val="nil"/>
              <w:right w:val="nil"/>
            </w:tcBorders>
            <w:shd w:val="clear" w:color="auto" w:fill="auto"/>
            <w:noWrap/>
            <w:vAlign w:val="bottom"/>
            <w:hideMark/>
          </w:tcPr>
          <w:p w:rsidR="000D4279" w:rsidRPr="00F11C27" w:rsidRDefault="000D4279" w:rsidP="000D4279">
            <w:pPr>
              <w:spacing w:after="0" w:line="240" w:lineRule="auto"/>
              <w:jc w:val="right"/>
              <w:rPr>
                <w:rFonts w:ascii="Calibri" w:eastAsia="Times New Roman" w:hAnsi="Calibri" w:cs="Calibri"/>
                <w:color w:val="000000"/>
                <w:sz w:val="20"/>
                <w:szCs w:val="20"/>
                <w:lang w:eastAsia="ru-RU"/>
              </w:rPr>
            </w:pPr>
          </w:p>
        </w:tc>
      </w:tr>
      <w:tr w:rsidR="000D4279" w:rsidRPr="00F11C27" w:rsidTr="00DA1B0C">
        <w:trPr>
          <w:trHeight w:val="255"/>
        </w:trPr>
        <w:tc>
          <w:tcPr>
            <w:tcW w:w="1135" w:type="dxa"/>
            <w:tcBorders>
              <w:top w:val="nil"/>
              <w:left w:val="nil"/>
              <w:bottom w:val="nil"/>
              <w:right w:val="nil"/>
            </w:tcBorders>
            <w:shd w:val="clear" w:color="auto" w:fill="auto"/>
            <w:noWrap/>
            <w:vAlign w:val="bottom"/>
            <w:hideMark/>
          </w:tcPr>
          <w:p w:rsidR="000D4279" w:rsidRPr="00F11C27" w:rsidRDefault="000D4279" w:rsidP="000D4279">
            <w:pPr>
              <w:spacing w:after="0" w:line="240" w:lineRule="auto"/>
              <w:jc w:val="right"/>
              <w:rPr>
                <w:rFonts w:ascii="Calibri" w:eastAsia="Times New Roman" w:hAnsi="Calibri" w:cs="Calibri"/>
                <w:color w:val="000000"/>
                <w:sz w:val="20"/>
                <w:szCs w:val="20"/>
                <w:lang w:eastAsia="ru-RU"/>
              </w:rPr>
            </w:pPr>
          </w:p>
        </w:tc>
        <w:tc>
          <w:tcPr>
            <w:tcW w:w="18165" w:type="dxa"/>
            <w:gridSpan w:val="18"/>
            <w:vMerge/>
            <w:tcBorders>
              <w:left w:val="nil"/>
              <w:bottom w:val="nil"/>
              <w:right w:val="nil"/>
            </w:tcBorders>
            <w:shd w:val="clear" w:color="auto" w:fill="auto"/>
            <w:noWrap/>
            <w:vAlign w:val="bottom"/>
            <w:hideMark/>
          </w:tcPr>
          <w:p w:rsidR="000D4279" w:rsidRPr="00F11C27" w:rsidRDefault="000D4279" w:rsidP="000D4279">
            <w:pPr>
              <w:spacing w:after="0" w:line="240" w:lineRule="auto"/>
              <w:jc w:val="right"/>
              <w:rPr>
                <w:rFonts w:ascii="Calibri" w:eastAsia="Times New Roman" w:hAnsi="Calibri" w:cs="Calibri"/>
                <w:color w:val="000000"/>
                <w:sz w:val="20"/>
                <w:szCs w:val="20"/>
                <w:lang w:eastAsia="ru-RU"/>
              </w:rPr>
            </w:pPr>
          </w:p>
        </w:tc>
      </w:tr>
      <w:tr w:rsidR="00F11C27" w:rsidRPr="00F11C27" w:rsidTr="000D4279">
        <w:trPr>
          <w:trHeight w:val="255"/>
        </w:trPr>
        <w:tc>
          <w:tcPr>
            <w:tcW w:w="113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39"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11"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42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69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224"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0D4279">
        <w:trPr>
          <w:trHeight w:val="255"/>
        </w:trPr>
        <w:tc>
          <w:tcPr>
            <w:tcW w:w="19300" w:type="dxa"/>
            <w:gridSpan w:val="19"/>
            <w:tcBorders>
              <w:top w:val="nil"/>
              <w:left w:val="nil"/>
              <w:bottom w:val="nil"/>
              <w:right w:val="nil"/>
            </w:tcBorders>
            <w:shd w:val="clear" w:color="auto" w:fill="auto"/>
            <w:noWrap/>
            <w:vAlign w:val="bottom"/>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Розподіл витрат місцевого бюджету на реалізацію місцевих/регіональних програм у 2022 році</w:t>
            </w:r>
          </w:p>
        </w:tc>
      </w:tr>
      <w:tr w:rsidR="00F11C27" w:rsidRPr="00F11C27" w:rsidTr="000D4279">
        <w:trPr>
          <w:trHeight w:val="255"/>
        </w:trPr>
        <w:tc>
          <w:tcPr>
            <w:tcW w:w="113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39"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11"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42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69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224"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0D4279">
        <w:trPr>
          <w:trHeight w:val="255"/>
        </w:trPr>
        <w:tc>
          <w:tcPr>
            <w:tcW w:w="113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jc w:val="center"/>
              <w:rPr>
                <w:rFonts w:ascii="Calibri" w:eastAsia="Times New Roman" w:hAnsi="Calibri" w:cs="Calibri"/>
                <w:b/>
                <w:bCs/>
                <w:color w:val="000000"/>
                <w:sz w:val="20"/>
                <w:szCs w:val="20"/>
                <w:u w:val="single"/>
                <w:lang w:eastAsia="ru-RU"/>
              </w:rPr>
            </w:pPr>
            <w:r w:rsidRPr="00F11C27">
              <w:rPr>
                <w:rFonts w:ascii="Calibri" w:eastAsia="Times New Roman" w:hAnsi="Calibri" w:cs="Calibri"/>
                <w:b/>
                <w:bCs/>
                <w:color w:val="000000"/>
                <w:sz w:val="20"/>
                <w:szCs w:val="20"/>
                <w:u w:val="single"/>
                <w:lang w:eastAsia="ru-RU"/>
              </w:rPr>
              <w:t>13566000000</w:t>
            </w:r>
          </w:p>
        </w:tc>
        <w:tc>
          <w:tcPr>
            <w:tcW w:w="100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39"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11"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42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69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224"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0D4279">
        <w:trPr>
          <w:trHeight w:val="255"/>
        </w:trPr>
        <w:tc>
          <w:tcPr>
            <w:tcW w:w="2135"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(код бюджету)</w:t>
            </w:r>
          </w:p>
        </w:tc>
        <w:tc>
          <w:tcPr>
            <w:tcW w:w="1839"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11"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42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69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224"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(грн.)</w:t>
            </w:r>
          </w:p>
        </w:tc>
      </w:tr>
      <w:tr w:rsidR="00F11C27" w:rsidRPr="00F11C27" w:rsidTr="000D4279">
        <w:trPr>
          <w:trHeight w:val="25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16"/>
                <w:szCs w:val="16"/>
                <w:lang w:eastAsia="ru-RU"/>
              </w:rPr>
            </w:pPr>
            <w:r w:rsidRPr="00F11C27">
              <w:rPr>
                <w:rFonts w:ascii="Calibri" w:eastAsia="Times New Roman" w:hAnsi="Calibri" w:cs="Calibri"/>
                <w:color w:val="000000"/>
                <w:sz w:val="16"/>
                <w:szCs w:val="16"/>
                <w:lang w:eastAsia="ru-RU"/>
              </w:rPr>
              <w:t>Код Програмної класифікації видатків та кредитування місцевого бюджету</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16"/>
                <w:szCs w:val="16"/>
                <w:lang w:eastAsia="ru-RU"/>
              </w:rPr>
            </w:pPr>
            <w:r w:rsidRPr="00F11C27">
              <w:rPr>
                <w:rFonts w:ascii="Calibri" w:eastAsia="Times New Roman" w:hAnsi="Calibri" w:cs="Calibri"/>
                <w:color w:val="000000"/>
                <w:sz w:val="16"/>
                <w:szCs w:val="16"/>
                <w:lang w:eastAsia="ru-RU"/>
              </w:rPr>
              <w:t>Код Типової програмної класифікації видатків та кредитування місцевого бюджету</w:t>
            </w:r>
          </w:p>
        </w:tc>
        <w:tc>
          <w:tcPr>
            <w:tcW w:w="18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16"/>
                <w:szCs w:val="16"/>
                <w:lang w:eastAsia="ru-RU"/>
              </w:rPr>
            </w:pPr>
            <w:r w:rsidRPr="00F11C27">
              <w:rPr>
                <w:rFonts w:ascii="Calibri" w:eastAsia="Times New Roman" w:hAnsi="Calibri" w:cs="Calibri"/>
                <w:color w:val="000000"/>
                <w:sz w:val="16"/>
                <w:szCs w:val="16"/>
                <w:lang w:eastAsia="ru-RU"/>
              </w:rPr>
              <w:t>Код Функціональної класифікації видатків та кредитування бюджету</w:t>
            </w:r>
          </w:p>
        </w:tc>
        <w:tc>
          <w:tcPr>
            <w:tcW w:w="32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32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Найменування місцевої/ регіональної програми</w:t>
            </w:r>
          </w:p>
        </w:tc>
        <w:tc>
          <w:tcPr>
            <w:tcW w:w="2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16"/>
                <w:szCs w:val="16"/>
                <w:lang w:eastAsia="ru-RU"/>
              </w:rPr>
            </w:pPr>
            <w:r w:rsidRPr="00F11C27">
              <w:rPr>
                <w:rFonts w:ascii="Calibri" w:eastAsia="Times New Roman" w:hAnsi="Calibri" w:cs="Calibri"/>
                <w:color w:val="000000"/>
                <w:sz w:val="16"/>
                <w:szCs w:val="16"/>
                <w:lang w:eastAsia="ru-RU"/>
              </w:rPr>
              <w:t>Дата та номер документа, яким затверджено місцеву регіональну програму</w:t>
            </w:r>
          </w:p>
        </w:tc>
        <w:tc>
          <w:tcPr>
            <w:tcW w:w="1690" w:type="dxa"/>
            <w:gridSpan w:val="2"/>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Усього</w:t>
            </w:r>
          </w:p>
        </w:tc>
        <w:tc>
          <w:tcPr>
            <w:tcW w:w="22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Загальний фонд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Спеціальний фонд</w:t>
            </w:r>
          </w:p>
        </w:tc>
      </w:tr>
      <w:tr w:rsidR="00F11C27" w:rsidRPr="00F11C27" w:rsidTr="000D4279">
        <w:trPr>
          <w:trHeight w:val="136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1839" w:type="dxa"/>
            <w:gridSpan w:val="3"/>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3211"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29"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420"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16"/>
                <w:szCs w:val="16"/>
                <w:lang w:eastAsia="ru-RU"/>
              </w:rPr>
            </w:pPr>
          </w:p>
        </w:tc>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224" w:type="dxa"/>
            <w:gridSpan w:val="3"/>
            <w:vMerge/>
            <w:tcBorders>
              <w:top w:val="single" w:sz="4" w:space="0" w:color="auto"/>
              <w:left w:val="single" w:sz="4" w:space="0" w:color="auto"/>
              <w:bottom w:val="single" w:sz="4" w:space="0" w:color="auto"/>
              <w:right w:val="single" w:sz="4" w:space="0" w:color="auto"/>
            </w:tcBorders>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усього</w:t>
            </w:r>
          </w:p>
        </w:tc>
        <w:tc>
          <w:tcPr>
            <w:tcW w:w="1418" w:type="dxa"/>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 тому числі бюджет розвитку</w:t>
            </w:r>
          </w:p>
        </w:tc>
      </w:tr>
      <w:tr w:rsidR="00F11C27" w:rsidRPr="00F11C27" w:rsidTr="000D4279">
        <w:trPr>
          <w:trHeight w:val="25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w:t>
            </w:r>
          </w:p>
        </w:tc>
        <w:tc>
          <w:tcPr>
            <w:tcW w:w="1690" w:type="dxa"/>
            <w:gridSpan w:val="2"/>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w:t>
            </w:r>
          </w:p>
        </w:tc>
        <w:tc>
          <w:tcPr>
            <w:tcW w:w="2224"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9</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0200000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Виконавчий комiтет Новороздiльської мiської ради</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2 130 000,00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1 753 000,00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377 000,00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377 000,00</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0216030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6030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0620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Організація благоустрою населених пунктів</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благоустрою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1 600 000,00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1 600 000,00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0217110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7110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0421</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Реалізація програм в галузі сільського господарства</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ефективності ведення галузей сільського господарства агропромислового комплексу Новороздільської територіальної громади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0217350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7350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0443</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Розроблення схем планування та забудови територій (містобудівної документації)</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 xml:space="preserve">Програма розроблення містобудівної документації населених пунктів на 2022 рік та </w:t>
            </w:r>
            <w:r w:rsidRPr="00F11C27">
              <w:rPr>
                <w:rFonts w:ascii="Calibri" w:eastAsia="Times New Roman" w:hAnsi="Calibri" w:cs="Calibri"/>
                <w:color w:val="000000"/>
                <w:sz w:val="20"/>
                <w:szCs w:val="20"/>
                <w:lang w:eastAsia="ru-RU"/>
              </w:rPr>
              <w:lastRenderedPageBreak/>
              <w:t>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377 000,00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377 000,00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377 000,00</w:t>
            </w:r>
          </w:p>
        </w:tc>
      </w:tr>
      <w:tr w:rsidR="00F11C27" w:rsidRPr="00F11C27" w:rsidTr="000D4279">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0217693</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7693</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0490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заходи, пов`язані з економічною діяльністю</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оренди майна територіальної громади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18 000,00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0217693</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7693</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0490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заходи, пов`язані з економічною діяльністю</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приватизації майна комунальної власності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110 000,00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25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0600000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Вiддiл освiти Новороздiльської мiської ради</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170 000,00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170 000,00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0611142</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1142</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0990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програми та заходи у сфері освіти</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розвитку освіти на 2022 рік та прогноз на 2023-2024 рр.</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170 000,00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170 000,00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0800000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Управлiння соцiального захисту населення Новороздiльської мiської ради</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1 162 300,00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1 002 300,00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160 000,00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160 000,00</w:t>
            </w:r>
          </w:p>
        </w:tc>
      </w:tr>
      <w:tr w:rsidR="00F11C27" w:rsidRPr="00F11C27" w:rsidTr="000D4279">
        <w:trPr>
          <w:trHeight w:val="12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0813180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3180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1060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соціального захисту населення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142 100,00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142 100,00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0813242</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3242</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1090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заходи у сфері соціального захисту і соціального забезпечення</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Міська комплексна програма підтримки учасників АТО та членів їх сімей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385 000,00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225 000,00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160 000,00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160 000,00</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0813242</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3242</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1090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заходи у сфері соціального захисту і соціального забезпечення</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соціального захисту населення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635 200,00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635 200,00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1000000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Управління культури, спорту та гуманітарної політики Новороздільської міської ради</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9 461 600,00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9 461 600,00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1013133</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3133</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1040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заходи та заклади молодіжної політики</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Молодь Розділля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120 000,00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1014082</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4082</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0829</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Інші заходи в галузі культури і мистецтва</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розвитку культури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647 000,00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647 000,00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1015011</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5011</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0810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Проведення навчально-тренувальних зборів і змагань з олімпійських видів спорту</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розвитку фізичної культури та спорту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337 900,00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337 900,00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1022010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2010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0731</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Багатопрофільна стаціонарна медична допомога населенню</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фінансової підтримки КНП "Новороздільська міська лікарня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8 356 700,00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8 356 700,00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1200000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Управління житлово-комунального господарства Новороздільської міської ради</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16 342 400,00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12 228 000,00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4 114 400,00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4 058 200,00</w:t>
            </w:r>
          </w:p>
        </w:tc>
      </w:tr>
      <w:tr w:rsidR="00F11C27" w:rsidRPr="00F11C27" w:rsidTr="000D4279">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1216011</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6011</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Експлуатація та технічне обслуговування житлового фонду</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розвитку житлово-комунального господарства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350 000,00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350 000,00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350 000,00</w:t>
            </w:r>
          </w:p>
        </w:tc>
      </w:tr>
      <w:tr w:rsidR="00F11C27" w:rsidRPr="00F11C27" w:rsidTr="000D4279">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1216011</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6011</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Експлуатація та технічне обслуговування житлового фонду</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підтримки будинків об’єднань співвласників багатоквартирних будинків (ОСББ)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550 000,00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550 000,00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550 000,00</w:t>
            </w:r>
          </w:p>
        </w:tc>
      </w:tr>
      <w:tr w:rsidR="00F11C27" w:rsidRPr="00F11C27" w:rsidTr="000D4279">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1216011</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6011</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0610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Експлуатація та технічне обслуговування житлового фонду</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співфінансування робіт з капітального ремонту  багатоквартирних житлових будинків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500 000,00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500 000,00</w:t>
            </w:r>
          </w:p>
        </w:tc>
      </w:tr>
      <w:tr w:rsidR="00F11C27" w:rsidRPr="00F11C27" w:rsidTr="000D4279">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1216013</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6013</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0620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Забезпечення діяльності водопровідно-каналізаційного господарства</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розвитку житлово-комунального господарства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50 000,00</w:t>
            </w:r>
          </w:p>
        </w:tc>
      </w:tr>
      <w:tr w:rsidR="00F11C27" w:rsidRPr="00F11C27" w:rsidTr="000D4279">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1216030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6030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0620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Організація благоустрою населених пунктів</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регулювання чисельності безпритульних тварин на 2022 рік та прогноз на 2023-2023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1216030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6030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0620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Організація благоустрою населених пунктів</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благоустрою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7 078 000,00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6 078 000,00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1 000 000,00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1 000 000,00</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lastRenderedPageBreak/>
              <w:t>1217130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7130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0421</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Здійснення заходів із землеустрою</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розвитку земельних відносин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640 000,00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640 000,00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1217330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7330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jc w:val="center"/>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0443</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Будівництво-1 інших об`єктів комунальної власності</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Екологічна програма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1217370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7370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0490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Реалізація інших заходів щодо соціально-економічного розвитку територій</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благоустрою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100 000,00</w:t>
            </w:r>
          </w:p>
        </w:tc>
      </w:tr>
      <w:tr w:rsidR="00F11C27" w:rsidRPr="00F11C27" w:rsidTr="000D4279">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1217461</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7461</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0456</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Утримання та розвиток автомобільних доріг та дорожньої інфраструктури за рахунок коштів місцевого бюджету</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благоустрою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6 283 200,00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4 900 000,00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1 383 200,00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1 383 200,00</w:t>
            </w:r>
          </w:p>
        </w:tc>
      </w:tr>
      <w:tr w:rsidR="00F11C27" w:rsidRPr="00F11C27" w:rsidTr="000D4279">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1217640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7640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0470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Заходи з енергозбереження</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підтримки будинків об’єднань співвласників багатоквартирних будинків (ОСББ)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500 000,00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1217640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7640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0470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Заходи з енергозбереження</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енергозбереження для населення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10 000,00</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1217650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7650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0490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Проведення експертної грошової оцінки земельної ділянки чи права на неї</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Програма земельних відносин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25 000,00</w:t>
            </w:r>
          </w:p>
        </w:tc>
      </w:tr>
      <w:tr w:rsidR="00F11C27" w:rsidRPr="00F11C27" w:rsidTr="000D4279">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1218340</w:t>
            </w:r>
          </w:p>
        </w:tc>
        <w:tc>
          <w:tcPr>
            <w:tcW w:w="100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8340</w:t>
            </w:r>
          </w:p>
        </w:tc>
        <w:tc>
          <w:tcPr>
            <w:tcW w:w="1839" w:type="dxa"/>
            <w:gridSpan w:val="3"/>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0540</w:t>
            </w:r>
          </w:p>
        </w:tc>
        <w:tc>
          <w:tcPr>
            <w:tcW w:w="3211"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Природоохоронні заходи за рахунок цільових фондів</w:t>
            </w:r>
          </w:p>
        </w:tc>
        <w:tc>
          <w:tcPr>
            <w:tcW w:w="3229"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Екологічна програма  на 2022 рік та прогноз на 2023-2024  роки.</w:t>
            </w:r>
          </w:p>
        </w:tc>
        <w:tc>
          <w:tcPr>
            <w:tcW w:w="2420" w:type="dxa"/>
            <w:gridSpan w:val="2"/>
            <w:tcBorders>
              <w:top w:val="nil"/>
              <w:left w:val="nil"/>
              <w:bottom w:val="single" w:sz="4" w:space="0" w:color="auto"/>
              <w:right w:val="single" w:sz="4" w:space="0" w:color="auto"/>
            </w:tcBorders>
            <w:shd w:val="clear" w:color="auto" w:fill="auto"/>
            <w:vAlign w:val="center"/>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Рішення сесії Новороздільської міської ради від 23.12.2021р. №</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56 200,00</w:t>
            </w:r>
          </w:p>
        </w:tc>
        <w:tc>
          <w:tcPr>
            <w:tcW w:w="2224" w:type="dxa"/>
            <w:gridSpan w:val="3"/>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56 200,00</w:t>
            </w:r>
          </w:p>
        </w:tc>
        <w:tc>
          <w:tcPr>
            <w:tcW w:w="1418" w:type="dxa"/>
            <w:tcBorders>
              <w:top w:val="nil"/>
              <w:left w:val="nil"/>
              <w:bottom w:val="single" w:sz="4" w:space="0" w:color="auto"/>
              <w:right w:val="single" w:sz="4" w:space="0" w:color="auto"/>
            </w:tcBorders>
            <w:shd w:val="clear" w:color="auto" w:fill="auto"/>
            <w:noWrap/>
            <w:vAlign w:val="center"/>
            <w:hideMark/>
          </w:tcPr>
          <w:p w:rsidR="00F11C27" w:rsidRPr="00F11C27" w:rsidRDefault="00F11C27" w:rsidP="00F11C27">
            <w:pPr>
              <w:spacing w:after="0" w:line="240" w:lineRule="auto"/>
              <w:jc w:val="right"/>
              <w:rPr>
                <w:rFonts w:ascii="Calibri" w:eastAsia="Times New Roman" w:hAnsi="Calibri" w:cs="Calibri"/>
                <w:color w:val="000000"/>
                <w:sz w:val="20"/>
                <w:szCs w:val="20"/>
                <w:lang w:eastAsia="ru-RU"/>
              </w:rPr>
            </w:pPr>
            <w:r w:rsidRPr="00F11C27">
              <w:rPr>
                <w:rFonts w:ascii="Calibri" w:eastAsia="Times New Roman" w:hAnsi="Calibri" w:cs="Calibri"/>
                <w:color w:val="000000"/>
                <w:sz w:val="20"/>
                <w:szCs w:val="20"/>
                <w:lang w:eastAsia="ru-RU"/>
              </w:rPr>
              <w:t>-</w:t>
            </w:r>
          </w:p>
        </w:tc>
      </w:tr>
      <w:tr w:rsidR="00F11C27" w:rsidRPr="00F11C27" w:rsidTr="000D4279">
        <w:trPr>
          <w:trHeight w:val="255"/>
        </w:trPr>
        <w:tc>
          <w:tcPr>
            <w:tcW w:w="1135" w:type="dxa"/>
            <w:tcBorders>
              <w:top w:val="nil"/>
              <w:left w:val="single" w:sz="4" w:space="0" w:color="auto"/>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X</w:t>
            </w:r>
          </w:p>
        </w:tc>
        <w:tc>
          <w:tcPr>
            <w:tcW w:w="1000" w:type="dxa"/>
            <w:gridSpan w:val="2"/>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X</w:t>
            </w:r>
          </w:p>
        </w:tc>
        <w:tc>
          <w:tcPr>
            <w:tcW w:w="1839" w:type="dxa"/>
            <w:gridSpan w:val="3"/>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jc w:val="center"/>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X</w:t>
            </w:r>
          </w:p>
        </w:tc>
        <w:tc>
          <w:tcPr>
            <w:tcW w:w="3211" w:type="dxa"/>
            <w:gridSpan w:val="2"/>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УСЬОГО</w:t>
            </w:r>
          </w:p>
        </w:tc>
        <w:tc>
          <w:tcPr>
            <w:tcW w:w="3229" w:type="dxa"/>
            <w:gridSpan w:val="2"/>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X</w:t>
            </w:r>
          </w:p>
        </w:tc>
        <w:tc>
          <w:tcPr>
            <w:tcW w:w="2420" w:type="dxa"/>
            <w:gridSpan w:val="2"/>
            <w:tcBorders>
              <w:top w:val="nil"/>
              <w:left w:val="nil"/>
              <w:bottom w:val="single" w:sz="4" w:space="0" w:color="auto"/>
              <w:right w:val="single" w:sz="4" w:space="0" w:color="auto"/>
            </w:tcBorders>
            <w:shd w:val="clear" w:color="000000" w:fill="CCFFFF"/>
            <w:vAlign w:val="center"/>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X</w:t>
            </w:r>
          </w:p>
        </w:tc>
        <w:tc>
          <w:tcPr>
            <w:tcW w:w="1690" w:type="dxa"/>
            <w:gridSpan w:val="2"/>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29 266 300,00</w:t>
            </w:r>
          </w:p>
        </w:tc>
        <w:tc>
          <w:tcPr>
            <w:tcW w:w="2224" w:type="dxa"/>
            <w:gridSpan w:val="3"/>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24 614 900,00</w:t>
            </w:r>
          </w:p>
        </w:tc>
        <w:tc>
          <w:tcPr>
            <w:tcW w:w="1134" w:type="dxa"/>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4 651 400,00</w:t>
            </w:r>
          </w:p>
        </w:tc>
        <w:tc>
          <w:tcPr>
            <w:tcW w:w="1418" w:type="dxa"/>
            <w:tcBorders>
              <w:top w:val="nil"/>
              <w:left w:val="nil"/>
              <w:bottom w:val="single" w:sz="4" w:space="0" w:color="auto"/>
              <w:right w:val="single" w:sz="4" w:space="0" w:color="auto"/>
            </w:tcBorders>
            <w:shd w:val="clear" w:color="000000" w:fill="CCFFFF"/>
            <w:noWrap/>
            <w:vAlign w:val="center"/>
            <w:hideMark/>
          </w:tcPr>
          <w:p w:rsidR="00F11C27" w:rsidRPr="00F11C27" w:rsidRDefault="00F11C27" w:rsidP="00F11C27">
            <w:pPr>
              <w:spacing w:after="0" w:line="240" w:lineRule="auto"/>
              <w:jc w:val="right"/>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4 595 200,00</w:t>
            </w:r>
          </w:p>
        </w:tc>
      </w:tr>
      <w:tr w:rsidR="00F11C27" w:rsidRPr="00F11C27" w:rsidTr="000D4279">
        <w:trPr>
          <w:trHeight w:val="255"/>
        </w:trPr>
        <w:tc>
          <w:tcPr>
            <w:tcW w:w="113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39"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11"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42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69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224"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0D4279">
        <w:trPr>
          <w:trHeight w:val="255"/>
        </w:trPr>
        <w:tc>
          <w:tcPr>
            <w:tcW w:w="19300" w:type="dxa"/>
            <w:gridSpan w:val="19"/>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i/>
                <w:iCs/>
                <w:color w:val="000000"/>
                <w:sz w:val="20"/>
                <w:szCs w:val="20"/>
                <w:lang w:eastAsia="ru-RU"/>
              </w:rPr>
            </w:pPr>
          </w:p>
        </w:tc>
      </w:tr>
      <w:tr w:rsidR="00F11C27" w:rsidRPr="00F11C27" w:rsidTr="000D4279">
        <w:trPr>
          <w:trHeight w:val="255"/>
        </w:trPr>
        <w:tc>
          <w:tcPr>
            <w:tcW w:w="113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39"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11"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42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69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224"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0D4279">
        <w:trPr>
          <w:trHeight w:val="255"/>
        </w:trPr>
        <w:tc>
          <w:tcPr>
            <w:tcW w:w="113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5050" w:type="dxa"/>
            <w:gridSpan w:val="5"/>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Міський голова</w:t>
            </w:r>
          </w:p>
        </w:tc>
        <w:tc>
          <w:tcPr>
            <w:tcW w:w="3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42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b/>
                <w:bCs/>
                <w:color w:val="000000"/>
                <w:sz w:val="20"/>
                <w:szCs w:val="20"/>
                <w:lang w:eastAsia="ru-RU"/>
              </w:rPr>
            </w:pPr>
            <w:r w:rsidRPr="00F11C27">
              <w:rPr>
                <w:rFonts w:ascii="Calibri" w:eastAsia="Times New Roman" w:hAnsi="Calibri" w:cs="Calibri"/>
                <w:b/>
                <w:bCs/>
                <w:color w:val="000000"/>
                <w:sz w:val="20"/>
                <w:szCs w:val="20"/>
                <w:lang w:eastAsia="ru-RU"/>
              </w:rPr>
              <w:t>Ярина ЯЦЕНКО</w:t>
            </w:r>
          </w:p>
        </w:tc>
        <w:tc>
          <w:tcPr>
            <w:tcW w:w="169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224"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r w:rsidR="00F11C27" w:rsidRPr="00F11C27" w:rsidTr="000D4279">
        <w:trPr>
          <w:trHeight w:val="255"/>
        </w:trPr>
        <w:tc>
          <w:tcPr>
            <w:tcW w:w="1135"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00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839"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11"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3229"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42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690" w:type="dxa"/>
            <w:gridSpan w:val="2"/>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2224" w:type="dxa"/>
            <w:gridSpan w:val="3"/>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c>
          <w:tcPr>
            <w:tcW w:w="1418" w:type="dxa"/>
            <w:tcBorders>
              <w:top w:val="nil"/>
              <w:left w:val="nil"/>
              <w:bottom w:val="nil"/>
              <w:right w:val="nil"/>
            </w:tcBorders>
            <w:shd w:val="clear" w:color="auto" w:fill="auto"/>
            <w:noWrap/>
            <w:vAlign w:val="bottom"/>
            <w:hideMark/>
          </w:tcPr>
          <w:p w:rsidR="00F11C27" w:rsidRPr="00F11C27" w:rsidRDefault="00F11C27" w:rsidP="00F11C27">
            <w:pPr>
              <w:spacing w:after="0" w:line="240" w:lineRule="auto"/>
              <w:rPr>
                <w:rFonts w:ascii="Calibri" w:eastAsia="Times New Roman" w:hAnsi="Calibri" w:cs="Calibri"/>
                <w:color w:val="000000"/>
                <w:sz w:val="20"/>
                <w:szCs w:val="20"/>
                <w:lang w:eastAsia="ru-RU"/>
              </w:rPr>
            </w:pPr>
          </w:p>
        </w:tc>
      </w:tr>
    </w:tbl>
    <w:p w:rsidR="00F11C27" w:rsidRPr="00F11C27" w:rsidRDefault="00F11C27" w:rsidP="00F11C27">
      <w:pPr>
        <w:spacing w:after="0" w:line="240" w:lineRule="auto"/>
        <w:jc w:val="both"/>
        <w:rPr>
          <w:rFonts w:ascii="Times New Roman" w:eastAsia="Times New Roman" w:hAnsi="Times New Roman" w:cs="Times New Roman"/>
          <w:b/>
          <w:sz w:val="24"/>
          <w:szCs w:val="24"/>
          <w:lang w:eastAsia="ru-RU"/>
        </w:rPr>
        <w:sectPr w:rsidR="00F11C27" w:rsidRPr="00F11C27" w:rsidSect="003C557B">
          <w:pgSz w:w="16838" w:h="11906" w:orient="landscape"/>
          <w:pgMar w:top="1418" w:right="851" w:bottom="851" w:left="851" w:header="709" w:footer="709" w:gutter="0"/>
          <w:cols w:space="708"/>
          <w:docGrid w:linePitch="360"/>
        </w:sectPr>
      </w:pPr>
    </w:p>
    <w:p w:rsidR="00F11C27" w:rsidRPr="00F11C27" w:rsidRDefault="00F11C27" w:rsidP="00F11C27">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F11C27">
        <w:rPr>
          <w:rFonts w:ascii="Times New Roman" w:eastAsia="Times New Roman" w:hAnsi="Times New Roman" w:cs="Times New Roman"/>
          <w:sz w:val="20"/>
          <w:szCs w:val="20"/>
          <w:lang w:eastAsia="ru-RU"/>
        </w:rPr>
        <w:lastRenderedPageBreak/>
        <w:t xml:space="preserve"> </w:t>
      </w:r>
      <w:r w:rsidRPr="00F11C27">
        <w:rPr>
          <w:rFonts w:ascii="Times New Roman" w:eastAsia="Times New Roman" w:hAnsi="Times New Roman" w:cs="Times New Roman"/>
          <w:sz w:val="20"/>
          <w:szCs w:val="20"/>
          <w:lang w:val="uk-UA" w:eastAsia="ru-RU"/>
        </w:rPr>
        <w:t xml:space="preserve">                           </w:t>
      </w:r>
      <w:r w:rsidRPr="00F11C27">
        <w:rPr>
          <w:rFonts w:ascii="Times New Roman" w:eastAsia="Times New Roman" w:hAnsi="Times New Roman" w:cs="Times New Roman"/>
          <w:sz w:val="20"/>
          <w:szCs w:val="20"/>
          <w:lang w:eastAsia="ru-RU"/>
        </w:rPr>
        <w:t xml:space="preserve">Додаток № </w:t>
      </w:r>
    </w:p>
    <w:p w:rsidR="00F11C27" w:rsidRPr="00F11C27" w:rsidRDefault="00F11C27" w:rsidP="00F11C2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val="uk-UA" w:eastAsia="ru-RU"/>
        </w:rPr>
        <w:t xml:space="preserve">      </w:t>
      </w:r>
      <w:r w:rsidRPr="00F11C27">
        <w:rPr>
          <w:rFonts w:ascii="Times New Roman" w:eastAsia="Times New Roman" w:hAnsi="Times New Roman" w:cs="Times New Roman"/>
          <w:sz w:val="20"/>
          <w:szCs w:val="20"/>
          <w:lang w:eastAsia="ru-RU"/>
        </w:rPr>
        <w:t xml:space="preserve">  </w:t>
      </w:r>
      <w:r w:rsidRPr="00F11C27">
        <w:rPr>
          <w:rFonts w:ascii="Times New Roman" w:eastAsia="Times New Roman" w:hAnsi="Times New Roman" w:cs="Times New Roman"/>
          <w:sz w:val="20"/>
          <w:szCs w:val="20"/>
          <w:lang w:val="uk-UA" w:eastAsia="ru-RU"/>
        </w:rPr>
        <w:t xml:space="preserve">                                 </w:t>
      </w:r>
      <w:r w:rsidRPr="00F11C27">
        <w:rPr>
          <w:rFonts w:ascii="Times New Roman" w:eastAsia="Times New Roman" w:hAnsi="Times New Roman" w:cs="Times New Roman"/>
          <w:sz w:val="20"/>
          <w:szCs w:val="20"/>
          <w:lang w:eastAsia="ru-RU"/>
        </w:rPr>
        <w:t xml:space="preserve">до рішення </w:t>
      </w:r>
    </w:p>
    <w:p w:rsidR="00F11C27" w:rsidRPr="00F11C27" w:rsidRDefault="00F11C27" w:rsidP="00F11C2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r>
      <w:r w:rsidRPr="00F11C27">
        <w:rPr>
          <w:rFonts w:ascii="Times New Roman" w:eastAsia="Times New Roman" w:hAnsi="Times New Roman" w:cs="Times New Roman"/>
          <w:sz w:val="20"/>
          <w:szCs w:val="20"/>
          <w:lang w:eastAsia="ru-RU"/>
        </w:rPr>
        <w:tab/>
        <w:t xml:space="preserve">      </w:t>
      </w:r>
    </w:p>
    <w:p w:rsidR="00F11C27" w:rsidRPr="00F11C27" w:rsidRDefault="00F11C27" w:rsidP="00F11C2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11C27" w:rsidRPr="00F11C27" w:rsidRDefault="00F11C27" w:rsidP="00F11C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F11C27">
        <w:rPr>
          <w:rFonts w:ascii="Times New Roman" w:eastAsia="Times New Roman" w:hAnsi="Times New Roman" w:cs="Times New Roman"/>
          <w:b/>
          <w:sz w:val="28"/>
          <w:szCs w:val="28"/>
          <w:lang w:eastAsia="ru-RU"/>
        </w:rPr>
        <w:t xml:space="preserve">Граничні обсяги споживання енергоносіїв у натуральних показниках для головних розпорядників коштів міського бюджету </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F11C27">
        <w:rPr>
          <w:rFonts w:ascii="Times New Roman" w:eastAsia="Times New Roman" w:hAnsi="Times New Roman" w:cs="Times New Roman"/>
          <w:b/>
          <w:sz w:val="28"/>
          <w:szCs w:val="28"/>
          <w:lang w:eastAsia="ru-RU"/>
        </w:rPr>
        <w:t>на  20</w:t>
      </w:r>
      <w:r w:rsidRPr="00F11C27">
        <w:rPr>
          <w:rFonts w:ascii="Times New Roman" w:eastAsia="Times New Roman" w:hAnsi="Times New Roman" w:cs="Times New Roman"/>
          <w:b/>
          <w:sz w:val="28"/>
          <w:szCs w:val="28"/>
          <w:lang w:val="uk-UA" w:eastAsia="ru-RU"/>
        </w:rPr>
        <w:t>22 рік</w:t>
      </w:r>
      <w:r w:rsidRPr="00F11C27">
        <w:rPr>
          <w:rFonts w:ascii="Times New Roman" w:eastAsia="Times New Roman" w:hAnsi="Times New Roman" w:cs="Times New Roman"/>
          <w:b/>
          <w:sz w:val="28"/>
          <w:szCs w:val="28"/>
          <w:lang w:eastAsia="ru-RU"/>
        </w:rPr>
        <w:t xml:space="preserve"> </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1408"/>
        <w:gridCol w:w="3163"/>
        <w:gridCol w:w="1593"/>
      </w:tblGrid>
      <w:tr w:rsidR="00F11C27" w:rsidRPr="00F11C27" w:rsidTr="003C557B">
        <w:tc>
          <w:tcPr>
            <w:tcW w:w="4248"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b/>
                <w:sz w:val="26"/>
                <w:szCs w:val="26"/>
                <w:lang w:val="uk-UA" w:eastAsia="uk-UA"/>
              </w:rPr>
            </w:pPr>
            <w:r w:rsidRPr="00F11C27">
              <w:rPr>
                <w:rFonts w:ascii="Times New Roman" w:eastAsia="Times New Roman" w:hAnsi="Times New Roman" w:cs="Times New Roman"/>
                <w:b/>
                <w:sz w:val="26"/>
                <w:szCs w:val="26"/>
                <w:lang w:eastAsia="ru-RU"/>
              </w:rPr>
              <w:t>Назва головного розпорядника</w:t>
            </w:r>
          </w:p>
        </w:tc>
        <w:tc>
          <w:tcPr>
            <w:tcW w:w="1440"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b/>
                <w:sz w:val="26"/>
                <w:szCs w:val="26"/>
                <w:lang w:val="uk-UA" w:eastAsia="uk-UA"/>
              </w:rPr>
            </w:pPr>
            <w:r w:rsidRPr="00F11C27">
              <w:rPr>
                <w:rFonts w:ascii="Times New Roman" w:eastAsia="Times New Roman" w:hAnsi="Times New Roman" w:cs="Times New Roman"/>
                <w:b/>
                <w:sz w:val="26"/>
                <w:szCs w:val="26"/>
                <w:lang w:eastAsia="ru-RU"/>
              </w:rPr>
              <w:t>КЕКВ</w:t>
            </w:r>
          </w:p>
        </w:tc>
        <w:tc>
          <w:tcPr>
            <w:tcW w:w="3220"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b/>
                <w:sz w:val="26"/>
                <w:szCs w:val="26"/>
                <w:lang w:val="uk-UA" w:eastAsia="uk-UA"/>
              </w:rPr>
            </w:pPr>
            <w:r w:rsidRPr="00F11C27">
              <w:rPr>
                <w:rFonts w:ascii="Times New Roman" w:eastAsia="Times New Roman" w:hAnsi="Times New Roman" w:cs="Times New Roman"/>
                <w:b/>
                <w:sz w:val="26"/>
                <w:szCs w:val="26"/>
                <w:lang w:eastAsia="ru-RU"/>
              </w:rPr>
              <w:t>Од. виміру</w:t>
            </w:r>
          </w:p>
        </w:tc>
        <w:tc>
          <w:tcPr>
            <w:tcW w:w="1633"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b/>
                <w:sz w:val="26"/>
                <w:szCs w:val="26"/>
                <w:lang w:val="uk-UA" w:eastAsia="uk-UA"/>
              </w:rPr>
            </w:pPr>
            <w:r w:rsidRPr="00F11C27">
              <w:rPr>
                <w:rFonts w:ascii="Times New Roman" w:eastAsia="Times New Roman" w:hAnsi="Times New Roman" w:cs="Times New Roman"/>
                <w:b/>
                <w:sz w:val="26"/>
                <w:szCs w:val="26"/>
                <w:lang w:eastAsia="ru-RU"/>
              </w:rPr>
              <w:t>К-сть</w:t>
            </w:r>
          </w:p>
        </w:tc>
      </w:tr>
      <w:tr w:rsidR="00F11C27" w:rsidRPr="00F11C27" w:rsidTr="003C557B">
        <w:tc>
          <w:tcPr>
            <w:tcW w:w="4248" w:type="dxa"/>
          </w:tcPr>
          <w:p w:rsidR="00F11C27" w:rsidRPr="00F11C27" w:rsidRDefault="00F11C27" w:rsidP="00F11C27">
            <w:pPr>
              <w:widowControl w:val="0"/>
              <w:autoSpaceDE w:val="0"/>
              <w:autoSpaceDN w:val="0"/>
              <w:adjustRightInd w:val="0"/>
              <w:spacing w:after="0" w:line="360" w:lineRule="auto"/>
              <w:rPr>
                <w:rFonts w:ascii="Times New Roman" w:eastAsia="Times New Roman" w:hAnsi="Times New Roman" w:cs="Times New Roman"/>
                <w:b/>
                <w:sz w:val="26"/>
                <w:szCs w:val="26"/>
                <w:lang w:val="uk-UA" w:eastAsia="uk-UA"/>
              </w:rPr>
            </w:pPr>
          </w:p>
          <w:p w:rsidR="00F11C27" w:rsidRPr="00F11C27" w:rsidRDefault="00F11C27" w:rsidP="00F11C27">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F11C27">
              <w:rPr>
                <w:rFonts w:ascii="Times New Roman" w:eastAsia="Times New Roman" w:hAnsi="Times New Roman" w:cs="Times New Roman"/>
                <w:b/>
                <w:sz w:val="26"/>
                <w:szCs w:val="26"/>
                <w:lang w:eastAsia="ru-RU"/>
              </w:rPr>
              <w:t>0</w:t>
            </w:r>
            <w:r w:rsidRPr="00F11C27">
              <w:rPr>
                <w:rFonts w:ascii="Times New Roman" w:eastAsia="Times New Roman" w:hAnsi="Times New Roman" w:cs="Times New Roman"/>
                <w:b/>
                <w:sz w:val="26"/>
                <w:szCs w:val="26"/>
                <w:lang w:val="uk-UA" w:eastAsia="ru-RU"/>
              </w:rPr>
              <w:t>2</w:t>
            </w:r>
            <w:r w:rsidRPr="00F11C27">
              <w:rPr>
                <w:rFonts w:ascii="Times New Roman" w:eastAsia="Times New Roman" w:hAnsi="Times New Roman" w:cs="Times New Roman"/>
                <w:b/>
                <w:sz w:val="26"/>
                <w:szCs w:val="26"/>
                <w:lang w:eastAsia="ru-RU"/>
              </w:rPr>
              <w:t xml:space="preserve">  </w:t>
            </w:r>
            <w:r w:rsidRPr="00F11C27">
              <w:rPr>
                <w:rFonts w:ascii="Times New Roman" w:eastAsia="Times New Roman" w:hAnsi="Times New Roman" w:cs="Times New Roman"/>
                <w:sz w:val="26"/>
                <w:szCs w:val="26"/>
                <w:lang w:eastAsia="ru-RU"/>
              </w:rPr>
              <w:t xml:space="preserve">Виконавчий комітет Новороздільської </w:t>
            </w:r>
            <w:r w:rsidRPr="00F11C27">
              <w:rPr>
                <w:rFonts w:ascii="Times New Roman" w:eastAsia="Times New Roman" w:hAnsi="Times New Roman" w:cs="Times New Roman"/>
                <w:sz w:val="26"/>
                <w:szCs w:val="26"/>
                <w:lang w:val="uk-UA" w:eastAsia="ru-RU"/>
              </w:rPr>
              <w:t xml:space="preserve"> </w:t>
            </w:r>
            <w:r w:rsidRPr="00F11C27">
              <w:rPr>
                <w:rFonts w:ascii="Times New Roman" w:eastAsia="Times New Roman" w:hAnsi="Times New Roman" w:cs="Times New Roman"/>
                <w:sz w:val="26"/>
                <w:szCs w:val="26"/>
                <w:lang w:eastAsia="ru-RU"/>
              </w:rPr>
              <w:t>міської ради</w:t>
            </w:r>
          </w:p>
        </w:tc>
        <w:tc>
          <w:tcPr>
            <w:tcW w:w="1440"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2271</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2272</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2273</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b/>
                <w:sz w:val="26"/>
                <w:szCs w:val="26"/>
                <w:lang w:val="uk-UA" w:eastAsia="uk-UA"/>
              </w:rPr>
            </w:pPr>
            <w:r w:rsidRPr="00F11C27">
              <w:rPr>
                <w:rFonts w:ascii="Times New Roman" w:eastAsia="Times New Roman" w:hAnsi="Times New Roman" w:cs="Times New Roman"/>
                <w:sz w:val="26"/>
                <w:szCs w:val="26"/>
                <w:lang w:val="uk-UA" w:eastAsia="ru-RU"/>
              </w:rPr>
              <w:t>2274</w:t>
            </w:r>
          </w:p>
        </w:tc>
        <w:tc>
          <w:tcPr>
            <w:tcW w:w="3220"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eastAsia="ru-RU"/>
              </w:rPr>
              <w:t>Гкал.</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F11C27">
              <w:rPr>
                <w:rFonts w:ascii="Times New Roman" w:eastAsia="Times New Roman" w:hAnsi="Times New Roman" w:cs="Times New Roman"/>
                <w:sz w:val="26"/>
                <w:szCs w:val="26"/>
                <w:lang w:eastAsia="ru-RU"/>
              </w:rPr>
              <w:t>м3</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eastAsia="ru-RU"/>
              </w:rPr>
              <w:t>к</w:t>
            </w:r>
            <w:r w:rsidRPr="00F11C27">
              <w:rPr>
                <w:rFonts w:ascii="Times New Roman" w:eastAsia="Times New Roman" w:hAnsi="Times New Roman" w:cs="Times New Roman"/>
                <w:sz w:val="26"/>
                <w:szCs w:val="26"/>
                <w:lang w:val="uk-UA" w:eastAsia="ru-RU"/>
              </w:rPr>
              <w:t>Вт.год.</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м3</w:t>
            </w:r>
          </w:p>
        </w:tc>
        <w:tc>
          <w:tcPr>
            <w:tcW w:w="1633"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124</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357</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29600</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9544</w:t>
            </w:r>
          </w:p>
        </w:tc>
      </w:tr>
      <w:tr w:rsidR="00F11C27" w:rsidRPr="00F11C27" w:rsidTr="003C557B">
        <w:tc>
          <w:tcPr>
            <w:tcW w:w="4248" w:type="dxa"/>
          </w:tcPr>
          <w:p w:rsidR="00F11C27" w:rsidRPr="00F11C27" w:rsidRDefault="00F11C27" w:rsidP="00F11C27">
            <w:pPr>
              <w:widowControl w:val="0"/>
              <w:autoSpaceDE w:val="0"/>
              <w:autoSpaceDN w:val="0"/>
              <w:adjustRightInd w:val="0"/>
              <w:spacing w:after="0" w:line="360" w:lineRule="auto"/>
              <w:rPr>
                <w:rFonts w:ascii="Times New Roman" w:eastAsia="Times New Roman" w:hAnsi="Times New Roman" w:cs="Times New Roman"/>
                <w:b/>
                <w:sz w:val="26"/>
                <w:szCs w:val="26"/>
                <w:lang w:val="uk-UA" w:eastAsia="uk-UA"/>
              </w:rPr>
            </w:pPr>
          </w:p>
          <w:p w:rsidR="00F11C27" w:rsidRPr="00F11C27" w:rsidRDefault="00F11C27" w:rsidP="00F11C27">
            <w:pPr>
              <w:widowControl w:val="0"/>
              <w:autoSpaceDE w:val="0"/>
              <w:autoSpaceDN w:val="0"/>
              <w:adjustRightInd w:val="0"/>
              <w:spacing w:after="0" w:line="360" w:lineRule="auto"/>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b/>
                <w:sz w:val="26"/>
                <w:szCs w:val="26"/>
                <w:lang w:val="uk-UA" w:eastAsia="ru-RU"/>
              </w:rPr>
              <w:t>06</w:t>
            </w:r>
            <w:r w:rsidRPr="00F11C27">
              <w:rPr>
                <w:rFonts w:ascii="Times New Roman" w:eastAsia="Times New Roman" w:hAnsi="Times New Roman" w:cs="Times New Roman"/>
                <w:b/>
                <w:sz w:val="26"/>
                <w:szCs w:val="26"/>
                <w:lang w:eastAsia="ru-RU"/>
              </w:rPr>
              <w:t xml:space="preserve">  </w:t>
            </w:r>
            <w:r w:rsidRPr="00F11C27">
              <w:rPr>
                <w:rFonts w:ascii="Times New Roman" w:eastAsia="Times New Roman" w:hAnsi="Times New Roman" w:cs="Times New Roman"/>
                <w:sz w:val="26"/>
                <w:szCs w:val="26"/>
                <w:lang w:eastAsia="ru-RU"/>
              </w:rPr>
              <w:t>Відділ освіти</w:t>
            </w:r>
          </w:p>
        </w:tc>
        <w:tc>
          <w:tcPr>
            <w:tcW w:w="1440"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227</w:t>
            </w:r>
            <w:r w:rsidRPr="00F11C27">
              <w:rPr>
                <w:rFonts w:ascii="Times New Roman" w:eastAsia="Times New Roman" w:hAnsi="Times New Roman" w:cs="Times New Roman"/>
                <w:sz w:val="26"/>
                <w:szCs w:val="26"/>
                <w:lang w:eastAsia="ru-RU"/>
              </w:rPr>
              <w:t>1</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p>
          <w:p w:rsidR="00F11C27" w:rsidRPr="00F11C27" w:rsidRDefault="00F11C27" w:rsidP="00F11C27">
            <w:pPr>
              <w:widowControl w:val="0"/>
              <w:autoSpaceDE w:val="0"/>
              <w:autoSpaceDN w:val="0"/>
              <w:adjustRightInd w:val="0"/>
              <w:spacing w:after="0" w:line="600" w:lineRule="auto"/>
              <w:jc w:val="center"/>
              <w:rPr>
                <w:rFonts w:ascii="Times New Roman" w:eastAsia="Times New Roman" w:hAnsi="Times New Roman" w:cs="Times New Roman"/>
                <w:sz w:val="26"/>
                <w:szCs w:val="26"/>
                <w:lang w:eastAsia="ru-RU"/>
              </w:rPr>
            </w:pPr>
            <w:r w:rsidRPr="00F11C27">
              <w:rPr>
                <w:rFonts w:ascii="Times New Roman" w:eastAsia="Times New Roman" w:hAnsi="Times New Roman" w:cs="Times New Roman"/>
                <w:sz w:val="26"/>
                <w:szCs w:val="26"/>
                <w:lang w:val="uk-UA" w:eastAsia="ru-RU"/>
              </w:rPr>
              <w:t>227</w:t>
            </w:r>
            <w:r w:rsidRPr="00F11C27">
              <w:rPr>
                <w:rFonts w:ascii="Times New Roman" w:eastAsia="Times New Roman" w:hAnsi="Times New Roman" w:cs="Times New Roman"/>
                <w:sz w:val="26"/>
                <w:szCs w:val="26"/>
                <w:lang w:eastAsia="ru-RU"/>
              </w:rPr>
              <w:t>2</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F11C27">
              <w:rPr>
                <w:rFonts w:ascii="Times New Roman" w:eastAsia="Times New Roman" w:hAnsi="Times New Roman" w:cs="Times New Roman"/>
                <w:sz w:val="26"/>
                <w:szCs w:val="26"/>
                <w:lang w:val="uk-UA" w:eastAsia="ru-RU"/>
              </w:rPr>
              <w:t>227</w:t>
            </w:r>
            <w:r w:rsidRPr="00F11C27">
              <w:rPr>
                <w:rFonts w:ascii="Times New Roman" w:eastAsia="Times New Roman" w:hAnsi="Times New Roman" w:cs="Times New Roman"/>
                <w:sz w:val="26"/>
                <w:szCs w:val="26"/>
                <w:lang w:eastAsia="ru-RU"/>
              </w:rPr>
              <w:t>3</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227</w:t>
            </w:r>
            <w:r w:rsidRPr="00F11C27">
              <w:rPr>
                <w:rFonts w:ascii="Times New Roman" w:eastAsia="Times New Roman" w:hAnsi="Times New Roman" w:cs="Times New Roman"/>
                <w:sz w:val="26"/>
                <w:szCs w:val="26"/>
                <w:lang w:eastAsia="ru-RU"/>
              </w:rPr>
              <w:t>4</w:t>
            </w:r>
          </w:p>
        </w:tc>
        <w:tc>
          <w:tcPr>
            <w:tcW w:w="3220" w:type="dxa"/>
          </w:tcPr>
          <w:p w:rsidR="00F11C27" w:rsidRPr="00F11C27" w:rsidRDefault="00F11C27" w:rsidP="00F11C27">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Гкал. теплопост.</w:t>
            </w:r>
          </w:p>
          <w:p w:rsidR="00F11C27" w:rsidRPr="00F11C27" w:rsidRDefault="00F11C27" w:rsidP="00F11C27">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м3 гор.вода</w:t>
            </w:r>
          </w:p>
          <w:p w:rsidR="00F11C27" w:rsidRPr="00F11C27" w:rsidRDefault="00F11C27" w:rsidP="00F11C27">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p>
          <w:p w:rsidR="00F11C27" w:rsidRPr="00F11C27" w:rsidRDefault="00F11C27" w:rsidP="00F11C27">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м3 водопост.іводовід.</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м3 водовід.горяч.води</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кВт.год</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м3</w:t>
            </w:r>
          </w:p>
        </w:tc>
        <w:tc>
          <w:tcPr>
            <w:tcW w:w="1633" w:type="dxa"/>
          </w:tcPr>
          <w:p w:rsidR="00F11C27" w:rsidRPr="00F11C27" w:rsidRDefault="00F11C27" w:rsidP="00F11C27">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3331</w:t>
            </w:r>
          </w:p>
          <w:p w:rsidR="00F11C27" w:rsidRPr="00F11C27" w:rsidRDefault="00F11C27" w:rsidP="00F11C27">
            <w:pPr>
              <w:widowControl w:val="0"/>
              <w:autoSpaceDE w:val="0"/>
              <w:autoSpaceDN w:val="0"/>
              <w:adjustRightInd w:val="0"/>
              <w:spacing w:after="0" w:line="48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750</w:t>
            </w:r>
          </w:p>
          <w:p w:rsidR="00F11C27" w:rsidRPr="00F11C27" w:rsidRDefault="00F11C27" w:rsidP="00F11C27">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13267</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750</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303935</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177754</w:t>
            </w:r>
          </w:p>
        </w:tc>
      </w:tr>
      <w:tr w:rsidR="00F11C27" w:rsidRPr="00F11C27" w:rsidTr="003C557B">
        <w:tc>
          <w:tcPr>
            <w:tcW w:w="4248" w:type="dxa"/>
          </w:tcPr>
          <w:p w:rsidR="00F11C27" w:rsidRPr="00F11C27" w:rsidRDefault="00F11C27" w:rsidP="00F11C27">
            <w:pPr>
              <w:widowControl w:val="0"/>
              <w:autoSpaceDE w:val="0"/>
              <w:autoSpaceDN w:val="0"/>
              <w:adjustRightInd w:val="0"/>
              <w:spacing w:after="0" w:line="360" w:lineRule="auto"/>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b/>
                <w:sz w:val="26"/>
                <w:szCs w:val="26"/>
                <w:lang w:val="uk-UA" w:eastAsia="ru-RU"/>
              </w:rPr>
              <w:t xml:space="preserve">08  </w:t>
            </w:r>
            <w:r w:rsidRPr="00F11C27">
              <w:rPr>
                <w:rFonts w:ascii="Times New Roman" w:eastAsia="Times New Roman" w:hAnsi="Times New Roman" w:cs="Times New Roman"/>
                <w:sz w:val="26"/>
                <w:szCs w:val="26"/>
                <w:lang w:val="uk-UA" w:eastAsia="ru-RU"/>
              </w:rPr>
              <w:t xml:space="preserve">Управління  соціального </w:t>
            </w:r>
          </w:p>
          <w:p w:rsidR="00F11C27" w:rsidRPr="00F11C27" w:rsidRDefault="00F11C27" w:rsidP="00F11C27">
            <w:pPr>
              <w:widowControl w:val="0"/>
              <w:autoSpaceDE w:val="0"/>
              <w:autoSpaceDN w:val="0"/>
              <w:adjustRightInd w:val="0"/>
              <w:spacing w:after="0" w:line="360" w:lineRule="auto"/>
              <w:rPr>
                <w:rFonts w:ascii="Times New Roman" w:eastAsia="Times New Roman" w:hAnsi="Times New Roman" w:cs="Times New Roman"/>
                <w:b/>
                <w:sz w:val="26"/>
                <w:szCs w:val="26"/>
                <w:lang w:val="uk-UA" w:eastAsia="uk-UA"/>
              </w:rPr>
            </w:pPr>
            <w:r w:rsidRPr="00F11C27">
              <w:rPr>
                <w:rFonts w:ascii="Times New Roman" w:eastAsia="Times New Roman" w:hAnsi="Times New Roman" w:cs="Times New Roman"/>
                <w:sz w:val="26"/>
                <w:szCs w:val="26"/>
                <w:lang w:val="uk-UA" w:eastAsia="ru-RU"/>
              </w:rPr>
              <w:t xml:space="preserve">        захисту населення</w:t>
            </w:r>
          </w:p>
        </w:tc>
        <w:tc>
          <w:tcPr>
            <w:tcW w:w="1440"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2271</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2272</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b/>
                <w:sz w:val="26"/>
                <w:szCs w:val="26"/>
                <w:lang w:val="uk-UA" w:eastAsia="uk-UA"/>
              </w:rPr>
            </w:pPr>
            <w:r w:rsidRPr="00F11C27">
              <w:rPr>
                <w:rFonts w:ascii="Times New Roman" w:eastAsia="Times New Roman" w:hAnsi="Times New Roman" w:cs="Times New Roman"/>
                <w:sz w:val="26"/>
                <w:szCs w:val="26"/>
                <w:lang w:val="uk-UA" w:eastAsia="ru-RU"/>
              </w:rPr>
              <w:t>2273</w:t>
            </w:r>
          </w:p>
        </w:tc>
        <w:tc>
          <w:tcPr>
            <w:tcW w:w="3220"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Гкал.</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м3</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кВт.год</w:t>
            </w:r>
          </w:p>
        </w:tc>
        <w:tc>
          <w:tcPr>
            <w:tcW w:w="1633"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125</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220</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25300</w:t>
            </w:r>
          </w:p>
        </w:tc>
      </w:tr>
      <w:tr w:rsidR="00F11C27" w:rsidRPr="00F11C27" w:rsidTr="003C557B">
        <w:tc>
          <w:tcPr>
            <w:tcW w:w="4248" w:type="dxa"/>
          </w:tcPr>
          <w:p w:rsidR="00F11C27" w:rsidRPr="00F11C27" w:rsidRDefault="00F11C27" w:rsidP="00F11C27">
            <w:pPr>
              <w:widowControl w:val="0"/>
              <w:autoSpaceDE w:val="0"/>
              <w:autoSpaceDN w:val="0"/>
              <w:adjustRightInd w:val="0"/>
              <w:spacing w:after="0" w:line="360" w:lineRule="auto"/>
              <w:rPr>
                <w:rFonts w:ascii="Times New Roman" w:eastAsia="Times New Roman" w:hAnsi="Times New Roman" w:cs="Times New Roman"/>
                <w:b/>
                <w:sz w:val="26"/>
                <w:szCs w:val="26"/>
                <w:lang w:val="uk-UA" w:eastAsia="uk-UA"/>
              </w:rPr>
            </w:pPr>
            <w:r w:rsidRPr="00F11C27">
              <w:rPr>
                <w:rFonts w:ascii="Times New Roman" w:eastAsia="Times New Roman" w:hAnsi="Times New Roman" w:cs="Times New Roman"/>
                <w:b/>
                <w:sz w:val="26"/>
                <w:szCs w:val="26"/>
                <w:lang w:val="uk-UA" w:eastAsia="uk-UA"/>
              </w:rPr>
              <w:t>10 управління культури</w:t>
            </w:r>
          </w:p>
        </w:tc>
        <w:tc>
          <w:tcPr>
            <w:tcW w:w="1440"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2271</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2272</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2273</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2274</w:t>
            </w:r>
          </w:p>
        </w:tc>
        <w:tc>
          <w:tcPr>
            <w:tcW w:w="3220"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eastAsia="ru-RU"/>
              </w:rPr>
              <w:t>Гкал.</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F11C27">
              <w:rPr>
                <w:rFonts w:ascii="Times New Roman" w:eastAsia="Times New Roman" w:hAnsi="Times New Roman" w:cs="Times New Roman"/>
                <w:sz w:val="26"/>
                <w:szCs w:val="26"/>
                <w:lang w:eastAsia="ru-RU"/>
              </w:rPr>
              <w:t>м3</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eastAsia="ru-RU"/>
              </w:rPr>
              <w:t>кВт.год</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м3</w:t>
            </w:r>
          </w:p>
        </w:tc>
        <w:tc>
          <w:tcPr>
            <w:tcW w:w="1633"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2883</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10614</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392775</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33670</w:t>
            </w:r>
          </w:p>
        </w:tc>
      </w:tr>
      <w:tr w:rsidR="00F11C27" w:rsidRPr="00F11C27" w:rsidTr="003C557B">
        <w:tc>
          <w:tcPr>
            <w:tcW w:w="4248" w:type="dxa"/>
          </w:tcPr>
          <w:p w:rsidR="00F11C27" w:rsidRPr="00F11C27" w:rsidRDefault="00F11C27" w:rsidP="00F11C27">
            <w:pPr>
              <w:widowControl w:val="0"/>
              <w:autoSpaceDE w:val="0"/>
              <w:autoSpaceDN w:val="0"/>
              <w:adjustRightInd w:val="0"/>
              <w:spacing w:after="0" w:line="360" w:lineRule="auto"/>
              <w:rPr>
                <w:rFonts w:ascii="Times New Roman" w:eastAsia="Times New Roman" w:hAnsi="Times New Roman" w:cs="Times New Roman"/>
                <w:b/>
                <w:sz w:val="26"/>
                <w:szCs w:val="26"/>
                <w:lang w:val="uk-UA" w:eastAsia="uk-UA"/>
              </w:rPr>
            </w:pPr>
          </w:p>
          <w:p w:rsidR="00F11C27" w:rsidRPr="00F11C27" w:rsidRDefault="00F11C27" w:rsidP="00F11C27">
            <w:pPr>
              <w:widowControl w:val="0"/>
              <w:autoSpaceDE w:val="0"/>
              <w:autoSpaceDN w:val="0"/>
              <w:adjustRightInd w:val="0"/>
              <w:spacing w:after="0" w:line="360" w:lineRule="auto"/>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b/>
                <w:sz w:val="26"/>
                <w:szCs w:val="26"/>
                <w:lang w:val="uk-UA" w:eastAsia="ru-RU"/>
              </w:rPr>
              <w:t>37</w:t>
            </w:r>
            <w:r w:rsidRPr="00F11C27">
              <w:rPr>
                <w:rFonts w:ascii="Times New Roman" w:eastAsia="Times New Roman" w:hAnsi="Times New Roman" w:cs="Times New Roman"/>
                <w:b/>
                <w:sz w:val="26"/>
                <w:szCs w:val="26"/>
                <w:lang w:eastAsia="ru-RU"/>
              </w:rPr>
              <w:t xml:space="preserve"> </w:t>
            </w:r>
            <w:r w:rsidRPr="00F11C27">
              <w:rPr>
                <w:rFonts w:ascii="Times New Roman" w:eastAsia="Times New Roman" w:hAnsi="Times New Roman" w:cs="Times New Roman"/>
                <w:sz w:val="26"/>
                <w:szCs w:val="26"/>
                <w:lang w:eastAsia="ru-RU"/>
              </w:rPr>
              <w:t xml:space="preserve"> Фінансове управління</w:t>
            </w:r>
          </w:p>
        </w:tc>
        <w:tc>
          <w:tcPr>
            <w:tcW w:w="1440"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227</w:t>
            </w:r>
            <w:r w:rsidRPr="00F11C27">
              <w:rPr>
                <w:rFonts w:ascii="Times New Roman" w:eastAsia="Times New Roman" w:hAnsi="Times New Roman" w:cs="Times New Roman"/>
                <w:sz w:val="26"/>
                <w:szCs w:val="26"/>
                <w:lang w:eastAsia="ru-RU"/>
              </w:rPr>
              <w:t>1</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F11C27">
              <w:rPr>
                <w:rFonts w:ascii="Times New Roman" w:eastAsia="Times New Roman" w:hAnsi="Times New Roman" w:cs="Times New Roman"/>
                <w:sz w:val="26"/>
                <w:szCs w:val="26"/>
                <w:lang w:val="uk-UA" w:eastAsia="ru-RU"/>
              </w:rPr>
              <w:t>227</w:t>
            </w:r>
            <w:r w:rsidRPr="00F11C27">
              <w:rPr>
                <w:rFonts w:ascii="Times New Roman" w:eastAsia="Times New Roman" w:hAnsi="Times New Roman" w:cs="Times New Roman"/>
                <w:sz w:val="26"/>
                <w:szCs w:val="26"/>
                <w:lang w:eastAsia="ru-RU"/>
              </w:rPr>
              <w:t>2</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F11C27">
              <w:rPr>
                <w:rFonts w:ascii="Times New Roman" w:eastAsia="Times New Roman" w:hAnsi="Times New Roman" w:cs="Times New Roman"/>
                <w:sz w:val="26"/>
                <w:szCs w:val="26"/>
                <w:lang w:val="uk-UA" w:eastAsia="ru-RU"/>
              </w:rPr>
              <w:t>227</w:t>
            </w:r>
            <w:r w:rsidRPr="00F11C27">
              <w:rPr>
                <w:rFonts w:ascii="Times New Roman" w:eastAsia="Times New Roman" w:hAnsi="Times New Roman" w:cs="Times New Roman"/>
                <w:sz w:val="26"/>
                <w:szCs w:val="26"/>
                <w:lang w:eastAsia="ru-RU"/>
              </w:rPr>
              <w:t>3</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b/>
                <w:sz w:val="26"/>
                <w:szCs w:val="26"/>
                <w:lang w:val="uk-UA" w:eastAsia="uk-UA"/>
              </w:rPr>
            </w:pPr>
          </w:p>
        </w:tc>
        <w:tc>
          <w:tcPr>
            <w:tcW w:w="3220"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eastAsia="ru-RU"/>
              </w:rPr>
              <w:t>Гкал.</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F11C27">
              <w:rPr>
                <w:rFonts w:ascii="Times New Roman" w:eastAsia="Times New Roman" w:hAnsi="Times New Roman" w:cs="Times New Roman"/>
                <w:sz w:val="26"/>
                <w:szCs w:val="26"/>
                <w:lang w:eastAsia="ru-RU"/>
              </w:rPr>
              <w:t>м3</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F11C27">
              <w:rPr>
                <w:rFonts w:ascii="Times New Roman" w:eastAsia="Times New Roman" w:hAnsi="Times New Roman" w:cs="Times New Roman"/>
                <w:sz w:val="26"/>
                <w:szCs w:val="26"/>
                <w:lang w:eastAsia="ru-RU"/>
              </w:rPr>
              <w:t>кВт.год</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p>
        </w:tc>
        <w:tc>
          <w:tcPr>
            <w:tcW w:w="1633" w:type="dxa"/>
          </w:tcPr>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11</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ru-RU"/>
              </w:rPr>
            </w:pPr>
            <w:r w:rsidRPr="00F11C27">
              <w:rPr>
                <w:rFonts w:ascii="Times New Roman" w:eastAsia="Times New Roman" w:hAnsi="Times New Roman" w:cs="Times New Roman"/>
                <w:sz w:val="26"/>
                <w:szCs w:val="26"/>
                <w:lang w:val="uk-UA" w:eastAsia="ru-RU"/>
              </w:rPr>
              <w:t>47</w:t>
            </w:r>
          </w:p>
          <w:p w:rsidR="00F11C27" w:rsidRPr="00F11C27" w:rsidRDefault="00F11C27" w:rsidP="00F11C27">
            <w:pPr>
              <w:widowControl w:val="0"/>
              <w:autoSpaceDE w:val="0"/>
              <w:autoSpaceDN w:val="0"/>
              <w:adjustRightInd w:val="0"/>
              <w:spacing w:after="0" w:line="36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ru-RU"/>
              </w:rPr>
              <w:t>3874</w:t>
            </w:r>
          </w:p>
        </w:tc>
      </w:tr>
    </w:tbl>
    <w:p w:rsidR="00F11C27" w:rsidRPr="00F11C27" w:rsidRDefault="00F11C27" w:rsidP="00F11C2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F11C27" w:rsidRPr="00F11C27" w:rsidRDefault="00F11C27" w:rsidP="00F11C2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F11C27" w:rsidRPr="00F11C27" w:rsidRDefault="00F11C27" w:rsidP="00F11C2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F11C27" w:rsidRPr="00F11C27" w:rsidRDefault="00F11C27" w:rsidP="00F11C27">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F11C27" w:rsidRPr="00F11C27" w:rsidRDefault="00F11C27" w:rsidP="00F11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1C27">
        <w:rPr>
          <w:rFonts w:ascii="Times New Roman" w:eastAsia="Times New Roman" w:hAnsi="Times New Roman" w:cs="Times New Roman"/>
          <w:sz w:val="28"/>
          <w:szCs w:val="28"/>
          <w:lang w:val="uk-UA" w:eastAsia="ru-RU"/>
        </w:rPr>
        <w:t>Міський голова                                                   Я.В. Яценко</w:t>
      </w:r>
    </w:p>
    <w:p w:rsidR="00F11C27" w:rsidRDefault="00F11C27" w:rsidP="00F11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4DF8" w:rsidRDefault="00AB4DF8" w:rsidP="00F11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4DF8" w:rsidRDefault="00AB4DF8" w:rsidP="00F11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4DF8" w:rsidRPr="00F11C27" w:rsidRDefault="00AB4DF8" w:rsidP="00F11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11C27" w:rsidRPr="00F11C27" w:rsidRDefault="00F11C27" w:rsidP="00F11C27">
      <w:pPr>
        <w:shd w:val="clear" w:color="auto" w:fill="FFFFFF"/>
        <w:spacing w:after="0" w:line="240" w:lineRule="auto"/>
        <w:jc w:val="right"/>
        <w:rPr>
          <w:rFonts w:ascii="Arial" w:eastAsia="Times New Roman" w:hAnsi="Arial" w:cs="Arial"/>
          <w:sz w:val="26"/>
          <w:szCs w:val="26"/>
          <w:lang w:val="uk-UA" w:eastAsia="uk-UA"/>
        </w:rPr>
      </w:pPr>
      <w:r w:rsidRPr="00F11C27">
        <w:rPr>
          <w:rFonts w:ascii="Arial" w:eastAsia="Times New Roman" w:hAnsi="Arial" w:cs="Arial"/>
          <w:sz w:val="26"/>
          <w:szCs w:val="26"/>
          <w:lang w:val="uk-UA" w:eastAsia="uk-UA"/>
        </w:rPr>
        <w:t xml:space="preserve">Додаток 7 </w:t>
      </w:r>
      <w:r w:rsidRPr="00F11C27">
        <w:rPr>
          <w:rFonts w:ascii="Arial" w:eastAsia="Times New Roman" w:hAnsi="Arial" w:cs="Arial"/>
          <w:sz w:val="26"/>
          <w:szCs w:val="26"/>
          <w:lang w:val="uk-UA" w:eastAsia="uk-UA"/>
        </w:rPr>
        <w:br/>
        <w:t xml:space="preserve">до рішення </w:t>
      </w:r>
    </w:p>
    <w:p w:rsidR="00F11C27" w:rsidRPr="00F11C27" w:rsidRDefault="00F11C27" w:rsidP="00F11C27">
      <w:pPr>
        <w:shd w:val="clear" w:color="auto" w:fill="FFFFFF"/>
        <w:spacing w:after="0" w:line="240" w:lineRule="auto"/>
        <w:jc w:val="right"/>
        <w:rPr>
          <w:rFonts w:ascii="Arial" w:eastAsia="Times New Roman" w:hAnsi="Arial" w:cs="Arial"/>
          <w:sz w:val="26"/>
          <w:szCs w:val="26"/>
          <w:lang w:val="uk-UA" w:eastAsia="uk-UA"/>
        </w:rPr>
      </w:pPr>
      <w:r w:rsidRPr="00F11C27">
        <w:rPr>
          <w:rFonts w:ascii="Arial" w:eastAsia="Times New Roman" w:hAnsi="Arial" w:cs="Arial"/>
          <w:sz w:val="26"/>
          <w:szCs w:val="26"/>
          <w:lang w:val="uk-UA" w:eastAsia="uk-UA"/>
        </w:rPr>
        <w:t>Про міський бюджетна 2022 рік</w:t>
      </w:r>
      <w:r w:rsidRPr="00F11C27">
        <w:rPr>
          <w:rFonts w:ascii="Arial" w:eastAsia="Times New Roman" w:hAnsi="Arial" w:cs="Arial"/>
          <w:sz w:val="26"/>
          <w:szCs w:val="26"/>
          <w:lang w:val="uk-UA" w:eastAsia="uk-UA"/>
        </w:rPr>
        <w:br/>
      </w:r>
    </w:p>
    <w:p w:rsidR="00F11C27" w:rsidRPr="00F11C27" w:rsidRDefault="00F11C27" w:rsidP="00F11C27">
      <w:pPr>
        <w:shd w:val="clear" w:color="auto" w:fill="FFFFFF"/>
        <w:spacing w:after="0" w:line="240" w:lineRule="auto"/>
        <w:jc w:val="center"/>
        <w:rPr>
          <w:rFonts w:ascii="Arial" w:eastAsia="Times New Roman" w:hAnsi="Arial" w:cs="Arial"/>
          <w:b/>
          <w:bCs/>
          <w:sz w:val="26"/>
          <w:szCs w:val="26"/>
          <w:lang w:val="uk-UA" w:eastAsia="uk-UA"/>
        </w:rPr>
      </w:pPr>
      <w:r w:rsidRPr="00F11C27">
        <w:rPr>
          <w:rFonts w:ascii="Arial" w:eastAsia="Times New Roman" w:hAnsi="Arial" w:cs="Arial"/>
          <w:b/>
          <w:bCs/>
          <w:sz w:val="26"/>
          <w:szCs w:val="26"/>
          <w:lang w:val="uk-UA" w:eastAsia="uk-UA"/>
        </w:rPr>
        <w:t>Міжбюджетні трансферти на 2021 рік</w:t>
      </w:r>
    </w:p>
    <w:p w:rsidR="00F11C27" w:rsidRPr="00F11C27" w:rsidRDefault="00F11C27" w:rsidP="00F11C27">
      <w:pPr>
        <w:shd w:val="clear" w:color="auto" w:fill="FFFFFF"/>
        <w:spacing w:after="0" w:line="240" w:lineRule="auto"/>
        <w:jc w:val="center"/>
        <w:rPr>
          <w:rFonts w:ascii="Arial" w:eastAsia="Times New Roman" w:hAnsi="Arial" w:cs="Arial"/>
          <w:sz w:val="26"/>
          <w:szCs w:val="26"/>
          <w:lang w:val="uk-UA" w:eastAsia="uk-UA"/>
        </w:rPr>
      </w:pPr>
      <w:r w:rsidRPr="00F11C27">
        <w:rPr>
          <w:rFonts w:ascii="Arial" w:eastAsia="Times New Roman" w:hAnsi="Arial" w:cs="Arial"/>
          <w:sz w:val="26"/>
          <w:szCs w:val="26"/>
          <w:lang w:val="uk-UA" w:eastAsia="uk-UA"/>
        </w:rPr>
        <w:t>13566000000</w:t>
      </w:r>
      <w:r w:rsidRPr="00F11C27">
        <w:rPr>
          <w:rFonts w:ascii="Arial" w:eastAsia="Times New Roman" w:hAnsi="Arial" w:cs="Arial"/>
          <w:sz w:val="26"/>
          <w:szCs w:val="26"/>
          <w:lang w:val="uk-UA" w:eastAsia="uk-UA"/>
        </w:rPr>
        <w:br/>
        <w:t>(код бюджету)</w:t>
      </w:r>
    </w:p>
    <w:p w:rsidR="00F11C27" w:rsidRPr="00F11C27" w:rsidRDefault="00F11C27" w:rsidP="00F11C27">
      <w:pPr>
        <w:shd w:val="clear" w:color="auto" w:fill="FFFFFF"/>
        <w:spacing w:after="0" w:line="240" w:lineRule="auto"/>
        <w:jc w:val="both"/>
        <w:rPr>
          <w:rFonts w:ascii="Arial" w:eastAsia="Times New Roman" w:hAnsi="Arial" w:cs="Arial"/>
          <w:sz w:val="26"/>
          <w:szCs w:val="26"/>
          <w:lang w:val="uk-UA" w:eastAsia="uk-UA"/>
        </w:rPr>
      </w:pPr>
      <w:r w:rsidRPr="00F11C27">
        <w:rPr>
          <w:rFonts w:ascii="Arial" w:eastAsia="Times New Roman" w:hAnsi="Arial" w:cs="Arial"/>
          <w:b/>
          <w:bCs/>
          <w:sz w:val="26"/>
          <w:szCs w:val="26"/>
          <w:lang w:val="uk-UA" w:eastAsia="uk-UA"/>
        </w:rPr>
        <w:t>1. Показники міжбюджетних трансфертів з інших бюджетів</w:t>
      </w:r>
    </w:p>
    <w:p w:rsidR="00F11C27" w:rsidRPr="00F11C27" w:rsidRDefault="00F11C27" w:rsidP="00F11C27">
      <w:pPr>
        <w:shd w:val="clear" w:color="auto" w:fill="FFFFFF"/>
        <w:spacing w:after="0" w:line="240" w:lineRule="auto"/>
        <w:jc w:val="right"/>
        <w:rPr>
          <w:rFonts w:ascii="Arial" w:eastAsia="Times New Roman" w:hAnsi="Arial" w:cs="Arial"/>
          <w:sz w:val="26"/>
          <w:szCs w:val="26"/>
          <w:lang w:val="uk-UA" w:eastAsia="uk-UA"/>
        </w:rPr>
      </w:pPr>
      <w:r w:rsidRPr="00F11C27">
        <w:rPr>
          <w:rFonts w:ascii="Arial" w:eastAsia="Times New Roman" w:hAnsi="Arial" w:cs="Arial"/>
          <w:sz w:val="26"/>
          <w:szCs w:val="26"/>
          <w:lang w:val="uk-UA" w:eastAsia="uk-UA"/>
        </w:rPr>
        <w:t>(грн)</w:t>
      </w:r>
    </w:p>
    <w:tbl>
      <w:tblPr>
        <w:tblW w:w="5216" w:type="pct"/>
        <w:tblInd w:w="-13" w:type="dxa"/>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2118"/>
        <w:gridCol w:w="6782"/>
        <w:gridCol w:w="1615"/>
      </w:tblGrid>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Код </w:t>
            </w:r>
            <w:hyperlink r:id="rId7" w:tgtFrame="_top" w:history="1">
              <w:r w:rsidRPr="00F11C27">
                <w:rPr>
                  <w:rFonts w:ascii="Times New Roman" w:eastAsia="Times New Roman" w:hAnsi="Times New Roman" w:cs="Times New Roman"/>
                  <w:sz w:val="26"/>
                  <w:szCs w:val="26"/>
                  <w:lang w:val="uk-UA" w:eastAsia="uk-UA"/>
                </w:rPr>
                <w:t>Класифікації доходу бюджету</w:t>
              </w:r>
            </w:hyperlink>
            <w:r w:rsidRPr="00F11C27">
              <w:rPr>
                <w:rFonts w:ascii="Times New Roman" w:eastAsia="Times New Roman" w:hAnsi="Times New Roman" w:cs="Times New Roman"/>
                <w:sz w:val="26"/>
                <w:szCs w:val="26"/>
                <w:lang w:val="uk-UA" w:eastAsia="uk-UA"/>
              </w:rPr>
              <w:t> / Код бюджету</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Найменування трансферту / Найменування бюджету - надавача міжбюджетного трансферту</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Усього</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1</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2</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3</w:t>
            </w:r>
          </w:p>
        </w:tc>
      </w:tr>
      <w:tr w:rsidR="00F11C27" w:rsidRPr="00F11C27" w:rsidTr="003C557B">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b/>
                <w:bCs/>
                <w:sz w:val="26"/>
                <w:szCs w:val="26"/>
                <w:lang w:val="uk-UA" w:eastAsia="uk-UA"/>
              </w:rPr>
            </w:pPr>
            <w:r w:rsidRPr="00F11C27">
              <w:rPr>
                <w:rFonts w:ascii="Times New Roman" w:eastAsia="Times New Roman" w:hAnsi="Times New Roman" w:cs="Times New Roman"/>
                <w:b/>
                <w:bCs/>
                <w:sz w:val="26"/>
                <w:szCs w:val="26"/>
                <w:lang w:val="uk-UA" w:eastAsia="uk-UA"/>
              </w:rPr>
              <w:t>I. Трансферти до загального фонду бюджету</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b/>
                <w:bCs/>
                <w:i/>
                <w:iCs/>
                <w:sz w:val="26"/>
                <w:szCs w:val="26"/>
                <w:lang w:val="uk-UA" w:eastAsia="uk-UA"/>
              </w:rPr>
            </w:pPr>
            <w:r w:rsidRPr="00F11C27">
              <w:rPr>
                <w:rFonts w:ascii="Times New Roman" w:eastAsia="Times New Roman" w:hAnsi="Times New Roman" w:cs="Times New Roman"/>
                <w:b/>
                <w:bCs/>
                <w:i/>
                <w:iCs/>
                <w:sz w:val="26"/>
                <w:szCs w:val="26"/>
                <w:lang w:val="uk-UA" w:eastAsia="uk-UA"/>
              </w:rPr>
              <w:t xml:space="preserve">41020000 </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b/>
                <w:bCs/>
                <w:i/>
                <w:iCs/>
                <w:sz w:val="26"/>
                <w:szCs w:val="26"/>
                <w:lang w:val="uk-UA" w:eastAsia="uk-UA"/>
              </w:rPr>
            </w:pPr>
            <w:r w:rsidRPr="00F11C27">
              <w:rPr>
                <w:rFonts w:ascii="Times New Roman" w:eastAsia="Times New Roman" w:hAnsi="Times New Roman" w:cs="Times New Roman"/>
                <w:b/>
                <w:bCs/>
                <w:i/>
                <w:iCs/>
                <w:sz w:val="26"/>
                <w:szCs w:val="26"/>
                <w:lang w:val="uk-UA" w:eastAsia="uk-UA"/>
              </w:rPr>
              <w:t>Дотації з державного бюджету місцевим бюджетам</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b/>
                <w:bCs/>
                <w:i/>
                <w:iCs/>
                <w:sz w:val="26"/>
                <w:szCs w:val="26"/>
                <w:lang w:val="uk-UA" w:eastAsia="uk-UA"/>
              </w:rPr>
            </w:pPr>
            <w:r w:rsidRPr="00F11C27">
              <w:rPr>
                <w:rFonts w:ascii="Times New Roman" w:eastAsia="Times New Roman" w:hAnsi="Times New Roman" w:cs="Times New Roman"/>
                <w:b/>
                <w:bCs/>
                <w:i/>
                <w:iCs/>
                <w:sz w:val="26"/>
                <w:szCs w:val="26"/>
                <w:lang w:val="uk-UA" w:eastAsia="uk-UA"/>
              </w:rPr>
              <w:t>31813700</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41020100 </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Базова дотація</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en-US" w:eastAsia="uk-UA"/>
              </w:rPr>
            </w:pPr>
            <w:r w:rsidRPr="00F11C27">
              <w:rPr>
                <w:rFonts w:ascii="Times New Roman" w:eastAsia="Times New Roman" w:hAnsi="Times New Roman" w:cs="Times New Roman"/>
                <w:sz w:val="26"/>
                <w:szCs w:val="26"/>
                <w:lang w:val="en-US" w:eastAsia="uk-UA"/>
              </w:rPr>
              <w:t>31813700</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b/>
                <w:bCs/>
                <w:i/>
                <w:iCs/>
                <w:sz w:val="26"/>
                <w:szCs w:val="26"/>
                <w:lang w:val="uk-UA" w:eastAsia="uk-UA"/>
              </w:rPr>
            </w:pPr>
            <w:r w:rsidRPr="00F11C27">
              <w:rPr>
                <w:rFonts w:ascii="Times New Roman" w:eastAsia="Times New Roman" w:hAnsi="Times New Roman" w:cs="Times New Roman"/>
                <w:b/>
                <w:bCs/>
                <w:i/>
                <w:iCs/>
                <w:sz w:val="26"/>
                <w:szCs w:val="26"/>
                <w:lang w:val="uk-UA" w:eastAsia="uk-UA"/>
              </w:rPr>
              <w:t>41040000</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b/>
                <w:bCs/>
                <w:i/>
                <w:iCs/>
                <w:sz w:val="26"/>
                <w:szCs w:val="26"/>
                <w:lang w:val="uk-UA" w:eastAsia="uk-UA"/>
              </w:rPr>
            </w:pPr>
            <w:r w:rsidRPr="00F11C27">
              <w:rPr>
                <w:rFonts w:ascii="Times New Roman" w:eastAsia="Times New Roman" w:hAnsi="Times New Roman" w:cs="Times New Roman"/>
                <w:b/>
                <w:bCs/>
                <w:i/>
                <w:iCs/>
                <w:sz w:val="26"/>
                <w:szCs w:val="26"/>
                <w:lang w:val="uk-UA" w:eastAsia="uk-UA"/>
              </w:rPr>
              <w:t>Дотації  з місцевих бюджетів іншим місцевим бюджетам</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b/>
                <w:bCs/>
                <w:i/>
                <w:iCs/>
                <w:sz w:val="26"/>
                <w:szCs w:val="26"/>
                <w:lang w:val="uk-UA" w:eastAsia="uk-UA"/>
              </w:rPr>
            </w:pPr>
            <w:r w:rsidRPr="00F11C27">
              <w:rPr>
                <w:rFonts w:ascii="Times New Roman" w:eastAsia="Times New Roman" w:hAnsi="Times New Roman" w:cs="Times New Roman"/>
                <w:b/>
                <w:bCs/>
                <w:i/>
                <w:iCs/>
                <w:sz w:val="26"/>
                <w:szCs w:val="26"/>
                <w:lang w:val="uk-UA" w:eastAsia="uk-UA"/>
              </w:rPr>
              <w:t>3409600</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41040200</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Дотація з місцевого бюджету на здійснення переданих видатків з утримання закладів освіти та охорони здоров’я за рахунок відповідної додаткової дотації з державного бюджету</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2124600</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Дотація з місцевого бюджету на проведення розрахунків протягом опалювального періоду за енергоносії та комунальні послуги, які споживаються установами, організаціями, підприємствами, що утримуються за рахунок відповідних місцевих бюджетів за рахунок відповідної додаткової дотації з державного бюджету</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1285000</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b/>
                <w:bCs/>
                <w:i/>
                <w:iCs/>
                <w:sz w:val="26"/>
                <w:szCs w:val="26"/>
                <w:lang w:val="uk-UA" w:eastAsia="uk-UA"/>
              </w:rPr>
            </w:pPr>
            <w:r w:rsidRPr="00F11C27">
              <w:rPr>
                <w:rFonts w:ascii="Times New Roman" w:eastAsia="Times New Roman" w:hAnsi="Times New Roman" w:cs="Times New Roman"/>
                <w:b/>
                <w:bCs/>
                <w:i/>
                <w:iCs/>
                <w:sz w:val="26"/>
                <w:szCs w:val="26"/>
                <w:lang w:val="uk-UA" w:eastAsia="uk-UA"/>
              </w:rPr>
              <w:t xml:space="preserve">41030000 </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b/>
                <w:bCs/>
                <w:i/>
                <w:iCs/>
                <w:sz w:val="26"/>
                <w:szCs w:val="26"/>
                <w:lang w:val="uk-UA" w:eastAsia="uk-UA"/>
              </w:rPr>
            </w:pPr>
            <w:r w:rsidRPr="00F11C27">
              <w:rPr>
                <w:rFonts w:ascii="Times New Roman" w:eastAsia="Times New Roman" w:hAnsi="Times New Roman" w:cs="Times New Roman"/>
                <w:b/>
                <w:bCs/>
                <w:i/>
                <w:iCs/>
                <w:sz w:val="26"/>
                <w:szCs w:val="26"/>
                <w:lang w:val="uk-UA" w:eastAsia="uk-UA"/>
              </w:rPr>
              <w:t>Субвенції з державного бюджету місцевим бюджетам</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b/>
                <w:bCs/>
                <w:i/>
                <w:iCs/>
                <w:sz w:val="26"/>
                <w:szCs w:val="26"/>
                <w:lang w:val="en-US" w:eastAsia="uk-UA"/>
              </w:rPr>
            </w:pPr>
            <w:r w:rsidRPr="00F11C27">
              <w:rPr>
                <w:rFonts w:ascii="Times New Roman" w:eastAsia="Times New Roman" w:hAnsi="Times New Roman" w:cs="Times New Roman"/>
                <w:b/>
                <w:bCs/>
                <w:i/>
                <w:iCs/>
                <w:sz w:val="26"/>
                <w:szCs w:val="26"/>
                <w:lang w:val="en-US" w:eastAsia="uk-UA"/>
              </w:rPr>
              <w:t>70468300</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41033900</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Освітня субвенція з державного бюджету місцевим бюджетам</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70468300</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b/>
                <w:sz w:val="26"/>
                <w:szCs w:val="26"/>
                <w:lang w:val="en-US" w:eastAsia="uk-UA"/>
              </w:rPr>
            </w:pPr>
            <w:r w:rsidRPr="00F11C27">
              <w:rPr>
                <w:rFonts w:ascii="Times New Roman" w:eastAsia="Times New Roman" w:hAnsi="Times New Roman" w:cs="Times New Roman"/>
                <w:b/>
                <w:sz w:val="26"/>
                <w:szCs w:val="26"/>
                <w:lang w:val="en-US" w:eastAsia="uk-UA"/>
              </w:rPr>
              <w:t>41050000</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b/>
                <w:sz w:val="26"/>
                <w:szCs w:val="26"/>
                <w:lang w:val="uk-UA" w:eastAsia="uk-UA"/>
              </w:rPr>
            </w:pPr>
            <w:r w:rsidRPr="00F11C27">
              <w:rPr>
                <w:rFonts w:ascii="Times New Roman" w:eastAsia="Times New Roman" w:hAnsi="Times New Roman" w:cs="Times New Roman"/>
                <w:b/>
                <w:bCs/>
                <w:i/>
                <w:iCs/>
                <w:sz w:val="26"/>
                <w:szCs w:val="26"/>
                <w:lang w:val="uk-UA" w:eastAsia="uk-UA"/>
              </w:rPr>
              <w:t>Субвенції з місцевих бюджетів іншим місцевим бюджетам</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b/>
                <w:bCs/>
                <w:i/>
                <w:iCs/>
                <w:sz w:val="26"/>
                <w:szCs w:val="26"/>
                <w:lang w:val="en-US" w:eastAsia="uk-UA"/>
              </w:rPr>
            </w:pPr>
            <w:r w:rsidRPr="00F11C27">
              <w:rPr>
                <w:rFonts w:ascii="Times New Roman" w:eastAsia="Times New Roman" w:hAnsi="Times New Roman" w:cs="Times New Roman"/>
                <w:b/>
                <w:bCs/>
                <w:i/>
                <w:iCs/>
                <w:sz w:val="26"/>
                <w:szCs w:val="26"/>
                <w:lang w:val="en-US" w:eastAsia="uk-UA"/>
              </w:rPr>
              <w:t>1123500</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41051200</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123500</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41053900</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Інші субвенції</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1000000</w:t>
            </w:r>
          </w:p>
        </w:tc>
      </w:tr>
      <w:tr w:rsidR="00F11C27" w:rsidRPr="00F11C27" w:rsidTr="003C557B">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b/>
                <w:bCs/>
                <w:sz w:val="26"/>
                <w:szCs w:val="26"/>
                <w:lang w:val="uk-UA" w:eastAsia="uk-UA"/>
              </w:rPr>
            </w:pPr>
            <w:r w:rsidRPr="00F11C27">
              <w:rPr>
                <w:rFonts w:ascii="Times New Roman" w:eastAsia="Times New Roman" w:hAnsi="Times New Roman" w:cs="Times New Roman"/>
                <w:b/>
                <w:bCs/>
                <w:sz w:val="26"/>
                <w:szCs w:val="26"/>
                <w:lang w:val="uk-UA" w:eastAsia="uk-UA"/>
              </w:rPr>
              <w:t>II. Трансферти до спеціального фонду бюджету</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 </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sz w:val="26"/>
                <w:szCs w:val="26"/>
                <w:lang w:val="uk-UA" w:eastAsia="uk-UA"/>
              </w:rPr>
            </w:pP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 </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X</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rPr>
                <w:rFonts w:ascii="Times New Roman" w:eastAsia="Times New Roman" w:hAnsi="Times New Roman" w:cs="Times New Roman"/>
                <w:b/>
                <w:bCs/>
                <w:sz w:val="26"/>
                <w:szCs w:val="26"/>
                <w:lang w:val="uk-UA" w:eastAsia="uk-UA"/>
              </w:rPr>
            </w:pPr>
            <w:r w:rsidRPr="00F11C27">
              <w:rPr>
                <w:rFonts w:ascii="Times New Roman" w:eastAsia="Times New Roman" w:hAnsi="Times New Roman" w:cs="Times New Roman"/>
                <w:b/>
                <w:bCs/>
                <w:sz w:val="26"/>
                <w:szCs w:val="26"/>
                <w:lang w:val="uk-UA" w:eastAsia="uk-UA"/>
              </w:rPr>
              <w:t>УСЬОГО за розділами I, II, у тому числі:</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b/>
                <w:bCs/>
                <w:i/>
                <w:iCs/>
                <w:sz w:val="26"/>
                <w:szCs w:val="26"/>
                <w:lang w:val="uk-UA" w:eastAsia="uk-UA"/>
              </w:rPr>
            </w:pPr>
            <w:r w:rsidRPr="00F11C27">
              <w:rPr>
                <w:rFonts w:ascii="Times New Roman" w:eastAsia="Times New Roman" w:hAnsi="Times New Roman" w:cs="Times New Roman"/>
                <w:b/>
                <w:bCs/>
                <w:i/>
                <w:iCs/>
                <w:sz w:val="26"/>
                <w:szCs w:val="26"/>
                <w:lang w:val="uk-UA" w:eastAsia="uk-UA"/>
              </w:rPr>
              <w:t>106815100</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X</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bottom"/>
          </w:tcPr>
          <w:p w:rsidR="00F11C27" w:rsidRPr="00F11C27" w:rsidRDefault="00F11C27" w:rsidP="00F11C27">
            <w:pPr>
              <w:spacing w:after="0" w:line="240" w:lineRule="auto"/>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загальний фонд</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 106815100</w:t>
            </w:r>
          </w:p>
        </w:tc>
      </w:tr>
      <w:tr w:rsidR="00F11C27" w:rsidRPr="00F11C27" w:rsidTr="003C557B">
        <w:tc>
          <w:tcPr>
            <w:tcW w:w="1007"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X</w:t>
            </w:r>
          </w:p>
        </w:tc>
        <w:tc>
          <w:tcPr>
            <w:tcW w:w="32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bottom"/>
          </w:tcPr>
          <w:p w:rsidR="00F11C27" w:rsidRPr="00F11C27" w:rsidRDefault="00F11C27" w:rsidP="00F11C27">
            <w:pPr>
              <w:spacing w:after="0" w:line="240" w:lineRule="auto"/>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спеціальний фонд</w:t>
            </w:r>
          </w:p>
        </w:tc>
        <w:tc>
          <w:tcPr>
            <w:tcW w:w="767"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F11C27" w:rsidRPr="00F11C27" w:rsidRDefault="00F11C27" w:rsidP="00F11C27">
            <w:pPr>
              <w:spacing w:after="0" w:line="240" w:lineRule="auto"/>
              <w:jc w:val="center"/>
              <w:rPr>
                <w:rFonts w:ascii="Times New Roman" w:eastAsia="Times New Roman" w:hAnsi="Times New Roman" w:cs="Times New Roman"/>
                <w:sz w:val="26"/>
                <w:szCs w:val="26"/>
                <w:lang w:val="uk-UA" w:eastAsia="uk-UA"/>
              </w:rPr>
            </w:pPr>
            <w:r w:rsidRPr="00F11C27">
              <w:rPr>
                <w:rFonts w:ascii="Times New Roman" w:eastAsia="Times New Roman" w:hAnsi="Times New Roman" w:cs="Times New Roman"/>
                <w:sz w:val="26"/>
                <w:szCs w:val="26"/>
                <w:lang w:val="uk-UA" w:eastAsia="uk-UA"/>
              </w:rPr>
              <w:t> </w:t>
            </w:r>
          </w:p>
        </w:tc>
      </w:tr>
    </w:tbl>
    <w:p w:rsidR="00F11C27" w:rsidRPr="00F11C27" w:rsidRDefault="00F11C27" w:rsidP="00F11C27">
      <w:pPr>
        <w:shd w:val="clear" w:color="auto" w:fill="FFFFFF"/>
        <w:spacing w:after="0" w:line="240" w:lineRule="auto"/>
        <w:jc w:val="center"/>
        <w:rPr>
          <w:rFonts w:ascii="Arial" w:eastAsia="Times New Roman" w:hAnsi="Arial" w:cs="Arial"/>
          <w:b/>
          <w:bCs/>
          <w:sz w:val="26"/>
          <w:szCs w:val="26"/>
          <w:lang w:val="uk-UA" w:eastAsia="uk-UA"/>
        </w:rPr>
      </w:pPr>
    </w:p>
    <w:p w:rsidR="00F11C27" w:rsidRPr="00F11C27" w:rsidRDefault="00F11C27" w:rsidP="00F11C27">
      <w:pPr>
        <w:shd w:val="clear" w:color="auto" w:fill="FFFFFF"/>
        <w:spacing w:after="0" w:line="240" w:lineRule="auto"/>
        <w:jc w:val="center"/>
        <w:rPr>
          <w:rFonts w:ascii="Times New Roman" w:eastAsia="Times New Roman" w:hAnsi="Times New Roman" w:cs="Times New Roman"/>
          <w:sz w:val="20"/>
          <w:szCs w:val="20"/>
          <w:lang w:val="uk-UA" w:eastAsia="ru-RU"/>
        </w:rPr>
      </w:pPr>
      <w:r w:rsidRPr="00F11C27">
        <w:rPr>
          <w:rFonts w:ascii="Arial" w:eastAsia="Times New Roman" w:hAnsi="Arial" w:cs="Arial"/>
          <w:b/>
          <w:bCs/>
          <w:sz w:val="26"/>
          <w:szCs w:val="26"/>
          <w:lang w:val="uk-UA" w:eastAsia="uk-UA"/>
        </w:rPr>
        <w:t>МІСЬКИЙ ГОЛОВА                               Ярина ЯЦЕНКО</w:t>
      </w:r>
    </w:p>
    <w:p w:rsidR="00F11C27" w:rsidRDefault="00F11C27" w:rsidP="00F11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104C9" w:rsidRDefault="001104C9" w:rsidP="00F11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104C9" w:rsidRDefault="001104C9" w:rsidP="00F11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104C9" w:rsidRDefault="001104C9" w:rsidP="00F11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4A4C24" w:rsidRDefault="002658BE" w:rsidP="00353673">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p>
    <w:p w:rsidR="00353673" w:rsidRPr="00AB4DF8" w:rsidRDefault="00554F91" w:rsidP="00353673">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353673">
        <w:rPr>
          <w:rFonts w:ascii="Times New Roman" w:eastAsia="Times New Roman" w:hAnsi="Times New Roman" w:cs="Times New Roman"/>
          <w:b/>
          <w:sz w:val="24"/>
          <w:szCs w:val="24"/>
          <w:lang w:eastAsia="uk-UA"/>
        </w:rPr>
        <w:tab/>
      </w:r>
      <w:r w:rsidR="004A4C24">
        <w:rPr>
          <w:rFonts w:ascii="Times New Roman" w:eastAsia="Times New Roman" w:hAnsi="Times New Roman" w:cs="Times New Roman"/>
          <w:b/>
          <w:sz w:val="24"/>
          <w:szCs w:val="24"/>
          <w:lang w:eastAsia="uk-UA"/>
        </w:rPr>
        <w:tab/>
      </w:r>
      <w:r w:rsidR="004A4C24">
        <w:rPr>
          <w:rFonts w:ascii="Times New Roman" w:eastAsia="Times New Roman" w:hAnsi="Times New Roman" w:cs="Times New Roman"/>
          <w:b/>
          <w:sz w:val="24"/>
          <w:szCs w:val="24"/>
          <w:lang w:eastAsia="uk-UA"/>
        </w:rPr>
        <w:tab/>
      </w:r>
      <w:r w:rsidR="004A4C24">
        <w:rPr>
          <w:rFonts w:ascii="Times New Roman" w:eastAsia="Times New Roman" w:hAnsi="Times New Roman" w:cs="Times New Roman"/>
          <w:b/>
          <w:sz w:val="24"/>
          <w:szCs w:val="24"/>
          <w:lang w:eastAsia="uk-UA"/>
        </w:rPr>
        <w:tab/>
      </w:r>
      <w:r w:rsidR="004A4C24">
        <w:rPr>
          <w:rFonts w:ascii="Times New Roman" w:eastAsia="Times New Roman" w:hAnsi="Times New Roman" w:cs="Times New Roman"/>
          <w:b/>
          <w:sz w:val="24"/>
          <w:szCs w:val="24"/>
          <w:lang w:eastAsia="uk-UA"/>
        </w:rPr>
        <w:tab/>
      </w:r>
      <w:r w:rsidR="004A4C24">
        <w:rPr>
          <w:rFonts w:ascii="Times New Roman" w:eastAsia="Times New Roman" w:hAnsi="Times New Roman" w:cs="Times New Roman"/>
          <w:b/>
          <w:sz w:val="24"/>
          <w:szCs w:val="24"/>
          <w:lang w:eastAsia="uk-UA"/>
        </w:rPr>
        <w:tab/>
      </w:r>
      <w:r w:rsidR="004A4C24">
        <w:rPr>
          <w:rFonts w:ascii="Times New Roman" w:eastAsia="Times New Roman" w:hAnsi="Times New Roman" w:cs="Times New Roman"/>
          <w:b/>
          <w:sz w:val="24"/>
          <w:szCs w:val="24"/>
          <w:lang w:eastAsia="uk-UA"/>
        </w:rPr>
        <w:tab/>
      </w:r>
      <w:r w:rsidR="004A4C24">
        <w:rPr>
          <w:rFonts w:ascii="Times New Roman" w:eastAsia="Times New Roman" w:hAnsi="Times New Roman" w:cs="Times New Roman"/>
          <w:b/>
          <w:sz w:val="24"/>
          <w:szCs w:val="24"/>
          <w:lang w:eastAsia="uk-UA"/>
        </w:rPr>
        <w:tab/>
      </w:r>
      <w:r w:rsidR="00AB4DF8" w:rsidRPr="00AB4DF8">
        <w:rPr>
          <w:rFonts w:ascii="Times New Roman" w:eastAsia="Times New Roman" w:hAnsi="Times New Roman" w:cs="Times New Roman"/>
          <w:b/>
          <w:sz w:val="24"/>
          <w:szCs w:val="24"/>
          <w:lang w:eastAsia="uk-UA"/>
        </w:rPr>
        <w:t>567</w:t>
      </w:r>
    </w:p>
    <w:p w:rsidR="001104C9" w:rsidRDefault="001104C9" w:rsidP="00353673">
      <w:pPr>
        <w:spacing w:after="0" w:line="240" w:lineRule="auto"/>
        <w:rPr>
          <w:rFonts w:ascii="Times New Roman" w:eastAsia="Times New Roman" w:hAnsi="Times New Roman" w:cs="Times New Roman"/>
          <w:sz w:val="24"/>
          <w:szCs w:val="24"/>
          <w:lang w:eastAsia="uk-UA"/>
        </w:rPr>
      </w:pPr>
    </w:p>
    <w:p w:rsidR="00353673" w:rsidRPr="002658BE" w:rsidRDefault="00353673" w:rsidP="00353673">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353673" w:rsidRDefault="00353673" w:rsidP="00353673">
      <w:pPr>
        <w:spacing w:after="0" w:line="240" w:lineRule="auto"/>
        <w:rPr>
          <w:rFonts w:ascii="Times New Roman" w:eastAsia="Calibri" w:hAnsi="Times New Roman" w:cs="Times New Roman"/>
          <w:sz w:val="24"/>
          <w:szCs w:val="24"/>
          <w:lang w:val="uk-UA" w:eastAsia="ru-RU"/>
        </w:rPr>
      </w:pPr>
    </w:p>
    <w:p w:rsidR="00353673" w:rsidRPr="00353673" w:rsidRDefault="00353673" w:rsidP="00353673">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eastAsia="ru-RU"/>
        </w:rPr>
        <w:t>Про встановлення піклування над дітьми-сиротами:</w:t>
      </w:r>
    </w:p>
    <w:p w:rsidR="00353673" w:rsidRPr="00353673" w:rsidRDefault="00353673" w:rsidP="00353673">
      <w:pPr>
        <w:tabs>
          <w:tab w:val="left" w:pos="708"/>
          <w:tab w:val="center" w:pos="4153"/>
          <w:tab w:val="right" w:pos="8306"/>
        </w:tabs>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eastAsia="ru-RU"/>
        </w:rPr>
        <w:t xml:space="preserve">р.н., </w:t>
      </w:r>
    </w:p>
    <w:p w:rsidR="00353673" w:rsidRPr="00353673" w:rsidRDefault="00353673" w:rsidP="00353673">
      <w:pPr>
        <w:tabs>
          <w:tab w:val="left" w:pos="708"/>
          <w:tab w:val="center" w:pos="4153"/>
          <w:tab w:val="right" w:pos="8306"/>
        </w:tabs>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2A438A" w:rsidRPr="002A438A">
        <w:rPr>
          <w:rFonts w:ascii="Times New Roman" w:eastAsia="Calibri" w:hAnsi="Times New Roman" w:cs="Times New Roman"/>
          <w:i/>
          <w:sz w:val="24"/>
          <w:szCs w:val="24"/>
          <w:lang w:val="uk-UA" w:eastAsia="ru-RU"/>
        </w:rPr>
        <w:t>(персональні дані)</w:t>
      </w:r>
    </w:p>
    <w:p w:rsidR="00353673" w:rsidRPr="00353673" w:rsidRDefault="00353673" w:rsidP="00353673">
      <w:pPr>
        <w:spacing w:after="0" w:line="240" w:lineRule="auto"/>
        <w:jc w:val="both"/>
        <w:rPr>
          <w:rFonts w:ascii="Times New Roman" w:eastAsia="MS Mincho" w:hAnsi="Times New Roman" w:cs="Times New Roman"/>
          <w:sz w:val="24"/>
          <w:szCs w:val="24"/>
          <w:lang w:val="uk-UA" w:eastAsia="ru-RU"/>
        </w:rPr>
      </w:pPr>
    </w:p>
    <w:p w:rsidR="00353673" w:rsidRPr="00353673" w:rsidRDefault="00353673" w:rsidP="00353673">
      <w:pPr>
        <w:tabs>
          <w:tab w:val="left" w:pos="708"/>
          <w:tab w:val="center" w:pos="4153"/>
          <w:tab w:val="right" w:pos="8306"/>
        </w:tabs>
        <w:spacing w:after="0" w:line="240" w:lineRule="auto"/>
        <w:jc w:val="both"/>
        <w:rPr>
          <w:rFonts w:ascii="Times New Roman" w:eastAsia="Calibri" w:hAnsi="Times New Roman" w:cs="Times New Roman"/>
          <w:sz w:val="24"/>
          <w:szCs w:val="24"/>
          <w:lang w:val="uk-UA" w:eastAsia="ru-RU"/>
        </w:rPr>
      </w:pPr>
      <w:r w:rsidRPr="00353673">
        <w:rPr>
          <w:rFonts w:ascii="Times New Roman" w:eastAsia="Calibri" w:hAnsi="Times New Roman" w:cs="Times New Roman"/>
          <w:sz w:val="24"/>
          <w:szCs w:val="24"/>
          <w:lang w:val="uk-UA" w:eastAsia="ru-RU"/>
        </w:rPr>
        <w:t xml:space="preserve">         Розглянувши заяву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eastAsia="ru-RU"/>
        </w:rPr>
        <w:t>вх. № К-176 від 03.12.2021 року, висновок служби у справах дітей виконавчого комітету Новороздільської міської ради № 01-15/17/525 від 14.12.2021 року</w:t>
      </w:r>
      <w:r w:rsidRPr="00353673">
        <w:rPr>
          <w:rFonts w:ascii="Times New Roman" w:eastAsia="Calibri" w:hAnsi="Times New Roman" w:cs="Times New Roman"/>
          <w:b/>
          <w:i/>
          <w:sz w:val="24"/>
          <w:szCs w:val="24"/>
          <w:lang w:val="uk-UA" w:eastAsia="ru-RU"/>
        </w:rPr>
        <w:t xml:space="preserve"> </w:t>
      </w:r>
      <w:r w:rsidRPr="00353673">
        <w:rPr>
          <w:rFonts w:ascii="Times New Roman" w:eastAsia="Calibri" w:hAnsi="Times New Roman" w:cs="Times New Roman"/>
          <w:sz w:val="24"/>
          <w:szCs w:val="24"/>
          <w:lang w:val="uk-UA" w:eastAsia="ru-RU"/>
        </w:rPr>
        <w:t xml:space="preserve">про доцільність встановлення піклування над дітьми-сиротами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eastAsia="ru-RU"/>
        </w:rPr>
        <w:t xml:space="preserve">р.н.,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eastAsia="ru-RU"/>
        </w:rPr>
        <w:t>р.н. та відповідність його інтересам дітей, беручи до уваги витяг з протоколу комісії з питань захисту прав дитини Новороздільської міської ради №17 від 14.12.2021 року, інші матеріали по справі, відповідно до Закону України «Про охорону дитинства»,  ст. ст. 243, 244, 246 Сімейного кодексу України, ст. ст. 56, 59, 61, 62, 63 Цивільного  Кодексу України, п. п. 39, 40, 41, 42, 43, 44 постанови Кабінету Міністрів України від 24.09.2008 року № 866 «Питання діяльності органів опіки та піклування, пов’язаної із захистом прав дитини», п.п. 4 п. «б» ч.1 ст. 34 Закону України «Про місцеве самоврядування в Україні» виконавчий комітет Новороздільської міської ради</w:t>
      </w:r>
    </w:p>
    <w:p w:rsidR="00353673" w:rsidRPr="00353673" w:rsidRDefault="00353673" w:rsidP="00353673">
      <w:pPr>
        <w:spacing w:after="0" w:line="240" w:lineRule="auto"/>
        <w:ind w:firstLine="540"/>
        <w:jc w:val="both"/>
        <w:rPr>
          <w:rFonts w:ascii="Times New Roman" w:eastAsia="MS Mincho" w:hAnsi="Times New Roman" w:cs="Times New Roman"/>
          <w:sz w:val="24"/>
          <w:szCs w:val="24"/>
          <w:lang w:val="uk-UA" w:eastAsia="ru-RU"/>
        </w:rPr>
      </w:pPr>
    </w:p>
    <w:p w:rsidR="00353673" w:rsidRPr="00353673" w:rsidRDefault="00353673" w:rsidP="00353673">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В И Р І Ш И В:</w:t>
      </w:r>
    </w:p>
    <w:p w:rsidR="00353673" w:rsidRPr="00353673" w:rsidRDefault="00353673" w:rsidP="00353673">
      <w:pPr>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ab/>
      </w:r>
    </w:p>
    <w:p w:rsidR="00353673" w:rsidRPr="00353673" w:rsidRDefault="00353673" w:rsidP="00353673">
      <w:pPr>
        <w:tabs>
          <w:tab w:val="left" w:pos="708"/>
          <w:tab w:val="center" w:pos="4153"/>
          <w:tab w:val="right" w:pos="8306"/>
        </w:tabs>
        <w:spacing w:after="0" w:line="240" w:lineRule="auto"/>
        <w:jc w:val="both"/>
        <w:rPr>
          <w:rFonts w:ascii="Times New Roman" w:eastAsia="Calibri" w:hAnsi="Times New Roman" w:cs="Times New Roman"/>
          <w:sz w:val="24"/>
          <w:szCs w:val="24"/>
          <w:lang w:val="uk-UA" w:eastAsia="ru-RU"/>
        </w:rPr>
      </w:pPr>
      <w:r w:rsidRPr="00353673">
        <w:rPr>
          <w:rFonts w:ascii="Times New Roman" w:eastAsia="Calibri" w:hAnsi="Times New Roman" w:cs="Times New Roman"/>
          <w:sz w:val="24"/>
          <w:szCs w:val="24"/>
          <w:lang w:val="uk-UA" w:eastAsia="ru-RU"/>
        </w:rPr>
        <w:t xml:space="preserve">          1. Призначити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eastAsia="ru-RU"/>
        </w:rPr>
        <w:t xml:space="preserve">р.н. піклувальником над дітьми-сиротами: </w:t>
      </w:r>
      <w:r w:rsidR="002A438A" w:rsidRPr="002A438A">
        <w:rPr>
          <w:rFonts w:ascii="Times New Roman" w:eastAsia="Calibri" w:hAnsi="Times New Roman" w:cs="Times New Roman"/>
          <w:i/>
          <w:sz w:val="24"/>
          <w:szCs w:val="24"/>
          <w:lang w:val="uk-UA" w:eastAsia="ru-RU"/>
        </w:rPr>
        <w:t>(персональні дані)</w:t>
      </w:r>
      <w:r w:rsidRPr="00353673">
        <w:rPr>
          <w:rFonts w:ascii="Times New Roman" w:eastAsia="Calibri" w:hAnsi="Times New Roman" w:cs="Times New Roman"/>
          <w:sz w:val="24"/>
          <w:szCs w:val="24"/>
          <w:lang w:val="uk-UA" w:eastAsia="ru-RU"/>
        </w:rPr>
        <w:t xml:space="preserve">.,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eastAsia="ru-RU"/>
        </w:rPr>
        <w:t>р.н.</w:t>
      </w:r>
    </w:p>
    <w:p w:rsidR="00353673" w:rsidRPr="00353673" w:rsidRDefault="00353673" w:rsidP="00353673">
      <w:pPr>
        <w:spacing w:after="0" w:line="240" w:lineRule="auto"/>
        <w:ind w:firstLine="567"/>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 xml:space="preserve">2. Призначити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MS Mincho" w:hAnsi="Times New Roman" w:cs="Times New Roman"/>
          <w:sz w:val="24"/>
          <w:szCs w:val="24"/>
          <w:lang w:val="uk-UA" w:eastAsia="ru-RU"/>
        </w:rPr>
        <w:t xml:space="preserve">р.н.  опікуном над майном дітей-сиріт: </w:t>
      </w:r>
      <w:r w:rsidR="002A438A" w:rsidRPr="002A438A">
        <w:rPr>
          <w:rFonts w:ascii="Times New Roman" w:eastAsia="Calibri" w:hAnsi="Times New Roman" w:cs="Times New Roman"/>
          <w:i/>
          <w:sz w:val="24"/>
          <w:szCs w:val="24"/>
          <w:lang w:val="uk-UA" w:eastAsia="ru-RU"/>
        </w:rPr>
        <w:t>(персональні дані)</w:t>
      </w:r>
    </w:p>
    <w:p w:rsidR="00353673" w:rsidRPr="00353673" w:rsidRDefault="00353673" w:rsidP="00353673">
      <w:pPr>
        <w:spacing w:after="0" w:line="240" w:lineRule="auto"/>
        <w:ind w:firstLine="567"/>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3. Контроль за виконанням даного рішення покласти на начальника служби у справах дітей Т.Ю. Шиманську.</w:t>
      </w:r>
    </w:p>
    <w:p w:rsidR="00AB4DF8" w:rsidRDefault="00353673" w:rsidP="00353673">
      <w:pPr>
        <w:tabs>
          <w:tab w:val="left" w:pos="708"/>
          <w:tab w:val="left" w:pos="7755"/>
        </w:tabs>
        <w:autoSpaceDE w:val="0"/>
        <w:autoSpaceDN w:val="0"/>
        <w:spacing w:after="0" w:line="240" w:lineRule="auto"/>
        <w:ind w:right="-5" w:firstLine="567"/>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ab/>
      </w:r>
    </w:p>
    <w:p w:rsidR="00353673" w:rsidRPr="00353673" w:rsidRDefault="00353673" w:rsidP="00353673">
      <w:pPr>
        <w:tabs>
          <w:tab w:val="left" w:pos="708"/>
          <w:tab w:val="left" w:pos="7755"/>
        </w:tabs>
        <w:autoSpaceDE w:val="0"/>
        <w:autoSpaceDN w:val="0"/>
        <w:spacing w:after="0" w:line="240" w:lineRule="auto"/>
        <w:ind w:right="-5" w:firstLine="567"/>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ab/>
      </w:r>
    </w:p>
    <w:p w:rsidR="00353673" w:rsidRPr="00353673" w:rsidRDefault="00353673" w:rsidP="00AB4DF8">
      <w:pPr>
        <w:tabs>
          <w:tab w:val="left" w:pos="708"/>
          <w:tab w:val="left" w:pos="7755"/>
        </w:tabs>
        <w:autoSpaceDE w:val="0"/>
        <w:autoSpaceDN w:val="0"/>
        <w:spacing w:after="0" w:line="240" w:lineRule="auto"/>
        <w:ind w:right="-5"/>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МІСЬКИЙ ГОЛОВА                                                           Ярина ЯЦЕНКО</w:t>
      </w:r>
    </w:p>
    <w:p w:rsidR="00353673" w:rsidRPr="00353673" w:rsidRDefault="00353673" w:rsidP="00353673">
      <w:pPr>
        <w:tabs>
          <w:tab w:val="left" w:pos="1605"/>
        </w:tabs>
        <w:autoSpaceDE w:val="0"/>
        <w:autoSpaceDN w:val="0"/>
        <w:spacing w:after="0" w:line="240" w:lineRule="auto"/>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ab/>
      </w:r>
    </w:p>
    <w:p w:rsidR="00353673" w:rsidRDefault="00353673"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1104C9" w:rsidRDefault="001104C9"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1104C9" w:rsidRDefault="001104C9"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1104C9" w:rsidRDefault="001104C9"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1104C9" w:rsidRDefault="001104C9"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1104C9" w:rsidRDefault="001104C9"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1104C9" w:rsidRDefault="001104C9"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1104C9" w:rsidRDefault="001104C9"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1104C9" w:rsidRDefault="001104C9"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1104C9" w:rsidRDefault="001104C9"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2A438A" w:rsidRDefault="002A438A"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2A438A" w:rsidRDefault="002A438A"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2A438A" w:rsidRDefault="002A438A"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1104C9" w:rsidRDefault="001104C9" w:rsidP="00353673">
      <w:pPr>
        <w:autoSpaceDE w:val="0"/>
        <w:autoSpaceDN w:val="0"/>
        <w:spacing w:after="0" w:line="240" w:lineRule="auto"/>
        <w:jc w:val="both"/>
        <w:rPr>
          <w:rFonts w:ascii="Times New Roman" w:eastAsia="MS Mincho" w:hAnsi="Times New Roman" w:cs="Times New Roman"/>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353673" w:rsidRPr="00AB4DF8" w:rsidRDefault="00353673" w:rsidP="00353673">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AB4DF8" w:rsidRPr="00AB4DF8">
        <w:rPr>
          <w:rFonts w:ascii="Times New Roman" w:eastAsia="Times New Roman" w:hAnsi="Times New Roman" w:cs="Times New Roman"/>
          <w:b/>
          <w:sz w:val="24"/>
          <w:szCs w:val="24"/>
          <w:lang w:eastAsia="uk-UA"/>
        </w:rPr>
        <w:t>568</w:t>
      </w:r>
    </w:p>
    <w:p w:rsidR="001104C9" w:rsidRDefault="001104C9" w:rsidP="00353673">
      <w:pPr>
        <w:spacing w:after="0" w:line="240" w:lineRule="auto"/>
        <w:rPr>
          <w:rFonts w:ascii="Times New Roman" w:eastAsia="Times New Roman" w:hAnsi="Times New Roman" w:cs="Times New Roman"/>
          <w:sz w:val="24"/>
          <w:szCs w:val="24"/>
          <w:lang w:eastAsia="uk-UA"/>
        </w:rPr>
      </w:pPr>
    </w:p>
    <w:p w:rsidR="00AB4DF8" w:rsidRDefault="00AB4DF8" w:rsidP="00353673">
      <w:pPr>
        <w:spacing w:after="0" w:line="240" w:lineRule="auto"/>
        <w:rPr>
          <w:rFonts w:ascii="Times New Roman" w:eastAsia="Times New Roman" w:hAnsi="Times New Roman" w:cs="Times New Roman"/>
          <w:sz w:val="24"/>
          <w:szCs w:val="24"/>
          <w:lang w:eastAsia="uk-UA"/>
        </w:rPr>
      </w:pPr>
    </w:p>
    <w:p w:rsidR="00353673" w:rsidRPr="002658BE" w:rsidRDefault="00353673" w:rsidP="00353673">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353673" w:rsidRDefault="00353673" w:rsidP="00353673">
      <w:pPr>
        <w:spacing w:after="0" w:line="240" w:lineRule="auto"/>
        <w:rPr>
          <w:rFonts w:ascii="Times New Roman" w:eastAsia="Times New Roman" w:hAnsi="Times New Roman" w:cs="Times New Roman"/>
          <w:sz w:val="24"/>
          <w:szCs w:val="24"/>
          <w:lang w:val="uk-UA" w:eastAsia="ru-RU"/>
        </w:rPr>
      </w:pPr>
    </w:p>
    <w:p w:rsidR="00353673" w:rsidRPr="00353673" w:rsidRDefault="00353673" w:rsidP="00353673">
      <w:pPr>
        <w:spacing w:after="0" w:line="240" w:lineRule="auto"/>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Про надання статусу дитини-сироти </w:t>
      </w:r>
    </w:p>
    <w:p w:rsidR="00353673" w:rsidRPr="00353673" w:rsidRDefault="002A438A" w:rsidP="00353673">
      <w:pPr>
        <w:spacing w:after="0" w:line="240" w:lineRule="auto"/>
        <w:jc w:val="both"/>
        <w:rPr>
          <w:rFonts w:ascii="Times New Roman" w:eastAsia="Times New Roman" w:hAnsi="Times New Roman" w:cs="Times New Roman"/>
          <w:sz w:val="24"/>
          <w:szCs w:val="24"/>
          <w:lang w:val="uk-UA" w:eastAsia="ru-RU"/>
        </w:rPr>
      </w:pPr>
      <w:r w:rsidRPr="002A438A">
        <w:rPr>
          <w:rFonts w:ascii="Times New Roman" w:eastAsia="Calibri" w:hAnsi="Times New Roman" w:cs="Times New Roman"/>
          <w:i/>
          <w:sz w:val="24"/>
          <w:szCs w:val="24"/>
          <w:lang w:val="uk-UA" w:eastAsia="ru-RU"/>
        </w:rPr>
        <w:t>(персональні дані)</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Розглянувши подання служби у справах дітей Новороздільської міської ради від 14.12.2021 року № 01-15/17/526 про надання статусу дитини-сироти </w:t>
      </w:r>
      <w:r w:rsidR="002A438A" w:rsidRPr="002A438A">
        <w:rPr>
          <w:rFonts w:ascii="Times New Roman" w:eastAsia="Calibri" w:hAnsi="Times New Roman" w:cs="Times New Roman"/>
          <w:i/>
          <w:sz w:val="24"/>
          <w:szCs w:val="24"/>
          <w:lang w:val="uk-UA" w:eastAsia="ru-RU"/>
        </w:rPr>
        <w:t>(персональні дані)</w:t>
      </w:r>
      <w:r w:rsidR="002A438A">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 xml:space="preserve">та додані документи, у зв’язку з тим, що батько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 xml:space="preserve">помер 08.03.2017 року, що підтверджується свідоцтвом про смерть видане Новороздільським міським відділом державної реєстрації актів цивільного стану Головного територіального управління юстиції у Львівській області серія І-СГ №453586 від 14.03.2017 року та матір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 xml:space="preserve">померла 02.12.2021 року, що підтверджується свідоцтвом про смерть видане Новороздільським відділом Державної реєстрації актів цивільного стану у Стрийському районі Львівської області Західного міжрегіонального управління Міністерства юстиції (м. Львів) серія І-СГ №654704 від 07.12.2021 року, відповідно до Закону України «Про охорону дитинства», п. 22, п.23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353673" w:rsidRPr="00353673" w:rsidRDefault="00353673" w:rsidP="00353673">
      <w:pPr>
        <w:tabs>
          <w:tab w:val="left" w:pos="426"/>
        </w:tabs>
        <w:spacing w:after="0" w:line="240" w:lineRule="auto"/>
        <w:ind w:firstLine="709"/>
        <w:jc w:val="both"/>
        <w:rPr>
          <w:rFonts w:ascii="Times New Roman" w:eastAsia="Times New Roman" w:hAnsi="Times New Roman" w:cs="Times New Roman"/>
          <w:sz w:val="24"/>
          <w:szCs w:val="24"/>
          <w:lang w:val="uk-UA" w:eastAsia="ru-RU"/>
        </w:rPr>
      </w:pPr>
    </w:p>
    <w:p w:rsidR="00353673" w:rsidRPr="00353673" w:rsidRDefault="00353673" w:rsidP="00AB4DF8">
      <w:pPr>
        <w:tabs>
          <w:tab w:val="left" w:pos="426"/>
        </w:tabs>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В И Р І Ш И В:</w:t>
      </w:r>
    </w:p>
    <w:p w:rsidR="00353673" w:rsidRPr="00353673" w:rsidRDefault="00353673" w:rsidP="00353673">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1. Надати статус дитини-сироти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р.н..</w:t>
      </w:r>
    </w:p>
    <w:p w:rsidR="00353673" w:rsidRPr="00353673" w:rsidRDefault="00AB4DF8" w:rsidP="00353673">
      <w:pPr>
        <w:tabs>
          <w:tab w:val="left" w:pos="426"/>
        </w:tabs>
        <w:spacing w:after="0"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53673" w:rsidRPr="00353673">
        <w:rPr>
          <w:rFonts w:ascii="Times New Roman" w:eastAsia="Times New Roman" w:hAnsi="Times New Roman" w:cs="Times New Roman"/>
          <w:sz w:val="24"/>
          <w:szCs w:val="24"/>
          <w:lang w:val="uk-UA" w:eastAsia="ru-RU"/>
        </w:rPr>
        <w:t xml:space="preserve">2. Службі у справах дітей (начальник Шиманська Т.Ю.) визначити спосіб сімейної форми виховання </w:t>
      </w:r>
      <w:r w:rsidR="00683CFF" w:rsidRPr="002A438A">
        <w:rPr>
          <w:rFonts w:ascii="Times New Roman" w:eastAsia="Calibri" w:hAnsi="Times New Roman" w:cs="Times New Roman"/>
          <w:i/>
          <w:sz w:val="24"/>
          <w:szCs w:val="24"/>
          <w:lang w:val="uk-UA" w:eastAsia="ru-RU"/>
        </w:rPr>
        <w:t>(персональні дані)</w:t>
      </w:r>
      <w:r w:rsidR="00353673" w:rsidRPr="00353673">
        <w:rPr>
          <w:rFonts w:ascii="Times New Roman" w:eastAsia="Times New Roman" w:hAnsi="Times New Roman" w:cs="Times New Roman"/>
          <w:sz w:val="24"/>
          <w:szCs w:val="24"/>
          <w:lang w:val="uk-UA" w:eastAsia="ru-RU"/>
        </w:rPr>
        <w:t>. та забезпечити здійснення контролю за дотриманням прав дитини-сироти до досягнення повноліття.</w:t>
      </w:r>
    </w:p>
    <w:p w:rsidR="00353673" w:rsidRPr="00353673" w:rsidRDefault="00353673" w:rsidP="00353673">
      <w:pPr>
        <w:tabs>
          <w:tab w:val="left" w:pos="426"/>
        </w:tabs>
        <w:spacing w:after="0" w:line="240" w:lineRule="auto"/>
        <w:ind w:firstLine="426"/>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3. Контроль за виконанням рішення покласти на міського голову Ярину Яценко.</w:t>
      </w:r>
    </w:p>
    <w:p w:rsidR="00353673" w:rsidRDefault="00353673" w:rsidP="00353673">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AB4DF8" w:rsidRPr="00353673" w:rsidRDefault="00AB4DF8" w:rsidP="00353673">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353673" w:rsidRPr="00353673" w:rsidRDefault="00353673" w:rsidP="00353673">
      <w:pPr>
        <w:tabs>
          <w:tab w:val="left" w:pos="426"/>
        </w:tabs>
        <w:spacing w:after="0" w:line="240" w:lineRule="auto"/>
        <w:ind w:firstLine="142"/>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МІСЬКИЙ ГОЛОВА                                                          Ярина ЯЦЕНКО</w:t>
      </w:r>
    </w:p>
    <w:p w:rsidR="00353673" w:rsidRPr="00353673" w:rsidRDefault="00353673" w:rsidP="00F02808">
      <w:pPr>
        <w:spacing w:after="0" w:line="240" w:lineRule="auto"/>
        <w:rPr>
          <w:rFonts w:ascii="Times New Roman" w:eastAsia="Times New Roman" w:hAnsi="Times New Roman" w:cs="Times New Roman"/>
          <w:sz w:val="24"/>
          <w:szCs w:val="24"/>
          <w:lang w:val="uk-UA" w:eastAsia="ru-RU"/>
        </w:rPr>
      </w:pPr>
    </w:p>
    <w:p w:rsidR="00353673" w:rsidRDefault="00353673"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1104C9" w:rsidRDefault="001104C9" w:rsidP="00353673">
      <w:pPr>
        <w:spacing w:after="0" w:line="240" w:lineRule="auto"/>
        <w:jc w:val="center"/>
        <w:rPr>
          <w:rFonts w:ascii="Times New Roman" w:eastAsia="Times New Roman" w:hAnsi="Times New Roman" w:cs="Times New Roman"/>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353673" w:rsidRPr="00AB4DF8" w:rsidRDefault="00353673" w:rsidP="00353673">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AB4DF8" w:rsidRPr="00AB4DF8">
        <w:rPr>
          <w:rFonts w:ascii="Times New Roman" w:eastAsia="Times New Roman" w:hAnsi="Times New Roman" w:cs="Times New Roman"/>
          <w:b/>
          <w:sz w:val="24"/>
          <w:szCs w:val="24"/>
          <w:lang w:eastAsia="uk-UA"/>
        </w:rPr>
        <w:t>569</w:t>
      </w:r>
    </w:p>
    <w:p w:rsidR="001104C9" w:rsidRDefault="001104C9" w:rsidP="00353673">
      <w:pPr>
        <w:spacing w:after="0" w:line="240" w:lineRule="auto"/>
        <w:rPr>
          <w:rFonts w:ascii="Times New Roman" w:eastAsia="Times New Roman" w:hAnsi="Times New Roman" w:cs="Times New Roman"/>
          <w:sz w:val="24"/>
          <w:szCs w:val="24"/>
          <w:lang w:eastAsia="uk-UA"/>
        </w:rPr>
      </w:pPr>
    </w:p>
    <w:p w:rsidR="001104C9" w:rsidRDefault="001104C9" w:rsidP="00353673">
      <w:pPr>
        <w:spacing w:after="0" w:line="240" w:lineRule="auto"/>
        <w:rPr>
          <w:rFonts w:ascii="Times New Roman" w:eastAsia="Times New Roman" w:hAnsi="Times New Roman" w:cs="Times New Roman"/>
          <w:sz w:val="24"/>
          <w:szCs w:val="24"/>
          <w:lang w:eastAsia="uk-UA"/>
        </w:rPr>
      </w:pPr>
    </w:p>
    <w:p w:rsidR="00AB4DF8" w:rsidRDefault="00AB4DF8" w:rsidP="00353673">
      <w:pPr>
        <w:spacing w:after="0" w:line="240" w:lineRule="auto"/>
        <w:rPr>
          <w:rFonts w:ascii="Times New Roman" w:eastAsia="Times New Roman" w:hAnsi="Times New Roman" w:cs="Times New Roman"/>
          <w:sz w:val="24"/>
          <w:szCs w:val="24"/>
          <w:lang w:eastAsia="uk-UA"/>
        </w:rPr>
      </w:pPr>
    </w:p>
    <w:p w:rsidR="00353673" w:rsidRDefault="00353673" w:rsidP="00353673">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353673" w:rsidRPr="002658BE" w:rsidRDefault="00353673" w:rsidP="00353673">
      <w:pPr>
        <w:spacing w:after="0" w:line="240" w:lineRule="auto"/>
        <w:rPr>
          <w:rFonts w:ascii="Times New Roman" w:eastAsia="Times New Roman" w:hAnsi="Times New Roman" w:cs="Times New Roman"/>
          <w:sz w:val="24"/>
          <w:szCs w:val="24"/>
          <w:lang w:eastAsia="uk-UA"/>
        </w:rPr>
      </w:pPr>
    </w:p>
    <w:p w:rsidR="00353673" w:rsidRPr="00353673" w:rsidRDefault="00353673" w:rsidP="00353673">
      <w:pPr>
        <w:spacing w:after="0" w:line="240" w:lineRule="auto"/>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Про внесення змін до рішення виконавчого комітету </w:t>
      </w:r>
    </w:p>
    <w:p w:rsidR="00353673" w:rsidRPr="00353673" w:rsidRDefault="00353673" w:rsidP="00353673">
      <w:pPr>
        <w:spacing w:after="0" w:line="240" w:lineRule="auto"/>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Новороздільської міської ради №322 від 22.12.2015 </w:t>
      </w:r>
    </w:p>
    <w:p w:rsidR="00353673" w:rsidRPr="00353673" w:rsidRDefault="00353673" w:rsidP="00353673">
      <w:pPr>
        <w:spacing w:after="0" w:line="240" w:lineRule="auto"/>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«Про встановлення опіки над </w:t>
      </w:r>
      <w:r w:rsidR="00683CFF" w:rsidRPr="002A438A">
        <w:rPr>
          <w:rFonts w:ascii="Times New Roman" w:eastAsia="Calibri" w:hAnsi="Times New Roman" w:cs="Times New Roman"/>
          <w:i/>
          <w:sz w:val="24"/>
          <w:szCs w:val="24"/>
          <w:lang w:val="uk-UA" w:eastAsia="ru-RU"/>
        </w:rPr>
        <w:t>(персональні дані)</w:t>
      </w:r>
    </w:p>
    <w:p w:rsidR="00353673" w:rsidRPr="00353673" w:rsidRDefault="00353673" w:rsidP="00353673">
      <w:pPr>
        <w:spacing w:after="0" w:line="240" w:lineRule="auto"/>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та призначення опікуном </w:t>
      </w:r>
      <w:r w:rsidR="00683CFF" w:rsidRPr="002A438A">
        <w:rPr>
          <w:rFonts w:ascii="Times New Roman" w:eastAsia="Calibri" w:hAnsi="Times New Roman" w:cs="Times New Roman"/>
          <w:i/>
          <w:sz w:val="24"/>
          <w:szCs w:val="24"/>
          <w:lang w:val="uk-UA" w:eastAsia="ru-RU"/>
        </w:rPr>
        <w:t>(персональні дані)</w:t>
      </w:r>
    </w:p>
    <w:p w:rsidR="00353673" w:rsidRPr="00353673" w:rsidRDefault="00353673" w:rsidP="00353673">
      <w:pPr>
        <w:spacing w:after="0" w:line="240" w:lineRule="auto"/>
        <w:rPr>
          <w:rFonts w:ascii="Times New Roman" w:eastAsia="Times New Roman" w:hAnsi="Times New Roman" w:cs="Times New Roman"/>
          <w:sz w:val="24"/>
          <w:szCs w:val="24"/>
          <w:lang w:val="uk-UA" w:eastAsia="ru-RU"/>
        </w:rPr>
      </w:pP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Розглянувши клопотання служби у справах дітей Новороздільської міської ради від 14.12.2021 року №01-15/17/527 про внесення змін до рішення виконавчого комітету Новороздільської міської ради №322 від 22.12.2015 «Про встановлення опіки над</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 xml:space="preserve">та призначення опікуном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у зв’язку із зміною прізвища піклувальника, відповідно до Закону Укра</w:t>
      </w:r>
      <w:r w:rsidR="000D4279">
        <w:rPr>
          <w:rFonts w:ascii="Times New Roman" w:eastAsia="Times New Roman" w:hAnsi="Times New Roman" w:cs="Times New Roman"/>
          <w:sz w:val="24"/>
          <w:szCs w:val="24"/>
          <w:lang w:val="uk-UA" w:eastAsia="ru-RU"/>
        </w:rPr>
        <w:t xml:space="preserve">їни   </w:t>
      </w:r>
      <w:r w:rsidRPr="00353673">
        <w:rPr>
          <w:rFonts w:ascii="Times New Roman" w:eastAsia="Times New Roman" w:hAnsi="Times New Roman" w:cs="Times New Roman"/>
          <w:sz w:val="24"/>
          <w:szCs w:val="24"/>
          <w:lang w:val="uk-UA" w:eastAsia="ru-RU"/>
        </w:rPr>
        <w:t xml:space="preserve">  «Про охорону дитинства», Постанови Кабінету Міністрів України «Питання діяльності органів опіки та піклування, пов’язаної із захистом прав дитини» №866 від 24.09.2008р., пп. 4 п. «б» ч. 1 ст. 34 Закону України «Про місцеве самоврядування в Україні» виконавчий комітет Новороздільської міської ради </w:t>
      </w:r>
    </w:p>
    <w:p w:rsidR="00353673" w:rsidRPr="00353673" w:rsidRDefault="00353673" w:rsidP="00353673">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353673" w:rsidRPr="00353673" w:rsidRDefault="00353673" w:rsidP="00353673">
      <w:pPr>
        <w:tabs>
          <w:tab w:val="left" w:pos="426"/>
        </w:tabs>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В И Р І Ш И В:</w:t>
      </w:r>
    </w:p>
    <w:p w:rsidR="00353673" w:rsidRPr="00353673" w:rsidRDefault="00353673" w:rsidP="00353673">
      <w:pPr>
        <w:tabs>
          <w:tab w:val="left" w:pos="426"/>
        </w:tabs>
        <w:spacing w:after="0" w:line="240" w:lineRule="auto"/>
        <w:ind w:firstLine="426"/>
        <w:jc w:val="both"/>
        <w:rPr>
          <w:rFonts w:ascii="Times New Roman" w:eastAsia="Times New Roman" w:hAnsi="Times New Roman" w:cs="Times New Roman"/>
          <w:sz w:val="24"/>
          <w:szCs w:val="24"/>
          <w:lang w:val="uk-UA" w:eastAsia="ru-RU"/>
        </w:rPr>
      </w:pP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1. Внести зміни до рішення виконавчого комітету Новороздільської міської ради №322 від 22.12.2015 «Про встановлення опіки над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та призначення опікуном Козленко О.Р.» а саме:</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 в назві рішення та по тексту слова у всіх відмінках «</w:t>
      </w:r>
      <w:r w:rsidR="00683CFF" w:rsidRPr="002A438A">
        <w:rPr>
          <w:rFonts w:ascii="Times New Roman" w:eastAsia="Calibri" w:hAnsi="Times New Roman" w:cs="Times New Roman"/>
          <w:i/>
          <w:sz w:val="24"/>
          <w:szCs w:val="24"/>
          <w:lang w:val="uk-UA" w:eastAsia="ru-RU"/>
        </w:rPr>
        <w:t>(персональні дані)</w:t>
      </w:r>
      <w:r w:rsidRPr="00353673">
        <w:rPr>
          <w:rFonts w:ascii="Times New Roman" w:eastAsia="Times New Roman" w:hAnsi="Times New Roman" w:cs="Times New Roman"/>
          <w:sz w:val="24"/>
          <w:szCs w:val="24"/>
          <w:lang w:val="uk-UA" w:eastAsia="ru-RU"/>
        </w:rPr>
        <w:t>»  та «Козленко О.Р.» замінити словами  «</w:t>
      </w:r>
      <w:r w:rsidR="00683CFF" w:rsidRPr="002A438A">
        <w:rPr>
          <w:rFonts w:ascii="Times New Roman" w:eastAsia="Calibri" w:hAnsi="Times New Roman" w:cs="Times New Roman"/>
          <w:i/>
          <w:sz w:val="24"/>
          <w:szCs w:val="24"/>
          <w:lang w:val="uk-UA" w:eastAsia="ru-RU"/>
        </w:rPr>
        <w:t>(персональні дані)</w:t>
      </w:r>
      <w:r w:rsidRPr="00353673">
        <w:rPr>
          <w:rFonts w:ascii="Times New Roman" w:eastAsia="Times New Roman" w:hAnsi="Times New Roman" w:cs="Times New Roman"/>
          <w:sz w:val="24"/>
          <w:szCs w:val="24"/>
          <w:lang w:val="uk-UA" w:eastAsia="ru-RU"/>
        </w:rPr>
        <w:t>».</w:t>
      </w:r>
    </w:p>
    <w:p w:rsidR="00353673" w:rsidRDefault="00353673" w:rsidP="00353673">
      <w:pPr>
        <w:tabs>
          <w:tab w:val="left" w:pos="426"/>
        </w:tabs>
        <w:spacing w:after="0" w:line="240" w:lineRule="auto"/>
        <w:ind w:firstLine="426"/>
        <w:jc w:val="both"/>
        <w:rPr>
          <w:rFonts w:ascii="Times New Roman" w:eastAsia="Times New Roman" w:hAnsi="Times New Roman" w:cs="Times New Roman"/>
          <w:b/>
          <w:i/>
          <w:sz w:val="24"/>
          <w:szCs w:val="24"/>
          <w:lang w:val="uk-UA" w:eastAsia="ru-RU"/>
        </w:rPr>
      </w:pPr>
    </w:p>
    <w:p w:rsidR="001104C9" w:rsidRPr="00353673" w:rsidRDefault="001104C9" w:rsidP="00353673">
      <w:pPr>
        <w:tabs>
          <w:tab w:val="left" w:pos="426"/>
        </w:tabs>
        <w:spacing w:after="0" w:line="240" w:lineRule="auto"/>
        <w:ind w:firstLine="426"/>
        <w:jc w:val="both"/>
        <w:rPr>
          <w:rFonts w:ascii="Times New Roman" w:eastAsia="Times New Roman" w:hAnsi="Times New Roman" w:cs="Times New Roman"/>
          <w:b/>
          <w:i/>
          <w:sz w:val="24"/>
          <w:szCs w:val="24"/>
          <w:lang w:val="uk-UA" w:eastAsia="ru-RU"/>
        </w:rPr>
      </w:pPr>
    </w:p>
    <w:p w:rsidR="00353673" w:rsidRPr="00353673" w:rsidRDefault="00AB4DF8" w:rsidP="00353673">
      <w:pPr>
        <w:tabs>
          <w:tab w:val="left" w:pos="426"/>
          <w:tab w:val="left" w:pos="705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53673" w:rsidRPr="00353673">
        <w:rPr>
          <w:rFonts w:ascii="Times New Roman" w:eastAsia="Times New Roman" w:hAnsi="Times New Roman" w:cs="Times New Roman"/>
          <w:sz w:val="24"/>
          <w:szCs w:val="24"/>
          <w:lang w:val="uk-UA" w:eastAsia="ru-RU"/>
        </w:rPr>
        <w:t>МІСЬКИЙ ГОЛОВА</w:t>
      </w:r>
      <w:r w:rsidR="00353673" w:rsidRPr="00353673">
        <w:rPr>
          <w:rFonts w:ascii="Times New Roman" w:eastAsia="Times New Roman" w:hAnsi="Times New Roman" w:cs="Times New Roman"/>
          <w:sz w:val="24"/>
          <w:szCs w:val="24"/>
          <w:lang w:val="uk-UA" w:eastAsia="ru-RU"/>
        </w:rPr>
        <w:tab/>
        <w:t xml:space="preserve"> Ярина ЯЦЕНКО</w:t>
      </w:r>
    </w:p>
    <w:p w:rsidR="00353673" w:rsidRDefault="00353673"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353673" w:rsidRPr="00AB4DF8" w:rsidRDefault="00353673" w:rsidP="00353673">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AB4DF8" w:rsidRPr="00AB4DF8">
        <w:rPr>
          <w:rFonts w:ascii="Times New Roman" w:eastAsia="Times New Roman" w:hAnsi="Times New Roman" w:cs="Times New Roman"/>
          <w:b/>
          <w:sz w:val="24"/>
          <w:szCs w:val="24"/>
          <w:lang w:eastAsia="uk-UA"/>
        </w:rPr>
        <w:t>570</w:t>
      </w:r>
    </w:p>
    <w:p w:rsidR="001104C9" w:rsidRDefault="001104C9" w:rsidP="00353673">
      <w:pPr>
        <w:spacing w:after="0" w:line="240" w:lineRule="auto"/>
        <w:rPr>
          <w:rFonts w:ascii="Times New Roman" w:eastAsia="Times New Roman" w:hAnsi="Times New Roman" w:cs="Times New Roman"/>
          <w:sz w:val="24"/>
          <w:szCs w:val="24"/>
          <w:lang w:eastAsia="uk-UA"/>
        </w:rPr>
      </w:pPr>
    </w:p>
    <w:p w:rsidR="001104C9" w:rsidRDefault="001104C9" w:rsidP="00353673">
      <w:pPr>
        <w:spacing w:after="0" w:line="240" w:lineRule="auto"/>
        <w:rPr>
          <w:rFonts w:ascii="Times New Roman" w:eastAsia="Times New Roman" w:hAnsi="Times New Roman" w:cs="Times New Roman"/>
          <w:sz w:val="24"/>
          <w:szCs w:val="24"/>
          <w:lang w:eastAsia="uk-UA"/>
        </w:rPr>
      </w:pPr>
    </w:p>
    <w:p w:rsidR="00353673" w:rsidRPr="002658BE" w:rsidRDefault="00353673" w:rsidP="00353673">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353673" w:rsidRDefault="00353673" w:rsidP="00353673">
      <w:pPr>
        <w:spacing w:after="0" w:line="240" w:lineRule="auto"/>
        <w:rPr>
          <w:rFonts w:ascii="Times New Roman" w:eastAsia="Times New Roman" w:hAnsi="Times New Roman" w:cs="Times New Roman"/>
          <w:sz w:val="24"/>
          <w:szCs w:val="24"/>
          <w:lang w:val="uk-UA" w:eastAsia="ru-RU"/>
        </w:rPr>
      </w:pPr>
    </w:p>
    <w:p w:rsidR="00353673" w:rsidRPr="00353673" w:rsidRDefault="00353673" w:rsidP="00353673">
      <w:pPr>
        <w:spacing w:after="0" w:line="240" w:lineRule="auto"/>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Про надання дозволу на укладення договору </w:t>
      </w:r>
    </w:p>
    <w:p w:rsidR="00353673" w:rsidRPr="00353673" w:rsidRDefault="00353673" w:rsidP="00353673">
      <w:pPr>
        <w:spacing w:after="0" w:line="240" w:lineRule="auto"/>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дарування квартири №</w:t>
      </w:r>
      <w:r w:rsidR="00683CFF" w:rsidRPr="002A438A">
        <w:rPr>
          <w:rFonts w:ascii="Times New Roman" w:eastAsia="Calibri" w:hAnsi="Times New Roman" w:cs="Times New Roman"/>
          <w:i/>
          <w:sz w:val="24"/>
          <w:szCs w:val="24"/>
          <w:lang w:val="uk-UA" w:eastAsia="ru-RU"/>
        </w:rPr>
        <w:t>(персональні дані)</w:t>
      </w:r>
    </w:p>
    <w:p w:rsidR="00353673" w:rsidRDefault="00353673" w:rsidP="00353673">
      <w:pPr>
        <w:spacing w:after="0" w:line="240" w:lineRule="auto"/>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в м. Новий Розділ Львівської області</w:t>
      </w:r>
    </w:p>
    <w:p w:rsidR="00353673" w:rsidRPr="00353673" w:rsidRDefault="00353673" w:rsidP="00353673">
      <w:pPr>
        <w:spacing w:after="0" w:line="240" w:lineRule="auto"/>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w:t>
      </w:r>
    </w:p>
    <w:p w:rsidR="00353673" w:rsidRPr="00353673" w:rsidRDefault="00353673" w:rsidP="00353673">
      <w:pPr>
        <w:spacing w:after="0" w:line="240" w:lineRule="auto"/>
        <w:ind w:firstLine="539"/>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Розглянувши заяву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 М-172 від 26.11.2021 про надання дозволу на укладення договору дарування на його ім’я ½ частки квартири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в м. Новий Розділ Львівської області, в якій право на проживання має його малолітня дочка</w:t>
      </w:r>
      <w:r w:rsidR="00683CFF">
        <w:rPr>
          <w:rFonts w:ascii="Times New Roman" w:eastAsia="Times New Roman" w:hAnsi="Times New Roman" w:cs="Times New Roman"/>
          <w:sz w:val="24"/>
          <w:szCs w:val="24"/>
          <w:lang w:val="uk-UA" w:eastAsia="ru-RU"/>
        </w:rPr>
        <w:t xml:space="preserve">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 xml:space="preserve">р.н., враховуючи згоду матері </w:t>
      </w:r>
      <w:r w:rsidR="00683CFF" w:rsidRPr="002A438A">
        <w:rPr>
          <w:rFonts w:ascii="Times New Roman" w:eastAsia="Calibri" w:hAnsi="Times New Roman" w:cs="Times New Roman"/>
          <w:i/>
          <w:sz w:val="24"/>
          <w:szCs w:val="24"/>
          <w:lang w:val="uk-UA" w:eastAsia="ru-RU"/>
        </w:rPr>
        <w:t>(персональні дані)</w:t>
      </w:r>
      <w:r w:rsidRPr="00353673">
        <w:rPr>
          <w:rFonts w:ascii="Times New Roman" w:eastAsia="Times New Roman" w:hAnsi="Times New Roman" w:cs="Times New Roman"/>
          <w:sz w:val="24"/>
          <w:szCs w:val="24"/>
          <w:lang w:val="uk-UA" w:eastAsia="ru-RU"/>
        </w:rPr>
        <w:t xml:space="preserve"> р.н., подання служби у справах дітей Новороздільської міської ради № 01-15/17/524 від 14.12.2021р., витяг з протоколу комісії з питань захисту прав дитини Новороздільської міської ради №17 від 14.12.2021 р. та інші матеріали по справі, </w:t>
      </w:r>
      <w:r w:rsidRPr="00353673">
        <w:rPr>
          <w:rFonts w:ascii="Times New Roman" w:eastAsia="Calibri" w:hAnsi="Times New Roman" w:cs="Times New Roman"/>
          <w:sz w:val="24"/>
          <w:szCs w:val="24"/>
          <w:lang w:val="uk-UA"/>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p>
    <w:p w:rsidR="00353673" w:rsidRPr="00353673" w:rsidRDefault="00353673" w:rsidP="00353673">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В И Р І Ш И В:</w:t>
      </w:r>
    </w:p>
    <w:p w:rsidR="00353673" w:rsidRPr="00353673" w:rsidRDefault="00353673" w:rsidP="00353673">
      <w:pPr>
        <w:overflowPunct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353673" w:rsidRPr="00353673" w:rsidRDefault="00353673" w:rsidP="00353673">
      <w:pPr>
        <w:spacing w:after="0" w:line="240" w:lineRule="auto"/>
        <w:ind w:firstLine="567"/>
        <w:jc w:val="both"/>
        <w:rPr>
          <w:rFonts w:ascii="Times New Roman" w:eastAsia="Calibri" w:hAnsi="Times New Roman" w:cs="Times New Roman"/>
          <w:sz w:val="24"/>
          <w:szCs w:val="24"/>
          <w:lang w:val="uk-UA"/>
        </w:rPr>
      </w:pPr>
      <w:r w:rsidRPr="00353673">
        <w:rPr>
          <w:rFonts w:ascii="Times New Roman" w:eastAsia="Times New Roman" w:hAnsi="Times New Roman" w:cs="Times New Roman"/>
          <w:sz w:val="24"/>
          <w:szCs w:val="24"/>
          <w:lang w:val="uk-UA" w:eastAsia="ru-RU"/>
        </w:rPr>
        <w:t xml:space="preserve">1. Надати дозвіл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на укладання договору дарування на його ім’я ½ частки квартири  №</w:t>
      </w:r>
      <w:r w:rsidR="00683CFF">
        <w:rPr>
          <w:rFonts w:ascii="Times New Roman" w:eastAsia="Times New Roman" w:hAnsi="Times New Roman" w:cs="Times New Roman"/>
          <w:sz w:val="24"/>
          <w:szCs w:val="24"/>
          <w:lang w:val="uk-UA" w:eastAsia="ru-RU"/>
        </w:rPr>
        <w:t xml:space="preserve">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 xml:space="preserve">Новий Розділ, Львівської області </w:t>
      </w:r>
      <w:r w:rsidR="00172CFD">
        <w:rPr>
          <w:rFonts w:ascii="Times New Roman" w:eastAsia="Times New Roman" w:hAnsi="Times New Roman" w:cs="Times New Roman"/>
          <w:sz w:val="24"/>
          <w:szCs w:val="24"/>
          <w:lang w:val="uk-UA" w:eastAsia="ru-RU"/>
        </w:rPr>
        <w:t xml:space="preserve">від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rPr>
        <w:t xml:space="preserve">за умови, що право на проживання в даній квартирі малолітньої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Calibri" w:hAnsi="Times New Roman" w:cs="Times New Roman"/>
          <w:sz w:val="24"/>
          <w:szCs w:val="24"/>
          <w:lang w:val="uk-UA"/>
        </w:rPr>
        <w:t xml:space="preserve">р.н. буде збережено </w:t>
      </w:r>
      <w:r w:rsidRPr="00353673">
        <w:rPr>
          <w:rFonts w:ascii="Times New Roman" w:eastAsia="Times New Roman" w:hAnsi="Times New Roman" w:cs="Times New Roman"/>
          <w:sz w:val="24"/>
          <w:szCs w:val="24"/>
          <w:lang w:val="uk-UA" w:eastAsia="ru-RU"/>
        </w:rPr>
        <w:t>та за умови відсутності заборон на вказане житлове приміщення.</w:t>
      </w: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683CFF" w:rsidRPr="002A438A">
        <w:rPr>
          <w:rFonts w:ascii="Times New Roman" w:eastAsia="Calibri" w:hAnsi="Times New Roman" w:cs="Times New Roman"/>
          <w:i/>
          <w:sz w:val="24"/>
          <w:szCs w:val="24"/>
          <w:lang w:val="uk-UA" w:eastAsia="ru-RU"/>
        </w:rPr>
        <w:t>(персональні дані)</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3. Зобов’язати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склад сім'ї з реєстрацією дитини.</w:t>
      </w:r>
    </w:p>
    <w:p w:rsidR="00353673" w:rsidRPr="00353673" w:rsidRDefault="00353673" w:rsidP="00353673">
      <w:pPr>
        <w:spacing w:after="0" w:line="240" w:lineRule="auto"/>
        <w:ind w:left="66"/>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4. Контроль за виконанням рішення покласти на начальника служби у справах дітей Шиманську Т.Ю.</w:t>
      </w:r>
    </w:p>
    <w:p w:rsidR="00353673" w:rsidRPr="00353673" w:rsidRDefault="00353673" w:rsidP="00353673">
      <w:pPr>
        <w:suppressAutoHyphens/>
        <w:spacing w:after="0" w:line="240" w:lineRule="auto"/>
        <w:rPr>
          <w:rFonts w:ascii="Times New Roman" w:eastAsia="Times New Roman" w:hAnsi="Times New Roman" w:cs="Times New Roman"/>
          <w:b/>
          <w:i/>
          <w:sz w:val="24"/>
          <w:szCs w:val="24"/>
          <w:lang w:val="uk-UA" w:eastAsia="ru-RU"/>
        </w:rPr>
      </w:pPr>
    </w:p>
    <w:p w:rsidR="00353673" w:rsidRPr="00353673" w:rsidRDefault="00353673" w:rsidP="00353673">
      <w:pPr>
        <w:suppressAutoHyphens/>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МІСЬКИЙ ГОЛОВА                                                                 Ярина ЯЦЕНКО</w:t>
      </w:r>
    </w:p>
    <w:p w:rsidR="00353673" w:rsidRDefault="00353673"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1104C9" w:rsidRDefault="001104C9" w:rsidP="00353673">
      <w:pPr>
        <w:spacing w:after="0" w:line="240" w:lineRule="auto"/>
        <w:rPr>
          <w:rFonts w:ascii="Times New Roman" w:eastAsia="MS Mincho" w:hAnsi="Times New Roman" w:cs="Times New Roman"/>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353673" w:rsidRPr="00AB4DF8" w:rsidRDefault="00353673" w:rsidP="00353673">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AB4DF8">
        <w:rPr>
          <w:rFonts w:ascii="Times New Roman" w:eastAsia="Times New Roman" w:hAnsi="Times New Roman" w:cs="Times New Roman"/>
          <w:b/>
          <w:sz w:val="24"/>
          <w:szCs w:val="24"/>
          <w:lang w:eastAsia="uk-UA"/>
        </w:rPr>
        <w:tab/>
      </w:r>
      <w:r w:rsidR="00AB4DF8" w:rsidRPr="00AB4DF8">
        <w:rPr>
          <w:rFonts w:ascii="Times New Roman" w:eastAsia="Times New Roman" w:hAnsi="Times New Roman" w:cs="Times New Roman"/>
          <w:b/>
          <w:sz w:val="24"/>
          <w:szCs w:val="24"/>
          <w:lang w:eastAsia="uk-UA"/>
        </w:rPr>
        <w:t>571</w:t>
      </w:r>
    </w:p>
    <w:p w:rsidR="001104C9" w:rsidRDefault="001104C9" w:rsidP="00353673">
      <w:pPr>
        <w:spacing w:after="0" w:line="240" w:lineRule="auto"/>
        <w:rPr>
          <w:rFonts w:ascii="Times New Roman" w:eastAsia="Times New Roman" w:hAnsi="Times New Roman" w:cs="Times New Roman"/>
          <w:sz w:val="24"/>
          <w:szCs w:val="24"/>
          <w:lang w:eastAsia="uk-UA"/>
        </w:rPr>
      </w:pPr>
    </w:p>
    <w:p w:rsidR="00AB4DF8" w:rsidRDefault="00AB4DF8" w:rsidP="00353673">
      <w:pPr>
        <w:spacing w:after="0" w:line="240" w:lineRule="auto"/>
        <w:rPr>
          <w:rFonts w:ascii="Times New Roman" w:eastAsia="Times New Roman" w:hAnsi="Times New Roman" w:cs="Times New Roman"/>
          <w:sz w:val="24"/>
          <w:szCs w:val="24"/>
          <w:lang w:eastAsia="uk-UA"/>
        </w:rPr>
      </w:pPr>
    </w:p>
    <w:p w:rsidR="00353673" w:rsidRPr="002658BE" w:rsidRDefault="00353673" w:rsidP="00353673">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353673" w:rsidRPr="00353673" w:rsidRDefault="00353673" w:rsidP="00353673">
      <w:pPr>
        <w:spacing w:after="0" w:line="240" w:lineRule="auto"/>
        <w:rPr>
          <w:rFonts w:ascii="Times New Roman" w:eastAsia="Times New Roman" w:hAnsi="Times New Roman" w:cs="Times New Roman"/>
          <w:b/>
          <w:sz w:val="24"/>
          <w:szCs w:val="24"/>
          <w:lang w:val="uk-UA" w:eastAsia="ru-RU"/>
        </w:rPr>
      </w:pP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Про надання дозволу на укладення договору </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купівлі-продажу (купівлі) ½ частки</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квартири №</w:t>
      </w:r>
      <w:r w:rsidR="00683CFF" w:rsidRPr="002A438A">
        <w:rPr>
          <w:rFonts w:ascii="Times New Roman" w:eastAsia="Calibri" w:hAnsi="Times New Roman" w:cs="Times New Roman"/>
          <w:i/>
          <w:sz w:val="24"/>
          <w:szCs w:val="24"/>
          <w:lang w:val="uk-UA" w:eastAsia="ru-RU"/>
        </w:rPr>
        <w:t>(персональні дані)</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в м. Новий Розділ Львівської області</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Розглянувши заяву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вх. № З-187 від 14.12.2021 про надання дозволу на укладання договору купівл</w:t>
      </w:r>
      <w:r>
        <w:rPr>
          <w:rFonts w:ascii="Times New Roman" w:eastAsia="Times New Roman" w:hAnsi="Times New Roman" w:cs="Times New Roman"/>
          <w:sz w:val="24"/>
          <w:szCs w:val="24"/>
          <w:lang w:val="uk-UA" w:eastAsia="ru-RU"/>
        </w:rPr>
        <w:t>і-продажу (купівлі</w:t>
      </w:r>
      <w:r w:rsidRPr="00353673">
        <w:rPr>
          <w:rFonts w:ascii="Times New Roman" w:eastAsia="Times New Roman" w:hAnsi="Times New Roman" w:cs="Times New Roman"/>
          <w:sz w:val="24"/>
          <w:szCs w:val="24"/>
          <w:lang w:val="uk-UA" w:eastAsia="ru-RU"/>
        </w:rPr>
        <w:t xml:space="preserve"> ½ частки квартири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 xml:space="preserve">в м. Новий Розділ Львівської області на його ім’я, враховуючи згоду батьків </w:t>
      </w:r>
      <w:r w:rsidR="00683CFF" w:rsidRPr="002A438A">
        <w:rPr>
          <w:rFonts w:ascii="Times New Roman" w:eastAsia="Calibri" w:hAnsi="Times New Roman" w:cs="Times New Roman"/>
          <w:i/>
          <w:sz w:val="24"/>
          <w:szCs w:val="24"/>
          <w:lang w:val="uk-UA" w:eastAsia="ru-RU"/>
        </w:rPr>
        <w:t>(персональні дані)</w:t>
      </w:r>
      <w:r w:rsidRPr="00353673">
        <w:rPr>
          <w:rFonts w:ascii="Times New Roman" w:eastAsia="Times New Roman" w:hAnsi="Times New Roman" w:cs="Times New Roman"/>
          <w:sz w:val="24"/>
          <w:szCs w:val="24"/>
          <w:lang w:val="uk-UA" w:eastAsia="ru-RU"/>
        </w:rPr>
        <w:t>, подання служби у справах дітей Новороздільської мі</w:t>
      </w:r>
      <w:r>
        <w:rPr>
          <w:rFonts w:ascii="Times New Roman" w:eastAsia="Times New Roman" w:hAnsi="Times New Roman" w:cs="Times New Roman"/>
          <w:sz w:val="24"/>
          <w:szCs w:val="24"/>
          <w:lang w:val="uk-UA" w:eastAsia="ru-RU"/>
        </w:rPr>
        <w:t xml:space="preserve">ської ради </w:t>
      </w:r>
      <w:r w:rsidRPr="00353673">
        <w:rPr>
          <w:rFonts w:ascii="Times New Roman" w:eastAsia="Times New Roman" w:hAnsi="Times New Roman" w:cs="Times New Roman"/>
          <w:sz w:val="24"/>
          <w:szCs w:val="24"/>
          <w:lang w:val="uk-UA" w:eastAsia="ru-RU"/>
        </w:rPr>
        <w:t xml:space="preserve"> №01-15/17/528 від 14.12.2021 р., витяг з протоколу комісії з питань захисту прав дитини Новороздільської міської ради №17 від 14.12.2021 р. та інші матеріали по справі,  відповідно до ст. 177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1104C9" w:rsidRDefault="001104C9" w:rsidP="001104C9">
      <w:pPr>
        <w:spacing w:after="0" w:line="240" w:lineRule="auto"/>
        <w:jc w:val="both"/>
        <w:rPr>
          <w:rFonts w:ascii="Times New Roman" w:eastAsia="Times New Roman" w:hAnsi="Times New Roman" w:cs="Times New Roman"/>
          <w:sz w:val="24"/>
          <w:szCs w:val="24"/>
          <w:lang w:val="uk-UA" w:eastAsia="ru-RU"/>
        </w:rPr>
      </w:pPr>
    </w:p>
    <w:p w:rsidR="00353673" w:rsidRPr="00353673" w:rsidRDefault="00353673" w:rsidP="001104C9">
      <w:pPr>
        <w:spacing w:after="0" w:line="240" w:lineRule="auto"/>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В И Р І Ш И В:</w:t>
      </w:r>
    </w:p>
    <w:p w:rsidR="00353673" w:rsidRPr="00353673" w:rsidRDefault="00353673" w:rsidP="00353673">
      <w:pPr>
        <w:overflowPunct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1. Надати дозвіл на укладення договору купівлі-продажу (купівлі) ½ частки квартири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 xml:space="preserve">в м. Новий Розділ Львівської області на ім’я неповнолітнього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р.н., за умови відсутності заборон на вказане житлове приміщення.</w:t>
      </w: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ru-RU"/>
        </w:rPr>
      </w:pPr>
      <w:r w:rsidRPr="00353673">
        <w:rPr>
          <w:rFonts w:ascii="Times New Roman" w:eastAsia="Calibri" w:hAnsi="Times New Roman" w:cs="Times New Roman"/>
          <w:sz w:val="24"/>
          <w:szCs w:val="24"/>
          <w:lang w:val="uk-UA"/>
        </w:rPr>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683CFF" w:rsidRPr="002A438A">
        <w:rPr>
          <w:rFonts w:ascii="Times New Roman" w:eastAsia="Calibri" w:hAnsi="Times New Roman" w:cs="Times New Roman"/>
          <w:i/>
          <w:sz w:val="24"/>
          <w:szCs w:val="24"/>
          <w:lang w:val="uk-UA" w:eastAsia="ru-RU"/>
        </w:rPr>
        <w:t>(персональні дані)</w:t>
      </w: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3. Зобов’язати </w:t>
      </w:r>
      <w:r w:rsidR="00683CFF" w:rsidRPr="002A438A">
        <w:rPr>
          <w:rFonts w:ascii="Times New Roman" w:eastAsia="Calibri" w:hAnsi="Times New Roman" w:cs="Times New Roman"/>
          <w:i/>
          <w:sz w:val="24"/>
          <w:szCs w:val="24"/>
          <w:lang w:val="uk-UA" w:eastAsia="ru-RU"/>
        </w:rPr>
        <w:t>(персональні дані)</w:t>
      </w:r>
      <w:r w:rsidR="00683CFF">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ru-RU"/>
        </w:rPr>
        <w:t>після вчинення правочину в місячний термін інформувати службу у справах дітей Новороздільської міської ради про виконання покладених зобов’язань та подати копію договору купівлі-продажу (купівлі), згідно з умовами  рішення.</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 xml:space="preserve">        4. Контроль за виконанням рішення покласти на начальника служби у справах дітей Тетяну Шиманську.</w:t>
      </w:r>
    </w:p>
    <w:p w:rsidR="00353673" w:rsidRDefault="00353673" w:rsidP="00353673">
      <w:pPr>
        <w:spacing w:after="0" w:line="240" w:lineRule="auto"/>
        <w:jc w:val="both"/>
        <w:rPr>
          <w:rFonts w:ascii="Times New Roman" w:eastAsia="Times New Roman" w:hAnsi="Times New Roman" w:cs="Times New Roman"/>
          <w:sz w:val="24"/>
          <w:szCs w:val="24"/>
          <w:lang w:val="uk-UA" w:eastAsia="ru-RU"/>
        </w:rPr>
      </w:pPr>
    </w:p>
    <w:p w:rsidR="001104C9" w:rsidRPr="00353673" w:rsidRDefault="001104C9" w:rsidP="00353673">
      <w:pPr>
        <w:spacing w:after="0" w:line="240" w:lineRule="auto"/>
        <w:jc w:val="both"/>
        <w:rPr>
          <w:rFonts w:ascii="Times New Roman" w:eastAsia="Times New Roman" w:hAnsi="Times New Roman" w:cs="Times New Roman"/>
          <w:sz w:val="24"/>
          <w:szCs w:val="24"/>
          <w:lang w:val="uk-UA" w:eastAsia="ru-RU"/>
        </w:rPr>
      </w:pPr>
    </w:p>
    <w:p w:rsidR="00353673" w:rsidRPr="00353673" w:rsidRDefault="00353673" w:rsidP="00353673">
      <w:pPr>
        <w:spacing w:after="0" w:line="240" w:lineRule="auto"/>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МІСЬКИЙ ГОЛОВА</w:t>
      </w:r>
      <w:r w:rsidRPr="00353673">
        <w:rPr>
          <w:rFonts w:ascii="Times New Roman" w:eastAsia="Times New Roman" w:hAnsi="Times New Roman" w:cs="Times New Roman"/>
          <w:sz w:val="24"/>
          <w:szCs w:val="24"/>
          <w:lang w:val="uk-UA" w:eastAsia="ru-RU"/>
        </w:rPr>
        <w:tab/>
      </w:r>
      <w:r w:rsidRPr="00353673">
        <w:rPr>
          <w:rFonts w:ascii="Times New Roman" w:eastAsia="Times New Roman" w:hAnsi="Times New Roman" w:cs="Times New Roman"/>
          <w:sz w:val="24"/>
          <w:szCs w:val="24"/>
          <w:lang w:val="uk-UA" w:eastAsia="ru-RU"/>
        </w:rPr>
        <w:tab/>
      </w:r>
      <w:r w:rsidRPr="00353673">
        <w:rPr>
          <w:rFonts w:ascii="Times New Roman" w:eastAsia="Times New Roman" w:hAnsi="Times New Roman" w:cs="Times New Roman"/>
          <w:sz w:val="24"/>
          <w:szCs w:val="24"/>
          <w:lang w:val="uk-UA" w:eastAsia="ru-RU"/>
        </w:rPr>
        <w:tab/>
      </w:r>
      <w:r w:rsidRPr="00353673">
        <w:rPr>
          <w:rFonts w:ascii="Times New Roman" w:eastAsia="Times New Roman" w:hAnsi="Times New Roman" w:cs="Times New Roman"/>
          <w:sz w:val="24"/>
          <w:szCs w:val="24"/>
          <w:lang w:val="uk-UA" w:eastAsia="ru-RU"/>
        </w:rPr>
        <w:tab/>
      </w:r>
      <w:r w:rsidRPr="00353673">
        <w:rPr>
          <w:rFonts w:ascii="Times New Roman" w:eastAsia="Times New Roman" w:hAnsi="Times New Roman" w:cs="Times New Roman"/>
          <w:sz w:val="24"/>
          <w:szCs w:val="24"/>
          <w:lang w:val="uk-UA" w:eastAsia="ru-RU"/>
        </w:rPr>
        <w:tab/>
      </w:r>
      <w:r w:rsidRPr="00353673">
        <w:rPr>
          <w:rFonts w:ascii="Times New Roman" w:eastAsia="Times New Roman" w:hAnsi="Times New Roman" w:cs="Times New Roman"/>
          <w:sz w:val="24"/>
          <w:szCs w:val="24"/>
          <w:lang w:val="uk-UA" w:eastAsia="ru-RU"/>
        </w:rPr>
        <w:tab/>
      </w:r>
      <w:r w:rsidRPr="00353673">
        <w:rPr>
          <w:rFonts w:ascii="Times New Roman" w:eastAsia="Times New Roman" w:hAnsi="Times New Roman" w:cs="Times New Roman"/>
          <w:sz w:val="24"/>
          <w:szCs w:val="24"/>
          <w:lang w:val="uk-UA" w:eastAsia="ru-RU"/>
        </w:rPr>
        <w:tab/>
        <w:t>Ярина ЯЦЕНКО</w:t>
      </w:r>
    </w:p>
    <w:p w:rsidR="00353673" w:rsidRDefault="00353673" w:rsidP="00353673">
      <w:pPr>
        <w:spacing w:after="0" w:line="240" w:lineRule="auto"/>
        <w:jc w:val="both"/>
        <w:rPr>
          <w:rFonts w:ascii="Times New Roman" w:eastAsia="Times New Roman" w:hAnsi="Times New Roman" w:cs="Times New Roman"/>
          <w:b/>
          <w:sz w:val="24"/>
          <w:szCs w:val="24"/>
          <w:lang w:val="uk-UA" w:eastAsia="ru-RU"/>
        </w:rPr>
      </w:pPr>
    </w:p>
    <w:p w:rsidR="001104C9" w:rsidRDefault="001104C9" w:rsidP="00353673">
      <w:pPr>
        <w:spacing w:after="0" w:line="240" w:lineRule="auto"/>
        <w:jc w:val="both"/>
        <w:rPr>
          <w:rFonts w:ascii="Times New Roman" w:eastAsia="Times New Roman" w:hAnsi="Times New Roman" w:cs="Times New Roman"/>
          <w:b/>
          <w:sz w:val="24"/>
          <w:szCs w:val="24"/>
          <w:lang w:val="uk-UA" w:eastAsia="ru-RU"/>
        </w:rPr>
      </w:pPr>
    </w:p>
    <w:p w:rsidR="001104C9" w:rsidRDefault="001104C9" w:rsidP="00353673">
      <w:pPr>
        <w:spacing w:after="0" w:line="240" w:lineRule="auto"/>
        <w:jc w:val="both"/>
        <w:rPr>
          <w:rFonts w:ascii="Times New Roman" w:eastAsia="Times New Roman" w:hAnsi="Times New Roman" w:cs="Times New Roman"/>
          <w:b/>
          <w:sz w:val="24"/>
          <w:szCs w:val="24"/>
          <w:lang w:val="uk-UA" w:eastAsia="ru-RU"/>
        </w:rPr>
      </w:pPr>
    </w:p>
    <w:p w:rsidR="001104C9" w:rsidRDefault="001104C9" w:rsidP="00353673">
      <w:pPr>
        <w:spacing w:after="0" w:line="240" w:lineRule="auto"/>
        <w:jc w:val="both"/>
        <w:rPr>
          <w:rFonts w:ascii="Times New Roman" w:eastAsia="Times New Roman" w:hAnsi="Times New Roman" w:cs="Times New Roman"/>
          <w:b/>
          <w:sz w:val="24"/>
          <w:szCs w:val="24"/>
          <w:lang w:val="uk-UA" w:eastAsia="ru-RU"/>
        </w:rPr>
      </w:pPr>
    </w:p>
    <w:p w:rsidR="001104C9" w:rsidRDefault="001104C9" w:rsidP="00353673">
      <w:pPr>
        <w:spacing w:after="0" w:line="240" w:lineRule="auto"/>
        <w:jc w:val="both"/>
        <w:rPr>
          <w:rFonts w:ascii="Times New Roman" w:eastAsia="Times New Roman" w:hAnsi="Times New Roman" w:cs="Times New Roman"/>
          <w:b/>
          <w:sz w:val="24"/>
          <w:szCs w:val="24"/>
          <w:lang w:val="uk-UA" w:eastAsia="ru-RU"/>
        </w:rPr>
      </w:pPr>
    </w:p>
    <w:p w:rsidR="001104C9" w:rsidRDefault="001104C9" w:rsidP="00353673">
      <w:pPr>
        <w:spacing w:after="0" w:line="240" w:lineRule="auto"/>
        <w:jc w:val="both"/>
        <w:rPr>
          <w:rFonts w:ascii="Times New Roman" w:eastAsia="Times New Roman" w:hAnsi="Times New Roman" w:cs="Times New Roman"/>
          <w:b/>
          <w:sz w:val="24"/>
          <w:szCs w:val="24"/>
          <w:lang w:val="uk-UA" w:eastAsia="ru-RU"/>
        </w:rPr>
      </w:pPr>
    </w:p>
    <w:p w:rsidR="001104C9" w:rsidRDefault="001104C9" w:rsidP="00353673">
      <w:pPr>
        <w:spacing w:after="0" w:line="240" w:lineRule="auto"/>
        <w:jc w:val="both"/>
        <w:rPr>
          <w:rFonts w:ascii="Times New Roman" w:eastAsia="Times New Roman" w:hAnsi="Times New Roman" w:cs="Times New Roman"/>
          <w:b/>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353673" w:rsidRPr="00AB4DF8" w:rsidRDefault="00353673" w:rsidP="00353673">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AB4DF8">
        <w:rPr>
          <w:rFonts w:ascii="Times New Roman" w:eastAsia="Times New Roman" w:hAnsi="Times New Roman" w:cs="Times New Roman"/>
          <w:b/>
          <w:sz w:val="24"/>
          <w:szCs w:val="24"/>
          <w:lang w:eastAsia="uk-UA"/>
        </w:rPr>
        <w:tab/>
      </w:r>
      <w:r w:rsidR="00AB4DF8" w:rsidRPr="00AB4DF8">
        <w:rPr>
          <w:rFonts w:ascii="Times New Roman" w:eastAsia="Times New Roman" w:hAnsi="Times New Roman" w:cs="Times New Roman"/>
          <w:b/>
          <w:sz w:val="24"/>
          <w:szCs w:val="24"/>
          <w:lang w:eastAsia="uk-UA"/>
        </w:rPr>
        <w:t>572</w:t>
      </w:r>
    </w:p>
    <w:p w:rsidR="001104C9" w:rsidRDefault="001104C9" w:rsidP="00353673">
      <w:pPr>
        <w:spacing w:after="0" w:line="240" w:lineRule="auto"/>
        <w:rPr>
          <w:rFonts w:ascii="Times New Roman" w:eastAsia="Times New Roman" w:hAnsi="Times New Roman" w:cs="Times New Roman"/>
          <w:sz w:val="24"/>
          <w:szCs w:val="24"/>
          <w:lang w:eastAsia="uk-UA"/>
        </w:rPr>
      </w:pPr>
    </w:p>
    <w:p w:rsidR="00AB4DF8" w:rsidRDefault="00AB4DF8" w:rsidP="00353673">
      <w:pPr>
        <w:spacing w:after="0" w:line="240" w:lineRule="auto"/>
        <w:rPr>
          <w:rFonts w:ascii="Times New Roman" w:eastAsia="Times New Roman" w:hAnsi="Times New Roman" w:cs="Times New Roman"/>
          <w:sz w:val="24"/>
          <w:szCs w:val="24"/>
          <w:lang w:eastAsia="uk-UA"/>
        </w:rPr>
      </w:pPr>
    </w:p>
    <w:p w:rsidR="00353673" w:rsidRPr="002658BE" w:rsidRDefault="00353673" w:rsidP="00353673">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uk-UA"/>
        </w:rPr>
      </w:pP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Про втрату статусу дитини,</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 xml:space="preserve">позбавленої батьківського піклування, </w:t>
      </w:r>
    </w:p>
    <w:p w:rsidR="00353673" w:rsidRDefault="003A3E01" w:rsidP="00353673">
      <w:pPr>
        <w:spacing w:after="0" w:line="240" w:lineRule="auto"/>
        <w:jc w:val="both"/>
        <w:rPr>
          <w:rFonts w:ascii="Times New Roman" w:eastAsia="Calibri" w:hAnsi="Times New Roman" w:cs="Times New Roman"/>
          <w:i/>
          <w:sz w:val="24"/>
          <w:szCs w:val="24"/>
          <w:lang w:val="uk-UA" w:eastAsia="ru-RU"/>
        </w:rPr>
      </w:pPr>
      <w:r w:rsidRPr="002A438A">
        <w:rPr>
          <w:rFonts w:ascii="Times New Roman" w:eastAsia="Calibri" w:hAnsi="Times New Roman" w:cs="Times New Roman"/>
          <w:i/>
          <w:sz w:val="24"/>
          <w:szCs w:val="24"/>
          <w:lang w:val="uk-UA" w:eastAsia="ru-RU"/>
        </w:rPr>
        <w:t>(персональні дані)</w:t>
      </w:r>
    </w:p>
    <w:p w:rsidR="003A3E01" w:rsidRPr="00353673" w:rsidRDefault="003A3E01" w:rsidP="00353673">
      <w:pPr>
        <w:spacing w:after="0" w:line="240" w:lineRule="auto"/>
        <w:jc w:val="both"/>
        <w:rPr>
          <w:rFonts w:ascii="Times New Roman" w:eastAsia="Times New Roman" w:hAnsi="Times New Roman" w:cs="Times New Roman"/>
          <w:sz w:val="24"/>
          <w:szCs w:val="24"/>
          <w:lang w:val="uk-UA" w:eastAsia="uk-UA"/>
        </w:rPr>
      </w:pPr>
    </w:p>
    <w:p w:rsidR="00353673" w:rsidRPr="00353673" w:rsidRDefault="00353673" w:rsidP="00353673">
      <w:pPr>
        <w:spacing w:after="0" w:line="240" w:lineRule="auto"/>
        <w:ind w:firstLine="709"/>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 xml:space="preserve">Розглянувши подання служби у справах дітей Новороздільської міської ради                        № 01-15/17/532 від 15.12.2021 року, щодо втрати статусу дитини, позбавленої батьківського піклування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uk-UA"/>
        </w:rPr>
        <w:t xml:space="preserve">р.н., рішення Франківського районного суду м. Львова від 21.10.2021 року, справа № 465/7337/21 щодо усиновлення </w:t>
      </w:r>
      <w:r w:rsidR="003A3E01" w:rsidRPr="002A438A">
        <w:rPr>
          <w:rFonts w:ascii="Times New Roman" w:eastAsia="Calibri" w:hAnsi="Times New Roman" w:cs="Times New Roman"/>
          <w:i/>
          <w:sz w:val="24"/>
          <w:szCs w:val="24"/>
          <w:lang w:val="uk-UA" w:eastAsia="ru-RU"/>
        </w:rPr>
        <w:t>(персональні дані)</w:t>
      </w:r>
      <w:r w:rsidRPr="00353673">
        <w:rPr>
          <w:rFonts w:ascii="Times New Roman" w:eastAsia="Times New Roman" w:hAnsi="Times New Roman" w:cs="Times New Roman"/>
          <w:sz w:val="24"/>
          <w:szCs w:val="24"/>
          <w:lang w:val="uk-UA" w:eastAsia="uk-UA"/>
        </w:rPr>
        <w:t>. та інші додані документи, виходячи з інтересів дитини, відповідно до пп.</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9 п.</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27, п.</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30 постанови Кабінету Міністрів України від 24.09.2008 року, №</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866 «Питання діяльності органів опіки та піклування, пов’язаної із захистом прав дитини», керуючись пп.</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4 п.</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“б” ч.</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1 ст.</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 xml:space="preserve">34 Закону України “Про місцеве самоврядування в Україні”, виконавчий комітет Новороздільської міської ради </w:t>
      </w:r>
    </w:p>
    <w:p w:rsidR="001104C9" w:rsidRDefault="001104C9" w:rsidP="001104C9">
      <w:pPr>
        <w:spacing w:after="0" w:line="240" w:lineRule="auto"/>
        <w:jc w:val="both"/>
        <w:rPr>
          <w:rFonts w:ascii="Times New Roman" w:eastAsia="Times New Roman" w:hAnsi="Times New Roman" w:cs="Times New Roman"/>
          <w:sz w:val="24"/>
          <w:szCs w:val="24"/>
          <w:lang w:val="uk-UA" w:eastAsia="uk-UA"/>
        </w:rPr>
      </w:pPr>
    </w:p>
    <w:p w:rsidR="00353673" w:rsidRPr="00353673" w:rsidRDefault="00353673" w:rsidP="001104C9">
      <w:pPr>
        <w:spacing w:after="0" w:line="240" w:lineRule="auto"/>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В И Р І Ш И В :</w:t>
      </w: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uk-UA"/>
        </w:rPr>
      </w:pP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1.</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 xml:space="preserve">Вважати, що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uk-UA"/>
        </w:rPr>
        <w:t>р.н. втратила статус дитини, позбавленої батьківського піклування.</w:t>
      </w: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 xml:space="preserve">2. Рішення виконавчого комітету Новороздільської міської ради № 187 від 18.05.2021 року «Про надання статусу дитини, позбавленої батьківського піклування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uk-UA"/>
        </w:rPr>
        <w:t xml:space="preserve"> р.н.» визнати таким, що втратило чинність.</w:t>
      </w: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 xml:space="preserve">3. Контроль за виконанням даного рішення покласти на начальника служби у справах дітей Новороздільської міської ради Тетяну Шиманську. </w:t>
      </w:r>
    </w:p>
    <w:p w:rsidR="001104C9" w:rsidRDefault="001104C9" w:rsidP="0007503C">
      <w:pPr>
        <w:tabs>
          <w:tab w:val="left" w:pos="5685"/>
        </w:tabs>
        <w:spacing w:after="0" w:line="240" w:lineRule="auto"/>
        <w:ind w:left="720" w:firstLine="567"/>
        <w:contextualSpacing/>
        <w:jc w:val="both"/>
        <w:rPr>
          <w:rFonts w:ascii="Times New Roman" w:eastAsia="Times New Roman" w:hAnsi="Times New Roman" w:cs="Times New Roman"/>
          <w:sz w:val="24"/>
          <w:szCs w:val="24"/>
          <w:lang w:val="uk-UA" w:eastAsia="ru-RU"/>
        </w:rPr>
      </w:pPr>
    </w:p>
    <w:p w:rsidR="00353673" w:rsidRPr="00353673" w:rsidRDefault="00353673" w:rsidP="0007503C">
      <w:pPr>
        <w:tabs>
          <w:tab w:val="left" w:pos="5685"/>
        </w:tabs>
        <w:spacing w:after="0" w:line="240" w:lineRule="auto"/>
        <w:ind w:left="720" w:firstLine="567"/>
        <w:contextualSpacing/>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ab/>
      </w:r>
    </w:p>
    <w:p w:rsidR="00353673" w:rsidRPr="00353673" w:rsidRDefault="00353673" w:rsidP="00353673">
      <w:pPr>
        <w:tabs>
          <w:tab w:val="left" w:pos="7380"/>
        </w:tabs>
        <w:spacing w:after="0" w:line="240" w:lineRule="auto"/>
        <w:contextualSpacing/>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МІСЬКИЙ ГОЛОВА</w:t>
      </w:r>
      <w:r w:rsidRPr="00353673">
        <w:rPr>
          <w:rFonts w:ascii="Times New Roman" w:eastAsia="Times New Roman" w:hAnsi="Times New Roman" w:cs="Times New Roman"/>
          <w:sz w:val="24"/>
          <w:szCs w:val="24"/>
          <w:lang w:val="uk-UA" w:eastAsia="ru-RU"/>
        </w:rPr>
        <w:tab/>
        <w:t xml:space="preserve">      Ярина ЯЦЕНКО</w:t>
      </w:r>
    </w:p>
    <w:p w:rsidR="00353673" w:rsidRDefault="00353673"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1104C9" w:rsidRDefault="001104C9" w:rsidP="00353673">
      <w:pPr>
        <w:spacing w:after="0" w:line="240" w:lineRule="auto"/>
        <w:ind w:left="720"/>
        <w:contextualSpacing/>
        <w:jc w:val="both"/>
        <w:rPr>
          <w:rFonts w:ascii="Times New Roman" w:eastAsia="Times New Roman" w:hAnsi="Times New Roman" w:cs="Times New Roman"/>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353673" w:rsidRPr="00AB4DF8" w:rsidRDefault="00353673" w:rsidP="00353673">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AB4DF8" w:rsidRPr="00AB4DF8">
        <w:rPr>
          <w:rFonts w:ascii="Times New Roman" w:eastAsia="Times New Roman" w:hAnsi="Times New Roman" w:cs="Times New Roman"/>
          <w:b/>
          <w:sz w:val="24"/>
          <w:szCs w:val="24"/>
          <w:lang w:eastAsia="uk-UA"/>
        </w:rPr>
        <w:t>573</w:t>
      </w:r>
    </w:p>
    <w:p w:rsidR="00AB4DF8" w:rsidRDefault="00AB4DF8" w:rsidP="00353673">
      <w:pPr>
        <w:spacing w:after="0" w:line="240" w:lineRule="auto"/>
        <w:rPr>
          <w:rFonts w:ascii="Times New Roman" w:eastAsia="Times New Roman" w:hAnsi="Times New Roman" w:cs="Times New Roman"/>
          <w:sz w:val="24"/>
          <w:szCs w:val="24"/>
          <w:lang w:eastAsia="uk-UA"/>
        </w:rPr>
      </w:pPr>
    </w:p>
    <w:p w:rsidR="00AB4DF8" w:rsidRDefault="00AB4DF8" w:rsidP="00353673">
      <w:pPr>
        <w:spacing w:after="0" w:line="240" w:lineRule="auto"/>
        <w:rPr>
          <w:rFonts w:ascii="Times New Roman" w:eastAsia="Times New Roman" w:hAnsi="Times New Roman" w:cs="Times New Roman"/>
          <w:sz w:val="24"/>
          <w:szCs w:val="24"/>
          <w:lang w:eastAsia="uk-UA"/>
        </w:rPr>
      </w:pPr>
    </w:p>
    <w:p w:rsidR="00353673" w:rsidRPr="002658BE" w:rsidRDefault="00353673" w:rsidP="00353673">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uk-UA"/>
        </w:rPr>
      </w:pP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Про втрату статусу дитини,</w:t>
      </w:r>
    </w:p>
    <w:p w:rsidR="00353673" w:rsidRPr="00353673" w:rsidRDefault="00353673" w:rsidP="00353673">
      <w:pPr>
        <w:spacing w:after="0" w:line="240" w:lineRule="auto"/>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 xml:space="preserve">позбавленої батьківського піклування, </w:t>
      </w:r>
    </w:p>
    <w:p w:rsidR="00353673" w:rsidRDefault="003A3E01" w:rsidP="00353673">
      <w:pPr>
        <w:spacing w:after="0" w:line="240" w:lineRule="auto"/>
        <w:jc w:val="both"/>
        <w:rPr>
          <w:rFonts w:ascii="Times New Roman" w:eastAsia="Calibri" w:hAnsi="Times New Roman" w:cs="Times New Roman"/>
          <w:i/>
          <w:sz w:val="24"/>
          <w:szCs w:val="24"/>
          <w:lang w:val="uk-UA" w:eastAsia="ru-RU"/>
        </w:rPr>
      </w:pPr>
      <w:r w:rsidRPr="002A438A">
        <w:rPr>
          <w:rFonts w:ascii="Times New Roman" w:eastAsia="Calibri" w:hAnsi="Times New Roman" w:cs="Times New Roman"/>
          <w:i/>
          <w:sz w:val="24"/>
          <w:szCs w:val="24"/>
          <w:lang w:val="uk-UA" w:eastAsia="ru-RU"/>
        </w:rPr>
        <w:t>(персональні дані)</w:t>
      </w:r>
    </w:p>
    <w:p w:rsidR="003A3E01" w:rsidRPr="00353673" w:rsidRDefault="003A3E01" w:rsidP="00353673">
      <w:pPr>
        <w:spacing w:after="0" w:line="240" w:lineRule="auto"/>
        <w:jc w:val="both"/>
        <w:rPr>
          <w:rFonts w:ascii="Times New Roman" w:eastAsia="Times New Roman" w:hAnsi="Times New Roman" w:cs="Times New Roman"/>
          <w:sz w:val="24"/>
          <w:szCs w:val="24"/>
          <w:lang w:val="uk-UA" w:eastAsia="uk-UA"/>
        </w:rPr>
      </w:pPr>
    </w:p>
    <w:p w:rsidR="00353673" w:rsidRPr="00353673" w:rsidRDefault="00353673" w:rsidP="00353673">
      <w:pPr>
        <w:spacing w:after="0" w:line="240" w:lineRule="auto"/>
        <w:ind w:firstLine="426"/>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Розглянувши подання служби у справах дітей Новороздільсь</w:t>
      </w:r>
      <w:r w:rsidR="001104C9">
        <w:rPr>
          <w:rFonts w:ascii="Times New Roman" w:eastAsia="Times New Roman" w:hAnsi="Times New Roman" w:cs="Times New Roman"/>
          <w:sz w:val="24"/>
          <w:szCs w:val="24"/>
          <w:lang w:val="uk-UA" w:eastAsia="uk-UA"/>
        </w:rPr>
        <w:t>кої міської ради</w:t>
      </w:r>
      <w:r w:rsidRPr="00353673">
        <w:rPr>
          <w:rFonts w:ascii="Times New Roman" w:eastAsia="Times New Roman" w:hAnsi="Times New Roman" w:cs="Times New Roman"/>
          <w:sz w:val="24"/>
          <w:szCs w:val="24"/>
          <w:lang w:val="uk-UA" w:eastAsia="uk-UA"/>
        </w:rPr>
        <w:t xml:space="preserve"> № 01-15/17/531 від 15.12.2021 року, щодо втрати статусу дитини, позбавленої батьківського піклування Якімова Володимира Олександровича, 23.06.2019 р.н., рішення Франківського районного суду м. Льв</w:t>
      </w:r>
      <w:r>
        <w:rPr>
          <w:rFonts w:ascii="Times New Roman" w:eastAsia="Times New Roman" w:hAnsi="Times New Roman" w:cs="Times New Roman"/>
          <w:sz w:val="24"/>
          <w:szCs w:val="24"/>
          <w:lang w:val="uk-UA" w:eastAsia="uk-UA"/>
        </w:rPr>
        <w:t>ова від 21.10.2021 року, справ</w:t>
      </w:r>
      <w:r w:rsidRPr="00353673">
        <w:rPr>
          <w:rFonts w:ascii="Times New Roman" w:eastAsia="Times New Roman" w:hAnsi="Times New Roman" w:cs="Times New Roman"/>
          <w:sz w:val="24"/>
          <w:szCs w:val="24"/>
          <w:lang w:val="uk-UA" w:eastAsia="uk-UA"/>
        </w:rPr>
        <w:t xml:space="preserve">  № 465/7337/21 щодо </w:t>
      </w:r>
      <w:r w:rsidR="003A3E01" w:rsidRPr="002A438A">
        <w:rPr>
          <w:rFonts w:ascii="Times New Roman" w:eastAsia="Calibri" w:hAnsi="Times New Roman" w:cs="Times New Roman"/>
          <w:i/>
          <w:sz w:val="24"/>
          <w:szCs w:val="24"/>
          <w:lang w:val="uk-UA" w:eastAsia="ru-RU"/>
        </w:rPr>
        <w:t>(персональні дані)</w:t>
      </w:r>
      <w:r w:rsidRPr="00353673">
        <w:rPr>
          <w:rFonts w:ascii="Times New Roman" w:eastAsia="Times New Roman" w:hAnsi="Times New Roman" w:cs="Times New Roman"/>
          <w:sz w:val="24"/>
          <w:szCs w:val="24"/>
          <w:lang w:val="uk-UA" w:eastAsia="uk-UA"/>
        </w:rPr>
        <w:t>. та інші додані документи, виходячи з інтересів дитини, відповідно до пп.</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9 п.</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27, п.</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30 постанови Кабінету Міністрів України від 24.09.2008 року, №</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866 «Питання діяльності органів опіки та піклування, пов’язаної із захистом прав дитини», керуючись пп.</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4 п.</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“б” ч.</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1 ст.</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 xml:space="preserve">34 Закону України “Про місцеве самоврядування в Україні”, виконавчий комітет Новороздільської міської ради </w:t>
      </w:r>
    </w:p>
    <w:p w:rsidR="00AB4DF8" w:rsidRDefault="00AB4DF8" w:rsidP="00AB4DF8">
      <w:pPr>
        <w:spacing w:after="0" w:line="240" w:lineRule="auto"/>
        <w:jc w:val="both"/>
        <w:rPr>
          <w:rFonts w:ascii="Times New Roman" w:eastAsia="Times New Roman" w:hAnsi="Times New Roman" w:cs="Times New Roman"/>
          <w:sz w:val="24"/>
          <w:szCs w:val="24"/>
          <w:lang w:val="uk-UA" w:eastAsia="uk-UA"/>
        </w:rPr>
      </w:pPr>
    </w:p>
    <w:p w:rsidR="00353673" w:rsidRPr="00353673" w:rsidRDefault="00353673" w:rsidP="00AB4DF8">
      <w:pPr>
        <w:spacing w:after="0" w:line="240" w:lineRule="auto"/>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В И Р І Ш И В :</w:t>
      </w: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uk-UA"/>
        </w:rPr>
      </w:pP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1.</w:t>
      </w:r>
      <w:r w:rsidRPr="00353673">
        <w:rPr>
          <w:rFonts w:ascii="Times New Roman" w:eastAsia="Times New Roman" w:hAnsi="Times New Roman" w:cs="Times New Roman"/>
          <w:sz w:val="24"/>
          <w:szCs w:val="24"/>
          <w:lang w:eastAsia="uk-UA"/>
        </w:rPr>
        <w:t> </w:t>
      </w:r>
      <w:r w:rsidRPr="00353673">
        <w:rPr>
          <w:rFonts w:ascii="Times New Roman" w:eastAsia="Times New Roman" w:hAnsi="Times New Roman" w:cs="Times New Roman"/>
          <w:sz w:val="24"/>
          <w:szCs w:val="24"/>
          <w:lang w:val="uk-UA" w:eastAsia="uk-UA"/>
        </w:rPr>
        <w:t xml:space="preserve">Вважати, що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uk-UA"/>
        </w:rPr>
        <w:t>р.н. втратив статус дитини, позбавленої батьківського піклування.</w:t>
      </w: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 xml:space="preserve">2. Рішення виконавчого комітету Новороздільської міської ради № 186 від 18.05.2021 року «Про надання статусу дитини, позбавленої батьківського піклування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353673">
        <w:rPr>
          <w:rFonts w:ascii="Times New Roman" w:eastAsia="Times New Roman" w:hAnsi="Times New Roman" w:cs="Times New Roman"/>
          <w:sz w:val="24"/>
          <w:szCs w:val="24"/>
          <w:lang w:val="uk-UA" w:eastAsia="uk-UA"/>
        </w:rPr>
        <w:t>р.н.» визнати таким, що втратило чинність.</w:t>
      </w:r>
    </w:p>
    <w:p w:rsidR="00353673" w:rsidRPr="00353673" w:rsidRDefault="00353673" w:rsidP="00353673">
      <w:pPr>
        <w:spacing w:after="0" w:line="240" w:lineRule="auto"/>
        <w:ind w:firstLine="567"/>
        <w:jc w:val="both"/>
        <w:rPr>
          <w:rFonts w:ascii="Times New Roman" w:eastAsia="Times New Roman" w:hAnsi="Times New Roman" w:cs="Times New Roman"/>
          <w:sz w:val="24"/>
          <w:szCs w:val="24"/>
          <w:lang w:val="uk-UA" w:eastAsia="uk-UA"/>
        </w:rPr>
      </w:pPr>
      <w:r w:rsidRPr="00353673">
        <w:rPr>
          <w:rFonts w:ascii="Times New Roman" w:eastAsia="Times New Roman" w:hAnsi="Times New Roman" w:cs="Times New Roman"/>
          <w:sz w:val="24"/>
          <w:szCs w:val="24"/>
          <w:lang w:val="uk-UA" w:eastAsia="uk-UA"/>
        </w:rPr>
        <w:t xml:space="preserve">3. Контроль за виконанням даного рішення покласти на начальника служби у справах дітей Новороздільської міської ради Тетяну Шиманську. </w:t>
      </w:r>
    </w:p>
    <w:p w:rsidR="00AB4DF8" w:rsidRDefault="00AB4DF8" w:rsidP="0007503C">
      <w:pPr>
        <w:tabs>
          <w:tab w:val="left" w:pos="5685"/>
        </w:tabs>
        <w:spacing w:after="0" w:line="240" w:lineRule="auto"/>
        <w:ind w:left="720" w:firstLine="567"/>
        <w:contextualSpacing/>
        <w:jc w:val="both"/>
        <w:rPr>
          <w:rFonts w:ascii="Times New Roman" w:eastAsia="Times New Roman" w:hAnsi="Times New Roman" w:cs="Times New Roman"/>
          <w:sz w:val="24"/>
          <w:szCs w:val="24"/>
          <w:lang w:val="uk-UA" w:eastAsia="ru-RU"/>
        </w:rPr>
      </w:pPr>
    </w:p>
    <w:p w:rsidR="00353673" w:rsidRPr="00353673" w:rsidRDefault="00353673" w:rsidP="0007503C">
      <w:pPr>
        <w:tabs>
          <w:tab w:val="left" w:pos="5685"/>
        </w:tabs>
        <w:spacing w:after="0" w:line="240" w:lineRule="auto"/>
        <w:ind w:left="720" w:firstLine="567"/>
        <w:contextualSpacing/>
        <w:jc w:val="both"/>
        <w:rPr>
          <w:rFonts w:ascii="Times New Roman" w:eastAsia="Times New Roman" w:hAnsi="Times New Roman" w:cs="Times New Roman"/>
          <w:sz w:val="24"/>
          <w:szCs w:val="24"/>
          <w:lang w:val="uk-UA" w:eastAsia="ru-RU"/>
        </w:rPr>
      </w:pPr>
      <w:r w:rsidRPr="00353673">
        <w:rPr>
          <w:rFonts w:ascii="Times New Roman" w:eastAsia="Times New Roman" w:hAnsi="Times New Roman" w:cs="Times New Roman"/>
          <w:sz w:val="24"/>
          <w:szCs w:val="24"/>
          <w:lang w:val="uk-UA" w:eastAsia="ru-RU"/>
        </w:rPr>
        <w:tab/>
      </w:r>
    </w:p>
    <w:p w:rsidR="00AB34ED" w:rsidRDefault="0007503C"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МІСЬКИЙ ГОЛОВА                   </w:t>
      </w:r>
      <w:r w:rsidR="00353673" w:rsidRPr="00353673">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353673" w:rsidRPr="00353673">
        <w:rPr>
          <w:rFonts w:ascii="Times New Roman" w:eastAsia="Times New Roman" w:hAnsi="Times New Roman" w:cs="Times New Roman"/>
          <w:sz w:val="24"/>
          <w:szCs w:val="24"/>
          <w:lang w:val="uk-UA" w:eastAsia="ru-RU"/>
        </w:rPr>
        <w:t xml:space="preserve">    Ярина ЯЦЕНКО</w:t>
      </w:r>
    </w:p>
    <w:p w:rsidR="0007503C" w:rsidRDefault="0007503C"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BE77DD" w:rsidRDefault="00BE77DD"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4A4C24" w:rsidRPr="0007503C" w:rsidRDefault="004A4C24" w:rsidP="0007503C">
      <w:pPr>
        <w:tabs>
          <w:tab w:val="left" w:pos="7380"/>
        </w:tabs>
        <w:spacing w:after="0" w:line="240" w:lineRule="auto"/>
        <w:contextualSpacing/>
        <w:jc w:val="both"/>
        <w:rPr>
          <w:rFonts w:ascii="Times New Roman" w:eastAsia="Times New Roman" w:hAnsi="Times New Roman" w:cs="Times New Roman"/>
          <w:sz w:val="24"/>
          <w:szCs w:val="24"/>
          <w:lang w:val="uk-UA" w:eastAsia="ru-RU"/>
        </w:rPr>
      </w:pPr>
    </w:p>
    <w:p w:rsidR="00AB34ED" w:rsidRPr="00AB4DF8" w:rsidRDefault="00AB34ED" w:rsidP="00AB34ED">
      <w:pPr>
        <w:spacing w:after="0" w:line="240" w:lineRule="auto"/>
        <w:rPr>
          <w:rFonts w:ascii="Times New Roman" w:eastAsia="Times New Roman" w:hAnsi="Times New Roman" w:cs="Times New Roman"/>
          <w:b/>
          <w:sz w:val="24"/>
          <w:szCs w:val="24"/>
          <w:lang w:eastAsia="uk-UA"/>
        </w:rPr>
      </w:pPr>
      <w:r w:rsidRPr="00AB34ED">
        <w:rPr>
          <w:rFonts w:ascii="Times New Roman" w:eastAsia="Times New Roman" w:hAnsi="Times New Roman" w:cs="Times New Roman"/>
          <w:b/>
          <w:sz w:val="24"/>
          <w:szCs w:val="24"/>
          <w:lang w:eastAsia="uk-UA"/>
        </w:rPr>
        <w:tab/>
      </w:r>
      <w:r w:rsidRPr="00AB34ED">
        <w:rPr>
          <w:rFonts w:ascii="Times New Roman" w:eastAsia="Times New Roman" w:hAnsi="Times New Roman" w:cs="Times New Roman"/>
          <w:b/>
          <w:sz w:val="24"/>
          <w:szCs w:val="24"/>
          <w:lang w:eastAsia="uk-UA"/>
        </w:rPr>
        <w:tab/>
      </w:r>
      <w:r w:rsidRPr="00AB34ED">
        <w:rPr>
          <w:rFonts w:ascii="Times New Roman" w:eastAsia="Times New Roman" w:hAnsi="Times New Roman" w:cs="Times New Roman"/>
          <w:b/>
          <w:sz w:val="24"/>
          <w:szCs w:val="24"/>
          <w:lang w:eastAsia="uk-UA"/>
        </w:rPr>
        <w:tab/>
      </w:r>
      <w:r w:rsidRPr="00AB34ED">
        <w:rPr>
          <w:rFonts w:ascii="Times New Roman" w:eastAsia="Times New Roman" w:hAnsi="Times New Roman" w:cs="Times New Roman"/>
          <w:b/>
          <w:sz w:val="24"/>
          <w:szCs w:val="24"/>
          <w:lang w:eastAsia="uk-UA"/>
        </w:rPr>
        <w:tab/>
      </w:r>
      <w:r w:rsidRPr="00AB34ED">
        <w:rPr>
          <w:rFonts w:ascii="Times New Roman" w:eastAsia="Times New Roman" w:hAnsi="Times New Roman" w:cs="Times New Roman"/>
          <w:b/>
          <w:sz w:val="24"/>
          <w:szCs w:val="24"/>
          <w:lang w:eastAsia="uk-UA"/>
        </w:rPr>
        <w:tab/>
      </w:r>
      <w:r w:rsidRPr="00AB34ED">
        <w:rPr>
          <w:rFonts w:ascii="Times New Roman" w:eastAsia="Times New Roman" w:hAnsi="Times New Roman" w:cs="Times New Roman"/>
          <w:b/>
          <w:sz w:val="24"/>
          <w:szCs w:val="24"/>
          <w:lang w:eastAsia="uk-UA"/>
        </w:rPr>
        <w:tab/>
      </w:r>
      <w:r w:rsidRPr="00AB34ED">
        <w:rPr>
          <w:rFonts w:ascii="Times New Roman" w:eastAsia="Times New Roman" w:hAnsi="Times New Roman" w:cs="Times New Roman"/>
          <w:b/>
          <w:sz w:val="24"/>
          <w:szCs w:val="24"/>
          <w:lang w:eastAsia="uk-UA"/>
        </w:rPr>
        <w:tab/>
      </w:r>
      <w:r w:rsidRPr="00AB34ED">
        <w:rPr>
          <w:rFonts w:ascii="Times New Roman" w:eastAsia="Times New Roman" w:hAnsi="Times New Roman" w:cs="Times New Roman"/>
          <w:b/>
          <w:sz w:val="24"/>
          <w:szCs w:val="24"/>
          <w:lang w:eastAsia="uk-UA"/>
        </w:rPr>
        <w:tab/>
      </w:r>
      <w:r w:rsidRPr="00AB34ED">
        <w:rPr>
          <w:rFonts w:ascii="Times New Roman" w:eastAsia="Times New Roman" w:hAnsi="Times New Roman" w:cs="Times New Roman"/>
          <w:b/>
          <w:sz w:val="24"/>
          <w:szCs w:val="24"/>
          <w:lang w:eastAsia="uk-UA"/>
        </w:rPr>
        <w:tab/>
      </w:r>
      <w:r w:rsidR="00AB4DF8" w:rsidRPr="00AB4DF8">
        <w:rPr>
          <w:rFonts w:ascii="Times New Roman" w:eastAsia="Times New Roman" w:hAnsi="Times New Roman" w:cs="Times New Roman"/>
          <w:b/>
          <w:sz w:val="24"/>
          <w:szCs w:val="24"/>
          <w:lang w:eastAsia="uk-UA"/>
        </w:rPr>
        <w:t>574</w:t>
      </w:r>
    </w:p>
    <w:p w:rsidR="00BE77DD" w:rsidRDefault="00BE77DD" w:rsidP="00AB34ED">
      <w:pPr>
        <w:spacing w:after="0" w:line="240" w:lineRule="auto"/>
        <w:rPr>
          <w:rFonts w:ascii="Times New Roman" w:eastAsia="Times New Roman" w:hAnsi="Times New Roman" w:cs="Times New Roman"/>
          <w:sz w:val="24"/>
          <w:szCs w:val="24"/>
          <w:lang w:eastAsia="uk-UA"/>
        </w:rPr>
      </w:pPr>
    </w:p>
    <w:p w:rsidR="00AB4DF8" w:rsidRDefault="00AB4DF8" w:rsidP="00AB34ED">
      <w:pPr>
        <w:spacing w:after="0" w:line="240" w:lineRule="auto"/>
        <w:rPr>
          <w:rFonts w:ascii="Times New Roman" w:eastAsia="Times New Roman" w:hAnsi="Times New Roman" w:cs="Times New Roman"/>
          <w:sz w:val="24"/>
          <w:szCs w:val="24"/>
          <w:lang w:eastAsia="uk-UA"/>
        </w:rPr>
      </w:pPr>
    </w:p>
    <w:p w:rsidR="00AB34ED" w:rsidRPr="00AB34ED" w:rsidRDefault="00AB34ED" w:rsidP="00AB34ED">
      <w:pPr>
        <w:spacing w:after="0" w:line="240" w:lineRule="auto"/>
        <w:rPr>
          <w:rFonts w:ascii="Times New Roman" w:eastAsia="Times New Roman" w:hAnsi="Times New Roman" w:cs="Times New Roman"/>
          <w:sz w:val="24"/>
          <w:szCs w:val="24"/>
          <w:lang w:eastAsia="uk-UA"/>
        </w:rPr>
      </w:pPr>
      <w:r w:rsidRPr="00AB34ED">
        <w:rPr>
          <w:rFonts w:ascii="Times New Roman" w:eastAsia="Times New Roman" w:hAnsi="Times New Roman" w:cs="Times New Roman"/>
          <w:sz w:val="24"/>
          <w:szCs w:val="24"/>
          <w:lang w:eastAsia="uk-UA"/>
        </w:rPr>
        <w:t xml:space="preserve">16 грудня 2021 року </w:t>
      </w:r>
    </w:p>
    <w:p w:rsidR="00AB34ED" w:rsidRPr="00AB34ED" w:rsidRDefault="00AB34ED" w:rsidP="002658BE">
      <w:pPr>
        <w:spacing w:after="0" w:line="240" w:lineRule="auto"/>
        <w:rPr>
          <w:rFonts w:ascii="Times New Roman" w:eastAsia="Times New Roman" w:hAnsi="Times New Roman" w:cs="Times New Roman"/>
          <w:b/>
          <w:sz w:val="24"/>
          <w:szCs w:val="24"/>
          <w:lang w:eastAsia="uk-UA"/>
        </w:rPr>
      </w:pP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 xml:space="preserve">Про </w:t>
      </w:r>
      <w:r w:rsidRPr="00AB34ED">
        <w:rPr>
          <w:rFonts w:ascii="Times New Roman" w:eastAsia="Times New Roman" w:hAnsi="Times New Roman" w:cs="Times New Roman"/>
          <w:sz w:val="24"/>
          <w:szCs w:val="24"/>
          <w:lang w:val="uk-UA" w:eastAsia="ru-RU"/>
        </w:rPr>
        <w:t>внесення змін у рішення виконкому</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val="uk-UA" w:eastAsia="ru-RU"/>
        </w:rPr>
        <w:t>№ 296 від 20.07.2021р.</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p>
    <w:p w:rsidR="00AB34ED" w:rsidRPr="00AB34ED" w:rsidRDefault="00AB34ED" w:rsidP="00AB34ED">
      <w:pPr>
        <w:spacing w:after="0" w:line="240" w:lineRule="auto"/>
        <w:jc w:val="both"/>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val="uk-UA" w:eastAsia="ru-RU"/>
        </w:rPr>
        <w:tab/>
        <w:t xml:space="preserve">Розглянувши заяву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AB34ED">
        <w:rPr>
          <w:rFonts w:ascii="Times New Roman" w:eastAsia="Times New Roman" w:hAnsi="Times New Roman" w:cs="Times New Roman"/>
          <w:sz w:val="24"/>
          <w:szCs w:val="24"/>
          <w:lang w:val="uk-UA" w:eastAsia="ru-RU"/>
        </w:rPr>
        <w:t xml:space="preserve">щодо внесення змін у рішення виконкому № 296 від 20.07.2021р. «Про упорядкування  нумерації та присвоєння адреси об’єктам нерухомого майна на пр. Шевченка» з метою об’єднання двох підвальних приміщень в самостійний об’єкт нерухомого майна </w:t>
      </w:r>
      <w:r w:rsidRPr="00AB34ED">
        <w:rPr>
          <w:rFonts w:ascii="Times New Roman" w:eastAsia="Times New Roman" w:hAnsi="Times New Roman" w:cs="Times New Roman"/>
          <w:sz w:val="24"/>
          <w:szCs w:val="24"/>
          <w:lang w:eastAsia="ru-RU"/>
        </w:rPr>
        <w:t>на пр. Шевченка, 1</w:t>
      </w:r>
      <w:r w:rsidRPr="00AB34ED">
        <w:rPr>
          <w:rFonts w:ascii="Times New Roman" w:eastAsia="Times New Roman" w:hAnsi="Times New Roman" w:cs="Times New Roman"/>
          <w:sz w:val="24"/>
          <w:szCs w:val="24"/>
          <w:lang w:val="uk-UA" w:eastAsia="ru-RU"/>
        </w:rPr>
        <w:t>6</w:t>
      </w:r>
      <w:r w:rsidRPr="00AB34ED">
        <w:rPr>
          <w:rFonts w:ascii="Times New Roman" w:eastAsia="Times New Roman" w:hAnsi="Times New Roman" w:cs="Times New Roman"/>
          <w:sz w:val="24"/>
          <w:szCs w:val="24"/>
          <w:lang w:eastAsia="ru-RU"/>
        </w:rPr>
        <w:t xml:space="preserve">, </w:t>
      </w:r>
      <w:r w:rsidRPr="00AB34ED">
        <w:rPr>
          <w:rFonts w:ascii="Times New Roman" w:eastAsia="Times New Roman" w:hAnsi="Times New Roman" w:cs="Times New Roman"/>
          <w:sz w:val="24"/>
          <w:szCs w:val="24"/>
          <w:lang w:val="uk-UA" w:eastAsia="ru-RU"/>
        </w:rPr>
        <w:t>врахувавши довідки Дочірнього підприємства Товариства з обмеженою відповідальністю «Проектно-будівельне підприємство «Контур» Новороздільське міське бюро технічної інвентаризації від 19.09.2021 № 10147 та від 19.11.2021р. №10167, копію технічного паспорту приміщення від 12.08.2021р., відповідно до Закону України „Про регулювання містобудівної діяльності”,  пп. 10 п.«б» ст. 30 Закону України „Про місцеве самоврядування в Україні”, виконавчий комітет Новороздільської міської ради</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p>
    <w:p w:rsidR="00AB34ED" w:rsidRPr="00AB34ED" w:rsidRDefault="00AB34ED" w:rsidP="00AB34E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В И Р І Ш И В :</w:t>
      </w:r>
    </w:p>
    <w:p w:rsidR="00AB34ED" w:rsidRPr="00AB34ED" w:rsidRDefault="00AB34ED" w:rsidP="00AB34E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B34ED" w:rsidRPr="00AB34ED" w:rsidRDefault="00AB34ED" w:rsidP="00AB34ED">
      <w:pPr>
        <w:spacing w:after="0" w:line="240" w:lineRule="auto"/>
        <w:ind w:firstLine="708"/>
        <w:jc w:val="both"/>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val="uk-UA" w:eastAsia="ru-RU"/>
        </w:rPr>
        <w:t>1. Внести зміни у рішення виконкому Новороздільської міської ради № 296 від 20.07.2021р. «Про упорядкування  нумерації та присвоєння адреси об’єктам нерухомого майна на пр. Шевченка», виклавши пункт 1 у новій редакції:</w:t>
      </w:r>
    </w:p>
    <w:p w:rsidR="00AB34ED" w:rsidRPr="00AB34ED" w:rsidRDefault="00AB34ED" w:rsidP="00AB34ED">
      <w:pPr>
        <w:spacing w:after="0" w:line="240" w:lineRule="auto"/>
        <w:ind w:firstLine="708"/>
        <w:jc w:val="both"/>
        <w:rPr>
          <w:rFonts w:ascii="Times New Roman" w:eastAsia="Times New Roman" w:hAnsi="Times New Roman" w:cs="Times New Roman"/>
          <w:sz w:val="24"/>
          <w:szCs w:val="24"/>
          <w:lang w:eastAsia="ru-RU"/>
        </w:rPr>
      </w:pPr>
      <w:r w:rsidRPr="00AB34ED">
        <w:rPr>
          <w:rFonts w:ascii="Times New Roman" w:eastAsia="Times New Roman" w:hAnsi="Times New Roman" w:cs="Times New Roman"/>
          <w:sz w:val="24"/>
          <w:szCs w:val="24"/>
          <w:lang w:val="uk-UA" w:eastAsia="ru-RU"/>
        </w:rPr>
        <w:t>«</w:t>
      </w:r>
      <w:r w:rsidRPr="00AB34ED">
        <w:rPr>
          <w:rFonts w:ascii="Times New Roman" w:eastAsia="Times New Roman" w:hAnsi="Times New Roman" w:cs="Times New Roman"/>
          <w:sz w:val="24"/>
          <w:szCs w:val="24"/>
          <w:lang w:eastAsia="ru-RU"/>
        </w:rPr>
        <w:t>1. Упорядкувати  нумерацію та присвоїти адресу об’єкт</w:t>
      </w:r>
      <w:r w:rsidRPr="00AB34ED">
        <w:rPr>
          <w:rFonts w:ascii="Times New Roman" w:eastAsia="Times New Roman" w:hAnsi="Times New Roman" w:cs="Times New Roman"/>
          <w:sz w:val="24"/>
          <w:szCs w:val="24"/>
          <w:lang w:val="uk-UA" w:eastAsia="ru-RU"/>
        </w:rPr>
        <w:t>ам</w:t>
      </w:r>
      <w:r w:rsidRPr="00AB34ED">
        <w:rPr>
          <w:rFonts w:ascii="Times New Roman" w:eastAsia="Times New Roman" w:hAnsi="Times New Roman" w:cs="Times New Roman"/>
          <w:sz w:val="24"/>
          <w:szCs w:val="24"/>
          <w:lang w:eastAsia="ru-RU"/>
        </w:rPr>
        <w:t xml:space="preserve"> нерухомого майна</w:t>
      </w:r>
      <w:r w:rsidRPr="00AB34ED">
        <w:rPr>
          <w:rFonts w:ascii="Times New Roman" w:eastAsia="Times New Roman" w:hAnsi="Times New Roman" w:cs="Times New Roman"/>
          <w:sz w:val="24"/>
          <w:szCs w:val="24"/>
          <w:lang w:val="uk-UA" w:eastAsia="ru-RU"/>
        </w:rPr>
        <w:t>, що належать на праві власності Гивель Ніні Степанівні</w:t>
      </w:r>
      <w:r w:rsidRPr="00AB34ED">
        <w:rPr>
          <w:rFonts w:ascii="Times New Roman" w:eastAsia="Times New Roman" w:hAnsi="Times New Roman" w:cs="Times New Roman"/>
          <w:sz w:val="24"/>
          <w:szCs w:val="24"/>
          <w:lang w:eastAsia="ru-RU"/>
        </w:rPr>
        <w:t>:</w:t>
      </w:r>
    </w:p>
    <w:p w:rsidR="00AB34ED" w:rsidRPr="00AB34ED" w:rsidRDefault="00AB34ED" w:rsidP="00AB34ED">
      <w:pPr>
        <w:spacing w:after="0" w:line="240" w:lineRule="auto"/>
        <w:ind w:firstLine="708"/>
        <w:jc w:val="both"/>
        <w:rPr>
          <w:rFonts w:ascii="Times New Roman" w:eastAsia="Times New Roman" w:hAnsi="Times New Roman" w:cs="Times New Roman"/>
          <w:sz w:val="24"/>
          <w:szCs w:val="24"/>
          <w:lang w:val="uk-UA"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2879"/>
        <w:gridCol w:w="2410"/>
        <w:gridCol w:w="4111"/>
      </w:tblGrid>
      <w:tr w:rsidR="00AB34ED" w:rsidRPr="00AB34ED" w:rsidTr="003301B8">
        <w:tc>
          <w:tcPr>
            <w:tcW w:w="665" w:type="dxa"/>
            <w:shd w:val="clear" w:color="auto" w:fill="auto"/>
          </w:tcPr>
          <w:p w:rsidR="00AB34ED" w:rsidRPr="00AB34ED" w:rsidRDefault="00AB34ED" w:rsidP="00AB34ED">
            <w:pPr>
              <w:spacing w:after="0" w:line="240" w:lineRule="auto"/>
              <w:jc w:val="both"/>
              <w:rPr>
                <w:rFonts w:ascii="Times New Roman" w:eastAsia="Times New Roman" w:hAnsi="Times New Roman" w:cs="Times New Roman"/>
                <w:b/>
                <w:sz w:val="24"/>
                <w:szCs w:val="24"/>
                <w:lang w:eastAsia="ru-RU"/>
              </w:rPr>
            </w:pPr>
            <w:r w:rsidRPr="00AB34ED">
              <w:rPr>
                <w:rFonts w:ascii="Times New Roman" w:eastAsia="Times New Roman" w:hAnsi="Times New Roman" w:cs="Times New Roman"/>
                <w:b/>
                <w:sz w:val="24"/>
                <w:szCs w:val="24"/>
                <w:lang w:eastAsia="ru-RU"/>
              </w:rPr>
              <w:t>№ з/п</w:t>
            </w:r>
          </w:p>
        </w:tc>
        <w:tc>
          <w:tcPr>
            <w:tcW w:w="2879" w:type="dxa"/>
            <w:shd w:val="clear" w:color="auto" w:fill="auto"/>
          </w:tcPr>
          <w:p w:rsidR="00AB34ED" w:rsidRPr="00AB34ED" w:rsidRDefault="00AB34ED" w:rsidP="00AB34ED">
            <w:pPr>
              <w:spacing w:after="0" w:line="240" w:lineRule="auto"/>
              <w:jc w:val="both"/>
              <w:rPr>
                <w:rFonts w:ascii="Times New Roman" w:eastAsia="Times New Roman" w:hAnsi="Times New Roman" w:cs="Times New Roman"/>
                <w:b/>
                <w:sz w:val="24"/>
                <w:szCs w:val="24"/>
                <w:lang w:eastAsia="ru-RU"/>
              </w:rPr>
            </w:pPr>
            <w:r w:rsidRPr="00AB34ED">
              <w:rPr>
                <w:rFonts w:ascii="Times New Roman" w:eastAsia="Times New Roman" w:hAnsi="Times New Roman" w:cs="Times New Roman"/>
                <w:b/>
                <w:sz w:val="24"/>
                <w:szCs w:val="24"/>
                <w:lang w:val="uk-UA" w:eastAsia="ru-RU"/>
              </w:rPr>
              <w:t>Н</w:t>
            </w:r>
            <w:r w:rsidRPr="00AB34ED">
              <w:rPr>
                <w:rFonts w:ascii="Times New Roman" w:eastAsia="Times New Roman" w:hAnsi="Times New Roman" w:cs="Times New Roman"/>
                <w:b/>
                <w:sz w:val="24"/>
                <w:szCs w:val="24"/>
                <w:lang w:eastAsia="ru-RU"/>
              </w:rPr>
              <w:t xml:space="preserve">азва об’єкта </w:t>
            </w:r>
          </w:p>
          <w:p w:rsidR="00AB34ED" w:rsidRPr="00AB34ED" w:rsidRDefault="00AB34ED" w:rsidP="00AB34ED">
            <w:pPr>
              <w:spacing w:after="0" w:line="240" w:lineRule="auto"/>
              <w:jc w:val="both"/>
              <w:rPr>
                <w:rFonts w:ascii="Times New Roman" w:eastAsia="Times New Roman" w:hAnsi="Times New Roman" w:cs="Times New Roman"/>
                <w:b/>
                <w:sz w:val="24"/>
                <w:szCs w:val="24"/>
                <w:lang w:eastAsia="ru-RU"/>
              </w:rPr>
            </w:pPr>
          </w:p>
        </w:tc>
        <w:tc>
          <w:tcPr>
            <w:tcW w:w="2410" w:type="dxa"/>
            <w:shd w:val="clear" w:color="auto" w:fill="auto"/>
          </w:tcPr>
          <w:p w:rsidR="00AB34ED" w:rsidRPr="00AB34ED" w:rsidRDefault="00AB34ED" w:rsidP="00AB34ED">
            <w:pPr>
              <w:spacing w:after="0" w:line="240" w:lineRule="auto"/>
              <w:jc w:val="both"/>
              <w:rPr>
                <w:rFonts w:ascii="Times New Roman" w:eastAsia="Times New Roman" w:hAnsi="Times New Roman" w:cs="Times New Roman"/>
                <w:b/>
                <w:sz w:val="24"/>
                <w:szCs w:val="24"/>
                <w:lang w:eastAsia="ru-RU"/>
              </w:rPr>
            </w:pPr>
            <w:r w:rsidRPr="00AB34ED">
              <w:rPr>
                <w:rFonts w:ascii="Times New Roman" w:eastAsia="Times New Roman" w:hAnsi="Times New Roman" w:cs="Times New Roman"/>
                <w:b/>
                <w:sz w:val="24"/>
                <w:szCs w:val="24"/>
                <w:lang w:eastAsia="ru-RU"/>
              </w:rPr>
              <w:t>Стара адреса</w:t>
            </w:r>
          </w:p>
          <w:p w:rsidR="00AB34ED" w:rsidRPr="00AB34ED" w:rsidRDefault="00AB34ED" w:rsidP="00AB34ED">
            <w:pPr>
              <w:spacing w:after="0" w:line="240" w:lineRule="auto"/>
              <w:jc w:val="both"/>
              <w:rPr>
                <w:rFonts w:ascii="Times New Roman" w:eastAsia="Times New Roman" w:hAnsi="Times New Roman" w:cs="Times New Roman"/>
                <w:b/>
                <w:sz w:val="24"/>
                <w:szCs w:val="24"/>
                <w:u w:val="single"/>
                <w:lang w:eastAsia="ru-RU"/>
              </w:rPr>
            </w:pPr>
            <w:r w:rsidRPr="00AB34ED">
              <w:rPr>
                <w:rFonts w:ascii="Times New Roman" w:eastAsia="Times New Roman" w:hAnsi="Times New Roman" w:cs="Times New Roman"/>
                <w:b/>
                <w:sz w:val="24"/>
                <w:szCs w:val="24"/>
                <w:lang w:eastAsia="ru-RU"/>
              </w:rPr>
              <w:t>об’єкта</w:t>
            </w:r>
          </w:p>
        </w:tc>
        <w:tc>
          <w:tcPr>
            <w:tcW w:w="4111" w:type="dxa"/>
            <w:shd w:val="clear" w:color="auto" w:fill="auto"/>
          </w:tcPr>
          <w:p w:rsidR="00AB34ED" w:rsidRPr="00AB34ED" w:rsidRDefault="00AB34ED" w:rsidP="00AB34ED">
            <w:pPr>
              <w:spacing w:after="0" w:line="240" w:lineRule="auto"/>
              <w:jc w:val="both"/>
              <w:rPr>
                <w:rFonts w:ascii="Times New Roman" w:eastAsia="Times New Roman" w:hAnsi="Times New Roman" w:cs="Times New Roman"/>
                <w:b/>
                <w:sz w:val="24"/>
                <w:szCs w:val="24"/>
                <w:lang w:eastAsia="ru-RU"/>
              </w:rPr>
            </w:pPr>
            <w:r w:rsidRPr="00AB34ED">
              <w:rPr>
                <w:rFonts w:ascii="Times New Roman" w:eastAsia="Times New Roman" w:hAnsi="Times New Roman" w:cs="Times New Roman"/>
                <w:b/>
                <w:sz w:val="24"/>
                <w:szCs w:val="24"/>
                <w:lang w:eastAsia="ru-RU"/>
              </w:rPr>
              <w:t>Нова адреса</w:t>
            </w:r>
          </w:p>
          <w:p w:rsidR="00AB34ED" w:rsidRPr="00AB34ED" w:rsidRDefault="00AB34ED" w:rsidP="00AB34ED">
            <w:pPr>
              <w:spacing w:after="0" w:line="240" w:lineRule="auto"/>
              <w:jc w:val="both"/>
              <w:rPr>
                <w:rFonts w:ascii="Times New Roman" w:eastAsia="Times New Roman" w:hAnsi="Times New Roman" w:cs="Times New Roman"/>
                <w:b/>
                <w:sz w:val="24"/>
                <w:szCs w:val="24"/>
                <w:u w:val="single"/>
                <w:lang w:eastAsia="ru-RU"/>
              </w:rPr>
            </w:pPr>
            <w:r w:rsidRPr="00AB34ED">
              <w:rPr>
                <w:rFonts w:ascii="Times New Roman" w:eastAsia="Times New Roman" w:hAnsi="Times New Roman" w:cs="Times New Roman"/>
                <w:b/>
                <w:sz w:val="24"/>
                <w:szCs w:val="24"/>
                <w:lang w:eastAsia="ru-RU"/>
              </w:rPr>
              <w:t>об’єкта</w:t>
            </w:r>
          </w:p>
        </w:tc>
      </w:tr>
      <w:tr w:rsidR="00AB34ED" w:rsidRPr="00AB34ED" w:rsidTr="003301B8">
        <w:tc>
          <w:tcPr>
            <w:tcW w:w="665" w:type="dxa"/>
            <w:shd w:val="clear" w:color="auto" w:fill="auto"/>
          </w:tcPr>
          <w:p w:rsidR="00AB34ED" w:rsidRPr="00AB34ED" w:rsidRDefault="00AB34ED" w:rsidP="00AB34ED">
            <w:pPr>
              <w:spacing w:after="0" w:line="240" w:lineRule="auto"/>
              <w:jc w:val="both"/>
              <w:rPr>
                <w:rFonts w:ascii="Times New Roman" w:eastAsia="Times New Roman" w:hAnsi="Times New Roman" w:cs="Times New Roman"/>
                <w:sz w:val="24"/>
                <w:szCs w:val="24"/>
                <w:lang w:eastAsia="ru-RU"/>
              </w:rPr>
            </w:pPr>
            <w:r w:rsidRPr="00AB34ED">
              <w:rPr>
                <w:rFonts w:ascii="Times New Roman" w:eastAsia="Times New Roman" w:hAnsi="Times New Roman" w:cs="Times New Roman"/>
                <w:sz w:val="24"/>
                <w:szCs w:val="24"/>
                <w:lang w:eastAsia="ru-RU"/>
              </w:rPr>
              <w:t>1</w:t>
            </w:r>
          </w:p>
        </w:tc>
        <w:tc>
          <w:tcPr>
            <w:tcW w:w="2879" w:type="dxa"/>
            <w:shd w:val="clear" w:color="auto" w:fill="auto"/>
          </w:tcPr>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b/>
                <w:sz w:val="24"/>
                <w:szCs w:val="24"/>
                <w:lang w:val="uk-UA" w:eastAsia="ru-RU"/>
              </w:rPr>
              <w:t>Н</w:t>
            </w:r>
            <w:r w:rsidRPr="00AB34ED">
              <w:rPr>
                <w:rFonts w:ascii="Times New Roman" w:eastAsia="Times New Roman" w:hAnsi="Times New Roman" w:cs="Times New Roman"/>
                <w:b/>
                <w:sz w:val="24"/>
                <w:szCs w:val="24"/>
                <w:lang w:eastAsia="ru-RU"/>
              </w:rPr>
              <w:t>ежитлов</w:t>
            </w:r>
            <w:r w:rsidRPr="00AB34ED">
              <w:rPr>
                <w:rFonts w:ascii="Times New Roman" w:eastAsia="Times New Roman" w:hAnsi="Times New Roman" w:cs="Times New Roman"/>
                <w:b/>
                <w:sz w:val="24"/>
                <w:szCs w:val="24"/>
                <w:lang w:val="uk-UA" w:eastAsia="ru-RU"/>
              </w:rPr>
              <w:t>е підвальне</w:t>
            </w:r>
            <w:r w:rsidRPr="00AB34ED">
              <w:rPr>
                <w:rFonts w:ascii="Times New Roman" w:eastAsia="Times New Roman" w:hAnsi="Times New Roman" w:cs="Times New Roman"/>
                <w:b/>
                <w:sz w:val="24"/>
                <w:szCs w:val="24"/>
                <w:lang w:eastAsia="ru-RU"/>
              </w:rPr>
              <w:t xml:space="preserve"> приміщення </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 xml:space="preserve">загальною площею </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1</w:t>
            </w:r>
            <w:r w:rsidRPr="00AB34ED">
              <w:rPr>
                <w:rFonts w:ascii="Times New Roman" w:eastAsia="Times New Roman" w:hAnsi="Times New Roman" w:cs="Times New Roman"/>
                <w:sz w:val="24"/>
                <w:szCs w:val="24"/>
                <w:lang w:val="uk-UA" w:eastAsia="ru-RU"/>
              </w:rPr>
              <w:t>9,4</w:t>
            </w:r>
            <w:r w:rsidRPr="00AB34ED">
              <w:rPr>
                <w:rFonts w:ascii="Times New Roman" w:eastAsia="Times New Roman" w:hAnsi="Times New Roman" w:cs="Times New Roman"/>
                <w:sz w:val="24"/>
                <w:szCs w:val="24"/>
                <w:lang w:eastAsia="ru-RU"/>
              </w:rPr>
              <w:t xml:space="preserve"> кв.м</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p>
        </w:tc>
        <w:tc>
          <w:tcPr>
            <w:tcW w:w="2410" w:type="dxa"/>
            <w:shd w:val="clear" w:color="auto" w:fill="auto"/>
          </w:tcPr>
          <w:p w:rsidR="00AB34ED" w:rsidRPr="00AB34ED" w:rsidRDefault="00AB34ED" w:rsidP="00AB34ED">
            <w:pPr>
              <w:spacing w:after="0" w:line="240" w:lineRule="auto"/>
              <w:jc w:val="both"/>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пр. Шевченка, 1</w:t>
            </w:r>
            <w:r w:rsidRPr="00AB34ED">
              <w:rPr>
                <w:rFonts w:ascii="Times New Roman" w:eastAsia="Times New Roman" w:hAnsi="Times New Roman" w:cs="Times New Roman"/>
                <w:sz w:val="24"/>
                <w:szCs w:val="24"/>
                <w:lang w:val="uk-UA" w:eastAsia="ru-RU"/>
              </w:rPr>
              <w:t>6</w:t>
            </w:r>
          </w:p>
          <w:p w:rsidR="00AB34ED" w:rsidRPr="00AB34ED" w:rsidRDefault="00AB34ED" w:rsidP="00AB34ED">
            <w:pPr>
              <w:spacing w:after="0" w:line="240" w:lineRule="auto"/>
              <w:jc w:val="both"/>
              <w:rPr>
                <w:rFonts w:ascii="Times New Roman" w:eastAsia="Times New Roman" w:hAnsi="Times New Roman" w:cs="Times New Roman"/>
                <w:sz w:val="24"/>
                <w:szCs w:val="24"/>
                <w:u w:val="single"/>
                <w:lang w:eastAsia="ru-RU"/>
              </w:rPr>
            </w:pPr>
          </w:p>
        </w:tc>
        <w:tc>
          <w:tcPr>
            <w:tcW w:w="4111" w:type="dxa"/>
            <w:shd w:val="clear" w:color="auto" w:fill="auto"/>
          </w:tcPr>
          <w:p w:rsidR="00AB34ED" w:rsidRPr="00AB34ED" w:rsidRDefault="00AB34ED" w:rsidP="00AB34ED">
            <w:pPr>
              <w:spacing w:after="0" w:line="240" w:lineRule="auto"/>
              <w:rPr>
                <w:rFonts w:ascii="Times New Roman" w:eastAsia="Times New Roman" w:hAnsi="Times New Roman" w:cs="Times New Roman"/>
                <w:bCs/>
                <w:sz w:val="24"/>
                <w:szCs w:val="24"/>
                <w:lang w:eastAsia="ru-RU"/>
              </w:rPr>
            </w:pPr>
            <w:r w:rsidRPr="00AB34ED">
              <w:rPr>
                <w:rFonts w:ascii="Times New Roman" w:eastAsia="Times New Roman" w:hAnsi="Times New Roman" w:cs="Times New Roman"/>
                <w:bCs/>
                <w:sz w:val="24"/>
                <w:szCs w:val="24"/>
                <w:lang w:eastAsia="ru-RU"/>
              </w:rPr>
              <w:t>Україна</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Львівська обл.</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val="uk-UA" w:eastAsia="ru-RU"/>
              </w:rPr>
              <w:t>Стрийський район</w:t>
            </w:r>
          </w:p>
          <w:p w:rsidR="00AB34ED" w:rsidRPr="00AB34ED" w:rsidRDefault="00AB34ED" w:rsidP="00AB34ED">
            <w:pPr>
              <w:spacing w:after="0" w:line="240" w:lineRule="auto"/>
              <w:rPr>
                <w:rFonts w:ascii="Times New Roman" w:eastAsia="Times New Roman" w:hAnsi="Times New Roman" w:cs="Times New Roman"/>
                <w:sz w:val="24"/>
                <w:szCs w:val="24"/>
                <w:lang w:eastAsia="ru-RU"/>
              </w:rPr>
            </w:pPr>
            <w:r w:rsidRPr="00AB34ED">
              <w:rPr>
                <w:rFonts w:ascii="Times New Roman" w:eastAsia="Times New Roman" w:hAnsi="Times New Roman" w:cs="Times New Roman"/>
                <w:sz w:val="24"/>
                <w:szCs w:val="24"/>
                <w:lang w:eastAsia="ru-RU"/>
              </w:rPr>
              <w:t>м. Новий Розділ</w:t>
            </w:r>
          </w:p>
          <w:p w:rsidR="00AB34ED" w:rsidRPr="00AB34ED" w:rsidRDefault="00AB34ED" w:rsidP="00AB34ED">
            <w:pPr>
              <w:spacing w:after="0" w:line="240" w:lineRule="auto"/>
              <w:rPr>
                <w:rFonts w:ascii="Times New Roman" w:eastAsia="Times New Roman" w:hAnsi="Times New Roman" w:cs="Times New Roman"/>
                <w:sz w:val="24"/>
                <w:szCs w:val="24"/>
                <w:lang w:eastAsia="ru-RU"/>
              </w:rPr>
            </w:pPr>
            <w:r w:rsidRPr="00AB34ED">
              <w:rPr>
                <w:rFonts w:ascii="Times New Roman" w:eastAsia="Times New Roman" w:hAnsi="Times New Roman" w:cs="Times New Roman"/>
                <w:sz w:val="24"/>
                <w:szCs w:val="24"/>
                <w:lang w:eastAsia="ru-RU"/>
              </w:rPr>
              <w:t>пр. Шевченка, буд.1</w:t>
            </w:r>
            <w:r w:rsidRPr="00AB34ED">
              <w:rPr>
                <w:rFonts w:ascii="Times New Roman" w:eastAsia="Times New Roman" w:hAnsi="Times New Roman" w:cs="Times New Roman"/>
                <w:sz w:val="24"/>
                <w:szCs w:val="24"/>
                <w:lang w:val="uk-UA" w:eastAsia="ru-RU"/>
              </w:rPr>
              <w:t>6</w:t>
            </w:r>
            <w:r w:rsidRPr="00AB34ED">
              <w:rPr>
                <w:rFonts w:ascii="Times New Roman" w:eastAsia="Times New Roman" w:hAnsi="Times New Roman" w:cs="Times New Roman"/>
                <w:sz w:val="24"/>
                <w:szCs w:val="24"/>
                <w:lang w:eastAsia="ru-RU"/>
              </w:rPr>
              <w:t xml:space="preserve">, </w:t>
            </w:r>
          </w:p>
          <w:p w:rsidR="00AB34ED" w:rsidRPr="00AB34ED" w:rsidRDefault="00AB34ED" w:rsidP="00AB34ED">
            <w:pPr>
              <w:spacing w:after="0" w:line="240" w:lineRule="auto"/>
              <w:rPr>
                <w:rFonts w:ascii="Times New Roman" w:eastAsia="Times New Roman" w:hAnsi="Times New Roman" w:cs="Times New Roman"/>
                <w:sz w:val="24"/>
                <w:szCs w:val="24"/>
                <w:lang w:eastAsia="ru-RU"/>
              </w:rPr>
            </w:pPr>
            <w:r w:rsidRPr="00AB34ED">
              <w:rPr>
                <w:rFonts w:ascii="Times New Roman" w:eastAsia="Times New Roman" w:hAnsi="Times New Roman" w:cs="Times New Roman"/>
                <w:sz w:val="24"/>
                <w:szCs w:val="24"/>
                <w:lang w:eastAsia="ru-RU"/>
              </w:rPr>
              <w:t>нежитлов</w:t>
            </w:r>
            <w:r w:rsidRPr="00AB34ED">
              <w:rPr>
                <w:rFonts w:ascii="Times New Roman" w:eastAsia="Times New Roman" w:hAnsi="Times New Roman" w:cs="Times New Roman"/>
                <w:sz w:val="24"/>
                <w:szCs w:val="24"/>
                <w:lang w:val="uk-UA" w:eastAsia="ru-RU"/>
              </w:rPr>
              <w:t>е підвальне</w:t>
            </w:r>
            <w:r w:rsidRPr="00AB34ED">
              <w:rPr>
                <w:rFonts w:ascii="Times New Roman" w:eastAsia="Times New Roman" w:hAnsi="Times New Roman" w:cs="Times New Roman"/>
                <w:sz w:val="24"/>
                <w:szCs w:val="24"/>
                <w:lang w:eastAsia="ru-RU"/>
              </w:rPr>
              <w:t xml:space="preserve"> приміщення </w:t>
            </w:r>
            <w:r w:rsidRPr="00AB34ED">
              <w:rPr>
                <w:rFonts w:ascii="Times New Roman" w:eastAsia="Times New Roman" w:hAnsi="Times New Roman" w:cs="Times New Roman"/>
                <w:sz w:val="24"/>
                <w:szCs w:val="24"/>
                <w:lang w:val="en-US" w:eastAsia="ru-RU"/>
              </w:rPr>
              <w:t>LXVI</w:t>
            </w:r>
            <w:r w:rsidRPr="00AB34ED">
              <w:rPr>
                <w:rFonts w:ascii="Times New Roman" w:eastAsia="Times New Roman" w:hAnsi="Times New Roman" w:cs="Times New Roman"/>
                <w:sz w:val="24"/>
                <w:szCs w:val="24"/>
                <w:lang w:val="uk-UA" w:eastAsia="ru-RU"/>
              </w:rPr>
              <w:t>,</w:t>
            </w:r>
            <w:r w:rsidRPr="00AB34ED">
              <w:rPr>
                <w:rFonts w:ascii="Times New Roman" w:eastAsia="Times New Roman" w:hAnsi="Times New Roman" w:cs="Times New Roman"/>
                <w:sz w:val="24"/>
                <w:szCs w:val="24"/>
                <w:lang w:eastAsia="ru-RU"/>
              </w:rPr>
              <w:t xml:space="preserve"> </w:t>
            </w:r>
            <w:r w:rsidRPr="00AB34ED">
              <w:rPr>
                <w:rFonts w:ascii="Times New Roman" w:eastAsia="Times New Roman" w:hAnsi="Times New Roman" w:cs="Times New Roman"/>
                <w:sz w:val="24"/>
                <w:szCs w:val="24"/>
                <w:lang w:val="en-US" w:eastAsia="ru-RU"/>
              </w:rPr>
              <w:t>LXVI</w:t>
            </w:r>
            <w:r w:rsidRPr="00AB34ED">
              <w:rPr>
                <w:rFonts w:ascii="Times New Roman" w:eastAsia="Times New Roman" w:hAnsi="Times New Roman" w:cs="Times New Roman"/>
                <w:sz w:val="24"/>
                <w:szCs w:val="24"/>
                <w:lang w:val="uk-UA" w:eastAsia="ru-RU"/>
              </w:rPr>
              <w:t>І</w:t>
            </w:r>
          </w:p>
        </w:tc>
      </w:tr>
      <w:tr w:rsidR="00AB34ED" w:rsidRPr="00AB34ED" w:rsidTr="003301B8">
        <w:tc>
          <w:tcPr>
            <w:tcW w:w="665" w:type="dxa"/>
            <w:shd w:val="clear" w:color="auto" w:fill="auto"/>
          </w:tcPr>
          <w:p w:rsidR="00AB34ED" w:rsidRPr="00AB34ED" w:rsidRDefault="00AB34ED" w:rsidP="00AB34ED">
            <w:pPr>
              <w:spacing w:after="0" w:line="240" w:lineRule="auto"/>
              <w:jc w:val="both"/>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val="uk-UA" w:eastAsia="ru-RU"/>
              </w:rPr>
              <w:t>2</w:t>
            </w:r>
          </w:p>
        </w:tc>
        <w:tc>
          <w:tcPr>
            <w:tcW w:w="2879" w:type="dxa"/>
            <w:shd w:val="clear" w:color="auto" w:fill="auto"/>
          </w:tcPr>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b/>
                <w:sz w:val="24"/>
                <w:szCs w:val="24"/>
                <w:lang w:val="uk-UA" w:eastAsia="ru-RU"/>
              </w:rPr>
              <w:t>Н</w:t>
            </w:r>
            <w:r w:rsidRPr="00AB34ED">
              <w:rPr>
                <w:rFonts w:ascii="Times New Roman" w:eastAsia="Times New Roman" w:hAnsi="Times New Roman" w:cs="Times New Roman"/>
                <w:b/>
                <w:sz w:val="24"/>
                <w:szCs w:val="24"/>
                <w:lang w:eastAsia="ru-RU"/>
              </w:rPr>
              <w:t>ежитлов</w:t>
            </w:r>
            <w:r w:rsidRPr="00AB34ED">
              <w:rPr>
                <w:rFonts w:ascii="Times New Roman" w:eastAsia="Times New Roman" w:hAnsi="Times New Roman" w:cs="Times New Roman"/>
                <w:b/>
                <w:sz w:val="24"/>
                <w:szCs w:val="24"/>
                <w:lang w:val="uk-UA" w:eastAsia="ru-RU"/>
              </w:rPr>
              <w:t xml:space="preserve">е </w:t>
            </w:r>
            <w:r w:rsidRPr="00AB34ED">
              <w:rPr>
                <w:rFonts w:ascii="Times New Roman" w:eastAsia="Times New Roman" w:hAnsi="Times New Roman" w:cs="Times New Roman"/>
                <w:b/>
                <w:sz w:val="24"/>
                <w:szCs w:val="24"/>
                <w:lang w:eastAsia="ru-RU"/>
              </w:rPr>
              <w:t xml:space="preserve">приміщення </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 xml:space="preserve">загальною площею </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1</w:t>
            </w:r>
            <w:r w:rsidRPr="00AB34ED">
              <w:rPr>
                <w:rFonts w:ascii="Times New Roman" w:eastAsia="Times New Roman" w:hAnsi="Times New Roman" w:cs="Times New Roman"/>
                <w:sz w:val="24"/>
                <w:szCs w:val="24"/>
                <w:lang w:val="uk-UA" w:eastAsia="ru-RU"/>
              </w:rPr>
              <w:t>4</w:t>
            </w:r>
            <w:r w:rsidRPr="00AB34ED">
              <w:rPr>
                <w:rFonts w:ascii="Times New Roman" w:eastAsia="Times New Roman" w:hAnsi="Times New Roman" w:cs="Times New Roman"/>
                <w:sz w:val="24"/>
                <w:szCs w:val="24"/>
                <w:lang w:eastAsia="ru-RU"/>
              </w:rPr>
              <w:t>,</w:t>
            </w:r>
            <w:r w:rsidRPr="00AB34ED">
              <w:rPr>
                <w:rFonts w:ascii="Times New Roman" w:eastAsia="Times New Roman" w:hAnsi="Times New Roman" w:cs="Times New Roman"/>
                <w:sz w:val="24"/>
                <w:szCs w:val="24"/>
                <w:lang w:val="uk-UA" w:eastAsia="ru-RU"/>
              </w:rPr>
              <w:t>4</w:t>
            </w:r>
            <w:r w:rsidRPr="00AB34ED">
              <w:rPr>
                <w:rFonts w:ascii="Times New Roman" w:eastAsia="Times New Roman" w:hAnsi="Times New Roman" w:cs="Times New Roman"/>
                <w:sz w:val="24"/>
                <w:szCs w:val="24"/>
                <w:lang w:eastAsia="ru-RU"/>
              </w:rPr>
              <w:t xml:space="preserve"> кв.м</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p>
        </w:tc>
        <w:tc>
          <w:tcPr>
            <w:tcW w:w="2410" w:type="dxa"/>
            <w:shd w:val="clear" w:color="auto" w:fill="auto"/>
          </w:tcPr>
          <w:p w:rsidR="00AB34ED" w:rsidRPr="00AB34ED" w:rsidRDefault="00AB34ED" w:rsidP="00AB34ED">
            <w:pPr>
              <w:spacing w:after="0" w:line="240" w:lineRule="auto"/>
              <w:jc w:val="both"/>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пр. Шевченка, 1</w:t>
            </w:r>
            <w:r w:rsidRPr="00AB34ED">
              <w:rPr>
                <w:rFonts w:ascii="Times New Roman" w:eastAsia="Times New Roman" w:hAnsi="Times New Roman" w:cs="Times New Roman"/>
                <w:sz w:val="24"/>
                <w:szCs w:val="24"/>
                <w:lang w:val="uk-UA" w:eastAsia="ru-RU"/>
              </w:rPr>
              <w:t>6</w:t>
            </w:r>
          </w:p>
          <w:p w:rsidR="00AB34ED" w:rsidRPr="00AB34ED" w:rsidRDefault="00AB34ED" w:rsidP="00AB34ED">
            <w:pPr>
              <w:spacing w:after="0" w:line="240" w:lineRule="auto"/>
              <w:jc w:val="both"/>
              <w:rPr>
                <w:rFonts w:ascii="Times New Roman" w:eastAsia="Times New Roman" w:hAnsi="Times New Roman" w:cs="Times New Roman"/>
                <w:sz w:val="24"/>
                <w:szCs w:val="24"/>
                <w:u w:val="single"/>
                <w:lang w:eastAsia="ru-RU"/>
              </w:rPr>
            </w:pPr>
          </w:p>
        </w:tc>
        <w:tc>
          <w:tcPr>
            <w:tcW w:w="4111" w:type="dxa"/>
            <w:shd w:val="clear" w:color="auto" w:fill="auto"/>
          </w:tcPr>
          <w:p w:rsidR="00AB34ED" w:rsidRPr="00AB34ED" w:rsidRDefault="00AB34ED" w:rsidP="00AB34ED">
            <w:pPr>
              <w:spacing w:after="0" w:line="240" w:lineRule="auto"/>
              <w:rPr>
                <w:rFonts w:ascii="Times New Roman" w:eastAsia="Times New Roman" w:hAnsi="Times New Roman" w:cs="Times New Roman"/>
                <w:bCs/>
                <w:sz w:val="24"/>
                <w:szCs w:val="24"/>
                <w:lang w:eastAsia="ru-RU"/>
              </w:rPr>
            </w:pPr>
            <w:r w:rsidRPr="00AB34ED">
              <w:rPr>
                <w:rFonts w:ascii="Times New Roman" w:eastAsia="Times New Roman" w:hAnsi="Times New Roman" w:cs="Times New Roman"/>
                <w:bCs/>
                <w:sz w:val="24"/>
                <w:szCs w:val="24"/>
                <w:lang w:eastAsia="ru-RU"/>
              </w:rPr>
              <w:t>Україна</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Львівська обл.</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val="uk-UA" w:eastAsia="ru-RU"/>
              </w:rPr>
              <w:t>Стрийський район</w:t>
            </w:r>
          </w:p>
          <w:p w:rsidR="00AB34ED" w:rsidRPr="00AB34ED" w:rsidRDefault="00AB34ED" w:rsidP="00AB34ED">
            <w:pPr>
              <w:spacing w:after="0" w:line="240" w:lineRule="auto"/>
              <w:rPr>
                <w:rFonts w:ascii="Times New Roman" w:eastAsia="Times New Roman" w:hAnsi="Times New Roman" w:cs="Times New Roman"/>
                <w:sz w:val="24"/>
                <w:szCs w:val="24"/>
                <w:lang w:eastAsia="ru-RU"/>
              </w:rPr>
            </w:pPr>
            <w:r w:rsidRPr="00AB34ED">
              <w:rPr>
                <w:rFonts w:ascii="Times New Roman" w:eastAsia="Times New Roman" w:hAnsi="Times New Roman" w:cs="Times New Roman"/>
                <w:sz w:val="24"/>
                <w:szCs w:val="24"/>
                <w:lang w:eastAsia="ru-RU"/>
              </w:rPr>
              <w:t>м. Новий Розділ</w:t>
            </w:r>
          </w:p>
          <w:p w:rsidR="00AB34ED" w:rsidRPr="00AB34ED" w:rsidRDefault="00AB34ED" w:rsidP="00AB34ED">
            <w:pPr>
              <w:spacing w:after="0" w:line="240" w:lineRule="auto"/>
              <w:rPr>
                <w:rFonts w:ascii="Times New Roman" w:eastAsia="Times New Roman" w:hAnsi="Times New Roman" w:cs="Times New Roman"/>
                <w:sz w:val="24"/>
                <w:szCs w:val="24"/>
                <w:lang w:eastAsia="ru-RU"/>
              </w:rPr>
            </w:pPr>
            <w:r w:rsidRPr="00AB34ED">
              <w:rPr>
                <w:rFonts w:ascii="Times New Roman" w:eastAsia="Times New Roman" w:hAnsi="Times New Roman" w:cs="Times New Roman"/>
                <w:sz w:val="24"/>
                <w:szCs w:val="24"/>
                <w:lang w:eastAsia="ru-RU"/>
              </w:rPr>
              <w:t>пр. Шевченка, буд.1</w:t>
            </w:r>
            <w:r w:rsidRPr="00AB34ED">
              <w:rPr>
                <w:rFonts w:ascii="Times New Roman" w:eastAsia="Times New Roman" w:hAnsi="Times New Roman" w:cs="Times New Roman"/>
                <w:sz w:val="24"/>
                <w:szCs w:val="24"/>
                <w:lang w:val="uk-UA" w:eastAsia="ru-RU"/>
              </w:rPr>
              <w:t>6</w:t>
            </w:r>
            <w:r w:rsidRPr="00AB34ED">
              <w:rPr>
                <w:rFonts w:ascii="Times New Roman" w:eastAsia="Times New Roman" w:hAnsi="Times New Roman" w:cs="Times New Roman"/>
                <w:sz w:val="24"/>
                <w:szCs w:val="24"/>
                <w:lang w:eastAsia="ru-RU"/>
              </w:rPr>
              <w:t xml:space="preserve">, </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нежитлов</w:t>
            </w:r>
            <w:r w:rsidRPr="00AB34ED">
              <w:rPr>
                <w:rFonts w:ascii="Times New Roman" w:eastAsia="Times New Roman" w:hAnsi="Times New Roman" w:cs="Times New Roman"/>
                <w:sz w:val="24"/>
                <w:szCs w:val="24"/>
                <w:lang w:val="uk-UA" w:eastAsia="ru-RU"/>
              </w:rPr>
              <w:t xml:space="preserve">е </w:t>
            </w:r>
            <w:r w:rsidRPr="00AB34ED">
              <w:rPr>
                <w:rFonts w:ascii="Times New Roman" w:eastAsia="Times New Roman" w:hAnsi="Times New Roman" w:cs="Times New Roman"/>
                <w:sz w:val="24"/>
                <w:szCs w:val="24"/>
                <w:lang w:eastAsia="ru-RU"/>
              </w:rPr>
              <w:t xml:space="preserve">приміщення </w:t>
            </w:r>
            <w:r w:rsidRPr="00AB34ED">
              <w:rPr>
                <w:rFonts w:ascii="Times New Roman" w:eastAsia="Times New Roman" w:hAnsi="Times New Roman" w:cs="Times New Roman"/>
                <w:sz w:val="24"/>
                <w:szCs w:val="24"/>
                <w:lang w:val="uk-UA" w:eastAsia="ru-RU"/>
              </w:rPr>
              <w:t>98</w:t>
            </w:r>
          </w:p>
        </w:tc>
      </w:tr>
      <w:tr w:rsidR="00AB34ED" w:rsidRPr="00AB34ED" w:rsidTr="003301B8">
        <w:tc>
          <w:tcPr>
            <w:tcW w:w="665" w:type="dxa"/>
            <w:shd w:val="clear" w:color="auto" w:fill="auto"/>
          </w:tcPr>
          <w:p w:rsidR="00AB34ED" w:rsidRPr="00AB34ED" w:rsidRDefault="00AB34ED" w:rsidP="00AB34ED">
            <w:pPr>
              <w:spacing w:after="0" w:line="240" w:lineRule="auto"/>
              <w:jc w:val="both"/>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val="uk-UA" w:eastAsia="ru-RU"/>
              </w:rPr>
              <w:t>3</w:t>
            </w:r>
          </w:p>
        </w:tc>
        <w:tc>
          <w:tcPr>
            <w:tcW w:w="2879" w:type="dxa"/>
            <w:shd w:val="clear" w:color="auto" w:fill="auto"/>
          </w:tcPr>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b/>
                <w:sz w:val="24"/>
                <w:szCs w:val="24"/>
                <w:lang w:val="uk-UA" w:eastAsia="ru-RU"/>
              </w:rPr>
              <w:t>Н</w:t>
            </w:r>
            <w:r w:rsidRPr="00AB34ED">
              <w:rPr>
                <w:rFonts w:ascii="Times New Roman" w:eastAsia="Times New Roman" w:hAnsi="Times New Roman" w:cs="Times New Roman"/>
                <w:b/>
                <w:sz w:val="24"/>
                <w:szCs w:val="24"/>
                <w:lang w:eastAsia="ru-RU"/>
              </w:rPr>
              <w:t>ежитлов</w:t>
            </w:r>
            <w:r w:rsidRPr="00AB34ED">
              <w:rPr>
                <w:rFonts w:ascii="Times New Roman" w:eastAsia="Times New Roman" w:hAnsi="Times New Roman" w:cs="Times New Roman"/>
                <w:b/>
                <w:sz w:val="24"/>
                <w:szCs w:val="24"/>
                <w:lang w:val="uk-UA" w:eastAsia="ru-RU"/>
              </w:rPr>
              <w:t xml:space="preserve">е </w:t>
            </w:r>
            <w:r w:rsidRPr="00AB34ED">
              <w:rPr>
                <w:rFonts w:ascii="Times New Roman" w:eastAsia="Times New Roman" w:hAnsi="Times New Roman" w:cs="Times New Roman"/>
                <w:b/>
                <w:sz w:val="24"/>
                <w:szCs w:val="24"/>
                <w:lang w:eastAsia="ru-RU"/>
              </w:rPr>
              <w:t xml:space="preserve">приміщення </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 xml:space="preserve">загальною площею </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val="uk-UA" w:eastAsia="ru-RU"/>
              </w:rPr>
              <w:t>10,6</w:t>
            </w:r>
            <w:r w:rsidRPr="00AB34ED">
              <w:rPr>
                <w:rFonts w:ascii="Times New Roman" w:eastAsia="Times New Roman" w:hAnsi="Times New Roman" w:cs="Times New Roman"/>
                <w:sz w:val="24"/>
                <w:szCs w:val="24"/>
                <w:lang w:eastAsia="ru-RU"/>
              </w:rPr>
              <w:t xml:space="preserve"> кв.м</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p>
        </w:tc>
        <w:tc>
          <w:tcPr>
            <w:tcW w:w="2410" w:type="dxa"/>
            <w:shd w:val="clear" w:color="auto" w:fill="auto"/>
          </w:tcPr>
          <w:p w:rsidR="00AB34ED" w:rsidRPr="00AB34ED" w:rsidRDefault="00AB34ED" w:rsidP="00AB34ED">
            <w:pPr>
              <w:spacing w:after="0" w:line="240" w:lineRule="auto"/>
              <w:jc w:val="both"/>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пр. Шевченка, 1</w:t>
            </w:r>
            <w:r w:rsidRPr="00AB34ED">
              <w:rPr>
                <w:rFonts w:ascii="Times New Roman" w:eastAsia="Times New Roman" w:hAnsi="Times New Roman" w:cs="Times New Roman"/>
                <w:sz w:val="24"/>
                <w:szCs w:val="24"/>
                <w:lang w:val="uk-UA" w:eastAsia="ru-RU"/>
              </w:rPr>
              <w:t>6</w:t>
            </w:r>
          </w:p>
          <w:p w:rsidR="00AB34ED" w:rsidRPr="00AB34ED" w:rsidRDefault="00AB34ED" w:rsidP="00AB34ED">
            <w:pPr>
              <w:spacing w:after="0" w:line="240" w:lineRule="auto"/>
              <w:jc w:val="both"/>
              <w:rPr>
                <w:rFonts w:ascii="Times New Roman" w:eastAsia="Times New Roman" w:hAnsi="Times New Roman" w:cs="Times New Roman"/>
                <w:sz w:val="24"/>
                <w:szCs w:val="24"/>
                <w:u w:val="single"/>
                <w:lang w:eastAsia="ru-RU"/>
              </w:rPr>
            </w:pPr>
          </w:p>
        </w:tc>
        <w:tc>
          <w:tcPr>
            <w:tcW w:w="4111" w:type="dxa"/>
            <w:shd w:val="clear" w:color="auto" w:fill="auto"/>
          </w:tcPr>
          <w:p w:rsidR="00AB34ED" w:rsidRPr="00AB34ED" w:rsidRDefault="00AB34ED" w:rsidP="00AB34ED">
            <w:pPr>
              <w:spacing w:after="0" w:line="240" w:lineRule="auto"/>
              <w:rPr>
                <w:rFonts w:ascii="Times New Roman" w:eastAsia="Times New Roman" w:hAnsi="Times New Roman" w:cs="Times New Roman"/>
                <w:bCs/>
                <w:sz w:val="24"/>
                <w:szCs w:val="24"/>
                <w:lang w:eastAsia="ru-RU"/>
              </w:rPr>
            </w:pPr>
            <w:r w:rsidRPr="00AB34ED">
              <w:rPr>
                <w:rFonts w:ascii="Times New Roman" w:eastAsia="Times New Roman" w:hAnsi="Times New Roman" w:cs="Times New Roman"/>
                <w:bCs/>
                <w:sz w:val="24"/>
                <w:szCs w:val="24"/>
                <w:lang w:eastAsia="ru-RU"/>
              </w:rPr>
              <w:t>Україна</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t>Львівська обл.</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val="uk-UA" w:eastAsia="ru-RU"/>
              </w:rPr>
              <w:t>Стрийський район</w:t>
            </w:r>
          </w:p>
          <w:p w:rsidR="00AB34ED" w:rsidRPr="00AB34ED" w:rsidRDefault="00AB34ED" w:rsidP="00AB34ED">
            <w:pPr>
              <w:spacing w:after="0" w:line="240" w:lineRule="auto"/>
              <w:rPr>
                <w:rFonts w:ascii="Times New Roman" w:eastAsia="Times New Roman" w:hAnsi="Times New Roman" w:cs="Times New Roman"/>
                <w:sz w:val="24"/>
                <w:szCs w:val="24"/>
                <w:lang w:eastAsia="ru-RU"/>
              </w:rPr>
            </w:pPr>
            <w:r w:rsidRPr="00AB34ED">
              <w:rPr>
                <w:rFonts w:ascii="Times New Roman" w:eastAsia="Times New Roman" w:hAnsi="Times New Roman" w:cs="Times New Roman"/>
                <w:sz w:val="24"/>
                <w:szCs w:val="24"/>
                <w:lang w:eastAsia="ru-RU"/>
              </w:rPr>
              <w:t>м. Новий Розділ</w:t>
            </w:r>
          </w:p>
          <w:p w:rsidR="00AB34ED" w:rsidRPr="00AB34ED" w:rsidRDefault="00AB34ED" w:rsidP="00AB34ED">
            <w:pPr>
              <w:spacing w:after="0" w:line="240" w:lineRule="auto"/>
              <w:rPr>
                <w:rFonts w:ascii="Times New Roman" w:eastAsia="Times New Roman" w:hAnsi="Times New Roman" w:cs="Times New Roman"/>
                <w:sz w:val="24"/>
                <w:szCs w:val="24"/>
                <w:lang w:eastAsia="ru-RU"/>
              </w:rPr>
            </w:pPr>
            <w:r w:rsidRPr="00AB34ED">
              <w:rPr>
                <w:rFonts w:ascii="Times New Roman" w:eastAsia="Times New Roman" w:hAnsi="Times New Roman" w:cs="Times New Roman"/>
                <w:sz w:val="24"/>
                <w:szCs w:val="24"/>
                <w:lang w:eastAsia="ru-RU"/>
              </w:rPr>
              <w:t>пр. Шевченка, буд.1</w:t>
            </w:r>
            <w:r w:rsidRPr="00AB34ED">
              <w:rPr>
                <w:rFonts w:ascii="Times New Roman" w:eastAsia="Times New Roman" w:hAnsi="Times New Roman" w:cs="Times New Roman"/>
                <w:sz w:val="24"/>
                <w:szCs w:val="24"/>
                <w:lang w:val="uk-UA" w:eastAsia="ru-RU"/>
              </w:rPr>
              <w:t>6</w:t>
            </w:r>
            <w:r w:rsidRPr="00AB34ED">
              <w:rPr>
                <w:rFonts w:ascii="Times New Roman" w:eastAsia="Times New Roman" w:hAnsi="Times New Roman" w:cs="Times New Roman"/>
                <w:sz w:val="24"/>
                <w:szCs w:val="24"/>
                <w:lang w:eastAsia="ru-RU"/>
              </w:rPr>
              <w:t xml:space="preserve">, </w:t>
            </w:r>
          </w:p>
          <w:p w:rsidR="00AB34ED" w:rsidRPr="00AB34ED" w:rsidRDefault="00AB34ED" w:rsidP="00AB34ED">
            <w:pPr>
              <w:spacing w:after="0" w:line="240" w:lineRule="auto"/>
              <w:rPr>
                <w:rFonts w:ascii="Times New Roman" w:eastAsia="Times New Roman" w:hAnsi="Times New Roman" w:cs="Times New Roman"/>
                <w:sz w:val="24"/>
                <w:szCs w:val="24"/>
                <w:lang w:val="uk-UA" w:eastAsia="ru-RU"/>
              </w:rPr>
            </w:pPr>
            <w:r w:rsidRPr="00AB34ED">
              <w:rPr>
                <w:rFonts w:ascii="Times New Roman" w:eastAsia="Times New Roman" w:hAnsi="Times New Roman" w:cs="Times New Roman"/>
                <w:sz w:val="24"/>
                <w:szCs w:val="24"/>
                <w:lang w:eastAsia="ru-RU"/>
              </w:rPr>
              <w:lastRenderedPageBreak/>
              <w:t>нежитлов</w:t>
            </w:r>
            <w:r w:rsidRPr="00AB34ED">
              <w:rPr>
                <w:rFonts w:ascii="Times New Roman" w:eastAsia="Times New Roman" w:hAnsi="Times New Roman" w:cs="Times New Roman"/>
                <w:sz w:val="24"/>
                <w:szCs w:val="24"/>
                <w:lang w:val="uk-UA" w:eastAsia="ru-RU"/>
              </w:rPr>
              <w:t xml:space="preserve">е </w:t>
            </w:r>
            <w:r w:rsidRPr="00AB34ED">
              <w:rPr>
                <w:rFonts w:ascii="Times New Roman" w:eastAsia="Times New Roman" w:hAnsi="Times New Roman" w:cs="Times New Roman"/>
                <w:sz w:val="24"/>
                <w:szCs w:val="24"/>
                <w:lang w:eastAsia="ru-RU"/>
              </w:rPr>
              <w:t xml:space="preserve">приміщення </w:t>
            </w:r>
            <w:r w:rsidRPr="00AB34ED">
              <w:rPr>
                <w:rFonts w:ascii="Times New Roman" w:eastAsia="Times New Roman" w:hAnsi="Times New Roman" w:cs="Times New Roman"/>
                <w:sz w:val="24"/>
                <w:szCs w:val="24"/>
                <w:lang w:val="uk-UA" w:eastAsia="ru-RU"/>
              </w:rPr>
              <w:t>100</w:t>
            </w:r>
          </w:p>
        </w:tc>
      </w:tr>
    </w:tbl>
    <w:p w:rsidR="00AB34ED" w:rsidRPr="00AB34ED" w:rsidRDefault="00AB34ED" w:rsidP="00AB34ED">
      <w:pPr>
        <w:spacing w:after="0" w:line="240" w:lineRule="auto"/>
        <w:jc w:val="both"/>
        <w:rPr>
          <w:rFonts w:ascii="Times New Roman" w:eastAsia="Times New Roman" w:hAnsi="Times New Roman" w:cs="Times New Roman"/>
          <w:sz w:val="24"/>
          <w:szCs w:val="24"/>
          <w:lang w:eastAsia="ru-RU"/>
        </w:rPr>
      </w:pPr>
      <w:r w:rsidRPr="00AB34ED">
        <w:rPr>
          <w:rFonts w:ascii="Times New Roman" w:eastAsia="Times New Roman" w:hAnsi="Times New Roman" w:cs="Times New Roman"/>
          <w:sz w:val="24"/>
          <w:szCs w:val="24"/>
          <w:lang w:eastAsia="ru-RU"/>
        </w:rPr>
        <w:lastRenderedPageBreak/>
        <w:t xml:space="preserve">              2. Оприлюднити рішення про присвоєння адреси об’єктів нерухомого майна на офіційному веб-сайті Новороздільської міської ради</w:t>
      </w:r>
      <w:r w:rsidR="003301B8">
        <w:rPr>
          <w:rFonts w:ascii="Times New Roman" w:eastAsia="Times New Roman" w:hAnsi="Times New Roman" w:cs="Times New Roman"/>
          <w:sz w:val="24"/>
          <w:szCs w:val="24"/>
          <w:lang w:eastAsia="ru-RU"/>
        </w:rPr>
        <w:t>.</w:t>
      </w:r>
    </w:p>
    <w:p w:rsidR="00AB34ED" w:rsidRDefault="00AB34ED" w:rsidP="00AB34ED">
      <w:pPr>
        <w:spacing w:after="0" w:line="240" w:lineRule="auto"/>
        <w:jc w:val="both"/>
        <w:rPr>
          <w:rFonts w:ascii="Times New Roman" w:eastAsia="Times New Roman" w:hAnsi="Times New Roman" w:cs="Times New Roman"/>
          <w:bCs/>
          <w:sz w:val="24"/>
          <w:szCs w:val="24"/>
          <w:lang w:val="uk-UA" w:eastAsia="ru-RU"/>
        </w:rPr>
      </w:pPr>
    </w:p>
    <w:p w:rsidR="00BE77DD" w:rsidRPr="00AB34ED" w:rsidRDefault="00BE77DD" w:rsidP="00AB34ED">
      <w:pPr>
        <w:spacing w:after="0" w:line="240" w:lineRule="auto"/>
        <w:jc w:val="both"/>
        <w:rPr>
          <w:rFonts w:ascii="Times New Roman" w:eastAsia="Times New Roman" w:hAnsi="Times New Roman" w:cs="Times New Roman"/>
          <w:bCs/>
          <w:sz w:val="24"/>
          <w:szCs w:val="24"/>
          <w:lang w:val="uk-UA" w:eastAsia="ru-RU"/>
        </w:rPr>
      </w:pPr>
    </w:p>
    <w:p w:rsidR="00AB34ED" w:rsidRPr="00AB34ED" w:rsidRDefault="00AB34ED" w:rsidP="00AB34ED">
      <w:pPr>
        <w:spacing w:after="0" w:line="240" w:lineRule="auto"/>
        <w:jc w:val="both"/>
        <w:rPr>
          <w:rFonts w:ascii="Times New Roman" w:eastAsia="Times New Roman" w:hAnsi="Times New Roman" w:cs="Times New Roman"/>
          <w:sz w:val="24"/>
          <w:szCs w:val="24"/>
          <w:lang w:eastAsia="ru-RU"/>
        </w:rPr>
      </w:pPr>
      <w:r w:rsidRPr="00AB34ED">
        <w:rPr>
          <w:rFonts w:ascii="Times New Roman" w:eastAsia="Times New Roman" w:hAnsi="Times New Roman" w:cs="Times New Roman"/>
          <w:sz w:val="24"/>
          <w:szCs w:val="24"/>
          <w:lang w:val="uk-UA" w:eastAsia="ru-RU"/>
        </w:rPr>
        <w:t>МІСЬКИЙ ГОЛОВА</w:t>
      </w:r>
      <w:r w:rsidRPr="00AB34ED">
        <w:rPr>
          <w:rFonts w:ascii="Times New Roman" w:eastAsia="Times New Roman" w:hAnsi="Times New Roman" w:cs="Times New Roman"/>
          <w:sz w:val="24"/>
          <w:szCs w:val="24"/>
          <w:lang w:val="uk-UA" w:eastAsia="ru-RU"/>
        </w:rPr>
        <w:tab/>
      </w:r>
      <w:r w:rsidRPr="00AB34ED">
        <w:rPr>
          <w:rFonts w:ascii="Times New Roman" w:eastAsia="Times New Roman" w:hAnsi="Times New Roman" w:cs="Times New Roman"/>
          <w:sz w:val="24"/>
          <w:szCs w:val="24"/>
          <w:lang w:val="uk-UA" w:eastAsia="ru-RU"/>
        </w:rPr>
        <w:tab/>
      </w:r>
      <w:r w:rsidRPr="00AB34ED">
        <w:rPr>
          <w:rFonts w:ascii="Times New Roman" w:eastAsia="Times New Roman" w:hAnsi="Times New Roman" w:cs="Times New Roman"/>
          <w:sz w:val="24"/>
          <w:szCs w:val="24"/>
          <w:lang w:val="uk-UA" w:eastAsia="ru-RU"/>
        </w:rPr>
        <w:tab/>
      </w:r>
      <w:r w:rsidRPr="00AB34ED">
        <w:rPr>
          <w:rFonts w:ascii="Times New Roman" w:eastAsia="Times New Roman" w:hAnsi="Times New Roman" w:cs="Times New Roman"/>
          <w:sz w:val="24"/>
          <w:szCs w:val="24"/>
          <w:lang w:val="uk-UA" w:eastAsia="ru-RU"/>
        </w:rPr>
        <w:tab/>
        <w:t xml:space="preserve">    </w:t>
      </w:r>
      <w:r w:rsidRPr="00AB34ED">
        <w:rPr>
          <w:rFonts w:ascii="Times New Roman" w:eastAsia="Times New Roman" w:hAnsi="Times New Roman" w:cs="Times New Roman"/>
          <w:sz w:val="24"/>
          <w:szCs w:val="24"/>
          <w:lang w:val="uk-UA" w:eastAsia="ru-RU"/>
        </w:rPr>
        <w:tab/>
      </w:r>
      <w:r w:rsidRPr="00AB34ED">
        <w:rPr>
          <w:rFonts w:ascii="Times New Roman" w:eastAsia="Times New Roman" w:hAnsi="Times New Roman" w:cs="Times New Roman"/>
          <w:sz w:val="24"/>
          <w:szCs w:val="24"/>
          <w:lang w:val="uk-UA" w:eastAsia="ru-RU"/>
        </w:rPr>
        <w:tab/>
        <w:t xml:space="preserve">         Ярина ЯЦЕНКО</w:t>
      </w:r>
    </w:p>
    <w:p w:rsidR="00AB34ED" w:rsidRDefault="00AB34E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BE77DD" w:rsidRDefault="00BE77DD" w:rsidP="002658BE">
      <w:pPr>
        <w:spacing w:after="0" w:line="240" w:lineRule="auto"/>
        <w:rPr>
          <w:rFonts w:ascii="Times New Roman" w:eastAsia="Times New Roman" w:hAnsi="Times New Roman" w:cs="Times New Roman"/>
          <w:b/>
          <w:sz w:val="24"/>
          <w:szCs w:val="24"/>
          <w:lang w:eastAsia="uk-UA"/>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3301B8" w:rsidRPr="00AB34ED" w:rsidRDefault="003301B8" w:rsidP="002658BE">
      <w:pPr>
        <w:spacing w:after="0" w:line="240" w:lineRule="auto"/>
        <w:rPr>
          <w:rFonts w:ascii="Times New Roman" w:eastAsia="Times New Roman" w:hAnsi="Times New Roman" w:cs="Times New Roman"/>
          <w:b/>
          <w:sz w:val="24"/>
          <w:szCs w:val="24"/>
          <w:lang w:eastAsia="uk-UA"/>
        </w:rPr>
      </w:pPr>
    </w:p>
    <w:p w:rsidR="002658BE" w:rsidRPr="00AB4DF8" w:rsidRDefault="00353673" w:rsidP="002658BE">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AB4DF8" w:rsidRPr="00AB4DF8">
        <w:rPr>
          <w:rFonts w:ascii="Times New Roman" w:eastAsia="Times New Roman" w:hAnsi="Times New Roman" w:cs="Times New Roman"/>
          <w:b/>
          <w:sz w:val="24"/>
          <w:szCs w:val="24"/>
          <w:lang w:eastAsia="uk-UA"/>
        </w:rPr>
        <w:t>575</w:t>
      </w:r>
    </w:p>
    <w:p w:rsidR="00AB4DF8" w:rsidRDefault="00AB4DF8" w:rsidP="002658BE">
      <w:pPr>
        <w:spacing w:after="0" w:line="240" w:lineRule="auto"/>
        <w:rPr>
          <w:rFonts w:ascii="Times New Roman" w:eastAsia="Times New Roman" w:hAnsi="Times New Roman" w:cs="Times New Roman"/>
          <w:sz w:val="24"/>
          <w:szCs w:val="24"/>
          <w:lang w:eastAsia="uk-UA"/>
        </w:rPr>
      </w:pPr>
    </w:p>
    <w:p w:rsidR="00AB4DF8" w:rsidRDefault="00AB4DF8" w:rsidP="002658BE">
      <w:pPr>
        <w:spacing w:after="0" w:line="240" w:lineRule="auto"/>
        <w:rPr>
          <w:rFonts w:ascii="Times New Roman" w:eastAsia="Times New Roman" w:hAnsi="Times New Roman" w:cs="Times New Roman"/>
          <w:sz w:val="24"/>
          <w:szCs w:val="24"/>
          <w:lang w:eastAsia="uk-UA"/>
        </w:rPr>
      </w:pPr>
    </w:p>
    <w:p w:rsidR="002658BE" w:rsidRPr="002658BE" w:rsidRDefault="002658BE" w:rsidP="002658BE">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6C1581" w:rsidRPr="006C1581" w:rsidRDefault="006C1581" w:rsidP="006C158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6C1581" w:rsidRPr="006C1581" w:rsidRDefault="006C1581" w:rsidP="006C1581">
      <w:pPr>
        <w:spacing w:after="0" w:line="240" w:lineRule="auto"/>
        <w:jc w:val="both"/>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Про затвердження  Плану діяльності</w:t>
      </w:r>
    </w:p>
    <w:p w:rsidR="006C1581" w:rsidRPr="006C1581" w:rsidRDefault="006C1581" w:rsidP="006C1581">
      <w:pPr>
        <w:spacing w:after="0" w:line="240" w:lineRule="auto"/>
        <w:jc w:val="both"/>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з підготовки проєктів регуляторних актів</w:t>
      </w:r>
    </w:p>
    <w:p w:rsidR="006C1581" w:rsidRPr="006C1581" w:rsidRDefault="006C1581" w:rsidP="006C1581">
      <w:pPr>
        <w:spacing w:after="0" w:line="240" w:lineRule="auto"/>
        <w:jc w:val="both"/>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 xml:space="preserve">виконавчого  комітету  Новороздільської </w:t>
      </w:r>
    </w:p>
    <w:p w:rsidR="006C1581" w:rsidRPr="006C1581" w:rsidRDefault="006C1581" w:rsidP="006C1581">
      <w:pPr>
        <w:spacing w:after="0" w:line="240" w:lineRule="auto"/>
        <w:jc w:val="both"/>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міської ради на 2022 рік</w:t>
      </w:r>
    </w:p>
    <w:p w:rsidR="006C1581" w:rsidRPr="006C1581" w:rsidRDefault="006C1581" w:rsidP="006C1581">
      <w:pPr>
        <w:spacing w:after="0" w:line="240" w:lineRule="auto"/>
        <w:jc w:val="both"/>
        <w:rPr>
          <w:rFonts w:ascii="Times New Roman" w:eastAsia="Times New Roman" w:hAnsi="Times New Roman" w:cs="Times New Roman"/>
          <w:b/>
          <w:sz w:val="24"/>
          <w:szCs w:val="24"/>
          <w:lang w:val="uk-UA" w:eastAsia="ru-RU"/>
        </w:rPr>
      </w:pPr>
    </w:p>
    <w:p w:rsidR="006C1581" w:rsidRPr="006C1581" w:rsidRDefault="006C1581" w:rsidP="006C1581">
      <w:pPr>
        <w:spacing w:after="0" w:line="240" w:lineRule="auto"/>
        <w:ind w:firstLine="705"/>
        <w:jc w:val="both"/>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Відповідно до ст. 7, ст. 13 Закону України «Про засади державної регуляторної політики у сфері господарської діяльності», п.п.1 п. «б», ст. 27, ст. 40, ч.1, ст. 52, ч. 1, ст. 54, ст. 59, ч. 1 ст. 73 Закону України «Про місцеве самоврядування в Україні», виконавчий комітет Новороздільської міської ради</w:t>
      </w:r>
    </w:p>
    <w:p w:rsidR="006C1581" w:rsidRPr="006C1581" w:rsidRDefault="006C1581" w:rsidP="006C1581">
      <w:pPr>
        <w:spacing w:after="0" w:line="240" w:lineRule="auto"/>
        <w:ind w:firstLine="705"/>
        <w:jc w:val="both"/>
        <w:rPr>
          <w:rFonts w:ascii="Times New Roman" w:eastAsia="Times New Roman" w:hAnsi="Times New Roman" w:cs="Times New Roman"/>
          <w:sz w:val="24"/>
          <w:szCs w:val="24"/>
          <w:lang w:val="uk-UA" w:eastAsia="ru-RU"/>
        </w:rPr>
      </w:pPr>
    </w:p>
    <w:p w:rsidR="006C1581" w:rsidRPr="006C1581" w:rsidRDefault="006C1581" w:rsidP="006C158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6C1581">
        <w:rPr>
          <w:rFonts w:ascii="Times New Roman" w:eastAsia="Times New Roman" w:hAnsi="Times New Roman" w:cs="Times New Roman"/>
          <w:color w:val="000000"/>
          <w:sz w:val="24"/>
          <w:szCs w:val="24"/>
          <w:lang w:val="uk-UA" w:eastAsia="ru-RU"/>
        </w:rPr>
        <w:t>ВИРІШИВ:</w:t>
      </w:r>
    </w:p>
    <w:p w:rsidR="006C1581" w:rsidRPr="006C1581" w:rsidRDefault="006C1581" w:rsidP="006C1581">
      <w:pPr>
        <w:shd w:val="clear" w:color="auto" w:fill="FFFFFF"/>
        <w:spacing w:after="0" w:line="240" w:lineRule="auto"/>
        <w:jc w:val="both"/>
        <w:rPr>
          <w:rFonts w:ascii="Times New Roman" w:eastAsia="Times New Roman" w:hAnsi="Times New Roman" w:cs="Times New Roman"/>
          <w:b/>
          <w:color w:val="000000"/>
          <w:sz w:val="24"/>
          <w:szCs w:val="24"/>
          <w:lang w:val="uk-UA" w:eastAsia="ru-RU"/>
        </w:rPr>
      </w:pPr>
    </w:p>
    <w:p w:rsidR="006C1581" w:rsidRPr="006C1581" w:rsidRDefault="006C1581" w:rsidP="006C1581">
      <w:pPr>
        <w:spacing w:after="0" w:line="240" w:lineRule="auto"/>
        <w:ind w:firstLine="567"/>
        <w:jc w:val="both"/>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color w:val="000000"/>
          <w:sz w:val="24"/>
          <w:szCs w:val="24"/>
          <w:lang w:val="uk-UA" w:eastAsia="ru-RU"/>
        </w:rPr>
        <w:t>1. Затвердити П</w:t>
      </w:r>
      <w:r w:rsidRPr="006C1581">
        <w:rPr>
          <w:rFonts w:ascii="Times New Roman" w:eastAsia="Times New Roman" w:hAnsi="Times New Roman" w:cs="Times New Roman"/>
          <w:sz w:val="24"/>
          <w:szCs w:val="24"/>
          <w:lang w:val="uk-UA" w:eastAsia="ru-RU"/>
        </w:rPr>
        <w:t>лан діяльності з підготовки проєктів регуляторних актів виконавчого комітету Новороздільської міської ради на 2022 рік згідно додатку.</w:t>
      </w:r>
    </w:p>
    <w:p w:rsidR="006C1581" w:rsidRPr="006C1581" w:rsidRDefault="006C1581" w:rsidP="006C1581">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 xml:space="preserve">2. Опублікувати План діяльності з підготовки проєктів регуляторних актів виконавчого комітету Новороздільської міської ради на 2022 рік  на офіційному </w:t>
      </w:r>
      <w:r w:rsidRPr="006C1581">
        <w:rPr>
          <w:rFonts w:ascii="Times New Roman" w:eastAsia="Calibri" w:hAnsi="Times New Roman" w:cs="Times New Roman"/>
          <w:sz w:val="24"/>
          <w:szCs w:val="24"/>
          <w:lang w:val="uk-UA"/>
        </w:rPr>
        <w:t>веб-сайті</w:t>
      </w:r>
      <w:r w:rsidRPr="006C1581">
        <w:rPr>
          <w:rFonts w:ascii="Times New Roman" w:eastAsia="Times New Roman" w:hAnsi="Times New Roman" w:cs="Times New Roman"/>
          <w:sz w:val="24"/>
          <w:szCs w:val="24"/>
          <w:lang w:val="uk-UA" w:eastAsia="ru-RU"/>
        </w:rPr>
        <w:t>.</w:t>
      </w:r>
    </w:p>
    <w:p w:rsidR="006C1581" w:rsidRPr="006C1581" w:rsidRDefault="006C1581" w:rsidP="006C1581">
      <w:pPr>
        <w:spacing w:after="0" w:line="240" w:lineRule="auto"/>
        <w:ind w:firstLine="567"/>
        <w:jc w:val="both"/>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3. Контроль за виконання даного рішення покласти на першого заступника міського голови Гулія М.М.</w:t>
      </w:r>
    </w:p>
    <w:p w:rsidR="006C1581" w:rsidRDefault="006C1581" w:rsidP="006C158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3301B8" w:rsidRPr="006C1581" w:rsidRDefault="003301B8" w:rsidP="006C1581">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6C1581" w:rsidRDefault="006C1581" w:rsidP="006C1581">
      <w:pPr>
        <w:shd w:val="clear" w:color="auto" w:fill="FFFFFF"/>
        <w:spacing w:after="0" w:line="240" w:lineRule="auto"/>
        <w:rPr>
          <w:rFonts w:ascii="Times New Roman" w:eastAsia="Times New Roman" w:hAnsi="Times New Roman" w:cs="Times New Roman"/>
          <w:color w:val="000000"/>
          <w:sz w:val="24"/>
          <w:szCs w:val="24"/>
          <w:lang w:val="uk-UA" w:eastAsia="ru-RU"/>
        </w:rPr>
      </w:pPr>
      <w:r w:rsidRPr="006C1581">
        <w:rPr>
          <w:rFonts w:ascii="Times New Roman" w:eastAsia="Times New Roman" w:hAnsi="Times New Roman" w:cs="Times New Roman"/>
          <w:color w:val="000000"/>
          <w:sz w:val="24"/>
          <w:szCs w:val="24"/>
          <w:lang w:val="uk-UA" w:eastAsia="ru-RU"/>
        </w:rPr>
        <w:t>МІСЬКИЙ ГОЛОВА</w:t>
      </w:r>
      <w:r w:rsidRPr="006C1581">
        <w:rPr>
          <w:rFonts w:ascii="Times New Roman" w:eastAsia="Times New Roman" w:hAnsi="Times New Roman" w:cs="Times New Roman"/>
          <w:color w:val="000000"/>
          <w:sz w:val="24"/>
          <w:szCs w:val="24"/>
          <w:lang w:eastAsia="ru-RU"/>
        </w:rPr>
        <w:t xml:space="preserve"> </w:t>
      </w:r>
      <w:r w:rsidRPr="006C1581">
        <w:rPr>
          <w:rFonts w:ascii="Times New Roman" w:eastAsia="Times New Roman" w:hAnsi="Times New Roman" w:cs="Times New Roman"/>
          <w:color w:val="000000"/>
          <w:sz w:val="24"/>
          <w:szCs w:val="24"/>
          <w:lang w:val="uk-UA" w:eastAsia="ru-RU"/>
        </w:rPr>
        <w:t xml:space="preserve">                                                               Ярина ЯЦЕНКО</w:t>
      </w:r>
    </w:p>
    <w:p w:rsidR="006C1581" w:rsidRDefault="006C1581"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5A241F" w:rsidRDefault="005A241F"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5A241F" w:rsidRDefault="005A241F"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5A241F" w:rsidRDefault="005A241F"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3301B8" w:rsidRDefault="003301B8" w:rsidP="006C1581">
      <w:pPr>
        <w:shd w:val="clear" w:color="auto" w:fill="FFFFFF"/>
        <w:spacing w:after="0" w:line="240" w:lineRule="auto"/>
        <w:jc w:val="center"/>
        <w:rPr>
          <w:rFonts w:ascii="Times New Roman" w:eastAsia="Times New Roman" w:hAnsi="Times New Roman" w:cs="Times New Roman"/>
          <w:sz w:val="24"/>
          <w:szCs w:val="24"/>
          <w:lang w:val="uk-UA" w:eastAsia="ru-RU"/>
        </w:rPr>
      </w:pPr>
    </w:p>
    <w:p w:rsidR="006C1581" w:rsidRPr="006C1581" w:rsidRDefault="006C1581" w:rsidP="006C1581">
      <w:pPr>
        <w:spacing w:after="0" w:line="240" w:lineRule="auto"/>
        <w:jc w:val="right"/>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lastRenderedPageBreak/>
        <w:t xml:space="preserve">Додаток </w:t>
      </w:r>
    </w:p>
    <w:p w:rsidR="006C1581" w:rsidRPr="006C1581" w:rsidRDefault="00AB4DF8" w:rsidP="006C1581">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рішення виконкому №  575</w:t>
      </w:r>
      <w:r w:rsidR="006C1581" w:rsidRPr="006C1581">
        <w:rPr>
          <w:rFonts w:ascii="Times New Roman" w:eastAsia="Times New Roman" w:hAnsi="Times New Roman" w:cs="Times New Roman"/>
          <w:sz w:val="24"/>
          <w:szCs w:val="24"/>
          <w:lang w:val="uk-UA" w:eastAsia="ru-RU"/>
        </w:rPr>
        <w:t xml:space="preserve">            </w:t>
      </w:r>
    </w:p>
    <w:p w:rsidR="006C1581" w:rsidRPr="006C1581" w:rsidRDefault="006C1581" w:rsidP="006C1581">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16</w:t>
      </w:r>
      <w:r w:rsidRPr="006C1581">
        <w:rPr>
          <w:rFonts w:ascii="Times New Roman" w:eastAsia="Times New Roman" w:hAnsi="Times New Roman" w:cs="Times New Roman"/>
          <w:sz w:val="24"/>
          <w:szCs w:val="24"/>
          <w:lang w:val="uk-UA" w:eastAsia="ru-RU"/>
        </w:rPr>
        <w:t xml:space="preserve"> грудня 2021р. </w:t>
      </w:r>
    </w:p>
    <w:p w:rsidR="006C1581" w:rsidRPr="006C1581" w:rsidRDefault="006C1581" w:rsidP="006C1581">
      <w:pPr>
        <w:spacing w:after="0" w:line="240" w:lineRule="auto"/>
        <w:jc w:val="right"/>
        <w:rPr>
          <w:rFonts w:ascii="Times New Roman" w:eastAsia="Times New Roman" w:hAnsi="Times New Roman" w:cs="Times New Roman"/>
          <w:sz w:val="24"/>
          <w:szCs w:val="24"/>
          <w:lang w:val="uk-UA" w:eastAsia="ru-RU"/>
        </w:rPr>
      </w:pPr>
    </w:p>
    <w:p w:rsidR="006C1581" w:rsidRPr="006C1581" w:rsidRDefault="006C1581" w:rsidP="006C1581">
      <w:pPr>
        <w:spacing w:after="0" w:line="240" w:lineRule="auto"/>
        <w:jc w:val="right"/>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 xml:space="preserve"> </w:t>
      </w:r>
    </w:p>
    <w:p w:rsidR="006C1581" w:rsidRPr="006C1581" w:rsidRDefault="006C1581" w:rsidP="006C1581">
      <w:pPr>
        <w:spacing w:after="0" w:line="240" w:lineRule="auto"/>
        <w:ind w:firstLine="708"/>
        <w:jc w:val="center"/>
        <w:rPr>
          <w:rFonts w:ascii="Times New Roman" w:eastAsia="Times New Roman" w:hAnsi="Times New Roman" w:cs="Times New Roman"/>
          <w:b/>
          <w:sz w:val="24"/>
          <w:szCs w:val="24"/>
          <w:lang w:val="uk-UA" w:eastAsia="ru-RU"/>
        </w:rPr>
      </w:pPr>
      <w:r w:rsidRPr="006C1581">
        <w:rPr>
          <w:rFonts w:ascii="Times New Roman" w:eastAsia="Times New Roman" w:hAnsi="Times New Roman" w:cs="Times New Roman"/>
          <w:b/>
          <w:sz w:val="24"/>
          <w:szCs w:val="24"/>
          <w:lang w:val="uk-UA" w:eastAsia="ru-RU"/>
        </w:rPr>
        <w:t>ПЛАН</w:t>
      </w:r>
    </w:p>
    <w:p w:rsidR="006C1581" w:rsidRPr="006C1581" w:rsidRDefault="006C1581" w:rsidP="006C1581">
      <w:pPr>
        <w:spacing w:after="0" w:line="240" w:lineRule="auto"/>
        <w:jc w:val="center"/>
        <w:rPr>
          <w:rFonts w:ascii="Times New Roman" w:eastAsia="Times New Roman" w:hAnsi="Times New Roman" w:cs="Times New Roman"/>
          <w:b/>
          <w:sz w:val="24"/>
          <w:szCs w:val="24"/>
          <w:lang w:val="uk-UA" w:eastAsia="ru-RU"/>
        </w:rPr>
      </w:pPr>
      <w:r w:rsidRPr="006C1581">
        <w:rPr>
          <w:rFonts w:ascii="Times New Roman" w:eastAsia="Times New Roman" w:hAnsi="Times New Roman" w:cs="Times New Roman"/>
          <w:b/>
          <w:sz w:val="24"/>
          <w:szCs w:val="24"/>
          <w:lang w:val="uk-UA" w:eastAsia="ru-RU"/>
        </w:rPr>
        <w:t xml:space="preserve">діяльності з підготовки проєктів регуляторних актів </w:t>
      </w:r>
    </w:p>
    <w:p w:rsidR="006C1581" w:rsidRPr="006C1581" w:rsidRDefault="006C1581" w:rsidP="006C1581">
      <w:pPr>
        <w:spacing w:after="0" w:line="240" w:lineRule="auto"/>
        <w:jc w:val="center"/>
        <w:rPr>
          <w:rFonts w:ascii="Times New Roman" w:eastAsia="Times New Roman" w:hAnsi="Times New Roman" w:cs="Times New Roman"/>
          <w:b/>
          <w:sz w:val="24"/>
          <w:szCs w:val="24"/>
          <w:lang w:val="uk-UA" w:eastAsia="ru-RU"/>
        </w:rPr>
      </w:pPr>
      <w:r w:rsidRPr="006C1581">
        <w:rPr>
          <w:rFonts w:ascii="Times New Roman" w:eastAsia="Times New Roman" w:hAnsi="Times New Roman" w:cs="Times New Roman"/>
          <w:b/>
          <w:sz w:val="24"/>
          <w:szCs w:val="24"/>
          <w:lang w:val="uk-UA" w:eastAsia="ru-RU"/>
        </w:rPr>
        <w:t>виконавчого комітету Новороздільської міської ради на 2022р.</w:t>
      </w:r>
    </w:p>
    <w:p w:rsidR="006C1581" w:rsidRPr="006C1581" w:rsidRDefault="006C1581" w:rsidP="006C1581">
      <w:pPr>
        <w:spacing w:after="0" w:line="240" w:lineRule="auto"/>
        <w:jc w:val="center"/>
        <w:rPr>
          <w:rFonts w:ascii="Times New Roman" w:eastAsia="Times New Roman" w:hAnsi="Times New Roman" w:cs="Times New Roman"/>
          <w:b/>
          <w:sz w:val="24"/>
          <w:szCs w:val="24"/>
          <w:lang w:val="uk-UA" w:eastAsia="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728"/>
        <w:gridCol w:w="2410"/>
        <w:gridCol w:w="1559"/>
        <w:gridCol w:w="1134"/>
        <w:gridCol w:w="1701"/>
        <w:gridCol w:w="1701"/>
      </w:tblGrid>
      <w:tr w:rsidR="006C1581" w:rsidRPr="006C1581" w:rsidTr="006C1581">
        <w:tc>
          <w:tcPr>
            <w:tcW w:w="541" w:type="dxa"/>
            <w:tcBorders>
              <w:top w:val="single" w:sz="4" w:space="0" w:color="auto"/>
              <w:left w:val="single" w:sz="4" w:space="0" w:color="auto"/>
              <w:bottom w:val="single" w:sz="4" w:space="0" w:color="auto"/>
              <w:right w:val="single" w:sz="4" w:space="0" w:color="auto"/>
            </w:tcBorders>
            <w:hideMark/>
          </w:tcPr>
          <w:p w:rsidR="006C1581" w:rsidRPr="006C1581" w:rsidRDefault="006C1581" w:rsidP="006C1581">
            <w:pPr>
              <w:widowControl w:val="0"/>
              <w:autoSpaceDE w:val="0"/>
              <w:autoSpaceDN w:val="0"/>
              <w:adjustRightInd w:val="0"/>
              <w:spacing w:after="0"/>
              <w:jc w:val="center"/>
              <w:rPr>
                <w:rFonts w:ascii="Times New Roman" w:eastAsia="Times New Roman" w:hAnsi="Times New Roman" w:cs="Times New Roman"/>
                <w:b/>
                <w:sz w:val="24"/>
                <w:szCs w:val="24"/>
                <w:lang w:val="uk-UA"/>
              </w:rPr>
            </w:pPr>
            <w:r w:rsidRPr="006C1581">
              <w:rPr>
                <w:rFonts w:ascii="Times New Roman" w:eastAsia="Times New Roman" w:hAnsi="Times New Roman" w:cs="Times New Roman"/>
                <w:b/>
                <w:sz w:val="24"/>
                <w:szCs w:val="24"/>
                <w:lang w:val="uk-UA"/>
              </w:rPr>
              <w:t>№ н/п</w:t>
            </w:r>
          </w:p>
        </w:tc>
        <w:tc>
          <w:tcPr>
            <w:tcW w:w="1728" w:type="dxa"/>
            <w:tcBorders>
              <w:top w:val="single" w:sz="4" w:space="0" w:color="auto"/>
              <w:left w:val="single" w:sz="4" w:space="0" w:color="auto"/>
              <w:bottom w:val="single" w:sz="4" w:space="0" w:color="auto"/>
              <w:right w:val="single" w:sz="4" w:space="0" w:color="auto"/>
            </w:tcBorders>
            <w:hideMark/>
          </w:tcPr>
          <w:p w:rsidR="006C1581" w:rsidRPr="006C1581" w:rsidRDefault="006C1581" w:rsidP="006C1581">
            <w:pPr>
              <w:widowControl w:val="0"/>
              <w:autoSpaceDE w:val="0"/>
              <w:autoSpaceDN w:val="0"/>
              <w:adjustRightInd w:val="0"/>
              <w:spacing w:after="0"/>
              <w:jc w:val="center"/>
              <w:rPr>
                <w:rFonts w:ascii="Times New Roman" w:eastAsia="Times New Roman" w:hAnsi="Times New Roman" w:cs="Times New Roman"/>
                <w:b/>
                <w:sz w:val="24"/>
                <w:szCs w:val="24"/>
                <w:lang w:val="uk-UA"/>
              </w:rPr>
            </w:pPr>
            <w:r w:rsidRPr="006C1581">
              <w:rPr>
                <w:rFonts w:ascii="Times New Roman" w:eastAsia="Times New Roman" w:hAnsi="Times New Roman" w:cs="Times New Roman"/>
                <w:b/>
                <w:sz w:val="24"/>
                <w:szCs w:val="24"/>
                <w:lang w:val="uk-UA"/>
              </w:rPr>
              <w:t>Вид проєкту</w:t>
            </w:r>
          </w:p>
        </w:tc>
        <w:tc>
          <w:tcPr>
            <w:tcW w:w="2410"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jc w:val="center"/>
              <w:rPr>
                <w:rFonts w:ascii="Times New Roman" w:eastAsia="Times New Roman" w:hAnsi="Times New Roman" w:cs="Times New Roman"/>
                <w:b/>
                <w:sz w:val="24"/>
                <w:szCs w:val="24"/>
                <w:lang w:val="uk-UA"/>
              </w:rPr>
            </w:pPr>
            <w:r w:rsidRPr="006C1581">
              <w:rPr>
                <w:rFonts w:ascii="Times New Roman" w:eastAsia="Times New Roman" w:hAnsi="Times New Roman" w:cs="Times New Roman"/>
                <w:b/>
                <w:sz w:val="24"/>
                <w:szCs w:val="24"/>
                <w:lang w:val="uk-UA"/>
              </w:rPr>
              <w:t>Назва проєкту</w:t>
            </w:r>
          </w:p>
        </w:tc>
        <w:tc>
          <w:tcPr>
            <w:tcW w:w="1559" w:type="dxa"/>
            <w:tcBorders>
              <w:top w:val="single" w:sz="4" w:space="0" w:color="auto"/>
              <w:left w:val="single" w:sz="4" w:space="0" w:color="auto"/>
              <w:bottom w:val="single" w:sz="4" w:space="0" w:color="auto"/>
              <w:right w:val="single" w:sz="4" w:space="0" w:color="auto"/>
            </w:tcBorders>
            <w:hideMark/>
          </w:tcPr>
          <w:p w:rsidR="006C1581" w:rsidRPr="006C1581" w:rsidRDefault="006C1581" w:rsidP="006C1581">
            <w:pPr>
              <w:widowControl w:val="0"/>
              <w:autoSpaceDE w:val="0"/>
              <w:autoSpaceDN w:val="0"/>
              <w:adjustRightInd w:val="0"/>
              <w:spacing w:after="0"/>
              <w:jc w:val="center"/>
              <w:rPr>
                <w:rFonts w:ascii="Times New Roman" w:eastAsia="Times New Roman" w:hAnsi="Times New Roman" w:cs="Times New Roman"/>
                <w:b/>
                <w:sz w:val="24"/>
                <w:szCs w:val="24"/>
                <w:lang w:val="uk-UA"/>
              </w:rPr>
            </w:pPr>
            <w:r w:rsidRPr="006C1581">
              <w:rPr>
                <w:rFonts w:ascii="Times New Roman" w:eastAsia="Times New Roman" w:hAnsi="Times New Roman" w:cs="Times New Roman"/>
                <w:b/>
                <w:sz w:val="24"/>
                <w:szCs w:val="24"/>
                <w:lang w:val="uk-UA"/>
              </w:rPr>
              <w:t>Ціль прийняття</w:t>
            </w:r>
          </w:p>
        </w:tc>
        <w:tc>
          <w:tcPr>
            <w:tcW w:w="1134" w:type="dxa"/>
            <w:tcBorders>
              <w:top w:val="single" w:sz="4" w:space="0" w:color="auto"/>
              <w:left w:val="single" w:sz="4" w:space="0" w:color="auto"/>
              <w:bottom w:val="single" w:sz="4" w:space="0" w:color="auto"/>
              <w:right w:val="single" w:sz="4" w:space="0" w:color="auto"/>
            </w:tcBorders>
            <w:hideMark/>
          </w:tcPr>
          <w:p w:rsidR="006C1581" w:rsidRPr="006C1581" w:rsidRDefault="006C1581" w:rsidP="006C1581">
            <w:pPr>
              <w:widowControl w:val="0"/>
              <w:autoSpaceDE w:val="0"/>
              <w:autoSpaceDN w:val="0"/>
              <w:adjustRightInd w:val="0"/>
              <w:spacing w:after="0"/>
              <w:jc w:val="center"/>
              <w:rPr>
                <w:rFonts w:ascii="Times New Roman" w:eastAsia="Times New Roman" w:hAnsi="Times New Roman" w:cs="Times New Roman"/>
                <w:b/>
                <w:sz w:val="24"/>
                <w:szCs w:val="24"/>
                <w:lang w:val="uk-UA"/>
              </w:rPr>
            </w:pPr>
            <w:r w:rsidRPr="006C1581">
              <w:rPr>
                <w:rFonts w:ascii="Times New Roman" w:eastAsia="Times New Roman" w:hAnsi="Times New Roman" w:cs="Times New Roman"/>
                <w:b/>
                <w:sz w:val="24"/>
                <w:szCs w:val="24"/>
                <w:lang w:val="uk-UA"/>
              </w:rPr>
              <w:t>Термін підготовки проєкту</w:t>
            </w:r>
          </w:p>
        </w:tc>
        <w:tc>
          <w:tcPr>
            <w:tcW w:w="1701" w:type="dxa"/>
            <w:tcBorders>
              <w:top w:val="single" w:sz="4" w:space="0" w:color="auto"/>
              <w:left w:val="single" w:sz="4" w:space="0" w:color="auto"/>
              <w:bottom w:val="single" w:sz="4" w:space="0" w:color="auto"/>
              <w:right w:val="single" w:sz="4" w:space="0" w:color="auto"/>
            </w:tcBorders>
            <w:hideMark/>
          </w:tcPr>
          <w:p w:rsidR="006C1581" w:rsidRPr="006C1581" w:rsidRDefault="006C1581" w:rsidP="006C1581">
            <w:pPr>
              <w:widowControl w:val="0"/>
              <w:autoSpaceDE w:val="0"/>
              <w:autoSpaceDN w:val="0"/>
              <w:adjustRightInd w:val="0"/>
              <w:spacing w:after="0"/>
              <w:jc w:val="center"/>
              <w:rPr>
                <w:rFonts w:ascii="Times New Roman" w:eastAsia="Times New Roman" w:hAnsi="Times New Roman" w:cs="Times New Roman"/>
                <w:b/>
                <w:sz w:val="24"/>
                <w:szCs w:val="24"/>
                <w:lang w:val="uk-UA"/>
              </w:rPr>
            </w:pPr>
            <w:r w:rsidRPr="006C1581">
              <w:rPr>
                <w:rFonts w:ascii="Times New Roman" w:eastAsia="Times New Roman" w:hAnsi="Times New Roman" w:cs="Times New Roman"/>
                <w:b/>
                <w:sz w:val="24"/>
                <w:szCs w:val="24"/>
                <w:lang w:val="uk-UA"/>
              </w:rPr>
              <w:t>Назва структурного підрозділу</w:t>
            </w:r>
          </w:p>
        </w:tc>
        <w:tc>
          <w:tcPr>
            <w:tcW w:w="1701" w:type="dxa"/>
            <w:tcBorders>
              <w:top w:val="single" w:sz="4" w:space="0" w:color="auto"/>
              <w:left w:val="single" w:sz="4" w:space="0" w:color="auto"/>
              <w:bottom w:val="single" w:sz="4" w:space="0" w:color="auto"/>
              <w:right w:val="single" w:sz="4" w:space="0" w:color="auto"/>
            </w:tcBorders>
            <w:hideMark/>
          </w:tcPr>
          <w:p w:rsidR="006C1581" w:rsidRPr="006C1581" w:rsidRDefault="006C1581" w:rsidP="006C1581">
            <w:pPr>
              <w:widowControl w:val="0"/>
              <w:autoSpaceDE w:val="0"/>
              <w:autoSpaceDN w:val="0"/>
              <w:adjustRightInd w:val="0"/>
              <w:spacing w:after="0"/>
              <w:jc w:val="center"/>
              <w:rPr>
                <w:rFonts w:ascii="Times New Roman" w:eastAsia="Times New Roman" w:hAnsi="Times New Roman" w:cs="Times New Roman"/>
                <w:b/>
                <w:sz w:val="24"/>
                <w:szCs w:val="24"/>
                <w:lang w:val="uk-UA"/>
              </w:rPr>
            </w:pPr>
            <w:r w:rsidRPr="006C1581">
              <w:rPr>
                <w:rFonts w:ascii="Times New Roman" w:eastAsia="Times New Roman" w:hAnsi="Times New Roman" w:cs="Times New Roman"/>
                <w:b/>
                <w:sz w:val="24"/>
                <w:szCs w:val="24"/>
                <w:lang w:val="uk-UA"/>
              </w:rPr>
              <w:t>Спосіб оприлюднення</w:t>
            </w:r>
          </w:p>
        </w:tc>
      </w:tr>
      <w:tr w:rsidR="006C1581" w:rsidRPr="006C1581" w:rsidTr="006C1581">
        <w:tc>
          <w:tcPr>
            <w:tcW w:w="541"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jc w:val="center"/>
              <w:rPr>
                <w:rFonts w:ascii="Times New Roman" w:eastAsia="Times New Roman" w:hAnsi="Times New Roman" w:cs="Times New Roman"/>
                <w:sz w:val="24"/>
                <w:szCs w:val="24"/>
                <w:lang w:val="uk-UA"/>
              </w:rPr>
            </w:pPr>
            <w:r w:rsidRPr="006C1581">
              <w:rPr>
                <w:rFonts w:ascii="Times New Roman" w:eastAsia="Times New Roman" w:hAnsi="Times New Roman" w:cs="Times New Roman"/>
                <w:sz w:val="24"/>
                <w:szCs w:val="24"/>
                <w:lang w:val="uk-UA"/>
              </w:rPr>
              <w:t>1</w:t>
            </w:r>
          </w:p>
        </w:tc>
        <w:tc>
          <w:tcPr>
            <w:tcW w:w="1728"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6C1581">
              <w:rPr>
                <w:rFonts w:ascii="Times New Roman" w:eastAsia="Times New Roman" w:hAnsi="Times New Roman" w:cs="Times New Roman"/>
                <w:sz w:val="24"/>
                <w:szCs w:val="24"/>
                <w:lang w:val="uk-UA"/>
              </w:rPr>
              <w:t>Рішення виконавчого комітету Новороздільської міської ради</w:t>
            </w:r>
          </w:p>
        </w:tc>
        <w:tc>
          <w:tcPr>
            <w:tcW w:w="2410"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6C1581">
              <w:rPr>
                <w:rFonts w:ascii="Times New Roman" w:eastAsia="Times New Roman" w:hAnsi="Times New Roman" w:cs="Times New Roman"/>
                <w:sz w:val="24"/>
                <w:szCs w:val="24"/>
                <w:lang w:val="uk-UA"/>
              </w:rPr>
              <w:t>Про затвердження Порядку розміщення зовнішньої реклами на території Новороздільської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6C1581">
              <w:rPr>
                <w:rFonts w:ascii="Times New Roman" w:eastAsia="Times New Roman" w:hAnsi="Times New Roman" w:cs="Times New Roman"/>
                <w:sz w:val="24"/>
                <w:szCs w:val="24"/>
                <w:lang w:val="uk-UA"/>
              </w:rPr>
              <w:t>Затвердження єдиного порядку</w:t>
            </w:r>
          </w:p>
        </w:tc>
        <w:tc>
          <w:tcPr>
            <w:tcW w:w="1134"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6C1581">
              <w:rPr>
                <w:rFonts w:ascii="Times New Roman" w:eastAsia="Times New Roman" w:hAnsi="Times New Roman" w:cs="Times New Roman"/>
                <w:sz w:val="24"/>
                <w:szCs w:val="24"/>
                <w:lang w:val="uk-UA"/>
              </w:rPr>
              <w:t>І квартал</w:t>
            </w:r>
          </w:p>
        </w:tc>
        <w:tc>
          <w:tcPr>
            <w:tcW w:w="1701"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6C1581">
              <w:rPr>
                <w:rFonts w:ascii="Times New Roman" w:eastAsia="Times New Roman" w:hAnsi="Times New Roman" w:cs="Times New Roman"/>
                <w:sz w:val="24"/>
                <w:szCs w:val="24"/>
                <w:lang w:val="uk-UA"/>
              </w:rPr>
              <w:t>Управління житлово-комунального господарства</w:t>
            </w:r>
          </w:p>
        </w:tc>
        <w:tc>
          <w:tcPr>
            <w:tcW w:w="1701"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6C1581">
              <w:rPr>
                <w:rFonts w:ascii="Times New Roman" w:eastAsia="Times New Roman" w:hAnsi="Times New Roman" w:cs="Times New Roman"/>
                <w:sz w:val="24"/>
                <w:szCs w:val="24"/>
                <w:lang w:val="uk-UA"/>
              </w:rPr>
              <w:t>Опублікування в місцевій газеті «Вісник Розділля» та/або на офіційному веб-сайті</w:t>
            </w:r>
          </w:p>
        </w:tc>
      </w:tr>
      <w:tr w:rsidR="006C1581" w:rsidRPr="006C1581" w:rsidTr="006C1581">
        <w:tc>
          <w:tcPr>
            <w:tcW w:w="541"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2</w:t>
            </w:r>
          </w:p>
        </w:tc>
        <w:tc>
          <w:tcPr>
            <w:tcW w:w="1728"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 xml:space="preserve">Рішення </w:t>
            </w:r>
            <w:r w:rsidRPr="006C1581">
              <w:rPr>
                <w:rFonts w:ascii="Times New Roman" w:eastAsia="Times New Roman" w:hAnsi="Times New Roman" w:cs="Times New Roman"/>
                <w:sz w:val="24"/>
                <w:szCs w:val="24"/>
                <w:lang w:val="uk-UA"/>
              </w:rPr>
              <w:t xml:space="preserve">виконавчого комітету </w:t>
            </w:r>
            <w:r w:rsidRPr="006C1581">
              <w:rPr>
                <w:rFonts w:ascii="Times New Roman" w:eastAsia="Times New Roman" w:hAnsi="Times New Roman" w:cs="Times New Roman"/>
                <w:sz w:val="24"/>
                <w:szCs w:val="24"/>
                <w:lang w:val="uk-UA" w:eastAsia="ru-RU"/>
              </w:rPr>
              <w:t>Новороздільської міської ради</w:t>
            </w:r>
          </w:p>
        </w:tc>
        <w:tc>
          <w:tcPr>
            <w:tcW w:w="2410"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Про затвердження Порядку функціонування кладовищ та інших місць поховань на території Новороздільської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Затвердження єдиного порядку</w:t>
            </w:r>
          </w:p>
        </w:tc>
        <w:tc>
          <w:tcPr>
            <w:tcW w:w="1134"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ІІ-ІІІ квартал</w:t>
            </w:r>
          </w:p>
        </w:tc>
        <w:tc>
          <w:tcPr>
            <w:tcW w:w="1701"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Управління житлово-комунального господарства</w:t>
            </w:r>
          </w:p>
        </w:tc>
        <w:tc>
          <w:tcPr>
            <w:tcW w:w="1701" w:type="dxa"/>
            <w:tcBorders>
              <w:top w:val="single" w:sz="4" w:space="0" w:color="auto"/>
              <w:left w:val="single" w:sz="4" w:space="0" w:color="auto"/>
              <w:bottom w:val="single" w:sz="4" w:space="0" w:color="auto"/>
              <w:right w:val="single" w:sz="4" w:space="0" w:color="auto"/>
            </w:tcBorders>
          </w:tcPr>
          <w:p w:rsidR="006C1581" w:rsidRPr="006C1581" w:rsidRDefault="006C1581" w:rsidP="006C158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Опублікування в місцевій газеті «Вісник Розділля» та/або на офіційному веб-сайті</w:t>
            </w:r>
          </w:p>
        </w:tc>
      </w:tr>
    </w:tbl>
    <w:p w:rsidR="006C1581" w:rsidRDefault="006C1581" w:rsidP="006C1581">
      <w:pPr>
        <w:spacing w:after="0" w:line="240" w:lineRule="auto"/>
        <w:rPr>
          <w:rFonts w:ascii="Times New Roman" w:eastAsia="Times New Roman" w:hAnsi="Times New Roman" w:cs="Times New Roman"/>
          <w:b/>
          <w:sz w:val="24"/>
          <w:szCs w:val="24"/>
          <w:lang w:val="uk-UA" w:eastAsia="ru-RU"/>
        </w:rPr>
      </w:pPr>
    </w:p>
    <w:p w:rsidR="00AB4DF8" w:rsidRPr="006C1581" w:rsidRDefault="00AB4DF8" w:rsidP="006C1581">
      <w:pPr>
        <w:spacing w:after="0" w:line="240" w:lineRule="auto"/>
        <w:rPr>
          <w:rFonts w:ascii="Times New Roman" w:eastAsia="Times New Roman" w:hAnsi="Times New Roman" w:cs="Times New Roman"/>
          <w:b/>
          <w:sz w:val="24"/>
          <w:szCs w:val="24"/>
          <w:lang w:val="uk-UA" w:eastAsia="ru-RU"/>
        </w:rPr>
      </w:pPr>
    </w:p>
    <w:p w:rsidR="006C1581" w:rsidRPr="006C1581" w:rsidRDefault="006C1581" w:rsidP="006C1581">
      <w:pPr>
        <w:spacing w:after="0" w:line="240" w:lineRule="auto"/>
        <w:jc w:val="center"/>
        <w:rPr>
          <w:rFonts w:ascii="Times New Roman" w:eastAsia="Times New Roman" w:hAnsi="Times New Roman" w:cs="Times New Roman"/>
          <w:sz w:val="24"/>
          <w:szCs w:val="24"/>
          <w:lang w:val="uk-UA" w:eastAsia="ru-RU"/>
        </w:rPr>
      </w:pPr>
      <w:r w:rsidRPr="006C1581">
        <w:rPr>
          <w:rFonts w:ascii="Times New Roman" w:eastAsia="Times New Roman" w:hAnsi="Times New Roman" w:cs="Times New Roman"/>
          <w:sz w:val="24"/>
          <w:szCs w:val="24"/>
          <w:lang w:val="uk-UA" w:eastAsia="ru-RU"/>
        </w:rPr>
        <w:t xml:space="preserve">Керуючий справами </w:t>
      </w:r>
      <w:r w:rsidRPr="006C1581">
        <w:rPr>
          <w:rFonts w:ascii="Times New Roman" w:eastAsia="Times New Roman" w:hAnsi="Times New Roman" w:cs="Times New Roman"/>
          <w:sz w:val="24"/>
          <w:szCs w:val="24"/>
          <w:lang w:val="uk-UA" w:eastAsia="ru-RU"/>
        </w:rPr>
        <w:tab/>
      </w:r>
      <w:r w:rsidRPr="006C1581">
        <w:rPr>
          <w:rFonts w:ascii="Times New Roman" w:eastAsia="Times New Roman" w:hAnsi="Times New Roman" w:cs="Times New Roman"/>
          <w:sz w:val="24"/>
          <w:szCs w:val="24"/>
          <w:lang w:val="uk-UA" w:eastAsia="ru-RU"/>
        </w:rPr>
        <w:tab/>
      </w:r>
      <w:r w:rsidRPr="006C1581">
        <w:rPr>
          <w:rFonts w:ascii="Times New Roman" w:eastAsia="Times New Roman" w:hAnsi="Times New Roman" w:cs="Times New Roman"/>
          <w:sz w:val="24"/>
          <w:szCs w:val="24"/>
          <w:lang w:val="uk-UA" w:eastAsia="ru-RU"/>
        </w:rPr>
        <w:tab/>
      </w:r>
      <w:r w:rsidRPr="006C1581">
        <w:rPr>
          <w:rFonts w:ascii="Times New Roman" w:eastAsia="Times New Roman" w:hAnsi="Times New Roman" w:cs="Times New Roman"/>
          <w:sz w:val="24"/>
          <w:szCs w:val="24"/>
          <w:lang w:val="uk-UA" w:eastAsia="ru-RU"/>
        </w:rPr>
        <w:tab/>
      </w:r>
      <w:r w:rsidRPr="006C1581">
        <w:rPr>
          <w:rFonts w:ascii="Times New Roman" w:eastAsia="Times New Roman" w:hAnsi="Times New Roman" w:cs="Times New Roman"/>
          <w:sz w:val="24"/>
          <w:szCs w:val="24"/>
          <w:lang w:val="uk-UA" w:eastAsia="ru-RU"/>
        </w:rPr>
        <w:tab/>
      </w:r>
      <w:r w:rsidRPr="006C1581">
        <w:rPr>
          <w:rFonts w:ascii="Times New Roman" w:eastAsia="Times New Roman" w:hAnsi="Times New Roman" w:cs="Times New Roman"/>
          <w:sz w:val="24"/>
          <w:szCs w:val="24"/>
          <w:lang w:val="uk-UA" w:eastAsia="ru-RU"/>
        </w:rPr>
        <w:tab/>
      </w:r>
      <w:r w:rsidRPr="006C1581">
        <w:rPr>
          <w:rFonts w:ascii="Times New Roman" w:eastAsia="Times New Roman" w:hAnsi="Times New Roman" w:cs="Times New Roman"/>
          <w:sz w:val="24"/>
          <w:szCs w:val="24"/>
          <w:lang w:val="uk-UA" w:eastAsia="ru-RU"/>
        </w:rPr>
        <w:tab/>
        <w:t>Мельніков А.В.</w:t>
      </w:r>
    </w:p>
    <w:p w:rsidR="006C1581" w:rsidRDefault="006C1581"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3301B8" w:rsidRDefault="003301B8"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0D4279" w:rsidRPr="006C1581" w:rsidRDefault="000D4279" w:rsidP="006C1581">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p w:rsidR="006D7121" w:rsidRPr="00AB4DF8" w:rsidRDefault="006D7121" w:rsidP="006D7121">
      <w:pPr>
        <w:spacing w:after="0" w:line="240" w:lineRule="auto"/>
        <w:ind w:firstLine="708"/>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AB4DF8" w:rsidRPr="00AB4DF8">
        <w:rPr>
          <w:rFonts w:ascii="Times New Roman" w:eastAsia="Times New Roman" w:hAnsi="Times New Roman" w:cs="Times New Roman"/>
          <w:b/>
          <w:sz w:val="24"/>
          <w:szCs w:val="24"/>
          <w:lang w:eastAsia="uk-UA"/>
        </w:rPr>
        <w:t>576</w:t>
      </w:r>
    </w:p>
    <w:p w:rsidR="003301B8" w:rsidRDefault="003301B8" w:rsidP="006D7121">
      <w:pPr>
        <w:spacing w:after="0" w:line="240" w:lineRule="auto"/>
        <w:rPr>
          <w:rFonts w:ascii="Times New Roman" w:eastAsia="Times New Roman" w:hAnsi="Times New Roman" w:cs="Times New Roman"/>
          <w:sz w:val="24"/>
          <w:szCs w:val="24"/>
          <w:lang w:eastAsia="uk-UA"/>
        </w:rPr>
      </w:pPr>
    </w:p>
    <w:p w:rsidR="003301B8" w:rsidRDefault="003301B8" w:rsidP="006D7121">
      <w:pPr>
        <w:spacing w:after="0" w:line="240" w:lineRule="auto"/>
        <w:rPr>
          <w:rFonts w:ascii="Times New Roman" w:eastAsia="Times New Roman" w:hAnsi="Times New Roman" w:cs="Times New Roman"/>
          <w:sz w:val="24"/>
          <w:szCs w:val="24"/>
          <w:lang w:eastAsia="uk-UA"/>
        </w:rPr>
      </w:pPr>
    </w:p>
    <w:p w:rsidR="006D7121" w:rsidRPr="002658BE" w:rsidRDefault="006D7121" w:rsidP="006D7121">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6D7121" w:rsidRDefault="006D7121" w:rsidP="006D7121">
      <w:pPr>
        <w:spacing w:after="0" w:line="240" w:lineRule="auto"/>
        <w:jc w:val="both"/>
        <w:rPr>
          <w:rFonts w:ascii="Times New Roman" w:eastAsia="Times New Roman" w:hAnsi="Times New Roman" w:cs="Times New Roman"/>
          <w:sz w:val="26"/>
          <w:szCs w:val="26"/>
          <w:lang w:val="uk-UA" w:eastAsia="uk-UA"/>
        </w:rPr>
      </w:pPr>
    </w:p>
    <w:p w:rsidR="006D7121" w:rsidRPr="006D7121" w:rsidRDefault="006D7121" w:rsidP="006D7121">
      <w:pPr>
        <w:autoSpaceDE w:val="0"/>
        <w:autoSpaceDN w:val="0"/>
        <w:adjustRightInd w:val="0"/>
        <w:spacing w:after="0" w:line="240" w:lineRule="auto"/>
        <w:ind w:right="5990"/>
        <w:rPr>
          <w:rFonts w:ascii="Times New Roman" w:eastAsia="Times New Roman" w:hAnsi="Times New Roman" w:cs="Times New Roman"/>
          <w:sz w:val="24"/>
          <w:szCs w:val="24"/>
          <w:lang w:val="uk-UA" w:eastAsia="uk-UA"/>
        </w:rPr>
      </w:pPr>
      <w:r w:rsidRPr="006D7121">
        <w:rPr>
          <w:rFonts w:ascii="Times New Roman" w:eastAsia="Times New Roman" w:hAnsi="Times New Roman" w:cs="Times New Roman"/>
          <w:sz w:val="24"/>
          <w:szCs w:val="24"/>
          <w:lang w:val="uk-UA" w:eastAsia="uk-UA"/>
        </w:rPr>
        <w:t>Про квартирний облік, обмін та надання житлової площі</w:t>
      </w:r>
    </w:p>
    <w:p w:rsidR="006D7121" w:rsidRPr="006D7121" w:rsidRDefault="006D7121" w:rsidP="006D7121">
      <w:pPr>
        <w:autoSpaceDE w:val="0"/>
        <w:autoSpaceDN w:val="0"/>
        <w:adjustRightInd w:val="0"/>
        <w:spacing w:after="0" w:line="240" w:lineRule="auto"/>
        <w:ind w:firstLine="533"/>
        <w:jc w:val="both"/>
        <w:rPr>
          <w:rFonts w:ascii="Times New Roman" w:eastAsia="Times New Roman" w:hAnsi="Times New Roman" w:cs="Times New Roman"/>
          <w:sz w:val="24"/>
          <w:szCs w:val="24"/>
          <w:lang w:eastAsia="ru-RU"/>
        </w:rPr>
      </w:pPr>
    </w:p>
    <w:p w:rsidR="006D7121" w:rsidRPr="006D7121" w:rsidRDefault="006D7121" w:rsidP="006D7121">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uk-UA"/>
        </w:rPr>
      </w:pPr>
      <w:r w:rsidRPr="006D7121">
        <w:rPr>
          <w:rFonts w:ascii="Times New Roman" w:eastAsia="Times New Roman" w:hAnsi="Times New Roman" w:cs="Times New Roman"/>
          <w:sz w:val="24"/>
          <w:szCs w:val="24"/>
          <w:lang w:val="uk-UA" w:eastAsia="uk-UA"/>
        </w:rPr>
        <w:t>Розглянувши матеріали та про</w:t>
      </w:r>
      <w:r w:rsidR="009D6C2C">
        <w:rPr>
          <w:rFonts w:ascii="Times New Roman" w:eastAsia="Times New Roman" w:hAnsi="Times New Roman" w:cs="Times New Roman"/>
          <w:sz w:val="24"/>
          <w:szCs w:val="24"/>
          <w:lang w:val="uk-UA" w:eastAsia="uk-UA"/>
        </w:rPr>
        <w:t xml:space="preserve">позиції житлової комісії від 10 </w:t>
      </w:r>
      <w:r w:rsidRPr="006D7121">
        <w:rPr>
          <w:rFonts w:ascii="Times New Roman" w:eastAsia="Times New Roman" w:hAnsi="Times New Roman" w:cs="Times New Roman"/>
          <w:sz w:val="24"/>
          <w:szCs w:val="24"/>
          <w:lang w:val="uk-UA" w:eastAsia="uk-UA"/>
        </w:rPr>
        <w:t xml:space="preserve">грудня </w:t>
      </w:r>
      <w:r w:rsidRPr="006D7121">
        <w:rPr>
          <w:rFonts w:ascii="Times New Roman" w:eastAsia="Times New Roman" w:hAnsi="Times New Roman" w:cs="Times New Roman"/>
          <w:sz w:val="24"/>
          <w:szCs w:val="24"/>
          <w:lang w:eastAsia="uk-UA"/>
        </w:rPr>
        <w:t>20</w:t>
      </w:r>
      <w:r w:rsidRPr="006D7121">
        <w:rPr>
          <w:rFonts w:ascii="Times New Roman" w:eastAsia="Times New Roman" w:hAnsi="Times New Roman" w:cs="Times New Roman"/>
          <w:sz w:val="24"/>
          <w:szCs w:val="24"/>
          <w:lang w:val="uk-UA" w:eastAsia="uk-UA"/>
        </w:rPr>
        <w:t>21</w:t>
      </w:r>
      <w:r w:rsidRPr="006D7121">
        <w:rPr>
          <w:rFonts w:ascii="Times New Roman" w:eastAsia="Times New Roman" w:hAnsi="Times New Roman" w:cs="Times New Roman"/>
          <w:sz w:val="24"/>
          <w:szCs w:val="24"/>
          <w:lang w:eastAsia="uk-UA"/>
        </w:rPr>
        <w:t xml:space="preserve"> </w:t>
      </w:r>
      <w:r w:rsidRPr="006D7121">
        <w:rPr>
          <w:rFonts w:ascii="Times New Roman" w:eastAsia="Times New Roman" w:hAnsi="Times New Roman" w:cs="Times New Roman"/>
          <w:sz w:val="24"/>
          <w:szCs w:val="24"/>
          <w:lang w:val="uk-UA" w:eastAsia="uk-UA"/>
        </w:rPr>
        <w:t xml:space="preserve">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sidRPr="006D7121">
        <w:rPr>
          <w:rFonts w:ascii="Times New Roman" w:eastAsia="Times New Roman" w:hAnsi="Times New Roman" w:cs="Times New Roman"/>
          <w:sz w:val="24"/>
          <w:szCs w:val="24"/>
          <w:lang w:val="fr-FR" w:eastAsia="uk-UA"/>
        </w:rPr>
        <w:t xml:space="preserve">PCP", </w:t>
      </w:r>
      <w:r w:rsidRPr="006D7121">
        <w:rPr>
          <w:rFonts w:ascii="Times New Roman" w:eastAsia="Times New Roman" w:hAnsi="Times New Roman" w:cs="Times New Roman"/>
          <w:sz w:val="24"/>
          <w:szCs w:val="24"/>
          <w:lang w:val="uk-UA" w:eastAsia="uk-UA"/>
        </w:rPr>
        <w:t>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3301B8" w:rsidRDefault="003301B8" w:rsidP="003301B8">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6D7121" w:rsidRDefault="006D7121" w:rsidP="003301B8">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6D7121">
        <w:rPr>
          <w:rFonts w:ascii="Times New Roman" w:eastAsia="Times New Roman" w:hAnsi="Times New Roman" w:cs="Times New Roman"/>
          <w:sz w:val="24"/>
          <w:szCs w:val="24"/>
          <w:lang w:val="uk-UA" w:eastAsia="uk-UA"/>
        </w:rPr>
        <w:t>ВИРІШИВ:</w:t>
      </w:r>
    </w:p>
    <w:p w:rsidR="003301B8" w:rsidRPr="006D7121" w:rsidRDefault="003301B8" w:rsidP="003301B8">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6D7121" w:rsidRPr="006D7121" w:rsidRDefault="006D7121" w:rsidP="006D7121">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uk-UA"/>
        </w:rPr>
      </w:pPr>
      <w:r w:rsidRPr="006D7121">
        <w:rPr>
          <w:rFonts w:ascii="Times New Roman" w:eastAsia="Times New Roman" w:hAnsi="Times New Roman" w:cs="Times New Roman"/>
          <w:sz w:val="24"/>
          <w:szCs w:val="24"/>
          <w:lang w:val="uk-UA" w:eastAsia="uk-UA"/>
        </w:rPr>
        <w:t xml:space="preserve">1.ПРО ЗНЯТТЯ З КВАРТИРНОГО ОБЛІКУ </w:t>
      </w:r>
    </w:p>
    <w:p w:rsidR="006D7121" w:rsidRPr="006D7121" w:rsidRDefault="006D7121" w:rsidP="00F50DA2">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right"/>
        <w:rPr>
          <w:rFonts w:ascii="Times New Roman" w:eastAsia="Times New Roman" w:hAnsi="Times New Roman" w:cs="Times New Roman"/>
          <w:sz w:val="24"/>
          <w:szCs w:val="24"/>
          <w:lang w:val="uk-UA" w:eastAsia="ru-RU"/>
        </w:rPr>
      </w:pPr>
      <w:r w:rsidRPr="006D7121">
        <w:rPr>
          <w:rFonts w:ascii="Times New Roman" w:eastAsia="Times New Roman" w:hAnsi="Times New Roman" w:cs="Times New Roman"/>
          <w:sz w:val="24"/>
          <w:szCs w:val="24"/>
          <w:lang w:val="uk-UA" w:eastAsia="ru-RU"/>
        </w:rPr>
        <w:t>1.2. Осіб та їх сімей потребуючих поліпшення житлових умов (І черга), у зв’язку з відсутністю підстав перебування на квартирному обліку, внаслідок наданих довідок з місця реєстрації та про склад сімї відділом державної реєстрації Новороздільської міської ради</w:t>
      </w:r>
      <w:r w:rsidR="00BE1380">
        <w:rPr>
          <w:rFonts w:ascii="Times New Roman" w:eastAsia="Times New Roman" w:hAnsi="Times New Roman" w:cs="Times New Roman"/>
          <w:sz w:val="24"/>
          <w:szCs w:val="24"/>
          <w:lang w:val="uk-UA" w:eastAsia="ru-RU"/>
        </w:rPr>
        <w:t xml:space="preserve"> (підстава: п. 1 ст. 26 Правил)</w:t>
      </w:r>
      <w:r w:rsidRPr="006D7121">
        <w:rPr>
          <w:rFonts w:ascii="Times New Roman" w:eastAsia="Times New Roman" w:hAnsi="Times New Roman" w:cs="Times New Roman"/>
          <w:sz w:val="24"/>
          <w:szCs w:val="24"/>
          <w:lang w:val="uk-UA" w:eastAsia="ru-RU"/>
        </w:rPr>
        <w:t>, а саме:</w:t>
      </w:r>
    </w:p>
    <w:p w:rsidR="006D7121" w:rsidRPr="006D7121" w:rsidRDefault="006D7121" w:rsidP="003301B8">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eastAsia="ru-RU"/>
        </w:rPr>
      </w:pPr>
      <w:r w:rsidRPr="006D7121">
        <w:rPr>
          <w:rFonts w:ascii="Times New Roman" w:eastAsia="Times New Roman" w:hAnsi="Times New Roman" w:cs="Times New Roman"/>
          <w:b/>
          <w:sz w:val="24"/>
          <w:szCs w:val="24"/>
          <w:lang w:val="uk-UA" w:eastAsia="ru-RU"/>
        </w:rPr>
        <w:t>1</w:t>
      </w:r>
      <w:r w:rsidRPr="006D7121">
        <w:rPr>
          <w:rFonts w:ascii="Times New Roman" w:eastAsia="Times New Roman" w:hAnsi="Times New Roman" w:cs="Times New Roman"/>
          <w:sz w:val="24"/>
          <w:szCs w:val="24"/>
          <w:lang w:eastAsia="ru-RU"/>
        </w:rPr>
        <w:t xml:space="preserve">. </w:t>
      </w:r>
      <w:r w:rsidRPr="006D7121">
        <w:rPr>
          <w:rFonts w:ascii="Times New Roman" w:eastAsia="Times New Roman" w:hAnsi="Times New Roman" w:cs="Times New Roman"/>
          <w:b/>
          <w:sz w:val="24"/>
          <w:szCs w:val="24"/>
          <w:lang w:eastAsia="ru-RU"/>
        </w:rPr>
        <w:t>Воловець Н.М.</w:t>
      </w:r>
      <w:r w:rsidRPr="006D7121">
        <w:rPr>
          <w:rFonts w:ascii="Times New Roman" w:eastAsia="Times New Roman" w:hAnsi="Times New Roman" w:cs="Times New Roman"/>
          <w:b/>
          <w:sz w:val="24"/>
          <w:szCs w:val="24"/>
          <w:lang w:val="uk-UA" w:eastAsia="ru-RU"/>
        </w:rPr>
        <w:t xml:space="preserve"> </w:t>
      </w:r>
      <w:r w:rsidRPr="006D7121">
        <w:rPr>
          <w:rFonts w:ascii="Times New Roman" w:eastAsia="Times New Roman" w:hAnsi="Times New Roman" w:cs="Times New Roman"/>
          <w:sz w:val="24"/>
          <w:szCs w:val="24"/>
          <w:lang w:eastAsia="ru-RU"/>
        </w:rPr>
        <w:t>(померла</w:t>
      </w:r>
      <w:r w:rsidRPr="006D7121">
        <w:rPr>
          <w:rFonts w:ascii="Times New Roman" w:eastAsia="Times New Roman" w:hAnsi="Times New Roman" w:cs="Times New Roman"/>
          <w:sz w:val="24"/>
          <w:szCs w:val="24"/>
          <w:lang w:val="uk-UA" w:eastAsia="ru-RU"/>
        </w:rPr>
        <w:t>,</w:t>
      </w:r>
      <w:r w:rsidRPr="006D7121">
        <w:rPr>
          <w:rFonts w:ascii="Times New Roman" w:eastAsia="Times New Roman" w:hAnsi="Times New Roman" w:cs="Times New Roman"/>
          <w:sz w:val="24"/>
          <w:szCs w:val="24"/>
          <w:lang w:eastAsia="ru-RU"/>
        </w:rPr>
        <w:t xml:space="preserve"> на даний час зарєєст. 1 особа на жит. пл..16.4</w:t>
      </w:r>
      <w:r w:rsidRPr="006D7121">
        <w:rPr>
          <w:rFonts w:ascii="Times New Roman" w:eastAsia="Times New Roman" w:hAnsi="Times New Roman" w:cs="Times New Roman"/>
          <w:sz w:val="24"/>
          <w:szCs w:val="24"/>
          <w:lang w:val="uk-UA" w:eastAsia="ru-RU"/>
        </w:rPr>
        <w:t xml:space="preserve"> по вул. </w:t>
      </w:r>
      <w:r w:rsidR="003A3E01" w:rsidRPr="002A438A">
        <w:rPr>
          <w:rFonts w:ascii="Times New Roman" w:eastAsia="Calibri" w:hAnsi="Times New Roman" w:cs="Times New Roman"/>
          <w:i/>
          <w:sz w:val="24"/>
          <w:szCs w:val="24"/>
          <w:lang w:val="uk-UA" w:eastAsia="ru-RU"/>
        </w:rPr>
        <w:t>(персональні дані)</w:t>
      </w:r>
      <w:r w:rsidRPr="006D7121">
        <w:rPr>
          <w:rFonts w:ascii="Times New Roman" w:eastAsia="Times New Roman" w:hAnsi="Times New Roman" w:cs="Times New Roman"/>
          <w:sz w:val="24"/>
          <w:szCs w:val="24"/>
          <w:lang w:val="uk-UA" w:eastAsia="ru-RU"/>
        </w:rPr>
        <w:t xml:space="preserve">, квартира приватизована) </w:t>
      </w:r>
      <w:r w:rsidRPr="006D7121">
        <w:rPr>
          <w:rFonts w:ascii="Times New Roman" w:eastAsia="Times New Roman" w:hAnsi="Times New Roman" w:cs="Times New Roman"/>
          <w:sz w:val="24"/>
          <w:szCs w:val="24"/>
          <w:lang w:eastAsia="ru-RU"/>
        </w:rPr>
        <w:t>рішення  про зарахування  на квартирний облік</w:t>
      </w:r>
      <w:r w:rsidRPr="006D7121">
        <w:rPr>
          <w:rFonts w:ascii="Times New Roman" w:eastAsia="Times New Roman" w:hAnsi="Times New Roman" w:cs="Times New Roman"/>
          <w:sz w:val="24"/>
          <w:szCs w:val="24"/>
          <w:lang w:val="uk-UA" w:eastAsia="ru-RU"/>
        </w:rPr>
        <w:t xml:space="preserve"> від </w:t>
      </w:r>
      <w:r w:rsidRPr="006D7121">
        <w:rPr>
          <w:rFonts w:ascii="Times New Roman" w:eastAsia="Times New Roman" w:hAnsi="Times New Roman" w:cs="Times New Roman"/>
          <w:sz w:val="24"/>
          <w:szCs w:val="24"/>
          <w:lang w:eastAsia="ru-RU"/>
        </w:rPr>
        <w:t>28.06.88</w:t>
      </w:r>
      <w:r w:rsidRPr="006D7121">
        <w:rPr>
          <w:rFonts w:ascii="Times New Roman" w:eastAsia="Times New Roman" w:hAnsi="Times New Roman" w:cs="Times New Roman"/>
          <w:sz w:val="24"/>
          <w:szCs w:val="24"/>
          <w:lang w:val="uk-UA" w:eastAsia="ru-RU"/>
        </w:rPr>
        <w:t xml:space="preserve"> за №</w:t>
      </w:r>
      <w:r w:rsidRPr="006D7121">
        <w:rPr>
          <w:rFonts w:ascii="Times New Roman" w:eastAsia="Times New Roman" w:hAnsi="Times New Roman" w:cs="Times New Roman"/>
          <w:sz w:val="24"/>
          <w:szCs w:val="24"/>
          <w:lang w:eastAsia="ru-RU"/>
        </w:rPr>
        <w:t>88</w:t>
      </w:r>
    </w:p>
    <w:p w:rsidR="006D7121" w:rsidRPr="006D7121" w:rsidRDefault="006D7121" w:rsidP="003301B8">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eastAsia="ru-RU"/>
        </w:rPr>
      </w:pPr>
      <w:r w:rsidRPr="006D7121">
        <w:rPr>
          <w:rFonts w:ascii="Times New Roman" w:eastAsia="Times New Roman" w:hAnsi="Times New Roman" w:cs="Times New Roman"/>
          <w:sz w:val="24"/>
          <w:szCs w:val="24"/>
          <w:lang w:eastAsia="ru-RU"/>
        </w:rPr>
        <w:t xml:space="preserve">2.  </w:t>
      </w:r>
      <w:r w:rsidRPr="006D7121">
        <w:rPr>
          <w:rFonts w:ascii="Times New Roman" w:eastAsia="Times New Roman" w:hAnsi="Times New Roman" w:cs="Times New Roman"/>
          <w:b/>
          <w:sz w:val="24"/>
          <w:szCs w:val="24"/>
          <w:lang w:val="uk-UA" w:eastAsia="ru-RU"/>
        </w:rPr>
        <w:t>Ш</w:t>
      </w:r>
      <w:r w:rsidRPr="006D7121">
        <w:rPr>
          <w:rFonts w:ascii="Times New Roman" w:eastAsia="Times New Roman" w:hAnsi="Times New Roman" w:cs="Times New Roman"/>
          <w:b/>
          <w:sz w:val="24"/>
          <w:szCs w:val="24"/>
          <w:lang w:eastAsia="ru-RU"/>
        </w:rPr>
        <w:t xml:space="preserve">ейко </w:t>
      </w:r>
      <w:r w:rsidRPr="006D7121">
        <w:rPr>
          <w:rFonts w:ascii="Times New Roman" w:eastAsia="Times New Roman" w:hAnsi="Times New Roman" w:cs="Times New Roman"/>
          <w:b/>
          <w:sz w:val="24"/>
          <w:szCs w:val="24"/>
          <w:lang w:val="uk-UA" w:eastAsia="ru-RU"/>
        </w:rPr>
        <w:t>Г.І.</w:t>
      </w:r>
      <w:r w:rsidRPr="006D7121">
        <w:rPr>
          <w:rFonts w:ascii="Times New Roman" w:eastAsia="Times New Roman" w:hAnsi="Times New Roman" w:cs="Times New Roman"/>
          <w:sz w:val="24"/>
          <w:szCs w:val="24"/>
          <w:lang w:val="uk-UA" w:eastAsia="ru-RU"/>
        </w:rPr>
        <w:t xml:space="preserve"> (</w:t>
      </w:r>
      <w:r w:rsidRPr="006D7121">
        <w:rPr>
          <w:rFonts w:ascii="Times New Roman" w:eastAsia="Times New Roman" w:hAnsi="Times New Roman" w:cs="Times New Roman"/>
          <w:sz w:val="24"/>
          <w:szCs w:val="24"/>
          <w:lang w:eastAsia="ru-RU"/>
        </w:rPr>
        <w:t>на даний час зарєєст.</w:t>
      </w:r>
      <w:r w:rsidRPr="006D7121">
        <w:rPr>
          <w:rFonts w:ascii="Times New Roman" w:eastAsia="Times New Roman" w:hAnsi="Times New Roman" w:cs="Times New Roman"/>
          <w:sz w:val="24"/>
          <w:szCs w:val="24"/>
          <w:lang w:val="uk-UA" w:eastAsia="ru-RU"/>
        </w:rPr>
        <w:t>2</w:t>
      </w:r>
      <w:r w:rsidRPr="006D7121">
        <w:rPr>
          <w:rFonts w:ascii="Times New Roman" w:eastAsia="Times New Roman" w:hAnsi="Times New Roman" w:cs="Times New Roman"/>
          <w:sz w:val="24"/>
          <w:szCs w:val="24"/>
          <w:lang w:eastAsia="ru-RU"/>
        </w:rPr>
        <w:t xml:space="preserve"> особ на жит. пл..30.7</w:t>
      </w:r>
      <w:r w:rsidRPr="006D7121">
        <w:rPr>
          <w:rFonts w:ascii="Times New Roman" w:eastAsia="Times New Roman" w:hAnsi="Times New Roman" w:cs="Times New Roman"/>
          <w:sz w:val="24"/>
          <w:szCs w:val="24"/>
          <w:lang w:val="uk-UA" w:eastAsia="ru-RU"/>
        </w:rPr>
        <w:t xml:space="preserve">кв.м. по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6D7121">
        <w:rPr>
          <w:rFonts w:ascii="Times New Roman" w:eastAsia="Times New Roman" w:hAnsi="Times New Roman" w:cs="Times New Roman"/>
          <w:sz w:val="24"/>
          <w:szCs w:val="24"/>
          <w:lang w:val="uk-UA" w:eastAsia="ru-RU"/>
        </w:rPr>
        <w:t xml:space="preserve">квартира приватизована) </w:t>
      </w:r>
      <w:r w:rsidRPr="006D7121">
        <w:rPr>
          <w:rFonts w:ascii="Times New Roman" w:eastAsia="Times New Roman" w:hAnsi="Times New Roman" w:cs="Times New Roman"/>
          <w:sz w:val="24"/>
          <w:szCs w:val="24"/>
          <w:lang w:eastAsia="ru-RU"/>
        </w:rPr>
        <w:t>рішення  про зарахування  на квартирний облік</w:t>
      </w:r>
      <w:r w:rsidRPr="006D7121">
        <w:rPr>
          <w:rFonts w:ascii="Times New Roman" w:eastAsia="Times New Roman" w:hAnsi="Times New Roman" w:cs="Times New Roman"/>
          <w:sz w:val="24"/>
          <w:szCs w:val="24"/>
          <w:lang w:val="uk-UA" w:eastAsia="ru-RU"/>
        </w:rPr>
        <w:t xml:space="preserve"> від </w:t>
      </w:r>
      <w:r w:rsidRPr="006D7121">
        <w:rPr>
          <w:rFonts w:ascii="Times New Roman" w:eastAsia="Times New Roman" w:hAnsi="Times New Roman" w:cs="Times New Roman"/>
          <w:sz w:val="24"/>
          <w:szCs w:val="24"/>
          <w:lang w:eastAsia="ru-RU"/>
        </w:rPr>
        <w:t>29.01.91</w:t>
      </w:r>
      <w:r w:rsidRPr="006D7121">
        <w:rPr>
          <w:rFonts w:ascii="Times New Roman" w:eastAsia="Times New Roman" w:hAnsi="Times New Roman" w:cs="Times New Roman"/>
          <w:sz w:val="24"/>
          <w:szCs w:val="24"/>
          <w:lang w:val="uk-UA" w:eastAsia="ru-RU"/>
        </w:rPr>
        <w:t>за № 9</w:t>
      </w:r>
    </w:p>
    <w:p w:rsidR="006D7121" w:rsidRPr="006D7121" w:rsidRDefault="006D7121" w:rsidP="003301B8">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eastAsia="ru-RU"/>
        </w:rPr>
      </w:pPr>
      <w:r w:rsidRPr="006D7121">
        <w:rPr>
          <w:rFonts w:ascii="Times New Roman" w:eastAsia="Times New Roman" w:hAnsi="Times New Roman" w:cs="Times New Roman"/>
          <w:sz w:val="24"/>
          <w:szCs w:val="24"/>
          <w:lang w:eastAsia="ru-RU"/>
        </w:rPr>
        <w:t xml:space="preserve">3. </w:t>
      </w:r>
      <w:r w:rsidRPr="006D7121">
        <w:rPr>
          <w:rFonts w:ascii="Times New Roman" w:eastAsia="Times New Roman" w:hAnsi="Times New Roman" w:cs="Times New Roman"/>
          <w:b/>
          <w:sz w:val="24"/>
          <w:szCs w:val="24"/>
          <w:lang w:val="uk-UA" w:eastAsia="ru-RU"/>
        </w:rPr>
        <w:t>Благута Т.Н</w:t>
      </w:r>
      <w:r w:rsidRPr="006D7121">
        <w:rPr>
          <w:rFonts w:ascii="Times New Roman" w:eastAsia="Times New Roman" w:hAnsi="Times New Roman" w:cs="Times New Roman"/>
          <w:sz w:val="24"/>
          <w:szCs w:val="24"/>
          <w:lang w:val="uk-UA" w:eastAsia="ru-RU"/>
        </w:rPr>
        <w:t>.</w:t>
      </w:r>
      <w:r w:rsidRPr="006D7121">
        <w:rPr>
          <w:rFonts w:ascii="Times New Roman" w:eastAsia="Times New Roman" w:hAnsi="Times New Roman" w:cs="Times New Roman"/>
          <w:sz w:val="24"/>
          <w:szCs w:val="24"/>
          <w:lang w:eastAsia="ru-RU"/>
        </w:rPr>
        <w:t>.</w:t>
      </w:r>
      <w:r w:rsidRPr="006D7121">
        <w:rPr>
          <w:rFonts w:ascii="Times New Roman" w:eastAsia="Times New Roman" w:hAnsi="Times New Roman" w:cs="Times New Roman"/>
          <w:sz w:val="24"/>
          <w:szCs w:val="24"/>
          <w:lang w:val="uk-UA" w:eastAsia="ru-RU"/>
        </w:rPr>
        <w:t xml:space="preserve"> (</w:t>
      </w:r>
      <w:r w:rsidRPr="006D7121">
        <w:rPr>
          <w:rFonts w:ascii="Times New Roman" w:eastAsia="Times New Roman" w:hAnsi="Times New Roman" w:cs="Times New Roman"/>
          <w:sz w:val="24"/>
          <w:szCs w:val="24"/>
          <w:lang w:eastAsia="ru-RU"/>
        </w:rPr>
        <w:t>на даний час зарєєст.</w:t>
      </w:r>
      <w:r w:rsidRPr="006D7121">
        <w:rPr>
          <w:rFonts w:ascii="Times New Roman" w:eastAsia="Times New Roman" w:hAnsi="Times New Roman" w:cs="Times New Roman"/>
          <w:sz w:val="24"/>
          <w:szCs w:val="24"/>
          <w:lang w:val="uk-UA" w:eastAsia="ru-RU"/>
        </w:rPr>
        <w:t>3</w:t>
      </w:r>
      <w:r w:rsidRPr="006D7121">
        <w:rPr>
          <w:rFonts w:ascii="Times New Roman" w:eastAsia="Times New Roman" w:hAnsi="Times New Roman" w:cs="Times New Roman"/>
          <w:sz w:val="24"/>
          <w:szCs w:val="24"/>
          <w:lang w:eastAsia="ru-RU"/>
        </w:rPr>
        <w:t xml:space="preserve"> особ на жит. пл..</w:t>
      </w:r>
      <w:r w:rsidRPr="006D7121">
        <w:rPr>
          <w:rFonts w:ascii="Times New Roman" w:eastAsia="Times New Roman" w:hAnsi="Times New Roman" w:cs="Times New Roman"/>
          <w:sz w:val="24"/>
          <w:szCs w:val="24"/>
          <w:lang w:val="uk-UA" w:eastAsia="ru-RU"/>
        </w:rPr>
        <w:t xml:space="preserve">44,15кв.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6D7121">
        <w:rPr>
          <w:rFonts w:ascii="Times New Roman" w:eastAsia="Times New Roman" w:hAnsi="Times New Roman" w:cs="Times New Roman"/>
          <w:sz w:val="24"/>
          <w:szCs w:val="24"/>
          <w:lang w:val="uk-UA" w:eastAsia="ru-RU"/>
        </w:rPr>
        <w:t xml:space="preserve">пожежна частина) </w:t>
      </w:r>
      <w:r w:rsidRPr="006D7121">
        <w:rPr>
          <w:rFonts w:ascii="Times New Roman" w:eastAsia="Times New Roman" w:hAnsi="Times New Roman" w:cs="Times New Roman"/>
          <w:sz w:val="24"/>
          <w:szCs w:val="24"/>
          <w:lang w:eastAsia="ru-RU"/>
        </w:rPr>
        <w:t>рішення  про зарахування  на квартирний облік</w:t>
      </w:r>
      <w:r w:rsidRPr="006D7121">
        <w:rPr>
          <w:rFonts w:ascii="Times New Roman" w:eastAsia="Times New Roman" w:hAnsi="Times New Roman" w:cs="Times New Roman"/>
          <w:sz w:val="24"/>
          <w:szCs w:val="24"/>
          <w:lang w:val="uk-UA" w:eastAsia="ru-RU"/>
        </w:rPr>
        <w:t xml:space="preserve"> від </w:t>
      </w:r>
      <w:r w:rsidRPr="006D7121">
        <w:rPr>
          <w:rFonts w:ascii="Times New Roman" w:eastAsia="Times New Roman" w:hAnsi="Times New Roman" w:cs="Times New Roman"/>
          <w:sz w:val="24"/>
          <w:szCs w:val="24"/>
          <w:lang w:eastAsia="ru-RU"/>
        </w:rPr>
        <w:t>26.03.91</w:t>
      </w:r>
      <w:r w:rsidRPr="006D7121">
        <w:rPr>
          <w:rFonts w:ascii="Times New Roman" w:eastAsia="Times New Roman" w:hAnsi="Times New Roman" w:cs="Times New Roman"/>
          <w:sz w:val="24"/>
          <w:szCs w:val="24"/>
          <w:lang w:val="uk-UA" w:eastAsia="ru-RU"/>
        </w:rPr>
        <w:t xml:space="preserve"> за № </w:t>
      </w:r>
      <w:r w:rsidRPr="006D7121">
        <w:rPr>
          <w:rFonts w:ascii="Times New Roman" w:eastAsia="Times New Roman" w:hAnsi="Times New Roman" w:cs="Times New Roman"/>
          <w:sz w:val="24"/>
          <w:szCs w:val="24"/>
          <w:lang w:eastAsia="ru-RU"/>
        </w:rPr>
        <w:t xml:space="preserve">54     </w:t>
      </w:r>
    </w:p>
    <w:p w:rsidR="006D7121" w:rsidRPr="006D7121" w:rsidRDefault="006D7121" w:rsidP="003301B8">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eastAsia="ru-RU"/>
        </w:rPr>
      </w:pPr>
      <w:r w:rsidRPr="006D7121">
        <w:rPr>
          <w:rFonts w:ascii="Times New Roman" w:eastAsia="Times New Roman" w:hAnsi="Times New Roman" w:cs="Times New Roman"/>
          <w:sz w:val="24"/>
          <w:szCs w:val="24"/>
          <w:lang w:eastAsia="ru-RU"/>
        </w:rPr>
        <w:t xml:space="preserve">4. </w:t>
      </w:r>
      <w:r w:rsidRPr="006D7121">
        <w:rPr>
          <w:rFonts w:ascii="Times New Roman" w:eastAsia="Times New Roman" w:hAnsi="Times New Roman" w:cs="Times New Roman"/>
          <w:b/>
          <w:sz w:val="24"/>
          <w:szCs w:val="24"/>
          <w:lang w:val="uk-UA" w:eastAsia="ru-RU"/>
        </w:rPr>
        <w:t>П</w:t>
      </w:r>
      <w:r w:rsidRPr="006D7121">
        <w:rPr>
          <w:rFonts w:ascii="Times New Roman" w:eastAsia="Times New Roman" w:hAnsi="Times New Roman" w:cs="Times New Roman"/>
          <w:b/>
          <w:sz w:val="24"/>
          <w:szCs w:val="24"/>
          <w:lang w:eastAsia="ru-RU"/>
        </w:rPr>
        <w:t xml:space="preserve">етренко </w:t>
      </w:r>
      <w:r w:rsidRPr="006D7121">
        <w:rPr>
          <w:rFonts w:ascii="Times New Roman" w:eastAsia="Times New Roman" w:hAnsi="Times New Roman" w:cs="Times New Roman"/>
          <w:b/>
          <w:sz w:val="24"/>
          <w:szCs w:val="24"/>
          <w:lang w:val="uk-UA" w:eastAsia="ru-RU"/>
        </w:rPr>
        <w:t>О.А</w:t>
      </w:r>
      <w:r w:rsidRPr="006D7121">
        <w:rPr>
          <w:rFonts w:ascii="Times New Roman" w:eastAsia="Times New Roman" w:hAnsi="Times New Roman" w:cs="Times New Roman"/>
          <w:b/>
          <w:sz w:val="24"/>
          <w:szCs w:val="24"/>
          <w:lang w:eastAsia="ru-RU"/>
        </w:rPr>
        <w:t>.</w:t>
      </w:r>
      <w:r w:rsidRPr="006D7121">
        <w:rPr>
          <w:rFonts w:ascii="Times New Roman" w:eastAsia="Times New Roman" w:hAnsi="Times New Roman" w:cs="Times New Roman"/>
          <w:sz w:val="24"/>
          <w:szCs w:val="24"/>
          <w:lang w:val="uk-UA" w:eastAsia="ru-RU"/>
        </w:rPr>
        <w:t xml:space="preserve"> (</w:t>
      </w:r>
      <w:r w:rsidRPr="006D7121">
        <w:rPr>
          <w:rFonts w:ascii="Times New Roman" w:eastAsia="Times New Roman" w:hAnsi="Times New Roman" w:cs="Times New Roman"/>
          <w:sz w:val="24"/>
          <w:szCs w:val="24"/>
          <w:lang w:eastAsia="ru-RU"/>
        </w:rPr>
        <w:t>на даний час зарєєст.</w:t>
      </w:r>
      <w:r w:rsidRPr="006D7121">
        <w:rPr>
          <w:rFonts w:ascii="Times New Roman" w:eastAsia="Times New Roman" w:hAnsi="Times New Roman" w:cs="Times New Roman"/>
          <w:sz w:val="24"/>
          <w:szCs w:val="24"/>
          <w:lang w:val="uk-UA" w:eastAsia="ru-RU"/>
        </w:rPr>
        <w:t>3</w:t>
      </w:r>
      <w:r w:rsidRPr="006D7121">
        <w:rPr>
          <w:rFonts w:ascii="Times New Roman" w:eastAsia="Times New Roman" w:hAnsi="Times New Roman" w:cs="Times New Roman"/>
          <w:sz w:val="24"/>
          <w:szCs w:val="24"/>
          <w:lang w:eastAsia="ru-RU"/>
        </w:rPr>
        <w:t xml:space="preserve"> особ на жит. пл..</w:t>
      </w:r>
      <w:r w:rsidRPr="006D7121">
        <w:rPr>
          <w:rFonts w:ascii="Times New Roman" w:eastAsia="Times New Roman" w:hAnsi="Times New Roman" w:cs="Times New Roman"/>
          <w:sz w:val="24"/>
          <w:szCs w:val="24"/>
          <w:lang w:val="uk-UA" w:eastAsia="ru-RU"/>
        </w:rPr>
        <w:t>28,85 кв. по вул</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6D7121">
        <w:rPr>
          <w:rFonts w:ascii="Times New Roman" w:eastAsia="Times New Roman" w:hAnsi="Times New Roman" w:cs="Times New Roman"/>
          <w:sz w:val="24"/>
          <w:szCs w:val="24"/>
          <w:lang w:val="uk-UA" w:eastAsia="ru-RU"/>
        </w:rPr>
        <w:t xml:space="preserve">квартира приватизована) </w:t>
      </w:r>
      <w:r w:rsidRPr="006D7121">
        <w:rPr>
          <w:rFonts w:ascii="Times New Roman" w:eastAsia="Times New Roman" w:hAnsi="Times New Roman" w:cs="Times New Roman"/>
          <w:sz w:val="24"/>
          <w:szCs w:val="24"/>
          <w:lang w:eastAsia="ru-RU"/>
        </w:rPr>
        <w:t>рішення  про зарахування  на квартирний облік</w:t>
      </w:r>
      <w:r w:rsidRPr="006D7121">
        <w:rPr>
          <w:rFonts w:ascii="Times New Roman" w:eastAsia="Times New Roman" w:hAnsi="Times New Roman" w:cs="Times New Roman"/>
          <w:sz w:val="24"/>
          <w:szCs w:val="24"/>
          <w:lang w:val="uk-UA" w:eastAsia="ru-RU"/>
        </w:rPr>
        <w:t xml:space="preserve"> від </w:t>
      </w:r>
      <w:r w:rsidRPr="006D7121">
        <w:rPr>
          <w:rFonts w:ascii="Times New Roman" w:eastAsia="Times New Roman" w:hAnsi="Times New Roman" w:cs="Times New Roman"/>
          <w:sz w:val="24"/>
          <w:szCs w:val="24"/>
          <w:lang w:eastAsia="ru-RU"/>
        </w:rPr>
        <w:t>30.03.93</w:t>
      </w:r>
      <w:r w:rsidRPr="006D7121">
        <w:rPr>
          <w:rFonts w:ascii="Times New Roman" w:eastAsia="Times New Roman" w:hAnsi="Times New Roman" w:cs="Times New Roman"/>
          <w:sz w:val="24"/>
          <w:szCs w:val="24"/>
          <w:lang w:val="uk-UA" w:eastAsia="ru-RU"/>
        </w:rPr>
        <w:t xml:space="preserve">за № </w:t>
      </w:r>
      <w:r w:rsidRPr="006D7121">
        <w:rPr>
          <w:rFonts w:ascii="Times New Roman" w:eastAsia="Times New Roman" w:hAnsi="Times New Roman" w:cs="Times New Roman"/>
          <w:sz w:val="24"/>
          <w:szCs w:val="24"/>
          <w:lang w:eastAsia="ru-RU"/>
        </w:rPr>
        <w:t>68</w:t>
      </w:r>
    </w:p>
    <w:p w:rsidR="006D7121" w:rsidRPr="006D7121" w:rsidRDefault="003301B8" w:rsidP="003301B8">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6D7121" w:rsidRPr="006D7121">
        <w:rPr>
          <w:rFonts w:ascii="Times New Roman" w:eastAsia="Times New Roman" w:hAnsi="Times New Roman" w:cs="Times New Roman"/>
          <w:b/>
          <w:sz w:val="24"/>
          <w:szCs w:val="24"/>
          <w:lang w:eastAsia="ru-RU"/>
        </w:rPr>
        <w:t xml:space="preserve">.  </w:t>
      </w:r>
      <w:r w:rsidR="006D7121" w:rsidRPr="006D7121">
        <w:rPr>
          <w:rFonts w:ascii="Times New Roman" w:eastAsia="Times New Roman" w:hAnsi="Times New Roman" w:cs="Times New Roman"/>
          <w:b/>
          <w:sz w:val="24"/>
          <w:szCs w:val="24"/>
          <w:lang w:val="uk-UA" w:eastAsia="ru-RU"/>
        </w:rPr>
        <w:t>Л</w:t>
      </w:r>
      <w:r w:rsidR="006D7121" w:rsidRPr="006D7121">
        <w:rPr>
          <w:rFonts w:ascii="Times New Roman" w:eastAsia="Times New Roman" w:hAnsi="Times New Roman" w:cs="Times New Roman"/>
          <w:b/>
          <w:sz w:val="24"/>
          <w:szCs w:val="24"/>
          <w:lang w:eastAsia="ru-RU"/>
        </w:rPr>
        <w:t xml:space="preserve">абяк </w:t>
      </w:r>
      <w:r w:rsidR="006D7121" w:rsidRPr="006D7121">
        <w:rPr>
          <w:rFonts w:ascii="Times New Roman" w:eastAsia="Times New Roman" w:hAnsi="Times New Roman" w:cs="Times New Roman"/>
          <w:b/>
          <w:sz w:val="24"/>
          <w:szCs w:val="24"/>
          <w:lang w:val="uk-UA" w:eastAsia="ru-RU"/>
        </w:rPr>
        <w:t>М.І.</w:t>
      </w:r>
      <w:r w:rsidR="006D7121" w:rsidRPr="006D7121">
        <w:rPr>
          <w:rFonts w:ascii="Times New Roman" w:eastAsia="Times New Roman" w:hAnsi="Times New Roman" w:cs="Times New Roman"/>
          <w:sz w:val="24"/>
          <w:szCs w:val="24"/>
          <w:lang w:eastAsia="ru-RU"/>
        </w:rPr>
        <w:t xml:space="preserve"> </w:t>
      </w:r>
      <w:r w:rsidR="006D7121" w:rsidRPr="006D7121">
        <w:rPr>
          <w:rFonts w:ascii="Times New Roman" w:eastAsia="Times New Roman" w:hAnsi="Times New Roman" w:cs="Times New Roman"/>
          <w:sz w:val="24"/>
          <w:szCs w:val="24"/>
          <w:lang w:val="uk-UA" w:eastAsia="ru-RU"/>
        </w:rPr>
        <w:t>(</w:t>
      </w:r>
      <w:r w:rsidR="006D7121" w:rsidRPr="006D7121">
        <w:rPr>
          <w:rFonts w:ascii="Times New Roman" w:eastAsia="Times New Roman" w:hAnsi="Times New Roman" w:cs="Times New Roman"/>
          <w:sz w:val="24"/>
          <w:szCs w:val="24"/>
          <w:lang w:eastAsia="ru-RU"/>
        </w:rPr>
        <w:t>на даний час зарєєст.</w:t>
      </w:r>
      <w:r w:rsidR="006D7121" w:rsidRPr="006D7121">
        <w:rPr>
          <w:rFonts w:ascii="Times New Roman" w:eastAsia="Times New Roman" w:hAnsi="Times New Roman" w:cs="Times New Roman"/>
          <w:sz w:val="24"/>
          <w:szCs w:val="24"/>
          <w:lang w:val="uk-UA" w:eastAsia="ru-RU"/>
        </w:rPr>
        <w:t>2</w:t>
      </w:r>
      <w:r w:rsidR="006D7121" w:rsidRPr="006D7121">
        <w:rPr>
          <w:rFonts w:ascii="Times New Roman" w:eastAsia="Times New Roman" w:hAnsi="Times New Roman" w:cs="Times New Roman"/>
          <w:sz w:val="24"/>
          <w:szCs w:val="24"/>
          <w:lang w:eastAsia="ru-RU"/>
        </w:rPr>
        <w:t xml:space="preserve"> особ на жит. пл..</w:t>
      </w:r>
      <w:r w:rsidR="006D7121" w:rsidRPr="006D7121">
        <w:rPr>
          <w:rFonts w:ascii="Times New Roman" w:eastAsia="Times New Roman" w:hAnsi="Times New Roman" w:cs="Times New Roman"/>
          <w:sz w:val="24"/>
          <w:szCs w:val="24"/>
          <w:lang w:val="uk-UA" w:eastAsia="ru-RU"/>
        </w:rPr>
        <w:t>28,7</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006D7121" w:rsidRPr="006D7121">
        <w:rPr>
          <w:rFonts w:ascii="Times New Roman" w:eastAsia="Times New Roman" w:hAnsi="Times New Roman" w:cs="Times New Roman"/>
          <w:sz w:val="24"/>
          <w:szCs w:val="24"/>
          <w:lang w:val="uk-UA" w:eastAsia="ru-RU"/>
        </w:rPr>
        <w:t>квартира приватизована)</w:t>
      </w:r>
      <w:r w:rsidR="006D7121" w:rsidRPr="006D7121">
        <w:rPr>
          <w:rFonts w:ascii="Times New Roman" w:eastAsia="Times New Roman" w:hAnsi="Times New Roman" w:cs="Times New Roman"/>
          <w:sz w:val="24"/>
          <w:szCs w:val="24"/>
          <w:lang w:eastAsia="ru-RU"/>
        </w:rPr>
        <w:t xml:space="preserve"> рішення  про зарахування  на квартирний облік</w:t>
      </w:r>
      <w:r w:rsidR="006D7121" w:rsidRPr="006D7121">
        <w:rPr>
          <w:rFonts w:ascii="Times New Roman" w:eastAsia="Times New Roman" w:hAnsi="Times New Roman" w:cs="Times New Roman"/>
          <w:sz w:val="24"/>
          <w:szCs w:val="24"/>
          <w:lang w:val="uk-UA" w:eastAsia="ru-RU"/>
        </w:rPr>
        <w:t xml:space="preserve"> від </w:t>
      </w:r>
      <w:r w:rsidR="006D7121" w:rsidRPr="006D7121">
        <w:rPr>
          <w:rFonts w:ascii="Times New Roman" w:eastAsia="Times New Roman" w:hAnsi="Times New Roman" w:cs="Times New Roman"/>
          <w:sz w:val="24"/>
          <w:szCs w:val="24"/>
          <w:lang w:eastAsia="ru-RU"/>
        </w:rPr>
        <w:t>31.01.95</w:t>
      </w:r>
      <w:r w:rsidR="006D7121" w:rsidRPr="006D7121">
        <w:rPr>
          <w:rFonts w:ascii="Times New Roman" w:eastAsia="Times New Roman" w:hAnsi="Times New Roman" w:cs="Times New Roman"/>
          <w:sz w:val="24"/>
          <w:szCs w:val="24"/>
          <w:lang w:val="uk-UA" w:eastAsia="ru-RU"/>
        </w:rPr>
        <w:t xml:space="preserve"> за №</w:t>
      </w:r>
      <w:r w:rsidR="006D7121" w:rsidRPr="006D7121">
        <w:rPr>
          <w:rFonts w:ascii="Times New Roman" w:eastAsia="Times New Roman" w:hAnsi="Times New Roman" w:cs="Times New Roman"/>
          <w:sz w:val="24"/>
          <w:szCs w:val="24"/>
          <w:lang w:eastAsia="ru-RU"/>
        </w:rPr>
        <w:t>19</w:t>
      </w:r>
    </w:p>
    <w:p w:rsidR="006D7121" w:rsidRPr="006D7121" w:rsidRDefault="006D7121" w:rsidP="003301B8">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ru-RU"/>
        </w:rPr>
      </w:pPr>
      <w:r w:rsidRPr="006D7121">
        <w:rPr>
          <w:rFonts w:ascii="Times New Roman" w:eastAsia="Times New Roman" w:hAnsi="Times New Roman" w:cs="Times New Roman"/>
          <w:sz w:val="24"/>
          <w:szCs w:val="24"/>
          <w:lang w:val="uk-UA" w:eastAsia="ru-RU"/>
        </w:rPr>
        <w:t>6</w:t>
      </w:r>
      <w:r w:rsidRPr="006D7121">
        <w:rPr>
          <w:rFonts w:ascii="Times New Roman" w:eastAsia="Times New Roman" w:hAnsi="Times New Roman" w:cs="Times New Roman"/>
          <w:sz w:val="24"/>
          <w:szCs w:val="24"/>
          <w:lang w:eastAsia="ru-RU"/>
        </w:rPr>
        <w:t xml:space="preserve">.  </w:t>
      </w:r>
      <w:r w:rsidRPr="006D7121">
        <w:rPr>
          <w:rFonts w:ascii="Times New Roman" w:eastAsia="Times New Roman" w:hAnsi="Times New Roman" w:cs="Times New Roman"/>
          <w:b/>
          <w:sz w:val="24"/>
          <w:szCs w:val="24"/>
          <w:lang w:val="uk-UA" w:eastAsia="ru-RU"/>
        </w:rPr>
        <w:t>Г</w:t>
      </w:r>
      <w:r w:rsidRPr="006D7121">
        <w:rPr>
          <w:rFonts w:ascii="Times New Roman" w:eastAsia="Times New Roman" w:hAnsi="Times New Roman" w:cs="Times New Roman"/>
          <w:b/>
          <w:sz w:val="24"/>
          <w:szCs w:val="24"/>
          <w:lang w:eastAsia="ru-RU"/>
        </w:rPr>
        <w:t xml:space="preserve">ула </w:t>
      </w:r>
      <w:r w:rsidRPr="006D7121">
        <w:rPr>
          <w:rFonts w:ascii="Times New Roman" w:eastAsia="Times New Roman" w:hAnsi="Times New Roman" w:cs="Times New Roman"/>
          <w:b/>
          <w:sz w:val="24"/>
          <w:szCs w:val="24"/>
          <w:lang w:val="uk-UA" w:eastAsia="ru-RU"/>
        </w:rPr>
        <w:t>М</w:t>
      </w:r>
      <w:r w:rsidRPr="006D7121">
        <w:rPr>
          <w:rFonts w:ascii="Times New Roman" w:eastAsia="Times New Roman" w:hAnsi="Times New Roman" w:cs="Times New Roman"/>
          <w:b/>
          <w:sz w:val="24"/>
          <w:szCs w:val="24"/>
          <w:lang w:eastAsia="ru-RU"/>
        </w:rPr>
        <w:t>.</w:t>
      </w:r>
      <w:r w:rsidRPr="006D7121">
        <w:rPr>
          <w:rFonts w:ascii="Times New Roman" w:eastAsia="Times New Roman" w:hAnsi="Times New Roman" w:cs="Times New Roman"/>
          <w:b/>
          <w:sz w:val="24"/>
          <w:szCs w:val="24"/>
          <w:lang w:val="uk-UA" w:eastAsia="ru-RU"/>
        </w:rPr>
        <w:t>М</w:t>
      </w:r>
      <w:r w:rsidRPr="006D7121">
        <w:rPr>
          <w:rFonts w:ascii="Times New Roman" w:eastAsia="Times New Roman" w:hAnsi="Times New Roman" w:cs="Times New Roman"/>
          <w:sz w:val="24"/>
          <w:szCs w:val="24"/>
          <w:lang w:eastAsia="ru-RU"/>
        </w:rPr>
        <w:t>.</w:t>
      </w:r>
      <w:r w:rsidRPr="006D7121">
        <w:rPr>
          <w:rFonts w:ascii="Times New Roman" w:eastAsia="Times New Roman" w:hAnsi="Times New Roman" w:cs="Times New Roman"/>
          <w:sz w:val="24"/>
          <w:szCs w:val="24"/>
          <w:lang w:val="uk-UA" w:eastAsia="ru-RU"/>
        </w:rPr>
        <w:t xml:space="preserve"> (на даний час по </w:t>
      </w:r>
      <w:r w:rsidR="003A3E01" w:rsidRPr="002A438A">
        <w:rPr>
          <w:rFonts w:ascii="Times New Roman" w:eastAsia="Calibri" w:hAnsi="Times New Roman" w:cs="Times New Roman"/>
          <w:i/>
          <w:sz w:val="24"/>
          <w:szCs w:val="24"/>
          <w:lang w:val="uk-UA" w:eastAsia="ru-RU"/>
        </w:rPr>
        <w:t>(персональні дані)</w:t>
      </w:r>
      <w:r w:rsidRPr="006D7121">
        <w:rPr>
          <w:rFonts w:ascii="Times New Roman" w:eastAsia="Times New Roman" w:hAnsi="Times New Roman" w:cs="Times New Roman"/>
          <w:sz w:val="24"/>
          <w:szCs w:val="24"/>
          <w:lang w:eastAsia="ru-RU"/>
        </w:rPr>
        <w:tab/>
      </w:r>
      <w:r w:rsidRPr="006D7121">
        <w:rPr>
          <w:rFonts w:ascii="Times New Roman" w:eastAsia="Times New Roman" w:hAnsi="Times New Roman" w:cs="Times New Roman"/>
          <w:sz w:val="24"/>
          <w:szCs w:val="24"/>
          <w:lang w:val="uk-UA" w:eastAsia="ru-RU"/>
        </w:rPr>
        <w:t>зареєстр. інший квартиронаймач жит. пл.. 11,5 кім. гурт. неприватиз.)</w:t>
      </w:r>
      <w:r w:rsidRPr="006D7121">
        <w:rPr>
          <w:rFonts w:ascii="Times New Roman" w:eastAsia="Times New Roman" w:hAnsi="Times New Roman" w:cs="Times New Roman"/>
          <w:sz w:val="24"/>
          <w:szCs w:val="24"/>
          <w:lang w:eastAsia="ru-RU"/>
        </w:rPr>
        <w:t xml:space="preserve"> рішення  про зарахування  на квартирний облік</w:t>
      </w:r>
      <w:r w:rsidRPr="006D7121">
        <w:rPr>
          <w:rFonts w:ascii="Times New Roman" w:eastAsia="Times New Roman" w:hAnsi="Times New Roman" w:cs="Times New Roman"/>
          <w:sz w:val="24"/>
          <w:szCs w:val="24"/>
          <w:lang w:val="uk-UA" w:eastAsia="ru-RU"/>
        </w:rPr>
        <w:t xml:space="preserve"> від </w:t>
      </w:r>
      <w:r w:rsidRPr="006D7121">
        <w:rPr>
          <w:rFonts w:ascii="Times New Roman" w:eastAsia="Times New Roman" w:hAnsi="Times New Roman" w:cs="Times New Roman"/>
          <w:sz w:val="24"/>
          <w:szCs w:val="24"/>
          <w:lang w:eastAsia="ru-RU"/>
        </w:rPr>
        <w:t>24.04.96</w:t>
      </w:r>
      <w:r w:rsidRPr="006D7121">
        <w:rPr>
          <w:rFonts w:ascii="Times New Roman" w:eastAsia="Times New Roman" w:hAnsi="Times New Roman" w:cs="Times New Roman"/>
          <w:sz w:val="24"/>
          <w:szCs w:val="24"/>
          <w:lang w:val="uk-UA" w:eastAsia="ru-RU"/>
        </w:rPr>
        <w:t xml:space="preserve"> за № </w:t>
      </w:r>
      <w:r w:rsidRPr="006D7121">
        <w:rPr>
          <w:rFonts w:ascii="Times New Roman" w:eastAsia="Times New Roman" w:hAnsi="Times New Roman" w:cs="Times New Roman"/>
          <w:sz w:val="24"/>
          <w:szCs w:val="24"/>
          <w:lang w:eastAsia="ru-RU"/>
        </w:rPr>
        <w:t>183</w:t>
      </w:r>
      <w:r w:rsidRPr="006D7121">
        <w:rPr>
          <w:rFonts w:ascii="Times New Roman" w:eastAsia="Times New Roman" w:hAnsi="Times New Roman" w:cs="Times New Roman"/>
          <w:sz w:val="24"/>
          <w:szCs w:val="24"/>
          <w:lang w:val="uk-UA" w:eastAsia="ru-RU"/>
        </w:rPr>
        <w:t>.</w:t>
      </w:r>
    </w:p>
    <w:p w:rsidR="006D7121" w:rsidRPr="006D7121" w:rsidRDefault="006D7121" w:rsidP="003301B8">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eastAsia="ru-RU"/>
        </w:rPr>
      </w:pPr>
      <w:r w:rsidRPr="006D7121">
        <w:rPr>
          <w:rFonts w:ascii="Times New Roman" w:eastAsia="Times New Roman" w:hAnsi="Times New Roman" w:cs="Times New Roman"/>
          <w:sz w:val="24"/>
          <w:szCs w:val="24"/>
          <w:lang w:val="uk-UA" w:eastAsia="ru-RU"/>
        </w:rPr>
        <w:t>7</w:t>
      </w:r>
      <w:r w:rsidRPr="006D7121">
        <w:rPr>
          <w:rFonts w:ascii="Times New Roman" w:eastAsia="Times New Roman" w:hAnsi="Times New Roman" w:cs="Times New Roman"/>
          <w:sz w:val="24"/>
          <w:szCs w:val="24"/>
          <w:lang w:eastAsia="ru-RU"/>
        </w:rPr>
        <w:t xml:space="preserve">.  </w:t>
      </w:r>
      <w:r w:rsidRPr="006D7121">
        <w:rPr>
          <w:rFonts w:ascii="Times New Roman" w:eastAsia="Times New Roman" w:hAnsi="Times New Roman" w:cs="Times New Roman"/>
          <w:b/>
          <w:sz w:val="24"/>
          <w:szCs w:val="24"/>
          <w:lang w:eastAsia="ru-RU"/>
        </w:rPr>
        <w:t>Швед</w:t>
      </w:r>
      <w:r w:rsidRPr="006D7121">
        <w:rPr>
          <w:rFonts w:ascii="Times New Roman" w:eastAsia="Times New Roman" w:hAnsi="Times New Roman" w:cs="Times New Roman"/>
          <w:b/>
          <w:sz w:val="24"/>
          <w:szCs w:val="24"/>
          <w:lang w:val="uk-UA" w:eastAsia="ru-RU"/>
        </w:rPr>
        <w:t xml:space="preserve"> Г.О.</w:t>
      </w:r>
      <w:r w:rsidRPr="006D7121">
        <w:rPr>
          <w:rFonts w:ascii="Times New Roman" w:eastAsia="Times New Roman" w:hAnsi="Times New Roman" w:cs="Times New Roman"/>
          <w:sz w:val="24"/>
          <w:szCs w:val="24"/>
          <w:lang w:val="uk-UA" w:eastAsia="ru-RU"/>
        </w:rPr>
        <w:t xml:space="preserve"> (</w:t>
      </w:r>
      <w:r w:rsidRPr="006D7121">
        <w:rPr>
          <w:rFonts w:ascii="Times New Roman" w:eastAsia="Times New Roman" w:hAnsi="Times New Roman" w:cs="Times New Roman"/>
          <w:sz w:val="24"/>
          <w:szCs w:val="24"/>
          <w:lang w:eastAsia="ru-RU"/>
        </w:rPr>
        <w:t>на даний час зарєєст.</w:t>
      </w:r>
      <w:r w:rsidRPr="006D7121">
        <w:rPr>
          <w:rFonts w:ascii="Times New Roman" w:eastAsia="Times New Roman" w:hAnsi="Times New Roman" w:cs="Times New Roman"/>
          <w:sz w:val="24"/>
          <w:szCs w:val="24"/>
          <w:lang w:val="uk-UA" w:eastAsia="ru-RU"/>
        </w:rPr>
        <w:t>1</w:t>
      </w:r>
      <w:r w:rsidRPr="006D7121">
        <w:rPr>
          <w:rFonts w:ascii="Times New Roman" w:eastAsia="Times New Roman" w:hAnsi="Times New Roman" w:cs="Times New Roman"/>
          <w:sz w:val="24"/>
          <w:szCs w:val="24"/>
          <w:lang w:eastAsia="ru-RU"/>
        </w:rPr>
        <w:t xml:space="preserve"> особ на жит. пл..17.9</w:t>
      </w:r>
      <w:r w:rsidRPr="006D7121">
        <w:rPr>
          <w:rFonts w:ascii="Times New Roman" w:eastAsia="Times New Roman" w:hAnsi="Times New Roman" w:cs="Times New Roman"/>
          <w:sz w:val="24"/>
          <w:szCs w:val="24"/>
          <w:lang w:val="uk-UA" w:eastAsia="ru-RU"/>
        </w:rPr>
        <w:t xml:space="preserve"> кв.м по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6D7121">
        <w:rPr>
          <w:rFonts w:ascii="Times New Roman" w:eastAsia="Times New Roman" w:hAnsi="Times New Roman" w:cs="Times New Roman"/>
          <w:sz w:val="24"/>
          <w:szCs w:val="24"/>
          <w:lang w:val="uk-UA" w:eastAsia="ru-RU"/>
        </w:rPr>
        <w:t xml:space="preserve">кв. приватизована) </w:t>
      </w:r>
      <w:r w:rsidRPr="006D7121">
        <w:rPr>
          <w:rFonts w:ascii="Times New Roman" w:eastAsia="Times New Roman" w:hAnsi="Times New Roman" w:cs="Times New Roman"/>
          <w:sz w:val="24"/>
          <w:szCs w:val="24"/>
          <w:lang w:eastAsia="ru-RU"/>
        </w:rPr>
        <w:t>рішення  про зарахування  на квартирний облік</w:t>
      </w:r>
      <w:r w:rsidRPr="006D7121">
        <w:rPr>
          <w:rFonts w:ascii="Times New Roman" w:eastAsia="Times New Roman" w:hAnsi="Times New Roman" w:cs="Times New Roman"/>
          <w:sz w:val="24"/>
          <w:szCs w:val="24"/>
          <w:lang w:val="uk-UA" w:eastAsia="ru-RU"/>
        </w:rPr>
        <w:t xml:space="preserve"> від </w:t>
      </w:r>
      <w:r w:rsidRPr="006D7121">
        <w:rPr>
          <w:rFonts w:ascii="Times New Roman" w:eastAsia="Times New Roman" w:hAnsi="Times New Roman" w:cs="Times New Roman"/>
          <w:sz w:val="24"/>
          <w:szCs w:val="24"/>
          <w:lang w:eastAsia="ru-RU"/>
        </w:rPr>
        <w:t>20.04.00</w:t>
      </w:r>
      <w:r w:rsidRPr="006D7121">
        <w:rPr>
          <w:rFonts w:ascii="Times New Roman" w:eastAsia="Times New Roman" w:hAnsi="Times New Roman" w:cs="Times New Roman"/>
          <w:sz w:val="24"/>
          <w:szCs w:val="24"/>
          <w:lang w:val="uk-UA" w:eastAsia="ru-RU"/>
        </w:rPr>
        <w:t xml:space="preserve"> за № </w:t>
      </w:r>
      <w:r w:rsidRPr="006D7121">
        <w:rPr>
          <w:rFonts w:ascii="Times New Roman" w:eastAsia="Times New Roman" w:hAnsi="Times New Roman" w:cs="Times New Roman"/>
          <w:sz w:val="24"/>
          <w:szCs w:val="24"/>
          <w:lang w:eastAsia="ru-RU"/>
        </w:rPr>
        <w:t>206</w:t>
      </w:r>
    </w:p>
    <w:p w:rsidR="006D7121" w:rsidRPr="006D7121" w:rsidRDefault="006D7121" w:rsidP="003301B8">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eastAsia="ru-RU"/>
        </w:rPr>
      </w:pPr>
      <w:r w:rsidRPr="006D7121">
        <w:rPr>
          <w:rFonts w:ascii="Times New Roman" w:eastAsia="Times New Roman" w:hAnsi="Times New Roman" w:cs="Times New Roman"/>
          <w:sz w:val="24"/>
          <w:szCs w:val="24"/>
          <w:lang w:val="uk-UA" w:eastAsia="ru-RU"/>
        </w:rPr>
        <w:t>8</w:t>
      </w:r>
      <w:r w:rsidRPr="006D7121">
        <w:rPr>
          <w:rFonts w:ascii="Times New Roman" w:eastAsia="Times New Roman" w:hAnsi="Times New Roman" w:cs="Times New Roman"/>
          <w:sz w:val="24"/>
          <w:szCs w:val="24"/>
          <w:lang w:eastAsia="ru-RU"/>
        </w:rPr>
        <w:t xml:space="preserve">.  </w:t>
      </w:r>
      <w:r w:rsidRPr="006D7121">
        <w:rPr>
          <w:rFonts w:ascii="Times New Roman" w:eastAsia="Times New Roman" w:hAnsi="Times New Roman" w:cs="Times New Roman"/>
          <w:b/>
          <w:sz w:val="24"/>
          <w:szCs w:val="24"/>
          <w:lang w:val="uk-UA" w:eastAsia="ru-RU"/>
        </w:rPr>
        <w:t>К</w:t>
      </w:r>
      <w:r w:rsidRPr="006D7121">
        <w:rPr>
          <w:rFonts w:ascii="Times New Roman" w:eastAsia="Times New Roman" w:hAnsi="Times New Roman" w:cs="Times New Roman"/>
          <w:b/>
          <w:sz w:val="24"/>
          <w:szCs w:val="24"/>
          <w:lang w:eastAsia="ru-RU"/>
        </w:rPr>
        <w:t xml:space="preserve">улеба </w:t>
      </w:r>
      <w:r w:rsidRPr="006D7121">
        <w:rPr>
          <w:rFonts w:ascii="Times New Roman" w:eastAsia="Times New Roman" w:hAnsi="Times New Roman" w:cs="Times New Roman"/>
          <w:b/>
          <w:sz w:val="24"/>
          <w:szCs w:val="24"/>
          <w:lang w:val="uk-UA" w:eastAsia="ru-RU"/>
        </w:rPr>
        <w:t>Б.М.</w:t>
      </w:r>
      <w:r w:rsidRPr="006D7121">
        <w:rPr>
          <w:rFonts w:ascii="Times New Roman" w:eastAsia="Times New Roman" w:hAnsi="Times New Roman" w:cs="Times New Roman"/>
          <w:sz w:val="24"/>
          <w:szCs w:val="24"/>
          <w:lang w:val="uk-UA" w:eastAsia="ru-RU"/>
        </w:rPr>
        <w:t xml:space="preserve"> (на даний час по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6D7121">
        <w:rPr>
          <w:rFonts w:ascii="Times New Roman" w:eastAsia="Times New Roman" w:hAnsi="Times New Roman" w:cs="Times New Roman"/>
          <w:sz w:val="24"/>
          <w:szCs w:val="24"/>
          <w:lang w:val="uk-UA" w:eastAsia="ru-RU"/>
        </w:rPr>
        <w:t xml:space="preserve">зареєстр. інші власники) </w:t>
      </w:r>
      <w:r w:rsidRPr="006D7121">
        <w:rPr>
          <w:rFonts w:ascii="Times New Roman" w:eastAsia="Times New Roman" w:hAnsi="Times New Roman" w:cs="Times New Roman"/>
          <w:sz w:val="24"/>
          <w:szCs w:val="24"/>
          <w:lang w:eastAsia="ru-RU"/>
        </w:rPr>
        <w:t>рішення  про зарахування  на квартирний облік</w:t>
      </w:r>
      <w:r w:rsidRPr="006D7121">
        <w:rPr>
          <w:rFonts w:ascii="Times New Roman" w:eastAsia="Times New Roman" w:hAnsi="Times New Roman" w:cs="Times New Roman"/>
          <w:sz w:val="24"/>
          <w:szCs w:val="24"/>
          <w:lang w:val="uk-UA" w:eastAsia="ru-RU"/>
        </w:rPr>
        <w:t xml:space="preserve"> від </w:t>
      </w:r>
      <w:r w:rsidRPr="006D7121">
        <w:rPr>
          <w:rFonts w:ascii="Times New Roman" w:eastAsia="Times New Roman" w:hAnsi="Times New Roman" w:cs="Times New Roman"/>
          <w:sz w:val="24"/>
          <w:szCs w:val="24"/>
          <w:lang w:eastAsia="ru-RU"/>
        </w:rPr>
        <w:t xml:space="preserve">29.11.00  </w:t>
      </w:r>
      <w:r w:rsidRPr="006D7121">
        <w:rPr>
          <w:rFonts w:ascii="Times New Roman" w:eastAsia="Times New Roman" w:hAnsi="Times New Roman" w:cs="Times New Roman"/>
          <w:sz w:val="24"/>
          <w:szCs w:val="24"/>
          <w:lang w:val="uk-UA" w:eastAsia="ru-RU"/>
        </w:rPr>
        <w:t>за №</w:t>
      </w:r>
      <w:r w:rsidRPr="006D7121">
        <w:rPr>
          <w:rFonts w:ascii="Times New Roman" w:eastAsia="Times New Roman" w:hAnsi="Times New Roman" w:cs="Times New Roman"/>
          <w:sz w:val="24"/>
          <w:szCs w:val="24"/>
          <w:lang w:eastAsia="ru-RU"/>
        </w:rPr>
        <w:t>77</w:t>
      </w:r>
    </w:p>
    <w:p w:rsidR="006D7121" w:rsidRPr="006D7121" w:rsidRDefault="006D7121" w:rsidP="003301B8">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eastAsia="ru-RU"/>
        </w:rPr>
      </w:pPr>
      <w:r w:rsidRPr="006D7121">
        <w:rPr>
          <w:rFonts w:ascii="Times New Roman" w:eastAsia="Times New Roman" w:hAnsi="Times New Roman" w:cs="Times New Roman"/>
          <w:b/>
          <w:sz w:val="24"/>
          <w:szCs w:val="24"/>
          <w:lang w:val="uk-UA" w:eastAsia="ru-RU"/>
        </w:rPr>
        <w:t>9</w:t>
      </w:r>
      <w:r w:rsidRPr="006D7121">
        <w:rPr>
          <w:rFonts w:ascii="Times New Roman" w:eastAsia="Times New Roman" w:hAnsi="Times New Roman" w:cs="Times New Roman"/>
          <w:b/>
          <w:sz w:val="24"/>
          <w:szCs w:val="24"/>
          <w:lang w:eastAsia="ru-RU"/>
        </w:rPr>
        <w:t>.  С</w:t>
      </w:r>
      <w:r w:rsidRPr="006D7121">
        <w:rPr>
          <w:rFonts w:ascii="Times New Roman" w:eastAsia="Times New Roman" w:hAnsi="Times New Roman" w:cs="Times New Roman"/>
          <w:b/>
          <w:sz w:val="24"/>
          <w:szCs w:val="24"/>
          <w:lang w:val="uk-UA" w:eastAsia="ru-RU"/>
        </w:rPr>
        <w:t>адовий С.М</w:t>
      </w:r>
      <w:r w:rsidRPr="006D7121">
        <w:rPr>
          <w:rFonts w:ascii="Times New Roman" w:eastAsia="Times New Roman" w:hAnsi="Times New Roman" w:cs="Times New Roman"/>
          <w:b/>
          <w:sz w:val="24"/>
          <w:szCs w:val="24"/>
          <w:lang w:eastAsia="ru-RU"/>
        </w:rPr>
        <w:t>.</w:t>
      </w:r>
      <w:r w:rsidRPr="006D7121">
        <w:rPr>
          <w:rFonts w:ascii="Times New Roman" w:eastAsia="Times New Roman" w:hAnsi="Times New Roman" w:cs="Times New Roman"/>
          <w:sz w:val="24"/>
          <w:szCs w:val="24"/>
          <w:lang w:eastAsia="ru-RU"/>
        </w:rPr>
        <w:t xml:space="preserve"> </w:t>
      </w:r>
      <w:r w:rsidRPr="006D7121">
        <w:rPr>
          <w:rFonts w:ascii="Times New Roman" w:eastAsia="Times New Roman" w:hAnsi="Times New Roman" w:cs="Times New Roman"/>
          <w:sz w:val="24"/>
          <w:szCs w:val="24"/>
          <w:lang w:val="uk-UA" w:eastAsia="ru-RU"/>
        </w:rPr>
        <w:t>(</w:t>
      </w:r>
      <w:r w:rsidRPr="006D7121">
        <w:rPr>
          <w:rFonts w:ascii="Times New Roman" w:eastAsia="Times New Roman" w:hAnsi="Times New Roman" w:cs="Times New Roman"/>
          <w:sz w:val="24"/>
          <w:szCs w:val="24"/>
          <w:lang w:eastAsia="ru-RU"/>
        </w:rPr>
        <w:t>на даний час зарєєст.</w:t>
      </w:r>
      <w:r w:rsidRPr="006D7121">
        <w:rPr>
          <w:rFonts w:ascii="Times New Roman" w:eastAsia="Times New Roman" w:hAnsi="Times New Roman" w:cs="Times New Roman"/>
          <w:sz w:val="24"/>
          <w:szCs w:val="24"/>
          <w:lang w:val="uk-UA" w:eastAsia="ru-RU"/>
        </w:rPr>
        <w:t>1</w:t>
      </w:r>
      <w:r w:rsidRPr="006D7121">
        <w:rPr>
          <w:rFonts w:ascii="Times New Roman" w:eastAsia="Times New Roman" w:hAnsi="Times New Roman" w:cs="Times New Roman"/>
          <w:sz w:val="24"/>
          <w:szCs w:val="24"/>
          <w:lang w:eastAsia="ru-RU"/>
        </w:rPr>
        <w:t xml:space="preserve"> особ на жит. пл..17.</w:t>
      </w:r>
      <w:r w:rsidRPr="006D7121">
        <w:rPr>
          <w:rFonts w:ascii="Times New Roman" w:eastAsia="Times New Roman" w:hAnsi="Times New Roman" w:cs="Times New Roman"/>
          <w:sz w:val="24"/>
          <w:szCs w:val="24"/>
          <w:lang w:val="uk-UA" w:eastAsia="ru-RU"/>
        </w:rPr>
        <w:t xml:space="preserve">08 кв.м по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6D7121">
        <w:rPr>
          <w:rFonts w:ascii="Times New Roman" w:eastAsia="Times New Roman" w:hAnsi="Times New Roman" w:cs="Times New Roman"/>
          <w:sz w:val="24"/>
          <w:szCs w:val="24"/>
          <w:lang w:val="uk-UA" w:eastAsia="ru-RU"/>
        </w:rPr>
        <w:t xml:space="preserve"> приватизована) </w:t>
      </w:r>
      <w:r w:rsidRPr="006D7121">
        <w:rPr>
          <w:rFonts w:ascii="Times New Roman" w:eastAsia="Times New Roman" w:hAnsi="Times New Roman" w:cs="Times New Roman"/>
          <w:sz w:val="24"/>
          <w:szCs w:val="24"/>
          <w:lang w:eastAsia="ru-RU"/>
        </w:rPr>
        <w:t>рішення  про зарахування  на квартирний облік</w:t>
      </w:r>
      <w:r w:rsidRPr="006D7121">
        <w:rPr>
          <w:rFonts w:ascii="Times New Roman" w:eastAsia="Times New Roman" w:hAnsi="Times New Roman" w:cs="Times New Roman"/>
          <w:sz w:val="24"/>
          <w:szCs w:val="24"/>
          <w:lang w:val="uk-UA" w:eastAsia="ru-RU"/>
        </w:rPr>
        <w:t xml:space="preserve"> від </w:t>
      </w:r>
      <w:r w:rsidRPr="006D7121">
        <w:rPr>
          <w:rFonts w:ascii="Times New Roman" w:eastAsia="Times New Roman" w:hAnsi="Times New Roman" w:cs="Times New Roman"/>
          <w:sz w:val="24"/>
          <w:szCs w:val="24"/>
          <w:lang w:eastAsia="ru-RU"/>
        </w:rPr>
        <w:t>08.07.05</w:t>
      </w:r>
      <w:r w:rsidRPr="006D7121">
        <w:rPr>
          <w:rFonts w:ascii="Times New Roman" w:eastAsia="Times New Roman" w:hAnsi="Times New Roman" w:cs="Times New Roman"/>
          <w:sz w:val="24"/>
          <w:szCs w:val="24"/>
          <w:lang w:val="uk-UA" w:eastAsia="ru-RU"/>
        </w:rPr>
        <w:t xml:space="preserve">за № </w:t>
      </w:r>
      <w:r w:rsidRPr="006D7121">
        <w:rPr>
          <w:rFonts w:ascii="Times New Roman" w:eastAsia="Times New Roman" w:hAnsi="Times New Roman" w:cs="Times New Roman"/>
          <w:sz w:val="24"/>
          <w:szCs w:val="24"/>
          <w:lang w:eastAsia="ru-RU"/>
        </w:rPr>
        <w:t>254</w:t>
      </w:r>
    </w:p>
    <w:p w:rsidR="006D7121" w:rsidRPr="006D7121" w:rsidRDefault="006D7121" w:rsidP="003301B8">
      <w:pPr>
        <w:tabs>
          <w:tab w:val="left" w:pos="540"/>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eastAsia="ru-RU"/>
        </w:rPr>
      </w:pPr>
      <w:r w:rsidRPr="006D7121">
        <w:rPr>
          <w:rFonts w:ascii="Times New Roman" w:eastAsia="Times New Roman" w:hAnsi="Times New Roman" w:cs="Times New Roman"/>
          <w:sz w:val="24"/>
          <w:szCs w:val="24"/>
          <w:lang w:eastAsia="ru-RU"/>
        </w:rPr>
        <w:t>1</w:t>
      </w:r>
      <w:r w:rsidRPr="006D7121">
        <w:rPr>
          <w:rFonts w:ascii="Times New Roman" w:eastAsia="Times New Roman" w:hAnsi="Times New Roman" w:cs="Times New Roman"/>
          <w:sz w:val="24"/>
          <w:szCs w:val="24"/>
          <w:lang w:val="uk-UA" w:eastAsia="ru-RU"/>
        </w:rPr>
        <w:t>0</w:t>
      </w:r>
      <w:r w:rsidRPr="006D7121">
        <w:rPr>
          <w:rFonts w:ascii="Times New Roman" w:eastAsia="Times New Roman" w:hAnsi="Times New Roman" w:cs="Times New Roman"/>
          <w:sz w:val="24"/>
          <w:szCs w:val="24"/>
          <w:lang w:eastAsia="ru-RU"/>
        </w:rPr>
        <w:t xml:space="preserve">.  </w:t>
      </w:r>
      <w:r w:rsidRPr="006D7121">
        <w:rPr>
          <w:rFonts w:ascii="Times New Roman" w:eastAsia="Times New Roman" w:hAnsi="Times New Roman" w:cs="Times New Roman"/>
          <w:b/>
          <w:sz w:val="24"/>
          <w:szCs w:val="24"/>
          <w:lang w:eastAsia="ru-RU"/>
        </w:rPr>
        <w:t>Г</w:t>
      </w:r>
      <w:r w:rsidRPr="006D7121">
        <w:rPr>
          <w:rFonts w:ascii="Times New Roman" w:eastAsia="Times New Roman" w:hAnsi="Times New Roman" w:cs="Times New Roman"/>
          <w:b/>
          <w:sz w:val="24"/>
          <w:szCs w:val="24"/>
          <w:lang w:val="uk-UA" w:eastAsia="ru-RU"/>
        </w:rPr>
        <w:t>олубк</w:t>
      </w:r>
      <w:r w:rsidRPr="006D7121">
        <w:rPr>
          <w:rFonts w:ascii="Times New Roman" w:eastAsia="Times New Roman" w:hAnsi="Times New Roman" w:cs="Times New Roman"/>
          <w:b/>
          <w:sz w:val="24"/>
          <w:szCs w:val="24"/>
          <w:lang w:eastAsia="ru-RU"/>
        </w:rPr>
        <w:t>о Р.Д.</w:t>
      </w:r>
      <w:r w:rsidRPr="006D7121">
        <w:rPr>
          <w:rFonts w:ascii="Times New Roman" w:eastAsia="Times New Roman" w:hAnsi="Times New Roman" w:cs="Times New Roman"/>
          <w:sz w:val="24"/>
          <w:szCs w:val="24"/>
          <w:lang w:val="uk-UA" w:eastAsia="ru-RU"/>
        </w:rPr>
        <w:t xml:space="preserve"> (на даний час по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6D7121">
        <w:rPr>
          <w:rFonts w:ascii="Times New Roman" w:eastAsia="Times New Roman" w:hAnsi="Times New Roman" w:cs="Times New Roman"/>
          <w:sz w:val="24"/>
          <w:szCs w:val="24"/>
          <w:lang w:val="uk-UA" w:eastAsia="ru-RU"/>
        </w:rPr>
        <w:t xml:space="preserve">зареєстр. інші власники) ) </w:t>
      </w:r>
      <w:r w:rsidRPr="006D7121">
        <w:rPr>
          <w:rFonts w:ascii="Times New Roman" w:eastAsia="Times New Roman" w:hAnsi="Times New Roman" w:cs="Times New Roman"/>
          <w:sz w:val="24"/>
          <w:szCs w:val="24"/>
          <w:lang w:eastAsia="ru-RU"/>
        </w:rPr>
        <w:t>рішення  про зарахування  на квартирний облік</w:t>
      </w:r>
      <w:r w:rsidRPr="006D7121">
        <w:rPr>
          <w:rFonts w:ascii="Times New Roman" w:eastAsia="Times New Roman" w:hAnsi="Times New Roman" w:cs="Times New Roman"/>
          <w:sz w:val="24"/>
          <w:szCs w:val="24"/>
          <w:lang w:val="uk-UA" w:eastAsia="ru-RU"/>
        </w:rPr>
        <w:t xml:space="preserve"> від </w:t>
      </w:r>
      <w:r w:rsidRPr="006D7121">
        <w:rPr>
          <w:rFonts w:ascii="Times New Roman" w:eastAsia="Times New Roman" w:hAnsi="Times New Roman" w:cs="Times New Roman"/>
          <w:sz w:val="24"/>
          <w:szCs w:val="24"/>
          <w:lang w:eastAsia="ru-RU"/>
        </w:rPr>
        <w:t>27.11.07</w:t>
      </w:r>
      <w:r w:rsidRPr="006D7121">
        <w:rPr>
          <w:rFonts w:ascii="Times New Roman" w:eastAsia="Times New Roman" w:hAnsi="Times New Roman" w:cs="Times New Roman"/>
          <w:sz w:val="24"/>
          <w:szCs w:val="24"/>
          <w:lang w:val="uk-UA" w:eastAsia="ru-RU"/>
        </w:rPr>
        <w:t xml:space="preserve">за № </w:t>
      </w:r>
      <w:r w:rsidRPr="006D7121">
        <w:rPr>
          <w:rFonts w:ascii="Times New Roman" w:eastAsia="Times New Roman" w:hAnsi="Times New Roman" w:cs="Times New Roman"/>
          <w:sz w:val="24"/>
          <w:szCs w:val="24"/>
          <w:lang w:eastAsia="ru-RU"/>
        </w:rPr>
        <w:t>494</w:t>
      </w:r>
    </w:p>
    <w:p w:rsidR="006D7121" w:rsidRPr="006D7121" w:rsidRDefault="006D7121" w:rsidP="003301B8">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eastAsia="ru-RU"/>
        </w:rPr>
      </w:pPr>
      <w:r w:rsidRPr="006D7121">
        <w:rPr>
          <w:rFonts w:ascii="Times New Roman" w:eastAsia="Times New Roman" w:hAnsi="Times New Roman" w:cs="Times New Roman"/>
          <w:sz w:val="24"/>
          <w:szCs w:val="24"/>
          <w:lang w:eastAsia="ru-RU"/>
        </w:rPr>
        <w:lastRenderedPageBreak/>
        <w:t>1</w:t>
      </w:r>
      <w:r w:rsidRPr="006D7121">
        <w:rPr>
          <w:rFonts w:ascii="Times New Roman" w:eastAsia="Times New Roman" w:hAnsi="Times New Roman" w:cs="Times New Roman"/>
          <w:sz w:val="24"/>
          <w:szCs w:val="24"/>
          <w:lang w:val="uk-UA" w:eastAsia="ru-RU"/>
        </w:rPr>
        <w:t>1</w:t>
      </w:r>
      <w:r w:rsidRPr="006D7121">
        <w:rPr>
          <w:rFonts w:ascii="Times New Roman" w:eastAsia="Times New Roman" w:hAnsi="Times New Roman" w:cs="Times New Roman"/>
          <w:sz w:val="24"/>
          <w:szCs w:val="24"/>
          <w:lang w:eastAsia="ru-RU"/>
        </w:rPr>
        <w:t>.</w:t>
      </w:r>
      <w:r w:rsidRPr="006D7121">
        <w:rPr>
          <w:rFonts w:ascii="Times New Roman" w:eastAsia="Times New Roman" w:hAnsi="Times New Roman" w:cs="Times New Roman"/>
          <w:b/>
          <w:caps/>
          <w:sz w:val="24"/>
          <w:szCs w:val="24"/>
          <w:lang w:val="uk-UA" w:eastAsia="ru-RU"/>
        </w:rPr>
        <w:t xml:space="preserve">  </w:t>
      </w:r>
      <w:r w:rsidRPr="006D7121">
        <w:rPr>
          <w:rFonts w:ascii="Times New Roman" w:eastAsia="Times New Roman" w:hAnsi="Times New Roman" w:cs="Times New Roman"/>
          <w:b/>
          <w:sz w:val="24"/>
          <w:szCs w:val="24"/>
          <w:lang w:val="uk-UA" w:eastAsia="ru-RU"/>
        </w:rPr>
        <w:t>Яремко</w:t>
      </w:r>
      <w:r w:rsidRPr="006D7121">
        <w:rPr>
          <w:rFonts w:ascii="Times New Roman" w:eastAsia="Times New Roman" w:hAnsi="Times New Roman" w:cs="Times New Roman"/>
          <w:b/>
          <w:sz w:val="24"/>
          <w:szCs w:val="24"/>
          <w:lang w:eastAsia="ru-RU"/>
        </w:rPr>
        <w:t xml:space="preserve"> </w:t>
      </w:r>
      <w:r w:rsidRPr="006D7121">
        <w:rPr>
          <w:rFonts w:ascii="Times New Roman" w:eastAsia="Times New Roman" w:hAnsi="Times New Roman" w:cs="Times New Roman"/>
          <w:b/>
          <w:caps/>
          <w:sz w:val="24"/>
          <w:szCs w:val="24"/>
          <w:lang w:val="uk-UA" w:eastAsia="ru-RU"/>
        </w:rPr>
        <w:t>В.В</w:t>
      </w:r>
      <w:r w:rsidRPr="006D7121">
        <w:rPr>
          <w:rFonts w:ascii="Times New Roman" w:eastAsia="Times New Roman" w:hAnsi="Times New Roman" w:cs="Times New Roman"/>
          <w:caps/>
          <w:sz w:val="24"/>
          <w:szCs w:val="24"/>
          <w:lang w:val="uk-UA" w:eastAsia="ru-RU"/>
        </w:rPr>
        <w:t>.</w:t>
      </w:r>
      <w:r w:rsidRPr="006D7121">
        <w:rPr>
          <w:rFonts w:ascii="Times New Roman" w:eastAsia="Times New Roman" w:hAnsi="Times New Roman" w:cs="Times New Roman"/>
          <w:sz w:val="24"/>
          <w:szCs w:val="24"/>
          <w:lang w:val="uk-UA" w:eastAsia="ru-RU"/>
        </w:rPr>
        <w:t xml:space="preserve"> (на даний час по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6D7121">
        <w:rPr>
          <w:rFonts w:ascii="Times New Roman" w:eastAsia="Times New Roman" w:hAnsi="Times New Roman" w:cs="Times New Roman"/>
          <w:sz w:val="24"/>
          <w:szCs w:val="24"/>
          <w:lang w:val="uk-UA" w:eastAsia="ru-RU"/>
        </w:rPr>
        <w:t xml:space="preserve">зареєстр. інші власники) ) </w:t>
      </w:r>
      <w:r w:rsidRPr="006D7121">
        <w:rPr>
          <w:rFonts w:ascii="Times New Roman" w:eastAsia="Times New Roman" w:hAnsi="Times New Roman" w:cs="Times New Roman"/>
          <w:sz w:val="24"/>
          <w:szCs w:val="24"/>
          <w:lang w:eastAsia="ru-RU"/>
        </w:rPr>
        <w:t>рішення  про зарахування  на квартирний облік</w:t>
      </w:r>
      <w:r w:rsidRPr="006D7121">
        <w:rPr>
          <w:rFonts w:ascii="Times New Roman" w:eastAsia="Times New Roman" w:hAnsi="Times New Roman" w:cs="Times New Roman"/>
          <w:sz w:val="24"/>
          <w:szCs w:val="24"/>
          <w:lang w:val="uk-UA" w:eastAsia="ru-RU"/>
        </w:rPr>
        <w:t xml:space="preserve"> від </w:t>
      </w:r>
      <w:r w:rsidRPr="006D7121">
        <w:rPr>
          <w:rFonts w:ascii="Times New Roman" w:eastAsia="Times New Roman" w:hAnsi="Times New Roman" w:cs="Times New Roman"/>
          <w:sz w:val="24"/>
          <w:szCs w:val="24"/>
          <w:lang w:eastAsia="ru-RU"/>
        </w:rPr>
        <w:t>29.01.08</w:t>
      </w:r>
      <w:r w:rsidRPr="006D7121">
        <w:rPr>
          <w:rFonts w:ascii="Times New Roman" w:eastAsia="Times New Roman" w:hAnsi="Times New Roman" w:cs="Times New Roman"/>
          <w:sz w:val="24"/>
          <w:szCs w:val="24"/>
          <w:lang w:val="uk-UA" w:eastAsia="ru-RU"/>
        </w:rPr>
        <w:t xml:space="preserve"> </w:t>
      </w:r>
      <w:r w:rsidRPr="006D7121">
        <w:rPr>
          <w:rFonts w:ascii="Times New Roman" w:eastAsia="Times New Roman" w:hAnsi="Times New Roman" w:cs="Times New Roman"/>
          <w:sz w:val="24"/>
          <w:szCs w:val="24"/>
          <w:lang w:eastAsia="ru-RU"/>
        </w:rPr>
        <w:t>за № 43</w:t>
      </w:r>
      <w:r w:rsidR="009D6C2C">
        <w:rPr>
          <w:rFonts w:ascii="Times New Roman" w:eastAsia="Times New Roman" w:hAnsi="Times New Roman" w:cs="Times New Roman"/>
          <w:sz w:val="24"/>
          <w:szCs w:val="24"/>
          <w:lang w:eastAsia="ru-RU"/>
        </w:rPr>
        <w:t>.</w:t>
      </w:r>
    </w:p>
    <w:p w:rsidR="001C2589" w:rsidRDefault="001C2589" w:rsidP="006D7121">
      <w:pPr>
        <w:spacing w:after="0" w:line="240" w:lineRule="auto"/>
        <w:rPr>
          <w:rFonts w:ascii="Times New Roman" w:eastAsia="Times New Roman" w:hAnsi="Times New Roman" w:cs="Times New Roman"/>
          <w:sz w:val="24"/>
          <w:szCs w:val="24"/>
          <w:lang w:eastAsia="ru-RU"/>
        </w:rPr>
      </w:pPr>
    </w:p>
    <w:p w:rsidR="003301B8" w:rsidRDefault="003301B8" w:rsidP="006D7121">
      <w:pPr>
        <w:spacing w:after="0" w:line="240" w:lineRule="auto"/>
        <w:rPr>
          <w:rFonts w:ascii="Times New Roman" w:eastAsia="Times New Roman" w:hAnsi="Times New Roman" w:cs="Times New Roman"/>
          <w:sz w:val="24"/>
          <w:szCs w:val="24"/>
          <w:lang w:eastAsia="ru-RU"/>
        </w:rPr>
      </w:pPr>
    </w:p>
    <w:p w:rsidR="006D7121" w:rsidRPr="006D7121" w:rsidRDefault="006D7121" w:rsidP="006D7121">
      <w:pPr>
        <w:spacing w:after="0" w:line="240" w:lineRule="auto"/>
        <w:rPr>
          <w:rFonts w:ascii="Times New Roman" w:eastAsia="Times New Roman" w:hAnsi="Times New Roman" w:cs="Times New Roman"/>
          <w:sz w:val="24"/>
          <w:szCs w:val="24"/>
          <w:lang w:val="uk-UA" w:eastAsia="ru-RU"/>
        </w:rPr>
      </w:pPr>
      <w:r w:rsidRPr="006D7121">
        <w:rPr>
          <w:rFonts w:ascii="Times New Roman" w:eastAsia="Times New Roman" w:hAnsi="Times New Roman" w:cs="Times New Roman"/>
          <w:sz w:val="24"/>
          <w:szCs w:val="24"/>
          <w:lang w:eastAsia="ru-RU"/>
        </w:rPr>
        <w:t>МІСЬКИЙ ГОЛОВА                                                                                   Ярина ЯЦЕНКО</w:t>
      </w:r>
    </w:p>
    <w:p w:rsidR="006D7121" w:rsidRDefault="006D7121" w:rsidP="006D7121">
      <w:pPr>
        <w:spacing w:after="0" w:line="240" w:lineRule="auto"/>
        <w:rPr>
          <w:rFonts w:ascii="Times New Roman" w:eastAsia="Times New Roman" w:hAnsi="Times New Roman" w:cs="Times New Roman"/>
          <w:sz w:val="24"/>
          <w:szCs w:val="24"/>
          <w:lang w:val="uk-UA" w:eastAsia="ru-RU"/>
        </w:rPr>
      </w:pPr>
    </w:p>
    <w:p w:rsidR="003301B8" w:rsidRDefault="003301B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AB4DF8" w:rsidRDefault="00AB4DF8" w:rsidP="006D7121">
      <w:pPr>
        <w:spacing w:after="0" w:line="240" w:lineRule="auto"/>
        <w:rPr>
          <w:rFonts w:ascii="Times New Roman" w:eastAsia="Times New Roman" w:hAnsi="Times New Roman" w:cs="Times New Roman"/>
          <w:sz w:val="24"/>
          <w:szCs w:val="24"/>
          <w:lang w:val="uk-UA" w:eastAsia="ru-RU"/>
        </w:rPr>
      </w:pPr>
    </w:p>
    <w:p w:rsidR="005A241F" w:rsidRDefault="005A241F" w:rsidP="006D7121">
      <w:pPr>
        <w:spacing w:after="0" w:line="240" w:lineRule="auto"/>
        <w:rPr>
          <w:rFonts w:ascii="Times New Roman" w:eastAsia="Times New Roman" w:hAnsi="Times New Roman" w:cs="Times New Roman"/>
          <w:sz w:val="24"/>
          <w:szCs w:val="24"/>
          <w:lang w:val="uk-UA" w:eastAsia="ru-RU"/>
        </w:rPr>
      </w:pPr>
    </w:p>
    <w:p w:rsidR="005A241F" w:rsidRDefault="005A241F" w:rsidP="006D7121">
      <w:pPr>
        <w:spacing w:after="0" w:line="240" w:lineRule="auto"/>
        <w:rPr>
          <w:rFonts w:ascii="Times New Roman" w:eastAsia="Times New Roman" w:hAnsi="Times New Roman" w:cs="Times New Roman"/>
          <w:sz w:val="24"/>
          <w:szCs w:val="24"/>
          <w:lang w:val="uk-UA" w:eastAsia="ru-RU"/>
        </w:rPr>
      </w:pPr>
    </w:p>
    <w:p w:rsidR="005A241F" w:rsidRDefault="005A241F" w:rsidP="006D7121">
      <w:pPr>
        <w:spacing w:after="0" w:line="240" w:lineRule="auto"/>
        <w:rPr>
          <w:rFonts w:ascii="Times New Roman" w:eastAsia="Times New Roman" w:hAnsi="Times New Roman" w:cs="Times New Roman"/>
          <w:sz w:val="24"/>
          <w:szCs w:val="24"/>
          <w:lang w:val="uk-UA" w:eastAsia="ru-RU"/>
        </w:rPr>
      </w:pPr>
    </w:p>
    <w:p w:rsidR="00AB4DF8" w:rsidRPr="006D7121" w:rsidRDefault="00AB4DF8" w:rsidP="006D7121">
      <w:pPr>
        <w:spacing w:after="0" w:line="240" w:lineRule="auto"/>
        <w:rPr>
          <w:rFonts w:ascii="Times New Roman" w:eastAsia="Times New Roman" w:hAnsi="Times New Roman" w:cs="Times New Roman"/>
          <w:sz w:val="24"/>
          <w:szCs w:val="24"/>
          <w:lang w:val="uk-UA" w:eastAsia="ru-RU"/>
        </w:rPr>
      </w:pPr>
    </w:p>
    <w:p w:rsidR="006D7121" w:rsidRPr="006D7121" w:rsidRDefault="006D7121" w:rsidP="006D7121">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rPr>
          <w:rFonts w:ascii="Times New Roman" w:eastAsia="Times New Roman" w:hAnsi="Times New Roman" w:cs="Times New Roman"/>
          <w:b/>
          <w:sz w:val="24"/>
          <w:szCs w:val="24"/>
          <w:lang w:val="uk-UA" w:eastAsia="ru-RU"/>
        </w:rPr>
      </w:pPr>
    </w:p>
    <w:p w:rsidR="003301B8" w:rsidRDefault="003A3E01" w:rsidP="006D7121">
      <w:pPr>
        <w:spacing w:after="0" w:line="240" w:lineRule="auto"/>
        <w:jc w:val="both"/>
        <w:rPr>
          <w:rFonts w:ascii="Times New Roman" w:eastAsia="Times New Roman" w:hAnsi="Times New Roman" w:cs="Times New Roman"/>
          <w:sz w:val="24"/>
          <w:szCs w:val="24"/>
          <w:lang w:val="uk-UA" w:eastAsia="uk-UA"/>
        </w:rPr>
      </w:pPr>
      <w:r w:rsidRPr="002A438A">
        <w:rPr>
          <w:rFonts w:ascii="Times New Roman" w:eastAsia="Calibri" w:hAnsi="Times New Roman" w:cs="Times New Roman"/>
          <w:i/>
          <w:sz w:val="24"/>
          <w:szCs w:val="24"/>
          <w:lang w:val="uk-UA" w:eastAsia="ru-RU"/>
        </w:rPr>
        <w:t>(персональні дані)</w:t>
      </w:r>
    </w:p>
    <w:p w:rsidR="003301B8" w:rsidRDefault="003301B8" w:rsidP="006D7121">
      <w:pPr>
        <w:spacing w:after="0" w:line="240" w:lineRule="auto"/>
        <w:jc w:val="both"/>
        <w:rPr>
          <w:rFonts w:ascii="Times New Roman" w:eastAsia="Times New Roman" w:hAnsi="Times New Roman" w:cs="Times New Roman"/>
          <w:sz w:val="24"/>
          <w:szCs w:val="24"/>
          <w:lang w:val="uk-UA" w:eastAsia="uk-UA"/>
        </w:rPr>
      </w:pPr>
    </w:p>
    <w:p w:rsidR="003301B8" w:rsidRDefault="003301B8" w:rsidP="006D7121">
      <w:pPr>
        <w:spacing w:after="0" w:line="240" w:lineRule="auto"/>
        <w:jc w:val="both"/>
        <w:rPr>
          <w:rFonts w:ascii="Times New Roman" w:eastAsia="Times New Roman" w:hAnsi="Times New Roman" w:cs="Times New Roman"/>
          <w:sz w:val="24"/>
          <w:szCs w:val="24"/>
          <w:lang w:val="uk-UA" w:eastAsia="uk-UA"/>
        </w:rPr>
      </w:pPr>
    </w:p>
    <w:p w:rsidR="003301B8" w:rsidRDefault="003301B8" w:rsidP="006D7121">
      <w:pPr>
        <w:spacing w:after="0" w:line="240" w:lineRule="auto"/>
        <w:jc w:val="both"/>
        <w:rPr>
          <w:rFonts w:ascii="Times New Roman" w:eastAsia="Times New Roman" w:hAnsi="Times New Roman" w:cs="Times New Roman"/>
          <w:sz w:val="24"/>
          <w:szCs w:val="24"/>
          <w:lang w:val="uk-UA" w:eastAsia="uk-UA"/>
        </w:rPr>
      </w:pPr>
    </w:p>
    <w:p w:rsidR="003301B8" w:rsidRDefault="003301B8" w:rsidP="006D7121">
      <w:pPr>
        <w:spacing w:after="0" w:line="240" w:lineRule="auto"/>
        <w:jc w:val="both"/>
        <w:rPr>
          <w:rFonts w:ascii="Times New Roman" w:eastAsia="Times New Roman" w:hAnsi="Times New Roman" w:cs="Times New Roman"/>
          <w:sz w:val="24"/>
          <w:szCs w:val="24"/>
          <w:lang w:val="uk-UA" w:eastAsia="uk-UA"/>
        </w:rPr>
      </w:pPr>
    </w:p>
    <w:p w:rsidR="003301B8" w:rsidRDefault="003301B8" w:rsidP="006D7121">
      <w:pPr>
        <w:spacing w:after="0" w:line="240" w:lineRule="auto"/>
        <w:jc w:val="both"/>
        <w:rPr>
          <w:rFonts w:ascii="Times New Roman" w:eastAsia="Times New Roman" w:hAnsi="Times New Roman" w:cs="Times New Roman"/>
          <w:sz w:val="24"/>
          <w:szCs w:val="24"/>
          <w:lang w:val="uk-UA" w:eastAsia="uk-UA"/>
        </w:rPr>
      </w:pPr>
    </w:p>
    <w:p w:rsidR="003301B8" w:rsidRDefault="003301B8" w:rsidP="006D7121">
      <w:pPr>
        <w:spacing w:after="0" w:line="240" w:lineRule="auto"/>
        <w:jc w:val="both"/>
        <w:rPr>
          <w:rFonts w:ascii="Times New Roman" w:eastAsia="Times New Roman" w:hAnsi="Times New Roman" w:cs="Times New Roman"/>
          <w:sz w:val="24"/>
          <w:szCs w:val="24"/>
          <w:lang w:val="uk-UA" w:eastAsia="uk-UA"/>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6D7121" w:rsidRPr="00B10115" w:rsidRDefault="006D7121" w:rsidP="006D7121">
      <w:pPr>
        <w:spacing w:after="0" w:line="240" w:lineRule="auto"/>
        <w:rPr>
          <w:rFonts w:ascii="Times New Roman" w:eastAsia="Times New Roman" w:hAnsi="Times New Roman" w:cs="Times New Roman"/>
          <w:b/>
          <w:sz w:val="24"/>
          <w:szCs w:val="24"/>
          <w:lang w:eastAsia="uk-UA"/>
        </w:rPr>
      </w:pP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00AB4DF8" w:rsidRPr="00B10115">
        <w:rPr>
          <w:rFonts w:ascii="Times New Roman" w:eastAsia="Times New Roman" w:hAnsi="Times New Roman" w:cs="Times New Roman"/>
          <w:b/>
          <w:sz w:val="24"/>
          <w:szCs w:val="24"/>
          <w:lang w:eastAsia="uk-UA"/>
        </w:rPr>
        <w:t>577</w:t>
      </w:r>
    </w:p>
    <w:p w:rsidR="003301B8" w:rsidRDefault="003301B8" w:rsidP="006D7121">
      <w:pPr>
        <w:spacing w:after="0" w:line="240" w:lineRule="auto"/>
        <w:rPr>
          <w:rFonts w:ascii="Times New Roman" w:eastAsia="Times New Roman" w:hAnsi="Times New Roman" w:cs="Times New Roman"/>
          <w:sz w:val="24"/>
          <w:szCs w:val="24"/>
          <w:lang w:eastAsia="uk-UA"/>
        </w:rPr>
      </w:pPr>
    </w:p>
    <w:p w:rsidR="00B10115" w:rsidRDefault="00B10115" w:rsidP="006D7121">
      <w:pPr>
        <w:spacing w:after="0" w:line="240" w:lineRule="auto"/>
        <w:rPr>
          <w:rFonts w:ascii="Times New Roman" w:eastAsia="Times New Roman" w:hAnsi="Times New Roman" w:cs="Times New Roman"/>
          <w:sz w:val="24"/>
          <w:szCs w:val="24"/>
          <w:lang w:eastAsia="uk-UA"/>
        </w:rPr>
      </w:pPr>
    </w:p>
    <w:p w:rsidR="006D7121" w:rsidRPr="0007503C" w:rsidRDefault="006D7121" w:rsidP="006D7121">
      <w:pPr>
        <w:spacing w:after="0" w:line="240" w:lineRule="auto"/>
        <w:rPr>
          <w:rFonts w:ascii="Times New Roman" w:eastAsia="Times New Roman" w:hAnsi="Times New Roman" w:cs="Times New Roman"/>
          <w:sz w:val="24"/>
          <w:szCs w:val="24"/>
          <w:lang w:eastAsia="uk-UA"/>
        </w:rPr>
      </w:pPr>
      <w:r w:rsidRPr="0007503C">
        <w:rPr>
          <w:rFonts w:ascii="Times New Roman" w:eastAsia="Times New Roman" w:hAnsi="Times New Roman" w:cs="Times New Roman"/>
          <w:sz w:val="24"/>
          <w:szCs w:val="24"/>
          <w:lang w:eastAsia="uk-UA"/>
        </w:rPr>
        <w:t xml:space="preserve">16 грудня 2021 року </w:t>
      </w:r>
    </w:p>
    <w:p w:rsidR="006D7121" w:rsidRPr="0007503C" w:rsidRDefault="006D7121" w:rsidP="006D7121">
      <w:pPr>
        <w:spacing w:after="0" w:line="240" w:lineRule="auto"/>
        <w:jc w:val="both"/>
        <w:rPr>
          <w:rFonts w:ascii="Times New Roman" w:eastAsia="Times New Roman" w:hAnsi="Times New Roman" w:cs="Times New Roman"/>
          <w:sz w:val="24"/>
          <w:szCs w:val="24"/>
          <w:lang w:val="uk-UA" w:eastAsia="uk-UA"/>
        </w:rPr>
      </w:pPr>
    </w:p>
    <w:p w:rsidR="006D7121" w:rsidRPr="0007503C" w:rsidRDefault="006D7121" w:rsidP="006D7121">
      <w:pPr>
        <w:spacing w:after="0" w:line="240" w:lineRule="auto"/>
        <w:jc w:val="both"/>
        <w:rPr>
          <w:rFonts w:ascii="Times New Roman" w:eastAsia="Times New Roman" w:hAnsi="Times New Roman" w:cs="Times New Roman"/>
          <w:sz w:val="24"/>
          <w:szCs w:val="24"/>
          <w:lang w:val="uk-UA" w:eastAsia="uk-UA"/>
        </w:rPr>
      </w:pPr>
      <w:r w:rsidRPr="0007503C">
        <w:rPr>
          <w:rFonts w:ascii="Times New Roman" w:eastAsia="Times New Roman" w:hAnsi="Times New Roman" w:cs="Times New Roman"/>
          <w:sz w:val="24"/>
          <w:szCs w:val="24"/>
          <w:lang w:val="uk-UA" w:eastAsia="uk-UA"/>
        </w:rPr>
        <w:t xml:space="preserve">Про надання дозволу на зміну договору </w:t>
      </w:r>
    </w:p>
    <w:p w:rsidR="006D7121" w:rsidRPr="0007503C" w:rsidRDefault="006D7121" w:rsidP="006D7121">
      <w:pPr>
        <w:spacing w:after="0" w:line="240" w:lineRule="auto"/>
        <w:rPr>
          <w:rFonts w:ascii="Times New Roman" w:eastAsia="Times New Roman" w:hAnsi="Times New Roman" w:cs="Times New Roman"/>
          <w:sz w:val="24"/>
          <w:szCs w:val="24"/>
          <w:lang w:val="uk-UA" w:eastAsia="uk-UA"/>
        </w:rPr>
      </w:pPr>
      <w:r w:rsidRPr="0007503C">
        <w:rPr>
          <w:rFonts w:ascii="Times New Roman" w:eastAsia="Times New Roman" w:hAnsi="Times New Roman" w:cs="Times New Roman"/>
          <w:sz w:val="24"/>
          <w:szCs w:val="24"/>
          <w:lang w:val="uk-UA" w:eastAsia="uk-UA"/>
        </w:rPr>
        <w:t>найму жилого приміщення (квартири) № 64</w:t>
      </w:r>
    </w:p>
    <w:p w:rsidR="006D7121" w:rsidRPr="0007503C" w:rsidRDefault="006D7121" w:rsidP="006D7121">
      <w:pPr>
        <w:spacing w:after="0" w:line="240" w:lineRule="auto"/>
        <w:rPr>
          <w:rFonts w:ascii="Times New Roman" w:eastAsia="Times New Roman" w:hAnsi="Times New Roman" w:cs="Times New Roman"/>
          <w:sz w:val="24"/>
          <w:szCs w:val="24"/>
          <w:lang w:val="uk-UA" w:eastAsia="uk-UA"/>
        </w:rPr>
      </w:pPr>
      <w:r w:rsidRPr="0007503C">
        <w:rPr>
          <w:rFonts w:ascii="Times New Roman" w:eastAsia="Times New Roman" w:hAnsi="Times New Roman" w:cs="Times New Roman"/>
          <w:sz w:val="24"/>
          <w:szCs w:val="24"/>
          <w:lang w:val="uk-UA" w:eastAsia="uk-UA"/>
        </w:rPr>
        <w:t>по вул. Г. Сагайдачного,17-А м. Новий Розділ</w:t>
      </w:r>
    </w:p>
    <w:p w:rsidR="006D7121" w:rsidRPr="0007503C" w:rsidRDefault="006D7121" w:rsidP="006D7121">
      <w:pPr>
        <w:spacing w:after="0" w:line="240" w:lineRule="auto"/>
        <w:ind w:right="-5"/>
        <w:jc w:val="both"/>
        <w:rPr>
          <w:rFonts w:ascii="Times New Roman" w:eastAsia="Times New Roman" w:hAnsi="Times New Roman" w:cs="Times New Roman"/>
          <w:sz w:val="24"/>
          <w:szCs w:val="24"/>
          <w:lang w:val="uk-UA" w:eastAsia="ru-RU"/>
        </w:rPr>
      </w:pPr>
      <w:r w:rsidRPr="0007503C">
        <w:rPr>
          <w:rFonts w:ascii="Times New Roman" w:eastAsia="Times New Roman" w:hAnsi="Times New Roman" w:cs="Times New Roman"/>
          <w:sz w:val="24"/>
          <w:szCs w:val="24"/>
          <w:lang w:val="uk-UA" w:eastAsia="ru-RU"/>
        </w:rPr>
        <w:t xml:space="preserve">на ім’я: </w:t>
      </w:r>
      <w:r w:rsidR="003A3E01" w:rsidRPr="002A438A">
        <w:rPr>
          <w:rFonts w:ascii="Times New Roman" w:eastAsia="Calibri" w:hAnsi="Times New Roman" w:cs="Times New Roman"/>
          <w:i/>
          <w:sz w:val="24"/>
          <w:szCs w:val="24"/>
          <w:lang w:val="uk-UA" w:eastAsia="ru-RU"/>
        </w:rPr>
        <w:t>(персональні дані)</w:t>
      </w:r>
    </w:p>
    <w:p w:rsidR="006D7121" w:rsidRPr="0007503C" w:rsidRDefault="006D7121" w:rsidP="006D7121">
      <w:pPr>
        <w:spacing w:after="0" w:line="240" w:lineRule="auto"/>
        <w:ind w:firstLine="567"/>
        <w:jc w:val="both"/>
        <w:rPr>
          <w:rFonts w:ascii="Times New Roman" w:eastAsia="Times New Roman" w:hAnsi="Times New Roman" w:cs="Times New Roman"/>
          <w:sz w:val="24"/>
          <w:szCs w:val="24"/>
          <w:lang w:val="uk-UA" w:eastAsia="uk-UA"/>
        </w:rPr>
      </w:pPr>
      <w:r w:rsidRPr="0007503C">
        <w:rPr>
          <w:rFonts w:ascii="Times New Roman" w:eastAsia="Times New Roman" w:hAnsi="Times New Roman" w:cs="Times New Roman"/>
          <w:sz w:val="24"/>
          <w:szCs w:val="24"/>
          <w:lang w:val="uk-UA" w:eastAsia="uk-UA"/>
        </w:rPr>
        <w:tab/>
      </w:r>
    </w:p>
    <w:p w:rsidR="006D7121" w:rsidRPr="0007503C" w:rsidRDefault="006D7121" w:rsidP="006D7121">
      <w:pPr>
        <w:spacing w:after="0" w:line="240" w:lineRule="auto"/>
        <w:ind w:firstLine="708"/>
        <w:jc w:val="both"/>
        <w:rPr>
          <w:rFonts w:ascii="Times New Roman" w:eastAsia="Times New Roman" w:hAnsi="Times New Roman" w:cs="Times New Roman"/>
          <w:sz w:val="24"/>
          <w:szCs w:val="24"/>
          <w:lang w:val="uk-UA" w:eastAsia="uk-UA"/>
        </w:rPr>
      </w:pPr>
      <w:r w:rsidRPr="0007503C">
        <w:rPr>
          <w:rFonts w:ascii="Times New Roman" w:eastAsia="Times New Roman" w:hAnsi="Times New Roman" w:cs="Times New Roman"/>
          <w:sz w:val="24"/>
          <w:szCs w:val="24"/>
          <w:lang w:val="uk-UA" w:eastAsia="uk-UA"/>
        </w:rPr>
        <w:t xml:space="preserve">Розглянувши заяву від 23.11.2021р. за № 6936: </w:t>
      </w:r>
      <w:r w:rsidR="003A3E01" w:rsidRPr="002A438A">
        <w:rPr>
          <w:rFonts w:ascii="Times New Roman" w:eastAsia="Calibri" w:hAnsi="Times New Roman" w:cs="Times New Roman"/>
          <w:i/>
          <w:sz w:val="24"/>
          <w:szCs w:val="24"/>
          <w:lang w:val="uk-UA" w:eastAsia="ru-RU"/>
        </w:rPr>
        <w:t>(персональні дані)</w:t>
      </w:r>
      <w:r w:rsidRPr="0007503C">
        <w:rPr>
          <w:rFonts w:ascii="Times New Roman" w:eastAsia="Times New Roman" w:hAnsi="Times New Roman" w:cs="Times New Roman"/>
          <w:sz w:val="24"/>
          <w:szCs w:val="24"/>
          <w:lang w:val="uk-UA" w:eastAsia="uk-UA"/>
        </w:rPr>
        <w:t>, проживає за адресою: вул. Г. Сагайдачного,17-А, кв.64, м. Новий Розділ про дозвіл на зміну договору найму на жиле приміщення (квартиру) №64 та переоформлення особового рахунку на її ім’я, у зв’язку з тим, що основний квартиронаймач, Опрісник Марія Дмитрівна, її мама померла 26.11.2019р., відповідно до ст. ст. 103, 106,107 Житлового кодексу Української УРСР, ст. 30, ч.1 ст. 52, ч.1 ст. 73 Закону України “Про місцеве самоврядування в Україні”, виконавчий комітет Новороздільської міської ради</w:t>
      </w:r>
    </w:p>
    <w:p w:rsidR="006D7121" w:rsidRPr="0007503C" w:rsidRDefault="006D7121" w:rsidP="006D7121">
      <w:pPr>
        <w:spacing w:after="0" w:line="240" w:lineRule="auto"/>
        <w:jc w:val="both"/>
        <w:rPr>
          <w:rFonts w:ascii="Times New Roman" w:eastAsia="Times New Roman" w:hAnsi="Times New Roman" w:cs="Times New Roman"/>
          <w:sz w:val="24"/>
          <w:szCs w:val="24"/>
          <w:lang w:val="uk-UA" w:eastAsia="uk-UA"/>
        </w:rPr>
      </w:pPr>
    </w:p>
    <w:p w:rsidR="006D7121" w:rsidRPr="0007503C" w:rsidRDefault="006D7121" w:rsidP="006D7121">
      <w:pPr>
        <w:spacing w:after="0" w:line="240" w:lineRule="auto"/>
        <w:jc w:val="both"/>
        <w:rPr>
          <w:rFonts w:ascii="Times New Roman" w:eastAsia="Times New Roman" w:hAnsi="Times New Roman" w:cs="Times New Roman"/>
          <w:sz w:val="24"/>
          <w:szCs w:val="24"/>
          <w:lang w:val="uk-UA" w:eastAsia="uk-UA"/>
        </w:rPr>
      </w:pPr>
      <w:r w:rsidRPr="0007503C">
        <w:rPr>
          <w:rFonts w:ascii="Times New Roman" w:eastAsia="Times New Roman" w:hAnsi="Times New Roman" w:cs="Times New Roman"/>
          <w:sz w:val="24"/>
          <w:szCs w:val="24"/>
          <w:lang w:val="uk-UA" w:eastAsia="uk-UA"/>
        </w:rPr>
        <w:t>В И Р І Ш И В:</w:t>
      </w:r>
    </w:p>
    <w:p w:rsidR="006D7121" w:rsidRPr="0007503C" w:rsidRDefault="006D7121" w:rsidP="006D7121">
      <w:pPr>
        <w:spacing w:after="0" w:line="240" w:lineRule="auto"/>
        <w:jc w:val="both"/>
        <w:rPr>
          <w:rFonts w:ascii="Times New Roman" w:eastAsia="Times New Roman" w:hAnsi="Times New Roman" w:cs="Times New Roman"/>
          <w:sz w:val="24"/>
          <w:szCs w:val="24"/>
          <w:lang w:val="uk-UA" w:eastAsia="uk-UA"/>
        </w:rPr>
      </w:pPr>
    </w:p>
    <w:p w:rsidR="006D7121" w:rsidRPr="0007503C" w:rsidRDefault="006D7121" w:rsidP="003301B8">
      <w:pPr>
        <w:spacing w:after="0" w:line="240" w:lineRule="auto"/>
        <w:ind w:firstLine="284"/>
        <w:jc w:val="both"/>
        <w:rPr>
          <w:rFonts w:ascii="Times New Roman" w:eastAsia="Times New Roman" w:hAnsi="Times New Roman" w:cs="Times New Roman"/>
          <w:sz w:val="24"/>
          <w:szCs w:val="24"/>
          <w:lang w:val="uk-UA" w:eastAsia="uk-UA"/>
        </w:rPr>
      </w:pPr>
      <w:r w:rsidRPr="0007503C">
        <w:rPr>
          <w:rFonts w:ascii="Times New Roman" w:eastAsia="Times New Roman" w:hAnsi="Times New Roman" w:cs="Times New Roman"/>
          <w:sz w:val="24"/>
          <w:szCs w:val="24"/>
          <w:lang w:val="uk-UA" w:eastAsia="uk-UA"/>
        </w:rPr>
        <w:t xml:space="preserve">         1. Дати дозвіл на зміну договору найму і переоформлення особового рахунку на житлове приміщення (квартиру) №64 по вул. Г. Сагайдачного,17-А м. Новий Розділ Львівської області, на ім’я: </w:t>
      </w:r>
      <w:r w:rsidR="003A3E01" w:rsidRPr="002A438A">
        <w:rPr>
          <w:rFonts w:ascii="Times New Roman" w:eastAsia="Calibri" w:hAnsi="Times New Roman" w:cs="Times New Roman"/>
          <w:i/>
          <w:sz w:val="24"/>
          <w:szCs w:val="24"/>
          <w:lang w:val="uk-UA" w:eastAsia="ru-RU"/>
        </w:rPr>
        <w:t>(персональні дані)</w:t>
      </w:r>
    </w:p>
    <w:p w:rsidR="006D7121" w:rsidRPr="0007503C" w:rsidRDefault="006D7121" w:rsidP="003301B8">
      <w:pPr>
        <w:spacing w:after="0" w:line="240" w:lineRule="auto"/>
        <w:ind w:firstLine="284"/>
        <w:jc w:val="both"/>
        <w:rPr>
          <w:rFonts w:ascii="Times New Roman" w:eastAsia="Times New Roman" w:hAnsi="Times New Roman" w:cs="Times New Roman"/>
          <w:sz w:val="24"/>
          <w:szCs w:val="24"/>
          <w:lang w:val="uk-UA" w:eastAsia="uk-UA"/>
        </w:rPr>
      </w:pPr>
      <w:r w:rsidRPr="0007503C">
        <w:rPr>
          <w:rFonts w:ascii="Times New Roman" w:eastAsia="Times New Roman" w:hAnsi="Times New Roman" w:cs="Times New Roman"/>
          <w:sz w:val="24"/>
          <w:szCs w:val="24"/>
          <w:lang w:val="uk-UA" w:eastAsia="uk-UA"/>
        </w:rPr>
        <w:tab/>
        <w:t xml:space="preserve">2. Керуючому КП «Розділжитлосервіс» Жуку Б.Л. переоформити необхідні документи на нового наймача </w:t>
      </w:r>
      <w:r w:rsidR="003A3E01" w:rsidRPr="002A438A">
        <w:rPr>
          <w:rFonts w:ascii="Times New Roman" w:eastAsia="Calibri" w:hAnsi="Times New Roman" w:cs="Times New Roman"/>
          <w:i/>
          <w:sz w:val="24"/>
          <w:szCs w:val="24"/>
          <w:lang w:val="uk-UA" w:eastAsia="ru-RU"/>
        </w:rPr>
        <w:t>(персональні дані)</w:t>
      </w:r>
    </w:p>
    <w:p w:rsidR="006D7121" w:rsidRDefault="006D7121" w:rsidP="006D7121">
      <w:pPr>
        <w:shd w:val="clear" w:color="auto" w:fill="FFFFFF"/>
        <w:tabs>
          <w:tab w:val="left" w:pos="5093"/>
        </w:tabs>
        <w:spacing w:after="0" w:line="240" w:lineRule="auto"/>
        <w:jc w:val="both"/>
        <w:rPr>
          <w:rFonts w:ascii="Times New Roman" w:eastAsia="Times New Roman" w:hAnsi="Times New Roman" w:cs="Times New Roman"/>
          <w:sz w:val="24"/>
          <w:szCs w:val="24"/>
          <w:lang w:val="uk-UA" w:eastAsia="uk-UA"/>
        </w:rPr>
      </w:pPr>
    </w:p>
    <w:p w:rsidR="003301B8" w:rsidRPr="0007503C" w:rsidRDefault="003301B8" w:rsidP="006D7121">
      <w:pPr>
        <w:shd w:val="clear" w:color="auto" w:fill="FFFFFF"/>
        <w:tabs>
          <w:tab w:val="left" w:pos="5093"/>
        </w:tabs>
        <w:spacing w:after="0" w:line="240" w:lineRule="auto"/>
        <w:jc w:val="both"/>
        <w:rPr>
          <w:rFonts w:ascii="Times New Roman" w:eastAsia="Times New Roman" w:hAnsi="Times New Roman" w:cs="Times New Roman"/>
          <w:sz w:val="24"/>
          <w:szCs w:val="24"/>
          <w:lang w:val="uk-UA" w:eastAsia="uk-UA"/>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6D7121" w:rsidRPr="0007503C" w:rsidRDefault="006D7121" w:rsidP="006D7121">
      <w:pPr>
        <w:spacing w:after="0" w:line="288" w:lineRule="auto"/>
        <w:jc w:val="both"/>
        <w:rPr>
          <w:rFonts w:ascii="Times New Roman" w:eastAsia="Times New Roman" w:hAnsi="Times New Roman" w:cs="Times New Roman"/>
          <w:sz w:val="24"/>
          <w:szCs w:val="24"/>
          <w:lang w:val="uk-UA" w:eastAsia="uk-UA"/>
        </w:rPr>
      </w:pPr>
    </w:p>
    <w:p w:rsidR="002658BE" w:rsidRDefault="002658BE">
      <w:pPr>
        <w:rPr>
          <w:sz w:val="24"/>
          <w:szCs w:val="24"/>
          <w:lang w:val="uk-UA"/>
        </w:rPr>
      </w:pPr>
    </w:p>
    <w:p w:rsidR="00BE77DD" w:rsidRDefault="00BE77DD">
      <w:pPr>
        <w:rPr>
          <w:sz w:val="24"/>
          <w:szCs w:val="24"/>
          <w:lang w:val="uk-UA"/>
        </w:rPr>
      </w:pPr>
    </w:p>
    <w:p w:rsidR="00BE77DD" w:rsidRDefault="00BE77DD">
      <w:pPr>
        <w:rPr>
          <w:sz w:val="24"/>
          <w:szCs w:val="24"/>
          <w:lang w:val="uk-UA"/>
        </w:rPr>
      </w:pPr>
    </w:p>
    <w:p w:rsidR="00BE77DD" w:rsidRDefault="00BE77DD">
      <w:pPr>
        <w:rPr>
          <w:sz w:val="24"/>
          <w:szCs w:val="24"/>
          <w:lang w:val="uk-UA"/>
        </w:rPr>
      </w:pPr>
    </w:p>
    <w:p w:rsidR="00BE77DD" w:rsidRDefault="00BE77DD">
      <w:pPr>
        <w:rPr>
          <w:sz w:val="24"/>
          <w:szCs w:val="24"/>
          <w:lang w:val="uk-UA"/>
        </w:rPr>
      </w:pPr>
    </w:p>
    <w:p w:rsidR="00BE77DD" w:rsidRDefault="00BE77DD">
      <w:pPr>
        <w:rPr>
          <w:sz w:val="24"/>
          <w:szCs w:val="24"/>
          <w:lang w:val="uk-UA"/>
        </w:rPr>
      </w:pPr>
    </w:p>
    <w:p w:rsidR="00BE77DD" w:rsidRDefault="00BE77DD">
      <w:pPr>
        <w:rPr>
          <w:sz w:val="24"/>
          <w:szCs w:val="24"/>
          <w:lang w:val="uk-UA"/>
        </w:rPr>
      </w:pPr>
    </w:p>
    <w:p w:rsidR="003301B8" w:rsidRDefault="003301B8">
      <w:pPr>
        <w:rPr>
          <w:sz w:val="24"/>
          <w:szCs w:val="24"/>
          <w:lang w:val="uk-UA"/>
        </w:rPr>
      </w:pPr>
    </w:p>
    <w:p w:rsidR="00B10115" w:rsidRDefault="00B10115">
      <w:pPr>
        <w:rPr>
          <w:sz w:val="24"/>
          <w:szCs w:val="24"/>
          <w:lang w:val="uk-UA"/>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6C1581" w:rsidRPr="00B10115" w:rsidRDefault="006C1581" w:rsidP="006C1581">
      <w:pPr>
        <w:spacing w:after="0" w:line="240" w:lineRule="auto"/>
        <w:rPr>
          <w:rFonts w:ascii="Times New Roman" w:eastAsia="Times New Roman" w:hAnsi="Times New Roman" w:cs="Times New Roman"/>
          <w:b/>
          <w:sz w:val="24"/>
          <w:szCs w:val="24"/>
          <w:lang w:eastAsia="uk-UA"/>
        </w:rPr>
      </w:pP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Pr="0007503C">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578</w:t>
      </w:r>
    </w:p>
    <w:p w:rsidR="003301B8" w:rsidRDefault="003301B8" w:rsidP="006C1581">
      <w:pPr>
        <w:spacing w:after="0" w:line="240" w:lineRule="auto"/>
        <w:rPr>
          <w:rFonts w:ascii="Times New Roman" w:eastAsia="Times New Roman" w:hAnsi="Times New Roman" w:cs="Times New Roman"/>
          <w:sz w:val="24"/>
          <w:szCs w:val="24"/>
          <w:lang w:eastAsia="uk-UA"/>
        </w:rPr>
      </w:pPr>
    </w:p>
    <w:p w:rsidR="00B10115" w:rsidRDefault="00B10115" w:rsidP="006C1581">
      <w:pPr>
        <w:spacing w:after="0" w:line="240" w:lineRule="auto"/>
        <w:rPr>
          <w:rFonts w:ascii="Times New Roman" w:eastAsia="Times New Roman" w:hAnsi="Times New Roman" w:cs="Times New Roman"/>
          <w:sz w:val="24"/>
          <w:szCs w:val="24"/>
          <w:lang w:eastAsia="uk-UA"/>
        </w:rPr>
      </w:pPr>
    </w:p>
    <w:p w:rsidR="006C1581" w:rsidRPr="0007503C" w:rsidRDefault="006C1581" w:rsidP="006C1581">
      <w:pPr>
        <w:spacing w:after="0" w:line="240" w:lineRule="auto"/>
        <w:rPr>
          <w:rFonts w:ascii="Times New Roman" w:eastAsia="Times New Roman" w:hAnsi="Times New Roman" w:cs="Times New Roman"/>
          <w:sz w:val="24"/>
          <w:szCs w:val="24"/>
          <w:lang w:eastAsia="uk-UA"/>
        </w:rPr>
      </w:pPr>
      <w:r w:rsidRPr="0007503C">
        <w:rPr>
          <w:rFonts w:ascii="Times New Roman" w:eastAsia="Times New Roman" w:hAnsi="Times New Roman" w:cs="Times New Roman"/>
          <w:sz w:val="24"/>
          <w:szCs w:val="24"/>
          <w:lang w:eastAsia="uk-UA"/>
        </w:rPr>
        <w:t xml:space="preserve">16 грудня 2021 року </w:t>
      </w:r>
    </w:p>
    <w:p w:rsidR="006F7F91" w:rsidRPr="0007503C" w:rsidRDefault="006F7F91" w:rsidP="006F7F91">
      <w:pPr>
        <w:spacing w:after="0" w:line="240" w:lineRule="auto"/>
        <w:rPr>
          <w:rFonts w:ascii="Times New Roman" w:hAnsi="Times New Roman" w:cs="Times New Roman"/>
          <w:sz w:val="24"/>
          <w:szCs w:val="24"/>
        </w:rPr>
      </w:pPr>
    </w:p>
    <w:p w:rsidR="006F7F91" w:rsidRPr="0007503C" w:rsidRDefault="006F7F91" w:rsidP="006F7F91">
      <w:pPr>
        <w:spacing w:after="0" w:line="240" w:lineRule="auto"/>
        <w:rPr>
          <w:rFonts w:ascii="Times New Roman" w:hAnsi="Times New Roman" w:cs="Times New Roman"/>
          <w:sz w:val="24"/>
          <w:szCs w:val="24"/>
        </w:rPr>
      </w:pPr>
      <w:r w:rsidRPr="0007503C">
        <w:rPr>
          <w:rFonts w:ascii="Times New Roman" w:hAnsi="Times New Roman" w:cs="Times New Roman"/>
          <w:sz w:val="24"/>
          <w:szCs w:val="24"/>
        </w:rPr>
        <w:t xml:space="preserve">Про надання доволу на розміщення </w:t>
      </w:r>
    </w:p>
    <w:p w:rsidR="006F7F91" w:rsidRPr="0007503C" w:rsidRDefault="006F7F91" w:rsidP="006F7F91">
      <w:pPr>
        <w:spacing w:after="0" w:line="240" w:lineRule="auto"/>
        <w:rPr>
          <w:rFonts w:ascii="Times New Roman" w:hAnsi="Times New Roman" w:cs="Times New Roman"/>
          <w:sz w:val="24"/>
          <w:szCs w:val="24"/>
        </w:rPr>
      </w:pPr>
      <w:r w:rsidRPr="0007503C">
        <w:rPr>
          <w:rFonts w:ascii="Times New Roman" w:hAnsi="Times New Roman" w:cs="Times New Roman"/>
          <w:sz w:val="24"/>
          <w:szCs w:val="24"/>
        </w:rPr>
        <w:t xml:space="preserve">зовнішньої </w:t>
      </w:r>
      <w:r w:rsidR="00231DF1">
        <w:rPr>
          <w:rFonts w:ascii="Times New Roman" w:hAnsi="Times New Roman" w:cs="Times New Roman"/>
          <w:sz w:val="24"/>
          <w:szCs w:val="24"/>
        </w:rPr>
        <w:t xml:space="preserve"> </w:t>
      </w:r>
      <w:r w:rsidRPr="0007503C">
        <w:rPr>
          <w:rFonts w:ascii="Times New Roman" w:hAnsi="Times New Roman" w:cs="Times New Roman"/>
          <w:sz w:val="24"/>
          <w:szCs w:val="24"/>
        </w:rPr>
        <w:t xml:space="preserve">реклами для </w:t>
      </w:r>
    </w:p>
    <w:p w:rsidR="006F7F91" w:rsidRPr="0007503C" w:rsidRDefault="006F7F91" w:rsidP="006F7F91">
      <w:pPr>
        <w:spacing w:after="0" w:line="240" w:lineRule="auto"/>
        <w:rPr>
          <w:rFonts w:ascii="Times New Roman" w:hAnsi="Times New Roman" w:cs="Times New Roman"/>
          <w:sz w:val="24"/>
          <w:szCs w:val="24"/>
        </w:rPr>
      </w:pPr>
      <w:bookmarkStart w:id="2" w:name="_Hlk90374130"/>
      <w:r w:rsidRPr="0007503C">
        <w:rPr>
          <w:rFonts w:ascii="Times New Roman" w:hAnsi="Times New Roman" w:cs="Times New Roman"/>
          <w:sz w:val="24"/>
          <w:szCs w:val="24"/>
          <w:lang w:val="uk-UA"/>
        </w:rPr>
        <w:t>ТзОВ «Рекламна агенція «Стіна»</w:t>
      </w:r>
    </w:p>
    <w:bookmarkEnd w:id="2"/>
    <w:p w:rsidR="006F7F91" w:rsidRPr="006F7F91" w:rsidRDefault="006F7F91" w:rsidP="006F7F91">
      <w:pPr>
        <w:spacing w:after="0" w:line="240" w:lineRule="auto"/>
        <w:rPr>
          <w:rFonts w:ascii="Times New Roman" w:hAnsi="Times New Roman" w:cs="Times New Roman"/>
          <w:sz w:val="24"/>
          <w:szCs w:val="24"/>
        </w:rPr>
      </w:pP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 xml:space="preserve">       Розглянувши заяву від </w:t>
      </w:r>
      <w:bookmarkStart w:id="3" w:name="_Hlk90374710"/>
      <w:r w:rsidRPr="006F7F91">
        <w:rPr>
          <w:rFonts w:ascii="Times New Roman" w:hAnsi="Times New Roman" w:cs="Times New Roman"/>
          <w:sz w:val="24"/>
          <w:szCs w:val="24"/>
          <w:lang w:val="uk-UA"/>
        </w:rPr>
        <w:t>ТзОВ «Рекламна агенція «Стіна»</w:t>
      </w:r>
      <w:bookmarkEnd w:id="3"/>
      <w:r w:rsidRPr="006F7F91">
        <w:rPr>
          <w:rFonts w:ascii="Times New Roman" w:hAnsi="Times New Roman" w:cs="Times New Roman"/>
          <w:sz w:val="24"/>
          <w:szCs w:val="24"/>
          <w:lang w:val="uk-UA"/>
        </w:rPr>
        <w:t xml:space="preserve"> вулиця Героїв УПА, будинок 73, корпус 10, місто Львів, Львівської області, 79041) про надання дозволу на розміщення зовнішньої реклами, а саме двосторонньої рекламної конструкції  Сіті-лайту 1200*1800мм 2 шт. за адресою: пр.Шевченка,30А м.Новий Розділ (навпроти ТЦ «Новий»), відповідно до Закону України «Про рекламу». Постанови КМУ «Про затвердження Типових правил розміщення зовнішньої реклами» від 29.12.2003р.(редакція від 05.04.2017р.), рішення ХХХІХ сесії </w:t>
      </w:r>
      <w:r w:rsidRPr="006F7F91">
        <w:rPr>
          <w:rFonts w:ascii="Times New Roman" w:hAnsi="Times New Roman" w:cs="Times New Roman"/>
          <w:sz w:val="24"/>
          <w:szCs w:val="24"/>
          <w:lang w:val="en-US"/>
        </w:rPr>
        <w:t>V</w:t>
      </w:r>
      <w:r w:rsidRPr="006F7F91">
        <w:rPr>
          <w:rFonts w:ascii="Times New Roman" w:hAnsi="Times New Roman" w:cs="Times New Roman"/>
          <w:sz w:val="24"/>
          <w:szCs w:val="24"/>
          <w:lang w:val="uk-UA"/>
        </w:rPr>
        <w:t xml:space="preserve">ІІ демократичного скликання  Новороздільської міської ради від 22.11. 2018р. №822 «Про внесення змін до рішення від 21.10.2008р. №500 «Про затвердження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 </w:t>
      </w:r>
      <w:r w:rsidRPr="006F7F91">
        <w:rPr>
          <w:rFonts w:ascii="Times New Roman" w:hAnsi="Times New Roman" w:cs="Times New Roman"/>
          <w:bCs/>
          <w:sz w:val="24"/>
          <w:szCs w:val="24"/>
          <w:lang w:val="uk-UA"/>
        </w:rPr>
        <w:t xml:space="preserve">відповідно до  </w:t>
      </w:r>
      <w:r w:rsidRPr="006F7F91">
        <w:rPr>
          <w:rFonts w:ascii="Times New Roman" w:hAnsi="Times New Roman" w:cs="Times New Roman"/>
          <w:sz w:val="24"/>
          <w:szCs w:val="24"/>
          <w:lang w:val="uk-UA"/>
        </w:rPr>
        <w:t>пп.13 п. а ст.30 Закону України «Про місцеве самоврядування в Україні» виконавчий комітет Новороздільської міської ради</w:t>
      </w:r>
    </w:p>
    <w:p w:rsidR="006F7F91" w:rsidRPr="006F7F91" w:rsidRDefault="006F7F91" w:rsidP="006F7F91">
      <w:pPr>
        <w:spacing w:after="0" w:line="240" w:lineRule="auto"/>
        <w:rPr>
          <w:rFonts w:ascii="Times New Roman" w:hAnsi="Times New Roman" w:cs="Times New Roman"/>
          <w:b/>
          <w:sz w:val="24"/>
          <w:szCs w:val="24"/>
          <w:lang w:val="uk-UA"/>
        </w:rPr>
      </w:pPr>
    </w:p>
    <w:p w:rsidR="006F7F91" w:rsidRPr="006F7F91" w:rsidRDefault="006F7F91" w:rsidP="006F7F91">
      <w:pPr>
        <w:spacing w:after="0" w:line="240" w:lineRule="auto"/>
        <w:rPr>
          <w:rFonts w:ascii="Times New Roman" w:hAnsi="Times New Roman" w:cs="Times New Roman"/>
          <w:sz w:val="24"/>
          <w:szCs w:val="24"/>
          <w:lang w:val="uk-UA"/>
        </w:rPr>
      </w:pPr>
      <w:r w:rsidRPr="006F7F91">
        <w:rPr>
          <w:rFonts w:ascii="Times New Roman" w:hAnsi="Times New Roman" w:cs="Times New Roman"/>
          <w:sz w:val="24"/>
          <w:szCs w:val="24"/>
          <w:lang w:val="uk-UA"/>
        </w:rPr>
        <w:t>В И Р І Ш И В:</w:t>
      </w:r>
    </w:p>
    <w:p w:rsidR="006F7F91" w:rsidRPr="006F7F91" w:rsidRDefault="006F7F91" w:rsidP="006F7F91">
      <w:pPr>
        <w:spacing w:after="0" w:line="240" w:lineRule="auto"/>
        <w:ind w:firstLine="567"/>
        <w:rPr>
          <w:rFonts w:ascii="Times New Roman" w:hAnsi="Times New Roman" w:cs="Times New Roman"/>
          <w:sz w:val="24"/>
          <w:szCs w:val="24"/>
          <w:lang w:val="uk-UA"/>
        </w:rPr>
      </w:pPr>
    </w:p>
    <w:p w:rsidR="006F7F91" w:rsidRPr="006F7F91" w:rsidRDefault="006F7F91" w:rsidP="006F7F91">
      <w:pPr>
        <w:spacing w:after="0" w:line="240" w:lineRule="auto"/>
        <w:ind w:firstLine="567"/>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 xml:space="preserve">1. Надати дозвіл на розміщення зовнішньої реклами ТзОВ «Рекламна агенція «Стіна», а саме: </w:t>
      </w:r>
    </w:p>
    <w:p w:rsidR="006F7F91" w:rsidRPr="006F7F91" w:rsidRDefault="006F7F91" w:rsidP="006F7F91">
      <w:pPr>
        <w:spacing w:after="0" w:line="240" w:lineRule="auto"/>
        <w:ind w:firstLine="567"/>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 двосторонньої рекламної конструкції Сіті-лайту – 2 шт. розміром 1200*1800мм</w:t>
      </w:r>
      <w:r w:rsidRPr="006F7F91">
        <w:rPr>
          <w:rFonts w:ascii="Times New Roman" w:hAnsi="Times New Roman" w:cs="Times New Roman"/>
          <w:b/>
          <w:sz w:val="24"/>
          <w:szCs w:val="24"/>
          <w:lang w:val="uk-UA"/>
        </w:rPr>
        <w:t xml:space="preserve">, </w:t>
      </w:r>
      <w:r w:rsidRPr="006F7F91">
        <w:rPr>
          <w:rFonts w:ascii="Times New Roman" w:hAnsi="Times New Roman" w:cs="Times New Roman"/>
          <w:sz w:val="24"/>
          <w:szCs w:val="24"/>
          <w:lang w:val="uk-UA"/>
        </w:rPr>
        <w:t xml:space="preserve">пр.Шевченка,30А м.Новий Розділ (навпроти ТЦ «Новий»).     </w:t>
      </w:r>
    </w:p>
    <w:p w:rsidR="006F7F91" w:rsidRPr="006F7F91" w:rsidRDefault="006F7F91" w:rsidP="006F7F91">
      <w:pPr>
        <w:spacing w:after="0" w:line="240" w:lineRule="auto"/>
        <w:ind w:firstLine="567"/>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2. Плату за користування місцем розташування двосторонньої рекламної конструкції Сіті-лайту встановити у розмірі 1%  від розміру мінімальної заробітної плати за 1м/кв. площі.</w:t>
      </w:r>
    </w:p>
    <w:p w:rsidR="006F7F91" w:rsidRPr="006F7F91" w:rsidRDefault="006F7F91" w:rsidP="006F7F91">
      <w:pPr>
        <w:spacing w:after="0" w:line="240" w:lineRule="auto"/>
        <w:ind w:firstLine="567"/>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3. Дозвіл на розміщення зовнішньої реклами надається терміном на 5 років.</w:t>
      </w:r>
    </w:p>
    <w:p w:rsidR="006F7F91" w:rsidRPr="006F7F91" w:rsidRDefault="006F7F91" w:rsidP="006F7F91">
      <w:pPr>
        <w:spacing w:after="0" w:line="240" w:lineRule="auto"/>
        <w:ind w:firstLine="567"/>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4. Робочій  групі з питань реклами видати ТзОВ «Рекламна конструкція «Стіна» дозвіл встановленої форми.</w:t>
      </w:r>
    </w:p>
    <w:p w:rsidR="006F7F91" w:rsidRPr="006F7F91" w:rsidRDefault="006F7F91" w:rsidP="006F7F91">
      <w:pPr>
        <w:spacing w:after="0" w:line="240" w:lineRule="auto"/>
        <w:ind w:firstLine="567"/>
        <w:jc w:val="both"/>
        <w:rPr>
          <w:rFonts w:ascii="Times New Roman" w:eastAsia="Times New Roman" w:hAnsi="Times New Roman" w:cs="Times New Roman"/>
          <w:sz w:val="24"/>
          <w:szCs w:val="24"/>
          <w:lang w:val="uk-UA" w:eastAsia="ru-RU"/>
        </w:rPr>
      </w:pPr>
      <w:r w:rsidRPr="006F7F91">
        <w:rPr>
          <w:rFonts w:ascii="Times New Roman" w:eastAsia="Times New Roman" w:hAnsi="Times New Roman" w:cs="Times New Roman"/>
          <w:sz w:val="24"/>
          <w:szCs w:val="24"/>
          <w:lang w:val="uk-UA" w:eastAsia="ru-RU"/>
        </w:rPr>
        <w:t>5.ТзОВ «Рекламній агенції «Стіна» укласти з виконавчим комітетом договір на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p>
    <w:p w:rsidR="006F7F91" w:rsidRPr="006F7F91" w:rsidRDefault="006F7F91" w:rsidP="006F7F91">
      <w:pPr>
        <w:spacing w:after="0" w:line="240" w:lineRule="auto"/>
        <w:ind w:firstLine="567"/>
        <w:jc w:val="both"/>
        <w:rPr>
          <w:rFonts w:ascii="Times New Roman" w:eastAsia="Times New Roman" w:hAnsi="Times New Roman" w:cs="Times New Roman"/>
          <w:sz w:val="24"/>
          <w:szCs w:val="24"/>
          <w:lang w:eastAsia="ru-RU"/>
        </w:rPr>
      </w:pPr>
      <w:r w:rsidRPr="006F7F91">
        <w:rPr>
          <w:rFonts w:ascii="Times New Roman" w:eastAsia="Times New Roman" w:hAnsi="Times New Roman" w:cs="Times New Roman"/>
          <w:sz w:val="24"/>
          <w:szCs w:val="24"/>
          <w:lang w:val="uk-UA" w:eastAsia="ru-RU"/>
        </w:rPr>
        <w:t>5. Контроль за виконанням рішення покласти на першого заступника міського голови М.М. Гулія.</w:t>
      </w:r>
    </w:p>
    <w:p w:rsidR="006F7F91" w:rsidRDefault="006F7F91" w:rsidP="0007503C">
      <w:pPr>
        <w:spacing w:after="0" w:line="240" w:lineRule="auto"/>
        <w:rPr>
          <w:rFonts w:ascii="Times New Roman" w:hAnsi="Times New Roman" w:cs="Times New Roman"/>
          <w:sz w:val="24"/>
          <w:szCs w:val="24"/>
          <w:lang w:val="uk-UA"/>
        </w:rPr>
      </w:pPr>
    </w:p>
    <w:p w:rsidR="00B10115" w:rsidRPr="006F7F91" w:rsidRDefault="00B10115" w:rsidP="0007503C">
      <w:pPr>
        <w:spacing w:after="0" w:line="240" w:lineRule="auto"/>
        <w:rPr>
          <w:rFonts w:ascii="Times New Roman" w:hAnsi="Times New Roman" w:cs="Times New Roman"/>
          <w:sz w:val="24"/>
          <w:szCs w:val="24"/>
          <w:lang w:val="uk-UA"/>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6F7F91" w:rsidRPr="006F7F91" w:rsidRDefault="006F7F91" w:rsidP="006F7F91">
      <w:pPr>
        <w:spacing w:after="0" w:line="240" w:lineRule="auto"/>
        <w:jc w:val="right"/>
        <w:rPr>
          <w:rFonts w:ascii="Times New Roman" w:hAnsi="Times New Roman" w:cs="Times New Roman"/>
          <w:b/>
          <w:sz w:val="24"/>
          <w:szCs w:val="24"/>
        </w:rPr>
      </w:pPr>
      <w:r w:rsidRPr="006F7F91">
        <w:rPr>
          <w:rFonts w:ascii="Times New Roman" w:hAnsi="Times New Roman" w:cs="Times New Roman"/>
          <w:b/>
          <w:sz w:val="24"/>
          <w:szCs w:val="24"/>
        </w:rPr>
        <w:t xml:space="preserve">                                                                                                </w:t>
      </w:r>
    </w:p>
    <w:p w:rsidR="006F7F91" w:rsidRPr="006F7F91" w:rsidRDefault="006F7F91" w:rsidP="006F7F91">
      <w:pPr>
        <w:spacing w:after="0" w:line="240" w:lineRule="auto"/>
        <w:jc w:val="right"/>
        <w:rPr>
          <w:rFonts w:ascii="Times New Roman" w:hAnsi="Times New Roman" w:cs="Times New Roman"/>
          <w:b/>
          <w:sz w:val="24"/>
          <w:szCs w:val="24"/>
        </w:rPr>
      </w:pPr>
    </w:p>
    <w:p w:rsidR="0007503C" w:rsidRDefault="0007503C" w:rsidP="000D4279">
      <w:pPr>
        <w:spacing w:after="0" w:line="240" w:lineRule="auto"/>
        <w:jc w:val="center"/>
        <w:rPr>
          <w:rFonts w:ascii="Times New Roman" w:hAnsi="Times New Roman" w:cs="Times New Roman"/>
          <w:b/>
          <w:sz w:val="24"/>
          <w:szCs w:val="24"/>
        </w:rPr>
      </w:pPr>
    </w:p>
    <w:p w:rsidR="005A241F" w:rsidRDefault="005A241F" w:rsidP="000D4279">
      <w:pPr>
        <w:spacing w:after="0" w:line="240" w:lineRule="auto"/>
        <w:jc w:val="center"/>
        <w:rPr>
          <w:rFonts w:ascii="Times New Roman" w:hAnsi="Times New Roman" w:cs="Times New Roman"/>
          <w:b/>
          <w:sz w:val="24"/>
          <w:szCs w:val="24"/>
        </w:rPr>
      </w:pPr>
    </w:p>
    <w:p w:rsidR="005A241F" w:rsidRDefault="005A241F" w:rsidP="000D4279">
      <w:pPr>
        <w:spacing w:after="0" w:line="240" w:lineRule="auto"/>
        <w:jc w:val="center"/>
        <w:rPr>
          <w:rFonts w:ascii="Times New Roman" w:hAnsi="Times New Roman" w:cs="Times New Roman"/>
          <w:b/>
          <w:sz w:val="24"/>
          <w:szCs w:val="24"/>
        </w:rPr>
      </w:pPr>
    </w:p>
    <w:p w:rsidR="005A241F" w:rsidRDefault="005A241F" w:rsidP="000D4279">
      <w:pPr>
        <w:spacing w:after="0" w:line="240" w:lineRule="auto"/>
        <w:jc w:val="center"/>
        <w:rPr>
          <w:rFonts w:ascii="Times New Roman" w:hAnsi="Times New Roman" w:cs="Times New Roman"/>
          <w:b/>
          <w:sz w:val="24"/>
          <w:szCs w:val="24"/>
        </w:rPr>
      </w:pPr>
    </w:p>
    <w:p w:rsidR="005A241F" w:rsidRPr="006F7F91" w:rsidRDefault="005A241F" w:rsidP="000D4279">
      <w:pPr>
        <w:spacing w:after="0" w:line="240" w:lineRule="auto"/>
        <w:jc w:val="center"/>
        <w:rPr>
          <w:rFonts w:ascii="Times New Roman" w:hAnsi="Times New Roman" w:cs="Times New Roman"/>
          <w:b/>
          <w:sz w:val="24"/>
          <w:szCs w:val="24"/>
        </w:rPr>
      </w:pPr>
    </w:p>
    <w:p w:rsidR="006F7F91" w:rsidRPr="006F7F91" w:rsidRDefault="006F7F91" w:rsidP="006F7F91">
      <w:pPr>
        <w:spacing w:after="0" w:line="240" w:lineRule="auto"/>
        <w:jc w:val="right"/>
        <w:rPr>
          <w:rFonts w:ascii="Times New Roman" w:hAnsi="Times New Roman" w:cs="Times New Roman"/>
          <w:b/>
          <w:sz w:val="24"/>
          <w:szCs w:val="24"/>
        </w:rPr>
      </w:pPr>
      <w:r w:rsidRPr="006F7F91">
        <w:rPr>
          <w:rFonts w:ascii="Times New Roman" w:hAnsi="Times New Roman" w:cs="Times New Roman"/>
          <w:b/>
          <w:sz w:val="24"/>
          <w:szCs w:val="24"/>
        </w:rPr>
        <w:t xml:space="preserve">         ЗАТВЕРДЖУЮ</w:t>
      </w:r>
    </w:p>
    <w:p w:rsidR="006F7F91" w:rsidRPr="006F7F91" w:rsidRDefault="006F7F91" w:rsidP="006F7F91">
      <w:pPr>
        <w:spacing w:after="0" w:line="240" w:lineRule="auto"/>
        <w:jc w:val="right"/>
        <w:rPr>
          <w:rFonts w:ascii="Times New Roman" w:hAnsi="Times New Roman" w:cs="Times New Roman"/>
          <w:sz w:val="24"/>
          <w:szCs w:val="24"/>
        </w:rPr>
      </w:pPr>
      <w:r w:rsidRPr="006F7F91">
        <w:rPr>
          <w:rFonts w:ascii="Times New Roman" w:hAnsi="Times New Roman" w:cs="Times New Roman"/>
          <w:sz w:val="24"/>
          <w:szCs w:val="24"/>
        </w:rPr>
        <w:t xml:space="preserve">                                                                                                        Міський голова  </w:t>
      </w:r>
    </w:p>
    <w:p w:rsidR="006F7F91" w:rsidRPr="006F7F91" w:rsidRDefault="006F7F91" w:rsidP="006F7F91">
      <w:pPr>
        <w:spacing w:after="0" w:line="240" w:lineRule="auto"/>
        <w:jc w:val="right"/>
        <w:rPr>
          <w:rFonts w:ascii="Times New Roman" w:hAnsi="Times New Roman" w:cs="Times New Roman"/>
          <w:b/>
          <w:sz w:val="24"/>
          <w:szCs w:val="24"/>
        </w:rPr>
      </w:pPr>
      <w:r w:rsidRPr="006F7F91">
        <w:rPr>
          <w:rFonts w:ascii="Times New Roman" w:hAnsi="Times New Roman" w:cs="Times New Roman"/>
          <w:sz w:val="24"/>
          <w:szCs w:val="24"/>
        </w:rPr>
        <w:t>____________</w:t>
      </w:r>
      <w:r w:rsidRPr="006F7F91">
        <w:rPr>
          <w:rFonts w:ascii="Times New Roman" w:hAnsi="Times New Roman" w:cs="Times New Roman"/>
          <w:b/>
          <w:sz w:val="24"/>
          <w:szCs w:val="24"/>
        </w:rPr>
        <w:t>Я.В. Яценко</w:t>
      </w:r>
    </w:p>
    <w:p w:rsidR="006F7F91" w:rsidRPr="006F7F91" w:rsidRDefault="006F7F91" w:rsidP="006F7F91">
      <w:pPr>
        <w:spacing w:after="0" w:line="240" w:lineRule="auto"/>
        <w:jc w:val="right"/>
        <w:rPr>
          <w:rFonts w:ascii="Times New Roman" w:hAnsi="Times New Roman" w:cs="Times New Roman"/>
          <w:b/>
          <w:sz w:val="24"/>
          <w:szCs w:val="24"/>
        </w:rPr>
      </w:pPr>
      <w:r w:rsidRPr="006F7F91">
        <w:rPr>
          <w:rFonts w:ascii="Times New Roman" w:hAnsi="Times New Roman" w:cs="Times New Roman"/>
          <w:sz w:val="24"/>
          <w:szCs w:val="24"/>
        </w:rPr>
        <w:t>_________________</w:t>
      </w:r>
      <w:r w:rsidRPr="006F7F91">
        <w:rPr>
          <w:rFonts w:ascii="Times New Roman" w:hAnsi="Times New Roman" w:cs="Times New Roman"/>
          <w:b/>
          <w:sz w:val="24"/>
          <w:szCs w:val="24"/>
        </w:rPr>
        <w:t>2021р.</w:t>
      </w:r>
    </w:p>
    <w:p w:rsidR="006F7F91" w:rsidRPr="006F7F91" w:rsidRDefault="006F7F91" w:rsidP="006F7F91">
      <w:pPr>
        <w:spacing w:after="0" w:line="240" w:lineRule="auto"/>
        <w:jc w:val="right"/>
        <w:rPr>
          <w:rFonts w:ascii="Times New Roman" w:hAnsi="Times New Roman" w:cs="Times New Roman"/>
          <w:b/>
          <w:sz w:val="24"/>
          <w:szCs w:val="24"/>
        </w:rPr>
      </w:pPr>
    </w:p>
    <w:p w:rsidR="006F7F91" w:rsidRPr="006F7F91" w:rsidRDefault="006F7F91" w:rsidP="006F7F91">
      <w:pPr>
        <w:spacing w:after="0" w:line="240" w:lineRule="auto"/>
        <w:jc w:val="right"/>
        <w:rPr>
          <w:rFonts w:ascii="Times New Roman" w:hAnsi="Times New Roman" w:cs="Times New Roman"/>
          <w:b/>
          <w:sz w:val="24"/>
          <w:szCs w:val="24"/>
        </w:rPr>
      </w:pPr>
    </w:p>
    <w:p w:rsidR="006F7F91" w:rsidRPr="006F7F91" w:rsidRDefault="006F7F91" w:rsidP="006F7F91">
      <w:pPr>
        <w:spacing w:after="0" w:line="240" w:lineRule="auto"/>
        <w:jc w:val="center"/>
        <w:rPr>
          <w:rFonts w:ascii="Times New Roman" w:hAnsi="Times New Roman" w:cs="Times New Roman"/>
          <w:b/>
          <w:sz w:val="24"/>
          <w:szCs w:val="24"/>
        </w:rPr>
      </w:pPr>
      <w:r w:rsidRPr="006F7F91">
        <w:rPr>
          <w:rFonts w:ascii="Times New Roman" w:hAnsi="Times New Roman" w:cs="Times New Roman"/>
          <w:b/>
          <w:sz w:val="24"/>
          <w:szCs w:val="24"/>
        </w:rPr>
        <w:t>ПРОТОКОЛ  № 3</w:t>
      </w:r>
    </w:p>
    <w:p w:rsidR="006F7F91" w:rsidRPr="006F7F91" w:rsidRDefault="006F7F91" w:rsidP="006F7F91">
      <w:pPr>
        <w:spacing w:after="0" w:line="240" w:lineRule="auto"/>
        <w:jc w:val="center"/>
        <w:rPr>
          <w:rFonts w:ascii="Times New Roman" w:hAnsi="Times New Roman" w:cs="Times New Roman"/>
          <w:b/>
          <w:sz w:val="24"/>
          <w:szCs w:val="24"/>
        </w:rPr>
      </w:pPr>
      <w:r w:rsidRPr="006F7F91">
        <w:rPr>
          <w:rFonts w:ascii="Times New Roman" w:hAnsi="Times New Roman" w:cs="Times New Roman"/>
          <w:b/>
          <w:sz w:val="24"/>
          <w:szCs w:val="24"/>
        </w:rPr>
        <w:t>Робочої групи з питань реклами</w:t>
      </w:r>
    </w:p>
    <w:p w:rsidR="006F7F91" w:rsidRPr="006F7F91" w:rsidRDefault="006F7F91" w:rsidP="006F7F91">
      <w:pPr>
        <w:spacing w:after="0" w:line="240" w:lineRule="auto"/>
        <w:jc w:val="center"/>
        <w:rPr>
          <w:rFonts w:ascii="Times New Roman" w:hAnsi="Times New Roman" w:cs="Times New Roman"/>
          <w:b/>
          <w:sz w:val="24"/>
          <w:szCs w:val="24"/>
        </w:rPr>
      </w:pPr>
    </w:p>
    <w:p w:rsidR="006F7F91" w:rsidRPr="006F7F91" w:rsidRDefault="006F7F91" w:rsidP="006F7F91">
      <w:pPr>
        <w:spacing w:after="0" w:line="240" w:lineRule="auto"/>
        <w:jc w:val="both"/>
        <w:rPr>
          <w:rFonts w:ascii="Times New Roman" w:hAnsi="Times New Roman" w:cs="Times New Roman"/>
          <w:sz w:val="24"/>
          <w:szCs w:val="24"/>
        </w:rPr>
      </w:pPr>
    </w:p>
    <w:p w:rsidR="006F7F91" w:rsidRPr="006F7F91" w:rsidRDefault="006F7F91" w:rsidP="006F7F91">
      <w:pPr>
        <w:spacing w:after="0" w:line="240" w:lineRule="auto"/>
        <w:jc w:val="both"/>
        <w:rPr>
          <w:rFonts w:ascii="Times New Roman" w:hAnsi="Times New Roman" w:cs="Times New Roman"/>
          <w:sz w:val="24"/>
          <w:szCs w:val="24"/>
        </w:rPr>
      </w:pPr>
      <w:r w:rsidRPr="006F7F91">
        <w:rPr>
          <w:rFonts w:ascii="Times New Roman" w:hAnsi="Times New Roman" w:cs="Times New Roman"/>
          <w:sz w:val="24"/>
          <w:szCs w:val="24"/>
        </w:rPr>
        <w:t>1</w:t>
      </w:r>
      <w:r w:rsidRPr="006F7F91">
        <w:rPr>
          <w:rFonts w:ascii="Times New Roman" w:hAnsi="Times New Roman" w:cs="Times New Roman"/>
          <w:sz w:val="24"/>
          <w:szCs w:val="24"/>
          <w:lang w:val="uk-UA"/>
        </w:rPr>
        <w:t>4</w:t>
      </w:r>
      <w:r w:rsidRPr="006F7F91">
        <w:rPr>
          <w:rFonts w:ascii="Times New Roman" w:hAnsi="Times New Roman" w:cs="Times New Roman"/>
          <w:sz w:val="24"/>
          <w:szCs w:val="24"/>
        </w:rPr>
        <w:t xml:space="preserve"> грудня 2021р                                                                                                  м.Новий Розділ</w:t>
      </w:r>
    </w:p>
    <w:p w:rsidR="006F7F91" w:rsidRPr="006F7F91" w:rsidRDefault="006F7F91" w:rsidP="006F7F91">
      <w:pPr>
        <w:spacing w:after="0" w:line="240" w:lineRule="auto"/>
        <w:jc w:val="both"/>
        <w:rPr>
          <w:rFonts w:ascii="Times New Roman" w:hAnsi="Times New Roman" w:cs="Times New Roman"/>
          <w:sz w:val="24"/>
          <w:szCs w:val="24"/>
        </w:rPr>
      </w:pPr>
    </w:p>
    <w:p w:rsidR="006F7F91" w:rsidRPr="006F7F91" w:rsidRDefault="006F7F91" w:rsidP="006F7F91">
      <w:pPr>
        <w:spacing w:after="0" w:line="240" w:lineRule="auto"/>
        <w:jc w:val="both"/>
        <w:rPr>
          <w:rFonts w:ascii="Times New Roman" w:hAnsi="Times New Roman" w:cs="Times New Roman"/>
          <w:b/>
          <w:sz w:val="24"/>
          <w:szCs w:val="24"/>
        </w:rPr>
      </w:pPr>
      <w:r w:rsidRPr="006F7F91">
        <w:rPr>
          <w:rFonts w:ascii="Times New Roman" w:hAnsi="Times New Roman" w:cs="Times New Roman"/>
          <w:b/>
          <w:sz w:val="24"/>
          <w:szCs w:val="24"/>
        </w:rPr>
        <w:t>Присутні:</w:t>
      </w:r>
    </w:p>
    <w:p w:rsidR="006F7F91" w:rsidRPr="006F7F91" w:rsidRDefault="006F7F91" w:rsidP="006F7F91">
      <w:pPr>
        <w:spacing w:after="0" w:line="240" w:lineRule="auto"/>
        <w:jc w:val="both"/>
        <w:rPr>
          <w:rFonts w:ascii="Times New Roman" w:hAnsi="Times New Roman" w:cs="Times New Roman"/>
          <w:sz w:val="24"/>
          <w:szCs w:val="24"/>
        </w:rPr>
      </w:pPr>
    </w:p>
    <w:p w:rsidR="006F7F91" w:rsidRPr="006F7F91" w:rsidRDefault="006F7F91" w:rsidP="006F7F91">
      <w:pPr>
        <w:spacing w:after="0" w:line="240" w:lineRule="auto"/>
        <w:jc w:val="both"/>
        <w:rPr>
          <w:rFonts w:ascii="Times New Roman" w:hAnsi="Times New Roman" w:cs="Times New Roman"/>
          <w:sz w:val="24"/>
          <w:szCs w:val="24"/>
        </w:rPr>
      </w:pPr>
      <w:r w:rsidRPr="006F7F91">
        <w:rPr>
          <w:rFonts w:ascii="Times New Roman" w:hAnsi="Times New Roman" w:cs="Times New Roman"/>
          <w:b/>
          <w:sz w:val="24"/>
          <w:szCs w:val="24"/>
        </w:rPr>
        <w:t>Гулій М.М.</w:t>
      </w:r>
      <w:r w:rsidRPr="006F7F91">
        <w:rPr>
          <w:rFonts w:ascii="Times New Roman" w:hAnsi="Times New Roman" w:cs="Times New Roman"/>
          <w:sz w:val="24"/>
          <w:szCs w:val="24"/>
        </w:rPr>
        <w:t xml:space="preserve">                                                      перший заступник міського голови, </w:t>
      </w:r>
    </w:p>
    <w:p w:rsidR="006F7F91" w:rsidRPr="006F7F91" w:rsidRDefault="006F7F91" w:rsidP="006F7F91">
      <w:pPr>
        <w:spacing w:after="0" w:line="240" w:lineRule="auto"/>
        <w:jc w:val="both"/>
        <w:rPr>
          <w:rFonts w:ascii="Times New Roman" w:hAnsi="Times New Roman" w:cs="Times New Roman"/>
          <w:sz w:val="24"/>
          <w:szCs w:val="24"/>
        </w:rPr>
      </w:pPr>
      <w:r w:rsidRPr="006F7F91">
        <w:rPr>
          <w:rFonts w:ascii="Times New Roman" w:hAnsi="Times New Roman" w:cs="Times New Roman"/>
          <w:sz w:val="24"/>
          <w:szCs w:val="24"/>
        </w:rPr>
        <w:t xml:space="preserve">                                                                           голова робочої групи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b/>
          <w:sz w:val="24"/>
          <w:szCs w:val="24"/>
        </w:rPr>
        <w:t xml:space="preserve">Скоропад У.М.                                                </w:t>
      </w:r>
      <w:r w:rsidRPr="006F7F91">
        <w:rPr>
          <w:rFonts w:ascii="Times New Roman" w:hAnsi="Times New Roman" w:cs="Times New Roman"/>
          <w:sz w:val="24"/>
          <w:szCs w:val="24"/>
        </w:rPr>
        <w:t xml:space="preserve">голов.спеціаліст відділу КМ та приватизації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Управління ЖКГ, секретар робочої групи</w:t>
      </w:r>
    </w:p>
    <w:p w:rsidR="006F7F91" w:rsidRPr="006F7F91" w:rsidRDefault="006F7F91" w:rsidP="006F7F91">
      <w:pPr>
        <w:spacing w:after="0" w:line="240" w:lineRule="auto"/>
        <w:jc w:val="both"/>
        <w:rPr>
          <w:rFonts w:ascii="Times New Roman" w:hAnsi="Times New Roman" w:cs="Times New Roman"/>
          <w:b/>
          <w:sz w:val="24"/>
          <w:szCs w:val="24"/>
        </w:rPr>
      </w:pPr>
      <w:r w:rsidRPr="006F7F91">
        <w:rPr>
          <w:rFonts w:ascii="Times New Roman" w:hAnsi="Times New Roman" w:cs="Times New Roman"/>
          <w:b/>
          <w:sz w:val="24"/>
          <w:szCs w:val="24"/>
        </w:rPr>
        <w:t>Члени робочої групи:</w:t>
      </w:r>
    </w:p>
    <w:p w:rsidR="006F7F91" w:rsidRPr="006F7F91" w:rsidRDefault="006F7F91" w:rsidP="006F7F91">
      <w:pPr>
        <w:spacing w:after="0" w:line="240" w:lineRule="auto"/>
        <w:jc w:val="both"/>
        <w:rPr>
          <w:rFonts w:ascii="Times New Roman" w:hAnsi="Times New Roman" w:cs="Times New Roman"/>
          <w:sz w:val="24"/>
          <w:szCs w:val="24"/>
        </w:rPr>
      </w:pP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Пасемко Н.А.                                                   начальник відділу КМ та приватизації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Управління ЖКГ</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Мельник І.П.                                                   начальник відділу архітектури та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містободування   Управління ЖКГ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Яворський О.І.                                                 голов.спеціаліст відділу КМ та приватизації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Управління ЖКГ</w:t>
      </w:r>
    </w:p>
    <w:p w:rsidR="006F7F91" w:rsidRPr="006F7F91" w:rsidRDefault="006F7F91" w:rsidP="006F7F91">
      <w:pPr>
        <w:spacing w:after="0" w:line="240" w:lineRule="auto"/>
        <w:jc w:val="both"/>
        <w:rPr>
          <w:rFonts w:ascii="Times New Roman" w:hAnsi="Times New Roman" w:cs="Times New Roman"/>
          <w:sz w:val="24"/>
          <w:szCs w:val="24"/>
        </w:rPr>
      </w:pPr>
      <w:r w:rsidRPr="006F7F91">
        <w:rPr>
          <w:rFonts w:ascii="Times New Roman" w:hAnsi="Times New Roman" w:cs="Times New Roman"/>
          <w:sz w:val="24"/>
          <w:szCs w:val="24"/>
        </w:rPr>
        <w:t>Суряк Р.Р.                                                         спеціаліст І кат. Управління ЖКГ</w:t>
      </w:r>
    </w:p>
    <w:p w:rsidR="006F7F91" w:rsidRPr="006F7F91" w:rsidRDefault="006F7F91" w:rsidP="006F7F91">
      <w:pPr>
        <w:spacing w:after="0" w:line="240" w:lineRule="auto"/>
        <w:jc w:val="both"/>
        <w:rPr>
          <w:rFonts w:ascii="Times New Roman" w:hAnsi="Times New Roman" w:cs="Times New Roman"/>
          <w:b/>
          <w:sz w:val="24"/>
          <w:szCs w:val="24"/>
        </w:rPr>
      </w:pP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sz w:val="24"/>
          <w:szCs w:val="24"/>
        </w:rPr>
        <w:t>Горін Р.І.                                                          начальник юридичного відділу</w:t>
      </w:r>
      <w:r w:rsidRPr="006F7F91">
        <w:rPr>
          <w:rFonts w:ascii="Times New Roman" w:hAnsi="Times New Roman" w:cs="Times New Roman"/>
          <w:sz w:val="24"/>
          <w:szCs w:val="24"/>
          <w:lang w:val="uk-UA"/>
        </w:rPr>
        <w:t>.</w:t>
      </w:r>
    </w:p>
    <w:p w:rsidR="006F7F91" w:rsidRPr="006F7F91" w:rsidRDefault="006F7F91" w:rsidP="006F7F91">
      <w:pPr>
        <w:spacing w:after="0" w:line="240" w:lineRule="auto"/>
        <w:jc w:val="both"/>
        <w:rPr>
          <w:rFonts w:ascii="Times New Roman" w:hAnsi="Times New Roman" w:cs="Times New Roman"/>
          <w:sz w:val="24"/>
          <w:szCs w:val="24"/>
        </w:rPr>
      </w:pPr>
    </w:p>
    <w:p w:rsidR="006F7F91" w:rsidRPr="006F7F91" w:rsidRDefault="006F7F91" w:rsidP="006F7F91">
      <w:pPr>
        <w:spacing w:after="0" w:line="240" w:lineRule="auto"/>
        <w:jc w:val="both"/>
        <w:rPr>
          <w:rFonts w:ascii="Times New Roman" w:hAnsi="Times New Roman" w:cs="Times New Roman"/>
          <w:sz w:val="24"/>
          <w:szCs w:val="24"/>
        </w:rPr>
      </w:pPr>
    </w:p>
    <w:p w:rsidR="006F7F91" w:rsidRPr="006F7F91" w:rsidRDefault="006F7F91" w:rsidP="006F7F91">
      <w:pPr>
        <w:spacing w:after="0" w:line="240" w:lineRule="auto"/>
        <w:jc w:val="center"/>
        <w:rPr>
          <w:rFonts w:ascii="Times New Roman" w:hAnsi="Times New Roman" w:cs="Times New Roman"/>
          <w:b/>
          <w:sz w:val="24"/>
          <w:szCs w:val="24"/>
        </w:rPr>
      </w:pPr>
      <w:r w:rsidRPr="006F7F91">
        <w:rPr>
          <w:rFonts w:ascii="Times New Roman" w:hAnsi="Times New Roman" w:cs="Times New Roman"/>
          <w:b/>
          <w:sz w:val="24"/>
          <w:szCs w:val="24"/>
        </w:rPr>
        <w:t>ПОРЯДОК ДЕННИЙ:</w:t>
      </w:r>
    </w:p>
    <w:p w:rsidR="006F7F91" w:rsidRPr="006F7F91" w:rsidRDefault="006F7F91" w:rsidP="006F7F91">
      <w:pPr>
        <w:spacing w:after="0" w:line="240" w:lineRule="auto"/>
        <w:jc w:val="center"/>
        <w:rPr>
          <w:rFonts w:ascii="Times New Roman" w:hAnsi="Times New Roman" w:cs="Times New Roman"/>
          <w:b/>
          <w:sz w:val="24"/>
          <w:szCs w:val="24"/>
        </w:rPr>
      </w:pPr>
    </w:p>
    <w:p w:rsidR="006F7F91" w:rsidRPr="006F7F91" w:rsidRDefault="006F7F91" w:rsidP="006F7F91">
      <w:pPr>
        <w:spacing w:after="0" w:line="240" w:lineRule="auto"/>
        <w:rPr>
          <w:rFonts w:ascii="Times New Roman" w:hAnsi="Times New Roman" w:cs="Times New Roman"/>
          <w:color w:val="000000" w:themeColor="text1"/>
          <w:sz w:val="24"/>
          <w:szCs w:val="24"/>
        </w:rPr>
      </w:pPr>
      <w:r w:rsidRPr="006F7F91">
        <w:rPr>
          <w:rFonts w:ascii="Times New Roman" w:hAnsi="Times New Roman" w:cs="Times New Roman"/>
          <w:sz w:val="24"/>
          <w:szCs w:val="24"/>
        </w:rPr>
        <w:t>1.Про розгляд заяви ТзОВ «Рекламна агенц</w:t>
      </w:r>
      <w:r w:rsidRPr="006F7F91">
        <w:rPr>
          <w:rFonts w:ascii="Times New Roman" w:hAnsi="Times New Roman" w:cs="Times New Roman"/>
          <w:sz w:val="24"/>
          <w:szCs w:val="24"/>
          <w:lang w:val="uk-UA"/>
        </w:rPr>
        <w:t>ія «Стіна</w:t>
      </w:r>
      <w:r w:rsidRPr="006F7F91">
        <w:rPr>
          <w:rFonts w:ascii="Times New Roman" w:hAnsi="Times New Roman" w:cs="Times New Roman"/>
          <w:sz w:val="24"/>
          <w:szCs w:val="24"/>
        </w:rPr>
        <w:t>»</w:t>
      </w:r>
    </w:p>
    <w:p w:rsidR="006F7F91" w:rsidRPr="006F7F91" w:rsidRDefault="006F7F91" w:rsidP="006F7F91">
      <w:pPr>
        <w:spacing w:after="0" w:line="240" w:lineRule="auto"/>
        <w:rPr>
          <w:rFonts w:ascii="Times New Roman" w:hAnsi="Times New Roman" w:cs="Times New Roman"/>
          <w:color w:val="000000" w:themeColor="text1"/>
          <w:sz w:val="24"/>
          <w:szCs w:val="24"/>
        </w:rPr>
      </w:pPr>
    </w:p>
    <w:p w:rsidR="006F7F91" w:rsidRPr="006F7F91" w:rsidRDefault="006F7F91" w:rsidP="006F7F91">
      <w:pPr>
        <w:spacing w:after="0" w:line="240" w:lineRule="auto"/>
        <w:rPr>
          <w:rFonts w:ascii="Times New Roman" w:hAnsi="Times New Roman" w:cs="Times New Roman"/>
          <w:sz w:val="24"/>
          <w:szCs w:val="24"/>
          <w:lang w:val="uk-UA"/>
        </w:rPr>
      </w:pPr>
      <w:r w:rsidRPr="006F7F91">
        <w:rPr>
          <w:rFonts w:ascii="Times New Roman" w:hAnsi="Times New Roman" w:cs="Times New Roman"/>
          <w:b/>
          <w:sz w:val="24"/>
          <w:szCs w:val="24"/>
        </w:rPr>
        <w:t>СЛУХАЛИ:1.</w:t>
      </w:r>
      <w:r w:rsidRPr="006F7F91">
        <w:rPr>
          <w:rFonts w:ascii="Times New Roman" w:hAnsi="Times New Roman" w:cs="Times New Roman"/>
          <w:sz w:val="24"/>
          <w:szCs w:val="24"/>
        </w:rPr>
        <w:t>Про розгляд заяв</w:t>
      </w:r>
      <w:r w:rsidRPr="006F7F91">
        <w:rPr>
          <w:rFonts w:ascii="Times New Roman" w:hAnsi="Times New Roman" w:cs="Times New Roman"/>
          <w:sz w:val="24"/>
          <w:szCs w:val="24"/>
          <w:lang w:val="uk-UA"/>
        </w:rPr>
        <w:t>и ТзОВ «Рекламна агенція «Стіна».</w:t>
      </w: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b/>
          <w:sz w:val="24"/>
          <w:szCs w:val="24"/>
          <w:lang w:val="uk-UA"/>
        </w:rPr>
        <w:t>ВИСТУПИВ:</w:t>
      </w:r>
      <w:r w:rsidRPr="006F7F91">
        <w:rPr>
          <w:rFonts w:ascii="Times New Roman" w:hAnsi="Times New Roman" w:cs="Times New Roman"/>
          <w:sz w:val="24"/>
          <w:szCs w:val="24"/>
          <w:lang w:val="uk-UA"/>
        </w:rPr>
        <w:t xml:space="preserve"> Голова робочої групи – Гулій М.М. Який зачитав заяву від ТзОВ «Рекламна агенція «Стіна» яка надійшла до виконавчого комітету за вх. №6984 від 24.11.2021року щодо надання дозволу на розміщення двох об'єктів зовнішньої реклами строком на 5 років в м.Новий Розділ, а саме:</w:t>
      </w: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sz w:val="24"/>
          <w:szCs w:val="24"/>
        </w:rPr>
        <w:t xml:space="preserve">- </w:t>
      </w:r>
      <w:r w:rsidRPr="006F7F91">
        <w:rPr>
          <w:rFonts w:ascii="Times New Roman" w:hAnsi="Times New Roman" w:cs="Times New Roman"/>
          <w:sz w:val="24"/>
          <w:szCs w:val="24"/>
          <w:lang w:val="uk-UA"/>
        </w:rPr>
        <w:t xml:space="preserve">пр.Шевченка,30А </w:t>
      </w:r>
      <w:r w:rsidRPr="006F7F91">
        <w:rPr>
          <w:rFonts w:ascii="Times New Roman" w:hAnsi="Times New Roman" w:cs="Times New Roman"/>
          <w:sz w:val="24"/>
          <w:szCs w:val="24"/>
        </w:rPr>
        <w:t>м.Новий Розділ (</w:t>
      </w:r>
      <w:r w:rsidRPr="006F7F91">
        <w:rPr>
          <w:rFonts w:ascii="Times New Roman" w:hAnsi="Times New Roman" w:cs="Times New Roman"/>
          <w:sz w:val="24"/>
          <w:szCs w:val="24"/>
          <w:lang w:val="uk-UA"/>
        </w:rPr>
        <w:t xml:space="preserve">навпроти ТЦ «Новий») </w:t>
      </w: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b/>
          <w:sz w:val="24"/>
          <w:szCs w:val="24"/>
          <w:lang w:val="uk-UA"/>
        </w:rPr>
        <w:t>ВИСТУПИЛА:</w:t>
      </w:r>
      <w:r w:rsidRPr="006F7F91">
        <w:rPr>
          <w:rFonts w:ascii="Times New Roman" w:hAnsi="Times New Roman" w:cs="Times New Roman"/>
          <w:sz w:val="24"/>
          <w:szCs w:val="24"/>
          <w:lang w:val="uk-UA"/>
        </w:rPr>
        <w:t xml:space="preserve"> Секретар робочої групи – У.Скоропад. Яка довела до відома присутнім, про надіслані нею листи  щодо погодження  розміщення вищевказаних рекламних засобів до ТзОВ «Енергія - Новий Розділ», ТОВ «Нафтогаз Тепло», Пустомитівське відділення АТ «Львівгаз», Управління патрульної поліції у Львівській області та Новороздільське відділення «Укртелеком». В листах було зазначено,</w:t>
      </w:r>
      <w:r w:rsidRPr="006F7F91">
        <w:rPr>
          <w:rFonts w:ascii="Times New Roman" w:hAnsi="Times New Roman" w:cs="Times New Roman"/>
          <w:sz w:val="24"/>
          <w:szCs w:val="24"/>
        </w:rPr>
        <w:t xml:space="preserve"> </w:t>
      </w:r>
      <w:r w:rsidRPr="006F7F91">
        <w:rPr>
          <w:rFonts w:ascii="Times New Roman" w:hAnsi="Times New Roman" w:cs="Times New Roman"/>
          <w:sz w:val="24"/>
          <w:szCs w:val="24"/>
          <w:lang w:val="uk-UA"/>
        </w:rPr>
        <w:t>що у</w:t>
      </w:r>
      <w:r w:rsidRPr="006F7F91">
        <w:rPr>
          <w:rFonts w:ascii="Times New Roman" w:hAnsi="Times New Roman" w:cs="Times New Roman"/>
          <w:sz w:val="24"/>
          <w:szCs w:val="24"/>
        </w:rPr>
        <w:t xml:space="preserve"> разі ненадання, протягом встановленого терміну погоджень</w:t>
      </w:r>
      <w:r w:rsidRPr="006F7F91">
        <w:rPr>
          <w:rFonts w:ascii="Times New Roman" w:hAnsi="Times New Roman" w:cs="Times New Roman"/>
          <w:sz w:val="24"/>
          <w:szCs w:val="24"/>
          <w:lang w:val="uk-UA"/>
        </w:rPr>
        <w:t>,</w:t>
      </w:r>
      <w:r w:rsidRPr="006F7F91">
        <w:rPr>
          <w:rFonts w:ascii="Times New Roman" w:hAnsi="Times New Roman" w:cs="Times New Roman"/>
          <w:sz w:val="24"/>
          <w:szCs w:val="24"/>
        </w:rPr>
        <w:t xml:space="preserve"> вважається, що видачу дозволу погоджено.</w:t>
      </w:r>
      <w:r w:rsidRPr="006F7F91">
        <w:rPr>
          <w:rFonts w:ascii="Times New Roman" w:hAnsi="Times New Roman" w:cs="Times New Roman"/>
          <w:sz w:val="24"/>
          <w:szCs w:val="24"/>
          <w:lang w:val="uk-UA"/>
        </w:rPr>
        <w:t xml:space="preserve"> Відповідь отримано лише від ТОВ «Нафтогаз Тепло» вх.№1968 від 14.12.2021р. де вказано, що інженерні комунікації, на заявлені місця під рекламні засоби, не проходять.</w:t>
      </w: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b/>
          <w:bCs/>
          <w:sz w:val="24"/>
          <w:szCs w:val="24"/>
          <w:lang w:val="uk-UA"/>
        </w:rPr>
        <w:lastRenderedPageBreak/>
        <w:t>ВИСТУПИЛА:</w:t>
      </w:r>
      <w:r w:rsidRPr="006F7F91">
        <w:rPr>
          <w:rFonts w:ascii="Times New Roman" w:hAnsi="Times New Roman" w:cs="Times New Roman"/>
          <w:sz w:val="24"/>
          <w:szCs w:val="24"/>
          <w:lang w:val="uk-UA"/>
        </w:rPr>
        <w:t>Член робочої групи – І.Мельник. Яка зазначила, що земельна ділянка на яку заявлено місце під рекламну конструкцію - Сіті–лайт 2шт відноситься до земель комунальної власності.</w:t>
      </w:r>
    </w:p>
    <w:p w:rsidR="006F7F91" w:rsidRPr="006F7F91" w:rsidRDefault="006F7F91" w:rsidP="006F7F91">
      <w:pPr>
        <w:spacing w:after="0" w:line="240" w:lineRule="auto"/>
        <w:jc w:val="both"/>
        <w:rPr>
          <w:rFonts w:ascii="Times New Roman" w:hAnsi="Times New Roman" w:cs="Times New Roman"/>
          <w:sz w:val="24"/>
          <w:szCs w:val="24"/>
        </w:rPr>
      </w:pPr>
      <w:r w:rsidRPr="006F7F91">
        <w:rPr>
          <w:rFonts w:ascii="Times New Roman" w:eastAsia="Calibri" w:hAnsi="Times New Roman" w:cs="Times New Roman"/>
          <w:sz w:val="24"/>
          <w:szCs w:val="24"/>
        </w:rPr>
        <w:t>В</w:t>
      </w:r>
      <w:r w:rsidRPr="006F7F91">
        <w:rPr>
          <w:rFonts w:ascii="Times New Roman" w:hAnsi="Times New Roman" w:cs="Times New Roman"/>
          <w:sz w:val="24"/>
          <w:szCs w:val="24"/>
        </w:rPr>
        <w:t>раховуючи вищенавед</w:t>
      </w:r>
      <w:r w:rsidRPr="006F7F91">
        <w:rPr>
          <w:rFonts w:ascii="Times New Roman" w:hAnsi="Times New Roman" w:cs="Times New Roman"/>
          <w:sz w:val="24"/>
          <w:szCs w:val="24"/>
          <w:lang w:val="uk-UA"/>
        </w:rPr>
        <w:t>е</w:t>
      </w:r>
      <w:r w:rsidRPr="006F7F91">
        <w:rPr>
          <w:rFonts w:ascii="Times New Roman" w:hAnsi="Times New Roman" w:cs="Times New Roman"/>
          <w:sz w:val="24"/>
          <w:szCs w:val="24"/>
        </w:rPr>
        <w:t>не робоча група з питань реклами</w:t>
      </w:r>
    </w:p>
    <w:p w:rsidR="006F7F91" w:rsidRPr="006F7F91" w:rsidRDefault="006F7F91" w:rsidP="006F7F91">
      <w:pPr>
        <w:spacing w:after="0" w:line="240" w:lineRule="auto"/>
        <w:jc w:val="both"/>
        <w:rPr>
          <w:rFonts w:ascii="Times New Roman" w:hAnsi="Times New Roman" w:cs="Times New Roman"/>
          <w:b/>
          <w:sz w:val="24"/>
          <w:szCs w:val="24"/>
        </w:rPr>
      </w:pPr>
      <w:r w:rsidRPr="006F7F91">
        <w:rPr>
          <w:rFonts w:ascii="Times New Roman" w:hAnsi="Times New Roman" w:cs="Times New Roman"/>
          <w:b/>
          <w:sz w:val="24"/>
          <w:szCs w:val="24"/>
        </w:rPr>
        <w:t>ВИРІШИЛА:</w:t>
      </w: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 xml:space="preserve">1.Надати дозвіл на розміщення зовнішньої реклами ТзОВ  «Рекламна агенція «Стіна», а саме: </w:t>
      </w: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 xml:space="preserve">       - </w:t>
      </w:r>
      <w:bookmarkStart w:id="4" w:name="_Hlk89860557"/>
      <w:r w:rsidRPr="006F7F91">
        <w:rPr>
          <w:rFonts w:ascii="Times New Roman" w:hAnsi="Times New Roman" w:cs="Times New Roman"/>
          <w:sz w:val="24"/>
          <w:szCs w:val="24"/>
          <w:lang w:val="uk-UA"/>
        </w:rPr>
        <w:t xml:space="preserve">двосторонньої рекламної конструкції Сіті–лайту  - 2шт, загальним розміром 1200х1800мм  </w:t>
      </w:r>
      <w:bookmarkStart w:id="5" w:name="_Hlk90369313"/>
      <w:r w:rsidRPr="006F7F91">
        <w:rPr>
          <w:rFonts w:ascii="Times New Roman" w:hAnsi="Times New Roman" w:cs="Times New Roman"/>
          <w:sz w:val="24"/>
          <w:szCs w:val="24"/>
          <w:lang w:val="uk-UA"/>
        </w:rPr>
        <w:t>пр.Шевченка,30 А м.Новий Розділ</w:t>
      </w:r>
      <w:bookmarkEnd w:id="4"/>
      <w:r w:rsidRPr="006F7F91">
        <w:rPr>
          <w:rFonts w:ascii="Times New Roman" w:hAnsi="Times New Roman" w:cs="Times New Roman"/>
          <w:sz w:val="24"/>
          <w:szCs w:val="24"/>
          <w:lang w:val="uk-UA"/>
        </w:rPr>
        <w:t xml:space="preserve"> (навпроти ТЦ «Новий»).</w:t>
      </w:r>
    </w:p>
    <w:bookmarkEnd w:id="5"/>
    <w:p w:rsidR="006F7F91" w:rsidRPr="006F7F91" w:rsidRDefault="006F7F91" w:rsidP="006F7F91">
      <w:pPr>
        <w:spacing w:after="0" w:line="240" w:lineRule="auto"/>
        <w:jc w:val="both"/>
        <w:rPr>
          <w:rFonts w:ascii="Times New Roman" w:hAnsi="Times New Roman" w:cs="Times New Roman"/>
          <w:sz w:val="24"/>
          <w:szCs w:val="24"/>
        </w:rPr>
      </w:pPr>
      <w:r w:rsidRPr="006F7F91">
        <w:rPr>
          <w:rFonts w:ascii="Times New Roman" w:hAnsi="Times New Roman" w:cs="Times New Roman"/>
          <w:b/>
          <w:sz w:val="24"/>
          <w:szCs w:val="24"/>
        </w:rPr>
        <w:t>ГОЛОСУВАЛИ:</w:t>
      </w:r>
      <w:r w:rsidRPr="006F7F91">
        <w:rPr>
          <w:rFonts w:ascii="Times New Roman" w:hAnsi="Times New Roman" w:cs="Times New Roman"/>
          <w:sz w:val="24"/>
          <w:szCs w:val="24"/>
        </w:rPr>
        <w:t xml:space="preserve"> </w:t>
      </w:r>
    </w:p>
    <w:p w:rsidR="006F7F91" w:rsidRPr="006F7F91" w:rsidRDefault="006F7F91" w:rsidP="006F7F91">
      <w:pPr>
        <w:spacing w:after="0" w:line="240" w:lineRule="auto"/>
        <w:rPr>
          <w:rFonts w:ascii="Times New Roman" w:hAnsi="Times New Roman" w:cs="Times New Roman"/>
          <w:b/>
          <w:sz w:val="24"/>
          <w:szCs w:val="24"/>
        </w:rPr>
      </w:pPr>
      <w:r w:rsidRPr="006F7F91">
        <w:rPr>
          <w:rFonts w:ascii="Times New Roman" w:hAnsi="Times New Roman" w:cs="Times New Roman"/>
          <w:b/>
          <w:sz w:val="24"/>
          <w:szCs w:val="24"/>
        </w:rPr>
        <w:t xml:space="preserve">«за» - </w:t>
      </w:r>
      <w:r w:rsidRPr="006F7F91">
        <w:rPr>
          <w:rFonts w:ascii="Times New Roman" w:hAnsi="Times New Roman" w:cs="Times New Roman"/>
          <w:b/>
          <w:sz w:val="24"/>
          <w:szCs w:val="24"/>
          <w:lang w:val="uk-UA"/>
        </w:rPr>
        <w:t>7</w:t>
      </w:r>
      <w:r w:rsidRPr="006F7F91">
        <w:rPr>
          <w:rFonts w:ascii="Times New Roman" w:hAnsi="Times New Roman" w:cs="Times New Roman"/>
          <w:b/>
          <w:sz w:val="24"/>
          <w:szCs w:val="24"/>
        </w:rPr>
        <w:t xml:space="preserve"> (одноголосно)</w:t>
      </w:r>
    </w:p>
    <w:p w:rsidR="006F7F91" w:rsidRPr="006F7F91" w:rsidRDefault="006F7F91" w:rsidP="006F7F91">
      <w:pPr>
        <w:spacing w:after="0" w:line="240" w:lineRule="auto"/>
        <w:rPr>
          <w:rFonts w:ascii="Times New Roman" w:hAnsi="Times New Roman" w:cs="Times New Roman"/>
          <w:b/>
          <w:sz w:val="24"/>
          <w:szCs w:val="24"/>
        </w:rPr>
      </w:pPr>
    </w:p>
    <w:p w:rsidR="006F7F91" w:rsidRPr="006F7F91" w:rsidRDefault="006F7F91" w:rsidP="006F7F91">
      <w:pPr>
        <w:spacing w:after="0" w:line="240" w:lineRule="auto"/>
        <w:rPr>
          <w:rFonts w:ascii="Times New Roman" w:hAnsi="Times New Roman" w:cs="Times New Roman"/>
          <w:b/>
          <w:sz w:val="24"/>
          <w:szCs w:val="24"/>
        </w:rPr>
      </w:pP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b/>
          <w:sz w:val="24"/>
          <w:szCs w:val="24"/>
        </w:rPr>
        <w:t>Голова робочої гупи</w:t>
      </w:r>
      <w:r w:rsidRPr="006F7F91">
        <w:rPr>
          <w:rFonts w:ascii="Times New Roman" w:hAnsi="Times New Roman" w:cs="Times New Roman"/>
          <w:sz w:val="24"/>
          <w:szCs w:val="24"/>
        </w:rPr>
        <w:t xml:space="preserve">                                         ____________                        М.М. Гулій</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b/>
          <w:sz w:val="24"/>
          <w:szCs w:val="24"/>
        </w:rPr>
        <w:t>Секретар робочої групи</w:t>
      </w:r>
      <w:r w:rsidRPr="006F7F91">
        <w:rPr>
          <w:rFonts w:ascii="Times New Roman" w:hAnsi="Times New Roman" w:cs="Times New Roman"/>
          <w:sz w:val="24"/>
          <w:szCs w:val="24"/>
        </w:rPr>
        <w:t xml:space="preserve">                                  _____________                     У.М. Скоропад  </w:t>
      </w:r>
    </w:p>
    <w:p w:rsidR="006F7F91" w:rsidRPr="006F7F91" w:rsidRDefault="006F7F91" w:rsidP="006F7F91">
      <w:pPr>
        <w:spacing w:after="0" w:line="240" w:lineRule="auto"/>
        <w:rPr>
          <w:rFonts w:ascii="Times New Roman" w:hAnsi="Times New Roman" w:cs="Times New Roman"/>
          <w:b/>
          <w:sz w:val="24"/>
          <w:szCs w:val="24"/>
        </w:rPr>
      </w:pPr>
      <w:r w:rsidRPr="006F7F91">
        <w:rPr>
          <w:rFonts w:ascii="Times New Roman" w:hAnsi="Times New Roman" w:cs="Times New Roman"/>
          <w:b/>
          <w:sz w:val="24"/>
          <w:szCs w:val="24"/>
        </w:rPr>
        <w:t>Члени робочої групи:</w:t>
      </w:r>
      <w:r>
        <w:rPr>
          <w:rFonts w:ascii="Times New Roman" w:hAnsi="Times New Roman" w:cs="Times New Roman"/>
          <w:b/>
          <w:sz w:val="24"/>
          <w:szCs w:val="24"/>
        </w:rPr>
        <w:t xml:space="preserve">       </w:t>
      </w:r>
      <w:r w:rsidRPr="006F7F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F7F91">
        <w:rPr>
          <w:rFonts w:ascii="Times New Roman" w:hAnsi="Times New Roman" w:cs="Times New Roman"/>
          <w:b/>
          <w:sz w:val="24"/>
          <w:szCs w:val="24"/>
        </w:rPr>
        <w:t xml:space="preserve">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F91">
        <w:rPr>
          <w:rFonts w:ascii="Times New Roman" w:hAnsi="Times New Roman" w:cs="Times New Roman"/>
          <w:sz w:val="24"/>
          <w:szCs w:val="24"/>
        </w:rPr>
        <w:t xml:space="preserve">                             _____________                     Н.А. Пасемко</w:t>
      </w:r>
      <w:r>
        <w:rPr>
          <w:rFonts w:ascii="Times New Roman" w:hAnsi="Times New Roman" w:cs="Times New Roman"/>
          <w:sz w:val="24"/>
          <w:szCs w:val="24"/>
        </w:rPr>
        <w:t xml:space="preserve">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_____________                    І.П. Мельник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______________                  О.І. Яворський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______________                  Р.Р. Суряк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______________                  Р.І.Горін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w:t>
      </w:r>
    </w:p>
    <w:p w:rsidR="006F7F91" w:rsidRPr="006F7F91" w:rsidRDefault="006F7F91" w:rsidP="006F7F91">
      <w:pPr>
        <w:spacing w:after="0" w:line="240" w:lineRule="auto"/>
        <w:rPr>
          <w:rFonts w:ascii="Times New Roman" w:hAnsi="Times New Roman" w:cs="Times New Roman"/>
          <w:sz w:val="24"/>
          <w:szCs w:val="24"/>
        </w:rPr>
      </w:pPr>
    </w:p>
    <w:p w:rsidR="006F7F91" w:rsidRDefault="006F7F91"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Default="00B10115" w:rsidP="006F7F91">
      <w:pPr>
        <w:spacing w:after="0" w:line="240" w:lineRule="auto"/>
        <w:rPr>
          <w:rFonts w:ascii="Times New Roman" w:hAnsi="Times New Roman" w:cs="Times New Roman"/>
          <w:sz w:val="24"/>
          <w:szCs w:val="24"/>
        </w:rPr>
      </w:pPr>
    </w:p>
    <w:p w:rsidR="00B10115" w:rsidRPr="006F7F91" w:rsidRDefault="00B10115" w:rsidP="006F7F91">
      <w:pPr>
        <w:spacing w:after="0" w:line="240" w:lineRule="auto"/>
        <w:rPr>
          <w:rFonts w:ascii="Times New Roman" w:hAnsi="Times New Roman" w:cs="Times New Roman"/>
          <w:sz w:val="24"/>
          <w:szCs w:val="24"/>
        </w:rPr>
      </w:pPr>
    </w:p>
    <w:p w:rsidR="006F7F91" w:rsidRPr="006F7F91" w:rsidRDefault="006F7F91" w:rsidP="006F7F91">
      <w:pPr>
        <w:spacing w:after="0" w:line="240" w:lineRule="auto"/>
        <w:rPr>
          <w:rFonts w:ascii="Times New Roman" w:hAnsi="Times New Roman" w:cs="Times New Roman"/>
          <w:sz w:val="24"/>
          <w:szCs w:val="24"/>
        </w:rPr>
      </w:pPr>
    </w:p>
    <w:p w:rsidR="006F7F91" w:rsidRPr="006F7F91" w:rsidRDefault="006F7F91" w:rsidP="006F7F91">
      <w:pPr>
        <w:spacing w:after="0" w:line="240" w:lineRule="auto"/>
        <w:jc w:val="center"/>
        <w:rPr>
          <w:rFonts w:ascii="Times New Roman" w:hAnsi="Times New Roman" w:cs="Times New Roman"/>
          <w:sz w:val="24"/>
          <w:szCs w:val="24"/>
        </w:rPr>
      </w:pPr>
      <w:r w:rsidRPr="006F7F91">
        <w:rPr>
          <w:rFonts w:ascii="Times New Roman" w:hAnsi="Times New Roman" w:cs="Times New Roman"/>
          <w:b/>
          <w:sz w:val="24"/>
          <w:szCs w:val="24"/>
        </w:rPr>
        <w:t>Новороздільська міська рада</w:t>
      </w:r>
    </w:p>
    <w:p w:rsidR="006F7F91" w:rsidRPr="006F7F91" w:rsidRDefault="006F7F91" w:rsidP="006F7F91">
      <w:pPr>
        <w:spacing w:after="0" w:line="240" w:lineRule="auto"/>
        <w:jc w:val="center"/>
        <w:rPr>
          <w:rFonts w:ascii="Times New Roman" w:hAnsi="Times New Roman" w:cs="Times New Roman"/>
          <w:b/>
          <w:sz w:val="24"/>
          <w:szCs w:val="24"/>
        </w:rPr>
      </w:pPr>
      <w:r w:rsidRPr="006F7F91">
        <w:rPr>
          <w:rFonts w:ascii="Times New Roman" w:hAnsi="Times New Roman" w:cs="Times New Roman"/>
          <w:b/>
          <w:sz w:val="24"/>
          <w:szCs w:val="24"/>
        </w:rPr>
        <w:t>Виконавчий комітет</w:t>
      </w:r>
    </w:p>
    <w:p w:rsidR="006F7F91" w:rsidRPr="006F7F91" w:rsidRDefault="006F7F91" w:rsidP="006F7F91">
      <w:pPr>
        <w:spacing w:after="0" w:line="240" w:lineRule="auto"/>
        <w:jc w:val="center"/>
        <w:rPr>
          <w:rFonts w:ascii="Times New Roman" w:hAnsi="Times New Roman" w:cs="Times New Roman"/>
          <w:b/>
          <w:sz w:val="24"/>
          <w:szCs w:val="24"/>
        </w:rPr>
      </w:pPr>
      <w:r w:rsidRPr="006F7F91">
        <w:rPr>
          <w:rFonts w:ascii="Times New Roman" w:hAnsi="Times New Roman" w:cs="Times New Roman"/>
          <w:b/>
          <w:sz w:val="24"/>
          <w:szCs w:val="24"/>
        </w:rPr>
        <w:t>Робоча група з питань реклами</w:t>
      </w:r>
    </w:p>
    <w:p w:rsidR="006F7F91" w:rsidRPr="006F7F91" w:rsidRDefault="006F7F91" w:rsidP="006F7F91">
      <w:pPr>
        <w:spacing w:after="0" w:line="240" w:lineRule="auto"/>
        <w:jc w:val="center"/>
        <w:rPr>
          <w:rFonts w:ascii="Times New Roman" w:hAnsi="Times New Roman" w:cs="Times New Roman"/>
          <w:b/>
          <w:sz w:val="24"/>
          <w:szCs w:val="24"/>
        </w:rPr>
      </w:pPr>
    </w:p>
    <w:p w:rsidR="006F7F91" w:rsidRPr="006F7F91" w:rsidRDefault="006F7F91" w:rsidP="006F7F91">
      <w:pPr>
        <w:spacing w:after="0" w:line="240" w:lineRule="auto"/>
        <w:jc w:val="center"/>
        <w:rPr>
          <w:rFonts w:ascii="Times New Roman" w:hAnsi="Times New Roman" w:cs="Times New Roman"/>
          <w:b/>
          <w:sz w:val="24"/>
          <w:szCs w:val="24"/>
          <w:lang w:val="uk-UA"/>
        </w:rPr>
      </w:pPr>
      <w:r w:rsidRPr="006F7F91">
        <w:rPr>
          <w:rFonts w:ascii="Times New Roman" w:hAnsi="Times New Roman" w:cs="Times New Roman"/>
          <w:b/>
          <w:sz w:val="24"/>
          <w:szCs w:val="24"/>
        </w:rPr>
        <w:t>РІШЕННЯ №</w:t>
      </w:r>
      <w:r w:rsidRPr="006F7F91">
        <w:rPr>
          <w:rFonts w:ascii="Times New Roman" w:hAnsi="Times New Roman" w:cs="Times New Roman"/>
          <w:b/>
          <w:sz w:val="24"/>
          <w:szCs w:val="24"/>
          <w:lang w:val="uk-UA"/>
        </w:rPr>
        <w:t>3</w:t>
      </w:r>
    </w:p>
    <w:p w:rsidR="006F7F91" w:rsidRPr="006F7F91" w:rsidRDefault="006F7F91" w:rsidP="006F7F91">
      <w:pPr>
        <w:spacing w:after="0" w:line="240" w:lineRule="auto"/>
        <w:jc w:val="center"/>
        <w:rPr>
          <w:rFonts w:ascii="Times New Roman" w:hAnsi="Times New Roman" w:cs="Times New Roman"/>
          <w:b/>
          <w:sz w:val="24"/>
          <w:szCs w:val="24"/>
        </w:rPr>
      </w:pP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lang w:val="uk-UA"/>
        </w:rPr>
        <w:t>14 грудня</w:t>
      </w:r>
      <w:r w:rsidRPr="006F7F91">
        <w:rPr>
          <w:rFonts w:ascii="Times New Roman" w:hAnsi="Times New Roman" w:cs="Times New Roman"/>
          <w:sz w:val="24"/>
          <w:szCs w:val="24"/>
        </w:rPr>
        <w:t xml:space="preserve">  2021року                                                                                         м.Новий Розділ</w:t>
      </w:r>
    </w:p>
    <w:p w:rsidR="006F7F91" w:rsidRPr="006F7F91" w:rsidRDefault="006F7F91" w:rsidP="006F7F91">
      <w:pPr>
        <w:spacing w:after="0" w:line="240" w:lineRule="auto"/>
        <w:rPr>
          <w:rFonts w:ascii="Times New Roman" w:hAnsi="Times New Roman" w:cs="Times New Roman"/>
          <w:sz w:val="24"/>
          <w:szCs w:val="24"/>
        </w:rPr>
      </w:pPr>
    </w:p>
    <w:p w:rsidR="006F7F91" w:rsidRPr="006F7F91" w:rsidRDefault="006F7F91" w:rsidP="006F7F91">
      <w:pPr>
        <w:spacing w:after="0" w:line="240" w:lineRule="auto"/>
        <w:rPr>
          <w:rFonts w:ascii="Times New Roman" w:hAnsi="Times New Roman" w:cs="Times New Roman"/>
          <w:b/>
          <w:sz w:val="24"/>
          <w:szCs w:val="24"/>
        </w:rPr>
      </w:pPr>
      <w:r w:rsidRPr="006F7F91">
        <w:rPr>
          <w:rFonts w:ascii="Times New Roman" w:hAnsi="Times New Roman" w:cs="Times New Roman"/>
          <w:b/>
          <w:sz w:val="24"/>
          <w:szCs w:val="24"/>
        </w:rPr>
        <w:t xml:space="preserve">Про надання доволу на розміщення </w:t>
      </w:r>
    </w:p>
    <w:p w:rsidR="006F7F91" w:rsidRPr="006F7F91" w:rsidRDefault="006F7F91" w:rsidP="006F7F91">
      <w:pPr>
        <w:spacing w:after="0" w:line="240" w:lineRule="auto"/>
        <w:rPr>
          <w:rFonts w:ascii="Times New Roman" w:hAnsi="Times New Roman" w:cs="Times New Roman"/>
          <w:b/>
          <w:sz w:val="24"/>
          <w:szCs w:val="24"/>
          <w:lang w:val="uk-UA"/>
        </w:rPr>
      </w:pPr>
      <w:r w:rsidRPr="006F7F91">
        <w:rPr>
          <w:rFonts w:ascii="Times New Roman" w:hAnsi="Times New Roman" w:cs="Times New Roman"/>
          <w:b/>
          <w:sz w:val="24"/>
          <w:szCs w:val="24"/>
        </w:rPr>
        <w:t xml:space="preserve">зовнішньої реклами – </w:t>
      </w:r>
      <w:r w:rsidRPr="006F7F91">
        <w:rPr>
          <w:rFonts w:ascii="Times New Roman" w:hAnsi="Times New Roman" w:cs="Times New Roman"/>
          <w:b/>
          <w:sz w:val="24"/>
          <w:szCs w:val="24"/>
          <w:lang w:val="uk-UA"/>
        </w:rPr>
        <w:t>Сіті-лайту</w:t>
      </w:r>
    </w:p>
    <w:p w:rsidR="006F7F91" w:rsidRPr="006F7F91" w:rsidRDefault="006F7F91" w:rsidP="006F7F91">
      <w:pPr>
        <w:spacing w:after="0" w:line="240" w:lineRule="auto"/>
        <w:rPr>
          <w:rFonts w:ascii="Times New Roman" w:hAnsi="Times New Roman" w:cs="Times New Roman"/>
          <w:b/>
          <w:sz w:val="24"/>
          <w:szCs w:val="24"/>
          <w:lang w:val="uk-UA"/>
        </w:rPr>
      </w:pPr>
      <w:r w:rsidRPr="006F7F91">
        <w:rPr>
          <w:rFonts w:ascii="Times New Roman" w:hAnsi="Times New Roman" w:cs="Times New Roman"/>
          <w:b/>
          <w:sz w:val="24"/>
          <w:szCs w:val="24"/>
          <w:lang w:val="uk-UA"/>
        </w:rPr>
        <w:t>ТзОВ «Рекламна агенція «Стіна»</w:t>
      </w:r>
    </w:p>
    <w:p w:rsidR="006F7F91" w:rsidRPr="006F7F91" w:rsidRDefault="006F7F91" w:rsidP="006F7F91">
      <w:pPr>
        <w:spacing w:after="0" w:line="240" w:lineRule="auto"/>
        <w:rPr>
          <w:rFonts w:ascii="Times New Roman" w:hAnsi="Times New Roman" w:cs="Times New Roman"/>
          <w:sz w:val="24"/>
          <w:szCs w:val="24"/>
          <w:lang w:val="uk-UA"/>
        </w:rPr>
      </w:pPr>
    </w:p>
    <w:p w:rsidR="006F7F91" w:rsidRPr="006F7F91" w:rsidRDefault="006F7F91" w:rsidP="006F7F9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F7F91">
        <w:rPr>
          <w:rFonts w:ascii="Times New Roman" w:eastAsia="Times New Roman" w:hAnsi="Times New Roman" w:cs="Times New Roman"/>
          <w:bCs/>
          <w:sz w:val="24"/>
          <w:szCs w:val="24"/>
          <w:lang w:val="uk-UA" w:eastAsia="ru-RU"/>
        </w:rPr>
        <w:t xml:space="preserve">       Розглянувши заяву від ТзОВ «Рекламна агенція «Стіна»</w:t>
      </w:r>
      <w:r w:rsidRPr="006F7F91">
        <w:rPr>
          <w:rFonts w:ascii="Times New Roman" w:eastAsia="Times New Roman" w:hAnsi="Times New Roman" w:cs="Times New Roman"/>
          <w:b/>
          <w:bCs/>
          <w:sz w:val="24"/>
          <w:szCs w:val="24"/>
          <w:lang w:val="uk-UA" w:eastAsia="ru-RU"/>
        </w:rPr>
        <w:t xml:space="preserve"> </w:t>
      </w:r>
      <w:r w:rsidRPr="006F7F91">
        <w:rPr>
          <w:rFonts w:ascii="Times New Roman" w:eastAsia="Times New Roman" w:hAnsi="Times New Roman" w:cs="Times New Roman"/>
          <w:bCs/>
          <w:sz w:val="24"/>
          <w:szCs w:val="24"/>
          <w:lang w:val="uk-UA" w:eastAsia="ru-RU"/>
        </w:rPr>
        <w:t xml:space="preserve">(вулиця Героїв УПА, будинок 73, корпус 10, місто Львів, Львівської області, 79041) про надання дозволу на розміщення зовнішньої реклами, відповідно до Закону України «Про рекламу». Постанови КМУ «Про затвердження Типових правил розміщення зовнішньої реклами» від </w:t>
      </w:r>
      <w:r w:rsidRPr="006F7F91">
        <w:rPr>
          <w:rFonts w:ascii="Times New Roman" w:eastAsia="Times New Roman" w:hAnsi="Times New Roman" w:cs="Times New Roman"/>
          <w:sz w:val="24"/>
          <w:szCs w:val="24"/>
          <w:lang w:val="uk-UA" w:eastAsia="ru-RU"/>
        </w:rPr>
        <w:t xml:space="preserve">29.12.2003р.(редакція від 05.04.2017р.), рішення ХХХІХ сесії </w:t>
      </w:r>
      <w:r w:rsidRPr="006F7F91">
        <w:rPr>
          <w:rFonts w:ascii="Times New Roman" w:eastAsia="Times New Roman" w:hAnsi="Times New Roman" w:cs="Times New Roman"/>
          <w:sz w:val="24"/>
          <w:szCs w:val="24"/>
          <w:lang w:val="en-US" w:eastAsia="ru-RU"/>
        </w:rPr>
        <w:t>V</w:t>
      </w:r>
      <w:r w:rsidRPr="006F7F91">
        <w:rPr>
          <w:rFonts w:ascii="Times New Roman" w:eastAsia="Times New Roman" w:hAnsi="Times New Roman" w:cs="Times New Roman"/>
          <w:sz w:val="24"/>
          <w:szCs w:val="24"/>
          <w:lang w:val="uk-UA" w:eastAsia="ru-RU"/>
        </w:rPr>
        <w:t>ІІ демократичного скликання  Новороздільської міської ради від 22.11. 2018р. №822 «Про внесення змін до рішення від 21.10.2008р. №500 «Про затвердження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  робоча група з питань реклами</w:t>
      </w:r>
    </w:p>
    <w:p w:rsidR="006F7F91" w:rsidRPr="006F7F91" w:rsidRDefault="006F7F91" w:rsidP="006F7F91">
      <w:pPr>
        <w:spacing w:after="0" w:line="240" w:lineRule="auto"/>
        <w:jc w:val="both"/>
        <w:rPr>
          <w:rFonts w:ascii="Times New Roman" w:hAnsi="Times New Roman" w:cs="Times New Roman"/>
          <w:b/>
          <w:sz w:val="24"/>
          <w:szCs w:val="24"/>
          <w:lang w:val="uk-UA"/>
        </w:rPr>
      </w:pPr>
      <w:r w:rsidRPr="006F7F91">
        <w:rPr>
          <w:rFonts w:ascii="Times New Roman" w:hAnsi="Times New Roman" w:cs="Times New Roman"/>
          <w:b/>
          <w:sz w:val="24"/>
          <w:szCs w:val="24"/>
          <w:lang w:val="uk-UA"/>
        </w:rPr>
        <w:t>ВИРІШИЛА:</w:t>
      </w:r>
    </w:p>
    <w:p w:rsidR="006F7F91" w:rsidRPr="006F7F91" w:rsidRDefault="006F7F91" w:rsidP="006F7F91">
      <w:pPr>
        <w:spacing w:after="0" w:line="240" w:lineRule="auto"/>
        <w:jc w:val="both"/>
        <w:rPr>
          <w:rFonts w:ascii="Times New Roman" w:hAnsi="Times New Roman" w:cs="Times New Roman"/>
          <w:b/>
          <w:sz w:val="24"/>
          <w:szCs w:val="24"/>
          <w:lang w:val="uk-UA"/>
        </w:rPr>
      </w:pP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1.Надати дозвіл на розміщення зовнішньої реклами ТзОВ «Рекламна агенція «Стіна»</w:t>
      </w:r>
      <w:r w:rsidRPr="006F7F91">
        <w:rPr>
          <w:rFonts w:ascii="Times New Roman" w:hAnsi="Times New Roman" w:cs="Times New Roman"/>
          <w:sz w:val="24"/>
          <w:szCs w:val="24"/>
        </w:rPr>
        <w:t xml:space="preserve"> </w:t>
      </w:r>
      <w:r w:rsidRPr="006F7F91">
        <w:rPr>
          <w:rFonts w:ascii="Times New Roman" w:hAnsi="Times New Roman" w:cs="Times New Roman"/>
          <w:sz w:val="24"/>
          <w:szCs w:val="24"/>
          <w:lang w:val="uk-UA"/>
        </w:rPr>
        <w:t xml:space="preserve">а саме: </w:t>
      </w: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 xml:space="preserve">       - </w:t>
      </w:r>
      <w:bookmarkStart w:id="6" w:name="_Hlk90374785"/>
      <w:r w:rsidRPr="006F7F91">
        <w:rPr>
          <w:rFonts w:ascii="Times New Roman" w:hAnsi="Times New Roman" w:cs="Times New Roman"/>
          <w:sz w:val="24"/>
          <w:szCs w:val="24"/>
          <w:lang w:val="uk-UA"/>
        </w:rPr>
        <w:t>двосторонньої рекламної конструкції Сіті-лайту – 2 шт. розміром 1200*1800мм</w:t>
      </w:r>
      <w:r w:rsidRPr="006F7F91">
        <w:rPr>
          <w:rFonts w:ascii="Times New Roman" w:hAnsi="Times New Roman" w:cs="Times New Roman"/>
          <w:b/>
          <w:sz w:val="24"/>
          <w:szCs w:val="24"/>
          <w:lang w:val="uk-UA"/>
        </w:rPr>
        <w:t xml:space="preserve">, </w:t>
      </w:r>
      <w:r w:rsidRPr="006F7F91">
        <w:rPr>
          <w:rFonts w:ascii="Times New Roman" w:hAnsi="Times New Roman" w:cs="Times New Roman"/>
          <w:sz w:val="24"/>
          <w:szCs w:val="24"/>
          <w:lang w:val="uk-UA"/>
        </w:rPr>
        <w:t>пр.Шевченка,30А м.Новий Розділ (навпроти ТЦ «Новий»).</w:t>
      </w:r>
      <w:bookmarkEnd w:id="6"/>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2.Плату за користування місцем розташування двосторонньої рекламної конструкції Сіті-лайту встановити у розмірі 1%  від розміру мінімальної заробітної плати за 1м/кв. площі.</w:t>
      </w: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 xml:space="preserve">3.Дозвіл на розміщення зовнішньої реклами надається терміном </w:t>
      </w:r>
      <w:r w:rsidRPr="006F7F91">
        <w:rPr>
          <w:rFonts w:ascii="Times New Roman" w:hAnsi="Times New Roman" w:cs="Times New Roman"/>
          <w:sz w:val="24"/>
          <w:szCs w:val="24"/>
        </w:rPr>
        <w:t xml:space="preserve"> на </w:t>
      </w:r>
      <w:r w:rsidRPr="006F7F91">
        <w:rPr>
          <w:rFonts w:ascii="Times New Roman" w:hAnsi="Times New Roman" w:cs="Times New Roman"/>
          <w:sz w:val="24"/>
          <w:szCs w:val="24"/>
          <w:lang w:val="uk-UA"/>
        </w:rPr>
        <w:t>5 (п</w:t>
      </w:r>
      <w:r w:rsidRPr="006F7F91">
        <w:rPr>
          <w:rFonts w:ascii="Times New Roman" w:hAnsi="Times New Roman" w:cs="Times New Roman"/>
          <w:sz w:val="24"/>
          <w:szCs w:val="24"/>
        </w:rPr>
        <w:t>’</w:t>
      </w:r>
      <w:r w:rsidRPr="006F7F91">
        <w:rPr>
          <w:rFonts w:ascii="Times New Roman" w:hAnsi="Times New Roman" w:cs="Times New Roman"/>
          <w:sz w:val="24"/>
          <w:szCs w:val="24"/>
          <w:lang w:val="uk-UA"/>
        </w:rPr>
        <w:t>ять) років.</w:t>
      </w:r>
    </w:p>
    <w:p w:rsidR="006F7F91" w:rsidRPr="006F7F91" w:rsidRDefault="006F7F91" w:rsidP="006F7F91">
      <w:pPr>
        <w:spacing w:after="0" w:line="240" w:lineRule="auto"/>
        <w:jc w:val="both"/>
        <w:rPr>
          <w:rFonts w:ascii="Times New Roman" w:hAnsi="Times New Roman" w:cs="Times New Roman"/>
          <w:sz w:val="24"/>
          <w:szCs w:val="24"/>
          <w:lang w:val="uk-UA"/>
        </w:rPr>
      </w:pPr>
      <w:r w:rsidRPr="006F7F91">
        <w:rPr>
          <w:rFonts w:ascii="Times New Roman" w:hAnsi="Times New Roman" w:cs="Times New Roman"/>
          <w:sz w:val="24"/>
          <w:szCs w:val="24"/>
          <w:lang w:val="uk-UA"/>
        </w:rPr>
        <w:t>4.Секретарю робочої групи підготувати відповідний проект рішення на розгляд виконавчого комітету.</w:t>
      </w:r>
    </w:p>
    <w:p w:rsidR="006F7F91" w:rsidRPr="006F7F91" w:rsidRDefault="006F7F91" w:rsidP="006F7F91">
      <w:pPr>
        <w:spacing w:after="0" w:line="240" w:lineRule="auto"/>
        <w:rPr>
          <w:rFonts w:ascii="Times New Roman" w:hAnsi="Times New Roman" w:cs="Times New Roman"/>
          <w:b/>
          <w:sz w:val="24"/>
          <w:szCs w:val="24"/>
        </w:rPr>
      </w:pP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b/>
          <w:sz w:val="24"/>
          <w:szCs w:val="24"/>
        </w:rPr>
        <w:t>Голова робочої гупи</w:t>
      </w:r>
      <w:r w:rsidRPr="006F7F91">
        <w:rPr>
          <w:rFonts w:ascii="Times New Roman" w:hAnsi="Times New Roman" w:cs="Times New Roman"/>
          <w:sz w:val="24"/>
          <w:szCs w:val="24"/>
        </w:rPr>
        <w:t xml:space="preserve">                                         ____________                        М.М. Гулій</w:t>
      </w:r>
    </w:p>
    <w:p w:rsidR="006F7F91" w:rsidRPr="006F7F91" w:rsidRDefault="006F7F91" w:rsidP="006F7F91">
      <w:pPr>
        <w:spacing w:after="0" w:line="240" w:lineRule="auto"/>
        <w:rPr>
          <w:rFonts w:ascii="Times New Roman" w:hAnsi="Times New Roman" w:cs="Times New Roman"/>
          <w:sz w:val="24"/>
          <w:szCs w:val="24"/>
        </w:rPr>
      </w:pP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b/>
          <w:sz w:val="24"/>
          <w:szCs w:val="24"/>
        </w:rPr>
        <w:t>Секретар робочої групи</w:t>
      </w:r>
      <w:r w:rsidRPr="006F7F91">
        <w:rPr>
          <w:rFonts w:ascii="Times New Roman" w:hAnsi="Times New Roman" w:cs="Times New Roman"/>
          <w:sz w:val="24"/>
          <w:szCs w:val="24"/>
        </w:rPr>
        <w:t xml:space="preserve">                                  _____________                     У.М. Скоропад  </w:t>
      </w:r>
    </w:p>
    <w:p w:rsidR="006F7F91" w:rsidRPr="006F7F91" w:rsidRDefault="006F7F91" w:rsidP="006F7F91">
      <w:pPr>
        <w:spacing w:after="0" w:line="240" w:lineRule="auto"/>
        <w:rPr>
          <w:rFonts w:ascii="Times New Roman" w:hAnsi="Times New Roman" w:cs="Times New Roman"/>
          <w:b/>
          <w:sz w:val="24"/>
          <w:szCs w:val="24"/>
        </w:rPr>
      </w:pPr>
      <w:r w:rsidRPr="006F7F91">
        <w:rPr>
          <w:rFonts w:ascii="Times New Roman" w:hAnsi="Times New Roman" w:cs="Times New Roman"/>
          <w:b/>
          <w:sz w:val="24"/>
          <w:szCs w:val="24"/>
        </w:rPr>
        <w:t xml:space="preserve">Члени робочої групи: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_____________                     Н.А. Пасемко</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_____________                    І.П. Мельник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______________                  О.І. Яворський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______________                  Р.Р. Суряк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w:t>
      </w:r>
    </w:p>
    <w:p w:rsidR="006F7F91" w:rsidRPr="006F7F91" w:rsidRDefault="006F7F91" w:rsidP="006F7F91">
      <w:pPr>
        <w:spacing w:after="0" w:line="240" w:lineRule="auto"/>
        <w:rPr>
          <w:rFonts w:ascii="Times New Roman" w:hAnsi="Times New Roman" w:cs="Times New Roman"/>
          <w:sz w:val="24"/>
          <w:szCs w:val="24"/>
        </w:rPr>
      </w:pPr>
      <w:r w:rsidRPr="006F7F91">
        <w:rPr>
          <w:rFonts w:ascii="Times New Roman" w:hAnsi="Times New Roman" w:cs="Times New Roman"/>
          <w:sz w:val="24"/>
          <w:szCs w:val="24"/>
        </w:rPr>
        <w:t xml:space="preserve">                                                                                ______________                  Р.І.Горін      </w:t>
      </w:r>
    </w:p>
    <w:p w:rsidR="006F7F91" w:rsidRPr="006F7F91" w:rsidRDefault="006F7F91" w:rsidP="006F7F91">
      <w:pPr>
        <w:spacing w:after="0" w:line="240" w:lineRule="auto"/>
        <w:rPr>
          <w:rFonts w:ascii="Times New Roman" w:hAnsi="Times New Roman" w:cs="Times New Roman"/>
          <w:sz w:val="24"/>
          <w:szCs w:val="24"/>
        </w:rPr>
      </w:pPr>
    </w:p>
    <w:p w:rsidR="006F7F91" w:rsidRPr="006F7F91" w:rsidRDefault="006F7F91" w:rsidP="006F7F91">
      <w:pPr>
        <w:spacing w:after="0" w:line="240" w:lineRule="auto"/>
        <w:rPr>
          <w:rFonts w:ascii="Times New Roman" w:hAnsi="Times New Roman" w:cs="Times New Roman"/>
          <w:sz w:val="24"/>
          <w:szCs w:val="24"/>
        </w:rPr>
      </w:pPr>
    </w:p>
    <w:p w:rsidR="006F7F91" w:rsidRPr="006F7F91" w:rsidRDefault="006F7F91" w:rsidP="006F7F91">
      <w:pPr>
        <w:spacing w:after="0" w:line="240" w:lineRule="auto"/>
        <w:rPr>
          <w:rFonts w:ascii="Times New Roman" w:hAnsi="Times New Roman" w:cs="Times New Roman"/>
          <w:sz w:val="24"/>
          <w:szCs w:val="24"/>
        </w:rPr>
      </w:pPr>
    </w:p>
    <w:p w:rsidR="00D738AC" w:rsidRDefault="00D738AC" w:rsidP="00D738AC">
      <w:pPr>
        <w:rPr>
          <w:sz w:val="24"/>
          <w:szCs w:val="24"/>
          <w:lang w:val="uk-UA"/>
        </w:rPr>
      </w:pPr>
    </w:p>
    <w:p w:rsidR="00BE77DD" w:rsidRDefault="00BE77DD" w:rsidP="00D738AC">
      <w:pPr>
        <w:rPr>
          <w:sz w:val="24"/>
          <w:szCs w:val="24"/>
          <w:lang w:val="uk-UA"/>
        </w:rPr>
      </w:pPr>
    </w:p>
    <w:p w:rsidR="00B10115" w:rsidRDefault="00B10115" w:rsidP="00D738AC">
      <w:pPr>
        <w:rPr>
          <w:sz w:val="24"/>
          <w:szCs w:val="24"/>
          <w:lang w:val="uk-UA"/>
        </w:rPr>
      </w:pPr>
    </w:p>
    <w:p w:rsidR="00B10115" w:rsidRDefault="00B10115" w:rsidP="00D738AC">
      <w:pPr>
        <w:rPr>
          <w:sz w:val="24"/>
          <w:szCs w:val="24"/>
          <w:lang w:val="uk-UA"/>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D738AC" w:rsidRPr="00B10115" w:rsidRDefault="00D738AC" w:rsidP="00231DF1">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579</w:t>
      </w:r>
    </w:p>
    <w:p w:rsidR="00BE77DD" w:rsidRDefault="00BE77DD" w:rsidP="00231DF1">
      <w:pPr>
        <w:spacing w:after="0" w:line="240" w:lineRule="auto"/>
        <w:rPr>
          <w:rFonts w:ascii="Times New Roman" w:eastAsia="Times New Roman" w:hAnsi="Times New Roman" w:cs="Times New Roman"/>
          <w:sz w:val="24"/>
          <w:szCs w:val="24"/>
          <w:lang w:eastAsia="uk-UA"/>
        </w:rPr>
      </w:pPr>
    </w:p>
    <w:p w:rsidR="00B10115" w:rsidRDefault="00B10115" w:rsidP="00231DF1">
      <w:pPr>
        <w:spacing w:after="0" w:line="240" w:lineRule="auto"/>
        <w:rPr>
          <w:rFonts w:ascii="Times New Roman" w:eastAsia="Times New Roman" w:hAnsi="Times New Roman" w:cs="Times New Roman"/>
          <w:sz w:val="24"/>
          <w:szCs w:val="24"/>
          <w:lang w:eastAsia="uk-UA"/>
        </w:rPr>
      </w:pPr>
    </w:p>
    <w:p w:rsidR="00D738AC" w:rsidRPr="002658BE" w:rsidRDefault="00D738AC" w:rsidP="00231DF1">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D738AC" w:rsidRPr="00D738AC" w:rsidRDefault="00D738AC" w:rsidP="00231DF1">
      <w:pPr>
        <w:spacing w:after="0" w:line="240" w:lineRule="auto"/>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r>
    </w:p>
    <w:p w:rsidR="00D738AC" w:rsidRPr="00D738AC" w:rsidRDefault="00D738AC" w:rsidP="00231DF1">
      <w:pPr>
        <w:tabs>
          <w:tab w:val="left" w:pos="8460"/>
        </w:tabs>
        <w:autoSpaceDE w:val="0"/>
        <w:autoSpaceDN w:val="0"/>
        <w:adjustRightInd w:val="0"/>
        <w:spacing w:after="0" w:line="240" w:lineRule="auto"/>
        <w:ind w:right="4394"/>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Про виділення нежитлового приміщення по пр. Шевченка, 9 м. Новий Розділ для розміщення відділів ЦНАПу та державної реєстрації Новороздільської міської ради</w:t>
      </w:r>
    </w:p>
    <w:p w:rsidR="00D738AC" w:rsidRPr="00D738AC" w:rsidRDefault="00D738AC" w:rsidP="00D738AC">
      <w:pPr>
        <w:tabs>
          <w:tab w:val="left" w:pos="846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738AC" w:rsidRPr="00D738AC" w:rsidRDefault="00D738AC" w:rsidP="00D738AC">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З метою розміщення та забезпечення належної організації роботи відділів Центр надання адміністративних послуг та державної реєстрації Новороздільської міської ради, відповідно до пп. 1 п.”а” ст. 29, ст. 40 Закону України „Про місцеве самоврядування в Україні” виконавчий комітет Новороздільської міської ради   </w:t>
      </w:r>
    </w:p>
    <w:p w:rsidR="00D738AC" w:rsidRPr="00D738AC" w:rsidRDefault="00D738AC" w:rsidP="00D738AC">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rsidR="00D738AC" w:rsidRPr="00D738AC" w:rsidRDefault="00D738AC" w:rsidP="00D738AC">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ВИРІШИВ:</w:t>
      </w:r>
    </w:p>
    <w:p w:rsidR="00D738AC" w:rsidRPr="00D738AC" w:rsidRDefault="00D738AC" w:rsidP="00D738AC">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738AC" w:rsidRPr="00D738AC" w:rsidRDefault="00D738AC" w:rsidP="00D738AC">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1. Виділити нежилі приміщення комунальної власності Новороздільської міської ради, загальною площею 423,60 м</w:t>
      </w:r>
      <w:r w:rsidRPr="00D738AC">
        <w:rPr>
          <w:rFonts w:ascii="Times New Roman" w:eastAsia="Times New Roman" w:hAnsi="Times New Roman" w:cs="Times New Roman"/>
          <w:sz w:val="24"/>
          <w:szCs w:val="24"/>
          <w:vertAlign w:val="superscript"/>
          <w:lang w:val="uk-UA" w:eastAsia="ru-RU"/>
        </w:rPr>
        <w:t>2</w:t>
      </w:r>
      <w:r w:rsidRPr="00D738AC">
        <w:rPr>
          <w:rFonts w:ascii="Times New Roman" w:eastAsia="Times New Roman" w:hAnsi="Times New Roman" w:cs="Times New Roman"/>
          <w:sz w:val="24"/>
          <w:szCs w:val="24"/>
          <w:lang w:val="uk-UA" w:eastAsia="ru-RU"/>
        </w:rPr>
        <w:t>, які розміщені по пр. Шевченка, 9 м. Новий Розділ для розміщення відділу Центр надання адміністративних послуг (ЦНАП) та відділу державної реєстрації Новороздільської міської ради.</w:t>
      </w:r>
    </w:p>
    <w:p w:rsidR="00D738AC" w:rsidRPr="00D738AC" w:rsidRDefault="00D738AC" w:rsidP="00D738AC">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2. Керівникам відділу ЦНАП та відділу державної реєстрації Новороздільської міської ради вжити заходів щодо забезпечення надання та оплати комунальних послуг.  </w:t>
      </w:r>
    </w:p>
    <w:p w:rsidR="00D738AC" w:rsidRPr="00D738AC" w:rsidRDefault="00D738AC" w:rsidP="00D738AC">
      <w:pPr>
        <w:spacing w:after="0" w:line="240" w:lineRule="auto"/>
        <w:ind w:firstLine="567"/>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3. Контроль за виконанням даного рішення покласти на першого заступника міського голови Гулія М. М.     </w:t>
      </w:r>
    </w:p>
    <w:p w:rsidR="00D738AC" w:rsidRDefault="00D738AC" w:rsidP="00D738AC">
      <w:pPr>
        <w:spacing w:after="0" w:line="240" w:lineRule="auto"/>
        <w:rPr>
          <w:rFonts w:ascii="Times New Roman" w:eastAsia="Times New Roman" w:hAnsi="Times New Roman" w:cs="Times New Roman"/>
          <w:sz w:val="24"/>
          <w:szCs w:val="24"/>
          <w:lang w:val="uk-UA" w:eastAsia="ru-RU"/>
        </w:rPr>
      </w:pPr>
    </w:p>
    <w:p w:rsidR="00BE77DD" w:rsidRPr="00D738AC" w:rsidRDefault="00BE77DD" w:rsidP="00D738AC">
      <w:pPr>
        <w:spacing w:after="0" w:line="240" w:lineRule="auto"/>
        <w:rPr>
          <w:rFonts w:ascii="Times New Roman" w:eastAsia="Times New Roman" w:hAnsi="Times New Roman" w:cs="Times New Roman"/>
          <w:sz w:val="24"/>
          <w:szCs w:val="24"/>
          <w:lang w:val="uk-UA" w:eastAsia="ru-RU"/>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D738AC" w:rsidRPr="00D738AC" w:rsidRDefault="00D738AC" w:rsidP="00D738AC">
      <w:pPr>
        <w:spacing w:after="0" w:line="240" w:lineRule="auto"/>
        <w:rPr>
          <w:rFonts w:ascii="Times New Roman" w:eastAsia="Times New Roman" w:hAnsi="Times New Roman" w:cs="Times New Roman"/>
          <w:sz w:val="24"/>
          <w:szCs w:val="24"/>
          <w:lang w:eastAsia="ru-RU"/>
        </w:rPr>
      </w:pPr>
    </w:p>
    <w:p w:rsidR="00D738AC" w:rsidRDefault="00D738AC" w:rsidP="00D738AC">
      <w:pPr>
        <w:rPr>
          <w:sz w:val="24"/>
          <w:szCs w:val="24"/>
          <w:lang w:val="uk-UA"/>
        </w:rPr>
      </w:pPr>
    </w:p>
    <w:p w:rsidR="00BE77DD" w:rsidRDefault="00BE77DD" w:rsidP="00D738AC">
      <w:pPr>
        <w:rPr>
          <w:sz w:val="24"/>
          <w:szCs w:val="24"/>
          <w:lang w:val="uk-UA"/>
        </w:rPr>
      </w:pPr>
    </w:p>
    <w:p w:rsidR="00BE77DD" w:rsidRDefault="00BE77DD" w:rsidP="00D738AC">
      <w:pPr>
        <w:rPr>
          <w:sz w:val="24"/>
          <w:szCs w:val="24"/>
          <w:lang w:val="uk-UA"/>
        </w:rPr>
      </w:pPr>
    </w:p>
    <w:p w:rsidR="00BE77DD" w:rsidRDefault="00BE77DD" w:rsidP="00D738AC">
      <w:pPr>
        <w:rPr>
          <w:sz w:val="24"/>
          <w:szCs w:val="24"/>
          <w:lang w:val="uk-UA"/>
        </w:rPr>
      </w:pPr>
    </w:p>
    <w:p w:rsidR="00BE77DD" w:rsidRDefault="00BE77DD" w:rsidP="00D738AC">
      <w:pPr>
        <w:rPr>
          <w:sz w:val="24"/>
          <w:szCs w:val="24"/>
          <w:lang w:val="uk-UA"/>
        </w:rPr>
      </w:pPr>
    </w:p>
    <w:p w:rsidR="00BE77DD" w:rsidRDefault="00BE77DD" w:rsidP="00D738AC">
      <w:pPr>
        <w:rPr>
          <w:sz w:val="24"/>
          <w:szCs w:val="24"/>
          <w:lang w:val="uk-UA"/>
        </w:rPr>
      </w:pPr>
    </w:p>
    <w:p w:rsidR="00BE77DD" w:rsidRDefault="00BE77DD" w:rsidP="00D738AC">
      <w:pPr>
        <w:rPr>
          <w:sz w:val="24"/>
          <w:szCs w:val="24"/>
          <w:lang w:val="uk-UA"/>
        </w:rPr>
      </w:pPr>
    </w:p>
    <w:p w:rsidR="00BE77DD" w:rsidRDefault="00BE77DD" w:rsidP="00D738AC">
      <w:pPr>
        <w:rPr>
          <w:sz w:val="24"/>
          <w:szCs w:val="24"/>
          <w:lang w:val="uk-UA"/>
        </w:rPr>
      </w:pPr>
    </w:p>
    <w:p w:rsidR="00BE77DD" w:rsidRDefault="00BE77DD" w:rsidP="00D738AC">
      <w:pPr>
        <w:rPr>
          <w:sz w:val="24"/>
          <w:szCs w:val="24"/>
          <w:lang w:val="uk-UA"/>
        </w:rPr>
      </w:pPr>
    </w:p>
    <w:p w:rsidR="00BE77DD" w:rsidRDefault="00BE77DD" w:rsidP="00D738AC">
      <w:pPr>
        <w:rPr>
          <w:sz w:val="24"/>
          <w:szCs w:val="24"/>
          <w:lang w:val="uk-UA"/>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D738AC" w:rsidRPr="00B10115" w:rsidRDefault="00D738AC" w:rsidP="00D738AC">
      <w:pPr>
        <w:spacing w:after="0" w:line="240" w:lineRule="auto"/>
        <w:rPr>
          <w:rFonts w:ascii="Times New Roman" w:eastAsia="Times New Roman" w:hAnsi="Times New Roman" w:cs="Times New Roman"/>
          <w:b/>
          <w:sz w:val="24"/>
          <w:szCs w:val="24"/>
          <w:lang w:eastAsia="uk-UA"/>
        </w:rPr>
      </w:pPr>
      <w:r w:rsidRPr="00B10115">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580</w:t>
      </w:r>
    </w:p>
    <w:p w:rsidR="00B10115" w:rsidRDefault="00B10115" w:rsidP="00D738AC">
      <w:pPr>
        <w:spacing w:after="0" w:line="240" w:lineRule="auto"/>
        <w:rPr>
          <w:rFonts w:ascii="Times New Roman" w:eastAsia="Times New Roman" w:hAnsi="Times New Roman" w:cs="Times New Roman"/>
          <w:sz w:val="24"/>
          <w:szCs w:val="24"/>
          <w:lang w:eastAsia="uk-UA"/>
        </w:rPr>
      </w:pPr>
    </w:p>
    <w:p w:rsidR="00D738AC" w:rsidRPr="002658BE" w:rsidRDefault="00D738AC" w:rsidP="00D738AC">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Про затвердження Висновку про ринкову </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вартість приміщення гаражу №1 Новороздільської </w:t>
      </w:r>
      <w:r w:rsidRPr="00D738AC">
        <w:rPr>
          <w:rFonts w:ascii="Times New Roman" w:eastAsia="Times New Roman" w:hAnsi="Times New Roman" w:cs="Times New Roman"/>
          <w:bCs/>
          <w:sz w:val="24"/>
          <w:szCs w:val="24"/>
          <w:lang w:val="uk-UA" w:eastAsia="ru-RU"/>
        </w:rPr>
        <w:br/>
        <w:t>ЗОШ І-ІІІ ст. № 3 ім. А. Гергерта, загальною</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 площею 34,9 м</w:t>
      </w:r>
      <w:r w:rsidRPr="00D738AC">
        <w:rPr>
          <w:rFonts w:ascii="Times New Roman" w:eastAsia="Times New Roman" w:hAnsi="Times New Roman" w:cs="Times New Roman"/>
          <w:bCs/>
          <w:sz w:val="24"/>
          <w:szCs w:val="24"/>
          <w:vertAlign w:val="superscript"/>
          <w:lang w:val="uk-UA" w:eastAsia="ru-RU"/>
        </w:rPr>
        <w:t>2</w:t>
      </w:r>
      <w:r w:rsidR="00D62F78">
        <w:rPr>
          <w:rFonts w:ascii="Times New Roman" w:eastAsia="Times New Roman" w:hAnsi="Times New Roman" w:cs="Times New Roman"/>
          <w:bCs/>
          <w:sz w:val="24"/>
          <w:szCs w:val="24"/>
          <w:lang w:val="uk-UA" w:eastAsia="ru-RU"/>
        </w:rPr>
        <w:t>, розташованого</w:t>
      </w:r>
      <w:r w:rsidRPr="00D738AC">
        <w:rPr>
          <w:rFonts w:ascii="Times New Roman" w:eastAsia="Times New Roman" w:hAnsi="Times New Roman" w:cs="Times New Roman"/>
          <w:bCs/>
          <w:sz w:val="24"/>
          <w:szCs w:val="24"/>
          <w:lang w:val="uk-UA" w:eastAsia="ru-RU"/>
        </w:rPr>
        <w:t xml:space="preserve"> по вул. </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Винниченка, 35 м. Новий Розділ </w:t>
      </w:r>
      <w:r w:rsidR="00B10115">
        <w:rPr>
          <w:rFonts w:ascii="Times New Roman" w:eastAsia="Times New Roman" w:hAnsi="Times New Roman" w:cs="Times New Roman"/>
          <w:bCs/>
          <w:sz w:val="24"/>
          <w:szCs w:val="24"/>
          <w:lang w:val="uk-UA" w:eastAsia="ru-RU"/>
        </w:rPr>
        <w:t xml:space="preserve"> </w:t>
      </w:r>
      <w:r w:rsidRPr="00D738AC">
        <w:rPr>
          <w:rFonts w:ascii="Times New Roman" w:eastAsia="Times New Roman" w:hAnsi="Times New Roman" w:cs="Times New Roman"/>
          <w:bCs/>
          <w:sz w:val="24"/>
          <w:szCs w:val="24"/>
          <w:lang w:val="uk-UA" w:eastAsia="ru-RU"/>
        </w:rPr>
        <w:t>Львівської області</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p>
    <w:p w:rsidR="00D738AC" w:rsidRPr="00D738AC" w:rsidRDefault="00D738AC" w:rsidP="00D738AC">
      <w:pPr>
        <w:spacing w:after="0" w:line="240" w:lineRule="auto"/>
        <w:ind w:firstLine="540"/>
        <w:jc w:val="both"/>
        <w:rPr>
          <w:rFonts w:ascii="Times New Roman" w:eastAsia="Andale Sans UI" w:hAnsi="Times New Roman" w:cs="Times New Roman"/>
          <w:kern w:val="2"/>
          <w:sz w:val="24"/>
          <w:szCs w:val="24"/>
          <w:lang w:val="uk-UA" w:eastAsia="ru-RU"/>
        </w:rPr>
      </w:pPr>
      <w:r w:rsidRPr="00D738AC">
        <w:rPr>
          <w:rFonts w:ascii="Times New Roman" w:eastAsia="Andale Sans UI" w:hAnsi="Times New Roman" w:cs="Times New Roman"/>
          <w:kern w:val="2"/>
          <w:sz w:val="24"/>
          <w:szCs w:val="24"/>
          <w:lang w:val="uk-UA" w:eastAsia="ru-RU"/>
        </w:rPr>
        <w:t>Розглянувши Звіт з незалежної оцінки приміщення гаражу №1 Новороздільської ЗОШ І-ІІІ ст. № 3</w:t>
      </w:r>
      <w:r w:rsidRPr="00D738AC">
        <w:rPr>
          <w:rFonts w:ascii="Times New Roman" w:eastAsia="Times New Roman" w:hAnsi="Times New Roman" w:cs="Times New Roman"/>
          <w:bCs/>
          <w:sz w:val="24"/>
          <w:szCs w:val="24"/>
          <w:lang w:val="uk-UA" w:eastAsia="ru-RU"/>
        </w:rPr>
        <w:t xml:space="preserve"> ім. А. Гергерта</w:t>
      </w:r>
      <w:r w:rsidRPr="00D738AC">
        <w:rPr>
          <w:rFonts w:ascii="Times New Roman" w:eastAsia="Andale Sans UI" w:hAnsi="Times New Roman" w:cs="Times New Roman"/>
          <w:kern w:val="2"/>
          <w:sz w:val="24"/>
          <w:szCs w:val="24"/>
          <w:lang w:val="uk-UA" w:eastAsia="ru-RU"/>
        </w:rPr>
        <w:t>, загальною площею 34,9 м</w:t>
      </w:r>
      <w:r w:rsidRPr="00D738AC">
        <w:rPr>
          <w:rFonts w:ascii="Times New Roman" w:eastAsia="Andale Sans UI" w:hAnsi="Times New Roman" w:cs="Times New Roman"/>
          <w:kern w:val="2"/>
          <w:sz w:val="24"/>
          <w:szCs w:val="24"/>
          <w:vertAlign w:val="superscript"/>
          <w:lang w:val="uk-UA" w:eastAsia="ru-RU"/>
        </w:rPr>
        <w:t>2</w:t>
      </w:r>
      <w:r w:rsidR="00D62F78">
        <w:rPr>
          <w:rFonts w:ascii="Times New Roman" w:eastAsia="Andale Sans UI" w:hAnsi="Times New Roman" w:cs="Times New Roman"/>
          <w:kern w:val="2"/>
          <w:sz w:val="24"/>
          <w:szCs w:val="24"/>
          <w:lang w:val="uk-UA" w:eastAsia="ru-RU"/>
        </w:rPr>
        <w:t>, розташованого</w:t>
      </w:r>
      <w:r w:rsidRPr="00D738AC">
        <w:rPr>
          <w:rFonts w:ascii="Times New Roman" w:eastAsia="Andale Sans UI" w:hAnsi="Times New Roman" w:cs="Times New Roman"/>
          <w:kern w:val="2"/>
          <w:sz w:val="24"/>
          <w:szCs w:val="24"/>
          <w:lang w:val="uk-UA" w:eastAsia="ru-RU"/>
        </w:rPr>
        <w:t xml:space="preserve"> по вул. Винниченка, 35 м. Новий Розділ, Стрийського району, Львівської області та Висновок про ринкову вартість даного комунального майна від 04.12.2021р., проведеного суб’єктом оціночної діяльності - Малим підприємством «Стимул»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07.12.2021р.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D738AC" w:rsidRPr="00D738AC" w:rsidRDefault="00D738AC" w:rsidP="00D738AC">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val="uk-UA" w:eastAsia="ru-RU"/>
        </w:rPr>
      </w:pPr>
    </w:p>
    <w:p w:rsidR="00D738AC" w:rsidRPr="00D738AC" w:rsidRDefault="00D738AC" w:rsidP="00D738AC">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val="uk-UA" w:eastAsia="ru-RU"/>
        </w:rPr>
      </w:pPr>
      <w:r w:rsidRPr="00D738AC">
        <w:rPr>
          <w:rFonts w:ascii="Times New Roman" w:eastAsia="Andale Sans UI" w:hAnsi="Times New Roman" w:cs="Times New Roman"/>
          <w:kern w:val="2"/>
          <w:sz w:val="24"/>
          <w:szCs w:val="24"/>
          <w:lang w:val="uk-UA" w:eastAsia="ru-RU"/>
        </w:rPr>
        <w:t>ВИРІШИВ:</w:t>
      </w:r>
    </w:p>
    <w:p w:rsidR="00D738AC" w:rsidRPr="00D738AC" w:rsidRDefault="00D738AC" w:rsidP="00D738AC">
      <w:pPr>
        <w:spacing w:after="0" w:line="240" w:lineRule="auto"/>
        <w:ind w:firstLine="540"/>
        <w:jc w:val="both"/>
        <w:rPr>
          <w:rFonts w:ascii="Times New Roman" w:eastAsia="Andale Sans UI" w:hAnsi="Times New Roman" w:cs="Times New Roman"/>
          <w:kern w:val="2"/>
          <w:sz w:val="24"/>
          <w:szCs w:val="24"/>
          <w:lang w:val="uk-UA" w:eastAsia="ru-RU"/>
        </w:rPr>
      </w:pPr>
    </w:p>
    <w:p w:rsidR="00D738AC" w:rsidRPr="00D738AC" w:rsidRDefault="00D738AC" w:rsidP="00D738AC">
      <w:pPr>
        <w:spacing w:after="0" w:line="240" w:lineRule="auto"/>
        <w:ind w:firstLine="540"/>
        <w:jc w:val="both"/>
        <w:rPr>
          <w:rFonts w:ascii="Times New Roman" w:eastAsia="Times New Roman" w:hAnsi="Times New Roman" w:cs="Times New Roman"/>
          <w:bCs/>
          <w:sz w:val="24"/>
          <w:szCs w:val="24"/>
          <w:lang w:val="uk-UA" w:eastAsia="ru-RU"/>
        </w:rPr>
      </w:pPr>
      <w:r w:rsidRPr="00D738AC">
        <w:rPr>
          <w:rFonts w:ascii="Times New Roman" w:eastAsia="Andale Sans UI" w:hAnsi="Times New Roman" w:cs="Times New Roman"/>
          <w:kern w:val="2"/>
          <w:sz w:val="24"/>
          <w:szCs w:val="24"/>
          <w:lang w:val="uk-UA" w:eastAsia="ru-RU"/>
        </w:rPr>
        <w:t>1. Затвердити Висновок про</w:t>
      </w:r>
      <w:r w:rsidRPr="00D738AC">
        <w:rPr>
          <w:rFonts w:ascii="Times New Roman" w:eastAsia="Times New Roman" w:hAnsi="Times New Roman" w:cs="Times New Roman"/>
          <w:bCs/>
          <w:sz w:val="24"/>
          <w:szCs w:val="24"/>
          <w:lang w:val="uk-UA" w:eastAsia="ru-RU"/>
        </w:rPr>
        <w:t xml:space="preserve"> ринкову вартість </w:t>
      </w:r>
      <w:r w:rsidRPr="00D738AC">
        <w:rPr>
          <w:rFonts w:ascii="Times New Roman" w:eastAsia="Andale Sans UI" w:hAnsi="Times New Roman" w:cs="Times New Roman"/>
          <w:kern w:val="2"/>
          <w:sz w:val="24"/>
          <w:szCs w:val="24"/>
          <w:lang w:val="uk-UA" w:eastAsia="ru-RU"/>
        </w:rPr>
        <w:t>приміщення гаражу №1 Новороздільської ЗОШ І-ІІІ ст. № 3</w:t>
      </w:r>
      <w:r w:rsidRPr="00D738AC">
        <w:rPr>
          <w:rFonts w:ascii="Times New Roman" w:eastAsia="Times New Roman" w:hAnsi="Times New Roman" w:cs="Times New Roman"/>
          <w:bCs/>
          <w:sz w:val="24"/>
          <w:szCs w:val="24"/>
          <w:lang w:val="uk-UA" w:eastAsia="ru-RU"/>
        </w:rPr>
        <w:t xml:space="preserve"> ім. А. Гергерта</w:t>
      </w:r>
      <w:r w:rsidRPr="00D738AC">
        <w:rPr>
          <w:rFonts w:ascii="Times New Roman" w:eastAsia="Andale Sans UI" w:hAnsi="Times New Roman" w:cs="Times New Roman"/>
          <w:kern w:val="2"/>
          <w:sz w:val="24"/>
          <w:szCs w:val="24"/>
          <w:lang w:val="uk-UA" w:eastAsia="ru-RU"/>
        </w:rPr>
        <w:t>, загальною площею 34,9 м</w:t>
      </w:r>
      <w:r w:rsidRPr="00D738AC">
        <w:rPr>
          <w:rFonts w:ascii="Times New Roman" w:eastAsia="Andale Sans UI" w:hAnsi="Times New Roman" w:cs="Times New Roman"/>
          <w:kern w:val="2"/>
          <w:sz w:val="24"/>
          <w:szCs w:val="24"/>
          <w:vertAlign w:val="superscript"/>
          <w:lang w:val="uk-UA" w:eastAsia="ru-RU"/>
        </w:rPr>
        <w:t>2</w:t>
      </w:r>
      <w:r w:rsidR="00D62F78">
        <w:rPr>
          <w:rFonts w:ascii="Times New Roman" w:eastAsia="Andale Sans UI" w:hAnsi="Times New Roman" w:cs="Times New Roman"/>
          <w:kern w:val="2"/>
          <w:sz w:val="24"/>
          <w:szCs w:val="24"/>
          <w:lang w:val="uk-UA" w:eastAsia="ru-RU"/>
        </w:rPr>
        <w:t>, розташованого</w:t>
      </w:r>
      <w:r w:rsidRPr="00D738AC">
        <w:rPr>
          <w:rFonts w:ascii="Times New Roman" w:eastAsia="Andale Sans UI" w:hAnsi="Times New Roman" w:cs="Times New Roman"/>
          <w:kern w:val="2"/>
          <w:sz w:val="24"/>
          <w:szCs w:val="24"/>
          <w:lang w:val="uk-UA" w:eastAsia="ru-RU"/>
        </w:rPr>
        <w:t xml:space="preserve"> по вул. Винниченка, 35 м. Новий Розділ, Стрийського району, Львівської області</w:t>
      </w:r>
      <w:r w:rsidRPr="00D738AC">
        <w:rPr>
          <w:rFonts w:ascii="Times New Roman" w:eastAsia="Times New Roman" w:hAnsi="Times New Roman" w:cs="Times New Roman"/>
          <w:bCs/>
          <w:sz w:val="24"/>
          <w:szCs w:val="24"/>
          <w:lang w:val="uk-UA" w:eastAsia="ru-RU"/>
        </w:rPr>
        <w:t xml:space="preserve"> від 04.12.2021р. згідно якого його ринкова вартість станом на 30.11.2021р. складає – 69800,0 грн. без ПДВ. </w:t>
      </w:r>
    </w:p>
    <w:p w:rsidR="00D738AC" w:rsidRPr="00D738AC" w:rsidRDefault="00D738AC" w:rsidP="00D738AC">
      <w:pPr>
        <w:spacing w:after="0" w:line="240" w:lineRule="auto"/>
        <w:ind w:firstLine="540"/>
        <w:jc w:val="both"/>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2.  </w:t>
      </w:r>
      <w:r w:rsidRPr="00D738AC">
        <w:rPr>
          <w:rFonts w:ascii="Times New Roman" w:eastAsia="Times New Roman" w:hAnsi="Times New Roman" w:cs="Times New Roman"/>
          <w:sz w:val="24"/>
          <w:szCs w:val="24"/>
          <w:lang w:val="uk-UA" w:eastAsia="ru-RU"/>
        </w:rPr>
        <w:t>Контроль за виконанням даного рішення покласти на першого заступника міського голови Гулія М. М</w:t>
      </w:r>
      <w:r w:rsidRPr="00D738AC">
        <w:rPr>
          <w:rFonts w:ascii="Times New Roman" w:eastAsia="Times New Roman" w:hAnsi="Times New Roman" w:cs="Times New Roman"/>
          <w:bCs/>
          <w:sz w:val="24"/>
          <w:szCs w:val="24"/>
          <w:lang w:val="uk-UA" w:eastAsia="ru-RU"/>
        </w:rPr>
        <w:t xml:space="preserve">. </w:t>
      </w:r>
    </w:p>
    <w:p w:rsidR="00D738AC" w:rsidRDefault="00D738AC" w:rsidP="00F02808">
      <w:pPr>
        <w:spacing w:after="0" w:line="240" w:lineRule="auto"/>
        <w:jc w:val="both"/>
        <w:rPr>
          <w:rFonts w:ascii="Times New Roman" w:eastAsia="Andale Sans UI" w:hAnsi="Times New Roman" w:cs="Times New Roman"/>
          <w:kern w:val="2"/>
          <w:sz w:val="24"/>
          <w:szCs w:val="24"/>
          <w:lang w:val="uk-UA" w:eastAsia="ru-RU"/>
        </w:rPr>
      </w:pPr>
    </w:p>
    <w:p w:rsidR="00B10115" w:rsidRPr="00D738AC" w:rsidRDefault="00B10115" w:rsidP="00F02808">
      <w:pPr>
        <w:spacing w:after="0" w:line="240" w:lineRule="auto"/>
        <w:jc w:val="both"/>
        <w:rPr>
          <w:rFonts w:ascii="Times New Roman" w:eastAsia="Andale Sans UI" w:hAnsi="Times New Roman" w:cs="Times New Roman"/>
          <w:kern w:val="2"/>
          <w:sz w:val="24"/>
          <w:szCs w:val="24"/>
          <w:lang w:val="uk-UA" w:eastAsia="ru-RU"/>
        </w:rPr>
      </w:pPr>
    </w:p>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МІСЬКИЙ ГОЛОВА</w:t>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t xml:space="preserve">                         Ярина ЯЦЕНКО</w:t>
      </w:r>
    </w:p>
    <w:p w:rsidR="00D738AC" w:rsidRDefault="00D738AC" w:rsidP="00D738AC">
      <w:pPr>
        <w:rPr>
          <w:sz w:val="24"/>
          <w:szCs w:val="24"/>
          <w:lang w:val="uk-UA"/>
        </w:rPr>
      </w:pPr>
    </w:p>
    <w:p w:rsidR="00BE77DD" w:rsidRDefault="00BE77DD" w:rsidP="00D738AC">
      <w:pPr>
        <w:rPr>
          <w:sz w:val="24"/>
          <w:szCs w:val="24"/>
          <w:lang w:val="uk-UA"/>
        </w:rPr>
      </w:pPr>
    </w:p>
    <w:p w:rsidR="00BE77DD" w:rsidRDefault="00BE77DD" w:rsidP="00D738AC">
      <w:pPr>
        <w:rPr>
          <w:sz w:val="24"/>
          <w:szCs w:val="24"/>
          <w:lang w:val="uk-UA"/>
        </w:rPr>
      </w:pPr>
    </w:p>
    <w:p w:rsidR="00BE77DD" w:rsidRDefault="00BE77DD" w:rsidP="00D738AC">
      <w:pPr>
        <w:rPr>
          <w:sz w:val="24"/>
          <w:szCs w:val="24"/>
          <w:lang w:val="uk-UA"/>
        </w:rPr>
      </w:pPr>
    </w:p>
    <w:p w:rsidR="00BE77DD" w:rsidRDefault="00BE77DD" w:rsidP="00F50DA2">
      <w:pPr>
        <w:spacing w:after="0" w:line="240" w:lineRule="auto"/>
        <w:rPr>
          <w:sz w:val="24"/>
          <w:szCs w:val="24"/>
          <w:lang w:val="uk-UA"/>
        </w:rPr>
      </w:pPr>
    </w:p>
    <w:p w:rsidR="00F50DA2" w:rsidRDefault="00F50DA2" w:rsidP="00F50DA2">
      <w:pPr>
        <w:spacing w:after="0" w:line="240" w:lineRule="auto"/>
        <w:rPr>
          <w:sz w:val="24"/>
          <w:szCs w:val="24"/>
          <w:lang w:val="uk-UA"/>
        </w:rPr>
      </w:pPr>
    </w:p>
    <w:p w:rsidR="00F50DA2" w:rsidRDefault="00F50DA2" w:rsidP="00F50DA2">
      <w:pPr>
        <w:spacing w:after="0" w:line="240" w:lineRule="auto"/>
        <w:rPr>
          <w:sz w:val="24"/>
          <w:szCs w:val="24"/>
          <w:lang w:val="uk-UA"/>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D738AC" w:rsidRPr="00B10115" w:rsidRDefault="00D738AC" w:rsidP="00F50DA2">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581</w:t>
      </w:r>
    </w:p>
    <w:p w:rsidR="00BE77DD" w:rsidRDefault="00BE77DD" w:rsidP="00F50DA2">
      <w:pPr>
        <w:spacing w:after="0" w:line="240" w:lineRule="auto"/>
        <w:rPr>
          <w:rFonts w:ascii="Times New Roman" w:eastAsia="Times New Roman" w:hAnsi="Times New Roman" w:cs="Times New Roman"/>
          <w:sz w:val="24"/>
          <w:szCs w:val="24"/>
          <w:lang w:eastAsia="uk-UA"/>
        </w:rPr>
      </w:pPr>
    </w:p>
    <w:p w:rsidR="00B10115" w:rsidRDefault="00B10115" w:rsidP="00F50DA2">
      <w:pPr>
        <w:spacing w:after="0" w:line="240" w:lineRule="auto"/>
        <w:rPr>
          <w:rFonts w:ascii="Times New Roman" w:eastAsia="Times New Roman" w:hAnsi="Times New Roman" w:cs="Times New Roman"/>
          <w:sz w:val="24"/>
          <w:szCs w:val="24"/>
          <w:lang w:eastAsia="uk-UA"/>
        </w:rPr>
      </w:pPr>
    </w:p>
    <w:p w:rsidR="00D738AC" w:rsidRDefault="00D738AC" w:rsidP="00F50DA2">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D738AC" w:rsidRPr="002658BE" w:rsidRDefault="00D738AC" w:rsidP="00F50DA2">
      <w:pPr>
        <w:spacing w:after="0" w:line="240" w:lineRule="auto"/>
        <w:rPr>
          <w:rFonts w:ascii="Times New Roman" w:eastAsia="Times New Roman" w:hAnsi="Times New Roman" w:cs="Times New Roman"/>
          <w:sz w:val="24"/>
          <w:szCs w:val="24"/>
          <w:lang w:eastAsia="uk-UA"/>
        </w:rPr>
      </w:pPr>
    </w:p>
    <w:p w:rsidR="00D738AC" w:rsidRPr="00D738AC" w:rsidRDefault="00D738AC" w:rsidP="00F50DA2">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Про затвердження Висновку про ринкову вартість</w:t>
      </w:r>
    </w:p>
    <w:p w:rsidR="00D738AC" w:rsidRPr="00D738AC" w:rsidRDefault="00D738AC" w:rsidP="00F50DA2">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частини вбудованих нежилих приміщень І-го</w:t>
      </w:r>
    </w:p>
    <w:p w:rsidR="00D738AC" w:rsidRPr="00D738AC" w:rsidRDefault="00D738AC" w:rsidP="00F50DA2">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поверху навчального корпусу №3, початкової школи </w:t>
      </w:r>
    </w:p>
    <w:p w:rsidR="00D738AC" w:rsidRPr="00D738AC" w:rsidRDefault="00D738AC" w:rsidP="00F50DA2">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Новороздільського Навчально-виховного комплексу </w:t>
      </w:r>
    </w:p>
    <w:p w:rsidR="00D738AC" w:rsidRPr="00D738AC" w:rsidRDefault="00D738AC" w:rsidP="00F50DA2">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ім. Володимира Труша, загальною площею 163,40 м</w:t>
      </w:r>
      <w:r w:rsidRPr="00D738AC">
        <w:rPr>
          <w:rFonts w:ascii="Times New Roman" w:eastAsia="Times New Roman" w:hAnsi="Times New Roman" w:cs="Times New Roman"/>
          <w:bCs/>
          <w:sz w:val="24"/>
          <w:szCs w:val="24"/>
          <w:vertAlign w:val="superscript"/>
          <w:lang w:val="uk-UA" w:eastAsia="ru-RU"/>
        </w:rPr>
        <w:t>2</w:t>
      </w:r>
      <w:r w:rsidRPr="00D738AC">
        <w:rPr>
          <w:rFonts w:ascii="Times New Roman" w:eastAsia="Times New Roman" w:hAnsi="Times New Roman" w:cs="Times New Roman"/>
          <w:bCs/>
          <w:sz w:val="24"/>
          <w:szCs w:val="24"/>
          <w:lang w:val="uk-UA" w:eastAsia="ru-RU"/>
        </w:rPr>
        <w:t xml:space="preserve">, </w:t>
      </w:r>
    </w:p>
    <w:p w:rsidR="00D738AC" w:rsidRPr="00D738AC" w:rsidRDefault="00D738AC" w:rsidP="00F50DA2">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розташованої по вул. Грушевського, 16 м. Новий Розділ</w:t>
      </w:r>
    </w:p>
    <w:p w:rsidR="00D738AC" w:rsidRPr="00D738AC" w:rsidRDefault="00D738AC" w:rsidP="00F50DA2">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Львівської області</w:t>
      </w:r>
    </w:p>
    <w:p w:rsidR="00D738AC" w:rsidRPr="00D738AC" w:rsidRDefault="00D738AC" w:rsidP="00F50DA2">
      <w:pPr>
        <w:spacing w:after="0" w:line="240" w:lineRule="auto"/>
        <w:rPr>
          <w:rFonts w:ascii="Times New Roman" w:eastAsia="Times New Roman" w:hAnsi="Times New Roman" w:cs="Times New Roman"/>
          <w:bCs/>
          <w:sz w:val="24"/>
          <w:szCs w:val="24"/>
          <w:lang w:val="uk-UA" w:eastAsia="ru-RU"/>
        </w:rPr>
      </w:pPr>
    </w:p>
    <w:p w:rsidR="00D738AC" w:rsidRPr="00D738AC" w:rsidRDefault="00D738AC" w:rsidP="00F50DA2">
      <w:pPr>
        <w:spacing w:after="0" w:line="240" w:lineRule="auto"/>
        <w:ind w:firstLine="540"/>
        <w:jc w:val="both"/>
        <w:rPr>
          <w:rFonts w:ascii="Times New Roman" w:eastAsia="Andale Sans UI" w:hAnsi="Times New Roman" w:cs="Times New Roman"/>
          <w:kern w:val="2"/>
          <w:sz w:val="24"/>
          <w:szCs w:val="24"/>
          <w:lang w:val="uk-UA" w:eastAsia="ru-RU"/>
        </w:rPr>
      </w:pPr>
      <w:r w:rsidRPr="00D738AC">
        <w:rPr>
          <w:rFonts w:ascii="Times New Roman" w:eastAsia="Andale Sans UI" w:hAnsi="Times New Roman" w:cs="Times New Roman"/>
          <w:kern w:val="2"/>
          <w:sz w:val="24"/>
          <w:szCs w:val="24"/>
          <w:lang w:val="uk-UA" w:eastAsia="ru-RU"/>
        </w:rPr>
        <w:t xml:space="preserve">Розглянувши Звіт з незалежної оцінки частини вбудованих нежитлових приміщень І-го поверху навчального корпусу №3, початкової школи Новороздільського Навчально-виховного комплексу ім. Володимира Труша, загальною площею </w:t>
      </w:r>
      <w:r w:rsidRPr="00D738AC">
        <w:rPr>
          <w:rFonts w:ascii="Times New Roman" w:eastAsia="Times New Roman" w:hAnsi="Times New Roman" w:cs="Times New Roman"/>
          <w:bCs/>
          <w:sz w:val="24"/>
          <w:szCs w:val="24"/>
          <w:lang w:val="uk-UA" w:eastAsia="ru-RU"/>
        </w:rPr>
        <w:t xml:space="preserve">163,40 </w:t>
      </w:r>
      <w:r w:rsidRPr="00D738AC">
        <w:rPr>
          <w:rFonts w:ascii="Times New Roman" w:eastAsia="Andale Sans UI" w:hAnsi="Times New Roman" w:cs="Times New Roman"/>
          <w:kern w:val="2"/>
          <w:sz w:val="24"/>
          <w:szCs w:val="24"/>
          <w:lang w:val="uk-UA" w:eastAsia="ru-RU"/>
        </w:rPr>
        <w:t>м</w:t>
      </w:r>
      <w:r w:rsidRPr="00D738AC">
        <w:rPr>
          <w:rFonts w:ascii="Times New Roman" w:eastAsia="Andale Sans UI" w:hAnsi="Times New Roman" w:cs="Times New Roman"/>
          <w:kern w:val="2"/>
          <w:sz w:val="24"/>
          <w:szCs w:val="24"/>
          <w:vertAlign w:val="superscript"/>
          <w:lang w:val="uk-UA" w:eastAsia="ru-RU"/>
        </w:rPr>
        <w:t>2</w:t>
      </w:r>
      <w:r w:rsidRPr="00D738AC">
        <w:rPr>
          <w:rFonts w:ascii="Times New Roman" w:eastAsia="Andale Sans UI" w:hAnsi="Times New Roman" w:cs="Times New Roman"/>
          <w:kern w:val="2"/>
          <w:sz w:val="24"/>
          <w:szCs w:val="24"/>
          <w:lang w:val="uk-UA" w:eastAsia="ru-RU"/>
        </w:rPr>
        <w:t xml:space="preserve">, розташованої по </w:t>
      </w:r>
      <w:r w:rsidRPr="00D738AC">
        <w:rPr>
          <w:rFonts w:ascii="Times New Roman" w:eastAsia="Times New Roman" w:hAnsi="Times New Roman" w:cs="Times New Roman"/>
          <w:bCs/>
          <w:sz w:val="24"/>
          <w:szCs w:val="24"/>
          <w:lang w:val="uk-UA" w:eastAsia="ru-RU"/>
        </w:rPr>
        <w:t xml:space="preserve">вул. Грушевського, 16 </w:t>
      </w:r>
      <w:r w:rsidRPr="00D738AC">
        <w:rPr>
          <w:rFonts w:ascii="Times New Roman" w:eastAsia="Andale Sans UI" w:hAnsi="Times New Roman" w:cs="Times New Roman"/>
          <w:kern w:val="2"/>
          <w:sz w:val="24"/>
          <w:szCs w:val="24"/>
          <w:lang w:val="uk-UA" w:eastAsia="ru-RU"/>
        </w:rPr>
        <w:t xml:space="preserve">м. Новий Розділ, Стрийського району, Львівської області та Висновок про ринкову вартість даного комунального майна від 03.12.2021р., проведеного суб’єктом оціночної діяльності - Малим підприємством «Стимул»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07.12.2021р.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B10115" w:rsidRDefault="00B10115" w:rsidP="00F50DA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val="uk-UA" w:eastAsia="ru-RU"/>
        </w:rPr>
      </w:pPr>
    </w:p>
    <w:p w:rsidR="00D738AC" w:rsidRPr="00D738AC" w:rsidRDefault="00D738AC" w:rsidP="00F50DA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val="uk-UA" w:eastAsia="ru-RU"/>
        </w:rPr>
      </w:pPr>
      <w:r w:rsidRPr="00D738AC">
        <w:rPr>
          <w:rFonts w:ascii="Times New Roman" w:eastAsia="Andale Sans UI" w:hAnsi="Times New Roman" w:cs="Times New Roman"/>
          <w:kern w:val="2"/>
          <w:sz w:val="24"/>
          <w:szCs w:val="24"/>
          <w:lang w:val="uk-UA" w:eastAsia="ru-RU"/>
        </w:rPr>
        <w:t>ВИРІШИВ:</w:t>
      </w:r>
    </w:p>
    <w:p w:rsidR="00D738AC" w:rsidRPr="00D738AC" w:rsidRDefault="00D738AC" w:rsidP="00F50DA2">
      <w:pPr>
        <w:spacing w:after="0" w:line="240" w:lineRule="auto"/>
        <w:ind w:firstLine="540"/>
        <w:jc w:val="both"/>
        <w:rPr>
          <w:rFonts w:ascii="Times New Roman" w:eastAsia="Andale Sans UI" w:hAnsi="Times New Roman" w:cs="Times New Roman"/>
          <w:kern w:val="2"/>
          <w:sz w:val="24"/>
          <w:szCs w:val="24"/>
          <w:lang w:val="uk-UA" w:eastAsia="ru-RU"/>
        </w:rPr>
      </w:pPr>
    </w:p>
    <w:p w:rsidR="00D738AC" w:rsidRPr="00D738AC" w:rsidRDefault="00D738AC" w:rsidP="00F50DA2">
      <w:pPr>
        <w:spacing w:after="0" w:line="240" w:lineRule="auto"/>
        <w:ind w:firstLine="540"/>
        <w:jc w:val="both"/>
        <w:rPr>
          <w:rFonts w:ascii="Times New Roman" w:eastAsia="Times New Roman" w:hAnsi="Times New Roman" w:cs="Times New Roman"/>
          <w:bCs/>
          <w:sz w:val="24"/>
          <w:szCs w:val="24"/>
          <w:lang w:val="uk-UA" w:eastAsia="ru-RU"/>
        </w:rPr>
      </w:pPr>
      <w:r w:rsidRPr="00D738AC">
        <w:rPr>
          <w:rFonts w:ascii="Times New Roman" w:eastAsia="Andale Sans UI" w:hAnsi="Times New Roman" w:cs="Times New Roman"/>
          <w:kern w:val="2"/>
          <w:sz w:val="24"/>
          <w:szCs w:val="24"/>
          <w:lang w:val="uk-UA" w:eastAsia="ru-RU"/>
        </w:rPr>
        <w:t>1. Затвердити Висновок про</w:t>
      </w:r>
      <w:r w:rsidRPr="00D738AC">
        <w:rPr>
          <w:rFonts w:ascii="Times New Roman" w:eastAsia="Times New Roman" w:hAnsi="Times New Roman" w:cs="Times New Roman"/>
          <w:bCs/>
          <w:sz w:val="24"/>
          <w:szCs w:val="24"/>
          <w:lang w:val="uk-UA" w:eastAsia="ru-RU"/>
        </w:rPr>
        <w:t xml:space="preserve"> ринкову вартість </w:t>
      </w:r>
      <w:r w:rsidRPr="00D738AC">
        <w:rPr>
          <w:rFonts w:ascii="Times New Roman" w:eastAsia="Andale Sans UI" w:hAnsi="Times New Roman" w:cs="Times New Roman"/>
          <w:kern w:val="2"/>
          <w:sz w:val="24"/>
          <w:szCs w:val="24"/>
          <w:lang w:val="uk-UA" w:eastAsia="ru-RU"/>
        </w:rPr>
        <w:t xml:space="preserve">частини вбудованих нежитлових приміщень І-го поверху навчального корпусу №3, початкової школи Новороздільського Навчально-виховного комплексу ім. Володимира Труша, загальною площею </w:t>
      </w:r>
      <w:r w:rsidRPr="00D738AC">
        <w:rPr>
          <w:rFonts w:ascii="Times New Roman" w:eastAsia="Times New Roman" w:hAnsi="Times New Roman" w:cs="Times New Roman"/>
          <w:bCs/>
          <w:sz w:val="24"/>
          <w:szCs w:val="24"/>
          <w:lang w:val="uk-UA" w:eastAsia="ru-RU"/>
        </w:rPr>
        <w:t xml:space="preserve">163,40 </w:t>
      </w:r>
      <w:r w:rsidRPr="00D738AC">
        <w:rPr>
          <w:rFonts w:ascii="Times New Roman" w:eastAsia="Andale Sans UI" w:hAnsi="Times New Roman" w:cs="Times New Roman"/>
          <w:kern w:val="2"/>
          <w:sz w:val="24"/>
          <w:szCs w:val="24"/>
          <w:lang w:val="uk-UA" w:eastAsia="ru-RU"/>
        </w:rPr>
        <w:t>м</w:t>
      </w:r>
      <w:r w:rsidRPr="00D738AC">
        <w:rPr>
          <w:rFonts w:ascii="Times New Roman" w:eastAsia="Andale Sans UI" w:hAnsi="Times New Roman" w:cs="Times New Roman"/>
          <w:kern w:val="2"/>
          <w:sz w:val="24"/>
          <w:szCs w:val="24"/>
          <w:vertAlign w:val="superscript"/>
          <w:lang w:val="uk-UA" w:eastAsia="ru-RU"/>
        </w:rPr>
        <w:t>2</w:t>
      </w:r>
      <w:r w:rsidRPr="00D738AC">
        <w:rPr>
          <w:rFonts w:ascii="Times New Roman" w:eastAsia="Andale Sans UI" w:hAnsi="Times New Roman" w:cs="Times New Roman"/>
          <w:kern w:val="2"/>
          <w:sz w:val="24"/>
          <w:szCs w:val="24"/>
          <w:lang w:val="uk-UA" w:eastAsia="ru-RU"/>
        </w:rPr>
        <w:t xml:space="preserve">, розташованої по </w:t>
      </w:r>
      <w:r w:rsidRPr="00D738AC">
        <w:rPr>
          <w:rFonts w:ascii="Times New Roman" w:eastAsia="Times New Roman" w:hAnsi="Times New Roman" w:cs="Times New Roman"/>
          <w:bCs/>
          <w:sz w:val="24"/>
          <w:szCs w:val="24"/>
          <w:lang w:val="uk-UA" w:eastAsia="ru-RU"/>
        </w:rPr>
        <w:t>вул. Грушевського, 16 м. Новий</w:t>
      </w:r>
      <w:r w:rsidRPr="00D738AC">
        <w:rPr>
          <w:rFonts w:ascii="Times New Roman" w:eastAsia="Times New Roman" w:hAnsi="Times New Roman" w:cs="Times New Roman"/>
          <w:sz w:val="24"/>
          <w:szCs w:val="24"/>
          <w:lang w:val="uk-UA" w:eastAsia="ru-RU"/>
        </w:rPr>
        <w:t xml:space="preserve"> Розділ, Стрийського району, Львівської області</w:t>
      </w:r>
      <w:r w:rsidRPr="00D738AC">
        <w:rPr>
          <w:rFonts w:ascii="Times New Roman" w:eastAsia="Times New Roman" w:hAnsi="Times New Roman" w:cs="Times New Roman"/>
          <w:bCs/>
          <w:sz w:val="24"/>
          <w:szCs w:val="24"/>
          <w:lang w:val="uk-UA" w:eastAsia="ru-RU"/>
        </w:rPr>
        <w:t xml:space="preserve">  від 03.12.2021р. згідно якого його ринкова вартість станом на 30.11.2021р. складає – 510000,0 грн. без ПДВ. </w:t>
      </w:r>
    </w:p>
    <w:p w:rsidR="00D738AC" w:rsidRPr="00D738AC" w:rsidRDefault="00D738AC" w:rsidP="00F50DA2">
      <w:pPr>
        <w:spacing w:after="0" w:line="240" w:lineRule="auto"/>
        <w:ind w:firstLine="540"/>
        <w:jc w:val="both"/>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2.  </w:t>
      </w:r>
      <w:r w:rsidRPr="00D738AC">
        <w:rPr>
          <w:rFonts w:ascii="Times New Roman" w:eastAsia="Times New Roman" w:hAnsi="Times New Roman" w:cs="Times New Roman"/>
          <w:sz w:val="24"/>
          <w:szCs w:val="24"/>
          <w:lang w:val="uk-UA" w:eastAsia="ru-RU"/>
        </w:rPr>
        <w:t>Контроль за виконанням даного рішення покласти на першого заступника міського голови Гулія М. М</w:t>
      </w:r>
      <w:r w:rsidRPr="00D738AC">
        <w:rPr>
          <w:rFonts w:ascii="Times New Roman" w:eastAsia="Times New Roman" w:hAnsi="Times New Roman" w:cs="Times New Roman"/>
          <w:bCs/>
          <w:sz w:val="24"/>
          <w:szCs w:val="24"/>
          <w:lang w:val="uk-UA" w:eastAsia="ru-RU"/>
        </w:rPr>
        <w:t xml:space="preserve">. </w:t>
      </w:r>
    </w:p>
    <w:p w:rsidR="00D738AC" w:rsidRDefault="00D738AC" w:rsidP="00F50DA2">
      <w:pPr>
        <w:spacing w:after="0" w:line="240" w:lineRule="auto"/>
        <w:jc w:val="both"/>
        <w:rPr>
          <w:rFonts w:ascii="Times New Roman" w:eastAsia="Andale Sans UI" w:hAnsi="Times New Roman" w:cs="Times New Roman"/>
          <w:kern w:val="2"/>
          <w:sz w:val="24"/>
          <w:szCs w:val="24"/>
          <w:lang w:val="uk-UA" w:eastAsia="ru-RU"/>
        </w:rPr>
      </w:pPr>
    </w:p>
    <w:p w:rsidR="00B10115" w:rsidRPr="00D738AC" w:rsidRDefault="00B10115" w:rsidP="00F50DA2">
      <w:pPr>
        <w:spacing w:after="0" w:line="240" w:lineRule="auto"/>
        <w:jc w:val="both"/>
        <w:rPr>
          <w:rFonts w:ascii="Times New Roman" w:eastAsia="Andale Sans UI" w:hAnsi="Times New Roman" w:cs="Times New Roman"/>
          <w:kern w:val="2"/>
          <w:sz w:val="24"/>
          <w:szCs w:val="24"/>
          <w:lang w:val="uk-UA" w:eastAsia="ru-RU"/>
        </w:rPr>
      </w:pPr>
    </w:p>
    <w:p w:rsidR="00D738AC" w:rsidRPr="00D738AC" w:rsidRDefault="00D738AC" w:rsidP="00F50DA2">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МІСЬКИЙ ГОЛОВА</w:t>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r>
      <w:r w:rsidRPr="00D738AC">
        <w:rPr>
          <w:rFonts w:ascii="Times New Roman" w:eastAsia="Times New Roman" w:hAnsi="Times New Roman" w:cs="Times New Roman"/>
          <w:sz w:val="24"/>
          <w:szCs w:val="24"/>
          <w:lang w:val="uk-UA" w:eastAsia="ru-RU"/>
        </w:rPr>
        <w:tab/>
        <w:t xml:space="preserve">                         Ярина ЯЦЕНКО</w:t>
      </w:r>
    </w:p>
    <w:p w:rsidR="00D738AC" w:rsidRPr="00D738AC" w:rsidRDefault="00D738AC" w:rsidP="00D738AC">
      <w:pPr>
        <w:spacing w:after="0" w:line="240" w:lineRule="auto"/>
        <w:jc w:val="right"/>
        <w:rPr>
          <w:rFonts w:ascii="Times New Roman" w:eastAsia="Times New Roman" w:hAnsi="Times New Roman" w:cs="Times New Roman"/>
          <w:sz w:val="24"/>
          <w:szCs w:val="24"/>
          <w:lang w:val="uk-UA" w:eastAsia="ru-RU"/>
        </w:rPr>
      </w:pPr>
    </w:p>
    <w:p w:rsidR="00D738AC" w:rsidRDefault="00D738AC" w:rsidP="00D738AC">
      <w:pPr>
        <w:spacing w:after="0" w:line="240" w:lineRule="auto"/>
        <w:jc w:val="both"/>
        <w:rPr>
          <w:rFonts w:ascii="Times New Roman" w:eastAsia="Times New Roman" w:hAnsi="Times New Roman" w:cs="Times New Roman"/>
          <w:sz w:val="24"/>
          <w:szCs w:val="24"/>
          <w:lang w:val="uk-UA" w:eastAsia="ru-RU"/>
        </w:rPr>
      </w:pPr>
    </w:p>
    <w:p w:rsidR="00BE77DD" w:rsidRDefault="00BE77DD" w:rsidP="00D738AC">
      <w:pPr>
        <w:spacing w:after="0" w:line="240" w:lineRule="auto"/>
        <w:jc w:val="both"/>
        <w:rPr>
          <w:rFonts w:ascii="Times New Roman" w:eastAsia="Times New Roman" w:hAnsi="Times New Roman" w:cs="Times New Roman"/>
          <w:sz w:val="24"/>
          <w:szCs w:val="24"/>
          <w:lang w:val="uk-UA" w:eastAsia="ru-RU"/>
        </w:rPr>
      </w:pPr>
    </w:p>
    <w:p w:rsidR="00BE77DD" w:rsidRDefault="00BE77DD" w:rsidP="00D738AC">
      <w:pPr>
        <w:spacing w:after="0" w:line="240" w:lineRule="auto"/>
        <w:jc w:val="both"/>
        <w:rPr>
          <w:rFonts w:ascii="Times New Roman" w:eastAsia="Times New Roman" w:hAnsi="Times New Roman" w:cs="Times New Roman"/>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0D4279" w:rsidRDefault="000D4279" w:rsidP="000D4279">
      <w:pPr>
        <w:spacing w:after="0" w:line="240" w:lineRule="auto"/>
        <w:rPr>
          <w:sz w:val="24"/>
          <w:szCs w:val="24"/>
          <w:lang w:val="uk-UA"/>
        </w:rPr>
      </w:pPr>
    </w:p>
    <w:p w:rsidR="000D4279" w:rsidRPr="006C1581" w:rsidRDefault="000D4279" w:rsidP="000D4279">
      <w:pPr>
        <w:spacing w:after="0" w:line="240" w:lineRule="auto"/>
        <w:rPr>
          <w:sz w:val="24"/>
          <w:szCs w:val="24"/>
          <w:lang w:val="uk-UA"/>
        </w:rPr>
      </w:pPr>
    </w:p>
    <w:p w:rsidR="00D738AC" w:rsidRPr="00B10115" w:rsidRDefault="00D738AC" w:rsidP="000D4279">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582</w:t>
      </w:r>
    </w:p>
    <w:p w:rsidR="00B10115" w:rsidRDefault="00B10115" w:rsidP="000D4279">
      <w:pPr>
        <w:spacing w:after="0" w:line="240" w:lineRule="auto"/>
        <w:rPr>
          <w:rFonts w:ascii="Times New Roman" w:eastAsia="Times New Roman" w:hAnsi="Times New Roman" w:cs="Times New Roman"/>
          <w:sz w:val="24"/>
          <w:szCs w:val="24"/>
          <w:lang w:eastAsia="uk-UA"/>
        </w:rPr>
      </w:pPr>
    </w:p>
    <w:p w:rsidR="00D738AC" w:rsidRPr="002658BE" w:rsidRDefault="00D738AC" w:rsidP="000D4279">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D738AC" w:rsidRDefault="00D738AC" w:rsidP="000D4279">
      <w:pPr>
        <w:spacing w:after="0" w:line="240" w:lineRule="auto"/>
        <w:rPr>
          <w:rFonts w:ascii="Times New Roman" w:eastAsia="Times New Roman" w:hAnsi="Times New Roman" w:cs="Times New Roman"/>
          <w:bCs/>
          <w:sz w:val="24"/>
          <w:szCs w:val="24"/>
          <w:lang w:val="uk-UA" w:eastAsia="ru-RU"/>
        </w:rPr>
      </w:pP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Про продовження строку дії Договору оренди індивідуально </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визначеного нерухомого майна, що належить до комунальної </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власності Новороздільської територіальної громади від </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01 лютого 2019р. без проведення аукціону</w:t>
      </w:r>
    </w:p>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p>
    <w:p w:rsidR="00D738AC" w:rsidRPr="00D738AC" w:rsidRDefault="00D738AC" w:rsidP="000D4279">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val="uk-UA" w:eastAsia="ru-RU"/>
        </w:rPr>
      </w:pPr>
      <w:r w:rsidRPr="00D738AC">
        <w:rPr>
          <w:rFonts w:ascii="Times New Roman" w:eastAsia="Andale Sans UI" w:hAnsi="Times New Roman" w:cs="Times New Roman"/>
          <w:kern w:val="2"/>
          <w:sz w:val="24"/>
          <w:szCs w:val="24"/>
          <w:lang w:val="uk-UA" w:eastAsia="ru-RU"/>
        </w:rPr>
        <w:t xml:space="preserve">Розглянувши заяву фізичної особи </w:t>
      </w:r>
      <w:r w:rsidRPr="00172CFD">
        <w:rPr>
          <w:rFonts w:ascii="Times New Roman" w:eastAsia="Andale Sans UI" w:hAnsi="Times New Roman" w:cs="Times New Roman"/>
          <w:kern w:val="2"/>
          <w:sz w:val="24"/>
          <w:szCs w:val="24"/>
          <w:lang w:val="uk-UA" w:eastAsia="ru-RU"/>
        </w:rPr>
        <w:t>Тимчишина Василя Васильовича,</w:t>
      </w:r>
      <w:r w:rsidRPr="00BE77DD">
        <w:rPr>
          <w:rFonts w:ascii="Times New Roman" w:eastAsia="Andale Sans UI" w:hAnsi="Times New Roman" w:cs="Times New Roman"/>
          <w:color w:val="FF0000"/>
          <w:kern w:val="2"/>
          <w:sz w:val="24"/>
          <w:szCs w:val="24"/>
          <w:lang w:val="uk-UA" w:eastAsia="ru-RU"/>
        </w:rPr>
        <w:t xml:space="preserve"> </w:t>
      </w:r>
      <w:r w:rsidRPr="00D738AC">
        <w:rPr>
          <w:rFonts w:ascii="Times New Roman" w:eastAsia="Andale Sans UI" w:hAnsi="Times New Roman" w:cs="Times New Roman"/>
          <w:kern w:val="2"/>
          <w:sz w:val="24"/>
          <w:szCs w:val="24"/>
          <w:lang w:val="uk-UA" w:eastAsia="ru-RU"/>
        </w:rPr>
        <w:t xml:space="preserve">з додатками, від 27.08.2021р. щодо продовження строку дії Договору оренди індивідуально визначеного нерухомого майна, що належить до комунальної власності </w:t>
      </w:r>
      <w:r w:rsidRPr="00D738AC">
        <w:rPr>
          <w:rFonts w:ascii="Times New Roman" w:eastAsia="Andale Sans UI" w:hAnsi="Times New Roman" w:cs="Times New Roman"/>
          <w:bCs/>
          <w:kern w:val="2"/>
          <w:sz w:val="24"/>
          <w:szCs w:val="24"/>
          <w:lang w:val="uk-UA" w:eastAsia="ru-RU"/>
        </w:rPr>
        <w:t>Новороздільської</w:t>
      </w:r>
      <w:r w:rsidRPr="00D738AC">
        <w:rPr>
          <w:rFonts w:ascii="Times New Roman" w:eastAsia="Andale Sans UI" w:hAnsi="Times New Roman" w:cs="Times New Roman"/>
          <w:kern w:val="2"/>
          <w:sz w:val="24"/>
          <w:szCs w:val="24"/>
          <w:lang w:val="uk-UA" w:eastAsia="ru-RU"/>
        </w:rPr>
        <w:t xml:space="preserve"> територіальної громади від 01 лютого 2019</w:t>
      </w:r>
      <w:r w:rsidRPr="00D738AC">
        <w:rPr>
          <w:rFonts w:ascii="Times New Roman" w:eastAsia="Andale Sans UI" w:hAnsi="Times New Roman" w:cs="Times New Roman"/>
          <w:bCs/>
          <w:kern w:val="2"/>
          <w:sz w:val="24"/>
          <w:szCs w:val="24"/>
          <w:lang w:val="uk-UA" w:eastAsia="ru-RU"/>
        </w:rPr>
        <w:t xml:space="preserve">р. </w:t>
      </w:r>
      <w:r w:rsidRPr="00D738AC">
        <w:rPr>
          <w:rFonts w:ascii="Times New Roman" w:eastAsia="Andale Sans UI" w:hAnsi="Times New Roman" w:cs="Times New Roman"/>
          <w:kern w:val="2"/>
          <w:sz w:val="24"/>
          <w:szCs w:val="24"/>
          <w:lang w:val="uk-UA" w:eastAsia="ru-RU"/>
        </w:rPr>
        <w:t>, Довідку балансоутримувача щодо виконання Орендарем умов договору оренди № 11 від 10.12.2021р.</w:t>
      </w:r>
      <w:r w:rsidRPr="00D738AC">
        <w:rPr>
          <w:rFonts w:ascii="Times New Roman" w:eastAsia="Andale Sans UI" w:hAnsi="Times New Roman" w:cs="Times New Roman"/>
          <w:color w:val="FF0000"/>
          <w:kern w:val="2"/>
          <w:sz w:val="24"/>
          <w:szCs w:val="24"/>
          <w:lang w:val="uk-UA" w:eastAsia="ru-RU"/>
        </w:rPr>
        <w:t xml:space="preserve"> </w:t>
      </w:r>
      <w:r w:rsidRPr="00D738AC">
        <w:rPr>
          <w:rFonts w:ascii="Times New Roman" w:eastAsia="Andale Sans UI" w:hAnsi="Times New Roman" w:cs="Times New Roman"/>
          <w:kern w:val="2"/>
          <w:sz w:val="24"/>
          <w:szCs w:val="24"/>
          <w:lang w:val="uk-UA" w:eastAsia="ru-RU"/>
        </w:rPr>
        <w:t>та взявши до уваги Протокол засідання комісії з питань оренди майна Новороздільської територіальної громади № 11 від 13.12.2021 року,   керуючись  абзацом 2 п. 2 ст. 18 Закону України «Про оренду державного та комунального майна», абзацом 6 п. 53 Порядку передачі в оренду державного та комунального майна, затвердженим постановою Кабінету Міністрів України від 03.06.2020 № 483 та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D738AC" w:rsidRPr="00D738AC" w:rsidRDefault="00D738AC" w:rsidP="00D738AC">
      <w:pPr>
        <w:widowControl w:val="0"/>
        <w:suppressAutoHyphens/>
        <w:spacing w:after="0" w:line="240" w:lineRule="auto"/>
        <w:rPr>
          <w:rFonts w:ascii="Times New Roman" w:eastAsia="Andale Sans UI" w:hAnsi="Times New Roman" w:cs="Times New Roman"/>
          <w:kern w:val="2"/>
          <w:sz w:val="24"/>
          <w:szCs w:val="24"/>
          <w:lang w:val="uk-UA" w:eastAsia="ru-RU"/>
        </w:rPr>
      </w:pPr>
      <w:r w:rsidRPr="00D738AC">
        <w:rPr>
          <w:rFonts w:ascii="Times New Roman" w:eastAsia="Andale Sans UI" w:hAnsi="Times New Roman" w:cs="Times New Roman"/>
          <w:kern w:val="2"/>
          <w:sz w:val="24"/>
          <w:szCs w:val="24"/>
          <w:lang w:val="uk-UA" w:eastAsia="ru-RU"/>
        </w:rPr>
        <w:t>В И Р І Ш И В:</w:t>
      </w:r>
    </w:p>
    <w:p w:rsidR="00D738AC" w:rsidRPr="00D738AC" w:rsidRDefault="00D738AC" w:rsidP="00D738AC">
      <w:pPr>
        <w:spacing w:after="0" w:line="240" w:lineRule="auto"/>
        <w:ind w:firstLine="708"/>
        <w:jc w:val="both"/>
        <w:rPr>
          <w:rFonts w:ascii="Times New Roman" w:eastAsia="Andale Sans UI" w:hAnsi="Times New Roman" w:cs="Times New Roman"/>
          <w:kern w:val="2"/>
          <w:sz w:val="24"/>
          <w:szCs w:val="24"/>
          <w:lang w:val="uk-UA" w:eastAsia="ru-RU"/>
        </w:rPr>
      </w:pPr>
      <w:r w:rsidRPr="00D738AC">
        <w:rPr>
          <w:rFonts w:ascii="Times New Roman" w:eastAsia="Times New Roman" w:hAnsi="Times New Roman" w:cs="Times New Roman"/>
          <w:sz w:val="24"/>
          <w:szCs w:val="24"/>
          <w:lang w:val="uk-UA" w:eastAsia="ru-RU"/>
        </w:rPr>
        <w:t xml:space="preserve">1. </w:t>
      </w:r>
      <w:r w:rsidRPr="00D738AC">
        <w:rPr>
          <w:rFonts w:ascii="Times New Roman" w:eastAsia="Andale Sans UI" w:hAnsi="Times New Roman" w:cs="Times New Roman"/>
          <w:kern w:val="2"/>
          <w:sz w:val="24"/>
          <w:szCs w:val="24"/>
          <w:lang w:val="uk-UA" w:eastAsia="ru-RU"/>
        </w:rPr>
        <w:t xml:space="preserve">Продовжити строком на 5 років дію Договору оренди індивідуально визначеного нерухомого майна, </w:t>
      </w:r>
      <w:r w:rsidRPr="00D738AC">
        <w:rPr>
          <w:rFonts w:ascii="Times New Roman" w:eastAsia="Times New Roman" w:hAnsi="Times New Roman" w:cs="Times New Roman"/>
          <w:sz w:val="24"/>
          <w:szCs w:val="24"/>
          <w:lang w:val="uk-UA" w:eastAsia="ru-RU"/>
        </w:rPr>
        <w:t xml:space="preserve">що належить до комунальної власності </w:t>
      </w:r>
      <w:r w:rsidRPr="00D738AC">
        <w:rPr>
          <w:rFonts w:ascii="Times New Roman" w:eastAsia="Times New Roman" w:hAnsi="Times New Roman" w:cs="Times New Roman"/>
          <w:bCs/>
          <w:sz w:val="24"/>
          <w:szCs w:val="24"/>
          <w:lang w:val="uk-UA" w:eastAsia="ru-RU"/>
        </w:rPr>
        <w:t>Новороздільської</w:t>
      </w:r>
      <w:r w:rsidRPr="00D738AC">
        <w:rPr>
          <w:rFonts w:ascii="Times New Roman" w:eastAsia="Times New Roman" w:hAnsi="Times New Roman" w:cs="Times New Roman"/>
          <w:sz w:val="24"/>
          <w:szCs w:val="24"/>
          <w:lang w:val="uk-UA" w:eastAsia="ru-RU"/>
        </w:rPr>
        <w:t xml:space="preserve"> територіальної громади від 01 лютого 2019</w:t>
      </w:r>
      <w:r w:rsidRPr="00D738AC">
        <w:rPr>
          <w:rFonts w:ascii="Times New Roman" w:eastAsia="Times New Roman" w:hAnsi="Times New Roman" w:cs="Times New Roman"/>
          <w:bCs/>
          <w:sz w:val="24"/>
          <w:szCs w:val="24"/>
          <w:lang w:val="uk-UA" w:eastAsia="ru-RU"/>
        </w:rPr>
        <w:t>р.</w:t>
      </w:r>
      <w:r w:rsidRPr="00D738AC">
        <w:rPr>
          <w:rFonts w:ascii="Times New Roman" w:eastAsia="Andale Sans UI" w:hAnsi="Times New Roman" w:cs="Times New Roman"/>
          <w:kern w:val="2"/>
          <w:sz w:val="24"/>
          <w:szCs w:val="24"/>
          <w:lang w:val="uk-UA" w:eastAsia="ru-RU"/>
        </w:rPr>
        <w:t xml:space="preserve"> без проведення аукціону, на право оренди приміщення гаражу школи №1</w:t>
      </w:r>
      <w:r w:rsidRPr="00D738AC">
        <w:rPr>
          <w:rFonts w:ascii="Times New Roman" w:eastAsia="Times New Roman" w:hAnsi="Times New Roman" w:cs="Times New Roman"/>
          <w:bCs/>
          <w:sz w:val="24"/>
          <w:szCs w:val="24"/>
          <w:lang w:val="uk-UA" w:eastAsia="ru-RU"/>
        </w:rPr>
        <w:t>,</w:t>
      </w:r>
      <w:r w:rsidRPr="00D738AC">
        <w:rPr>
          <w:rFonts w:ascii="Times New Roman" w:eastAsia="Andale Sans UI" w:hAnsi="Times New Roman" w:cs="Times New Roman"/>
          <w:kern w:val="2"/>
          <w:sz w:val="24"/>
          <w:szCs w:val="24"/>
          <w:lang w:val="uk-UA" w:eastAsia="ru-RU"/>
        </w:rPr>
        <w:t xml:space="preserve"> загальною площею 34,9 м</w:t>
      </w:r>
      <w:r w:rsidRPr="00D738AC">
        <w:rPr>
          <w:rFonts w:ascii="Times New Roman" w:eastAsia="Andale Sans UI" w:hAnsi="Times New Roman" w:cs="Times New Roman"/>
          <w:kern w:val="2"/>
          <w:sz w:val="24"/>
          <w:szCs w:val="24"/>
          <w:vertAlign w:val="superscript"/>
          <w:lang w:val="uk-UA" w:eastAsia="ru-RU"/>
        </w:rPr>
        <w:t>2</w:t>
      </w:r>
      <w:r w:rsidRPr="00D738AC">
        <w:rPr>
          <w:rFonts w:ascii="Times New Roman" w:eastAsia="Andale Sans UI" w:hAnsi="Times New Roman" w:cs="Times New Roman"/>
          <w:kern w:val="2"/>
          <w:sz w:val="24"/>
          <w:szCs w:val="24"/>
          <w:lang w:val="uk-UA" w:eastAsia="ru-RU"/>
        </w:rPr>
        <w:t>, розташованого по вул. Винниченка, 35 м. Новий Розділ, Стрийського району, Львівської області</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Andale Sans UI" w:hAnsi="Times New Roman" w:cs="Times New Roman"/>
          <w:kern w:val="2"/>
          <w:sz w:val="24"/>
          <w:szCs w:val="24"/>
          <w:lang w:val="uk-UA" w:eastAsia="ru-RU"/>
        </w:rPr>
        <w:t xml:space="preserve">2. </w:t>
      </w:r>
      <w:r w:rsidRPr="00D738AC">
        <w:rPr>
          <w:rFonts w:ascii="Times New Roman" w:eastAsia="Times New Roman" w:hAnsi="Times New Roman" w:cs="Times New Roman"/>
          <w:sz w:val="24"/>
          <w:szCs w:val="24"/>
          <w:lang w:val="uk-UA" w:eastAsia="ru-RU"/>
        </w:rPr>
        <w:t xml:space="preserve">Затвердити Інформаційне повідомлення про продовження строку дії Договору оренди індивідуально визначеного нерухомого майна, що належить до комунальної власності </w:t>
      </w:r>
      <w:r w:rsidRPr="00D738AC">
        <w:rPr>
          <w:rFonts w:ascii="Times New Roman" w:eastAsia="Times New Roman" w:hAnsi="Times New Roman" w:cs="Times New Roman"/>
          <w:bCs/>
          <w:sz w:val="24"/>
          <w:szCs w:val="24"/>
          <w:lang w:val="uk-UA" w:eastAsia="ru-RU"/>
        </w:rPr>
        <w:t>Новороздільської</w:t>
      </w:r>
      <w:r w:rsidRPr="00D738AC">
        <w:rPr>
          <w:rFonts w:ascii="Times New Roman" w:eastAsia="Times New Roman" w:hAnsi="Times New Roman" w:cs="Times New Roman"/>
          <w:sz w:val="24"/>
          <w:szCs w:val="24"/>
          <w:lang w:val="uk-UA" w:eastAsia="ru-RU"/>
        </w:rPr>
        <w:t xml:space="preserve"> територіальної громади від 01 лютого 2019</w:t>
      </w:r>
      <w:r w:rsidRPr="00D738AC">
        <w:rPr>
          <w:rFonts w:ascii="Times New Roman" w:eastAsia="Times New Roman" w:hAnsi="Times New Roman" w:cs="Times New Roman"/>
          <w:bCs/>
          <w:sz w:val="24"/>
          <w:szCs w:val="24"/>
          <w:lang w:val="uk-UA" w:eastAsia="ru-RU"/>
        </w:rPr>
        <w:t>р.</w:t>
      </w:r>
      <w:r w:rsidRPr="00D738AC">
        <w:rPr>
          <w:rFonts w:ascii="Times New Roman" w:eastAsia="Andale Sans UI" w:hAnsi="Times New Roman" w:cs="Times New Roman"/>
          <w:kern w:val="2"/>
          <w:sz w:val="24"/>
          <w:szCs w:val="24"/>
          <w:lang w:val="uk-UA" w:eastAsia="ru-RU"/>
        </w:rPr>
        <w:t xml:space="preserve"> без проведення аукціону</w:t>
      </w:r>
      <w:r w:rsidRPr="00D738AC">
        <w:rPr>
          <w:rFonts w:ascii="Times New Roman" w:eastAsia="Times New Roman" w:hAnsi="Times New Roman" w:cs="Times New Roman"/>
          <w:sz w:val="24"/>
          <w:szCs w:val="24"/>
          <w:lang w:val="uk-UA" w:eastAsia="ru-RU"/>
        </w:rPr>
        <w:t xml:space="preserve">, згідно Додатку. </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D738AC">
        <w:rPr>
          <w:rFonts w:ascii="Times New Roman" w:eastAsia="Times New Roman" w:hAnsi="Times New Roman" w:cs="Times New Roman"/>
          <w:b/>
          <w:sz w:val="24"/>
          <w:szCs w:val="24"/>
          <w:lang w:val="uk-UA" w:eastAsia="ru-RU"/>
        </w:rPr>
        <w:t>«</w:t>
      </w:r>
      <w:r w:rsidRPr="00D738AC">
        <w:rPr>
          <w:rFonts w:ascii="Times New Roman" w:eastAsia="Times New Roman" w:hAnsi="Times New Roman" w:cs="Times New Roman"/>
          <w:sz w:val="24"/>
          <w:szCs w:val="24"/>
          <w:lang w:val="uk-UA" w:eastAsia="ru-RU"/>
        </w:rPr>
        <w:t>Prozorro. Продажі».</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4. Повідомити Орендаря про необхідність, до укладання Договору оренди або в день його укладання, внесення на рахунок балансоутримувача (</w:t>
      </w:r>
      <w:r w:rsidRPr="00D738AC">
        <w:rPr>
          <w:rFonts w:ascii="Times New Roman" w:eastAsia="Times New Roman" w:hAnsi="Times New Roman" w:cs="Times New Roman"/>
          <w:bCs/>
          <w:sz w:val="24"/>
          <w:szCs w:val="24"/>
          <w:lang w:val="uk-UA" w:eastAsia="ru-RU"/>
        </w:rPr>
        <w:t>Новороздільської ЗОШ І-ІІІ ст. № 3 ім. А. Гергерта</w:t>
      </w:r>
      <w:r w:rsidRPr="00D738AC">
        <w:rPr>
          <w:rFonts w:ascii="Times New Roman" w:eastAsia="Andale Sans UI" w:hAnsi="Times New Roman" w:cs="Times New Roman"/>
          <w:kern w:val="2"/>
          <w:sz w:val="24"/>
          <w:szCs w:val="24"/>
          <w:lang w:val="uk-UA" w:eastAsia="ru-RU"/>
        </w:rPr>
        <w:t xml:space="preserve"> Новороздільської міської ради</w:t>
      </w:r>
      <w:r w:rsidRPr="00D738AC">
        <w:rPr>
          <w:rFonts w:ascii="Times New Roman" w:eastAsia="Times New Roman" w:hAnsi="Times New Roman" w:cs="Times New Roman"/>
          <w:sz w:val="24"/>
          <w:szCs w:val="24"/>
          <w:lang w:val="uk-UA" w:eastAsia="ru-RU"/>
        </w:rPr>
        <w:t>) авансового внеску з орендної плати у розмірі вказаному в Інформаційному повідомленні.</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5. Оприлюднити підписаний, згідно даного рішення, Договір оренди в ЕТС протягом 3-ох робочих  днів з дати його підписання. </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6. Дане рішення набирає чинності з моменту його оприлюднення.</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7. Контроль за виконанням даного рішення покласти на першого заступника міського голови Гулія М. М.</w:t>
      </w:r>
      <w:r>
        <w:rPr>
          <w:rFonts w:ascii="Times New Roman" w:eastAsia="Times New Roman" w:hAnsi="Times New Roman" w:cs="Times New Roman"/>
          <w:sz w:val="24"/>
          <w:szCs w:val="24"/>
          <w:lang w:val="uk-UA" w:eastAsia="ru-RU"/>
        </w:rPr>
        <w:t xml:space="preserve">          </w:t>
      </w:r>
    </w:p>
    <w:p w:rsidR="00D738AC" w:rsidRPr="00D738AC" w:rsidRDefault="00D738AC" w:rsidP="00D738AC">
      <w:pPr>
        <w:spacing w:after="0" w:line="240" w:lineRule="auto"/>
        <w:rPr>
          <w:rFonts w:ascii="Times New Roman" w:eastAsia="Andale Sans UI" w:hAnsi="Times New Roman" w:cs="Times New Roman"/>
          <w:kern w:val="2"/>
          <w:sz w:val="24"/>
          <w:szCs w:val="24"/>
          <w:lang w:val="uk-UA" w:eastAsia="ru-RU"/>
        </w:rPr>
      </w:pPr>
    </w:p>
    <w:p w:rsidR="00D738AC" w:rsidRPr="00D738AC" w:rsidRDefault="00D738AC" w:rsidP="00D738AC">
      <w:pPr>
        <w:spacing w:after="0" w:line="240" w:lineRule="auto"/>
        <w:rPr>
          <w:rFonts w:ascii="Times New Roman" w:eastAsia="Andale Sans UI" w:hAnsi="Times New Roman" w:cs="Times New Roman"/>
          <w:kern w:val="2"/>
          <w:sz w:val="24"/>
          <w:szCs w:val="24"/>
          <w:lang w:val="uk-UA" w:eastAsia="ru-RU"/>
        </w:rPr>
      </w:pPr>
      <w:r w:rsidRPr="00D738AC">
        <w:rPr>
          <w:rFonts w:ascii="Times New Roman" w:eastAsia="Andale Sans UI" w:hAnsi="Times New Roman" w:cs="Times New Roman"/>
          <w:kern w:val="2"/>
          <w:sz w:val="24"/>
          <w:szCs w:val="24"/>
          <w:lang w:val="uk-UA" w:eastAsia="ru-RU"/>
        </w:rPr>
        <w:t>МІСЬКИЙ ГОЛОВА</w:t>
      </w:r>
      <w:r w:rsidRPr="00D738AC">
        <w:rPr>
          <w:rFonts w:ascii="Times New Roman" w:eastAsia="Andale Sans UI" w:hAnsi="Times New Roman" w:cs="Times New Roman"/>
          <w:kern w:val="2"/>
          <w:sz w:val="24"/>
          <w:szCs w:val="24"/>
          <w:lang w:val="uk-UA" w:eastAsia="ru-RU"/>
        </w:rPr>
        <w:tab/>
      </w:r>
      <w:r w:rsidRPr="00D738AC">
        <w:rPr>
          <w:rFonts w:ascii="Times New Roman" w:eastAsia="Andale Sans UI" w:hAnsi="Times New Roman" w:cs="Times New Roman"/>
          <w:kern w:val="2"/>
          <w:sz w:val="24"/>
          <w:szCs w:val="24"/>
          <w:lang w:val="uk-UA" w:eastAsia="ru-RU"/>
        </w:rPr>
        <w:tab/>
      </w:r>
      <w:r w:rsidRPr="00D738AC">
        <w:rPr>
          <w:rFonts w:ascii="Times New Roman" w:eastAsia="Andale Sans UI" w:hAnsi="Times New Roman" w:cs="Times New Roman"/>
          <w:kern w:val="2"/>
          <w:sz w:val="24"/>
          <w:szCs w:val="24"/>
          <w:lang w:val="uk-UA" w:eastAsia="ru-RU"/>
        </w:rPr>
        <w:tab/>
        <w:t xml:space="preserve">     </w:t>
      </w:r>
      <w:r w:rsidRPr="00D738AC">
        <w:rPr>
          <w:rFonts w:ascii="Times New Roman" w:eastAsia="Andale Sans UI" w:hAnsi="Times New Roman" w:cs="Times New Roman"/>
          <w:kern w:val="2"/>
          <w:sz w:val="24"/>
          <w:szCs w:val="24"/>
          <w:lang w:val="uk-UA" w:eastAsia="ru-RU"/>
        </w:rPr>
        <w:tab/>
        <w:t xml:space="preserve">                      Ярина ЯЦЕНКО</w:t>
      </w:r>
    </w:p>
    <w:p w:rsidR="00D738AC" w:rsidRDefault="00D738AC" w:rsidP="00B10115">
      <w:pPr>
        <w:spacing w:after="0" w:line="240" w:lineRule="auto"/>
        <w:ind w:right="-165"/>
        <w:jc w:val="both"/>
        <w:rPr>
          <w:rFonts w:ascii="Times New Roman" w:eastAsia="MS Mincho" w:hAnsi="Times New Roman" w:cs="Times New Roman"/>
          <w:sz w:val="24"/>
          <w:szCs w:val="24"/>
          <w:lang w:val="uk-UA" w:eastAsia="ru-RU"/>
        </w:rPr>
      </w:pPr>
    </w:p>
    <w:p w:rsidR="005A241F" w:rsidRPr="00D738AC" w:rsidRDefault="005A241F" w:rsidP="00B10115">
      <w:pPr>
        <w:spacing w:after="0" w:line="240" w:lineRule="auto"/>
        <w:ind w:right="-165"/>
        <w:jc w:val="both"/>
        <w:rPr>
          <w:rFonts w:ascii="Times New Roman" w:eastAsia="MS Mincho" w:hAnsi="Times New Roman" w:cs="Times New Roman"/>
          <w:sz w:val="24"/>
          <w:szCs w:val="24"/>
          <w:lang w:val="uk-UA" w:eastAsia="ru-RU"/>
        </w:rPr>
      </w:pPr>
    </w:p>
    <w:p w:rsidR="00D738AC" w:rsidRPr="00D738AC" w:rsidRDefault="00D738AC" w:rsidP="00D738AC">
      <w:pPr>
        <w:spacing w:after="0" w:line="240" w:lineRule="auto"/>
        <w:ind w:left="5812" w:right="-165"/>
        <w:jc w:val="right"/>
        <w:rPr>
          <w:rFonts w:ascii="Times New Roman" w:eastAsia="MS Mincho" w:hAnsi="Times New Roman" w:cs="Times New Roman"/>
          <w:sz w:val="24"/>
          <w:szCs w:val="24"/>
          <w:lang w:val="uk-UA" w:eastAsia="ru-RU"/>
        </w:rPr>
      </w:pPr>
      <w:r w:rsidRPr="00D738AC">
        <w:rPr>
          <w:rFonts w:ascii="Times New Roman" w:eastAsia="MS Mincho" w:hAnsi="Times New Roman" w:cs="Times New Roman"/>
          <w:sz w:val="24"/>
          <w:szCs w:val="24"/>
          <w:lang w:val="uk-UA" w:eastAsia="ru-RU"/>
        </w:rPr>
        <w:t xml:space="preserve">Додаток </w:t>
      </w:r>
    </w:p>
    <w:p w:rsidR="00D738AC" w:rsidRPr="00D738AC" w:rsidRDefault="00D738AC" w:rsidP="00D738AC">
      <w:pPr>
        <w:spacing w:after="0" w:line="240" w:lineRule="auto"/>
        <w:ind w:left="5812" w:right="-165"/>
        <w:jc w:val="right"/>
        <w:rPr>
          <w:rFonts w:ascii="Times New Roman" w:eastAsia="MS Mincho" w:hAnsi="Times New Roman" w:cs="Times New Roman"/>
          <w:sz w:val="24"/>
          <w:szCs w:val="24"/>
          <w:lang w:val="uk-UA" w:eastAsia="ru-RU"/>
        </w:rPr>
      </w:pPr>
      <w:r w:rsidRPr="00D738AC">
        <w:rPr>
          <w:rFonts w:ascii="Times New Roman" w:eastAsia="MS Mincho" w:hAnsi="Times New Roman" w:cs="Times New Roman"/>
          <w:sz w:val="24"/>
          <w:szCs w:val="24"/>
          <w:lang w:val="uk-UA" w:eastAsia="ru-RU"/>
        </w:rPr>
        <w:t xml:space="preserve">до рішення виконавчого комітету </w:t>
      </w:r>
    </w:p>
    <w:p w:rsidR="00D738AC" w:rsidRPr="00D738AC" w:rsidRDefault="00D738AC" w:rsidP="00D738AC">
      <w:pPr>
        <w:spacing w:after="0" w:line="240" w:lineRule="auto"/>
        <w:ind w:left="5812" w:right="-165"/>
        <w:jc w:val="right"/>
        <w:rPr>
          <w:rFonts w:ascii="Times New Roman" w:eastAsia="MS Mincho" w:hAnsi="Times New Roman" w:cs="Times New Roman"/>
          <w:sz w:val="24"/>
          <w:szCs w:val="24"/>
          <w:lang w:val="uk-UA" w:eastAsia="ru-RU"/>
        </w:rPr>
      </w:pPr>
      <w:r w:rsidRPr="00D738AC">
        <w:rPr>
          <w:rFonts w:ascii="Times New Roman" w:eastAsia="MS Mincho" w:hAnsi="Times New Roman" w:cs="Times New Roman"/>
          <w:sz w:val="24"/>
          <w:szCs w:val="24"/>
          <w:lang w:val="uk-UA" w:eastAsia="ru-RU"/>
        </w:rPr>
        <w:t xml:space="preserve">Новороздільської міської ради  </w:t>
      </w:r>
    </w:p>
    <w:p w:rsidR="00D738AC" w:rsidRPr="00D738AC" w:rsidRDefault="00B10115" w:rsidP="00D738AC">
      <w:pPr>
        <w:spacing w:after="0" w:line="240" w:lineRule="auto"/>
        <w:ind w:left="5812" w:right="-165"/>
        <w:jc w:val="right"/>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від 16.12.2021р. № 582</w:t>
      </w:r>
    </w:p>
    <w:p w:rsidR="00D738AC" w:rsidRPr="00D738AC" w:rsidRDefault="00D738AC" w:rsidP="00D738AC">
      <w:pPr>
        <w:spacing w:after="0" w:line="240" w:lineRule="auto"/>
        <w:ind w:left="5812" w:right="-165"/>
        <w:jc w:val="both"/>
        <w:rPr>
          <w:rFonts w:ascii="Times New Roman" w:eastAsia="MS Mincho" w:hAnsi="Times New Roman" w:cs="Times New Roman"/>
          <w:sz w:val="24"/>
          <w:szCs w:val="24"/>
          <w:lang w:val="uk-UA" w:eastAsia="ru-RU"/>
        </w:rPr>
      </w:pPr>
    </w:p>
    <w:tbl>
      <w:tblPr>
        <w:tblW w:w="10348" w:type="dxa"/>
        <w:tblInd w:w="29" w:type="dxa"/>
        <w:tblCellMar>
          <w:left w:w="0" w:type="dxa"/>
          <w:right w:w="0" w:type="dxa"/>
        </w:tblCellMar>
        <w:tblLook w:val="04A0"/>
      </w:tblPr>
      <w:tblGrid>
        <w:gridCol w:w="4962"/>
        <w:gridCol w:w="241"/>
        <w:gridCol w:w="5145"/>
      </w:tblGrid>
      <w:tr w:rsidR="00D738AC" w:rsidRPr="00D738AC" w:rsidTr="00BE77DD">
        <w:trPr>
          <w:trHeight w:val="203"/>
        </w:trPr>
        <w:tc>
          <w:tcPr>
            <w:tcW w:w="10348" w:type="dxa"/>
            <w:gridSpan w:val="3"/>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jc w:val="center"/>
              <w:rPr>
                <w:rFonts w:ascii="Times New Roman" w:eastAsia="Times New Roman" w:hAnsi="Times New Roman" w:cs="Times New Roman"/>
                <w:b/>
                <w:bCs/>
                <w:color w:val="000000"/>
                <w:sz w:val="24"/>
                <w:szCs w:val="24"/>
                <w:lang w:eastAsia="ru-RU"/>
              </w:rPr>
            </w:pPr>
            <w:r w:rsidRPr="00D738AC">
              <w:rPr>
                <w:rFonts w:ascii="Times New Roman" w:eastAsia="Times New Roman" w:hAnsi="Times New Roman" w:cs="Times New Roman"/>
                <w:b/>
                <w:bCs/>
                <w:color w:val="000000"/>
                <w:sz w:val="24"/>
                <w:szCs w:val="24"/>
                <w:lang w:val="uk-UA" w:eastAsia="ru-RU"/>
              </w:rPr>
              <w:t xml:space="preserve">Інформаційне повідомлення </w:t>
            </w:r>
            <w:r w:rsidRPr="00D738AC">
              <w:rPr>
                <w:rFonts w:ascii="Times New Roman" w:eastAsia="Times New Roman" w:hAnsi="Times New Roman" w:cs="Times New Roman"/>
                <w:b/>
                <w:bCs/>
                <w:color w:val="000000"/>
                <w:sz w:val="24"/>
                <w:szCs w:val="24"/>
                <w:lang w:eastAsia="ru-RU"/>
              </w:rPr>
              <w:t xml:space="preserve">про </w:t>
            </w:r>
            <w:r w:rsidRPr="00D738AC">
              <w:rPr>
                <w:rFonts w:ascii="Times New Roman" w:eastAsia="Times New Roman" w:hAnsi="Times New Roman" w:cs="Times New Roman"/>
                <w:b/>
                <w:bCs/>
                <w:color w:val="000000"/>
                <w:sz w:val="24"/>
                <w:szCs w:val="24"/>
                <w:lang w:val="uk-UA" w:eastAsia="ru-RU"/>
              </w:rPr>
              <w:t>продовження Договору оренди комунального майна Новороздільської територіальної громади без проведення аукціону</w:t>
            </w:r>
          </w:p>
        </w:tc>
      </w:tr>
      <w:tr w:rsidR="00D738AC" w:rsidRPr="00D738AC" w:rsidTr="00BE77DD">
        <w:trPr>
          <w:trHeight w:val="203"/>
        </w:trPr>
        <w:tc>
          <w:tcPr>
            <w:tcW w:w="4962"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jc w:val="both"/>
              <w:rPr>
                <w:rFonts w:ascii="Times New Roman" w:eastAsia="Times New Roman" w:hAnsi="Times New Roman" w:cs="Times New Roman"/>
                <w:b/>
                <w:bCs/>
                <w:color w:val="000000"/>
                <w:sz w:val="24"/>
                <w:szCs w:val="24"/>
                <w:lang w:val="uk-UA" w:eastAsia="ru-RU"/>
              </w:rPr>
            </w:pPr>
            <w:r w:rsidRPr="00D738AC">
              <w:rPr>
                <w:rFonts w:ascii="Times New Roman" w:eastAsia="MS Mincho" w:hAnsi="Times New Roman" w:cs="Times New Roman"/>
                <w:sz w:val="24"/>
                <w:szCs w:val="24"/>
                <w:lang w:val="uk-UA" w:eastAsia="ru-RU"/>
              </w:rPr>
              <w:t>Назва населеного пункту</w:t>
            </w:r>
          </w:p>
        </w:tc>
        <w:tc>
          <w:tcPr>
            <w:tcW w:w="5386" w:type="dxa"/>
            <w:gridSpan w:val="2"/>
            <w:tcBorders>
              <w:top w:val="single" w:sz="4" w:space="0" w:color="000000"/>
              <w:left w:val="single" w:sz="4" w:space="0" w:color="000000"/>
              <w:bottom w:val="single" w:sz="4" w:space="0" w:color="000000"/>
              <w:right w:val="single" w:sz="4" w:space="0" w:color="000000"/>
            </w:tcBorders>
            <w:vAlign w:val="bottom"/>
            <w:hideMark/>
          </w:tcPr>
          <w:p w:rsidR="00D738AC" w:rsidRPr="00D738AC" w:rsidRDefault="00D738AC" w:rsidP="00D738AC">
            <w:pPr>
              <w:spacing w:after="0" w:line="240" w:lineRule="auto"/>
              <w:jc w:val="both"/>
              <w:rPr>
                <w:rFonts w:ascii="Times New Roman" w:eastAsia="Times New Roman" w:hAnsi="Times New Roman" w:cs="Times New Roman"/>
                <w:b/>
                <w:bCs/>
                <w:color w:val="000000"/>
                <w:sz w:val="24"/>
                <w:szCs w:val="24"/>
                <w:lang w:val="uk-UA" w:eastAsia="ru-RU"/>
              </w:rPr>
            </w:pPr>
            <w:r w:rsidRPr="00D738AC">
              <w:rPr>
                <w:rFonts w:ascii="Times New Roman" w:eastAsia="MS Mincho" w:hAnsi="Times New Roman" w:cs="Times New Roman"/>
                <w:sz w:val="24"/>
                <w:szCs w:val="24"/>
                <w:lang w:val="uk-UA" w:eastAsia="ru-RU"/>
              </w:rPr>
              <w:t>м. Новий Розділ</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eastAsia="ru-RU"/>
              </w:rPr>
              <w:t>Назва а</w:t>
            </w:r>
            <w:r w:rsidRPr="00D738AC">
              <w:rPr>
                <w:rFonts w:ascii="Times New Roman" w:eastAsia="Times New Roman" w:hAnsi="Times New Roman" w:cs="Times New Roman"/>
                <w:color w:val="000000"/>
                <w:sz w:val="24"/>
                <w:szCs w:val="24"/>
                <w:lang w:val="uk-UA" w:eastAsia="ru-RU"/>
              </w:rPr>
              <w:t xml:space="preserve">об’єкта </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jc w:val="both"/>
              <w:rPr>
                <w:rFonts w:ascii="Times New Roman" w:eastAsia="Times New Roman" w:hAnsi="Times New Roman" w:cs="Times New Roman"/>
                <w:color w:val="FF0000"/>
                <w:sz w:val="24"/>
                <w:szCs w:val="24"/>
                <w:lang w:val="uk-UA" w:eastAsia="ru-RU"/>
              </w:rPr>
            </w:pPr>
            <w:r w:rsidRPr="00D738AC">
              <w:rPr>
                <w:rFonts w:ascii="Times New Roman" w:eastAsia="MS Mincho" w:hAnsi="Times New Roman" w:cs="Times New Roman"/>
                <w:sz w:val="24"/>
                <w:szCs w:val="24"/>
                <w:lang w:val="uk-UA" w:eastAsia="ru-RU"/>
              </w:rPr>
              <w:t>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01 лютого 2019р., на право оренди приміщення гаражу №1 Новороздільської ЗОШ І-ІІІ ст. № 3 ім. А. Гергерта, загальною площею 34,9 м</w:t>
            </w:r>
            <w:r w:rsidRPr="00D738AC">
              <w:rPr>
                <w:rFonts w:ascii="Times New Roman" w:eastAsia="MS Mincho" w:hAnsi="Times New Roman" w:cs="Times New Roman"/>
                <w:sz w:val="24"/>
                <w:szCs w:val="24"/>
                <w:vertAlign w:val="superscript"/>
                <w:lang w:val="uk-UA" w:eastAsia="ru-RU"/>
              </w:rPr>
              <w:t>2</w:t>
            </w:r>
            <w:r w:rsidRPr="00D738AC">
              <w:rPr>
                <w:rFonts w:ascii="Times New Roman" w:eastAsia="MS Mincho" w:hAnsi="Times New Roman" w:cs="Times New Roman"/>
                <w:sz w:val="24"/>
                <w:szCs w:val="24"/>
                <w:lang w:val="uk-UA" w:eastAsia="ru-RU"/>
              </w:rPr>
              <w:t>, розташованого по вул. Винниченка, 35 м.  Новий Розділ, Стрийського району, Львівської області.</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Повне найменування орендодавця</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Виконавчий комітет Новороздільської міської ради</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Код за ЄДРПОУ орендодавця</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04056210</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Адреса ор</w:t>
            </w:r>
            <w:r w:rsidRPr="00D738AC">
              <w:rPr>
                <w:rFonts w:ascii="Times New Roman" w:eastAsia="Times New Roman" w:hAnsi="Times New Roman" w:cs="Times New Roman"/>
                <w:color w:val="000000"/>
                <w:sz w:val="24"/>
                <w:szCs w:val="24"/>
                <w:lang w:eastAsia="ru-RU"/>
              </w:rPr>
              <w:t>ендодавця</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Calibri" w:hAnsi="Times New Roman" w:cs="Times New Roman"/>
                <w:sz w:val="24"/>
                <w:szCs w:val="24"/>
                <w:lang w:val="uk-UA"/>
              </w:rPr>
              <w:t>Вул. Грушевського, буд. 24, м. Новий Розділ, Стрийського району, Львівської області  81652</w:t>
            </w:r>
          </w:p>
        </w:tc>
      </w:tr>
      <w:tr w:rsidR="00D738AC" w:rsidRPr="002A438A"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Повне найменування балансоутримувача</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sz w:val="24"/>
                <w:szCs w:val="24"/>
                <w:lang w:val="uk-UA" w:eastAsia="ru-RU"/>
              </w:rPr>
              <w:t>Новороздільська ЗОШ І-ІІІ ст. № 3 ім. А. Гергерта Новороздільської міської ради Львівської області</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Код за ЄДРПОУ балансоутримувача</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25560071</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Адреса балансоутримувача</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color w:val="000000"/>
                <w:sz w:val="24"/>
                <w:szCs w:val="24"/>
                <w:lang w:eastAsia="ru-RU"/>
              </w:rPr>
              <w:t xml:space="preserve">Вул.  </w:t>
            </w:r>
            <w:r w:rsidRPr="00D738AC">
              <w:rPr>
                <w:rFonts w:ascii="Times New Roman" w:eastAsia="Times New Roman" w:hAnsi="Times New Roman" w:cs="Times New Roman"/>
                <w:color w:val="000000"/>
                <w:sz w:val="24"/>
                <w:szCs w:val="24"/>
                <w:lang w:val="uk-UA" w:eastAsia="ru-RU"/>
              </w:rPr>
              <w:t>Винниченка</w:t>
            </w:r>
            <w:r w:rsidRPr="00D738AC">
              <w:rPr>
                <w:rFonts w:ascii="Times New Roman" w:eastAsia="Times New Roman" w:hAnsi="Times New Roman" w:cs="Times New Roman"/>
                <w:color w:val="000000"/>
                <w:sz w:val="24"/>
                <w:szCs w:val="24"/>
                <w:lang w:eastAsia="ru-RU"/>
              </w:rPr>
              <w:t xml:space="preserve">, </w:t>
            </w:r>
            <w:r w:rsidRPr="00D738AC">
              <w:rPr>
                <w:rFonts w:ascii="Times New Roman" w:eastAsia="Times New Roman" w:hAnsi="Times New Roman" w:cs="Times New Roman"/>
                <w:color w:val="000000"/>
                <w:sz w:val="24"/>
                <w:szCs w:val="24"/>
                <w:lang w:val="uk-UA" w:eastAsia="ru-RU"/>
              </w:rPr>
              <w:t>35</w:t>
            </w:r>
            <w:r w:rsidRPr="00D738AC">
              <w:rPr>
                <w:rFonts w:ascii="Times New Roman" w:eastAsia="Times New Roman" w:hAnsi="Times New Roman" w:cs="Times New Roman"/>
                <w:color w:val="000000"/>
                <w:sz w:val="24"/>
                <w:szCs w:val="24"/>
                <w:lang w:eastAsia="ru-RU"/>
              </w:rPr>
              <w:t xml:space="preserve"> </w:t>
            </w:r>
            <w:r w:rsidRPr="00D738AC">
              <w:rPr>
                <w:rFonts w:ascii="Times New Roman" w:eastAsia="Times New Roman" w:hAnsi="Times New Roman" w:cs="Times New Roman"/>
                <w:color w:val="000000"/>
                <w:sz w:val="24"/>
                <w:szCs w:val="24"/>
                <w:lang w:val="uk-UA" w:eastAsia="ru-RU"/>
              </w:rPr>
              <w:t>м. Новий Розділ</w:t>
            </w:r>
            <w:r w:rsidRPr="00D738AC">
              <w:rPr>
                <w:rFonts w:ascii="Times New Roman" w:eastAsia="Calibri" w:hAnsi="Times New Roman" w:cs="Times New Roman"/>
                <w:sz w:val="24"/>
                <w:szCs w:val="24"/>
                <w:lang w:val="uk-UA"/>
              </w:rPr>
              <w:t>,  Стрийського району, Львівської області  81652</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color w:val="000000"/>
                <w:sz w:val="24"/>
                <w:szCs w:val="24"/>
                <w:lang w:val="uk-UA" w:eastAsia="ru-RU"/>
              </w:rPr>
              <w:t xml:space="preserve">Ринкова </w:t>
            </w:r>
            <w:r w:rsidRPr="00D738AC">
              <w:rPr>
                <w:rFonts w:ascii="Times New Roman" w:eastAsia="Times New Roman" w:hAnsi="Times New Roman" w:cs="Times New Roman"/>
                <w:color w:val="000000"/>
                <w:sz w:val="24"/>
                <w:szCs w:val="24"/>
                <w:lang w:eastAsia="ru-RU"/>
              </w:rPr>
              <w:t xml:space="preserve"> вартість</w:t>
            </w:r>
            <w:r w:rsidRPr="00D738AC">
              <w:rPr>
                <w:rFonts w:ascii="Times New Roman" w:eastAsia="Times New Roman" w:hAnsi="Times New Roman" w:cs="Times New Roman"/>
                <w:sz w:val="24"/>
                <w:szCs w:val="24"/>
                <w:lang w:eastAsia="ru-RU"/>
              </w:rPr>
              <w:t>, грн</w:t>
            </w:r>
            <w:r w:rsidRPr="00D738AC">
              <w:rPr>
                <w:rFonts w:ascii="Times New Roman" w:eastAsia="Times New Roman" w:hAnsi="Times New Roman" w:cs="Times New Roman"/>
                <w:sz w:val="24"/>
                <w:szCs w:val="24"/>
                <w:lang w:val="uk-UA" w:eastAsia="ru-RU"/>
              </w:rPr>
              <w:t>.</w:t>
            </w:r>
            <w:r w:rsidRPr="00D738AC">
              <w:rPr>
                <w:rFonts w:ascii="Times New Roman" w:eastAsia="Times New Roman" w:hAnsi="Times New Roman" w:cs="Times New Roman"/>
                <w:color w:val="000000"/>
                <w:sz w:val="24"/>
                <w:szCs w:val="24"/>
                <w:lang w:val="uk-UA" w:eastAsia="ru-RU"/>
              </w:rPr>
              <w:t xml:space="preserve"> без ПДВ </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69800 (визначена станом на 30.11.2021р.)</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Тип об’єкта</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val="uk-UA" w:eastAsia="ru-RU"/>
              </w:rPr>
              <w:t>Н</w:t>
            </w:r>
            <w:r w:rsidRPr="00D738AC">
              <w:rPr>
                <w:rFonts w:ascii="Times New Roman" w:eastAsia="Times New Roman" w:hAnsi="Times New Roman" w:cs="Times New Roman"/>
                <w:color w:val="000000"/>
                <w:sz w:val="24"/>
                <w:szCs w:val="24"/>
                <w:lang w:eastAsia="ru-RU"/>
              </w:rPr>
              <w:t>ерухоме майно</w:t>
            </w:r>
          </w:p>
        </w:tc>
      </w:tr>
      <w:tr w:rsidR="00D738AC" w:rsidRPr="00D738AC" w:rsidTr="00BE77DD">
        <w:trPr>
          <w:trHeight w:val="255"/>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Фотографічне зображення майна</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FF0000"/>
                <w:sz w:val="24"/>
                <w:szCs w:val="24"/>
                <w:lang w:val="uk-UA" w:eastAsia="ru-RU"/>
              </w:rPr>
            </w:pPr>
            <w:r w:rsidRPr="00D738AC">
              <w:rPr>
                <w:rFonts w:ascii="Times New Roman" w:eastAsia="Times New Roman" w:hAnsi="Times New Roman" w:cs="Times New Roman"/>
                <w:sz w:val="24"/>
                <w:szCs w:val="24"/>
                <w:lang w:val="uk-UA" w:eastAsia="ru-RU"/>
              </w:rPr>
              <w:t>В ЕТС</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Місце</w:t>
            </w:r>
            <w:r w:rsidRPr="00D738AC">
              <w:rPr>
                <w:rFonts w:ascii="Times New Roman" w:eastAsia="Times New Roman" w:hAnsi="Times New Roman" w:cs="Times New Roman"/>
                <w:color w:val="000000"/>
                <w:sz w:val="24"/>
                <w:szCs w:val="24"/>
                <w:lang w:val="uk-UA" w:eastAsia="ru-RU"/>
              </w:rPr>
              <w:t xml:space="preserve"> </w:t>
            </w:r>
            <w:r w:rsidRPr="00D738AC">
              <w:rPr>
                <w:rFonts w:ascii="Times New Roman" w:eastAsia="Times New Roman" w:hAnsi="Times New Roman" w:cs="Times New Roman"/>
                <w:color w:val="000000"/>
                <w:sz w:val="24"/>
                <w:szCs w:val="24"/>
                <w:lang w:eastAsia="ru-RU"/>
              </w:rPr>
              <w:t>знаходження об’єкта</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MS Mincho" w:hAnsi="Times New Roman" w:cs="Times New Roman"/>
                <w:sz w:val="24"/>
                <w:szCs w:val="24"/>
                <w:lang w:val="uk-UA" w:eastAsia="ru-RU"/>
              </w:rPr>
              <w:t>Приміщення гаражу №1 Новороздільської ЗОШ І-ІІІ ст. № 3 ім. А. Гергерта, загальною площею 34,9 м</w:t>
            </w:r>
            <w:r w:rsidRPr="00D738AC">
              <w:rPr>
                <w:rFonts w:ascii="Times New Roman" w:eastAsia="MS Mincho" w:hAnsi="Times New Roman" w:cs="Times New Roman"/>
                <w:sz w:val="24"/>
                <w:szCs w:val="24"/>
                <w:vertAlign w:val="superscript"/>
                <w:lang w:val="uk-UA" w:eastAsia="ru-RU"/>
              </w:rPr>
              <w:t>2</w:t>
            </w:r>
            <w:r w:rsidRPr="00D738AC">
              <w:rPr>
                <w:rFonts w:ascii="Times New Roman" w:eastAsia="MS Mincho" w:hAnsi="Times New Roman" w:cs="Times New Roman"/>
                <w:sz w:val="24"/>
                <w:szCs w:val="24"/>
                <w:lang w:val="uk-UA" w:eastAsia="ru-RU"/>
              </w:rPr>
              <w:t>, розташованого по вул. Винниченка, 35 м.  Новий Розділ</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Загальна площа об’єкта, кв. м</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34,9</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Корисна площа об’єкта, кв. м</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34,9</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Характеристика об’єкта оренди</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MS Mincho" w:hAnsi="Times New Roman" w:cs="Times New Roman"/>
                <w:sz w:val="24"/>
                <w:szCs w:val="24"/>
                <w:lang w:val="uk-UA" w:eastAsia="ru-RU"/>
              </w:rPr>
              <w:t>Приміщення гаражу №1 Новороздільської ЗОШ І-ІІІ ст. № 3 ім. А. Гергерта</w:t>
            </w:r>
          </w:p>
        </w:tc>
      </w:tr>
      <w:tr w:rsidR="00D738AC" w:rsidRPr="00D738AC" w:rsidTr="00BE77DD">
        <w:trPr>
          <w:trHeight w:val="168"/>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Поверховий план об’єкта</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color w:val="FF0000"/>
                <w:sz w:val="24"/>
                <w:szCs w:val="24"/>
                <w:lang w:eastAsia="ru-RU"/>
              </w:rPr>
            </w:pPr>
            <w:r w:rsidRPr="00D738AC">
              <w:rPr>
                <w:rFonts w:ascii="Times New Roman" w:eastAsia="Times New Roman" w:hAnsi="Times New Roman" w:cs="Times New Roman"/>
                <w:sz w:val="24"/>
                <w:szCs w:val="24"/>
                <w:lang w:val="uk-UA" w:eastAsia="ru-RU"/>
              </w:rPr>
              <w:t>В ЕТС</w:t>
            </w:r>
          </w:p>
        </w:tc>
      </w:tr>
      <w:tr w:rsidR="00D738AC" w:rsidRPr="00D738AC" w:rsidTr="00BE77DD">
        <w:trPr>
          <w:trHeight w:val="203"/>
        </w:trPr>
        <w:tc>
          <w:tcPr>
            <w:tcW w:w="4962"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Технічний стан об'єкта оренди</w:t>
            </w:r>
          </w:p>
        </w:tc>
        <w:tc>
          <w:tcPr>
            <w:tcW w:w="5386"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В доброму стані, придатному до використання орендарем, забезпечений електропостачанням</w:t>
            </w:r>
          </w:p>
        </w:tc>
      </w:tr>
      <w:tr w:rsidR="00D738AC" w:rsidRPr="00D738AC" w:rsidTr="00BE77DD">
        <w:trPr>
          <w:trHeight w:val="203"/>
        </w:trPr>
        <w:tc>
          <w:tcPr>
            <w:tcW w:w="4962"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Calibri" w:hAnsi="Times New Roman" w:cs="Times New Roman"/>
                <w:color w:val="000000"/>
                <w:sz w:val="24"/>
                <w:szCs w:val="24"/>
                <w:lang w:eastAsia="ru-RU"/>
              </w:rPr>
            </w:pPr>
            <w:r w:rsidRPr="00D738AC">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Calibri"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tc>
      </w:tr>
      <w:tr w:rsidR="00D738AC" w:rsidRPr="00D738AC" w:rsidTr="00BE77DD">
        <w:trPr>
          <w:trHeight w:val="203"/>
        </w:trPr>
        <w:tc>
          <w:tcPr>
            <w:tcW w:w="10348" w:type="dxa"/>
            <w:gridSpan w:val="3"/>
            <w:tcBorders>
              <w:top w:val="single" w:sz="4" w:space="0" w:color="auto"/>
              <w:left w:val="single" w:sz="4" w:space="0" w:color="000000"/>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D738AC" w:rsidRPr="00D738AC" w:rsidRDefault="00D738AC" w:rsidP="00D738AC">
            <w:pPr>
              <w:spacing w:after="0" w:line="240" w:lineRule="auto"/>
              <w:jc w:val="center"/>
              <w:rPr>
                <w:rFonts w:ascii="Times New Roman" w:eastAsia="Times New Roman" w:hAnsi="Times New Roman" w:cs="Times New Roman"/>
                <w:b/>
                <w:bCs/>
                <w:sz w:val="24"/>
                <w:szCs w:val="24"/>
                <w:lang w:eastAsia="ru-RU"/>
              </w:rPr>
            </w:pPr>
            <w:r w:rsidRPr="00D738AC">
              <w:rPr>
                <w:rFonts w:ascii="Times New Roman" w:eastAsia="Times New Roman" w:hAnsi="Times New Roman" w:cs="Times New Roman"/>
                <w:b/>
                <w:bCs/>
                <w:sz w:val="24"/>
                <w:szCs w:val="24"/>
                <w:lang w:eastAsia="ru-RU"/>
              </w:rPr>
              <w:t>Умови та додаткові умови оренди</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sz w:val="24"/>
                <w:szCs w:val="24"/>
                <w:lang w:eastAsia="ru-RU"/>
              </w:rPr>
              <w:t>Строк оренди</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На 5 років до 31.12.2026р.</w:t>
            </w:r>
          </w:p>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 </w:t>
            </w:r>
          </w:p>
        </w:tc>
      </w:tr>
      <w:tr w:rsidR="00D738AC" w:rsidRPr="00D738AC" w:rsidTr="00BE77DD">
        <w:trPr>
          <w:trHeight w:val="203"/>
        </w:trPr>
        <w:tc>
          <w:tcPr>
            <w:tcW w:w="4962"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MS Mincho" w:hAnsi="Times New Roman" w:cs="Times New Roman"/>
                <w:color w:val="FF0000"/>
                <w:sz w:val="24"/>
                <w:szCs w:val="24"/>
                <w:lang w:val="uk-UA" w:eastAsia="ru-RU"/>
              </w:rPr>
            </w:pPr>
            <w:r w:rsidRPr="00D738AC">
              <w:rPr>
                <w:rFonts w:ascii="Times New Roman" w:eastAsia="Times New Roman" w:hAnsi="Times New Roman" w:cs="Times New Roman"/>
                <w:color w:val="000000"/>
                <w:sz w:val="24"/>
                <w:szCs w:val="24"/>
                <w:lang w:val="uk-UA" w:eastAsia="ru-RU"/>
              </w:rPr>
              <w:t>О</w:t>
            </w:r>
            <w:r w:rsidRPr="00D738AC">
              <w:rPr>
                <w:rFonts w:ascii="Times New Roman" w:eastAsia="Times New Roman" w:hAnsi="Times New Roman" w:cs="Times New Roman"/>
                <w:color w:val="000000"/>
                <w:sz w:val="24"/>
                <w:szCs w:val="24"/>
                <w:lang w:eastAsia="ru-RU"/>
              </w:rPr>
              <w:t xml:space="preserve">рендна плата без урахування ПДВ – </w:t>
            </w:r>
            <w:r w:rsidRPr="00D738AC">
              <w:rPr>
                <w:rFonts w:ascii="Times New Roman" w:eastAsia="Times New Roman" w:hAnsi="Times New Roman" w:cs="Times New Roman"/>
                <w:color w:val="000000"/>
                <w:sz w:val="24"/>
                <w:szCs w:val="24"/>
                <w:u w:val="single"/>
                <w:lang w:val="uk-UA" w:eastAsia="ru-RU"/>
              </w:rPr>
              <w:t>за грудень 2021р.</w:t>
            </w:r>
            <w:r w:rsidRPr="00D738AC">
              <w:rPr>
                <w:rFonts w:ascii="Times New Roman" w:eastAsia="Times New Roman" w:hAnsi="Times New Roman" w:cs="Times New Roman"/>
                <w:color w:val="000000"/>
                <w:sz w:val="24"/>
                <w:szCs w:val="24"/>
                <w:lang w:val="uk-UA" w:eastAsia="ru-RU"/>
              </w:rPr>
              <w:t xml:space="preserve">, визначена згідно базового </w:t>
            </w:r>
            <w:r w:rsidRPr="00D738AC">
              <w:rPr>
                <w:rFonts w:ascii="Times New Roman" w:eastAsia="Times New Roman" w:hAnsi="Times New Roman" w:cs="Times New Roman"/>
                <w:color w:val="000000"/>
                <w:sz w:val="24"/>
                <w:szCs w:val="24"/>
                <w:lang w:val="uk-UA" w:eastAsia="ru-RU"/>
              </w:rPr>
              <w:lastRenderedPageBreak/>
              <w:t xml:space="preserve">місяця (листопад 2021р.) на </w:t>
            </w:r>
            <w:r w:rsidRPr="00D738AC">
              <w:rPr>
                <w:rFonts w:ascii="Times New Roman" w:eastAsia="Times New Roman" w:hAnsi="Times New Roman" w:cs="Times New Roman"/>
                <w:sz w:val="24"/>
                <w:szCs w:val="24"/>
                <w:lang w:val="uk-UA" w:eastAsia="ru-RU"/>
              </w:rPr>
              <w:t xml:space="preserve">підставі п. 13 Методики розрахунку і порядку використання плати за оренду майна територіальної громади м. Новий Розділ від 04.01.2013р. №332  </w:t>
            </w:r>
          </w:p>
        </w:tc>
        <w:tc>
          <w:tcPr>
            <w:tcW w:w="5386"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lastRenderedPageBreak/>
              <w:t>703,58 грн. без ПДВ</w:t>
            </w:r>
          </w:p>
          <w:p w:rsidR="00D738AC" w:rsidRPr="00D738AC" w:rsidRDefault="00D738AC" w:rsidP="00D738AC">
            <w:pPr>
              <w:spacing w:after="0" w:line="240" w:lineRule="auto"/>
              <w:rPr>
                <w:rFonts w:ascii="Times New Roman" w:eastAsia="Times New Roman" w:hAnsi="Times New Roman" w:cs="Times New Roman"/>
                <w:color w:val="FF0000"/>
                <w:sz w:val="24"/>
                <w:szCs w:val="24"/>
                <w:lang w:val="uk-UA" w:eastAsia="ru-RU"/>
              </w:rPr>
            </w:pPr>
          </w:p>
          <w:p w:rsidR="00D738AC" w:rsidRPr="00D738AC" w:rsidRDefault="00D738AC" w:rsidP="00D738AC">
            <w:pPr>
              <w:spacing w:after="0" w:line="240" w:lineRule="auto"/>
              <w:rPr>
                <w:rFonts w:ascii="Times New Roman" w:eastAsia="MS Mincho" w:hAnsi="Times New Roman" w:cs="Times New Roman"/>
                <w:color w:val="FF0000"/>
                <w:sz w:val="24"/>
                <w:szCs w:val="24"/>
                <w:lang w:val="uk-UA" w:eastAsia="ru-RU"/>
              </w:rPr>
            </w:pPr>
          </w:p>
        </w:tc>
      </w:tr>
      <w:tr w:rsidR="00D738AC" w:rsidRPr="00D738AC" w:rsidTr="00BE77DD">
        <w:trPr>
          <w:trHeight w:val="822"/>
        </w:trPr>
        <w:tc>
          <w:tcPr>
            <w:tcW w:w="4962"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eastAsia="ru-RU"/>
              </w:rPr>
              <w:lastRenderedPageBreak/>
              <w:t>Цільове призначення об’єкта оренди</w:t>
            </w:r>
            <w:r w:rsidRPr="00D738AC">
              <w:rPr>
                <w:rFonts w:ascii="Times New Roman" w:eastAsia="Times New Roman" w:hAnsi="Times New Roman" w:cs="Times New Roman"/>
                <w:sz w:val="24"/>
                <w:szCs w:val="24"/>
                <w:lang w:eastAsia="ru-RU"/>
              </w:rPr>
              <w:t>: мож</w:t>
            </w:r>
            <w:r w:rsidRPr="00D738AC">
              <w:rPr>
                <w:rFonts w:ascii="Times New Roman" w:eastAsia="Times New Roman" w:hAnsi="Times New Roman" w:cs="Times New Roman"/>
                <w:sz w:val="24"/>
                <w:szCs w:val="24"/>
                <w:lang w:val="uk-UA" w:eastAsia="ru-RU"/>
              </w:rPr>
              <w:t>е</w:t>
            </w:r>
            <w:r w:rsidRPr="00D738AC">
              <w:rPr>
                <w:rFonts w:ascii="Times New Roman" w:eastAsia="Times New Roman" w:hAnsi="Times New Roman" w:cs="Times New Roman"/>
                <w:sz w:val="24"/>
                <w:szCs w:val="24"/>
                <w:lang w:eastAsia="ru-RU"/>
              </w:rPr>
              <w:t xml:space="preserve"> використовувати</w:t>
            </w:r>
            <w:r w:rsidRPr="00D738AC">
              <w:rPr>
                <w:rFonts w:ascii="Times New Roman" w:eastAsia="Times New Roman" w:hAnsi="Times New Roman" w:cs="Times New Roman"/>
                <w:sz w:val="24"/>
                <w:szCs w:val="24"/>
                <w:lang w:val="uk-UA" w:eastAsia="ru-RU"/>
              </w:rPr>
              <w:t xml:space="preserve">ся </w:t>
            </w:r>
            <w:r w:rsidRPr="00D738AC">
              <w:rPr>
                <w:rFonts w:ascii="Times New Roman" w:eastAsia="Times New Roman" w:hAnsi="Times New Roman" w:cs="Times New Roman"/>
                <w:sz w:val="24"/>
                <w:szCs w:val="24"/>
                <w:lang w:eastAsia="ru-RU"/>
              </w:rPr>
              <w:t xml:space="preserve"> </w:t>
            </w:r>
            <w:r w:rsidRPr="00D738AC">
              <w:rPr>
                <w:rFonts w:ascii="Times New Roman" w:eastAsia="Times New Roman" w:hAnsi="Times New Roman" w:cs="Times New Roman"/>
                <w:sz w:val="24"/>
                <w:szCs w:val="24"/>
                <w:lang w:val="uk-UA" w:eastAsia="ru-RU"/>
              </w:rPr>
              <w:t>тільки за призначенням визначеним у договорі оренди який продовжується</w:t>
            </w:r>
          </w:p>
        </w:tc>
        <w:tc>
          <w:tcPr>
            <w:tcW w:w="5386"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sz w:val="24"/>
                <w:szCs w:val="24"/>
                <w:lang w:val="uk-UA" w:eastAsia="ru-RU"/>
              </w:rPr>
              <w:t xml:space="preserve">За призначенням, для тримання автомобіля  </w:t>
            </w:r>
          </w:p>
        </w:tc>
      </w:tr>
      <w:tr w:rsidR="00D738AC" w:rsidRPr="00D738AC" w:rsidTr="00BE77DD">
        <w:trPr>
          <w:trHeight w:val="476"/>
        </w:trPr>
        <w:tc>
          <w:tcPr>
            <w:tcW w:w="4962"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Згода на передачу майна в суборенду відповідно до п.169 Порядку</w:t>
            </w: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Передача майна в суборенду не передбачається</w:t>
            </w:r>
          </w:p>
        </w:tc>
      </w:tr>
      <w:tr w:rsidR="00D738AC" w:rsidRPr="00D738AC" w:rsidTr="00BE77DD">
        <w:trPr>
          <w:trHeight w:val="1023"/>
        </w:trPr>
        <w:tc>
          <w:tcPr>
            <w:tcW w:w="4962"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Вимоги до орендаря</w:t>
            </w: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D738AC" w:rsidRPr="00D738AC" w:rsidTr="00BE77DD">
        <w:trPr>
          <w:trHeight w:val="455"/>
        </w:trPr>
        <w:tc>
          <w:tcPr>
            <w:tcW w:w="4962"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sz w:val="24"/>
                <w:szCs w:val="24"/>
                <w:lang w:eastAsia="ru-RU"/>
              </w:rPr>
              <w:t>Розмір авансового</w:t>
            </w:r>
            <w:r w:rsidRPr="00D738AC">
              <w:rPr>
                <w:rFonts w:ascii="Times New Roman" w:eastAsia="Times New Roman" w:hAnsi="Times New Roman" w:cs="Times New Roman"/>
                <w:color w:val="000000"/>
                <w:sz w:val="24"/>
                <w:szCs w:val="24"/>
                <w:lang w:eastAsia="ru-RU"/>
              </w:rPr>
              <w:t xml:space="preserve"> внеску</w:t>
            </w:r>
            <w:r w:rsidRPr="00D738AC">
              <w:rPr>
                <w:rFonts w:ascii="Times New Roman" w:eastAsia="Times New Roman" w:hAnsi="Times New Roman" w:cs="Times New Roman"/>
                <w:color w:val="000000"/>
                <w:sz w:val="24"/>
                <w:szCs w:val="24"/>
                <w:lang w:val="uk-UA" w:eastAsia="ru-RU"/>
              </w:rPr>
              <w:t xml:space="preserve"> (сума двох місячних орендних плат за останній місяць оренди)</w:t>
            </w:r>
            <w:r w:rsidRPr="00D738AC">
              <w:rPr>
                <w:rFonts w:ascii="Times New Roman" w:eastAsia="Times New Roman" w:hAnsi="Times New Roman" w:cs="Times New Roman"/>
                <w:color w:val="000000"/>
                <w:sz w:val="24"/>
                <w:szCs w:val="24"/>
                <w:lang w:eastAsia="ru-RU"/>
              </w:rPr>
              <w:t>, грн</w:t>
            </w:r>
          </w:p>
        </w:tc>
        <w:tc>
          <w:tcPr>
            <w:tcW w:w="5386" w:type="dxa"/>
            <w:gridSpan w:val="2"/>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1407,16 </w:t>
            </w:r>
            <w:r w:rsidRPr="00D738AC">
              <w:rPr>
                <w:rFonts w:ascii="Times New Roman" w:eastAsia="MS Mincho" w:hAnsi="Times New Roman" w:cs="Times New Roman"/>
                <w:sz w:val="24"/>
                <w:szCs w:val="24"/>
                <w:lang w:eastAsia="ru-RU"/>
              </w:rPr>
              <w:t>грн. без ПДВ</w:t>
            </w:r>
            <w:r w:rsidRPr="00D738AC">
              <w:rPr>
                <w:rFonts w:ascii="Times New Roman" w:eastAsia="Times New Roman" w:hAnsi="Times New Roman" w:cs="Times New Roman"/>
                <w:sz w:val="24"/>
                <w:szCs w:val="24"/>
                <w:lang w:eastAsia="ru-RU"/>
              </w:rPr>
              <w:t xml:space="preserve"> </w:t>
            </w:r>
            <w:r w:rsidRPr="00D738AC">
              <w:rPr>
                <w:rFonts w:ascii="Times New Roman" w:eastAsia="Times New Roman" w:hAnsi="Times New Roman" w:cs="Times New Roman"/>
                <w:sz w:val="24"/>
                <w:szCs w:val="24"/>
                <w:lang w:val="uk-UA" w:eastAsia="ru-RU"/>
              </w:rPr>
              <w:t xml:space="preserve"> </w:t>
            </w:r>
          </w:p>
        </w:tc>
      </w:tr>
      <w:tr w:rsidR="00D738AC" w:rsidRPr="00D738AC" w:rsidTr="00BE77DD">
        <w:trPr>
          <w:trHeight w:val="203"/>
        </w:trPr>
        <w:tc>
          <w:tcPr>
            <w:tcW w:w="4962"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Страхування Орендарем  об’єкта оренди на користь Балансоутримувача</w:t>
            </w:r>
          </w:p>
        </w:tc>
        <w:tc>
          <w:tcPr>
            <w:tcW w:w="5386"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Страхова вартість вказується у Договорі оренди</w:t>
            </w:r>
          </w:p>
        </w:tc>
      </w:tr>
      <w:tr w:rsidR="00D738AC" w:rsidRPr="00D738AC" w:rsidTr="00BE77DD">
        <w:trPr>
          <w:trHeight w:val="203"/>
        </w:trPr>
        <w:tc>
          <w:tcPr>
            <w:tcW w:w="4962" w:type="dxa"/>
            <w:tcBorders>
              <w:top w:val="single" w:sz="4" w:space="0" w:color="auto"/>
              <w:left w:val="single" w:sz="4" w:space="0" w:color="auto"/>
              <w:bottom w:val="single" w:sz="4" w:space="0" w:color="auto"/>
              <w:right w:val="single" w:sz="4" w:space="0" w:color="CCCCCC"/>
            </w:tcBorders>
            <w:shd w:val="clear" w:color="auto" w:fill="F3F3F3"/>
            <w:tcMar>
              <w:top w:w="19" w:type="dxa"/>
              <w:left w:w="29" w:type="dxa"/>
              <w:bottom w:w="19" w:type="dxa"/>
              <w:right w:w="29" w:type="dxa"/>
            </w:tcMar>
            <w:vAlign w:val="bottom"/>
            <w:hideMark/>
          </w:tcPr>
          <w:p w:rsidR="00D738AC" w:rsidRPr="00D738AC" w:rsidRDefault="00D738AC" w:rsidP="00D738AC">
            <w:pPr>
              <w:spacing w:after="0" w:line="240" w:lineRule="auto"/>
              <w:jc w:val="center"/>
              <w:rPr>
                <w:rFonts w:ascii="Times New Roman" w:eastAsia="Times New Roman" w:hAnsi="Times New Roman" w:cs="Times New Roman"/>
                <w:b/>
                <w:bCs/>
                <w:color w:val="000000"/>
                <w:sz w:val="24"/>
                <w:szCs w:val="24"/>
                <w:lang w:eastAsia="ru-RU"/>
              </w:rPr>
            </w:pPr>
            <w:r w:rsidRPr="00D738AC">
              <w:rPr>
                <w:rFonts w:ascii="Times New Roman" w:eastAsia="Times New Roman" w:hAnsi="Times New Roman" w:cs="Times New Roman"/>
                <w:b/>
                <w:bCs/>
                <w:color w:val="000000"/>
                <w:sz w:val="24"/>
                <w:szCs w:val="24"/>
                <w:lang w:eastAsia="ru-RU"/>
              </w:rPr>
              <w:t>Інша додаткова інформація</w:t>
            </w:r>
          </w:p>
        </w:tc>
        <w:tc>
          <w:tcPr>
            <w:tcW w:w="5386" w:type="dxa"/>
            <w:gridSpan w:val="2"/>
            <w:tcBorders>
              <w:top w:val="single" w:sz="4" w:space="0" w:color="auto"/>
              <w:left w:val="single" w:sz="4" w:space="0" w:color="CCCCCC"/>
              <w:bottom w:val="single" w:sz="4" w:space="0" w:color="auto"/>
              <w:right w:val="single" w:sz="4" w:space="0" w:color="auto"/>
            </w:tcBorders>
            <w:shd w:val="clear" w:color="auto" w:fill="F3F3F3"/>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b/>
                <w:bCs/>
                <w:color w:val="000000"/>
                <w:sz w:val="24"/>
                <w:szCs w:val="24"/>
                <w:lang w:eastAsia="ru-RU"/>
              </w:rPr>
            </w:pPr>
          </w:p>
        </w:tc>
      </w:tr>
      <w:tr w:rsidR="00D738AC" w:rsidRPr="00D738AC" w:rsidTr="00BE77DD">
        <w:trPr>
          <w:trHeight w:val="203"/>
        </w:trPr>
        <w:tc>
          <w:tcPr>
            <w:tcW w:w="4962"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Чи зобов’язаний орендар компенсувати витрати, пов’язані з проведенням незалежної оцінки</w:t>
            </w:r>
          </w:p>
        </w:tc>
        <w:tc>
          <w:tcPr>
            <w:tcW w:w="5386" w:type="dxa"/>
            <w:gridSpan w:val="2"/>
            <w:tcBorders>
              <w:top w:val="single" w:sz="4" w:space="0" w:color="auto"/>
              <w:left w:val="single" w:sz="4" w:space="0" w:color="CCCCCC"/>
              <w:bottom w:val="single" w:sz="4" w:space="0" w:color="000000"/>
              <w:right w:val="single" w:sz="4" w:space="0" w:color="000000"/>
            </w:tcBorders>
            <w:shd w:val="clear" w:color="auto" w:fill="FFFFFF"/>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Ні (чинний орендар здійснив проведення незалежної оцінки, згідно п</w:t>
            </w:r>
            <w:r w:rsidRPr="00D738AC">
              <w:rPr>
                <w:rFonts w:ascii="Times New Roman" w:eastAsia="Times New Roman" w:hAnsi="Times New Roman" w:cs="Times New Roman"/>
                <w:sz w:val="24"/>
                <w:szCs w:val="24"/>
                <w:lang w:val="uk-UA" w:eastAsia="ru-RU"/>
              </w:rPr>
              <w:t>.6 ст. 8 Закону</w:t>
            </w:r>
            <w:r w:rsidRPr="00D738AC">
              <w:rPr>
                <w:rFonts w:ascii="Times New Roman" w:eastAsia="Times New Roman" w:hAnsi="Times New Roman" w:cs="Times New Roman"/>
                <w:color w:val="000000"/>
                <w:sz w:val="24"/>
                <w:szCs w:val="24"/>
                <w:lang w:val="uk-UA" w:eastAsia="ru-RU"/>
              </w:rPr>
              <w:t>)</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Так</w:t>
            </w:r>
          </w:p>
        </w:tc>
      </w:tr>
      <w:tr w:rsidR="00D738AC" w:rsidRPr="00D738AC" w:rsidTr="00BE77DD">
        <w:trPr>
          <w:trHeight w:val="203"/>
        </w:trPr>
        <w:tc>
          <w:tcPr>
            <w:tcW w:w="10348" w:type="dxa"/>
            <w:gridSpan w:val="3"/>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MS Mincho" w:hAnsi="Times New Roman" w:cs="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w:t>
            </w:r>
            <w:r w:rsidRPr="00D738AC">
              <w:rPr>
                <w:rFonts w:ascii="Times New Roman" w:eastAsia="MS Mincho" w:hAnsi="Times New Roman" w:cs="Times New Roman"/>
                <w:sz w:val="24"/>
                <w:szCs w:val="24"/>
                <w:lang w:val="uk-UA" w:eastAsia="ru-RU"/>
              </w:rPr>
              <w:t>Д</w:t>
            </w:r>
            <w:r w:rsidRPr="00D738AC">
              <w:rPr>
                <w:rFonts w:ascii="Times New Roman" w:eastAsia="MS Mincho" w:hAnsi="Times New Roman" w:cs="Times New Roman"/>
                <w:sz w:val="24"/>
                <w:szCs w:val="24"/>
                <w:lang w:eastAsia="ru-RU"/>
              </w:rPr>
              <w:t>оговорі оренди</w:t>
            </w:r>
            <w:r w:rsidRPr="00D738AC">
              <w:rPr>
                <w:rFonts w:ascii="Times New Roman" w:eastAsia="MS Mincho" w:hAnsi="Times New Roman" w:cs="Times New Roman"/>
                <w:sz w:val="24"/>
                <w:szCs w:val="24"/>
                <w:lang w:val="uk-UA" w:eastAsia="ru-RU"/>
              </w:rPr>
              <w:t xml:space="preserve"> </w:t>
            </w:r>
          </w:p>
        </w:tc>
      </w:tr>
      <w:tr w:rsidR="00D738AC" w:rsidRPr="00D738AC" w:rsidTr="00BE77DD">
        <w:trPr>
          <w:trHeight w:val="203"/>
        </w:trPr>
        <w:tc>
          <w:tcPr>
            <w:tcW w:w="10348" w:type="dxa"/>
            <w:gridSpan w:val="3"/>
            <w:tcBorders>
              <w:top w:val="single" w:sz="4" w:space="0" w:color="CCCCCC"/>
              <w:left w:val="single" w:sz="4" w:space="0" w:color="000000"/>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b/>
                <w:bCs/>
                <w:color w:val="000000"/>
                <w:sz w:val="24"/>
                <w:szCs w:val="24"/>
                <w:lang w:eastAsia="ru-RU"/>
              </w:rPr>
            </w:pPr>
            <w:r w:rsidRPr="00D738AC">
              <w:rPr>
                <w:rFonts w:ascii="Times New Roman" w:eastAsia="Times New Roman" w:hAnsi="Times New Roman" w:cs="Times New Roman"/>
                <w:b/>
                <w:bCs/>
                <w:color w:val="000000"/>
                <w:sz w:val="24"/>
                <w:szCs w:val="24"/>
                <w:lang w:eastAsia="ru-RU"/>
              </w:rPr>
              <w:t>Інформація про чинний договір оренди, строк якого закінчується</w:t>
            </w:r>
          </w:p>
        </w:tc>
      </w:tr>
      <w:tr w:rsidR="00D738AC" w:rsidRPr="00D738AC" w:rsidTr="00BE77DD">
        <w:trPr>
          <w:trHeight w:val="20"/>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Найменування орендаря</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eastAsia="ru-RU"/>
              </w:rPr>
              <w:t>Фізична особа</w:t>
            </w:r>
            <w:r w:rsidRPr="00D738AC">
              <w:rPr>
                <w:rFonts w:ascii="Times New Roman" w:eastAsia="Times New Roman" w:hAnsi="Times New Roman" w:cs="Times New Roman"/>
                <w:sz w:val="24"/>
                <w:szCs w:val="24"/>
                <w:lang w:val="uk-UA" w:eastAsia="ru-RU"/>
              </w:rPr>
              <w:t xml:space="preserve"> тимчишин Василь Васильович</w:t>
            </w:r>
          </w:p>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Ідентифікаційний номер 2133308438</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Дата укладення договору</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MS Mincho" w:hAnsi="Times New Roman" w:cs="Times New Roman"/>
                <w:sz w:val="24"/>
                <w:szCs w:val="24"/>
                <w:lang w:val="uk-UA" w:eastAsia="ru-RU"/>
              </w:rPr>
              <w:t>01 лютого 2019 року</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Строк оренди договору, строк якого закінчується</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sz w:val="24"/>
                <w:szCs w:val="24"/>
                <w:lang w:val="uk-UA" w:eastAsia="ru-RU"/>
              </w:rPr>
              <w:t>2</w:t>
            </w:r>
            <w:r w:rsidRPr="00D738AC">
              <w:rPr>
                <w:rFonts w:ascii="Times New Roman" w:eastAsia="Times New Roman" w:hAnsi="Times New Roman" w:cs="Times New Roman"/>
                <w:sz w:val="24"/>
                <w:szCs w:val="24"/>
                <w:lang w:eastAsia="ru-RU"/>
              </w:rPr>
              <w:t xml:space="preserve"> р</w:t>
            </w:r>
            <w:r w:rsidRPr="00D738AC">
              <w:rPr>
                <w:rFonts w:ascii="Times New Roman" w:eastAsia="Times New Roman" w:hAnsi="Times New Roman" w:cs="Times New Roman"/>
                <w:sz w:val="24"/>
                <w:szCs w:val="24"/>
                <w:lang w:val="uk-UA" w:eastAsia="ru-RU"/>
              </w:rPr>
              <w:t>о</w:t>
            </w:r>
            <w:r w:rsidRPr="00D738AC">
              <w:rPr>
                <w:rFonts w:ascii="Times New Roman" w:eastAsia="Times New Roman" w:hAnsi="Times New Roman" w:cs="Times New Roman"/>
                <w:sz w:val="24"/>
                <w:szCs w:val="24"/>
                <w:lang w:eastAsia="ru-RU"/>
              </w:rPr>
              <w:t>к</w:t>
            </w:r>
            <w:r w:rsidRPr="00D738AC">
              <w:rPr>
                <w:rFonts w:ascii="Times New Roman" w:eastAsia="Times New Roman" w:hAnsi="Times New Roman" w:cs="Times New Roman"/>
                <w:sz w:val="24"/>
                <w:szCs w:val="24"/>
                <w:lang w:val="uk-UA" w:eastAsia="ru-RU"/>
              </w:rPr>
              <w:t>и</w:t>
            </w:r>
            <w:r w:rsidRPr="00D738AC">
              <w:rPr>
                <w:rFonts w:ascii="Times New Roman" w:eastAsia="Times New Roman" w:hAnsi="Times New Roman" w:cs="Times New Roman"/>
                <w:sz w:val="24"/>
                <w:szCs w:val="24"/>
                <w:lang w:eastAsia="ru-RU"/>
              </w:rPr>
              <w:t xml:space="preserve">/років, </w:t>
            </w:r>
            <w:r w:rsidRPr="00D738AC">
              <w:rPr>
                <w:rFonts w:ascii="Times New Roman" w:eastAsia="Times New Roman" w:hAnsi="Times New Roman" w:cs="Times New Roman"/>
                <w:sz w:val="24"/>
                <w:szCs w:val="24"/>
                <w:lang w:val="uk-UA" w:eastAsia="ru-RU"/>
              </w:rPr>
              <w:t>11</w:t>
            </w:r>
            <w:r w:rsidRPr="00D738AC">
              <w:rPr>
                <w:rFonts w:ascii="Times New Roman" w:eastAsia="Times New Roman" w:hAnsi="Times New Roman" w:cs="Times New Roman"/>
                <w:sz w:val="24"/>
                <w:szCs w:val="24"/>
                <w:lang w:eastAsia="ru-RU"/>
              </w:rPr>
              <w:t xml:space="preserve"> місяць/місяців, </w:t>
            </w:r>
            <w:r w:rsidRPr="00D738AC">
              <w:rPr>
                <w:rFonts w:ascii="Times New Roman" w:eastAsia="Times New Roman" w:hAnsi="Times New Roman" w:cs="Times New Roman"/>
                <w:sz w:val="24"/>
                <w:szCs w:val="24"/>
                <w:lang w:val="uk-UA" w:eastAsia="ru-RU"/>
              </w:rPr>
              <w:t>0</w:t>
            </w:r>
            <w:r w:rsidRPr="00D738AC">
              <w:rPr>
                <w:rFonts w:ascii="Times New Roman" w:eastAsia="Times New Roman" w:hAnsi="Times New Roman" w:cs="Times New Roman"/>
                <w:sz w:val="24"/>
                <w:szCs w:val="24"/>
                <w:lang w:eastAsia="ru-RU"/>
              </w:rPr>
              <w:t xml:space="preserve"> день/днів</w:t>
            </w:r>
          </w:p>
        </w:tc>
      </w:tr>
      <w:tr w:rsidR="00D738AC" w:rsidRPr="00D738AC" w:rsidTr="00BE77DD">
        <w:trPr>
          <w:trHeight w:val="203"/>
        </w:trPr>
        <w:tc>
          <w:tcPr>
            <w:tcW w:w="4962"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Дата закінчення договору оренди</w:t>
            </w:r>
          </w:p>
        </w:tc>
        <w:tc>
          <w:tcPr>
            <w:tcW w:w="5386"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31 грудня </w:t>
            </w:r>
            <w:r w:rsidRPr="00D738AC">
              <w:rPr>
                <w:rFonts w:ascii="Times New Roman" w:eastAsia="Times New Roman" w:hAnsi="Times New Roman" w:cs="Times New Roman"/>
                <w:sz w:val="24"/>
                <w:szCs w:val="24"/>
                <w:lang w:eastAsia="ru-RU"/>
              </w:rPr>
              <w:t>202</w:t>
            </w:r>
            <w:r w:rsidRPr="00D738AC">
              <w:rPr>
                <w:rFonts w:ascii="Times New Roman" w:eastAsia="Times New Roman" w:hAnsi="Times New Roman" w:cs="Times New Roman"/>
                <w:sz w:val="24"/>
                <w:szCs w:val="24"/>
                <w:lang w:val="uk-UA" w:eastAsia="ru-RU"/>
              </w:rPr>
              <w:t>1 року</w:t>
            </w:r>
          </w:p>
        </w:tc>
      </w:tr>
      <w:tr w:rsidR="00D738AC" w:rsidRPr="00D738AC" w:rsidTr="00BE77DD">
        <w:trPr>
          <w:trHeight w:val="203"/>
        </w:trPr>
        <w:tc>
          <w:tcPr>
            <w:tcW w:w="10348"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sz w:val="24"/>
                <w:szCs w:val="24"/>
                <w:lang w:val="uk-UA" w:eastAsia="ru-RU"/>
              </w:rPr>
              <w:t xml:space="preserve">Банківські реквізити Балансоутримувача для сплати Орендарем  авансового внеску та орендної плати (зазначаються також у Договорі оренди)  </w:t>
            </w:r>
          </w:p>
        </w:tc>
      </w:tr>
      <w:tr w:rsidR="00D738AC" w:rsidRPr="00D738AC" w:rsidTr="00BE77DD">
        <w:trPr>
          <w:trHeight w:val="203"/>
        </w:trPr>
        <w:tc>
          <w:tcPr>
            <w:tcW w:w="10348"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р/р UA 318201720314201014203041864</w:t>
            </w:r>
          </w:p>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ДКС України м. Київ</w:t>
            </w:r>
          </w:p>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МФО 820172 Код ЄДРПОУ 26454595</w:t>
            </w:r>
          </w:p>
          <w:p w:rsidR="00D738AC" w:rsidRPr="00D738AC" w:rsidRDefault="00D738AC" w:rsidP="00D738AC">
            <w:pPr>
              <w:spacing w:after="0" w:line="240" w:lineRule="auto"/>
              <w:rPr>
                <w:rFonts w:ascii="Times New Roman" w:eastAsia="Times New Roman" w:hAnsi="Times New Roman" w:cs="Times New Roman"/>
                <w:color w:val="FF0000"/>
                <w:sz w:val="24"/>
                <w:szCs w:val="24"/>
                <w:lang w:val="uk-UA" w:eastAsia="ru-RU"/>
              </w:rPr>
            </w:pPr>
            <w:r w:rsidRPr="00D738AC">
              <w:rPr>
                <w:rFonts w:ascii="Times New Roman" w:eastAsia="Times New Roman" w:hAnsi="Times New Roman" w:cs="Times New Roman"/>
                <w:sz w:val="24"/>
                <w:szCs w:val="24"/>
                <w:lang w:val="uk-UA" w:eastAsia="ru-RU"/>
              </w:rPr>
              <w:t>Призначення платежу – авансовий внесок</w:t>
            </w:r>
            <w:r w:rsidRPr="00D738AC">
              <w:rPr>
                <w:rFonts w:ascii="Times New Roman" w:eastAsia="Times New Roman" w:hAnsi="Times New Roman" w:cs="Times New Roman"/>
                <w:color w:val="FF0000"/>
                <w:sz w:val="24"/>
                <w:szCs w:val="24"/>
                <w:lang w:val="uk-UA" w:eastAsia="ru-RU"/>
              </w:rPr>
              <w:t xml:space="preserve"> </w:t>
            </w:r>
          </w:p>
        </w:tc>
      </w:tr>
      <w:tr w:rsidR="00D738AC" w:rsidRPr="00D738AC" w:rsidTr="00BE77DD">
        <w:trPr>
          <w:trHeight w:val="203"/>
        </w:trPr>
        <w:tc>
          <w:tcPr>
            <w:tcW w:w="10348"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Calibri" w:hAnsi="Times New Roman" w:cs="Times New Roman"/>
                <w:b/>
                <w:bCs/>
                <w:sz w:val="24"/>
                <w:szCs w:val="24"/>
                <w:lang w:eastAsia="ru-RU"/>
              </w:rPr>
              <w:t xml:space="preserve">Інформація про об'єкт оренди, в обсязі, визначеному пунктом 26 Порядку міститься </w:t>
            </w:r>
            <w:r w:rsidRPr="00D738AC">
              <w:rPr>
                <w:rFonts w:ascii="Times New Roman" w:eastAsia="Calibri" w:hAnsi="Times New Roman" w:cs="Times New Roman"/>
                <w:b/>
                <w:bCs/>
                <w:sz w:val="24"/>
                <w:szCs w:val="24"/>
                <w:lang w:val="uk-UA" w:eastAsia="ru-RU"/>
              </w:rPr>
              <w:t>за посиланням</w:t>
            </w:r>
          </w:p>
        </w:tc>
      </w:tr>
      <w:tr w:rsidR="00D738AC" w:rsidRPr="00D738AC" w:rsidTr="00BE77DD">
        <w:trPr>
          <w:trHeight w:val="203"/>
        </w:trPr>
        <w:tc>
          <w:tcPr>
            <w:tcW w:w="5203"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В ЕТС</w:t>
            </w:r>
          </w:p>
        </w:tc>
        <w:tc>
          <w:tcPr>
            <w:tcW w:w="5145" w:type="dxa"/>
            <w:tcBorders>
              <w:top w:val="single" w:sz="4" w:space="0" w:color="auto"/>
              <w:left w:val="single" w:sz="4" w:space="0" w:color="auto"/>
              <w:bottom w:val="single" w:sz="4" w:space="0" w:color="auto"/>
              <w:right w:val="single" w:sz="4" w:space="0" w:color="auto"/>
            </w:tcBorders>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В ЕТС</w:t>
            </w:r>
          </w:p>
        </w:tc>
      </w:tr>
    </w:tbl>
    <w:p w:rsidR="00D738AC" w:rsidRPr="00D738AC" w:rsidRDefault="00D738AC" w:rsidP="00D738AC">
      <w:pPr>
        <w:spacing w:after="0" w:line="240" w:lineRule="auto"/>
        <w:ind w:firstLine="540"/>
        <w:jc w:val="both"/>
        <w:rPr>
          <w:rFonts w:ascii="Times New Roman" w:eastAsia="MS Mincho" w:hAnsi="Times New Roman" w:cs="Times New Roman"/>
          <w:sz w:val="24"/>
          <w:szCs w:val="24"/>
          <w:lang w:val="uk-UA" w:eastAsia="ru-RU"/>
        </w:rPr>
      </w:pPr>
    </w:p>
    <w:p w:rsidR="00D738AC" w:rsidRPr="00D738AC" w:rsidRDefault="00D738AC" w:rsidP="00D738AC">
      <w:pPr>
        <w:spacing w:after="0" w:line="240" w:lineRule="auto"/>
        <w:ind w:firstLine="540"/>
        <w:jc w:val="both"/>
        <w:rPr>
          <w:rFonts w:ascii="Times New Roman" w:eastAsia="MS Mincho" w:hAnsi="Times New Roman" w:cs="Times New Roman"/>
          <w:sz w:val="24"/>
          <w:szCs w:val="24"/>
          <w:lang w:val="uk-UA" w:eastAsia="ru-RU"/>
        </w:rPr>
      </w:pPr>
    </w:p>
    <w:p w:rsidR="00D738AC" w:rsidRPr="00D738AC" w:rsidRDefault="00D738AC" w:rsidP="00D738AC">
      <w:pPr>
        <w:spacing w:after="0" w:line="240" w:lineRule="auto"/>
        <w:ind w:firstLine="540"/>
        <w:jc w:val="both"/>
        <w:rPr>
          <w:rFonts w:ascii="Times New Roman" w:eastAsia="MS Mincho" w:hAnsi="Times New Roman" w:cs="Times New Roman"/>
          <w:sz w:val="24"/>
          <w:szCs w:val="24"/>
          <w:lang w:val="uk-UA" w:eastAsia="ru-RU"/>
        </w:rPr>
      </w:pPr>
      <w:r w:rsidRPr="00D738AC">
        <w:rPr>
          <w:rFonts w:ascii="Times New Roman" w:eastAsia="MS Mincho" w:hAnsi="Times New Roman" w:cs="Times New Roman"/>
          <w:sz w:val="24"/>
          <w:szCs w:val="24"/>
          <w:lang w:val="uk-UA" w:eastAsia="ru-RU"/>
        </w:rPr>
        <w:t xml:space="preserve">Керуючий справами виконкому                                         Анатолій Мельніков   </w:t>
      </w:r>
    </w:p>
    <w:p w:rsidR="00D738AC" w:rsidRPr="00D738AC" w:rsidRDefault="00D738AC"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738AC" w:rsidRDefault="00D738AC" w:rsidP="00D738AC">
      <w:pPr>
        <w:rPr>
          <w:sz w:val="24"/>
          <w:szCs w:val="24"/>
          <w:lang w:val="uk-UA"/>
        </w:rPr>
      </w:pPr>
    </w:p>
    <w:p w:rsidR="00BE77DD" w:rsidRDefault="00BE77DD" w:rsidP="00D738AC">
      <w:pPr>
        <w:rPr>
          <w:sz w:val="24"/>
          <w:szCs w:val="24"/>
          <w:lang w:val="uk-UA"/>
        </w:rPr>
      </w:pPr>
    </w:p>
    <w:p w:rsidR="00BE77DD" w:rsidRDefault="00BE77DD" w:rsidP="00D738AC">
      <w:pPr>
        <w:rPr>
          <w:sz w:val="24"/>
          <w:szCs w:val="24"/>
          <w:lang w:val="uk-UA"/>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3A6A3C"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B10115" w:rsidRDefault="00D738AC" w:rsidP="003A6A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583</w:t>
      </w:r>
    </w:p>
    <w:p w:rsidR="00D738AC" w:rsidRPr="002658BE" w:rsidRDefault="00D738AC" w:rsidP="003A6A3C">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Про продовження строку дії Договору оренди індивідуально </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визначеного нерухомого майна, що належить до комунальної </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 xml:space="preserve">власності Новороздільської територіальної громади від </w:t>
      </w:r>
    </w:p>
    <w:p w:rsidR="00D738AC" w:rsidRPr="00D738AC" w:rsidRDefault="00D738AC" w:rsidP="00D738AC">
      <w:pPr>
        <w:spacing w:after="0" w:line="240" w:lineRule="auto"/>
        <w:rPr>
          <w:rFonts w:ascii="Times New Roman" w:eastAsia="Times New Roman" w:hAnsi="Times New Roman" w:cs="Times New Roman"/>
          <w:bCs/>
          <w:sz w:val="24"/>
          <w:szCs w:val="24"/>
          <w:lang w:val="uk-UA" w:eastAsia="ru-RU"/>
        </w:rPr>
      </w:pPr>
      <w:r w:rsidRPr="00D738AC">
        <w:rPr>
          <w:rFonts w:ascii="Times New Roman" w:eastAsia="Times New Roman" w:hAnsi="Times New Roman" w:cs="Times New Roman"/>
          <w:bCs/>
          <w:sz w:val="24"/>
          <w:szCs w:val="24"/>
          <w:lang w:val="uk-UA" w:eastAsia="ru-RU"/>
        </w:rPr>
        <w:t>01 грудня  2011р. без проведення аукціону</w:t>
      </w:r>
    </w:p>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p>
    <w:p w:rsidR="00D738AC" w:rsidRPr="00D738AC" w:rsidRDefault="00D738AC" w:rsidP="00D738AC">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val="uk-UA" w:eastAsia="ru-RU"/>
        </w:rPr>
      </w:pPr>
      <w:r w:rsidRPr="00D738AC">
        <w:rPr>
          <w:rFonts w:ascii="Times New Roman" w:eastAsia="Andale Sans UI" w:hAnsi="Times New Roman" w:cs="Times New Roman"/>
          <w:kern w:val="2"/>
          <w:sz w:val="24"/>
          <w:szCs w:val="24"/>
          <w:lang w:val="uk-UA" w:eastAsia="ru-RU"/>
        </w:rPr>
        <w:t xml:space="preserve">Розглянувши заяву Громадської організації «Центр організації дозвілля для осіб з особливими потребами «Тавор», з додатками, від 14.09.2021р. щодо продовження строку дії Договору оренди індивідуально визначеного нерухомого майна, що належить до комунальної власності </w:t>
      </w:r>
      <w:r w:rsidRPr="00D738AC">
        <w:rPr>
          <w:rFonts w:ascii="Times New Roman" w:eastAsia="Andale Sans UI" w:hAnsi="Times New Roman" w:cs="Times New Roman"/>
          <w:bCs/>
          <w:kern w:val="2"/>
          <w:sz w:val="24"/>
          <w:szCs w:val="24"/>
          <w:lang w:val="uk-UA" w:eastAsia="ru-RU"/>
        </w:rPr>
        <w:t>Новороздільської</w:t>
      </w:r>
      <w:r w:rsidRPr="00D738AC">
        <w:rPr>
          <w:rFonts w:ascii="Times New Roman" w:eastAsia="Andale Sans UI" w:hAnsi="Times New Roman" w:cs="Times New Roman"/>
          <w:kern w:val="2"/>
          <w:sz w:val="24"/>
          <w:szCs w:val="24"/>
          <w:lang w:val="uk-UA" w:eastAsia="ru-RU"/>
        </w:rPr>
        <w:t xml:space="preserve"> територіальної громади від 01 грудня  2011</w:t>
      </w:r>
      <w:r w:rsidRPr="00D738AC">
        <w:rPr>
          <w:rFonts w:ascii="Times New Roman" w:eastAsia="Andale Sans UI" w:hAnsi="Times New Roman" w:cs="Times New Roman"/>
          <w:bCs/>
          <w:kern w:val="2"/>
          <w:sz w:val="24"/>
          <w:szCs w:val="24"/>
          <w:lang w:val="uk-UA" w:eastAsia="ru-RU"/>
        </w:rPr>
        <w:t>р.</w:t>
      </w:r>
      <w:r w:rsidRPr="00D738AC">
        <w:rPr>
          <w:rFonts w:ascii="Times New Roman" w:eastAsia="Andale Sans UI" w:hAnsi="Times New Roman" w:cs="Times New Roman"/>
          <w:kern w:val="2"/>
          <w:sz w:val="24"/>
          <w:szCs w:val="24"/>
          <w:lang w:val="uk-UA" w:eastAsia="ru-RU"/>
        </w:rPr>
        <w:t>, Довідку балансоутримувача щодо виконання Орендарем умов договору оренди № 12 від 10.12.2021р.</w:t>
      </w:r>
      <w:r w:rsidRPr="00D738AC">
        <w:rPr>
          <w:rFonts w:ascii="Times New Roman" w:eastAsia="Andale Sans UI" w:hAnsi="Times New Roman" w:cs="Times New Roman"/>
          <w:color w:val="FF0000"/>
          <w:kern w:val="2"/>
          <w:sz w:val="24"/>
          <w:szCs w:val="24"/>
          <w:lang w:val="uk-UA" w:eastAsia="ru-RU"/>
        </w:rPr>
        <w:t xml:space="preserve"> </w:t>
      </w:r>
      <w:r w:rsidRPr="00D738AC">
        <w:rPr>
          <w:rFonts w:ascii="Times New Roman" w:eastAsia="Andale Sans UI" w:hAnsi="Times New Roman" w:cs="Times New Roman"/>
          <w:kern w:val="2"/>
          <w:sz w:val="24"/>
          <w:szCs w:val="24"/>
          <w:lang w:val="uk-UA" w:eastAsia="ru-RU"/>
        </w:rPr>
        <w:t>та взявши до уваги Протокол засідання комісії з питань оренди майна Новороздільської територіальної громади № 11 від 13.12.2021 року,   керуючись  п. 2 ст. 18 Закону України «Про оренду державного та комунального майна», абзацом 6 п. 53 Порядку передачі в оренду державного та комунального майна, затвердженим постановою Кабінету Міністрів України від 03.06.2020 № 483 та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D738AC" w:rsidRPr="00D738AC" w:rsidRDefault="00D738AC" w:rsidP="00D738AC">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val="uk-UA" w:eastAsia="ru-RU"/>
        </w:rPr>
      </w:pPr>
    </w:p>
    <w:p w:rsidR="00D738AC" w:rsidRPr="00D738AC" w:rsidRDefault="00D738AC" w:rsidP="00D738AC">
      <w:pPr>
        <w:widowControl w:val="0"/>
        <w:suppressAutoHyphens/>
        <w:spacing w:after="0" w:line="240" w:lineRule="auto"/>
        <w:rPr>
          <w:rFonts w:ascii="Times New Roman" w:eastAsia="Andale Sans UI" w:hAnsi="Times New Roman" w:cs="Times New Roman"/>
          <w:kern w:val="2"/>
          <w:sz w:val="24"/>
          <w:szCs w:val="24"/>
          <w:lang w:val="uk-UA" w:eastAsia="ru-RU"/>
        </w:rPr>
      </w:pPr>
      <w:r w:rsidRPr="00D738AC">
        <w:rPr>
          <w:rFonts w:ascii="Times New Roman" w:eastAsia="Andale Sans UI" w:hAnsi="Times New Roman" w:cs="Times New Roman"/>
          <w:kern w:val="2"/>
          <w:sz w:val="24"/>
          <w:szCs w:val="24"/>
          <w:lang w:val="uk-UA" w:eastAsia="ru-RU"/>
        </w:rPr>
        <w:t>В И Р І Ш И В:</w:t>
      </w:r>
    </w:p>
    <w:p w:rsidR="00D738AC" w:rsidRPr="00D738AC" w:rsidRDefault="00D738AC" w:rsidP="00D738AC">
      <w:pPr>
        <w:widowControl w:val="0"/>
        <w:suppressAutoHyphens/>
        <w:spacing w:after="0" w:line="240" w:lineRule="auto"/>
        <w:rPr>
          <w:rFonts w:ascii="Times New Roman" w:eastAsia="Andale Sans UI" w:hAnsi="Times New Roman" w:cs="Times New Roman"/>
          <w:kern w:val="2"/>
          <w:sz w:val="24"/>
          <w:szCs w:val="24"/>
          <w:lang w:val="uk-UA" w:eastAsia="ru-RU"/>
        </w:rPr>
      </w:pPr>
    </w:p>
    <w:p w:rsidR="00D738AC" w:rsidRPr="00D738AC" w:rsidRDefault="00D738AC" w:rsidP="00D738AC">
      <w:pPr>
        <w:spacing w:after="0" w:line="240" w:lineRule="auto"/>
        <w:ind w:firstLine="708"/>
        <w:jc w:val="both"/>
        <w:rPr>
          <w:rFonts w:ascii="Times New Roman" w:eastAsia="Andale Sans UI" w:hAnsi="Times New Roman" w:cs="Times New Roman"/>
          <w:kern w:val="2"/>
          <w:sz w:val="24"/>
          <w:szCs w:val="24"/>
          <w:lang w:val="uk-UA" w:eastAsia="ru-RU"/>
        </w:rPr>
      </w:pPr>
      <w:r w:rsidRPr="00D738AC">
        <w:rPr>
          <w:rFonts w:ascii="Times New Roman" w:eastAsia="Times New Roman" w:hAnsi="Times New Roman" w:cs="Times New Roman"/>
          <w:sz w:val="24"/>
          <w:szCs w:val="24"/>
          <w:lang w:val="uk-UA" w:eastAsia="ru-RU"/>
        </w:rPr>
        <w:t xml:space="preserve">1. </w:t>
      </w:r>
      <w:r w:rsidRPr="00D738AC">
        <w:rPr>
          <w:rFonts w:ascii="Times New Roman" w:eastAsia="Andale Sans UI" w:hAnsi="Times New Roman" w:cs="Times New Roman"/>
          <w:kern w:val="2"/>
          <w:sz w:val="24"/>
          <w:szCs w:val="24"/>
          <w:lang w:val="uk-UA" w:eastAsia="ru-RU"/>
        </w:rPr>
        <w:t xml:space="preserve">Продовжити строком на 5 років дію Договору оренди індивідуально визначеного нерухомого майна, </w:t>
      </w:r>
      <w:r w:rsidRPr="00D738AC">
        <w:rPr>
          <w:rFonts w:ascii="Times New Roman" w:eastAsia="Times New Roman" w:hAnsi="Times New Roman" w:cs="Times New Roman"/>
          <w:sz w:val="24"/>
          <w:szCs w:val="24"/>
          <w:lang w:val="uk-UA" w:eastAsia="ru-RU"/>
        </w:rPr>
        <w:t xml:space="preserve">що належить до комунальної власності </w:t>
      </w:r>
      <w:r w:rsidRPr="00D738AC">
        <w:rPr>
          <w:rFonts w:ascii="Times New Roman" w:eastAsia="Times New Roman" w:hAnsi="Times New Roman" w:cs="Times New Roman"/>
          <w:bCs/>
          <w:sz w:val="24"/>
          <w:szCs w:val="24"/>
          <w:lang w:val="uk-UA" w:eastAsia="ru-RU"/>
        </w:rPr>
        <w:t>Новороздільської</w:t>
      </w:r>
      <w:r w:rsidRPr="00D738AC">
        <w:rPr>
          <w:rFonts w:ascii="Times New Roman" w:eastAsia="Times New Roman" w:hAnsi="Times New Roman" w:cs="Times New Roman"/>
          <w:sz w:val="24"/>
          <w:szCs w:val="24"/>
          <w:lang w:val="uk-UA" w:eastAsia="ru-RU"/>
        </w:rPr>
        <w:t xml:space="preserve"> територіальної громади від 01 грудня  2011</w:t>
      </w:r>
      <w:r w:rsidRPr="00D738AC">
        <w:rPr>
          <w:rFonts w:ascii="Times New Roman" w:eastAsia="Times New Roman" w:hAnsi="Times New Roman" w:cs="Times New Roman"/>
          <w:bCs/>
          <w:sz w:val="24"/>
          <w:szCs w:val="24"/>
          <w:lang w:val="uk-UA" w:eastAsia="ru-RU"/>
        </w:rPr>
        <w:t xml:space="preserve">р. </w:t>
      </w:r>
      <w:r w:rsidRPr="00D738AC">
        <w:rPr>
          <w:rFonts w:ascii="Times New Roman" w:eastAsia="Andale Sans UI" w:hAnsi="Times New Roman" w:cs="Times New Roman"/>
          <w:kern w:val="2"/>
          <w:sz w:val="24"/>
          <w:szCs w:val="24"/>
          <w:lang w:val="uk-UA" w:eastAsia="ru-RU"/>
        </w:rPr>
        <w:t xml:space="preserve">без проведення аукціону, на право оренди частини вбудованих нежитлових приміщень І-го поверху навчального корпусу №3, початкової школи Новороздільського Навчально-виховного комплексу ім. Володимира Труша, загальною площею </w:t>
      </w:r>
      <w:r w:rsidRPr="00D738AC">
        <w:rPr>
          <w:rFonts w:ascii="Times New Roman" w:eastAsia="Times New Roman" w:hAnsi="Times New Roman" w:cs="Times New Roman"/>
          <w:bCs/>
          <w:sz w:val="24"/>
          <w:szCs w:val="24"/>
          <w:lang w:val="uk-UA" w:eastAsia="ru-RU"/>
        </w:rPr>
        <w:t xml:space="preserve">163,40 </w:t>
      </w:r>
      <w:r w:rsidRPr="00D738AC">
        <w:rPr>
          <w:rFonts w:ascii="Times New Roman" w:eastAsia="Andale Sans UI" w:hAnsi="Times New Roman" w:cs="Times New Roman"/>
          <w:kern w:val="2"/>
          <w:sz w:val="24"/>
          <w:szCs w:val="24"/>
          <w:lang w:val="uk-UA" w:eastAsia="ru-RU"/>
        </w:rPr>
        <w:t>м</w:t>
      </w:r>
      <w:r w:rsidRPr="00D738AC">
        <w:rPr>
          <w:rFonts w:ascii="Times New Roman" w:eastAsia="Andale Sans UI" w:hAnsi="Times New Roman" w:cs="Times New Roman"/>
          <w:kern w:val="2"/>
          <w:sz w:val="24"/>
          <w:szCs w:val="24"/>
          <w:vertAlign w:val="superscript"/>
          <w:lang w:val="uk-UA" w:eastAsia="ru-RU"/>
        </w:rPr>
        <w:t>2</w:t>
      </w:r>
      <w:r w:rsidRPr="00D738AC">
        <w:rPr>
          <w:rFonts w:ascii="Times New Roman" w:eastAsia="Andale Sans UI" w:hAnsi="Times New Roman" w:cs="Times New Roman"/>
          <w:kern w:val="2"/>
          <w:sz w:val="24"/>
          <w:szCs w:val="24"/>
          <w:lang w:val="uk-UA" w:eastAsia="ru-RU"/>
        </w:rPr>
        <w:t xml:space="preserve">, розташованої по </w:t>
      </w:r>
      <w:r w:rsidRPr="00D738AC">
        <w:rPr>
          <w:rFonts w:ascii="Times New Roman" w:eastAsia="Times New Roman" w:hAnsi="Times New Roman" w:cs="Times New Roman"/>
          <w:bCs/>
          <w:sz w:val="24"/>
          <w:szCs w:val="24"/>
          <w:lang w:val="uk-UA" w:eastAsia="ru-RU"/>
        </w:rPr>
        <w:t xml:space="preserve">вул. Грушевського, 16 </w:t>
      </w:r>
      <w:r w:rsidRPr="00D738AC">
        <w:rPr>
          <w:rFonts w:ascii="Times New Roman" w:eastAsia="Andale Sans UI" w:hAnsi="Times New Roman" w:cs="Times New Roman"/>
          <w:kern w:val="2"/>
          <w:sz w:val="24"/>
          <w:szCs w:val="24"/>
          <w:lang w:val="uk-UA" w:eastAsia="ru-RU"/>
        </w:rPr>
        <w:t>м. Новий Розділ, Стрийського району, Львівської області</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Andale Sans UI" w:hAnsi="Times New Roman" w:cs="Times New Roman"/>
          <w:kern w:val="2"/>
          <w:sz w:val="24"/>
          <w:szCs w:val="24"/>
          <w:lang w:val="uk-UA" w:eastAsia="ru-RU"/>
        </w:rPr>
        <w:t xml:space="preserve">2. </w:t>
      </w:r>
      <w:r w:rsidRPr="00D738AC">
        <w:rPr>
          <w:rFonts w:ascii="Times New Roman" w:eastAsia="Times New Roman" w:hAnsi="Times New Roman" w:cs="Times New Roman"/>
          <w:sz w:val="24"/>
          <w:szCs w:val="24"/>
          <w:lang w:val="uk-UA" w:eastAsia="ru-RU"/>
        </w:rPr>
        <w:t xml:space="preserve">Затвердити Інформаційне повідомлення про продовження строку дії Договору оренди індивідуально визначеного нерухомого майна, що належить до комунальної власності </w:t>
      </w:r>
      <w:r w:rsidRPr="00D738AC">
        <w:rPr>
          <w:rFonts w:ascii="Times New Roman" w:eastAsia="Times New Roman" w:hAnsi="Times New Roman" w:cs="Times New Roman"/>
          <w:bCs/>
          <w:sz w:val="24"/>
          <w:szCs w:val="24"/>
          <w:lang w:val="uk-UA" w:eastAsia="ru-RU"/>
        </w:rPr>
        <w:t>Новороздільської</w:t>
      </w:r>
      <w:r w:rsidRPr="00D738AC">
        <w:rPr>
          <w:rFonts w:ascii="Times New Roman" w:eastAsia="Times New Roman" w:hAnsi="Times New Roman" w:cs="Times New Roman"/>
          <w:sz w:val="24"/>
          <w:szCs w:val="24"/>
          <w:lang w:val="uk-UA" w:eastAsia="ru-RU"/>
        </w:rPr>
        <w:t xml:space="preserve"> територіальної громади від 01 грудня  2011</w:t>
      </w:r>
      <w:r w:rsidRPr="00D738AC">
        <w:rPr>
          <w:rFonts w:ascii="Times New Roman" w:eastAsia="Times New Roman" w:hAnsi="Times New Roman" w:cs="Times New Roman"/>
          <w:bCs/>
          <w:sz w:val="24"/>
          <w:szCs w:val="24"/>
          <w:lang w:val="uk-UA" w:eastAsia="ru-RU"/>
        </w:rPr>
        <w:t>р.</w:t>
      </w:r>
      <w:r w:rsidRPr="00D738AC">
        <w:rPr>
          <w:rFonts w:ascii="Times New Roman" w:eastAsia="Andale Sans UI" w:hAnsi="Times New Roman" w:cs="Times New Roman"/>
          <w:kern w:val="2"/>
          <w:sz w:val="24"/>
          <w:szCs w:val="24"/>
          <w:lang w:val="uk-UA" w:eastAsia="ru-RU"/>
        </w:rPr>
        <w:t xml:space="preserve"> без проведення аукціону</w:t>
      </w:r>
      <w:r w:rsidRPr="00D738AC">
        <w:rPr>
          <w:rFonts w:ascii="Times New Roman" w:eastAsia="Times New Roman" w:hAnsi="Times New Roman" w:cs="Times New Roman"/>
          <w:sz w:val="24"/>
          <w:szCs w:val="24"/>
          <w:lang w:val="uk-UA" w:eastAsia="ru-RU"/>
        </w:rPr>
        <w:t xml:space="preserve">, згідно Додатку. </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D738AC">
        <w:rPr>
          <w:rFonts w:ascii="Times New Roman" w:eastAsia="Times New Roman" w:hAnsi="Times New Roman" w:cs="Times New Roman"/>
          <w:b/>
          <w:sz w:val="24"/>
          <w:szCs w:val="24"/>
          <w:lang w:val="uk-UA" w:eastAsia="ru-RU"/>
        </w:rPr>
        <w:t>«</w:t>
      </w:r>
      <w:r w:rsidRPr="00D738AC">
        <w:rPr>
          <w:rFonts w:ascii="Times New Roman" w:eastAsia="Times New Roman" w:hAnsi="Times New Roman" w:cs="Times New Roman"/>
          <w:sz w:val="24"/>
          <w:szCs w:val="24"/>
          <w:lang w:val="uk-UA" w:eastAsia="ru-RU"/>
        </w:rPr>
        <w:t>Prozorro. Продажі».</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4. Повідомити Орендаря про необхідність, до укладання Договору оренди або в день його укладання, внесення на рахунок балансоутримувача (</w:t>
      </w:r>
      <w:r w:rsidRPr="00D738AC">
        <w:rPr>
          <w:rFonts w:ascii="Times New Roman" w:eastAsia="Andale Sans UI" w:hAnsi="Times New Roman" w:cs="Times New Roman"/>
          <w:kern w:val="2"/>
          <w:sz w:val="24"/>
          <w:szCs w:val="24"/>
          <w:lang w:val="uk-UA" w:eastAsia="ru-RU"/>
        </w:rPr>
        <w:t>Новороздільський Навчально-виховний комплекс ім. Володимира Труша Новороздільської міської ради</w:t>
      </w:r>
      <w:r w:rsidRPr="00D738AC">
        <w:rPr>
          <w:rFonts w:ascii="Times New Roman" w:eastAsia="Times New Roman" w:hAnsi="Times New Roman" w:cs="Times New Roman"/>
          <w:sz w:val="24"/>
          <w:szCs w:val="24"/>
          <w:lang w:val="uk-UA" w:eastAsia="ru-RU"/>
        </w:rPr>
        <w:t>) авансового внеску з орендної плати у розмірі вказаному в Інформаційному повідомленні.</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5. Оприлюднити підписаний, згідно даного рішення, Договір оренди в ЕТС протягом 3-ох робочих  днів з дати його підписання. </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6. Дане рішення набирає чинності з моменту його оприлюднення.</w:t>
      </w:r>
    </w:p>
    <w:p w:rsidR="00D738AC" w:rsidRPr="00D738AC" w:rsidRDefault="00D738AC" w:rsidP="00D738AC">
      <w:pPr>
        <w:spacing w:after="0" w:line="240" w:lineRule="auto"/>
        <w:ind w:firstLine="708"/>
        <w:jc w:val="both"/>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7. Контроль за виконанням даного рішення покласти на першого заступника міського голови Гулія М. М.           .</w:t>
      </w:r>
    </w:p>
    <w:p w:rsidR="00D738AC" w:rsidRDefault="00D738AC" w:rsidP="00D738AC">
      <w:pPr>
        <w:spacing w:after="0" w:line="240" w:lineRule="auto"/>
        <w:rPr>
          <w:rFonts w:ascii="Times New Roman" w:eastAsia="Andale Sans UI" w:hAnsi="Times New Roman" w:cs="Times New Roman"/>
          <w:kern w:val="2"/>
          <w:sz w:val="24"/>
          <w:szCs w:val="24"/>
          <w:lang w:val="uk-UA" w:eastAsia="ru-RU"/>
        </w:rPr>
      </w:pPr>
    </w:p>
    <w:p w:rsidR="00B10115" w:rsidRPr="00D738AC" w:rsidRDefault="00B10115" w:rsidP="00D738AC">
      <w:pPr>
        <w:spacing w:after="0" w:line="240" w:lineRule="auto"/>
        <w:rPr>
          <w:rFonts w:ascii="Times New Roman" w:eastAsia="Andale Sans UI" w:hAnsi="Times New Roman" w:cs="Times New Roman"/>
          <w:kern w:val="2"/>
          <w:sz w:val="24"/>
          <w:szCs w:val="24"/>
          <w:lang w:val="uk-UA" w:eastAsia="ru-RU"/>
        </w:rPr>
      </w:pPr>
    </w:p>
    <w:p w:rsidR="00B10115" w:rsidRPr="005A241F" w:rsidRDefault="00D738AC" w:rsidP="005A241F">
      <w:pPr>
        <w:spacing w:after="0" w:line="240" w:lineRule="auto"/>
        <w:rPr>
          <w:rFonts w:ascii="Times New Roman" w:eastAsia="Andale Sans UI" w:hAnsi="Times New Roman" w:cs="Times New Roman"/>
          <w:kern w:val="2"/>
          <w:sz w:val="24"/>
          <w:szCs w:val="24"/>
          <w:lang w:val="uk-UA" w:eastAsia="ru-RU"/>
        </w:rPr>
      </w:pPr>
      <w:r w:rsidRPr="00D738AC">
        <w:rPr>
          <w:rFonts w:ascii="Times New Roman" w:eastAsia="Andale Sans UI" w:hAnsi="Times New Roman" w:cs="Times New Roman"/>
          <w:kern w:val="2"/>
          <w:sz w:val="24"/>
          <w:szCs w:val="24"/>
          <w:lang w:val="uk-UA" w:eastAsia="ru-RU"/>
        </w:rPr>
        <w:t>МІСЬКИЙ ГОЛОВА</w:t>
      </w:r>
      <w:r w:rsidRPr="00D738AC">
        <w:rPr>
          <w:rFonts w:ascii="Times New Roman" w:eastAsia="Andale Sans UI" w:hAnsi="Times New Roman" w:cs="Times New Roman"/>
          <w:kern w:val="2"/>
          <w:sz w:val="24"/>
          <w:szCs w:val="24"/>
          <w:lang w:val="uk-UA" w:eastAsia="ru-RU"/>
        </w:rPr>
        <w:tab/>
      </w:r>
      <w:r w:rsidRPr="00D738AC">
        <w:rPr>
          <w:rFonts w:ascii="Times New Roman" w:eastAsia="Andale Sans UI" w:hAnsi="Times New Roman" w:cs="Times New Roman"/>
          <w:kern w:val="2"/>
          <w:sz w:val="24"/>
          <w:szCs w:val="24"/>
          <w:lang w:val="uk-UA" w:eastAsia="ru-RU"/>
        </w:rPr>
        <w:tab/>
      </w:r>
      <w:r w:rsidRPr="00D738AC">
        <w:rPr>
          <w:rFonts w:ascii="Times New Roman" w:eastAsia="Andale Sans UI" w:hAnsi="Times New Roman" w:cs="Times New Roman"/>
          <w:kern w:val="2"/>
          <w:sz w:val="24"/>
          <w:szCs w:val="24"/>
          <w:lang w:val="uk-UA" w:eastAsia="ru-RU"/>
        </w:rPr>
        <w:tab/>
        <w:t xml:space="preserve">     </w:t>
      </w:r>
      <w:r w:rsidRPr="00D738AC">
        <w:rPr>
          <w:rFonts w:ascii="Times New Roman" w:eastAsia="Andale Sans UI" w:hAnsi="Times New Roman" w:cs="Times New Roman"/>
          <w:kern w:val="2"/>
          <w:sz w:val="24"/>
          <w:szCs w:val="24"/>
          <w:lang w:val="uk-UA" w:eastAsia="ru-RU"/>
        </w:rPr>
        <w:tab/>
        <w:t xml:space="preserve">                      Ярина ЯЦЕНКО</w:t>
      </w:r>
    </w:p>
    <w:p w:rsidR="00D738AC" w:rsidRPr="00D738AC" w:rsidRDefault="00D738AC" w:rsidP="00D738AC">
      <w:pPr>
        <w:spacing w:after="0" w:line="240" w:lineRule="auto"/>
        <w:ind w:left="5812" w:right="-165"/>
        <w:jc w:val="right"/>
        <w:rPr>
          <w:rFonts w:ascii="Times New Roman" w:eastAsia="MS Mincho" w:hAnsi="Times New Roman" w:cs="Times New Roman"/>
          <w:sz w:val="24"/>
          <w:szCs w:val="24"/>
          <w:lang w:val="uk-UA" w:eastAsia="ru-RU"/>
        </w:rPr>
      </w:pPr>
    </w:p>
    <w:p w:rsidR="00D738AC" w:rsidRPr="00D738AC" w:rsidRDefault="00D738AC" w:rsidP="00D738AC">
      <w:pPr>
        <w:spacing w:after="0" w:line="240" w:lineRule="auto"/>
        <w:ind w:left="5812" w:right="-165"/>
        <w:jc w:val="right"/>
        <w:rPr>
          <w:rFonts w:ascii="Times New Roman" w:eastAsia="MS Mincho" w:hAnsi="Times New Roman" w:cs="Times New Roman"/>
          <w:sz w:val="24"/>
          <w:szCs w:val="24"/>
          <w:lang w:val="uk-UA" w:eastAsia="ru-RU"/>
        </w:rPr>
      </w:pPr>
      <w:r w:rsidRPr="00D738AC">
        <w:rPr>
          <w:rFonts w:ascii="Times New Roman" w:eastAsia="MS Mincho" w:hAnsi="Times New Roman" w:cs="Times New Roman"/>
          <w:sz w:val="24"/>
          <w:szCs w:val="24"/>
          <w:lang w:val="uk-UA" w:eastAsia="ru-RU"/>
        </w:rPr>
        <w:t xml:space="preserve">Додаток </w:t>
      </w:r>
    </w:p>
    <w:p w:rsidR="00D738AC" w:rsidRPr="00D738AC" w:rsidRDefault="00D738AC" w:rsidP="00D738AC">
      <w:pPr>
        <w:spacing w:after="0" w:line="240" w:lineRule="auto"/>
        <w:ind w:left="5812" w:right="-165"/>
        <w:jc w:val="right"/>
        <w:rPr>
          <w:rFonts w:ascii="Times New Roman" w:eastAsia="MS Mincho" w:hAnsi="Times New Roman" w:cs="Times New Roman"/>
          <w:sz w:val="24"/>
          <w:szCs w:val="24"/>
          <w:lang w:val="uk-UA" w:eastAsia="ru-RU"/>
        </w:rPr>
      </w:pPr>
      <w:r w:rsidRPr="00D738AC">
        <w:rPr>
          <w:rFonts w:ascii="Times New Roman" w:eastAsia="MS Mincho" w:hAnsi="Times New Roman" w:cs="Times New Roman"/>
          <w:sz w:val="24"/>
          <w:szCs w:val="24"/>
          <w:lang w:val="uk-UA" w:eastAsia="ru-RU"/>
        </w:rPr>
        <w:t xml:space="preserve">до рішення виконавчого комітету </w:t>
      </w:r>
    </w:p>
    <w:p w:rsidR="00D738AC" w:rsidRPr="00D738AC" w:rsidRDefault="00D738AC" w:rsidP="00D738AC">
      <w:pPr>
        <w:spacing w:after="0" w:line="240" w:lineRule="auto"/>
        <w:ind w:left="5812" w:right="-165"/>
        <w:jc w:val="right"/>
        <w:rPr>
          <w:rFonts w:ascii="Times New Roman" w:eastAsia="MS Mincho" w:hAnsi="Times New Roman" w:cs="Times New Roman"/>
          <w:sz w:val="24"/>
          <w:szCs w:val="24"/>
          <w:lang w:val="uk-UA" w:eastAsia="ru-RU"/>
        </w:rPr>
      </w:pPr>
      <w:r w:rsidRPr="00D738AC">
        <w:rPr>
          <w:rFonts w:ascii="Times New Roman" w:eastAsia="MS Mincho" w:hAnsi="Times New Roman" w:cs="Times New Roman"/>
          <w:sz w:val="24"/>
          <w:szCs w:val="24"/>
          <w:lang w:val="uk-UA" w:eastAsia="ru-RU"/>
        </w:rPr>
        <w:t xml:space="preserve">Новороздільської міської ради  </w:t>
      </w:r>
    </w:p>
    <w:p w:rsidR="00D738AC" w:rsidRPr="00D738AC" w:rsidRDefault="00B10115" w:rsidP="00D738AC">
      <w:pPr>
        <w:spacing w:after="0" w:line="240" w:lineRule="auto"/>
        <w:ind w:left="5812" w:right="-165"/>
        <w:jc w:val="right"/>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від 16.12.2021р. № 583</w:t>
      </w:r>
    </w:p>
    <w:p w:rsidR="00D738AC" w:rsidRPr="00D738AC" w:rsidRDefault="00D738AC" w:rsidP="00D738AC">
      <w:pPr>
        <w:spacing w:after="0" w:line="240" w:lineRule="auto"/>
        <w:ind w:left="5812" w:right="-165"/>
        <w:jc w:val="both"/>
        <w:rPr>
          <w:rFonts w:ascii="Times New Roman" w:eastAsia="MS Mincho" w:hAnsi="Times New Roman" w:cs="Times New Roman"/>
          <w:sz w:val="24"/>
          <w:szCs w:val="24"/>
          <w:lang w:val="uk-UA" w:eastAsia="ru-RU"/>
        </w:rPr>
      </w:pPr>
    </w:p>
    <w:tbl>
      <w:tblPr>
        <w:tblW w:w="10420" w:type="dxa"/>
        <w:tblInd w:w="29" w:type="dxa"/>
        <w:tblCellMar>
          <w:left w:w="0" w:type="dxa"/>
          <w:right w:w="0" w:type="dxa"/>
        </w:tblCellMar>
        <w:tblLook w:val="04A0"/>
      </w:tblPr>
      <w:tblGrid>
        <w:gridCol w:w="5471"/>
        <w:gridCol w:w="241"/>
        <w:gridCol w:w="4708"/>
      </w:tblGrid>
      <w:tr w:rsidR="00D738AC" w:rsidRPr="00D738AC" w:rsidTr="00341F8D">
        <w:trPr>
          <w:trHeight w:val="203"/>
        </w:trPr>
        <w:tc>
          <w:tcPr>
            <w:tcW w:w="10420" w:type="dxa"/>
            <w:gridSpan w:val="3"/>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jc w:val="center"/>
              <w:rPr>
                <w:rFonts w:ascii="Times New Roman" w:eastAsia="Times New Roman" w:hAnsi="Times New Roman" w:cs="Times New Roman"/>
                <w:b/>
                <w:bCs/>
                <w:color w:val="000000"/>
                <w:sz w:val="24"/>
                <w:szCs w:val="24"/>
                <w:lang w:eastAsia="ru-RU"/>
              </w:rPr>
            </w:pPr>
            <w:r w:rsidRPr="00D738AC">
              <w:rPr>
                <w:rFonts w:ascii="Times New Roman" w:eastAsia="Times New Roman" w:hAnsi="Times New Roman" w:cs="Times New Roman"/>
                <w:b/>
                <w:bCs/>
                <w:color w:val="000000"/>
                <w:sz w:val="24"/>
                <w:szCs w:val="24"/>
                <w:lang w:val="uk-UA" w:eastAsia="ru-RU"/>
              </w:rPr>
              <w:t xml:space="preserve">Інформаційне повідомлення </w:t>
            </w:r>
            <w:r w:rsidRPr="00D738AC">
              <w:rPr>
                <w:rFonts w:ascii="Times New Roman" w:eastAsia="Times New Roman" w:hAnsi="Times New Roman" w:cs="Times New Roman"/>
                <w:b/>
                <w:bCs/>
                <w:color w:val="000000"/>
                <w:sz w:val="24"/>
                <w:szCs w:val="24"/>
                <w:lang w:eastAsia="ru-RU"/>
              </w:rPr>
              <w:t xml:space="preserve">про </w:t>
            </w:r>
            <w:r w:rsidRPr="00D738AC">
              <w:rPr>
                <w:rFonts w:ascii="Times New Roman" w:eastAsia="Times New Roman" w:hAnsi="Times New Roman" w:cs="Times New Roman"/>
                <w:b/>
                <w:bCs/>
                <w:color w:val="000000"/>
                <w:sz w:val="24"/>
                <w:szCs w:val="24"/>
                <w:lang w:val="uk-UA" w:eastAsia="ru-RU"/>
              </w:rPr>
              <w:t>продовження Договору оренди комунального майна Новороздільської територіальної громади без проведення аукціону</w:t>
            </w:r>
          </w:p>
        </w:tc>
      </w:tr>
      <w:tr w:rsidR="00D738AC" w:rsidRPr="00D738AC" w:rsidTr="00341F8D">
        <w:trPr>
          <w:trHeight w:val="203"/>
        </w:trPr>
        <w:tc>
          <w:tcPr>
            <w:tcW w:w="5471"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jc w:val="both"/>
              <w:rPr>
                <w:rFonts w:ascii="Times New Roman" w:eastAsia="Times New Roman" w:hAnsi="Times New Roman" w:cs="Times New Roman"/>
                <w:b/>
                <w:bCs/>
                <w:color w:val="000000"/>
                <w:sz w:val="24"/>
                <w:szCs w:val="24"/>
                <w:lang w:val="uk-UA" w:eastAsia="ru-RU"/>
              </w:rPr>
            </w:pPr>
            <w:r w:rsidRPr="00D738AC">
              <w:rPr>
                <w:rFonts w:ascii="Times New Roman" w:eastAsia="MS Mincho" w:hAnsi="Times New Roman" w:cs="Times New Roman"/>
                <w:sz w:val="24"/>
                <w:szCs w:val="24"/>
                <w:lang w:val="uk-UA" w:eastAsia="ru-RU"/>
              </w:rPr>
              <w:t>Назва населеного пункту</w:t>
            </w:r>
          </w:p>
        </w:tc>
        <w:tc>
          <w:tcPr>
            <w:tcW w:w="4949" w:type="dxa"/>
            <w:gridSpan w:val="2"/>
            <w:tcBorders>
              <w:top w:val="single" w:sz="4" w:space="0" w:color="000000"/>
              <w:left w:val="single" w:sz="4" w:space="0" w:color="000000"/>
              <w:bottom w:val="single" w:sz="4" w:space="0" w:color="000000"/>
              <w:right w:val="single" w:sz="4" w:space="0" w:color="000000"/>
            </w:tcBorders>
            <w:vAlign w:val="bottom"/>
            <w:hideMark/>
          </w:tcPr>
          <w:p w:rsidR="00D738AC" w:rsidRPr="00D738AC" w:rsidRDefault="00D738AC" w:rsidP="00D738AC">
            <w:pPr>
              <w:spacing w:after="0" w:line="240" w:lineRule="auto"/>
              <w:jc w:val="both"/>
              <w:rPr>
                <w:rFonts w:ascii="Times New Roman" w:eastAsia="Times New Roman" w:hAnsi="Times New Roman" w:cs="Times New Roman"/>
                <w:b/>
                <w:bCs/>
                <w:color w:val="000000"/>
                <w:sz w:val="24"/>
                <w:szCs w:val="24"/>
                <w:lang w:val="uk-UA" w:eastAsia="ru-RU"/>
              </w:rPr>
            </w:pPr>
            <w:r w:rsidRPr="00D738AC">
              <w:rPr>
                <w:rFonts w:ascii="Times New Roman" w:eastAsia="MS Mincho" w:hAnsi="Times New Roman" w:cs="Times New Roman"/>
                <w:sz w:val="24"/>
                <w:szCs w:val="24"/>
                <w:lang w:val="uk-UA" w:eastAsia="ru-RU"/>
              </w:rPr>
              <w:t>м. Новий Розділ</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eastAsia="ru-RU"/>
              </w:rPr>
              <w:t>Назва а</w:t>
            </w:r>
            <w:r w:rsidRPr="00D738AC">
              <w:rPr>
                <w:rFonts w:ascii="Times New Roman" w:eastAsia="Times New Roman" w:hAnsi="Times New Roman" w:cs="Times New Roman"/>
                <w:color w:val="000000"/>
                <w:sz w:val="24"/>
                <w:szCs w:val="24"/>
                <w:lang w:val="uk-UA" w:eastAsia="ru-RU"/>
              </w:rPr>
              <w:t xml:space="preserve">об’єкта </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jc w:val="both"/>
              <w:rPr>
                <w:rFonts w:ascii="Times New Roman" w:eastAsia="Times New Roman" w:hAnsi="Times New Roman" w:cs="Times New Roman"/>
                <w:color w:val="FF0000"/>
                <w:sz w:val="24"/>
                <w:szCs w:val="24"/>
                <w:lang w:val="uk-UA" w:eastAsia="ru-RU"/>
              </w:rPr>
            </w:pPr>
            <w:r w:rsidRPr="00D738AC">
              <w:rPr>
                <w:rFonts w:ascii="Times New Roman" w:eastAsia="MS Mincho" w:hAnsi="Times New Roman" w:cs="Times New Roman"/>
                <w:sz w:val="24"/>
                <w:szCs w:val="24"/>
                <w:lang w:val="uk-UA" w:eastAsia="ru-RU"/>
              </w:rPr>
              <w:t>Продовження строку дії Договору оренди індивідуально визначеного нерухомого майна, що належить до комунальної власності Новороздільської територіальної громади від 01 грудня 2011р., на право оренди частини вбудованих нежитлових приміщень І-го поверху навчального корпусу №3, початкової школи Новороздільського Навчально-виховного комплексу ім. Володимира Труша, загальною площею 163,40 м</w:t>
            </w:r>
            <w:r w:rsidRPr="00D738AC">
              <w:rPr>
                <w:rFonts w:ascii="Times New Roman" w:eastAsia="MS Mincho" w:hAnsi="Times New Roman" w:cs="Times New Roman"/>
                <w:sz w:val="24"/>
                <w:szCs w:val="24"/>
                <w:vertAlign w:val="superscript"/>
                <w:lang w:val="uk-UA" w:eastAsia="ru-RU"/>
              </w:rPr>
              <w:t>2</w:t>
            </w:r>
            <w:r w:rsidRPr="00D738AC">
              <w:rPr>
                <w:rFonts w:ascii="Times New Roman" w:eastAsia="MS Mincho" w:hAnsi="Times New Roman" w:cs="Times New Roman"/>
                <w:sz w:val="24"/>
                <w:szCs w:val="24"/>
                <w:lang w:val="uk-UA" w:eastAsia="ru-RU"/>
              </w:rPr>
              <w:t>, розташованої по вул. Грушевського, 16 м.  Новий Розділ, Стрийського району, Львівської області.</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Повне найменування орендодавця</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Виконавчий комітет Новороздільської міської ради</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Код за ЄДРПОУ орендодавця</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04056210</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Адреса ор</w:t>
            </w:r>
            <w:r w:rsidRPr="00D738AC">
              <w:rPr>
                <w:rFonts w:ascii="Times New Roman" w:eastAsia="Times New Roman" w:hAnsi="Times New Roman" w:cs="Times New Roman"/>
                <w:color w:val="000000"/>
                <w:sz w:val="24"/>
                <w:szCs w:val="24"/>
                <w:lang w:eastAsia="ru-RU"/>
              </w:rPr>
              <w:t>ендодавця</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Calibri" w:hAnsi="Times New Roman" w:cs="Times New Roman"/>
                <w:sz w:val="24"/>
                <w:szCs w:val="24"/>
                <w:lang w:val="uk-UA"/>
              </w:rPr>
              <w:t>Вул. Грушевського, буд. 24, м. Новий Розділ, Стрийського району, Львівської області  81652</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Повне найменування балансоутримувача</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sz w:val="24"/>
                <w:szCs w:val="24"/>
                <w:lang w:val="uk-UA" w:eastAsia="ru-RU"/>
              </w:rPr>
              <w:t>Новороздільський навчально-виховний комплекс імені Володимира Труша Новороздільської міської ради Львівської області</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Код за ЄДРПОУ балансоутримувача</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26454595</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Адреса балансоутримувача</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color w:val="000000"/>
                <w:sz w:val="24"/>
                <w:szCs w:val="24"/>
                <w:lang w:eastAsia="ru-RU"/>
              </w:rPr>
              <w:t xml:space="preserve">Вул.  </w:t>
            </w:r>
            <w:r w:rsidRPr="00D738AC">
              <w:rPr>
                <w:rFonts w:ascii="Times New Roman" w:eastAsia="Times New Roman" w:hAnsi="Times New Roman" w:cs="Times New Roman"/>
                <w:color w:val="000000"/>
                <w:sz w:val="24"/>
                <w:szCs w:val="24"/>
                <w:lang w:val="uk-UA" w:eastAsia="ru-RU"/>
              </w:rPr>
              <w:t>Чорновола, 5</w:t>
            </w:r>
            <w:r w:rsidRPr="00D738AC">
              <w:rPr>
                <w:rFonts w:ascii="Times New Roman" w:eastAsia="Times New Roman" w:hAnsi="Times New Roman" w:cs="Times New Roman"/>
                <w:color w:val="000000"/>
                <w:sz w:val="24"/>
                <w:szCs w:val="24"/>
                <w:lang w:eastAsia="ru-RU"/>
              </w:rPr>
              <w:t xml:space="preserve"> </w:t>
            </w:r>
            <w:r w:rsidRPr="00D738AC">
              <w:rPr>
                <w:rFonts w:ascii="Times New Roman" w:eastAsia="Times New Roman" w:hAnsi="Times New Roman" w:cs="Times New Roman"/>
                <w:color w:val="000000"/>
                <w:sz w:val="24"/>
                <w:szCs w:val="24"/>
                <w:lang w:val="uk-UA" w:eastAsia="ru-RU"/>
              </w:rPr>
              <w:t>м. Новий Розділ</w:t>
            </w:r>
            <w:r w:rsidRPr="00D738AC">
              <w:rPr>
                <w:rFonts w:ascii="Times New Roman" w:eastAsia="Calibri" w:hAnsi="Times New Roman" w:cs="Times New Roman"/>
                <w:sz w:val="24"/>
                <w:szCs w:val="24"/>
                <w:lang w:val="uk-UA"/>
              </w:rPr>
              <w:t>,  Стрийського району, Львівської області  81652</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color w:val="000000"/>
                <w:sz w:val="24"/>
                <w:szCs w:val="24"/>
                <w:lang w:val="uk-UA" w:eastAsia="ru-RU"/>
              </w:rPr>
              <w:t xml:space="preserve">Ринкова </w:t>
            </w:r>
            <w:r w:rsidRPr="00D738AC">
              <w:rPr>
                <w:rFonts w:ascii="Times New Roman" w:eastAsia="Times New Roman" w:hAnsi="Times New Roman" w:cs="Times New Roman"/>
                <w:color w:val="000000"/>
                <w:sz w:val="24"/>
                <w:szCs w:val="24"/>
                <w:lang w:eastAsia="ru-RU"/>
              </w:rPr>
              <w:t xml:space="preserve"> вартість</w:t>
            </w:r>
            <w:r w:rsidRPr="00D738AC">
              <w:rPr>
                <w:rFonts w:ascii="Times New Roman" w:eastAsia="Times New Roman" w:hAnsi="Times New Roman" w:cs="Times New Roman"/>
                <w:sz w:val="24"/>
                <w:szCs w:val="24"/>
                <w:lang w:eastAsia="ru-RU"/>
              </w:rPr>
              <w:t>, грн</w:t>
            </w:r>
            <w:r w:rsidRPr="00D738AC">
              <w:rPr>
                <w:rFonts w:ascii="Times New Roman" w:eastAsia="Times New Roman" w:hAnsi="Times New Roman" w:cs="Times New Roman"/>
                <w:sz w:val="24"/>
                <w:szCs w:val="24"/>
                <w:lang w:val="uk-UA" w:eastAsia="ru-RU"/>
              </w:rPr>
              <w:t>.</w:t>
            </w:r>
            <w:r w:rsidRPr="00D738AC">
              <w:rPr>
                <w:rFonts w:ascii="Times New Roman" w:eastAsia="Times New Roman" w:hAnsi="Times New Roman" w:cs="Times New Roman"/>
                <w:color w:val="000000"/>
                <w:sz w:val="24"/>
                <w:szCs w:val="24"/>
                <w:lang w:val="uk-UA" w:eastAsia="ru-RU"/>
              </w:rPr>
              <w:t xml:space="preserve"> без ПДВ </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510000,0 (визначена станом на 30.11.2021р.)</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Тип об’єкта</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val="uk-UA" w:eastAsia="ru-RU"/>
              </w:rPr>
              <w:t>Н</w:t>
            </w:r>
            <w:r w:rsidRPr="00D738AC">
              <w:rPr>
                <w:rFonts w:ascii="Times New Roman" w:eastAsia="Times New Roman" w:hAnsi="Times New Roman" w:cs="Times New Roman"/>
                <w:color w:val="000000"/>
                <w:sz w:val="24"/>
                <w:szCs w:val="24"/>
                <w:lang w:eastAsia="ru-RU"/>
              </w:rPr>
              <w:t>ерухоме майно</w:t>
            </w:r>
          </w:p>
        </w:tc>
      </w:tr>
      <w:tr w:rsidR="00D738AC" w:rsidRPr="00D738AC" w:rsidTr="00341F8D">
        <w:trPr>
          <w:trHeight w:val="255"/>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Фотографічне зображення майна</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FF0000"/>
                <w:sz w:val="24"/>
                <w:szCs w:val="24"/>
                <w:lang w:val="uk-UA" w:eastAsia="ru-RU"/>
              </w:rPr>
            </w:pPr>
            <w:r w:rsidRPr="00D738AC">
              <w:rPr>
                <w:rFonts w:ascii="Times New Roman" w:eastAsia="Times New Roman" w:hAnsi="Times New Roman" w:cs="Times New Roman"/>
                <w:sz w:val="24"/>
                <w:szCs w:val="24"/>
                <w:lang w:val="uk-UA" w:eastAsia="ru-RU"/>
              </w:rPr>
              <w:t>В ЕТС</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Місце</w:t>
            </w:r>
            <w:r w:rsidRPr="00D738AC">
              <w:rPr>
                <w:rFonts w:ascii="Times New Roman" w:eastAsia="Times New Roman" w:hAnsi="Times New Roman" w:cs="Times New Roman"/>
                <w:color w:val="000000"/>
                <w:sz w:val="24"/>
                <w:szCs w:val="24"/>
                <w:lang w:val="uk-UA" w:eastAsia="ru-RU"/>
              </w:rPr>
              <w:t xml:space="preserve"> </w:t>
            </w:r>
            <w:r w:rsidRPr="00D738AC">
              <w:rPr>
                <w:rFonts w:ascii="Times New Roman" w:eastAsia="Times New Roman" w:hAnsi="Times New Roman" w:cs="Times New Roman"/>
                <w:color w:val="000000"/>
                <w:sz w:val="24"/>
                <w:szCs w:val="24"/>
                <w:lang w:eastAsia="ru-RU"/>
              </w:rPr>
              <w:t>знаходження об’єкта</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MS Mincho" w:hAnsi="Times New Roman" w:cs="Times New Roman"/>
                <w:sz w:val="24"/>
                <w:szCs w:val="24"/>
                <w:lang w:val="uk-UA" w:eastAsia="ru-RU"/>
              </w:rPr>
              <w:t>Частина вбудованих нежитлових приміщень І-го поверху навчального корпусу №3, початкової школи Новороздільського Навчально-виховного комплексу ім. Володимира Труша, загальною площею 163,40 м</w:t>
            </w:r>
            <w:r w:rsidRPr="00D738AC">
              <w:rPr>
                <w:rFonts w:ascii="Times New Roman" w:eastAsia="MS Mincho" w:hAnsi="Times New Roman" w:cs="Times New Roman"/>
                <w:sz w:val="24"/>
                <w:szCs w:val="24"/>
                <w:vertAlign w:val="superscript"/>
                <w:lang w:val="uk-UA" w:eastAsia="ru-RU"/>
              </w:rPr>
              <w:t>2</w:t>
            </w:r>
            <w:r w:rsidRPr="00D738AC">
              <w:rPr>
                <w:rFonts w:ascii="Times New Roman" w:eastAsia="MS Mincho" w:hAnsi="Times New Roman" w:cs="Times New Roman"/>
                <w:sz w:val="24"/>
                <w:szCs w:val="24"/>
                <w:lang w:val="uk-UA" w:eastAsia="ru-RU"/>
              </w:rPr>
              <w:t>, розташованої по вул. Грушевського, 16 м.  Новий Розділ</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Загальна площа об’єкта, кв. м</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163,40</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Корисна площа об’єкта, кв. м</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163,40</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Характеристика об’єкта оренди</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MS Mincho" w:hAnsi="Times New Roman" w:cs="Times New Roman"/>
                <w:sz w:val="24"/>
                <w:szCs w:val="24"/>
                <w:lang w:val="uk-UA" w:eastAsia="ru-RU"/>
              </w:rPr>
              <w:t xml:space="preserve">Частина вбудованих нежитлових приміщень І-го поверху навчального корпусу №3, початкової школи Новороздільського Навчально-виховного комплексу ім. </w:t>
            </w:r>
            <w:r w:rsidRPr="00D738AC">
              <w:rPr>
                <w:rFonts w:ascii="Times New Roman" w:eastAsia="MS Mincho" w:hAnsi="Times New Roman" w:cs="Times New Roman"/>
                <w:sz w:val="24"/>
                <w:szCs w:val="24"/>
                <w:lang w:val="uk-UA" w:eastAsia="ru-RU"/>
              </w:rPr>
              <w:lastRenderedPageBreak/>
              <w:t>Володимира Труша</w:t>
            </w:r>
          </w:p>
        </w:tc>
      </w:tr>
      <w:tr w:rsidR="00D738AC" w:rsidRPr="00D738AC" w:rsidTr="00341F8D">
        <w:trPr>
          <w:trHeight w:val="168"/>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lastRenderedPageBreak/>
              <w:t>Поверховий план об’єкта</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color w:val="FF0000"/>
                <w:sz w:val="24"/>
                <w:szCs w:val="24"/>
                <w:lang w:eastAsia="ru-RU"/>
              </w:rPr>
            </w:pPr>
            <w:r w:rsidRPr="00D738AC">
              <w:rPr>
                <w:rFonts w:ascii="Times New Roman" w:eastAsia="Times New Roman" w:hAnsi="Times New Roman" w:cs="Times New Roman"/>
                <w:sz w:val="24"/>
                <w:szCs w:val="24"/>
                <w:lang w:val="uk-UA" w:eastAsia="ru-RU"/>
              </w:rPr>
              <w:t>В ЕТС</w:t>
            </w:r>
          </w:p>
        </w:tc>
      </w:tr>
      <w:tr w:rsidR="00D738AC" w:rsidRPr="00D738AC" w:rsidTr="00341F8D">
        <w:trPr>
          <w:trHeight w:val="203"/>
        </w:trPr>
        <w:tc>
          <w:tcPr>
            <w:tcW w:w="5471"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Технічний стан об'єкта оренди</w:t>
            </w:r>
          </w:p>
        </w:tc>
        <w:tc>
          <w:tcPr>
            <w:tcW w:w="4949"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p>
        </w:tc>
      </w:tr>
      <w:tr w:rsidR="00D738AC" w:rsidRPr="00D738AC" w:rsidTr="00341F8D">
        <w:trPr>
          <w:trHeight w:val="203"/>
        </w:trPr>
        <w:tc>
          <w:tcPr>
            <w:tcW w:w="5471"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Calibri" w:hAnsi="Times New Roman" w:cs="Times New Roman"/>
                <w:color w:val="000000"/>
                <w:sz w:val="24"/>
                <w:szCs w:val="24"/>
                <w:lang w:eastAsia="ru-RU"/>
              </w:rPr>
            </w:pPr>
            <w:r w:rsidRPr="00D738AC">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4949"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Calibri"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tc>
      </w:tr>
      <w:tr w:rsidR="00D738AC" w:rsidRPr="00D738AC" w:rsidTr="00341F8D">
        <w:trPr>
          <w:trHeight w:val="203"/>
        </w:trPr>
        <w:tc>
          <w:tcPr>
            <w:tcW w:w="10420" w:type="dxa"/>
            <w:gridSpan w:val="3"/>
            <w:tcBorders>
              <w:top w:val="single" w:sz="4" w:space="0" w:color="auto"/>
              <w:left w:val="single" w:sz="4" w:space="0" w:color="000000"/>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D738AC" w:rsidRPr="00D738AC" w:rsidRDefault="00D738AC" w:rsidP="00D738AC">
            <w:pPr>
              <w:spacing w:after="0" w:line="240" w:lineRule="auto"/>
              <w:jc w:val="center"/>
              <w:rPr>
                <w:rFonts w:ascii="Times New Roman" w:eastAsia="Times New Roman" w:hAnsi="Times New Roman" w:cs="Times New Roman"/>
                <w:b/>
                <w:bCs/>
                <w:sz w:val="24"/>
                <w:szCs w:val="24"/>
                <w:lang w:eastAsia="ru-RU"/>
              </w:rPr>
            </w:pPr>
            <w:r w:rsidRPr="00D738AC">
              <w:rPr>
                <w:rFonts w:ascii="Times New Roman" w:eastAsia="Times New Roman" w:hAnsi="Times New Roman" w:cs="Times New Roman"/>
                <w:b/>
                <w:bCs/>
                <w:sz w:val="24"/>
                <w:szCs w:val="24"/>
                <w:lang w:eastAsia="ru-RU"/>
              </w:rPr>
              <w:t>Умови та додаткові умови оренди</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sz w:val="24"/>
                <w:szCs w:val="24"/>
                <w:lang w:eastAsia="ru-RU"/>
              </w:rPr>
              <w:t>Строк оренди</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На 5 років до 04.12.2026р.</w:t>
            </w:r>
          </w:p>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 </w:t>
            </w:r>
          </w:p>
        </w:tc>
      </w:tr>
      <w:tr w:rsidR="00D738AC" w:rsidRPr="00D738AC" w:rsidTr="00341F8D">
        <w:trPr>
          <w:trHeight w:val="203"/>
        </w:trPr>
        <w:tc>
          <w:tcPr>
            <w:tcW w:w="5471"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MS Mincho" w:hAnsi="Times New Roman" w:cs="Times New Roman"/>
                <w:color w:val="FF0000"/>
                <w:sz w:val="24"/>
                <w:szCs w:val="24"/>
                <w:lang w:val="uk-UA" w:eastAsia="ru-RU"/>
              </w:rPr>
            </w:pPr>
            <w:r w:rsidRPr="00D738AC">
              <w:rPr>
                <w:rFonts w:ascii="Times New Roman" w:eastAsia="Times New Roman" w:hAnsi="Times New Roman" w:cs="Times New Roman"/>
                <w:color w:val="000000"/>
                <w:sz w:val="24"/>
                <w:szCs w:val="24"/>
                <w:lang w:val="uk-UA" w:eastAsia="ru-RU"/>
              </w:rPr>
              <w:t>О</w:t>
            </w:r>
            <w:r w:rsidRPr="00D738AC">
              <w:rPr>
                <w:rFonts w:ascii="Times New Roman" w:eastAsia="Times New Roman" w:hAnsi="Times New Roman" w:cs="Times New Roman"/>
                <w:color w:val="000000"/>
                <w:sz w:val="24"/>
                <w:szCs w:val="24"/>
                <w:lang w:eastAsia="ru-RU"/>
              </w:rPr>
              <w:t xml:space="preserve">рендна плата без урахування ПДВ – </w:t>
            </w:r>
            <w:r w:rsidRPr="00D738AC">
              <w:rPr>
                <w:rFonts w:ascii="Times New Roman" w:eastAsia="Times New Roman" w:hAnsi="Times New Roman" w:cs="Times New Roman"/>
                <w:color w:val="000000"/>
                <w:sz w:val="24"/>
                <w:szCs w:val="24"/>
                <w:u w:val="single"/>
                <w:lang w:val="uk-UA" w:eastAsia="ru-RU"/>
              </w:rPr>
              <w:t>за грудень 2021р.</w:t>
            </w:r>
            <w:r w:rsidRPr="00D738AC">
              <w:rPr>
                <w:rFonts w:ascii="Times New Roman" w:eastAsia="Times New Roman" w:hAnsi="Times New Roman" w:cs="Times New Roman"/>
                <w:color w:val="000000"/>
                <w:sz w:val="24"/>
                <w:szCs w:val="24"/>
                <w:lang w:val="uk-UA" w:eastAsia="ru-RU"/>
              </w:rPr>
              <w:t xml:space="preserve">, визначена згідно базового місяця (листопад 2021р.) на </w:t>
            </w:r>
            <w:r w:rsidRPr="00D738AC">
              <w:rPr>
                <w:rFonts w:ascii="Times New Roman" w:eastAsia="Times New Roman" w:hAnsi="Times New Roman" w:cs="Times New Roman"/>
                <w:sz w:val="24"/>
                <w:szCs w:val="24"/>
                <w:lang w:val="uk-UA" w:eastAsia="ru-RU"/>
              </w:rPr>
              <w:t xml:space="preserve">підставі п. 13 Методики розрахунку і порядку використання плати за оренду майна територіальної громади м. Новий Розділ від 04.01.2013р. №332  </w:t>
            </w:r>
          </w:p>
        </w:tc>
        <w:tc>
          <w:tcPr>
            <w:tcW w:w="4949"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2998,80 грн. без ПДВ</w:t>
            </w:r>
          </w:p>
          <w:p w:rsidR="00D738AC" w:rsidRPr="00D738AC" w:rsidRDefault="00D738AC" w:rsidP="00D738AC">
            <w:pPr>
              <w:spacing w:after="0" w:line="240" w:lineRule="auto"/>
              <w:rPr>
                <w:rFonts w:ascii="Times New Roman" w:eastAsia="Times New Roman" w:hAnsi="Times New Roman" w:cs="Times New Roman"/>
                <w:color w:val="FF0000"/>
                <w:sz w:val="24"/>
                <w:szCs w:val="24"/>
                <w:lang w:val="uk-UA" w:eastAsia="ru-RU"/>
              </w:rPr>
            </w:pPr>
          </w:p>
          <w:p w:rsidR="00D738AC" w:rsidRPr="00D738AC" w:rsidRDefault="00D738AC" w:rsidP="00D738AC">
            <w:pPr>
              <w:spacing w:after="0" w:line="240" w:lineRule="auto"/>
              <w:rPr>
                <w:rFonts w:ascii="Times New Roman" w:eastAsia="MS Mincho" w:hAnsi="Times New Roman" w:cs="Times New Roman"/>
                <w:color w:val="FF0000"/>
                <w:sz w:val="24"/>
                <w:szCs w:val="24"/>
                <w:lang w:val="uk-UA" w:eastAsia="ru-RU"/>
              </w:rPr>
            </w:pPr>
          </w:p>
        </w:tc>
      </w:tr>
      <w:tr w:rsidR="00D738AC" w:rsidRPr="00D738AC" w:rsidTr="00341F8D">
        <w:trPr>
          <w:trHeight w:val="822"/>
        </w:trPr>
        <w:tc>
          <w:tcPr>
            <w:tcW w:w="5471"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eastAsia="ru-RU"/>
              </w:rPr>
              <w:t>Цільове призначення об’єкта оренди</w:t>
            </w:r>
            <w:r w:rsidRPr="00D738AC">
              <w:rPr>
                <w:rFonts w:ascii="Times New Roman" w:eastAsia="Times New Roman" w:hAnsi="Times New Roman" w:cs="Times New Roman"/>
                <w:sz w:val="24"/>
                <w:szCs w:val="24"/>
                <w:lang w:eastAsia="ru-RU"/>
              </w:rPr>
              <w:t>: мож</w:t>
            </w:r>
            <w:r w:rsidRPr="00D738AC">
              <w:rPr>
                <w:rFonts w:ascii="Times New Roman" w:eastAsia="Times New Roman" w:hAnsi="Times New Roman" w:cs="Times New Roman"/>
                <w:sz w:val="24"/>
                <w:szCs w:val="24"/>
                <w:lang w:val="uk-UA" w:eastAsia="ru-RU"/>
              </w:rPr>
              <w:t>е</w:t>
            </w:r>
            <w:r w:rsidRPr="00D738AC">
              <w:rPr>
                <w:rFonts w:ascii="Times New Roman" w:eastAsia="Times New Roman" w:hAnsi="Times New Roman" w:cs="Times New Roman"/>
                <w:sz w:val="24"/>
                <w:szCs w:val="24"/>
                <w:lang w:eastAsia="ru-RU"/>
              </w:rPr>
              <w:t xml:space="preserve"> використовувати</w:t>
            </w:r>
            <w:r w:rsidRPr="00D738AC">
              <w:rPr>
                <w:rFonts w:ascii="Times New Roman" w:eastAsia="Times New Roman" w:hAnsi="Times New Roman" w:cs="Times New Roman"/>
                <w:sz w:val="24"/>
                <w:szCs w:val="24"/>
                <w:lang w:val="uk-UA" w:eastAsia="ru-RU"/>
              </w:rPr>
              <w:t xml:space="preserve">ся </w:t>
            </w:r>
            <w:r w:rsidRPr="00D738AC">
              <w:rPr>
                <w:rFonts w:ascii="Times New Roman" w:eastAsia="Times New Roman" w:hAnsi="Times New Roman" w:cs="Times New Roman"/>
                <w:sz w:val="24"/>
                <w:szCs w:val="24"/>
                <w:lang w:eastAsia="ru-RU"/>
              </w:rPr>
              <w:t xml:space="preserve"> </w:t>
            </w:r>
            <w:r w:rsidRPr="00D738AC">
              <w:rPr>
                <w:rFonts w:ascii="Times New Roman" w:eastAsia="Times New Roman" w:hAnsi="Times New Roman" w:cs="Times New Roman"/>
                <w:sz w:val="24"/>
                <w:szCs w:val="24"/>
                <w:lang w:val="uk-UA" w:eastAsia="ru-RU"/>
              </w:rPr>
              <w:t>тільки за призначенням визначеним у договорі оренди який продовжується</w:t>
            </w:r>
          </w:p>
        </w:tc>
        <w:tc>
          <w:tcPr>
            <w:tcW w:w="4949"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sz w:val="24"/>
                <w:szCs w:val="24"/>
                <w:lang w:val="uk-UA" w:eastAsia="ru-RU"/>
              </w:rPr>
              <w:t xml:space="preserve">За призначенням, для тримання автомобіля  </w:t>
            </w:r>
          </w:p>
        </w:tc>
      </w:tr>
      <w:tr w:rsidR="00D738AC" w:rsidRPr="00D738AC" w:rsidTr="00341F8D">
        <w:trPr>
          <w:trHeight w:val="476"/>
        </w:trPr>
        <w:tc>
          <w:tcPr>
            <w:tcW w:w="5471"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Згода на передачу майна в суборенду відповідно до п.169 Порядку</w:t>
            </w:r>
          </w:p>
        </w:tc>
        <w:tc>
          <w:tcPr>
            <w:tcW w:w="4949"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Передача майна в суборенду не передбачається</w:t>
            </w:r>
          </w:p>
        </w:tc>
      </w:tr>
      <w:tr w:rsidR="00D738AC" w:rsidRPr="00D738AC" w:rsidTr="00341F8D">
        <w:trPr>
          <w:trHeight w:val="1023"/>
        </w:trPr>
        <w:tc>
          <w:tcPr>
            <w:tcW w:w="5471"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Вимоги до орендаря</w:t>
            </w:r>
          </w:p>
        </w:tc>
        <w:tc>
          <w:tcPr>
            <w:tcW w:w="4949"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D738AC" w:rsidRPr="00D738AC" w:rsidTr="00341F8D">
        <w:trPr>
          <w:trHeight w:val="455"/>
        </w:trPr>
        <w:tc>
          <w:tcPr>
            <w:tcW w:w="5471"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sz w:val="24"/>
                <w:szCs w:val="24"/>
                <w:lang w:eastAsia="ru-RU"/>
              </w:rPr>
              <w:t>Розмір авансового</w:t>
            </w:r>
            <w:r w:rsidRPr="00D738AC">
              <w:rPr>
                <w:rFonts w:ascii="Times New Roman" w:eastAsia="Times New Roman" w:hAnsi="Times New Roman" w:cs="Times New Roman"/>
                <w:color w:val="000000"/>
                <w:sz w:val="24"/>
                <w:szCs w:val="24"/>
                <w:lang w:eastAsia="ru-RU"/>
              </w:rPr>
              <w:t xml:space="preserve"> внеску</w:t>
            </w:r>
            <w:r w:rsidRPr="00D738AC">
              <w:rPr>
                <w:rFonts w:ascii="Times New Roman" w:eastAsia="Times New Roman" w:hAnsi="Times New Roman" w:cs="Times New Roman"/>
                <w:color w:val="000000"/>
                <w:sz w:val="24"/>
                <w:szCs w:val="24"/>
                <w:lang w:val="uk-UA" w:eastAsia="ru-RU"/>
              </w:rPr>
              <w:t xml:space="preserve"> (сума двох місячних орендних плат за останній місяць оренди)</w:t>
            </w:r>
            <w:r w:rsidRPr="00D738AC">
              <w:rPr>
                <w:rFonts w:ascii="Times New Roman" w:eastAsia="Times New Roman" w:hAnsi="Times New Roman" w:cs="Times New Roman"/>
                <w:color w:val="000000"/>
                <w:sz w:val="24"/>
                <w:szCs w:val="24"/>
                <w:lang w:eastAsia="ru-RU"/>
              </w:rPr>
              <w:t>, грн</w:t>
            </w:r>
          </w:p>
        </w:tc>
        <w:tc>
          <w:tcPr>
            <w:tcW w:w="4949" w:type="dxa"/>
            <w:gridSpan w:val="2"/>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5997,60 </w:t>
            </w:r>
            <w:r w:rsidRPr="00D738AC">
              <w:rPr>
                <w:rFonts w:ascii="Times New Roman" w:eastAsia="MS Mincho" w:hAnsi="Times New Roman" w:cs="Times New Roman"/>
                <w:sz w:val="24"/>
                <w:szCs w:val="24"/>
                <w:lang w:eastAsia="ru-RU"/>
              </w:rPr>
              <w:t>грн. без ПДВ</w:t>
            </w:r>
            <w:r w:rsidRPr="00D738AC">
              <w:rPr>
                <w:rFonts w:ascii="Times New Roman" w:eastAsia="Times New Roman" w:hAnsi="Times New Roman" w:cs="Times New Roman"/>
                <w:sz w:val="24"/>
                <w:szCs w:val="24"/>
                <w:lang w:eastAsia="ru-RU"/>
              </w:rPr>
              <w:t xml:space="preserve"> </w:t>
            </w:r>
            <w:r w:rsidRPr="00D738AC">
              <w:rPr>
                <w:rFonts w:ascii="Times New Roman" w:eastAsia="Times New Roman" w:hAnsi="Times New Roman" w:cs="Times New Roman"/>
                <w:sz w:val="24"/>
                <w:szCs w:val="24"/>
                <w:lang w:val="uk-UA" w:eastAsia="ru-RU"/>
              </w:rPr>
              <w:t xml:space="preserve"> </w:t>
            </w:r>
          </w:p>
        </w:tc>
      </w:tr>
      <w:tr w:rsidR="00D738AC" w:rsidRPr="00D738AC" w:rsidTr="00341F8D">
        <w:trPr>
          <w:trHeight w:val="203"/>
        </w:trPr>
        <w:tc>
          <w:tcPr>
            <w:tcW w:w="5471"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Страхування Орендарем  об’єкта оренди на користь Балансоутримувача</w:t>
            </w:r>
          </w:p>
        </w:tc>
        <w:tc>
          <w:tcPr>
            <w:tcW w:w="4949" w:type="dxa"/>
            <w:gridSpan w:val="2"/>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Страхова вартість вказується у Договорі оренди</w:t>
            </w:r>
          </w:p>
        </w:tc>
      </w:tr>
      <w:tr w:rsidR="00D738AC" w:rsidRPr="00D738AC" w:rsidTr="00341F8D">
        <w:trPr>
          <w:trHeight w:val="203"/>
        </w:trPr>
        <w:tc>
          <w:tcPr>
            <w:tcW w:w="5471" w:type="dxa"/>
            <w:tcBorders>
              <w:top w:val="single" w:sz="4" w:space="0" w:color="auto"/>
              <w:left w:val="single" w:sz="4" w:space="0" w:color="auto"/>
              <w:bottom w:val="single" w:sz="4" w:space="0" w:color="auto"/>
              <w:right w:val="single" w:sz="4" w:space="0" w:color="CCCCCC"/>
            </w:tcBorders>
            <w:shd w:val="clear" w:color="auto" w:fill="F3F3F3"/>
            <w:tcMar>
              <w:top w:w="19" w:type="dxa"/>
              <w:left w:w="29" w:type="dxa"/>
              <w:bottom w:w="19" w:type="dxa"/>
              <w:right w:w="29" w:type="dxa"/>
            </w:tcMar>
            <w:vAlign w:val="bottom"/>
            <w:hideMark/>
          </w:tcPr>
          <w:p w:rsidR="00D738AC" w:rsidRPr="00D738AC" w:rsidRDefault="00D738AC" w:rsidP="00D738AC">
            <w:pPr>
              <w:spacing w:after="0" w:line="240" w:lineRule="auto"/>
              <w:jc w:val="center"/>
              <w:rPr>
                <w:rFonts w:ascii="Times New Roman" w:eastAsia="Times New Roman" w:hAnsi="Times New Roman" w:cs="Times New Roman"/>
                <w:b/>
                <w:bCs/>
                <w:color w:val="000000"/>
                <w:sz w:val="24"/>
                <w:szCs w:val="24"/>
                <w:lang w:eastAsia="ru-RU"/>
              </w:rPr>
            </w:pPr>
            <w:r w:rsidRPr="00D738AC">
              <w:rPr>
                <w:rFonts w:ascii="Times New Roman" w:eastAsia="Times New Roman" w:hAnsi="Times New Roman" w:cs="Times New Roman"/>
                <w:b/>
                <w:bCs/>
                <w:color w:val="000000"/>
                <w:sz w:val="24"/>
                <w:szCs w:val="24"/>
                <w:lang w:eastAsia="ru-RU"/>
              </w:rPr>
              <w:t>Інша додаткова інформація</w:t>
            </w:r>
          </w:p>
        </w:tc>
        <w:tc>
          <w:tcPr>
            <w:tcW w:w="4949" w:type="dxa"/>
            <w:gridSpan w:val="2"/>
            <w:tcBorders>
              <w:top w:val="single" w:sz="4" w:space="0" w:color="auto"/>
              <w:left w:val="single" w:sz="4" w:space="0" w:color="CCCCCC"/>
              <w:bottom w:val="single" w:sz="4" w:space="0" w:color="auto"/>
              <w:right w:val="single" w:sz="4" w:space="0" w:color="auto"/>
            </w:tcBorders>
            <w:shd w:val="clear" w:color="auto" w:fill="F3F3F3"/>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b/>
                <w:bCs/>
                <w:color w:val="000000"/>
                <w:sz w:val="24"/>
                <w:szCs w:val="24"/>
                <w:lang w:eastAsia="ru-RU"/>
              </w:rPr>
            </w:pPr>
          </w:p>
        </w:tc>
      </w:tr>
      <w:tr w:rsidR="00D738AC" w:rsidRPr="00D738AC" w:rsidTr="00341F8D">
        <w:trPr>
          <w:trHeight w:val="203"/>
        </w:trPr>
        <w:tc>
          <w:tcPr>
            <w:tcW w:w="5471"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Чи зобов’язаний орендар компенсувати витрати, пов’язані з проведенням незалежної оцінки</w:t>
            </w:r>
          </w:p>
        </w:tc>
        <w:tc>
          <w:tcPr>
            <w:tcW w:w="4949" w:type="dxa"/>
            <w:gridSpan w:val="2"/>
            <w:tcBorders>
              <w:top w:val="single" w:sz="4" w:space="0" w:color="auto"/>
              <w:left w:val="single" w:sz="4" w:space="0" w:color="CCCCCC"/>
              <w:bottom w:val="single" w:sz="4" w:space="0" w:color="000000"/>
              <w:right w:val="single" w:sz="4" w:space="0" w:color="000000"/>
            </w:tcBorders>
            <w:shd w:val="clear" w:color="auto" w:fill="FFFFFF"/>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Так</w:t>
            </w:r>
          </w:p>
        </w:tc>
      </w:tr>
      <w:tr w:rsidR="00D738AC" w:rsidRPr="00D738AC" w:rsidTr="00341F8D">
        <w:trPr>
          <w:trHeight w:val="203"/>
        </w:trPr>
        <w:tc>
          <w:tcPr>
            <w:tcW w:w="5471"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Сума компенсації витрат, пов’язаних з проведенням незалежної оцінки, грн. без ПДВ</w:t>
            </w:r>
          </w:p>
        </w:tc>
        <w:tc>
          <w:tcPr>
            <w:tcW w:w="4949" w:type="dxa"/>
            <w:gridSpan w:val="2"/>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2000,0</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Times New Roman" w:hAnsi="Times New Roman" w:cs="Times New Roman"/>
                <w:color w:val="000000"/>
                <w:sz w:val="24"/>
                <w:szCs w:val="24"/>
                <w:lang w:val="uk-UA" w:eastAsia="ru-RU"/>
              </w:rPr>
              <w:t>Так</w:t>
            </w:r>
          </w:p>
        </w:tc>
      </w:tr>
      <w:tr w:rsidR="00D738AC" w:rsidRPr="00D738AC" w:rsidTr="00341F8D">
        <w:trPr>
          <w:trHeight w:val="203"/>
        </w:trPr>
        <w:tc>
          <w:tcPr>
            <w:tcW w:w="10420" w:type="dxa"/>
            <w:gridSpan w:val="3"/>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val="uk-UA" w:eastAsia="ru-RU"/>
              </w:rPr>
            </w:pPr>
            <w:r w:rsidRPr="00D738AC">
              <w:rPr>
                <w:rFonts w:ascii="Times New Roman" w:eastAsia="MS Mincho" w:hAnsi="Times New Roman" w:cs="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w:t>
            </w:r>
            <w:r w:rsidRPr="00D738AC">
              <w:rPr>
                <w:rFonts w:ascii="Times New Roman" w:eastAsia="MS Mincho" w:hAnsi="Times New Roman" w:cs="Times New Roman"/>
                <w:sz w:val="24"/>
                <w:szCs w:val="24"/>
                <w:lang w:val="uk-UA" w:eastAsia="ru-RU"/>
              </w:rPr>
              <w:t>Д</w:t>
            </w:r>
            <w:r w:rsidRPr="00D738AC">
              <w:rPr>
                <w:rFonts w:ascii="Times New Roman" w:eastAsia="MS Mincho" w:hAnsi="Times New Roman" w:cs="Times New Roman"/>
                <w:sz w:val="24"/>
                <w:szCs w:val="24"/>
                <w:lang w:eastAsia="ru-RU"/>
              </w:rPr>
              <w:t>оговорі оренди</w:t>
            </w:r>
            <w:r w:rsidRPr="00D738AC">
              <w:rPr>
                <w:rFonts w:ascii="Times New Roman" w:eastAsia="MS Mincho" w:hAnsi="Times New Roman" w:cs="Times New Roman"/>
                <w:sz w:val="24"/>
                <w:szCs w:val="24"/>
                <w:lang w:val="uk-UA" w:eastAsia="ru-RU"/>
              </w:rPr>
              <w:t xml:space="preserve"> </w:t>
            </w:r>
          </w:p>
        </w:tc>
      </w:tr>
      <w:tr w:rsidR="00D738AC" w:rsidRPr="00D738AC" w:rsidTr="00341F8D">
        <w:trPr>
          <w:trHeight w:val="203"/>
        </w:trPr>
        <w:tc>
          <w:tcPr>
            <w:tcW w:w="10420" w:type="dxa"/>
            <w:gridSpan w:val="3"/>
            <w:tcBorders>
              <w:top w:val="single" w:sz="4" w:space="0" w:color="CCCCCC"/>
              <w:left w:val="single" w:sz="4" w:space="0" w:color="000000"/>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b/>
                <w:bCs/>
                <w:color w:val="000000"/>
                <w:sz w:val="24"/>
                <w:szCs w:val="24"/>
                <w:lang w:eastAsia="ru-RU"/>
              </w:rPr>
            </w:pPr>
            <w:r w:rsidRPr="00D738AC">
              <w:rPr>
                <w:rFonts w:ascii="Times New Roman" w:eastAsia="Times New Roman" w:hAnsi="Times New Roman" w:cs="Times New Roman"/>
                <w:b/>
                <w:bCs/>
                <w:color w:val="000000"/>
                <w:sz w:val="24"/>
                <w:szCs w:val="24"/>
                <w:lang w:eastAsia="ru-RU"/>
              </w:rPr>
              <w:t>Інформація про чинний договір оренди, строк якого закінчується</w:t>
            </w:r>
          </w:p>
        </w:tc>
      </w:tr>
      <w:tr w:rsidR="00D738AC" w:rsidRPr="00D738AC" w:rsidTr="00341F8D">
        <w:trPr>
          <w:trHeight w:val="20"/>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Найменування орендаря</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Громадська організація «Центр організації дозвілля для осіб з особливими потребами «Тавор» ЄДРПОУ 36211382</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Дата укладення договору</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MS Mincho" w:hAnsi="Times New Roman" w:cs="Times New Roman"/>
                <w:sz w:val="24"/>
                <w:szCs w:val="24"/>
                <w:lang w:val="uk-UA" w:eastAsia="ru-RU"/>
              </w:rPr>
              <w:t>01 грудня 2011 року</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Строк оренди договору, строк якого закінчується</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sz w:val="24"/>
                <w:szCs w:val="24"/>
                <w:lang w:val="uk-UA" w:eastAsia="ru-RU"/>
              </w:rPr>
              <w:t>2</w:t>
            </w:r>
            <w:r w:rsidRPr="00D738AC">
              <w:rPr>
                <w:rFonts w:ascii="Times New Roman" w:eastAsia="Times New Roman" w:hAnsi="Times New Roman" w:cs="Times New Roman"/>
                <w:sz w:val="24"/>
                <w:szCs w:val="24"/>
                <w:lang w:eastAsia="ru-RU"/>
              </w:rPr>
              <w:t xml:space="preserve"> р</w:t>
            </w:r>
            <w:r w:rsidRPr="00D738AC">
              <w:rPr>
                <w:rFonts w:ascii="Times New Roman" w:eastAsia="Times New Roman" w:hAnsi="Times New Roman" w:cs="Times New Roman"/>
                <w:sz w:val="24"/>
                <w:szCs w:val="24"/>
                <w:lang w:val="uk-UA" w:eastAsia="ru-RU"/>
              </w:rPr>
              <w:t>о</w:t>
            </w:r>
            <w:r w:rsidRPr="00D738AC">
              <w:rPr>
                <w:rFonts w:ascii="Times New Roman" w:eastAsia="Times New Roman" w:hAnsi="Times New Roman" w:cs="Times New Roman"/>
                <w:sz w:val="24"/>
                <w:szCs w:val="24"/>
                <w:lang w:eastAsia="ru-RU"/>
              </w:rPr>
              <w:t>к</w:t>
            </w:r>
            <w:r w:rsidRPr="00D738AC">
              <w:rPr>
                <w:rFonts w:ascii="Times New Roman" w:eastAsia="Times New Roman" w:hAnsi="Times New Roman" w:cs="Times New Roman"/>
                <w:sz w:val="24"/>
                <w:szCs w:val="24"/>
                <w:lang w:val="uk-UA" w:eastAsia="ru-RU"/>
              </w:rPr>
              <w:t>и</w:t>
            </w:r>
            <w:r w:rsidRPr="00D738AC">
              <w:rPr>
                <w:rFonts w:ascii="Times New Roman" w:eastAsia="Times New Roman" w:hAnsi="Times New Roman" w:cs="Times New Roman"/>
                <w:sz w:val="24"/>
                <w:szCs w:val="24"/>
                <w:lang w:eastAsia="ru-RU"/>
              </w:rPr>
              <w:t xml:space="preserve">/років, </w:t>
            </w:r>
            <w:r w:rsidRPr="00D738AC">
              <w:rPr>
                <w:rFonts w:ascii="Times New Roman" w:eastAsia="Times New Roman" w:hAnsi="Times New Roman" w:cs="Times New Roman"/>
                <w:sz w:val="24"/>
                <w:szCs w:val="24"/>
                <w:lang w:val="uk-UA" w:eastAsia="ru-RU"/>
              </w:rPr>
              <w:t>11</w:t>
            </w:r>
            <w:r w:rsidRPr="00D738AC">
              <w:rPr>
                <w:rFonts w:ascii="Times New Roman" w:eastAsia="Times New Roman" w:hAnsi="Times New Roman" w:cs="Times New Roman"/>
                <w:sz w:val="24"/>
                <w:szCs w:val="24"/>
                <w:lang w:eastAsia="ru-RU"/>
              </w:rPr>
              <w:t xml:space="preserve"> місяць/місяців, </w:t>
            </w:r>
            <w:r w:rsidRPr="00D738AC">
              <w:rPr>
                <w:rFonts w:ascii="Times New Roman" w:eastAsia="Times New Roman" w:hAnsi="Times New Roman" w:cs="Times New Roman"/>
                <w:sz w:val="24"/>
                <w:szCs w:val="24"/>
                <w:lang w:val="uk-UA" w:eastAsia="ru-RU"/>
              </w:rPr>
              <w:t>0</w:t>
            </w:r>
            <w:r w:rsidRPr="00D738AC">
              <w:rPr>
                <w:rFonts w:ascii="Times New Roman" w:eastAsia="Times New Roman" w:hAnsi="Times New Roman" w:cs="Times New Roman"/>
                <w:sz w:val="24"/>
                <w:szCs w:val="24"/>
                <w:lang w:eastAsia="ru-RU"/>
              </w:rPr>
              <w:t xml:space="preserve"> день/днів</w:t>
            </w:r>
          </w:p>
        </w:tc>
      </w:tr>
      <w:tr w:rsidR="00D738AC" w:rsidRPr="00D738AC" w:rsidTr="00341F8D">
        <w:trPr>
          <w:trHeight w:val="203"/>
        </w:trPr>
        <w:tc>
          <w:tcPr>
            <w:tcW w:w="5471"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color w:val="000000"/>
                <w:sz w:val="24"/>
                <w:szCs w:val="24"/>
                <w:lang w:eastAsia="ru-RU"/>
              </w:rPr>
            </w:pPr>
            <w:r w:rsidRPr="00D738AC">
              <w:rPr>
                <w:rFonts w:ascii="Times New Roman" w:eastAsia="Times New Roman" w:hAnsi="Times New Roman" w:cs="Times New Roman"/>
                <w:color w:val="000000"/>
                <w:sz w:val="24"/>
                <w:szCs w:val="24"/>
                <w:lang w:eastAsia="ru-RU"/>
              </w:rPr>
              <w:t>Дата закінчення договору оренди</w:t>
            </w:r>
          </w:p>
        </w:tc>
        <w:tc>
          <w:tcPr>
            <w:tcW w:w="4949" w:type="dxa"/>
            <w:gridSpan w:val="2"/>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 xml:space="preserve">04 грудня </w:t>
            </w:r>
            <w:r w:rsidRPr="00D738AC">
              <w:rPr>
                <w:rFonts w:ascii="Times New Roman" w:eastAsia="Times New Roman" w:hAnsi="Times New Roman" w:cs="Times New Roman"/>
                <w:sz w:val="24"/>
                <w:szCs w:val="24"/>
                <w:lang w:eastAsia="ru-RU"/>
              </w:rPr>
              <w:t>202</w:t>
            </w:r>
            <w:r w:rsidRPr="00D738AC">
              <w:rPr>
                <w:rFonts w:ascii="Times New Roman" w:eastAsia="Times New Roman" w:hAnsi="Times New Roman" w:cs="Times New Roman"/>
                <w:sz w:val="24"/>
                <w:szCs w:val="24"/>
                <w:lang w:val="uk-UA" w:eastAsia="ru-RU"/>
              </w:rPr>
              <w:t>1 року</w:t>
            </w:r>
          </w:p>
        </w:tc>
      </w:tr>
      <w:tr w:rsidR="00D738AC" w:rsidRPr="00D738AC" w:rsidTr="00341F8D">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eastAsia="ru-RU"/>
              </w:rPr>
            </w:pPr>
            <w:r w:rsidRPr="00D738AC">
              <w:rPr>
                <w:rFonts w:ascii="Times New Roman" w:eastAsia="Times New Roman" w:hAnsi="Times New Roman" w:cs="Times New Roman"/>
                <w:sz w:val="24"/>
                <w:szCs w:val="24"/>
                <w:lang w:val="uk-UA" w:eastAsia="ru-RU"/>
              </w:rPr>
              <w:t xml:space="preserve">Банківські реквізити Балансоутримувача для сплати Орендарем  авансового внеску та орендної плати (зазначаються також у Договорі оренди)  </w:t>
            </w:r>
          </w:p>
        </w:tc>
      </w:tr>
      <w:tr w:rsidR="00D738AC" w:rsidRPr="00D738AC" w:rsidTr="00341F8D">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lastRenderedPageBreak/>
              <w:t>р/р UA 318201720314201014203041864</w:t>
            </w:r>
          </w:p>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ДКС України м. Київ</w:t>
            </w:r>
          </w:p>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МФО 820172 Код ЄДРПОУ 26454595</w:t>
            </w:r>
          </w:p>
          <w:p w:rsidR="00D738AC" w:rsidRPr="00D738AC" w:rsidRDefault="00D738AC" w:rsidP="00D738AC">
            <w:pPr>
              <w:spacing w:after="0" w:line="240" w:lineRule="auto"/>
              <w:rPr>
                <w:rFonts w:ascii="Times New Roman" w:eastAsia="Times New Roman" w:hAnsi="Times New Roman" w:cs="Times New Roman"/>
                <w:color w:val="FF0000"/>
                <w:sz w:val="24"/>
                <w:szCs w:val="24"/>
                <w:lang w:val="uk-UA" w:eastAsia="ru-RU"/>
              </w:rPr>
            </w:pPr>
            <w:r w:rsidRPr="00D738AC">
              <w:rPr>
                <w:rFonts w:ascii="Times New Roman" w:eastAsia="Times New Roman" w:hAnsi="Times New Roman" w:cs="Times New Roman"/>
                <w:sz w:val="24"/>
                <w:szCs w:val="24"/>
                <w:lang w:val="uk-UA" w:eastAsia="ru-RU"/>
              </w:rPr>
              <w:t>Призначення платежу – авансовий внесок</w:t>
            </w:r>
            <w:r w:rsidRPr="00D738AC">
              <w:rPr>
                <w:rFonts w:ascii="Times New Roman" w:eastAsia="Times New Roman" w:hAnsi="Times New Roman" w:cs="Times New Roman"/>
                <w:color w:val="FF0000"/>
                <w:sz w:val="24"/>
                <w:szCs w:val="24"/>
                <w:lang w:val="uk-UA" w:eastAsia="ru-RU"/>
              </w:rPr>
              <w:t xml:space="preserve"> </w:t>
            </w:r>
          </w:p>
        </w:tc>
      </w:tr>
      <w:tr w:rsidR="00D738AC" w:rsidRPr="00D738AC" w:rsidTr="00341F8D">
        <w:trPr>
          <w:trHeight w:val="203"/>
        </w:trPr>
        <w:tc>
          <w:tcPr>
            <w:tcW w:w="10420" w:type="dxa"/>
            <w:gridSpan w:val="3"/>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Calibri" w:hAnsi="Times New Roman" w:cs="Times New Roman"/>
                <w:b/>
                <w:bCs/>
                <w:sz w:val="24"/>
                <w:szCs w:val="24"/>
                <w:lang w:eastAsia="ru-RU"/>
              </w:rPr>
              <w:t xml:space="preserve">Інформація про об'єкт оренди, в обсязі, визначеному пунктом 26 Порядку міститься </w:t>
            </w:r>
            <w:r w:rsidRPr="00D738AC">
              <w:rPr>
                <w:rFonts w:ascii="Times New Roman" w:eastAsia="Calibri" w:hAnsi="Times New Roman" w:cs="Times New Roman"/>
                <w:b/>
                <w:bCs/>
                <w:sz w:val="24"/>
                <w:szCs w:val="24"/>
                <w:lang w:val="uk-UA" w:eastAsia="ru-RU"/>
              </w:rPr>
              <w:t>за посиланням</w:t>
            </w:r>
          </w:p>
        </w:tc>
      </w:tr>
      <w:tr w:rsidR="00D738AC" w:rsidRPr="00D738AC" w:rsidTr="00341F8D">
        <w:trPr>
          <w:trHeight w:val="203"/>
        </w:trPr>
        <w:tc>
          <w:tcPr>
            <w:tcW w:w="5712"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В ЕТС</w:t>
            </w:r>
          </w:p>
        </w:tc>
        <w:tc>
          <w:tcPr>
            <w:tcW w:w="4708" w:type="dxa"/>
            <w:tcBorders>
              <w:top w:val="single" w:sz="4" w:space="0" w:color="auto"/>
              <w:left w:val="single" w:sz="4" w:space="0" w:color="auto"/>
              <w:bottom w:val="single" w:sz="4" w:space="0" w:color="auto"/>
              <w:right w:val="single" w:sz="4" w:space="0" w:color="auto"/>
            </w:tcBorders>
            <w:vAlign w:val="center"/>
            <w:hideMark/>
          </w:tcPr>
          <w:p w:rsidR="00D738AC" w:rsidRPr="00D738AC" w:rsidRDefault="00D738AC" w:rsidP="00D738AC">
            <w:pPr>
              <w:spacing w:after="0" w:line="240" w:lineRule="auto"/>
              <w:rPr>
                <w:rFonts w:ascii="Times New Roman" w:eastAsia="Times New Roman" w:hAnsi="Times New Roman" w:cs="Times New Roman"/>
                <w:sz w:val="24"/>
                <w:szCs w:val="24"/>
                <w:lang w:val="uk-UA" w:eastAsia="ru-RU"/>
              </w:rPr>
            </w:pPr>
            <w:r w:rsidRPr="00D738AC">
              <w:rPr>
                <w:rFonts w:ascii="Times New Roman" w:eastAsia="Times New Roman" w:hAnsi="Times New Roman" w:cs="Times New Roman"/>
                <w:sz w:val="24"/>
                <w:szCs w:val="24"/>
                <w:lang w:val="uk-UA" w:eastAsia="ru-RU"/>
              </w:rPr>
              <w:t>В ЕТС</w:t>
            </w:r>
          </w:p>
        </w:tc>
      </w:tr>
    </w:tbl>
    <w:p w:rsidR="00D738AC" w:rsidRDefault="00D738AC" w:rsidP="00D738AC">
      <w:pPr>
        <w:spacing w:after="0" w:line="240" w:lineRule="auto"/>
        <w:jc w:val="both"/>
        <w:rPr>
          <w:rFonts w:ascii="Times New Roman" w:eastAsia="MS Mincho" w:hAnsi="Times New Roman" w:cs="Times New Roman"/>
          <w:sz w:val="24"/>
          <w:szCs w:val="24"/>
          <w:lang w:val="uk-UA" w:eastAsia="ru-RU"/>
        </w:rPr>
      </w:pPr>
    </w:p>
    <w:p w:rsidR="00B10115" w:rsidRPr="00D738AC" w:rsidRDefault="00B10115" w:rsidP="00D738AC">
      <w:pPr>
        <w:spacing w:after="0" w:line="240" w:lineRule="auto"/>
        <w:jc w:val="both"/>
        <w:rPr>
          <w:rFonts w:ascii="Times New Roman" w:eastAsia="MS Mincho" w:hAnsi="Times New Roman" w:cs="Times New Roman"/>
          <w:sz w:val="24"/>
          <w:szCs w:val="24"/>
          <w:lang w:val="uk-UA" w:eastAsia="ru-RU"/>
        </w:rPr>
      </w:pPr>
    </w:p>
    <w:p w:rsidR="00D738AC" w:rsidRPr="00D738AC" w:rsidRDefault="00D738AC" w:rsidP="00D738AC">
      <w:pPr>
        <w:spacing w:after="0" w:line="240" w:lineRule="auto"/>
        <w:jc w:val="both"/>
        <w:rPr>
          <w:rFonts w:ascii="Times New Roman" w:eastAsia="MS Mincho" w:hAnsi="Times New Roman" w:cs="Times New Roman"/>
          <w:sz w:val="24"/>
          <w:szCs w:val="24"/>
          <w:lang w:val="uk-UA" w:eastAsia="ru-RU"/>
        </w:rPr>
      </w:pPr>
      <w:r w:rsidRPr="00D738AC">
        <w:rPr>
          <w:rFonts w:ascii="Times New Roman" w:eastAsia="MS Mincho" w:hAnsi="Times New Roman" w:cs="Times New Roman"/>
          <w:sz w:val="24"/>
          <w:szCs w:val="24"/>
          <w:lang w:val="uk-UA" w:eastAsia="ru-RU"/>
        </w:rPr>
        <w:t xml:space="preserve">Керуючий справами виконкому                                         Анатолій Мельніков   </w:t>
      </w:r>
    </w:p>
    <w:p w:rsidR="00D738AC" w:rsidRPr="00D738AC" w:rsidRDefault="00D738AC" w:rsidP="00D738AC">
      <w:pPr>
        <w:spacing w:after="0" w:line="240" w:lineRule="auto"/>
        <w:ind w:right="-165"/>
        <w:jc w:val="both"/>
        <w:rPr>
          <w:rFonts w:ascii="Times New Roman" w:eastAsia="Andale Sans UI" w:hAnsi="Times New Roman" w:cs="Times New Roman"/>
          <w:color w:val="FF0000"/>
          <w:kern w:val="2"/>
          <w:sz w:val="24"/>
          <w:szCs w:val="24"/>
          <w:lang w:val="uk-UA" w:eastAsia="ru-RU"/>
        </w:rPr>
      </w:pPr>
    </w:p>
    <w:p w:rsidR="008A6A6D" w:rsidRDefault="008A6A6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E77DD" w:rsidRDefault="00BE77DD" w:rsidP="008A6A6D">
      <w:pPr>
        <w:rPr>
          <w:sz w:val="24"/>
          <w:szCs w:val="24"/>
          <w:lang w:val="uk-UA"/>
        </w:rPr>
      </w:pPr>
    </w:p>
    <w:p w:rsidR="00B10115" w:rsidRDefault="00B10115" w:rsidP="008A6A6D">
      <w:pPr>
        <w:rPr>
          <w:sz w:val="24"/>
          <w:szCs w:val="24"/>
          <w:lang w:val="uk-UA"/>
        </w:rPr>
      </w:pPr>
    </w:p>
    <w:p w:rsidR="00B10115" w:rsidRDefault="00B10115" w:rsidP="008A6A6D">
      <w:pPr>
        <w:rPr>
          <w:sz w:val="24"/>
          <w:szCs w:val="24"/>
          <w:lang w:val="uk-UA"/>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8A6A6D" w:rsidRPr="00B10115" w:rsidRDefault="008A6A6D" w:rsidP="008A6A6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584</w:t>
      </w:r>
    </w:p>
    <w:p w:rsidR="00BE77DD" w:rsidRDefault="00BE77DD" w:rsidP="008A6A6D">
      <w:pPr>
        <w:spacing w:after="0" w:line="240" w:lineRule="auto"/>
        <w:rPr>
          <w:rFonts w:ascii="Times New Roman" w:eastAsia="Times New Roman" w:hAnsi="Times New Roman" w:cs="Times New Roman"/>
          <w:sz w:val="24"/>
          <w:szCs w:val="24"/>
          <w:lang w:eastAsia="uk-UA"/>
        </w:rPr>
      </w:pPr>
    </w:p>
    <w:p w:rsidR="00B10115" w:rsidRDefault="00B10115" w:rsidP="008A6A6D">
      <w:pPr>
        <w:spacing w:after="0" w:line="240" w:lineRule="auto"/>
        <w:rPr>
          <w:rFonts w:ascii="Times New Roman" w:eastAsia="Times New Roman" w:hAnsi="Times New Roman" w:cs="Times New Roman"/>
          <w:sz w:val="24"/>
          <w:szCs w:val="24"/>
          <w:lang w:eastAsia="uk-UA"/>
        </w:rPr>
      </w:pPr>
    </w:p>
    <w:p w:rsidR="008A6A6D" w:rsidRPr="002658BE" w:rsidRDefault="008A6A6D" w:rsidP="008A6A6D">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8A6A6D" w:rsidRDefault="008A6A6D" w:rsidP="008A6A6D">
      <w:pPr>
        <w:spacing w:after="0" w:line="240" w:lineRule="auto"/>
        <w:jc w:val="both"/>
        <w:rPr>
          <w:rFonts w:ascii="Times New Roman" w:eastAsia="MS Mincho" w:hAnsi="Times New Roman" w:cs="Times New Roman"/>
          <w:sz w:val="24"/>
          <w:szCs w:val="24"/>
          <w:lang w:val="uk-UA" w:eastAsia="ru-RU"/>
        </w:rPr>
      </w:pPr>
    </w:p>
    <w:p w:rsidR="008A6A6D" w:rsidRPr="008A6A6D" w:rsidRDefault="008A6A6D" w:rsidP="008A6A6D">
      <w:pPr>
        <w:spacing w:after="0" w:line="240" w:lineRule="auto"/>
        <w:jc w:val="both"/>
        <w:rPr>
          <w:rFonts w:ascii="Times New Roman" w:eastAsia="MS Mincho" w:hAnsi="Times New Roman" w:cs="Times New Roman"/>
          <w:sz w:val="24"/>
          <w:szCs w:val="24"/>
          <w:lang w:val="uk-UA" w:eastAsia="ru-RU"/>
        </w:rPr>
      </w:pPr>
      <w:r w:rsidRPr="008A6A6D">
        <w:rPr>
          <w:rFonts w:ascii="Times New Roman" w:eastAsia="MS Mincho" w:hAnsi="Times New Roman" w:cs="Times New Roman"/>
          <w:sz w:val="24"/>
          <w:szCs w:val="24"/>
          <w:lang w:val="uk-UA" w:eastAsia="ru-RU"/>
        </w:rPr>
        <w:t xml:space="preserve">Про внесення змін до Переліку адміністративних послуг, </w:t>
      </w:r>
    </w:p>
    <w:p w:rsidR="008A6A6D" w:rsidRPr="008A6A6D" w:rsidRDefault="008A6A6D" w:rsidP="008A6A6D">
      <w:pPr>
        <w:spacing w:after="0" w:line="240" w:lineRule="auto"/>
        <w:jc w:val="both"/>
        <w:rPr>
          <w:rFonts w:ascii="Times New Roman" w:eastAsia="MS Mincho" w:hAnsi="Times New Roman" w:cs="Times New Roman"/>
          <w:sz w:val="24"/>
          <w:szCs w:val="24"/>
          <w:lang w:val="uk-UA" w:eastAsia="ru-RU"/>
        </w:rPr>
      </w:pPr>
      <w:r w:rsidRPr="008A6A6D">
        <w:rPr>
          <w:rFonts w:ascii="Times New Roman" w:eastAsia="MS Mincho" w:hAnsi="Times New Roman" w:cs="Times New Roman"/>
          <w:sz w:val="24"/>
          <w:szCs w:val="24"/>
          <w:lang w:val="uk-UA" w:eastAsia="ru-RU"/>
        </w:rPr>
        <w:t xml:space="preserve">що надаються через відділ Центр надання </w:t>
      </w:r>
    </w:p>
    <w:p w:rsidR="008A6A6D" w:rsidRPr="008A6A6D" w:rsidRDefault="008A6A6D" w:rsidP="008A6A6D">
      <w:pPr>
        <w:spacing w:after="0" w:line="240" w:lineRule="auto"/>
        <w:jc w:val="both"/>
        <w:rPr>
          <w:rFonts w:ascii="Times New Roman" w:eastAsia="Times New Roman" w:hAnsi="Times New Roman" w:cs="Times New Roman"/>
          <w:bCs/>
          <w:sz w:val="24"/>
          <w:szCs w:val="24"/>
          <w:lang w:val="uk-UA" w:eastAsia="ru-RU"/>
        </w:rPr>
      </w:pPr>
      <w:r w:rsidRPr="008A6A6D">
        <w:rPr>
          <w:rFonts w:ascii="Times New Roman" w:eastAsia="MS Mincho" w:hAnsi="Times New Roman" w:cs="Times New Roman"/>
          <w:sz w:val="24"/>
          <w:szCs w:val="24"/>
          <w:lang w:val="uk-UA" w:eastAsia="ru-RU"/>
        </w:rPr>
        <w:t>адміністративних послуг Новороздільської міської ради</w:t>
      </w:r>
      <w:r w:rsidRPr="008A6A6D">
        <w:rPr>
          <w:rFonts w:ascii="Times New Roman" w:eastAsia="Times New Roman" w:hAnsi="Times New Roman" w:cs="Times New Roman"/>
          <w:sz w:val="24"/>
          <w:szCs w:val="24"/>
          <w:lang w:val="uk-UA" w:eastAsia="ru-RU"/>
        </w:rPr>
        <w:t xml:space="preserve"> </w:t>
      </w:r>
    </w:p>
    <w:p w:rsidR="008A6A6D" w:rsidRPr="008A6A6D" w:rsidRDefault="008A6A6D" w:rsidP="008A6A6D">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
    <w:p w:rsidR="008A6A6D" w:rsidRPr="008A6A6D" w:rsidRDefault="008A6A6D" w:rsidP="003301B8">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8A6A6D">
        <w:rPr>
          <w:rFonts w:ascii="Times New Roman" w:eastAsia="Times New Roman" w:hAnsi="Times New Roman" w:cs="Times New Roman"/>
          <w:sz w:val="24"/>
          <w:szCs w:val="24"/>
          <w:lang w:val="uk-UA" w:eastAsia="ru-RU"/>
        </w:rPr>
        <w:t xml:space="preserve">З метою підвищення якості надання адміністративних послуг, що надаються через відділ Центр надання адміністративних послуг Новороздільської міської ради, приведення їх у відповідність до чинного законодавства України та актуалізації відповідно до Реєстру адміністративних послуг </w:t>
      </w:r>
      <w:hyperlink r:id="rId8" w:history="1">
        <w:r w:rsidRPr="003301B8">
          <w:rPr>
            <w:rFonts w:ascii="Times New Roman" w:eastAsia="Times New Roman" w:hAnsi="Times New Roman" w:cs="Times New Roman"/>
            <w:sz w:val="24"/>
            <w:szCs w:val="24"/>
            <w:lang w:val="uk-UA" w:eastAsia="ru-RU"/>
          </w:rPr>
          <w:t>Міністерства цифрової трансформації України</w:t>
        </w:r>
      </w:hyperlink>
      <w:r w:rsidRPr="008A6A6D">
        <w:rPr>
          <w:rFonts w:ascii="Times New Roman" w:eastAsia="Times New Roman" w:hAnsi="Times New Roman" w:cs="Times New Roman"/>
          <w:sz w:val="24"/>
          <w:szCs w:val="24"/>
          <w:lang w:val="uk-UA" w:eastAsia="ru-RU"/>
        </w:rPr>
        <w:t>, відповідно до статті 12 Закону України «Про адміністративні послуги», ст. 25 Закону України «Про місцеве самоврядування в Україні», розпорядження Кабінету Міністрів України від 16 травня 2014 року № 523-р «</w:t>
      </w:r>
      <w:r w:rsidRPr="008A6A6D">
        <w:rPr>
          <w:rFonts w:ascii="Times New Roman" w:eastAsia="Times New Roman" w:hAnsi="Times New Roman" w:cs="Times New Roman"/>
          <w:bCs/>
          <w:sz w:val="24"/>
          <w:szCs w:val="24"/>
          <w:lang w:val="uk-UA" w:eastAsia="ru-RU"/>
        </w:rPr>
        <w:t>Деякі питання надання адміністративних послуг через центри надання адміністративних послуг</w:t>
      </w:r>
      <w:r w:rsidRPr="008A6A6D">
        <w:rPr>
          <w:rFonts w:ascii="Times New Roman" w:eastAsia="Times New Roman" w:hAnsi="Times New Roman" w:cs="Times New Roman"/>
          <w:sz w:val="24"/>
          <w:szCs w:val="24"/>
          <w:lang w:val="uk-UA" w:eastAsia="ru-RU"/>
        </w:rPr>
        <w:t>» (зі змінами), п. 3 рішення Новороздільської міської ради від 20.06.2014 року № 605, виконавчий комітет Новороздільської міської ради</w:t>
      </w:r>
    </w:p>
    <w:p w:rsidR="008A6A6D" w:rsidRPr="008A6A6D" w:rsidRDefault="008A6A6D" w:rsidP="008A6A6D">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8A6A6D">
        <w:rPr>
          <w:rFonts w:ascii="Times New Roman" w:eastAsia="Times New Roman" w:hAnsi="Times New Roman" w:cs="Times New Roman"/>
          <w:color w:val="FF0000"/>
          <w:sz w:val="24"/>
          <w:szCs w:val="24"/>
          <w:lang w:val="uk-UA" w:eastAsia="ru-RU"/>
        </w:rPr>
        <w:t> </w:t>
      </w:r>
      <w:r w:rsidRPr="008A6A6D">
        <w:rPr>
          <w:rFonts w:ascii="Times New Roman" w:eastAsia="Times New Roman" w:hAnsi="Times New Roman" w:cs="Times New Roman"/>
          <w:color w:val="FF0000"/>
          <w:sz w:val="24"/>
          <w:szCs w:val="24"/>
          <w:lang w:val="uk-UA" w:eastAsia="ru-RU"/>
        </w:rPr>
        <w:br/>
      </w:r>
      <w:r w:rsidRPr="008A6A6D">
        <w:rPr>
          <w:rFonts w:ascii="Times New Roman" w:eastAsia="Times New Roman" w:hAnsi="Times New Roman" w:cs="Times New Roman"/>
          <w:sz w:val="24"/>
          <w:szCs w:val="24"/>
          <w:lang w:val="uk-UA" w:eastAsia="ru-RU"/>
        </w:rPr>
        <w:t>ВИРІШИВ:</w:t>
      </w:r>
    </w:p>
    <w:p w:rsidR="008A6A6D" w:rsidRPr="008A6A6D" w:rsidRDefault="008A6A6D" w:rsidP="008A6A6D">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
    <w:p w:rsidR="008A6A6D" w:rsidRPr="008A6A6D" w:rsidRDefault="008A6A6D" w:rsidP="008A6A6D">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8A6A6D">
        <w:rPr>
          <w:rFonts w:ascii="Times New Roman" w:eastAsia="Times New Roman" w:hAnsi="Times New Roman" w:cs="Times New Roman"/>
          <w:sz w:val="24"/>
          <w:szCs w:val="24"/>
          <w:lang w:val="uk-UA" w:eastAsia="ru-RU"/>
        </w:rPr>
        <w:t xml:space="preserve">1. Внести зміни до рішення виконавчого комітету Новороздільської міської ради від 30.09.2014 року № 238, а саме: </w:t>
      </w:r>
    </w:p>
    <w:p w:rsidR="008A6A6D" w:rsidRPr="008A6A6D" w:rsidRDefault="008A6A6D" w:rsidP="008A6A6D">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8A6A6D">
        <w:rPr>
          <w:rFonts w:ascii="Times New Roman" w:eastAsia="Times New Roman" w:hAnsi="Times New Roman" w:cs="Times New Roman"/>
          <w:sz w:val="24"/>
          <w:szCs w:val="24"/>
          <w:lang w:val="uk-UA" w:eastAsia="ru-RU"/>
        </w:rPr>
        <w:t xml:space="preserve">1.1. Викласти Перелік адміністративних послуг, що надаються через відділ </w:t>
      </w:r>
      <w:r w:rsidRPr="008A6A6D">
        <w:rPr>
          <w:rFonts w:ascii="Times New Roman" w:eastAsia="MS Mincho" w:hAnsi="Times New Roman" w:cs="Times New Roman"/>
          <w:sz w:val="24"/>
          <w:szCs w:val="24"/>
          <w:lang w:val="uk-UA" w:eastAsia="ru-RU"/>
        </w:rPr>
        <w:t>Центр надання адміністративних послуг Новороздільської міської ради</w:t>
      </w:r>
      <w:r w:rsidRPr="008A6A6D">
        <w:rPr>
          <w:rFonts w:ascii="Times New Roman" w:eastAsia="Times New Roman" w:hAnsi="Times New Roman" w:cs="Times New Roman"/>
          <w:sz w:val="24"/>
          <w:szCs w:val="24"/>
          <w:lang w:val="uk-UA" w:eastAsia="ru-RU"/>
        </w:rPr>
        <w:t xml:space="preserve"> у новій редакції (додається);</w:t>
      </w:r>
    </w:p>
    <w:p w:rsidR="008A6A6D" w:rsidRPr="008A6A6D" w:rsidRDefault="008A6A6D" w:rsidP="008A6A6D">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8A6A6D">
        <w:rPr>
          <w:rFonts w:ascii="Times New Roman" w:eastAsia="Times New Roman" w:hAnsi="Times New Roman" w:cs="Times New Roman"/>
          <w:sz w:val="24"/>
          <w:szCs w:val="24"/>
          <w:lang w:val="uk-UA" w:eastAsia="ru-RU"/>
        </w:rPr>
        <w:t>2. Контроль за виконанням даного рішення покласти на керуючого справами виконавчого комітету Новороздільської міської ради Мельнікова А.В.</w:t>
      </w:r>
    </w:p>
    <w:p w:rsidR="008A6A6D" w:rsidRDefault="008A6A6D" w:rsidP="008A6A6D">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
    <w:p w:rsidR="003301B8" w:rsidRPr="008A6A6D" w:rsidRDefault="003301B8" w:rsidP="008A6A6D">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
    <w:p w:rsidR="008A6A6D" w:rsidRPr="008A6A6D" w:rsidRDefault="008A6A6D" w:rsidP="008A6A6D">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8A6A6D">
        <w:rPr>
          <w:rFonts w:ascii="Times New Roman" w:eastAsia="Times New Roman" w:hAnsi="Times New Roman" w:cs="Times New Roman"/>
          <w:sz w:val="24"/>
          <w:szCs w:val="24"/>
          <w:lang w:val="uk-UA" w:eastAsia="ru-RU"/>
        </w:rPr>
        <w:t>МІСЬКИЙ ГОЛОВА                                                                 Ярина ЯЦЕНКО</w:t>
      </w:r>
    </w:p>
    <w:p w:rsidR="008A6A6D" w:rsidRPr="008A6A6D" w:rsidRDefault="008A6A6D" w:rsidP="008A6A6D">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8A6A6D" w:rsidRPr="008A6A6D" w:rsidRDefault="008A6A6D"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8A6A6D" w:rsidRDefault="008A6A6D"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BE77DD" w:rsidRDefault="00BE77DD"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BE77DD" w:rsidRDefault="00BE77DD"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BE77DD" w:rsidRDefault="00BE77DD"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BE77DD" w:rsidRDefault="00BE77DD"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BE77DD" w:rsidRDefault="00BE77DD"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BE77DD" w:rsidRDefault="00BE77DD"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BE77DD" w:rsidRDefault="00BE77DD"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5A241F" w:rsidRDefault="005A241F"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5A241F" w:rsidRDefault="005A241F"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5A241F" w:rsidRDefault="005A241F"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5A241F" w:rsidRDefault="005A241F"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BE77DD" w:rsidRPr="008A6A6D" w:rsidRDefault="00BE77DD" w:rsidP="008A6A6D">
      <w:pPr>
        <w:shd w:val="clear" w:color="auto" w:fill="FFFFFF"/>
        <w:spacing w:after="0" w:line="240" w:lineRule="auto"/>
        <w:textAlignment w:val="baseline"/>
        <w:rPr>
          <w:rFonts w:ascii="Times New Roman" w:eastAsia="Times New Roman" w:hAnsi="Times New Roman" w:cs="Times New Roman"/>
          <w:sz w:val="26"/>
          <w:szCs w:val="26"/>
          <w:lang w:val="uk-UA" w:eastAsia="ru-RU"/>
        </w:rPr>
      </w:pPr>
    </w:p>
    <w:p w:rsidR="008A6A6D" w:rsidRPr="008A6A6D" w:rsidRDefault="008A6A6D" w:rsidP="008A6A6D">
      <w:pPr>
        <w:spacing w:after="0" w:line="240" w:lineRule="auto"/>
        <w:jc w:val="right"/>
        <w:rPr>
          <w:rFonts w:ascii="Times New Roman" w:eastAsia="Times New Roman" w:hAnsi="Times New Roman" w:cs="Times New Roman"/>
          <w:sz w:val="24"/>
          <w:szCs w:val="24"/>
          <w:lang w:val="uk-UA" w:eastAsia="ru-RU"/>
        </w:rPr>
      </w:pPr>
      <w:r w:rsidRPr="008A6A6D">
        <w:rPr>
          <w:rFonts w:ascii="Times New Roman" w:eastAsia="Times New Roman" w:hAnsi="Times New Roman" w:cs="Times New Roman"/>
          <w:sz w:val="24"/>
          <w:szCs w:val="24"/>
          <w:lang w:val="uk-UA" w:eastAsia="ru-RU"/>
        </w:rPr>
        <w:t xml:space="preserve">Додаток до рішення </w:t>
      </w:r>
    </w:p>
    <w:p w:rsidR="008A6A6D" w:rsidRPr="008A6A6D" w:rsidRDefault="008A6A6D" w:rsidP="008A6A6D">
      <w:pPr>
        <w:spacing w:after="0" w:line="240" w:lineRule="auto"/>
        <w:jc w:val="right"/>
        <w:rPr>
          <w:rFonts w:ascii="Times New Roman" w:eastAsia="Times New Roman" w:hAnsi="Times New Roman" w:cs="Times New Roman"/>
          <w:sz w:val="24"/>
          <w:szCs w:val="24"/>
          <w:lang w:val="uk-UA" w:eastAsia="ru-RU"/>
        </w:rPr>
      </w:pPr>
      <w:r w:rsidRPr="008A6A6D">
        <w:rPr>
          <w:rFonts w:ascii="Times New Roman" w:eastAsia="Times New Roman" w:hAnsi="Times New Roman" w:cs="Times New Roman"/>
          <w:sz w:val="24"/>
          <w:szCs w:val="24"/>
          <w:lang w:val="uk-UA" w:eastAsia="ru-RU"/>
        </w:rPr>
        <w:t>виконавчого комітету</w:t>
      </w:r>
    </w:p>
    <w:p w:rsidR="008A6A6D" w:rsidRPr="008A6A6D" w:rsidRDefault="008A6A6D" w:rsidP="008A6A6D">
      <w:pPr>
        <w:spacing w:after="0" w:line="240" w:lineRule="auto"/>
        <w:jc w:val="right"/>
        <w:rPr>
          <w:rFonts w:ascii="Times New Roman" w:eastAsia="Times New Roman" w:hAnsi="Times New Roman" w:cs="Times New Roman"/>
          <w:sz w:val="24"/>
          <w:szCs w:val="24"/>
          <w:lang w:val="uk-UA" w:eastAsia="ru-RU"/>
        </w:rPr>
      </w:pPr>
      <w:r w:rsidRPr="008A6A6D">
        <w:rPr>
          <w:rFonts w:ascii="Times New Roman" w:eastAsia="Times New Roman" w:hAnsi="Times New Roman" w:cs="Times New Roman"/>
          <w:sz w:val="24"/>
          <w:szCs w:val="24"/>
          <w:lang w:val="uk-UA" w:eastAsia="ru-RU"/>
        </w:rPr>
        <w:t>Новороздільської міської ради</w:t>
      </w:r>
    </w:p>
    <w:p w:rsidR="008A6A6D" w:rsidRPr="008A6A6D" w:rsidRDefault="00B10115" w:rsidP="008A6A6D">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16 грудня 21р.</w:t>
      </w:r>
      <w:r w:rsidR="008A6A6D" w:rsidRPr="008A6A6D">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584</w:t>
      </w:r>
    </w:p>
    <w:p w:rsidR="008A6A6D" w:rsidRPr="008A6A6D" w:rsidRDefault="008A6A6D" w:rsidP="008A6A6D">
      <w:pPr>
        <w:spacing w:after="0" w:line="240" w:lineRule="auto"/>
        <w:jc w:val="center"/>
        <w:rPr>
          <w:rFonts w:ascii="Times New Roman" w:eastAsia="Times New Roman" w:hAnsi="Times New Roman" w:cs="Times New Roman"/>
          <w:b/>
          <w:sz w:val="30"/>
          <w:szCs w:val="30"/>
          <w:lang w:val="uk-UA" w:eastAsia="ru-RU"/>
        </w:rPr>
      </w:pPr>
    </w:p>
    <w:p w:rsidR="008A6A6D" w:rsidRPr="008A6A6D" w:rsidRDefault="008A6A6D" w:rsidP="008A6A6D">
      <w:pPr>
        <w:spacing w:after="0" w:line="240" w:lineRule="auto"/>
        <w:jc w:val="center"/>
        <w:rPr>
          <w:rFonts w:ascii="Times New Roman" w:eastAsia="Times New Roman" w:hAnsi="Times New Roman" w:cs="Times New Roman"/>
          <w:b/>
          <w:sz w:val="30"/>
          <w:szCs w:val="30"/>
          <w:lang w:val="uk-UA" w:eastAsia="ru-RU"/>
        </w:rPr>
      </w:pPr>
      <w:r w:rsidRPr="008A6A6D">
        <w:rPr>
          <w:rFonts w:ascii="Times New Roman" w:eastAsia="Times New Roman" w:hAnsi="Times New Roman" w:cs="Times New Roman"/>
          <w:b/>
          <w:sz w:val="30"/>
          <w:szCs w:val="30"/>
          <w:lang w:val="uk-UA" w:eastAsia="ru-RU"/>
        </w:rPr>
        <w:t xml:space="preserve">Перелік адміністративних послуг, </w:t>
      </w:r>
    </w:p>
    <w:p w:rsidR="008A6A6D" w:rsidRPr="008A6A6D" w:rsidRDefault="008A6A6D" w:rsidP="008A6A6D">
      <w:pPr>
        <w:spacing w:after="0" w:line="240" w:lineRule="auto"/>
        <w:jc w:val="center"/>
        <w:rPr>
          <w:rFonts w:ascii="Times New Roman" w:eastAsia="Times New Roman" w:hAnsi="Times New Roman" w:cs="Times New Roman"/>
          <w:b/>
          <w:sz w:val="30"/>
          <w:szCs w:val="30"/>
          <w:lang w:val="uk-UA" w:eastAsia="ru-RU"/>
        </w:rPr>
      </w:pPr>
      <w:r w:rsidRPr="008A6A6D">
        <w:rPr>
          <w:rFonts w:ascii="Times New Roman" w:eastAsia="Times New Roman" w:hAnsi="Times New Roman" w:cs="Times New Roman"/>
          <w:b/>
          <w:sz w:val="30"/>
          <w:szCs w:val="30"/>
          <w:lang w:val="uk-UA" w:eastAsia="ru-RU"/>
        </w:rPr>
        <w:t>які надаються через Центр надання адміністративних послуг Новороздільської міської ради</w:t>
      </w:r>
    </w:p>
    <w:p w:rsidR="008A6A6D" w:rsidRPr="008A6A6D" w:rsidRDefault="008A6A6D" w:rsidP="008A6A6D">
      <w:pPr>
        <w:spacing w:after="0" w:line="240" w:lineRule="auto"/>
        <w:jc w:val="center"/>
        <w:rPr>
          <w:rFonts w:ascii="Times New Roman" w:eastAsia="Times New Roman" w:hAnsi="Times New Roman" w:cs="Times New Roman"/>
          <w:b/>
          <w:sz w:val="30"/>
          <w:szCs w:val="30"/>
          <w:lang w:val="uk-UA" w:eastAsia="ru-RU"/>
        </w:rPr>
      </w:pPr>
      <w:r w:rsidRPr="008A6A6D">
        <w:rPr>
          <w:rFonts w:ascii="Times New Roman" w:eastAsia="Times New Roman" w:hAnsi="Times New Roman" w:cs="Times New Roman"/>
          <w:b/>
          <w:sz w:val="30"/>
          <w:szCs w:val="30"/>
          <w:lang w:val="uk-UA" w:eastAsia="ru-RU"/>
        </w:rPr>
        <w:t>(нова редакція)</w:t>
      </w:r>
    </w:p>
    <w:p w:rsidR="008A6A6D" w:rsidRPr="008A6A6D" w:rsidRDefault="008A6A6D" w:rsidP="008A6A6D">
      <w:pPr>
        <w:spacing w:after="0" w:line="240" w:lineRule="auto"/>
        <w:jc w:val="center"/>
        <w:rPr>
          <w:rFonts w:ascii="Times New Roman" w:eastAsia="Times New Roman" w:hAnsi="Times New Roman" w:cs="Times New Roman"/>
          <w:b/>
          <w:sz w:val="24"/>
          <w:szCs w:val="24"/>
          <w:lang w:val="uk-UA" w:eastAsia="ru-RU"/>
        </w:rPr>
      </w:pPr>
    </w:p>
    <w:tbl>
      <w:tblPr>
        <w:tblStyle w:val="131"/>
        <w:tblW w:w="10577" w:type="dxa"/>
        <w:jc w:val="center"/>
        <w:tblInd w:w="266" w:type="dxa"/>
        <w:tblLayout w:type="fixed"/>
        <w:tblLook w:val="01E0"/>
      </w:tblPr>
      <w:tblGrid>
        <w:gridCol w:w="765"/>
        <w:gridCol w:w="1038"/>
        <w:gridCol w:w="4835"/>
        <w:gridCol w:w="2577"/>
        <w:gridCol w:w="1362"/>
      </w:tblGrid>
      <w:tr w:rsidR="008A6A6D" w:rsidRPr="008A6A6D" w:rsidTr="0007503C">
        <w:trPr>
          <w:jc w:val="center"/>
        </w:trPr>
        <w:tc>
          <w:tcPr>
            <w:tcW w:w="765" w:type="dxa"/>
            <w:vAlign w:val="center"/>
          </w:tcPr>
          <w:p w:rsidR="008A6A6D" w:rsidRPr="008A6A6D" w:rsidRDefault="008A6A6D" w:rsidP="008A6A6D">
            <w:pPr>
              <w:jc w:val="center"/>
              <w:rPr>
                <w:b/>
                <w:i/>
                <w:sz w:val="24"/>
                <w:szCs w:val="24"/>
                <w:lang w:val="uk-UA"/>
              </w:rPr>
            </w:pPr>
            <w:r w:rsidRPr="008A6A6D">
              <w:rPr>
                <w:b/>
                <w:i/>
                <w:sz w:val="24"/>
                <w:szCs w:val="24"/>
                <w:lang w:val="uk-UA"/>
              </w:rPr>
              <w:t>№</w:t>
            </w:r>
          </w:p>
          <w:p w:rsidR="008A6A6D" w:rsidRPr="008A6A6D" w:rsidRDefault="008A6A6D" w:rsidP="008A6A6D">
            <w:pPr>
              <w:jc w:val="center"/>
              <w:rPr>
                <w:b/>
                <w:i/>
                <w:sz w:val="24"/>
                <w:szCs w:val="24"/>
                <w:lang w:val="uk-UA"/>
              </w:rPr>
            </w:pPr>
            <w:r w:rsidRPr="008A6A6D">
              <w:rPr>
                <w:b/>
                <w:i/>
                <w:sz w:val="24"/>
                <w:szCs w:val="24"/>
                <w:lang w:val="uk-UA"/>
              </w:rPr>
              <w:t>з/п</w:t>
            </w:r>
          </w:p>
        </w:tc>
        <w:tc>
          <w:tcPr>
            <w:tcW w:w="1038" w:type="dxa"/>
            <w:vAlign w:val="center"/>
          </w:tcPr>
          <w:p w:rsidR="008A6A6D" w:rsidRPr="008A6A6D" w:rsidRDefault="008A6A6D" w:rsidP="008A6A6D">
            <w:pPr>
              <w:jc w:val="center"/>
              <w:rPr>
                <w:b/>
                <w:i/>
                <w:sz w:val="24"/>
                <w:szCs w:val="24"/>
                <w:lang w:val="uk-UA"/>
              </w:rPr>
            </w:pPr>
            <w:r w:rsidRPr="008A6A6D">
              <w:rPr>
                <w:b/>
                <w:i/>
                <w:sz w:val="24"/>
                <w:szCs w:val="24"/>
                <w:lang w:val="uk-UA"/>
              </w:rPr>
              <w:t>Код послуги</w:t>
            </w:r>
          </w:p>
        </w:tc>
        <w:tc>
          <w:tcPr>
            <w:tcW w:w="4835" w:type="dxa"/>
            <w:vAlign w:val="center"/>
          </w:tcPr>
          <w:p w:rsidR="008A6A6D" w:rsidRPr="008A6A6D" w:rsidRDefault="008A6A6D" w:rsidP="008A6A6D">
            <w:pPr>
              <w:jc w:val="center"/>
              <w:rPr>
                <w:b/>
                <w:i/>
                <w:sz w:val="24"/>
                <w:szCs w:val="24"/>
                <w:lang w:val="uk-UA"/>
              </w:rPr>
            </w:pPr>
            <w:r w:rsidRPr="008A6A6D">
              <w:rPr>
                <w:b/>
                <w:i/>
                <w:sz w:val="24"/>
                <w:szCs w:val="24"/>
                <w:lang w:val="uk-UA"/>
              </w:rPr>
              <w:t>Назва адміністративної послуги</w:t>
            </w:r>
          </w:p>
        </w:tc>
        <w:tc>
          <w:tcPr>
            <w:tcW w:w="2577" w:type="dxa"/>
            <w:vAlign w:val="center"/>
          </w:tcPr>
          <w:p w:rsidR="008A6A6D" w:rsidRPr="008A6A6D" w:rsidRDefault="008A6A6D" w:rsidP="008A6A6D">
            <w:pPr>
              <w:jc w:val="center"/>
              <w:rPr>
                <w:b/>
                <w:i/>
                <w:sz w:val="24"/>
                <w:szCs w:val="24"/>
                <w:lang w:val="uk-UA"/>
              </w:rPr>
            </w:pPr>
            <w:r w:rsidRPr="008A6A6D">
              <w:rPr>
                <w:b/>
                <w:i/>
                <w:sz w:val="24"/>
                <w:szCs w:val="24"/>
                <w:lang w:val="uk-UA"/>
              </w:rPr>
              <w:t>Суб’єкт надання адміністративної послуги</w:t>
            </w:r>
          </w:p>
        </w:tc>
        <w:tc>
          <w:tcPr>
            <w:tcW w:w="1362" w:type="dxa"/>
            <w:vAlign w:val="center"/>
          </w:tcPr>
          <w:p w:rsidR="008A6A6D" w:rsidRPr="008A6A6D" w:rsidRDefault="008A6A6D" w:rsidP="008A6A6D">
            <w:pPr>
              <w:jc w:val="center"/>
              <w:rPr>
                <w:b/>
                <w:i/>
                <w:sz w:val="16"/>
                <w:szCs w:val="16"/>
                <w:lang w:val="uk-UA"/>
              </w:rPr>
            </w:pPr>
            <w:r w:rsidRPr="008A6A6D">
              <w:rPr>
                <w:b/>
                <w:i/>
                <w:sz w:val="16"/>
                <w:szCs w:val="16"/>
                <w:lang w:val="uk-UA"/>
              </w:rPr>
              <w:t>Ідентифікатор послуги в Реєстрі</w:t>
            </w:r>
          </w:p>
        </w:tc>
      </w:tr>
      <w:tr w:rsidR="008A6A6D" w:rsidRPr="008A6A6D" w:rsidTr="0007503C">
        <w:trPr>
          <w:jc w:val="center"/>
        </w:trPr>
        <w:tc>
          <w:tcPr>
            <w:tcW w:w="765" w:type="dxa"/>
          </w:tcPr>
          <w:p w:rsidR="008A6A6D" w:rsidRPr="008A6A6D" w:rsidRDefault="008A6A6D" w:rsidP="008A6A6D">
            <w:pPr>
              <w:jc w:val="center"/>
              <w:rPr>
                <w:b/>
                <w:sz w:val="24"/>
                <w:szCs w:val="24"/>
                <w:lang w:val="uk-UA"/>
              </w:rPr>
            </w:pPr>
          </w:p>
        </w:tc>
        <w:tc>
          <w:tcPr>
            <w:tcW w:w="1038" w:type="dxa"/>
          </w:tcPr>
          <w:p w:rsidR="008A6A6D" w:rsidRPr="008A6A6D" w:rsidRDefault="008A6A6D" w:rsidP="008A6A6D">
            <w:pPr>
              <w:jc w:val="center"/>
              <w:rPr>
                <w:b/>
                <w:sz w:val="26"/>
                <w:szCs w:val="26"/>
                <w:lang w:val="uk-UA"/>
              </w:rPr>
            </w:pPr>
            <w:r w:rsidRPr="008A6A6D">
              <w:rPr>
                <w:b/>
                <w:sz w:val="26"/>
                <w:szCs w:val="26"/>
                <w:lang w:val="uk-UA"/>
              </w:rPr>
              <w:t>01</w:t>
            </w:r>
          </w:p>
        </w:tc>
        <w:tc>
          <w:tcPr>
            <w:tcW w:w="8774" w:type="dxa"/>
            <w:gridSpan w:val="3"/>
          </w:tcPr>
          <w:p w:rsidR="008A6A6D" w:rsidRPr="008A6A6D" w:rsidRDefault="008A6A6D" w:rsidP="008A6A6D">
            <w:pPr>
              <w:jc w:val="center"/>
              <w:rPr>
                <w:b/>
                <w:sz w:val="26"/>
                <w:szCs w:val="26"/>
                <w:lang w:val="uk-UA"/>
              </w:rPr>
            </w:pPr>
            <w:r w:rsidRPr="008A6A6D">
              <w:rPr>
                <w:b/>
                <w:sz w:val="26"/>
                <w:szCs w:val="26"/>
                <w:lang w:val="uk-UA"/>
              </w:rPr>
              <w:t>Реєстрація актів цивільного стану</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01-01</w:t>
            </w:r>
          </w:p>
        </w:tc>
        <w:tc>
          <w:tcPr>
            <w:tcW w:w="4835" w:type="dxa"/>
            <w:vAlign w:val="center"/>
          </w:tcPr>
          <w:p w:rsidR="008A6A6D" w:rsidRPr="008A6A6D" w:rsidRDefault="008A6A6D" w:rsidP="008A6A6D">
            <w:pPr>
              <w:rPr>
                <w:noProof/>
                <w:sz w:val="24"/>
                <w:szCs w:val="24"/>
              </w:rPr>
            </w:pPr>
            <w:r w:rsidRPr="008A6A6D">
              <w:rPr>
                <w:bCs/>
                <w:noProof/>
                <w:sz w:val="24"/>
                <w:szCs w:val="24"/>
              </w:rPr>
              <w:t>Державна реєстрація шлюбу</w:t>
            </w:r>
          </w:p>
        </w:tc>
        <w:tc>
          <w:tcPr>
            <w:tcW w:w="2577" w:type="dxa"/>
            <w:vMerge w:val="restart"/>
            <w:vAlign w:val="center"/>
          </w:tcPr>
          <w:p w:rsidR="008A6A6D" w:rsidRPr="008A6A6D" w:rsidRDefault="008A6A6D" w:rsidP="008A6A6D">
            <w:pPr>
              <w:jc w:val="center"/>
              <w:rPr>
                <w:b/>
                <w:szCs w:val="22"/>
                <w:lang w:val="uk-UA"/>
              </w:rPr>
            </w:pPr>
            <w:r w:rsidRPr="008A6A6D">
              <w:rPr>
                <w:szCs w:val="22"/>
                <w:lang w:val="uk-UA"/>
              </w:rPr>
              <w:t>Новороздільський МВ ДРАЦС Західного МУМЮ (м. Львів)</w:t>
            </w:r>
          </w:p>
        </w:tc>
        <w:tc>
          <w:tcPr>
            <w:tcW w:w="1362" w:type="dxa"/>
            <w:vAlign w:val="center"/>
          </w:tcPr>
          <w:p w:rsidR="008A6A6D" w:rsidRPr="008A6A6D" w:rsidRDefault="008A6A6D" w:rsidP="008A6A6D">
            <w:pPr>
              <w:jc w:val="center"/>
              <w:rPr>
                <w:sz w:val="24"/>
                <w:szCs w:val="24"/>
              </w:rPr>
            </w:pPr>
            <w:r w:rsidRPr="008A6A6D">
              <w:rPr>
                <w:sz w:val="24"/>
                <w:szCs w:val="24"/>
              </w:rPr>
              <w:t>00031</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2</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01-02</w:t>
            </w:r>
          </w:p>
        </w:tc>
        <w:tc>
          <w:tcPr>
            <w:tcW w:w="4835" w:type="dxa"/>
            <w:vAlign w:val="center"/>
          </w:tcPr>
          <w:p w:rsidR="008A6A6D" w:rsidRPr="008A6A6D" w:rsidRDefault="008A6A6D" w:rsidP="008A6A6D">
            <w:pPr>
              <w:rPr>
                <w:b/>
                <w:noProof/>
                <w:sz w:val="24"/>
                <w:szCs w:val="24"/>
              </w:rPr>
            </w:pPr>
            <w:r w:rsidRPr="008A6A6D">
              <w:rPr>
                <w:bCs/>
                <w:noProof/>
                <w:sz w:val="24"/>
                <w:szCs w:val="24"/>
              </w:rPr>
              <w:t>Державна реєстрація розірвання шлюбу</w:t>
            </w:r>
          </w:p>
        </w:tc>
        <w:tc>
          <w:tcPr>
            <w:tcW w:w="2577" w:type="dxa"/>
            <w:vMerge/>
            <w:vAlign w:val="center"/>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sz w:val="24"/>
                <w:szCs w:val="24"/>
              </w:rPr>
              <w:t>00032</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3</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01-03</w:t>
            </w:r>
          </w:p>
        </w:tc>
        <w:tc>
          <w:tcPr>
            <w:tcW w:w="4835" w:type="dxa"/>
            <w:vAlign w:val="center"/>
          </w:tcPr>
          <w:p w:rsidR="008A6A6D" w:rsidRPr="008A6A6D" w:rsidRDefault="008A6A6D" w:rsidP="008A6A6D">
            <w:pPr>
              <w:rPr>
                <w:noProof/>
                <w:sz w:val="24"/>
                <w:szCs w:val="24"/>
              </w:rPr>
            </w:pPr>
            <w:r w:rsidRPr="008A6A6D">
              <w:rPr>
                <w:bCs/>
                <w:noProof/>
                <w:sz w:val="24"/>
                <w:szCs w:val="24"/>
              </w:rPr>
              <w:t>Державна реєстрація народження</w:t>
            </w:r>
          </w:p>
        </w:tc>
        <w:tc>
          <w:tcPr>
            <w:tcW w:w="2577" w:type="dxa"/>
            <w:vMerge/>
            <w:vAlign w:val="center"/>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sz w:val="24"/>
                <w:szCs w:val="24"/>
              </w:rPr>
              <w:t>00030</w:t>
            </w:r>
          </w:p>
        </w:tc>
      </w:tr>
      <w:tr w:rsidR="008A6A6D" w:rsidRPr="008A6A6D" w:rsidTr="0007503C">
        <w:trPr>
          <w:jc w:val="center"/>
        </w:trPr>
        <w:tc>
          <w:tcPr>
            <w:tcW w:w="765" w:type="dxa"/>
            <w:vAlign w:val="center"/>
          </w:tcPr>
          <w:p w:rsidR="008A6A6D" w:rsidRPr="008A6A6D" w:rsidRDefault="008A6A6D" w:rsidP="008A6A6D">
            <w:pPr>
              <w:jc w:val="center"/>
              <w:rPr>
                <w:b/>
                <w:sz w:val="24"/>
                <w:szCs w:val="24"/>
                <w:lang w:val="uk-UA"/>
              </w:rPr>
            </w:pPr>
          </w:p>
        </w:tc>
        <w:tc>
          <w:tcPr>
            <w:tcW w:w="1038" w:type="dxa"/>
            <w:vAlign w:val="center"/>
          </w:tcPr>
          <w:p w:rsidR="008A6A6D" w:rsidRPr="008A6A6D" w:rsidRDefault="008A6A6D" w:rsidP="008A6A6D">
            <w:pPr>
              <w:jc w:val="center"/>
              <w:rPr>
                <w:b/>
                <w:sz w:val="26"/>
                <w:szCs w:val="26"/>
                <w:lang w:val="uk-UA"/>
              </w:rPr>
            </w:pPr>
            <w:r w:rsidRPr="008A6A6D">
              <w:rPr>
                <w:b/>
                <w:sz w:val="26"/>
                <w:szCs w:val="26"/>
                <w:lang w:val="uk-UA"/>
              </w:rPr>
              <w:t>02</w:t>
            </w:r>
          </w:p>
        </w:tc>
        <w:tc>
          <w:tcPr>
            <w:tcW w:w="8774" w:type="dxa"/>
            <w:gridSpan w:val="3"/>
            <w:vAlign w:val="center"/>
          </w:tcPr>
          <w:p w:rsidR="008A6A6D" w:rsidRPr="008A6A6D" w:rsidRDefault="008A6A6D" w:rsidP="008A6A6D">
            <w:pPr>
              <w:jc w:val="center"/>
              <w:rPr>
                <w:b/>
                <w:sz w:val="26"/>
                <w:szCs w:val="26"/>
                <w:lang w:val="uk-UA"/>
              </w:rPr>
            </w:pPr>
            <w:r w:rsidRPr="008A6A6D">
              <w:rPr>
                <w:b/>
                <w:sz w:val="26"/>
                <w:szCs w:val="26"/>
                <w:lang w:val="uk-UA"/>
              </w:rPr>
              <w:t>Зняття/реєстрація місця проживання</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4</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02-01</w:t>
            </w:r>
          </w:p>
        </w:tc>
        <w:tc>
          <w:tcPr>
            <w:tcW w:w="4835" w:type="dxa"/>
            <w:vAlign w:val="center"/>
          </w:tcPr>
          <w:p w:rsidR="008A6A6D" w:rsidRPr="008A6A6D" w:rsidRDefault="008A6A6D" w:rsidP="008A6A6D">
            <w:pPr>
              <w:rPr>
                <w:sz w:val="24"/>
                <w:szCs w:val="24"/>
                <w:lang w:val="uk-UA"/>
              </w:rPr>
            </w:pPr>
            <w:r w:rsidRPr="008A6A6D">
              <w:rPr>
                <w:sz w:val="24"/>
                <w:szCs w:val="24"/>
                <w:lang w:val="uk-UA"/>
              </w:rPr>
              <w:t>Реєстрація місця проживання особи</w:t>
            </w:r>
          </w:p>
        </w:tc>
        <w:tc>
          <w:tcPr>
            <w:tcW w:w="2577" w:type="dxa"/>
            <w:vMerge w:val="restart"/>
            <w:vAlign w:val="center"/>
          </w:tcPr>
          <w:p w:rsidR="008A6A6D" w:rsidRPr="008A6A6D" w:rsidRDefault="008A6A6D" w:rsidP="008A6A6D">
            <w:pPr>
              <w:jc w:val="center"/>
              <w:rPr>
                <w:szCs w:val="22"/>
                <w:lang w:val="uk-UA"/>
              </w:rPr>
            </w:pPr>
            <w:r w:rsidRPr="008A6A6D">
              <w:rPr>
                <w:szCs w:val="22"/>
                <w:lang w:val="uk-UA"/>
              </w:rPr>
              <w:t xml:space="preserve">Відділ державної реєстрації Новороздільської </w:t>
            </w:r>
          </w:p>
          <w:p w:rsidR="008A6A6D" w:rsidRPr="008A6A6D" w:rsidRDefault="008A6A6D" w:rsidP="008A6A6D">
            <w:pPr>
              <w:jc w:val="center"/>
              <w:rPr>
                <w:b/>
                <w:sz w:val="30"/>
                <w:szCs w:val="30"/>
                <w:lang w:val="uk-UA"/>
              </w:rPr>
            </w:pPr>
            <w:r w:rsidRPr="008A6A6D">
              <w:rPr>
                <w:szCs w:val="22"/>
                <w:lang w:val="uk-UA"/>
              </w:rPr>
              <w:t>міської ради</w:t>
            </w:r>
          </w:p>
        </w:tc>
        <w:tc>
          <w:tcPr>
            <w:tcW w:w="1362" w:type="dxa"/>
            <w:vAlign w:val="center"/>
          </w:tcPr>
          <w:p w:rsidR="008A6A6D" w:rsidRPr="008A6A6D" w:rsidRDefault="008A6A6D" w:rsidP="008A6A6D">
            <w:pPr>
              <w:jc w:val="center"/>
              <w:rPr>
                <w:sz w:val="24"/>
                <w:szCs w:val="24"/>
                <w:lang w:val="en-US"/>
              </w:rPr>
            </w:pPr>
            <w:r w:rsidRPr="008A6A6D">
              <w:rPr>
                <w:sz w:val="24"/>
                <w:szCs w:val="24"/>
                <w:lang w:val="en-US"/>
              </w:rPr>
              <w:t>00034</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5</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02-02</w:t>
            </w:r>
          </w:p>
        </w:tc>
        <w:tc>
          <w:tcPr>
            <w:tcW w:w="4835" w:type="dxa"/>
            <w:vAlign w:val="center"/>
          </w:tcPr>
          <w:p w:rsidR="008A6A6D" w:rsidRPr="008A6A6D" w:rsidRDefault="008A6A6D" w:rsidP="008A6A6D">
            <w:pPr>
              <w:rPr>
                <w:sz w:val="24"/>
                <w:szCs w:val="24"/>
                <w:lang w:val="uk-UA"/>
              </w:rPr>
            </w:pPr>
            <w:r w:rsidRPr="008A6A6D">
              <w:rPr>
                <w:sz w:val="24"/>
                <w:szCs w:val="24"/>
                <w:lang w:val="uk-UA"/>
              </w:rPr>
              <w:t>Реєстрація місця проживання дитини до 14 років</w:t>
            </w:r>
          </w:p>
        </w:tc>
        <w:tc>
          <w:tcPr>
            <w:tcW w:w="2577" w:type="dxa"/>
            <w:vMerge/>
            <w:vAlign w:val="center"/>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sz w:val="24"/>
                <w:szCs w:val="24"/>
                <w:lang w:val="en-US"/>
              </w:rPr>
              <w:t>01217</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6</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02-03</w:t>
            </w:r>
          </w:p>
        </w:tc>
        <w:tc>
          <w:tcPr>
            <w:tcW w:w="4835" w:type="dxa"/>
            <w:vAlign w:val="center"/>
          </w:tcPr>
          <w:p w:rsidR="008A6A6D" w:rsidRPr="008A6A6D" w:rsidRDefault="008A6A6D" w:rsidP="008A6A6D">
            <w:pPr>
              <w:rPr>
                <w:noProof/>
                <w:sz w:val="24"/>
                <w:szCs w:val="24"/>
              </w:rPr>
            </w:pPr>
            <w:r w:rsidRPr="008A6A6D">
              <w:rPr>
                <w:noProof/>
                <w:sz w:val="24"/>
                <w:szCs w:val="24"/>
              </w:rPr>
              <w:t>Зняття з реєстрації місця проживання особи</w:t>
            </w:r>
          </w:p>
        </w:tc>
        <w:tc>
          <w:tcPr>
            <w:tcW w:w="2577" w:type="dxa"/>
            <w:vMerge/>
            <w:vAlign w:val="center"/>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en-US"/>
              </w:rPr>
            </w:pPr>
            <w:r w:rsidRPr="008A6A6D">
              <w:rPr>
                <w:sz w:val="24"/>
                <w:szCs w:val="24"/>
                <w:lang w:val="en-US"/>
              </w:rPr>
              <w:t>00037</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7</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02-04</w:t>
            </w:r>
          </w:p>
        </w:tc>
        <w:tc>
          <w:tcPr>
            <w:tcW w:w="4835" w:type="dxa"/>
            <w:vAlign w:val="center"/>
          </w:tcPr>
          <w:p w:rsidR="008A6A6D" w:rsidRPr="008A6A6D" w:rsidRDefault="008A6A6D" w:rsidP="008A6A6D">
            <w:pPr>
              <w:rPr>
                <w:noProof/>
                <w:sz w:val="24"/>
                <w:szCs w:val="24"/>
              </w:rPr>
            </w:pPr>
            <w:r w:rsidRPr="008A6A6D">
              <w:rPr>
                <w:noProof/>
                <w:sz w:val="24"/>
                <w:szCs w:val="24"/>
              </w:rPr>
              <w:t>Реєстрація місця перебування особи</w:t>
            </w:r>
          </w:p>
        </w:tc>
        <w:tc>
          <w:tcPr>
            <w:tcW w:w="2577" w:type="dxa"/>
            <w:vMerge/>
            <w:vAlign w:val="center"/>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sz w:val="24"/>
                <w:szCs w:val="24"/>
                <w:lang w:val="en-US"/>
              </w:rPr>
              <w:t>00040</w:t>
            </w:r>
          </w:p>
        </w:tc>
      </w:tr>
      <w:tr w:rsidR="008A6A6D" w:rsidRPr="008A6A6D" w:rsidTr="0007503C">
        <w:trPr>
          <w:trHeight w:val="100"/>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8</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02-05</w:t>
            </w:r>
          </w:p>
        </w:tc>
        <w:tc>
          <w:tcPr>
            <w:tcW w:w="4835" w:type="dxa"/>
            <w:vAlign w:val="center"/>
          </w:tcPr>
          <w:p w:rsidR="008A6A6D" w:rsidRPr="008A6A6D" w:rsidRDefault="008A6A6D" w:rsidP="008A6A6D">
            <w:pPr>
              <w:rPr>
                <w:sz w:val="24"/>
                <w:szCs w:val="24"/>
                <w:lang w:val="uk-UA"/>
              </w:rPr>
            </w:pPr>
            <w:r w:rsidRPr="008A6A6D">
              <w:rPr>
                <w:sz w:val="24"/>
                <w:szCs w:val="24"/>
                <w:lang w:val="uk-UA"/>
              </w:rPr>
              <w:t>Видача довідки про реєстрацію місця проживання особи</w:t>
            </w:r>
          </w:p>
        </w:tc>
        <w:tc>
          <w:tcPr>
            <w:tcW w:w="2577" w:type="dxa"/>
            <w:vMerge/>
            <w:vAlign w:val="center"/>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en-US"/>
              </w:rPr>
            </w:pPr>
            <w:r w:rsidRPr="008A6A6D">
              <w:rPr>
                <w:sz w:val="24"/>
                <w:szCs w:val="24"/>
                <w:lang w:val="en-US"/>
              </w:rPr>
              <w:t>00038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9</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02-06</w:t>
            </w:r>
          </w:p>
        </w:tc>
        <w:tc>
          <w:tcPr>
            <w:tcW w:w="4835" w:type="dxa"/>
            <w:vAlign w:val="center"/>
          </w:tcPr>
          <w:p w:rsidR="008A6A6D" w:rsidRPr="008A6A6D" w:rsidRDefault="008A6A6D" w:rsidP="008A6A6D">
            <w:pPr>
              <w:rPr>
                <w:sz w:val="24"/>
                <w:szCs w:val="24"/>
                <w:lang w:val="uk-UA"/>
              </w:rPr>
            </w:pPr>
            <w:r w:rsidRPr="008A6A6D">
              <w:rPr>
                <w:sz w:val="24"/>
                <w:szCs w:val="24"/>
                <w:lang w:val="uk-UA"/>
              </w:rPr>
              <w:t>Видача довідки про зняття з реєстрації місця проживання</w:t>
            </w:r>
          </w:p>
        </w:tc>
        <w:tc>
          <w:tcPr>
            <w:tcW w:w="2577" w:type="dxa"/>
            <w:vMerge/>
            <w:vAlign w:val="center"/>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sz w:val="24"/>
                <w:szCs w:val="24"/>
              </w:rPr>
              <w:t>00039</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p>
        </w:tc>
        <w:tc>
          <w:tcPr>
            <w:tcW w:w="1038" w:type="dxa"/>
            <w:vAlign w:val="center"/>
          </w:tcPr>
          <w:p w:rsidR="008A6A6D" w:rsidRPr="008A6A6D" w:rsidRDefault="008A6A6D" w:rsidP="008A6A6D">
            <w:pPr>
              <w:jc w:val="center"/>
              <w:rPr>
                <w:sz w:val="24"/>
                <w:szCs w:val="24"/>
                <w:lang w:val="uk-UA"/>
              </w:rPr>
            </w:pPr>
            <w:r w:rsidRPr="008A6A6D">
              <w:rPr>
                <w:b/>
                <w:sz w:val="26"/>
                <w:szCs w:val="26"/>
                <w:lang w:val="uk-UA"/>
              </w:rPr>
              <w:t>03</w:t>
            </w:r>
          </w:p>
        </w:tc>
        <w:tc>
          <w:tcPr>
            <w:tcW w:w="8774" w:type="dxa"/>
            <w:gridSpan w:val="3"/>
            <w:vAlign w:val="center"/>
          </w:tcPr>
          <w:p w:rsidR="008A6A6D" w:rsidRPr="008A6A6D" w:rsidRDefault="008A6A6D" w:rsidP="008A6A6D">
            <w:pPr>
              <w:jc w:val="center"/>
              <w:rPr>
                <w:b/>
                <w:sz w:val="30"/>
                <w:szCs w:val="30"/>
                <w:lang w:val="uk-UA"/>
              </w:rPr>
            </w:pPr>
            <w:r w:rsidRPr="008A6A6D">
              <w:rPr>
                <w:b/>
                <w:sz w:val="26"/>
                <w:szCs w:val="26"/>
                <w:lang w:val="uk-UA"/>
              </w:rPr>
              <w:t>Реєстрація нерухомості</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10</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03-01</w:t>
            </w:r>
          </w:p>
        </w:tc>
        <w:tc>
          <w:tcPr>
            <w:tcW w:w="4835" w:type="dxa"/>
            <w:vAlign w:val="center"/>
          </w:tcPr>
          <w:p w:rsidR="008A6A6D" w:rsidRPr="008A6A6D" w:rsidRDefault="008A6A6D" w:rsidP="008A6A6D">
            <w:pPr>
              <w:rPr>
                <w:b/>
                <w:sz w:val="30"/>
                <w:szCs w:val="30"/>
                <w:lang w:val="uk-UA"/>
              </w:rPr>
            </w:pPr>
            <w:r w:rsidRPr="008A6A6D">
              <w:rPr>
                <w:sz w:val="24"/>
                <w:szCs w:val="24"/>
                <w:lang w:val="uk-UA"/>
              </w:rPr>
              <w:t>Державна реєстрація права власності на</w:t>
            </w:r>
            <w:r w:rsidRPr="008A6A6D">
              <w:rPr>
                <w:b/>
                <w:sz w:val="24"/>
                <w:szCs w:val="24"/>
                <w:lang w:val="uk-UA"/>
              </w:rPr>
              <w:t xml:space="preserve"> </w:t>
            </w:r>
            <w:r w:rsidRPr="008A6A6D">
              <w:rPr>
                <w:sz w:val="24"/>
                <w:szCs w:val="24"/>
                <w:lang w:val="uk-UA"/>
              </w:rPr>
              <w:t>нерухоме майно</w:t>
            </w:r>
          </w:p>
        </w:tc>
        <w:tc>
          <w:tcPr>
            <w:tcW w:w="2577" w:type="dxa"/>
            <w:vMerge w:val="restart"/>
            <w:vAlign w:val="center"/>
          </w:tcPr>
          <w:p w:rsidR="008A6A6D" w:rsidRPr="008A6A6D" w:rsidRDefault="008A6A6D" w:rsidP="008A6A6D">
            <w:pPr>
              <w:jc w:val="center"/>
              <w:rPr>
                <w:szCs w:val="22"/>
                <w:lang w:val="uk-UA"/>
              </w:rPr>
            </w:pPr>
            <w:r w:rsidRPr="008A6A6D">
              <w:rPr>
                <w:szCs w:val="22"/>
                <w:lang w:val="uk-UA"/>
              </w:rPr>
              <w:t xml:space="preserve">Відділ державної реєстрації Новороздільської </w:t>
            </w:r>
          </w:p>
          <w:p w:rsidR="008A6A6D" w:rsidRPr="008A6A6D" w:rsidRDefault="008A6A6D" w:rsidP="008A6A6D">
            <w:pPr>
              <w:jc w:val="center"/>
              <w:rPr>
                <w:b/>
                <w:szCs w:val="22"/>
                <w:lang w:val="uk-UA"/>
              </w:rPr>
            </w:pPr>
            <w:r w:rsidRPr="008A6A6D">
              <w:rPr>
                <w:szCs w:val="22"/>
                <w:lang w:val="uk-UA"/>
              </w:rPr>
              <w:t>міської ради</w:t>
            </w:r>
          </w:p>
        </w:tc>
        <w:tc>
          <w:tcPr>
            <w:tcW w:w="1362" w:type="dxa"/>
            <w:vAlign w:val="center"/>
          </w:tcPr>
          <w:p w:rsidR="008A6A6D" w:rsidRPr="008A6A6D" w:rsidRDefault="008A6A6D" w:rsidP="008A6A6D">
            <w:pPr>
              <w:jc w:val="center"/>
              <w:rPr>
                <w:color w:val="212529"/>
                <w:sz w:val="24"/>
                <w:szCs w:val="24"/>
                <w:lang w:val="uk-UA"/>
              </w:rPr>
            </w:pPr>
            <w:r w:rsidRPr="008A6A6D">
              <w:rPr>
                <w:color w:val="212529"/>
                <w:sz w:val="24"/>
                <w:szCs w:val="24"/>
                <w:lang w:val="uk-UA"/>
              </w:rPr>
              <w:t>00041</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11</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03-02</w:t>
            </w:r>
          </w:p>
        </w:tc>
        <w:tc>
          <w:tcPr>
            <w:tcW w:w="4835" w:type="dxa"/>
            <w:vAlign w:val="center"/>
          </w:tcPr>
          <w:p w:rsidR="008A6A6D" w:rsidRPr="008A6A6D" w:rsidRDefault="008A6A6D" w:rsidP="008A6A6D">
            <w:pPr>
              <w:rPr>
                <w:b/>
                <w:sz w:val="30"/>
                <w:szCs w:val="30"/>
                <w:lang w:val="uk-UA"/>
              </w:rPr>
            </w:pPr>
            <w:r w:rsidRPr="008A6A6D">
              <w:rPr>
                <w:sz w:val="24"/>
                <w:szCs w:val="24"/>
                <w:lang w:val="uk-UA"/>
              </w:rPr>
              <w:t>Державна реєстрація іншого (відмінного від права власності) речового права на нерухоме майно</w:t>
            </w:r>
          </w:p>
        </w:tc>
        <w:tc>
          <w:tcPr>
            <w:tcW w:w="2577" w:type="dxa"/>
            <w:vMerge/>
            <w:vAlign w:val="center"/>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00042</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12</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03-03</w:t>
            </w:r>
          </w:p>
        </w:tc>
        <w:tc>
          <w:tcPr>
            <w:tcW w:w="4835" w:type="dxa"/>
          </w:tcPr>
          <w:p w:rsidR="008A6A6D" w:rsidRPr="008A6A6D" w:rsidRDefault="008A6A6D" w:rsidP="008A6A6D">
            <w:pPr>
              <w:rPr>
                <w:b/>
                <w:sz w:val="30"/>
                <w:szCs w:val="30"/>
                <w:lang w:val="uk-UA"/>
              </w:rPr>
            </w:pPr>
            <w:r w:rsidRPr="008A6A6D">
              <w:rPr>
                <w:sz w:val="24"/>
                <w:szCs w:val="24"/>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00043</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13</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03-04</w:t>
            </w:r>
          </w:p>
        </w:tc>
        <w:tc>
          <w:tcPr>
            <w:tcW w:w="4835" w:type="dxa"/>
          </w:tcPr>
          <w:p w:rsidR="008A6A6D" w:rsidRPr="008A6A6D" w:rsidRDefault="008A6A6D" w:rsidP="008A6A6D">
            <w:pPr>
              <w:rPr>
                <w:b/>
                <w:sz w:val="30"/>
                <w:szCs w:val="30"/>
                <w:lang w:val="uk-UA"/>
              </w:rPr>
            </w:pPr>
            <w:r w:rsidRPr="008A6A6D">
              <w:rPr>
                <w:sz w:val="24"/>
                <w:szCs w:val="24"/>
                <w:lang w:val="uk-UA"/>
              </w:rPr>
              <w:t>Внесення змін до записів Державного реєстру речових прав на нерухоме майно та їх обтяжень</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00046</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14</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03-05</w:t>
            </w:r>
          </w:p>
        </w:tc>
        <w:tc>
          <w:tcPr>
            <w:tcW w:w="4835" w:type="dxa"/>
          </w:tcPr>
          <w:p w:rsidR="008A6A6D" w:rsidRPr="008A6A6D" w:rsidRDefault="008A6A6D" w:rsidP="008A6A6D">
            <w:pPr>
              <w:rPr>
                <w:b/>
                <w:sz w:val="30"/>
                <w:szCs w:val="30"/>
                <w:lang w:val="uk-UA"/>
              </w:rPr>
            </w:pPr>
            <w:r w:rsidRPr="008A6A6D">
              <w:rPr>
                <w:sz w:val="24"/>
                <w:szCs w:val="24"/>
                <w:lang w:val="uk-UA"/>
              </w:rPr>
              <w:t>Взяття на облік безхазяйного нерухомого майна</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00049</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15</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03-06</w:t>
            </w:r>
          </w:p>
        </w:tc>
        <w:tc>
          <w:tcPr>
            <w:tcW w:w="4835" w:type="dxa"/>
          </w:tcPr>
          <w:p w:rsidR="008A6A6D" w:rsidRPr="008A6A6D" w:rsidRDefault="008A6A6D" w:rsidP="008A6A6D">
            <w:pPr>
              <w:tabs>
                <w:tab w:val="left" w:pos="1365"/>
              </w:tabs>
              <w:rPr>
                <w:b/>
                <w:sz w:val="30"/>
                <w:szCs w:val="30"/>
                <w:lang w:val="uk-UA"/>
              </w:rPr>
            </w:pPr>
            <w:r w:rsidRPr="008A6A6D">
              <w:rPr>
                <w:sz w:val="24"/>
                <w:szCs w:val="24"/>
                <w:lang w:val="uk-UA"/>
              </w:rPr>
              <w:t>Державна реєстрація обтяжень речових прав на нерухоме майно</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00048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16</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03-07</w:t>
            </w:r>
          </w:p>
        </w:tc>
        <w:tc>
          <w:tcPr>
            <w:tcW w:w="4835" w:type="dxa"/>
          </w:tcPr>
          <w:p w:rsidR="008A6A6D" w:rsidRPr="008A6A6D" w:rsidRDefault="008A6A6D" w:rsidP="008A6A6D">
            <w:pPr>
              <w:rPr>
                <w:b/>
                <w:sz w:val="30"/>
                <w:szCs w:val="30"/>
                <w:lang w:val="uk-UA"/>
              </w:rPr>
            </w:pPr>
            <w:r w:rsidRPr="008A6A6D">
              <w:rPr>
                <w:sz w:val="24"/>
                <w:szCs w:val="24"/>
                <w:lang w:val="uk-UA"/>
              </w:rPr>
              <w:t>Заборона вчинення реєстраційних дій</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01174</w:t>
            </w:r>
          </w:p>
        </w:tc>
      </w:tr>
      <w:tr w:rsidR="008A6A6D" w:rsidRPr="008A6A6D" w:rsidTr="0007503C">
        <w:trPr>
          <w:jc w:val="center"/>
        </w:trPr>
        <w:tc>
          <w:tcPr>
            <w:tcW w:w="765" w:type="dxa"/>
          </w:tcPr>
          <w:p w:rsidR="008A6A6D" w:rsidRPr="008A6A6D" w:rsidRDefault="008A6A6D" w:rsidP="008A6A6D">
            <w:pPr>
              <w:jc w:val="center"/>
              <w:rPr>
                <w:sz w:val="24"/>
                <w:szCs w:val="24"/>
                <w:lang w:val="uk-UA"/>
              </w:rPr>
            </w:pPr>
          </w:p>
        </w:tc>
        <w:tc>
          <w:tcPr>
            <w:tcW w:w="1038" w:type="dxa"/>
          </w:tcPr>
          <w:p w:rsidR="008A6A6D" w:rsidRPr="008A6A6D" w:rsidRDefault="008A6A6D" w:rsidP="008A6A6D">
            <w:pPr>
              <w:jc w:val="center"/>
              <w:rPr>
                <w:b/>
                <w:sz w:val="30"/>
                <w:szCs w:val="30"/>
                <w:lang w:val="uk-UA"/>
              </w:rPr>
            </w:pPr>
            <w:r w:rsidRPr="008A6A6D">
              <w:rPr>
                <w:b/>
                <w:sz w:val="26"/>
                <w:szCs w:val="26"/>
                <w:lang w:val="uk-UA"/>
              </w:rPr>
              <w:t>04</w:t>
            </w:r>
          </w:p>
        </w:tc>
        <w:tc>
          <w:tcPr>
            <w:tcW w:w="8774" w:type="dxa"/>
            <w:gridSpan w:val="3"/>
          </w:tcPr>
          <w:p w:rsidR="008A6A6D" w:rsidRPr="008A6A6D" w:rsidRDefault="008A6A6D" w:rsidP="008A6A6D">
            <w:pPr>
              <w:jc w:val="center"/>
              <w:rPr>
                <w:b/>
                <w:sz w:val="30"/>
                <w:szCs w:val="30"/>
                <w:lang w:val="uk-UA"/>
              </w:rPr>
            </w:pPr>
            <w:r w:rsidRPr="008A6A6D">
              <w:rPr>
                <w:b/>
                <w:sz w:val="26"/>
                <w:szCs w:val="26"/>
                <w:lang w:val="uk-UA"/>
              </w:rPr>
              <w:t>Паспортні послуги</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lastRenderedPageBreak/>
              <w:t>17</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04-01</w:t>
            </w:r>
          </w:p>
        </w:tc>
        <w:tc>
          <w:tcPr>
            <w:tcW w:w="4835" w:type="dxa"/>
            <w:vAlign w:val="center"/>
          </w:tcPr>
          <w:p w:rsidR="008A6A6D" w:rsidRPr="008A6A6D" w:rsidRDefault="008A6A6D" w:rsidP="008A6A6D">
            <w:pPr>
              <w:rPr>
                <w:b/>
                <w:sz w:val="30"/>
                <w:szCs w:val="30"/>
                <w:lang w:val="uk-UA"/>
              </w:rPr>
            </w:pPr>
            <w:r w:rsidRPr="008A6A6D">
              <w:rPr>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c>
          <w:tcPr>
            <w:tcW w:w="2577" w:type="dxa"/>
            <w:vMerge w:val="restart"/>
            <w:vAlign w:val="center"/>
          </w:tcPr>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r w:rsidRPr="008A6A6D">
              <w:rPr>
                <w:szCs w:val="22"/>
                <w:lang w:val="uk-UA"/>
              </w:rPr>
              <w:t xml:space="preserve">Миколаївський </w:t>
            </w:r>
          </w:p>
          <w:p w:rsidR="008A6A6D" w:rsidRPr="008A6A6D" w:rsidRDefault="008A6A6D" w:rsidP="008A6A6D">
            <w:pPr>
              <w:jc w:val="center"/>
              <w:rPr>
                <w:b/>
                <w:sz w:val="30"/>
                <w:szCs w:val="30"/>
                <w:lang w:val="uk-UA"/>
              </w:rPr>
            </w:pPr>
            <w:r w:rsidRPr="008A6A6D">
              <w:rPr>
                <w:szCs w:val="22"/>
                <w:lang w:val="uk-UA"/>
              </w:rPr>
              <w:t>РС ГУ ДМС України у Львівській області</w:t>
            </w:r>
          </w:p>
        </w:tc>
        <w:tc>
          <w:tcPr>
            <w:tcW w:w="1362" w:type="dxa"/>
            <w:vAlign w:val="center"/>
          </w:tcPr>
          <w:p w:rsidR="008A6A6D" w:rsidRPr="008A6A6D" w:rsidRDefault="008A6A6D" w:rsidP="008A6A6D">
            <w:pPr>
              <w:jc w:val="center"/>
              <w:rPr>
                <w:b/>
                <w:sz w:val="30"/>
                <w:szCs w:val="30"/>
                <w:lang w:val="uk-UA"/>
              </w:rPr>
            </w:pPr>
            <w:r w:rsidRPr="008A6A6D">
              <w:rPr>
                <w:sz w:val="24"/>
                <w:szCs w:val="24"/>
                <w:lang w:val="uk-UA"/>
              </w:rPr>
              <w:t>00023</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18</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04-02</w:t>
            </w:r>
          </w:p>
        </w:tc>
        <w:tc>
          <w:tcPr>
            <w:tcW w:w="4835" w:type="dxa"/>
            <w:vAlign w:val="center"/>
          </w:tcPr>
          <w:p w:rsidR="008A6A6D" w:rsidRPr="008A6A6D" w:rsidRDefault="008A6A6D" w:rsidP="008A6A6D">
            <w:pPr>
              <w:rPr>
                <w:b/>
                <w:sz w:val="30"/>
                <w:szCs w:val="30"/>
                <w:lang w:val="uk-UA"/>
              </w:rPr>
            </w:pPr>
            <w:r w:rsidRPr="008A6A6D">
              <w:rPr>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
                <w:sz w:val="30"/>
                <w:szCs w:val="30"/>
                <w:lang w:val="uk-UA"/>
              </w:rPr>
            </w:pPr>
            <w:r w:rsidRPr="008A6A6D">
              <w:rPr>
                <w:sz w:val="24"/>
                <w:szCs w:val="24"/>
                <w:lang w:val="uk-UA"/>
              </w:rPr>
              <w:t>00277</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19</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04-03</w:t>
            </w:r>
          </w:p>
        </w:tc>
        <w:tc>
          <w:tcPr>
            <w:tcW w:w="4835" w:type="dxa"/>
            <w:vAlign w:val="center"/>
          </w:tcPr>
          <w:p w:rsidR="008A6A6D" w:rsidRPr="008A6A6D" w:rsidRDefault="008A6A6D" w:rsidP="008A6A6D">
            <w:pPr>
              <w:rPr>
                <w:b/>
                <w:sz w:val="30"/>
                <w:szCs w:val="30"/>
                <w:lang w:val="uk-UA"/>
              </w:rPr>
            </w:pPr>
            <w:r w:rsidRPr="008A6A6D">
              <w:rPr>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
                <w:sz w:val="30"/>
                <w:szCs w:val="30"/>
                <w:lang w:val="uk-UA"/>
              </w:rPr>
            </w:pPr>
            <w:r w:rsidRPr="008A6A6D">
              <w:rPr>
                <w:sz w:val="24"/>
                <w:szCs w:val="24"/>
                <w:lang w:val="uk-UA"/>
              </w:rPr>
              <w:t>00285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20</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04-04</w:t>
            </w:r>
          </w:p>
        </w:tc>
        <w:tc>
          <w:tcPr>
            <w:tcW w:w="4835" w:type="dxa"/>
            <w:vAlign w:val="center"/>
          </w:tcPr>
          <w:p w:rsidR="008A6A6D" w:rsidRPr="008A6A6D" w:rsidRDefault="008A6A6D" w:rsidP="008A6A6D">
            <w:pPr>
              <w:rPr>
                <w:b/>
                <w:sz w:val="30"/>
                <w:szCs w:val="30"/>
                <w:lang w:val="uk-UA"/>
              </w:rPr>
            </w:pPr>
            <w:r w:rsidRPr="008A6A6D">
              <w:rPr>
                <w:sz w:val="24"/>
                <w:szCs w:val="24"/>
                <w:lang w:val="uk-UA"/>
              </w:rPr>
              <w:t>Оформлення і видача паспорта громадянина України для виїзду за кордон з безконтактним електронним носієм</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00027</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21</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04-05</w:t>
            </w:r>
          </w:p>
        </w:tc>
        <w:tc>
          <w:tcPr>
            <w:tcW w:w="4835" w:type="dxa"/>
            <w:vAlign w:val="center"/>
          </w:tcPr>
          <w:p w:rsidR="008A6A6D" w:rsidRPr="008A6A6D" w:rsidRDefault="008A6A6D" w:rsidP="008A6A6D">
            <w:pPr>
              <w:rPr>
                <w:b/>
                <w:sz w:val="30"/>
                <w:szCs w:val="30"/>
                <w:lang w:val="uk-UA"/>
              </w:rPr>
            </w:pPr>
            <w:r w:rsidRPr="008A6A6D">
              <w:rPr>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00028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22</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04-06</w:t>
            </w:r>
          </w:p>
        </w:tc>
        <w:tc>
          <w:tcPr>
            <w:tcW w:w="4835" w:type="dxa"/>
            <w:vAlign w:val="center"/>
          </w:tcPr>
          <w:p w:rsidR="008A6A6D" w:rsidRPr="008A6A6D" w:rsidRDefault="008A6A6D" w:rsidP="008A6A6D">
            <w:pPr>
              <w:rPr>
                <w:sz w:val="24"/>
                <w:szCs w:val="24"/>
                <w:lang w:val="uk-UA"/>
              </w:rPr>
            </w:pPr>
            <w:r w:rsidRPr="008A6A6D">
              <w:rPr>
                <w:sz w:val="24"/>
                <w:szCs w:val="24"/>
                <w:lang w:val="uk-UA"/>
              </w:rPr>
              <w:t>Оформлення і видача паспорта громадянина України для виїзду за кордон з безконтактним електронним носієм у зв’язку з обміном</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00274</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23</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04-07</w:t>
            </w:r>
          </w:p>
        </w:tc>
        <w:tc>
          <w:tcPr>
            <w:tcW w:w="4835" w:type="dxa"/>
            <w:vAlign w:val="center"/>
          </w:tcPr>
          <w:p w:rsidR="008A6A6D" w:rsidRPr="008A6A6D" w:rsidRDefault="008A6A6D" w:rsidP="008A6A6D">
            <w:pPr>
              <w:rPr>
                <w:sz w:val="24"/>
                <w:szCs w:val="24"/>
                <w:lang w:val="uk-UA"/>
              </w:rPr>
            </w:pPr>
            <w:r w:rsidRPr="008A6A6D">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00287</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24</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04-08</w:t>
            </w:r>
          </w:p>
        </w:tc>
        <w:tc>
          <w:tcPr>
            <w:tcW w:w="4835" w:type="dxa"/>
            <w:vAlign w:val="center"/>
          </w:tcPr>
          <w:p w:rsidR="008A6A6D" w:rsidRPr="008A6A6D" w:rsidRDefault="008A6A6D" w:rsidP="008A6A6D">
            <w:pPr>
              <w:rPr>
                <w:b/>
                <w:sz w:val="30"/>
                <w:szCs w:val="30"/>
                <w:lang w:val="uk-UA"/>
              </w:rPr>
            </w:pPr>
            <w:r w:rsidRPr="008A6A6D">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00025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25</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04-09</w:t>
            </w:r>
          </w:p>
        </w:tc>
        <w:tc>
          <w:tcPr>
            <w:tcW w:w="4835" w:type="dxa"/>
            <w:vAlign w:val="center"/>
          </w:tcPr>
          <w:p w:rsidR="008A6A6D" w:rsidRPr="008A6A6D" w:rsidRDefault="008A6A6D" w:rsidP="008A6A6D">
            <w:pPr>
              <w:rPr>
                <w:b/>
                <w:sz w:val="30"/>
                <w:szCs w:val="30"/>
                <w:lang w:val="uk-UA"/>
              </w:rPr>
            </w:pPr>
            <w:r w:rsidRPr="008A6A6D">
              <w:rPr>
                <w:sz w:val="24"/>
                <w:szCs w:val="24"/>
                <w:lang w:val="uk-UA"/>
              </w:rPr>
              <w:t>Вклеювання до паспорта громадянина України (зразка 1994 року) фотокартки при досягненні 25- і 45-річного віку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lang w:val="uk-UA"/>
              </w:rPr>
            </w:pPr>
            <w:r w:rsidRPr="008A6A6D">
              <w:rPr>
                <w:sz w:val="24"/>
                <w:szCs w:val="24"/>
                <w:lang w:val="uk-UA"/>
              </w:rPr>
              <w:t>00026</w:t>
            </w:r>
          </w:p>
        </w:tc>
      </w:tr>
      <w:tr w:rsidR="008A6A6D" w:rsidRPr="008A6A6D" w:rsidTr="0007503C">
        <w:trPr>
          <w:jc w:val="center"/>
        </w:trPr>
        <w:tc>
          <w:tcPr>
            <w:tcW w:w="765" w:type="dxa"/>
          </w:tcPr>
          <w:p w:rsidR="008A6A6D" w:rsidRPr="008A6A6D" w:rsidRDefault="008A6A6D" w:rsidP="008A6A6D">
            <w:pPr>
              <w:jc w:val="center"/>
              <w:rPr>
                <w:sz w:val="24"/>
                <w:szCs w:val="24"/>
                <w:lang w:val="uk-UA"/>
              </w:rPr>
            </w:pPr>
          </w:p>
        </w:tc>
        <w:tc>
          <w:tcPr>
            <w:tcW w:w="1038" w:type="dxa"/>
          </w:tcPr>
          <w:p w:rsidR="008A6A6D" w:rsidRPr="008A6A6D" w:rsidRDefault="008A6A6D" w:rsidP="008A6A6D">
            <w:pPr>
              <w:jc w:val="center"/>
              <w:rPr>
                <w:b/>
                <w:sz w:val="30"/>
                <w:szCs w:val="30"/>
                <w:lang w:val="uk-UA"/>
              </w:rPr>
            </w:pPr>
            <w:r w:rsidRPr="008A6A6D">
              <w:rPr>
                <w:b/>
                <w:sz w:val="26"/>
                <w:szCs w:val="26"/>
                <w:lang w:val="uk-UA"/>
              </w:rPr>
              <w:t>05</w:t>
            </w:r>
          </w:p>
        </w:tc>
        <w:tc>
          <w:tcPr>
            <w:tcW w:w="8774" w:type="dxa"/>
            <w:gridSpan w:val="3"/>
          </w:tcPr>
          <w:p w:rsidR="008A6A6D" w:rsidRPr="008A6A6D" w:rsidRDefault="008A6A6D" w:rsidP="008A6A6D">
            <w:pPr>
              <w:jc w:val="center"/>
              <w:rPr>
                <w:b/>
                <w:sz w:val="30"/>
                <w:szCs w:val="30"/>
                <w:lang w:val="uk-UA"/>
              </w:rPr>
            </w:pPr>
            <w:r w:rsidRPr="008A6A6D">
              <w:rPr>
                <w:b/>
                <w:sz w:val="26"/>
                <w:szCs w:val="26"/>
                <w:lang w:val="uk-UA"/>
              </w:rPr>
              <w:t>Комплексні послуги</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26</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05-01</w:t>
            </w:r>
          </w:p>
        </w:tc>
        <w:tc>
          <w:tcPr>
            <w:tcW w:w="4835" w:type="dxa"/>
          </w:tcPr>
          <w:p w:rsidR="008A6A6D" w:rsidRPr="008A6A6D" w:rsidRDefault="008A6A6D" w:rsidP="008A6A6D">
            <w:pPr>
              <w:rPr>
                <w:sz w:val="24"/>
                <w:szCs w:val="24"/>
                <w:lang w:val="uk-UA"/>
              </w:rPr>
            </w:pPr>
            <w:r w:rsidRPr="008A6A6D">
              <w:rPr>
                <w:sz w:val="24"/>
                <w:szCs w:val="24"/>
                <w:lang w:val="uk-UA"/>
              </w:rPr>
              <w:t>Комплексна послуга ID-14:</w:t>
            </w:r>
          </w:p>
          <w:p w:rsidR="008A6A6D" w:rsidRPr="008A6A6D" w:rsidRDefault="008A6A6D" w:rsidP="008A6A6D">
            <w:pPr>
              <w:rPr>
                <w:b/>
                <w:sz w:val="30"/>
                <w:szCs w:val="30"/>
                <w:lang w:val="uk-UA"/>
              </w:rPr>
            </w:pPr>
            <w:r w:rsidRPr="008A6A6D">
              <w:rPr>
                <w:sz w:val="24"/>
                <w:szCs w:val="24"/>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577" w:type="dxa"/>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
                <w:sz w:val="30"/>
                <w:szCs w:val="30"/>
                <w:lang w:val="uk-UA"/>
              </w:rPr>
            </w:pPr>
            <w:r w:rsidRPr="008A6A6D">
              <w:rPr>
                <w:sz w:val="24"/>
                <w:szCs w:val="24"/>
                <w:lang w:val="uk-UA"/>
              </w:rPr>
              <w:t>00928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27</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05-02</w:t>
            </w:r>
          </w:p>
        </w:tc>
        <w:tc>
          <w:tcPr>
            <w:tcW w:w="4835" w:type="dxa"/>
          </w:tcPr>
          <w:p w:rsidR="008A6A6D" w:rsidRPr="008A6A6D" w:rsidRDefault="008A6A6D" w:rsidP="008A6A6D">
            <w:pPr>
              <w:rPr>
                <w:b/>
                <w:sz w:val="30"/>
                <w:szCs w:val="30"/>
                <w:lang w:val="uk-UA"/>
              </w:rPr>
            </w:pPr>
            <w:r w:rsidRPr="008A6A6D">
              <w:rPr>
                <w:sz w:val="24"/>
                <w:szCs w:val="24"/>
                <w:lang w:val="uk-UA"/>
              </w:rPr>
              <w:t>Комплексна послуга "єМалятко"</w:t>
            </w:r>
          </w:p>
        </w:tc>
        <w:tc>
          <w:tcPr>
            <w:tcW w:w="2577" w:type="dxa"/>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
                <w:sz w:val="30"/>
                <w:szCs w:val="30"/>
                <w:lang w:val="uk-UA"/>
              </w:rPr>
            </w:pPr>
            <w:r w:rsidRPr="008A6A6D">
              <w:rPr>
                <w:sz w:val="24"/>
                <w:szCs w:val="24"/>
                <w:lang w:val="uk-UA"/>
              </w:rPr>
              <w:t>01369</w:t>
            </w:r>
          </w:p>
        </w:tc>
      </w:tr>
      <w:tr w:rsidR="008A6A6D" w:rsidRPr="008A6A6D" w:rsidTr="0007503C">
        <w:trPr>
          <w:jc w:val="center"/>
        </w:trPr>
        <w:tc>
          <w:tcPr>
            <w:tcW w:w="765" w:type="dxa"/>
          </w:tcPr>
          <w:p w:rsidR="008A6A6D" w:rsidRPr="008A6A6D" w:rsidRDefault="008A6A6D" w:rsidP="008A6A6D">
            <w:pPr>
              <w:jc w:val="center"/>
              <w:rPr>
                <w:sz w:val="24"/>
                <w:szCs w:val="24"/>
                <w:lang w:val="uk-UA"/>
              </w:rPr>
            </w:pPr>
          </w:p>
        </w:tc>
        <w:tc>
          <w:tcPr>
            <w:tcW w:w="1038" w:type="dxa"/>
          </w:tcPr>
          <w:p w:rsidR="008A6A6D" w:rsidRPr="008A6A6D" w:rsidRDefault="008A6A6D" w:rsidP="008A6A6D">
            <w:pPr>
              <w:jc w:val="center"/>
              <w:rPr>
                <w:b/>
                <w:sz w:val="30"/>
                <w:szCs w:val="30"/>
                <w:lang w:val="uk-UA"/>
              </w:rPr>
            </w:pPr>
            <w:r w:rsidRPr="008A6A6D">
              <w:rPr>
                <w:b/>
                <w:sz w:val="26"/>
                <w:szCs w:val="26"/>
                <w:lang w:val="uk-UA"/>
              </w:rPr>
              <w:t>06</w:t>
            </w:r>
          </w:p>
        </w:tc>
        <w:tc>
          <w:tcPr>
            <w:tcW w:w="8774" w:type="dxa"/>
            <w:gridSpan w:val="3"/>
          </w:tcPr>
          <w:p w:rsidR="008A6A6D" w:rsidRPr="008A6A6D" w:rsidRDefault="008A6A6D" w:rsidP="008A6A6D">
            <w:pPr>
              <w:jc w:val="center"/>
              <w:rPr>
                <w:b/>
                <w:sz w:val="30"/>
                <w:szCs w:val="30"/>
                <w:lang w:val="uk-UA"/>
              </w:rPr>
            </w:pPr>
            <w:r w:rsidRPr="008A6A6D">
              <w:rPr>
                <w:b/>
                <w:sz w:val="26"/>
                <w:szCs w:val="26"/>
                <w:lang w:val="uk-UA"/>
              </w:rPr>
              <w:t>Реєстрація громадських об’єднань</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28</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06-01</w:t>
            </w:r>
          </w:p>
        </w:tc>
        <w:tc>
          <w:tcPr>
            <w:tcW w:w="4835" w:type="dxa"/>
            <w:vAlign w:val="center"/>
          </w:tcPr>
          <w:p w:rsidR="008A6A6D" w:rsidRPr="008A6A6D" w:rsidRDefault="008A6A6D" w:rsidP="008A6A6D">
            <w:pPr>
              <w:rPr>
                <w:bCs/>
                <w:sz w:val="24"/>
                <w:szCs w:val="24"/>
                <w:lang w:val="uk-UA"/>
              </w:rPr>
            </w:pPr>
            <w:r w:rsidRPr="008A6A6D">
              <w:rPr>
                <w:bCs/>
                <w:sz w:val="24"/>
                <w:szCs w:val="24"/>
                <w:lang w:val="uk-UA"/>
              </w:rPr>
              <w:t>Державна реєстрація створення громадського об’єднання</w:t>
            </w:r>
          </w:p>
        </w:tc>
        <w:tc>
          <w:tcPr>
            <w:tcW w:w="2577" w:type="dxa"/>
            <w:vMerge w:val="restart"/>
            <w:vAlign w:val="center"/>
          </w:tcPr>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szCs w:val="22"/>
                <w:lang w:val="uk-UA"/>
              </w:rPr>
            </w:pPr>
          </w:p>
          <w:p w:rsidR="008A6A6D" w:rsidRPr="008A6A6D" w:rsidRDefault="008A6A6D" w:rsidP="008A6A6D">
            <w:pPr>
              <w:rPr>
                <w:b/>
                <w:sz w:val="30"/>
                <w:szCs w:val="30"/>
                <w:lang w:val="uk-UA"/>
              </w:rPr>
            </w:pPr>
            <w:r w:rsidRPr="008A6A6D">
              <w:rPr>
                <w:szCs w:val="22"/>
                <w:lang w:val="uk-UA"/>
              </w:rPr>
              <w:t>Західне міжрегіональне управління Міністерства юстиції (м. Львів)</w:t>
            </w:r>
          </w:p>
        </w:tc>
        <w:tc>
          <w:tcPr>
            <w:tcW w:w="1362" w:type="dxa"/>
            <w:vAlign w:val="center"/>
          </w:tcPr>
          <w:p w:rsidR="008A6A6D" w:rsidRPr="008A6A6D" w:rsidRDefault="008A6A6D" w:rsidP="008A6A6D">
            <w:pPr>
              <w:autoSpaceDE w:val="0"/>
              <w:autoSpaceDN w:val="0"/>
              <w:adjustRightInd w:val="0"/>
              <w:jc w:val="center"/>
              <w:rPr>
                <w:color w:val="FF0000"/>
                <w:sz w:val="24"/>
                <w:szCs w:val="24"/>
                <w:lang w:eastAsia="uk-UA"/>
              </w:rPr>
            </w:pPr>
            <w:r w:rsidRPr="008A6A6D">
              <w:rPr>
                <w:bCs/>
                <w:sz w:val="24"/>
                <w:szCs w:val="24"/>
              </w:rPr>
              <w:lastRenderedPageBreak/>
              <w:t>00051</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29</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06-02</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uk-UA"/>
              </w:rPr>
            </w:pPr>
            <w:r w:rsidRPr="008A6A6D">
              <w:rPr>
                <w:bCs/>
                <w:sz w:val="24"/>
                <w:szCs w:val="24"/>
                <w:lang w:val="uk-UA"/>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autoSpaceDE w:val="0"/>
              <w:autoSpaceDN w:val="0"/>
              <w:adjustRightInd w:val="0"/>
              <w:jc w:val="center"/>
              <w:rPr>
                <w:color w:val="FF0000"/>
                <w:sz w:val="24"/>
                <w:szCs w:val="24"/>
                <w:lang w:eastAsia="uk-UA"/>
              </w:rPr>
            </w:pPr>
            <w:r w:rsidRPr="008A6A6D">
              <w:rPr>
                <w:bCs/>
                <w:sz w:val="24"/>
                <w:szCs w:val="24"/>
              </w:rPr>
              <w:t>00053</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lastRenderedPageBreak/>
              <w:t>30</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06-03</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uk-UA"/>
              </w:rPr>
            </w:pPr>
            <w:r w:rsidRPr="008A6A6D">
              <w:rPr>
                <w:bCs/>
                <w:sz w:val="24"/>
                <w:szCs w:val="24"/>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FF0000"/>
                <w:sz w:val="24"/>
                <w:szCs w:val="24"/>
                <w:lang w:eastAsia="uk-UA"/>
              </w:rPr>
            </w:pPr>
            <w:r w:rsidRPr="008A6A6D">
              <w:rPr>
                <w:color w:val="000000"/>
                <w:sz w:val="24"/>
                <w:szCs w:val="24"/>
              </w:rPr>
              <w:t>00055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lastRenderedPageBreak/>
              <w:t>31</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06-04</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uk-UA"/>
              </w:rPr>
            </w:pPr>
            <w:r w:rsidRPr="008A6A6D">
              <w:rPr>
                <w:bCs/>
                <w:sz w:val="24"/>
                <w:szCs w:val="24"/>
                <w:lang w:val="uk-UA"/>
              </w:rPr>
              <w:t>Державна реєстрація рішення про виділ громадського об'єднання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00086</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32</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06-05</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uk-UA"/>
              </w:rPr>
            </w:pPr>
            <w:r w:rsidRPr="008A6A6D">
              <w:rPr>
                <w:bCs/>
                <w:sz w:val="24"/>
                <w:szCs w:val="24"/>
                <w:lang w:val="uk-UA"/>
              </w:rPr>
              <w:t>Державна реєстрація рішення про припинення громадського об'єднання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00077</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33</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06-06</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uk-UA"/>
              </w:rPr>
            </w:pPr>
            <w:r w:rsidRPr="008A6A6D">
              <w:rPr>
                <w:bCs/>
                <w:sz w:val="24"/>
                <w:szCs w:val="24"/>
                <w:lang w:val="uk-UA"/>
              </w:rPr>
              <w:t>Державна реєстрація рішення про відміну рішення про припинення громадського об'єднання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00084</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34</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06-07</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uk-UA"/>
              </w:rPr>
            </w:pPr>
            <w:r w:rsidRPr="008A6A6D">
              <w:rPr>
                <w:bCs/>
                <w:sz w:val="24"/>
                <w:szCs w:val="24"/>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00095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35</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06-08</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uk-UA"/>
              </w:rPr>
            </w:pPr>
            <w:r w:rsidRPr="008A6A6D">
              <w:rPr>
                <w:bCs/>
                <w:sz w:val="24"/>
                <w:szCs w:val="24"/>
                <w:lang w:val="uk-UA"/>
              </w:rPr>
              <w:t>Державна реєстрація припинення громадського об'єднання в результаті його ліквідації</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00098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36</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06-09</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uk-UA"/>
              </w:rPr>
            </w:pPr>
            <w:r w:rsidRPr="008A6A6D">
              <w:rPr>
                <w:bCs/>
                <w:sz w:val="24"/>
                <w:szCs w:val="24"/>
                <w:lang w:val="uk-UA"/>
              </w:rPr>
              <w:t>Державна реєстрація припинення громадського об'єднання в результаті його реорганізації</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00102</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37</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06-10</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uk-UA"/>
              </w:rPr>
            </w:pPr>
            <w:r w:rsidRPr="008A6A6D">
              <w:rPr>
                <w:bCs/>
                <w:sz w:val="24"/>
                <w:szCs w:val="24"/>
                <w:lang w:val="uk-UA"/>
              </w:rPr>
              <w:t>Державна реєстрація створення відокремленого підрозділу громадського об'єднання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00089</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38</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06-11</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uk-UA"/>
              </w:rPr>
            </w:pPr>
            <w:r w:rsidRPr="008A6A6D">
              <w:rPr>
                <w:bCs/>
                <w:sz w:val="24"/>
                <w:szCs w:val="24"/>
                <w:lang w:val="uk-UA"/>
              </w:rPr>
              <w:t>Державна реєстрація внесення змін до відомостей про відокремлений підрозділ громадського об'єднання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00091</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39</w:t>
            </w:r>
          </w:p>
        </w:tc>
        <w:tc>
          <w:tcPr>
            <w:tcW w:w="1038" w:type="dxa"/>
            <w:vAlign w:val="center"/>
          </w:tcPr>
          <w:p w:rsidR="008A6A6D" w:rsidRPr="008A6A6D" w:rsidRDefault="008A6A6D" w:rsidP="008A6A6D">
            <w:pPr>
              <w:jc w:val="center"/>
              <w:rPr>
                <w:b/>
                <w:sz w:val="30"/>
                <w:szCs w:val="30"/>
                <w:lang w:val="uk-UA"/>
              </w:rPr>
            </w:pPr>
            <w:r w:rsidRPr="008A6A6D">
              <w:rPr>
                <w:sz w:val="24"/>
                <w:szCs w:val="24"/>
                <w:lang w:val="uk-UA"/>
              </w:rPr>
              <w:t>06-12</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uk-UA"/>
              </w:rPr>
            </w:pPr>
            <w:r w:rsidRPr="008A6A6D">
              <w:rPr>
                <w:bCs/>
                <w:sz w:val="24"/>
                <w:szCs w:val="24"/>
                <w:lang w:val="uk-UA"/>
              </w:rPr>
              <w:t>Державна реєстрація припинення відокремленого підрозділу громадського об'єднання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00093</w:t>
            </w:r>
          </w:p>
        </w:tc>
      </w:tr>
      <w:tr w:rsidR="008A6A6D" w:rsidRPr="008A6A6D" w:rsidTr="0007503C">
        <w:trPr>
          <w:jc w:val="center"/>
        </w:trPr>
        <w:tc>
          <w:tcPr>
            <w:tcW w:w="765" w:type="dxa"/>
          </w:tcPr>
          <w:p w:rsidR="008A6A6D" w:rsidRPr="008A6A6D" w:rsidRDefault="008A6A6D" w:rsidP="008A6A6D">
            <w:pPr>
              <w:jc w:val="center"/>
              <w:rPr>
                <w:sz w:val="24"/>
                <w:szCs w:val="24"/>
                <w:lang w:val="uk-UA"/>
              </w:rPr>
            </w:pPr>
          </w:p>
        </w:tc>
        <w:tc>
          <w:tcPr>
            <w:tcW w:w="1038" w:type="dxa"/>
            <w:vAlign w:val="center"/>
          </w:tcPr>
          <w:p w:rsidR="008A6A6D" w:rsidRPr="008A6A6D" w:rsidRDefault="008A6A6D" w:rsidP="008A6A6D">
            <w:pPr>
              <w:jc w:val="center"/>
              <w:rPr>
                <w:b/>
                <w:sz w:val="30"/>
                <w:szCs w:val="30"/>
                <w:lang w:val="uk-UA"/>
              </w:rPr>
            </w:pPr>
            <w:r w:rsidRPr="008A6A6D">
              <w:rPr>
                <w:b/>
                <w:sz w:val="26"/>
                <w:szCs w:val="26"/>
                <w:lang w:val="uk-UA"/>
              </w:rPr>
              <w:t>07</w:t>
            </w:r>
          </w:p>
        </w:tc>
        <w:tc>
          <w:tcPr>
            <w:tcW w:w="8774" w:type="dxa"/>
            <w:gridSpan w:val="3"/>
          </w:tcPr>
          <w:p w:rsidR="008A6A6D" w:rsidRPr="008A6A6D" w:rsidRDefault="008A6A6D" w:rsidP="008A6A6D">
            <w:pPr>
              <w:jc w:val="center"/>
              <w:rPr>
                <w:b/>
                <w:sz w:val="30"/>
                <w:szCs w:val="30"/>
                <w:lang w:val="uk-UA"/>
              </w:rPr>
            </w:pPr>
            <w:r w:rsidRPr="008A6A6D">
              <w:rPr>
                <w:b/>
                <w:sz w:val="26"/>
                <w:szCs w:val="26"/>
                <w:lang w:val="uk-UA"/>
              </w:rPr>
              <w:t>Земельні питання</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40</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07-01</w:t>
            </w:r>
          </w:p>
        </w:tc>
        <w:tc>
          <w:tcPr>
            <w:tcW w:w="4835" w:type="dxa"/>
          </w:tcPr>
          <w:p w:rsidR="008A6A6D" w:rsidRPr="008A6A6D" w:rsidRDefault="008A6A6D" w:rsidP="008A6A6D">
            <w:pPr>
              <w:rPr>
                <w:b/>
                <w:noProof/>
                <w:sz w:val="30"/>
                <w:szCs w:val="30"/>
                <w:lang w:val="uk-UA"/>
              </w:rPr>
            </w:pPr>
            <w:r w:rsidRPr="008A6A6D">
              <w:rPr>
                <w:bCs/>
                <w:noProof/>
                <w:sz w:val="24"/>
                <w:szCs w:val="24"/>
                <w:lang w:val="uk-UA"/>
              </w:rPr>
              <w:t>Видача витягу з технічної документації про нормативну грошову оцінку земельної ділянки</w:t>
            </w:r>
          </w:p>
        </w:tc>
        <w:tc>
          <w:tcPr>
            <w:tcW w:w="2577" w:type="dxa"/>
            <w:vMerge w:val="restart"/>
            <w:vAlign w:val="center"/>
          </w:tcPr>
          <w:p w:rsidR="008A6A6D" w:rsidRPr="008A6A6D" w:rsidRDefault="008A6A6D" w:rsidP="008A6A6D">
            <w:pPr>
              <w:jc w:val="center"/>
              <w:rPr>
                <w:b/>
                <w:sz w:val="30"/>
                <w:szCs w:val="30"/>
                <w:lang w:val="uk-UA"/>
              </w:rPr>
            </w:pPr>
            <w:r w:rsidRPr="008A6A6D">
              <w:rPr>
                <w:szCs w:val="22"/>
                <w:lang w:val="uk-UA"/>
              </w:rPr>
              <w:t>Управління Держгеокадастру</w:t>
            </w:r>
          </w:p>
        </w:tc>
        <w:tc>
          <w:tcPr>
            <w:tcW w:w="1362" w:type="dxa"/>
            <w:vAlign w:val="center"/>
          </w:tcPr>
          <w:p w:rsidR="008A6A6D" w:rsidRPr="008A6A6D" w:rsidRDefault="008A6A6D" w:rsidP="008A6A6D">
            <w:pPr>
              <w:jc w:val="center"/>
              <w:rPr>
                <w:bCs/>
                <w:sz w:val="24"/>
                <w:szCs w:val="24"/>
              </w:rPr>
            </w:pPr>
            <w:r w:rsidRPr="008A6A6D">
              <w:rPr>
                <w:bCs/>
                <w:sz w:val="24"/>
                <w:szCs w:val="24"/>
              </w:rPr>
              <w:t>00068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41</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07-02</w:t>
            </w:r>
          </w:p>
        </w:tc>
        <w:tc>
          <w:tcPr>
            <w:tcW w:w="4835" w:type="dxa"/>
            <w:vAlign w:val="center"/>
          </w:tcPr>
          <w:p w:rsidR="008A6A6D" w:rsidRPr="008A6A6D" w:rsidRDefault="008A6A6D" w:rsidP="008A6A6D">
            <w:pPr>
              <w:rPr>
                <w:b/>
                <w:noProof/>
                <w:sz w:val="24"/>
                <w:szCs w:val="24"/>
                <w:lang w:val="uk-UA"/>
              </w:rPr>
            </w:pPr>
            <w:r w:rsidRPr="008A6A6D">
              <w:rPr>
                <w:bCs/>
                <w:noProof/>
                <w:sz w:val="24"/>
                <w:szCs w:val="24"/>
                <w:lang w:val="uk-UA"/>
              </w:rPr>
              <w:t>Видача відомостей із документації із землеустрою, що включена до державного фонду документацій із землеустрою</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00066</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42</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07-03</w:t>
            </w:r>
          </w:p>
        </w:tc>
        <w:tc>
          <w:tcPr>
            <w:tcW w:w="4835" w:type="dxa"/>
            <w:vAlign w:val="center"/>
          </w:tcPr>
          <w:p w:rsidR="008A6A6D" w:rsidRPr="008A6A6D" w:rsidRDefault="008A6A6D" w:rsidP="008A6A6D">
            <w:pPr>
              <w:rPr>
                <w:noProof/>
                <w:sz w:val="24"/>
                <w:szCs w:val="24"/>
                <w:lang w:val="uk-UA"/>
              </w:rPr>
            </w:pPr>
            <w:r w:rsidRPr="008A6A6D">
              <w:rPr>
                <w:bCs/>
                <w:noProof/>
                <w:sz w:val="24"/>
                <w:szCs w:val="24"/>
                <w:lang w:val="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00072</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43</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07-04</w:t>
            </w:r>
          </w:p>
        </w:tc>
        <w:tc>
          <w:tcPr>
            <w:tcW w:w="4835" w:type="dxa"/>
            <w:vAlign w:val="center"/>
          </w:tcPr>
          <w:p w:rsidR="008A6A6D" w:rsidRPr="008A6A6D" w:rsidRDefault="008A6A6D" w:rsidP="008A6A6D">
            <w:pPr>
              <w:rPr>
                <w:noProof/>
                <w:sz w:val="24"/>
                <w:szCs w:val="24"/>
                <w:lang w:val="uk-UA"/>
              </w:rPr>
            </w:pPr>
            <w:r w:rsidRPr="008A6A6D">
              <w:rPr>
                <w:bCs/>
                <w:noProof/>
                <w:sz w:val="24"/>
                <w:szCs w:val="24"/>
                <w:lang w:val="uk-UA"/>
              </w:rPr>
              <w:t>Надання довідки про наявність та розмір земельної частки (паю)</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00064</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44</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07-05</w:t>
            </w:r>
          </w:p>
        </w:tc>
        <w:tc>
          <w:tcPr>
            <w:tcW w:w="4835" w:type="dxa"/>
            <w:vAlign w:val="center"/>
          </w:tcPr>
          <w:p w:rsidR="008A6A6D" w:rsidRPr="008A6A6D" w:rsidRDefault="008A6A6D" w:rsidP="008A6A6D">
            <w:pPr>
              <w:rPr>
                <w:bCs/>
                <w:noProof/>
                <w:sz w:val="24"/>
                <w:szCs w:val="24"/>
                <w:lang w:val="uk-UA"/>
              </w:rPr>
            </w:pPr>
            <w:r w:rsidRPr="008A6A6D">
              <w:rPr>
                <w:bCs/>
                <w:noProof/>
                <w:sz w:val="24"/>
                <w:szCs w:val="24"/>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00065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45</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07-06</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4"/>
                <w:szCs w:val="24"/>
                <w:lang w:val="uk-UA"/>
              </w:rPr>
            </w:pPr>
            <w:r w:rsidRPr="008A6A6D">
              <w:rPr>
                <w:bCs/>
                <w:noProof/>
                <w:sz w:val="24"/>
                <w:szCs w:val="24"/>
                <w:lang w:val="uk-UA"/>
              </w:rPr>
              <w:t xml:space="preserve">Надання відомостей з Державного земельного кадастру у формі витягу з </w:t>
            </w:r>
            <w:r w:rsidRPr="008A6A6D">
              <w:rPr>
                <w:bCs/>
                <w:noProof/>
                <w:sz w:val="24"/>
                <w:szCs w:val="24"/>
                <w:lang w:val="uk-UA"/>
              </w:rPr>
              <w:lastRenderedPageBreak/>
              <w:t xml:space="preserve">Державного земельного кадастру про земельну ділянку </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00060</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lastRenderedPageBreak/>
              <w:t>46</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07-07</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4"/>
                <w:szCs w:val="24"/>
                <w:lang w:val="uk-UA"/>
              </w:rPr>
            </w:pPr>
            <w:r w:rsidRPr="008A6A6D">
              <w:rPr>
                <w:bCs/>
                <w:noProof/>
                <w:sz w:val="24"/>
                <w:szCs w:val="24"/>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00035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47</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w:t>
            </w:r>
            <w:r w:rsidRPr="008A6A6D">
              <w:rPr>
                <w:sz w:val="24"/>
                <w:szCs w:val="24"/>
                <w:lang w:val="en-US"/>
              </w:rPr>
              <w:t>-08</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4"/>
                <w:szCs w:val="24"/>
                <w:lang w:val="uk-UA"/>
              </w:rPr>
            </w:pPr>
            <w:r w:rsidRPr="008A6A6D">
              <w:rPr>
                <w:bCs/>
                <w:noProof/>
                <w:sz w:val="24"/>
                <w:szCs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00059</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48</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w:t>
            </w:r>
            <w:r w:rsidRPr="008A6A6D">
              <w:rPr>
                <w:sz w:val="24"/>
                <w:szCs w:val="24"/>
                <w:lang w:val="en-US"/>
              </w:rPr>
              <w:t>-09</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4"/>
                <w:szCs w:val="24"/>
                <w:lang w:val="uk-UA"/>
              </w:rPr>
            </w:pPr>
            <w:r w:rsidRPr="008A6A6D">
              <w:rPr>
                <w:bCs/>
                <w:noProof/>
                <w:sz w:val="24"/>
                <w:szCs w:val="24"/>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00061</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49</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w:t>
            </w:r>
            <w:r w:rsidRPr="008A6A6D">
              <w:rPr>
                <w:sz w:val="24"/>
                <w:szCs w:val="24"/>
                <w:lang w:val="en-US"/>
              </w:rPr>
              <w:t>-10</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4"/>
                <w:szCs w:val="24"/>
                <w:lang w:val="uk-UA"/>
              </w:rPr>
            </w:pPr>
            <w:r w:rsidRPr="008A6A6D">
              <w:rPr>
                <w:bCs/>
                <w:noProof/>
                <w:sz w:val="24"/>
                <w:szCs w:val="24"/>
                <w:lang w:val="uk-UA"/>
              </w:rPr>
              <w:t>Надання відомостей з Державного земельного кадастру у формі викопіювань з кадастрової картки (плану) та іншої картографічної документації державного земельного кадастру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00062</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50</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w:t>
            </w:r>
            <w:r w:rsidRPr="008A6A6D">
              <w:rPr>
                <w:sz w:val="24"/>
                <w:szCs w:val="24"/>
                <w:lang w:val="en-US"/>
              </w:rPr>
              <w:t>-11</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9"/>
                <w:szCs w:val="29"/>
                <w:lang w:val="uk-UA"/>
              </w:rPr>
            </w:pPr>
            <w:r w:rsidRPr="008A6A6D">
              <w:rPr>
                <w:noProof/>
                <w:sz w:val="24"/>
                <w:szCs w:val="24"/>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00063</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51</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w:t>
            </w:r>
            <w:r w:rsidRPr="008A6A6D">
              <w:rPr>
                <w:sz w:val="24"/>
                <w:szCs w:val="24"/>
                <w:lang w:val="en-US"/>
              </w:rPr>
              <w:t>-12</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9"/>
                <w:szCs w:val="29"/>
                <w:lang w:val="uk-UA"/>
              </w:rPr>
            </w:pPr>
            <w:r w:rsidRPr="008A6A6D">
              <w:rPr>
                <w:bCs/>
                <w:noProof/>
                <w:sz w:val="24"/>
                <w:szCs w:val="24"/>
                <w:lang w:val="uk-UA"/>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00079</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52</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w:t>
            </w:r>
            <w:r w:rsidRPr="008A6A6D">
              <w:rPr>
                <w:sz w:val="24"/>
                <w:szCs w:val="24"/>
                <w:lang w:val="en-US"/>
              </w:rPr>
              <w:t>-13</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4"/>
                <w:szCs w:val="24"/>
                <w:lang w:val="uk-UA"/>
              </w:rPr>
            </w:pPr>
            <w:r w:rsidRPr="008A6A6D">
              <w:rPr>
                <w:bCs/>
                <w:noProof/>
                <w:sz w:val="24"/>
                <w:szCs w:val="24"/>
                <w:lang w:val="uk-UA"/>
              </w:rPr>
              <w:t>Внесення до Державного земельного кадастру відомостей про земельну ділянку з видачею витягу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00070</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53</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w:t>
            </w:r>
            <w:r w:rsidRPr="008A6A6D">
              <w:rPr>
                <w:sz w:val="24"/>
                <w:szCs w:val="24"/>
                <w:lang w:val="en-US"/>
              </w:rPr>
              <w:t>-14</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4"/>
                <w:szCs w:val="24"/>
                <w:lang w:val="uk-UA"/>
              </w:rPr>
            </w:pPr>
            <w:r w:rsidRPr="008A6A6D">
              <w:rPr>
                <w:bCs/>
                <w:noProof/>
                <w:sz w:val="24"/>
                <w:szCs w:val="24"/>
                <w:lang w:val="uk-UA"/>
              </w:rPr>
              <w:t>Внесення до Державного земельного кадастру змін до відомостей про земельну ділянку з видачею витягу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00071</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en-US"/>
              </w:rPr>
              <w:t>54</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w:t>
            </w:r>
            <w:r w:rsidRPr="008A6A6D">
              <w:rPr>
                <w:sz w:val="24"/>
                <w:szCs w:val="24"/>
                <w:lang w:val="en-US"/>
              </w:rPr>
              <w:t>-15</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4"/>
                <w:szCs w:val="24"/>
                <w:lang w:val="uk-UA"/>
              </w:rPr>
            </w:pPr>
            <w:r w:rsidRPr="008A6A6D">
              <w:rPr>
                <w:bCs/>
                <w:noProof/>
                <w:sz w:val="24"/>
                <w:szCs w:val="24"/>
                <w:lang w:val="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00074</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en-US"/>
              </w:rPr>
            </w:pPr>
            <w:r w:rsidRPr="008A6A6D">
              <w:rPr>
                <w:sz w:val="24"/>
                <w:szCs w:val="24"/>
                <w:lang w:val="uk-UA"/>
              </w:rPr>
              <w:t>55</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07-16</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4"/>
                <w:szCs w:val="24"/>
                <w:lang w:val="uk-UA"/>
              </w:rPr>
            </w:pPr>
            <w:r w:rsidRPr="008A6A6D">
              <w:rPr>
                <w:bCs/>
                <w:noProof/>
                <w:sz w:val="24"/>
                <w:szCs w:val="24"/>
                <w:lang w:val="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00075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56</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07-17</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9"/>
                <w:szCs w:val="29"/>
                <w:lang w:val="uk-UA"/>
              </w:rPr>
            </w:pPr>
            <w:r w:rsidRPr="008A6A6D">
              <w:rPr>
                <w:bCs/>
                <w:noProof/>
                <w:sz w:val="24"/>
                <w:szCs w:val="24"/>
                <w:lang w:val="uk-UA"/>
              </w:rPr>
              <w:t>Державна реєстрація земельної ділянки з видачею витягу з Державного земельного кадастру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00069</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57</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07-18</w:t>
            </w:r>
          </w:p>
        </w:tc>
        <w:tc>
          <w:tcPr>
            <w:tcW w:w="4835" w:type="dxa"/>
            <w:vAlign w:val="center"/>
          </w:tcPr>
          <w:p w:rsidR="008A6A6D" w:rsidRPr="008A6A6D" w:rsidRDefault="008A6A6D" w:rsidP="008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 w:val="29"/>
                <w:szCs w:val="29"/>
                <w:lang w:val="uk-UA"/>
              </w:rPr>
            </w:pPr>
            <w:r w:rsidRPr="008A6A6D">
              <w:rPr>
                <w:bCs/>
                <w:noProof/>
                <w:sz w:val="24"/>
                <w:szCs w:val="24"/>
                <w:lang w:val="uk-UA"/>
              </w:rPr>
              <w:t>Державна реєстрація  обмежень у використанні земель з видачею витягу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00078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58</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07-19</w:t>
            </w:r>
          </w:p>
        </w:tc>
        <w:tc>
          <w:tcPr>
            <w:tcW w:w="4835" w:type="dxa"/>
          </w:tcPr>
          <w:p w:rsidR="008A6A6D" w:rsidRPr="008A6A6D" w:rsidRDefault="008A6A6D" w:rsidP="008A6A6D">
            <w:pPr>
              <w:rPr>
                <w:b/>
                <w:sz w:val="30"/>
                <w:szCs w:val="30"/>
                <w:lang w:val="uk-UA"/>
              </w:rPr>
            </w:pPr>
            <w:r w:rsidRPr="008A6A6D">
              <w:rPr>
                <w:bCs/>
                <w:noProof/>
                <w:sz w:val="24"/>
                <w:szCs w:val="24"/>
                <w:lang w:val="uk-UA"/>
              </w:rPr>
              <w:t>Надання земельної ділянки у власність громадянину у межах норм безоплатної приватизації</w:t>
            </w:r>
          </w:p>
        </w:tc>
        <w:tc>
          <w:tcPr>
            <w:tcW w:w="2577" w:type="dxa"/>
            <w:vMerge w:val="restart"/>
            <w:vAlign w:val="center"/>
          </w:tcPr>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r w:rsidRPr="008A6A6D">
              <w:rPr>
                <w:szCs w:val="22"/>
                <w:lang w:val="uk-UA"/>
              </w:rPr>
              <w:t>Управління житлово-</w:t>
            </w:r>
            <w:r w:rsidRPr="008A6A6D">
              <w:rPr>
                <w:szCs w:val="22"/>
                <w:lang w:val="uk-UA"/>
              </w:rPr>
              <w:lastRenderedPageBreak/>
              <w:t xml:space="preserve">комунального </w:t>
            </w:r>
          </w:p>
          <w:p w:rsidR="008A6A6D" w:rsidRPr="008A6A6D" w:rsidRDefault="008A6A6D" w:rsidP="008A6A6D">
            <w:pPr>
              <w:jc w:val="center"/>
              <w:rPr>
                <w:b/>
                <w:sz w:val="30"/>
                <w:szCs w:val="30"/>
                <w:lang w:val="uk-UA"/>
              </w:rPr>
            </w:pPr>
            <w:r w:rsidRPr="008A6A6D">
              <w:rPr>
                <w:szCs w:val="22"/>
                <w:lang w:val="uk-UA"/>
              </w:rPr>
              <w:t>господарства Новороздільської міської ради</w:t>
            </w:r>
          </w:p>
        </w:tc>
        <w:tc>
          <w:tcPr>
            <w:tcW w:w="1362" w:type="dxa"/>
            <w:vAlign w:val="center"/>
          </w:tcPr>
          <w:p w:rsidR="008A6A6D" w:rsidRPr="008A6A6D" w:rsidRDefault="008A6A6D" w:rsidP="008A6A6D">
            <w:pPr>
              <w:jc w:val="center"/>
              <w:rPr>
                <w:bCs/>
                <w:sz w:val="24"/>
                <w:szCs w:val="24"/>
              </w:rPr>
            </w:pPr>
            <w:r w:rsidRPr="008A6A6D">
              <w:rPr>
                <w:bCs/>
                <w:sz w:val="24"/>
                <w:szCs w:val="24"/>
              </w:rPr>
              <w:lastRenderedPageBreak/>
              <w:t>00200</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59</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07-20</w:t>
            </w:r>
          </w:p>
        </w:tc>
        <w:tc>
          <w:tcPr>
            <w:tcW w:w="4835" w:type="dxa"/>
          </w:tcPr>
          <w:p w:rsidR="008A6A6D" w:rsidRPr="008A6A6D" w:rsidRDefault="008A6A6D" w:rsidP="008A6A6D">
            <w:pPr>
              <w:rPr>
                <w:b/>
                <w:sz w:val="30"/>
                <w:szCs w:val="30"/>
                <w:lang w:val="uk-UA"/>
              </w:rPr>
            </w:pPr>
            <w:r w:rsidRPr="008A6A6D">
              <w:rPr>
                <w:bCs/>
                <w:noProof/>
                <w:sz w:val="24"/>
                <w:szCs w:val="24"/>
                <w:lang w:val="uk-UA"/>
              </w:rPr>
              <w:t xml:space="preserve">Надання дозволу на розробку технічної документації із землеустрою щодо </w:t>
            </w:r>
            <w:r w:rsidRPr="008A6A6D">
              <w:rPr>
                <w:bCs/>
                <w:noProof/>
                <w:sz w:val="24"/>
                <w:szCs w:val="24"/>
                <w:lang w:val="uk-UA"/>
              </w:rPr>
              <w:lastRenderedPageBreak/>
              <w:t>встановлення меж земельної ділянки в натурі (на місцевості) з метою надання  земельної ділянки у користування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00199</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lastRenderedPageBreak/>
              <w:t>60</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07-21</w:t>
            </w:r>
          </w:p>
        </w:tc>
        <w:tc>
          <w:tcPr>
            <w:tcW w:w="4835" w:type="dxa"/>
          </w:tcPr>
          <w:p w:rsidR="008A6A6D" w:rsidRPr="008A6A6D" w:rsidRDefault="008A6A6D" w:rsidP="008A6A6D">
            <w:pPr>
              <w:rPr>
                <w:b/>
                <w:noProof/>
                <w:sz w:val="30"/>
                <w:szCs w:val="30"/>
                <w:lang w:val="uk-UA"/>
              </w:rPr>
            </w:pPr>
            <w:r w:rsidRPr="008A6A6D">
              <w:rPr>
                <w:bCs/>
                <w:noProof/>
                <w:sz w:val="24"/>
                <w:szCs w:val="24"/>
                <w:lang w:val="uk-UA"/>
              </w:rPr>
              <w:t>Надання дозволу на розробку технічної документації із землеустрою щодо встановлення меж земельної ділянки в натурі (на місцевості) з метою надання  земельної ділянки у власність</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00202</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61</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07-22</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00203</w:t>
            </w:r>
          </w:p>
          <w:p w:rsidR="008A6A6D" w:rsidRPr="008A6A6D" w:rsidRDefault="008A6A6D" w:rsidP="008A6A6D">
            <w:pPr>
              <w:jc w:val="center"/>
              <w:rPr>
                <w:bCs/>
                <w:sz w:val="24"/>
                <w:szCs w:val="24"/>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62</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07-23</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Видача дозволу на розроблення проекту землеустрою щодо відведення земельної ділянки у межах безоплатної приватизації</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00214</w:t>
            </w:r>
          </w:p>
          <w:p w:rsidR="008A6A6D" w:rsidRPr="008A6A6D" w:rsidRDefault="008A6A6D" w:rsidP="008A6A6D">
            <w:pPr>
              <w:jc w:val="center"/>
              <w:rPr>
                <w:color w:val="000000"/>
                <w:sz w:val="24"/>
                <w:szCs w:val="24"/>
                <w:shd w:val="clear" w:color="auto" w:fill="FFFFFF"/>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63</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07-24</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Видача дозволу на розроблення проекту землеустрою щодо відведення земельної ділянки у межах безоплатної приватизації</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00176</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64</w:t>
            </w:r>
          </w:p>
        </w:tc>
        <w:tc>
          <w:tcPr>
            <w:tcW w:w="1038" w:type="dxa"/>
            <w:vAlign w:val="center"/>
          </w:tcPr>
          <w:p w:rsidR="008A6A6D" w:rsidRPr="008A6A6D" w:rsidRDefault="008A6A6D" w:rsidP="008A6A6D">
            <w:pPr>
              <w:jc w:val="center"/>
              <w:rPr>
                <w:sz w:val="24"/>
                <w:szCs w:val="24"/>
                <w:lang w:val="en-US"/>
              </w:rPr>
            </w:pPr>
            <w:r w:rsidRPr="008A6A6D">
              <w:rPr>
                <w:sz w:val="24"/>
                <w:szCs w:val="24"/>
                <w:lang w:val="uk-UA"/>
              </w:rPr>
              <w:t>07-25</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Затвердження проекту землеустрою щодо відведення земельної ділянки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00182</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65</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07-26</w:t>
            </w:r>
          </w:p>
        </w:tc>
        <w:tc>
          <w:tcPr>
            <w:tcW w:w="4835" w:type="dxa"/>
          </w:tcPr>
          <w:p w:rsidR="008A6A6D" w:rsidRPr="008A6A6D" w:rsidRDefault="008A6A6D" w:rsidP="008A6A6D">
            <w:pPr>
              <w:tabs>
                <w:tab w:val="left" w:pos="810"/>
              </w:tabs>
              <w:rPr>
                <w:bCs/>
                <w:noProof/>
                <w:sz w:val="24"/>
                <w:szCs w:val="24"/>
                <w:lang w:val="uk-UA"/>
              </w:rPr>
            </w:pPr>
            <w:r w:rsidRPr="008A6A6D">
              <w:rPr>
                <w:bCs/>
                <w:noProof/>
                <w:sz w:val="24"/>
                <w:szCs w:val="24"/>
                <w:lang w:val="uk-UA"/>
              </w:rPr>
              <w:t>Укладання договору оренди землі, додаткової угоди про зміну сторони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02115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66</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07-27</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Поновлення (продовження) договору оренди землі</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00189</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67</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07-28</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Внесення змін до договору оренди землі</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00204</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68</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07-29</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Припинення права оренди земельної ділянки або її частини у разі добровільної відмови орендаря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00192</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69</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07-30</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00208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70</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07-31</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Надання згоди на передачу орендованої земельної ділянки в суборенду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00198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71</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07-32</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Надання дозволу на розроблення проекту землеустрою щодо відведення земельної ділянки в оренду юридичним та фізичним особам</w:t>
            </w:r>
          </w:p>
        </w:tc>
        <w:tc>
          <w:tcPr>
            <w:tcW w:w="2577" w:type="dxa"/>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02026</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72</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07-33</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Видача рішення про продаж земельних ділянок державної та комунальної власності</w:t>
            </w:r>
          </w:p>
        </w:tc>
        <w:tc>
          <w:tcPr>
            <w:tcW w:w="2577" w:type="dxa"/>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00174</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73</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07-34</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577" w:type="dxa"/>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00175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74</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07-35</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2577" w:type="dxa"/>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00179</w:t>
            </w:r>
          </w:p>
        </w:tc>
      </w:tr>
      <w:tr w:rsidR="008A6A6D" w:rsidRPr="008A6A6D" w:rsidTr="0007503C">
        <w:trPr>
          <w:trHeight w:val="687"/>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75</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07-36</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Надання дозволу на розроблення проекту землеустрою щодо відведення земельної ділянки для послідуючого продажу</w:t>
            </w:r>
          </w:p>
        </w:tc>
        <w:tc>
          <w:tcPr>
            <w:tcW w:w="2577" w:type="dxa"/>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00207</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76</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07-37</w:t>
            </w:r>
          </w:p>
        </w:tc>
        <w:tc>
          <w:tcPr>
            <w:tcW w:w="4835" w:type="dxa"/>
          </w:tcPr>
          <w:p w:rsidR="008A6A6D" w:rsidRPr="008A6A6D" w:rsidRDefault="008A6A6D" w:rsidP="008A6A6D">
            <w:pPr>
              <w:rPr>
                <w:bCs/>
                <w:noProof/>
                <w:sz w:val="24"/>
                <w:szCs w:val="24"/>
                <w:lang w:val="uk-UA"/>
              </w:rPr>
            </w:pPr>
            <w:r w:rsidRPr="008A6A6D">
              <w:rPr>
                <w:bCs/>
                <w:noProof/>
                <w:sz w:val="24"/>
                <w:szCs w:val="24"/>
              </w:rPr>
              <w:t>Надання згоди на поділ чи об’єднання раніше сформованих земельних ділянок</w:t>
            </w:r>
          </w:p>
        </w:tc>
        <w:tc>
          <w:tcPr>
            <w:tcW w:w="2577" w:type="dxa"/>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00209</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lastRenderedPageBreak/>
              <w:t>77</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07-38</w:t>
            </w:r>
          </w:p>
        </w:tc>
        <w:tc>
          <w:tcPr>
            <w:tcW w:w="4835" w:type="dxa"/>
          </w:tcPr>
          <w:p w:rsidR="008A6A6D" w:rsidRPr="008A6A6D" w:rsidRDefault="008A6A6D" w:rsidP="008A6A6D">
            <w:pPr>
              <w:rPr>
                <w:bCs/>
                <w:noProof/>
                <w:sz w:val="24"/>
                <w:szCs w:val="24"/>
                <w:lang w:val="uk-UA"/>
              </w:rPr>
            </w:pPr>
            <w:r w:rsidRPr="008A6A6D">
              <w:rPr>
                <w:bCs/>
                <w:noProof/>
                <w:sz w:val="24"/>
                <w:szCs w:val="24"/>
                <w:lang w:val="uk-UA"/>
              </w:rPr>
              <w:t>Встановлення обмеженого платного або безоплатного користування чужою земельною ділянкою (сервітуту)</w:t>
            </w:r>
          </w:p>
        </w:tc>
        <w:tc>
          <w:tcPr>
            <w:tcW w:w="2577" w:type="dxa"/>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00212</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78</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07-39</w:t>
            </w:r>
          </w:p>
        </w:tc>
        <w:tc>
          <w:tcPr>
            <w:tcW w:w="4835" w:type="dxa"/>
          </w:tcPr>
          <w:p w:rsidR="008A6A6D" w:rsidRPr="008A6A6D" w:rsidRDefault="008A6A6D" w:rsidP="008A6A6D">
            <w:pPr>
              <w:rPr>
                <w:bCs/>
                <w:noProof/>
                <w:sz w:val="24"/>
                <w:szCs w:val="24"/>
                <w:lang w:val="uk-UA"/>
              </w:rPr>
            </w:pPr>
            <w:r w:rsidRPr="008A6A6D">
              <w:rPr>
                <w:bCs/>
                <w:noProof/>
                <w:sz w:val="24"/>
                <w:szCs w:val="24"/>
              </w:rPr>
              <w:t>Затвердження проекту землеустрою щодо відведення земельної ділянки у разі зміни її цільового призначення</w:t>
            </w:r>
          </w:p>
        </w:tc>
        <w:tc>
          <w:tcPr>
            <w:tcW w:w="2577" w:type="dxa"/>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00217</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79</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07-40</w:t>
            </w:r>
          </w:p>
        </w:tc>
        <w:tc>
          <w:tcPr>
            <w:tcW w:w="4835" w:type="dxa"/>
          </w:tcPr>
          <w:p w:rsidR="008A6A6D" w:rsidRPr="008A6A6D" w:rsidRDefault="008A6A6D" w:rsidP="008A6A6D">
            <w:pPr>
              <w:rPr>
                <w:bCs/>
                <w:noProof/>
                <w:sz w:val="24"/>
                <w:szCs w:val="24"/>
                <w:lang w:val="uk-UA"/>
              </w:rPr>
            </w:pPr>
            <w:r w:rsidRPr="008A6A6D">
              <w:rPr>
                <w:bCs/>
                <w:noProof/>
                <w:sz w:val="24"/>
                <w:szCs w:val="24"/>
              </w:rPr>
              <w:t>Затвердження проекту землеустрою щодо відведення земельної ділянки у разі зміни її цільового призначення</w:t>
            </w:r>
          </w:p>
        </w:tc>
        <w:tc>
          <w:tcPr>
            <w:tcW w:w="2577" w:type="dxa"/>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color w:val="000000"/>
                <w:sz w:val="24"/>
                <w:szCs w:val="24"/>
                <w:shd w:val="clear" w:color="auto" w:fill="FFFFFF"/>
              </w:rPr>
            </w:pPr>
            <w:r w:rsidRPr="008A6A6D">
              <w:rPr>
                <w:color w:val="000000"/>
                <w:sz w:val="24"/>
                <w:szCs w:val="24"/>
                <w:shd w:val="clear" w:color="auto" w:fill="FFFFFF"/>
              </w:rPr>
              <w:t>00218</w:t>
            </w:r>
          </w:p>
        </w:tc>
      </w:tr>
      <w:tr w:rsidR="008A6A6D" w:rsidRPr="002A438A" w:rsidTr="0007503C">
        <w:trPr>
          <w:jc w:val="center"/>
        </w:trPr>
        <w:tc>
          <w:tcPr>
            <w:tcW w:w="765" w:type="dxa"/>
            <w:vAlign w:val="center"/>
          </w:tcPr>
          <w:p w:rsidR="008A6A6D" w:rsidRPr="008A6A6D" w:rsidRDefault="008A6A6D" w:rsidP="008A6A6D">
            <w:pPr>
              <w:jc w:val="center"/>
              <w:rPr>
                <w:sz w:val="24"/>
                <w:szCs w:val="24"/>
                <w:lang w:val="uk-UA"/>
              </w:rPr>
            </w:pPr>
          </w:p>
        </w:tc>
        <w:tc>
          <w:tcPr>
            <w:tcW w:w="1038" w:type="dxa"/>
            <w:vAlign w:val="center"/>
          </w:tcPr>
          <w:p w:rsidR="008A6A6D" w:rsidRPr="008A6A6D" w:rsidRDefault="008A6A6D" w:rsidP="008A6A6D">
            <w:pPr>
              <w:jc w:val="center"/>
              <w:rPr>
                <w:sz w:val="26"/>
                <w:szCs w:val="26"/>
                <w:lang w:val="uk-UA"/>
              </w:rPr>
            </w:pPr>
            <w:r w:rsidRPr="008A6A6D">
              <w:rPr>
                <w:b/>
                <w:sz w:val="26"/>
                <w:szCs w:val="26"/>
                <w:lang w:val="uk-UA"/>
              </w:rPr>
              <w:t>08</w:t>
            </w:r>
          </w:p>
        </w:tc>
        <w:tc>
          <w:tcPr>
            <w:tcW w:w="8774" w:type="dxa"/>
            <w:gridSpan w:val="3"/>
          </w:tcPr>
          <w:p w:rsidR="008A6A6D" w:rsidRPr="008A6A6D" w:rsidRDefault="008A6A6D" w:rsidP="008A6A6D">
            <w:pPr>
              <w:jc w:val="center"/>
              <w:rPr>
                <w:b/>
                <w:sz w:val="26"/>
                <w:szCs w:val="26"/>
                <w:lang w:val="uk-UA"/>
              </w:rPr>
            </w:pPr>
            <w:r w:rsidRPr="008A6A6D">
              <w:rPr>
                <w:b/>
                <w:sz w:val="26"/>
                <w:szCs w:val="26"/>
                <w:lang w:val="uk-UA"/>
              </w:rPr>
              <w:t xml:space="preserve">Інші адміністративні послуги місцевого значення </w:t>
            </w:r>
          </w:p>
          <w:p w:rsidR="008A6A6D" w:rsidRPr="008A6A6D" w:rsidRDefault="008A6A6D" w:rsidP="008A6A6D">
            <w:pPr>
              <w:jc w:val="center"/>
              <w:rPr>
                <w:b/>
                <w:sz w:val="30"/>
                <w:szCs w:val="30"/>
                <w:lang w:val="uk-UA"/>
              </w:rPr>
            </w:pPr>
            <w:r w:rsidRPr="008A6A6D">
              <w:rPr>
                <w:b/>
                <w:sz w:val="26"/>
                <w:szCs w:val="26"/>
                <w:lang w:val="uk-UA"/>
              </w:rPr>
              <w:t>(містобудування, благоустрій, житлові тощо)</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80</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08-01</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Видача будівельного паспорта забудови земельної ділянки</w:t>
            </w:r>
          </w:p>
        </w:tc>
        <w:tc>
          <w:tcPr>
            <w:tcW w:w="2577" w:type="dxa"/>
            <w:vMerge w:val="restart"/>
            <w:vAlign w:val="center"/>
          </w:tcPr>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p>
          <w:p w:rsidR="008A6A6D" w:rsidRPr="008A6A6D" w:rsidRDefault="008A6A6D" w:rsidP="008A6A6D">
            <w:pPr>
              <w:jc w:val="center"/>
              <w:rPr>
                <w:szCs w:val="22"/>
                <w:lang w:val="uk-UA"/>
              </w:rPr>
            </w:pPr>
            <w:r w:rsidRPr="008A6A6D">
              <w:rPr>
                <w:szCs w:val="22"/>
                <w:lang w:val="uk-UA"/>
              </w:rPr>
              <w:t xml:space="preserve">Управління житлово-комунального </w:t>
            </w:r>
          </w:p>
          <w:p w:rsidR="008A6A6D" w:rsidRPr="008A6A6D" w:rsidRDefault="008A6A6D" w:rsidP="008A6A6D">
            <w:pPr>
              <w:jc w:val="center"/>
              <w:rPr>
                <w:b/>
                <w:sz w:val="30"/>
                <w:szCs w:val="30"/>
                <w:lang w:val="uk-UA"/>
              </w:rPr>
            </w:pPr>
            <w:r w:rsidRPr="008A6A6D">
              <w:rPr>
                <w:szCs w:val="22"/>
                <w:lang w:val="uk-UA"/>
              </w:rPr>
              <w:t>господарства Новороздільської міської ради</w:t>
            </w:r>
          </w:p>
        </w:tc>
        <w:tc>
          <w:tcPr>
            <w:tcW w:w="1362" w:type="dxa"/>
            <w:vAlign w:val="center"/>
          </w:tcPr>
          <w:p w:rsidR="008A6A6D" w:rsidRPr="008A6A6D" w:rsidRDefault="008A6A6D" w:rsidP="008A6A6D">
            <w:pPr>
              <w:jc w:val="center"/>
              <w:rPr>
                <w:bCs/>
                <w:sz w:val="24"/>
                <w:szCs w:val="24"/>
              </w:rPr>
            </w:pPr>
            <w:r w:rsidRPr="008A6A6D">
              <w:rPr>
                <w:bCs/>
                <w:sz w:val="24"/>
                <w:szCs w:val="24"/>
              </w:rPr>
              <w:t>00156</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81</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08-02</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Внесення змін до будівельного паспорта забудови земельної ділянки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01193</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82</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08-03</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Надання дубліката будівельного паспорта забудови земельної ділянки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01192</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83</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08-04</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Надання містобудівних умов та обмежень забудови земельної ділянки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00158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84</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08-05</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Внесення змін до містобудівних умов та обмежень забудови земельної ділянки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01186</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85</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08-06</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01888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86</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08-07</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Оформлення паспорта прив’язки тимчасової споруди для провадження підприємницької діяльності</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00190</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87</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08-08</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Внесення змін до паспорта прив’язки тимчасової споруди для провадження підприємницької діяльності</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00191</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88</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08-09</w:t>
            </w:r>
          </w:p>
        </w:tc>
        <w:tc>
          <w:tcPr>
            <w:tcW w:w="4835" w:type="dxa"/>
            <w:vAlign w:val="center"/>
          </w:tcPr>
          <w:p w:rsidR="008A6A6D" w:rsidRPr="008A6A6D" w:rsidRDefault="008A6A6D" w:rsidP="008A6A6D">
            <w:pPr>
              <w:rPr>
                <w:noProof/>
                <w:color w:val="FF00FF"/>
                <w:sz w:val="24"/>
                <w:szCs w:val="24"/>
                <w:lang w:val="uk-UA"/>
              </w:rPr>
            </w:pPr>
            <w:r w:rsidRPr="008A6A6D">
              <w:rPr>
                <w:noProof/>
                <w:sz w:val="24"/>
                <w:szCs w:val="24"/>
                <w:lang w:val="uk-UA"/>
              </w:rPr>
              <w:t>Продовження строку дії паспорта прив'язки тимчасової споруди для провадження підприємницької діяльності</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00193</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89</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08-10</w:t>
            </w:r>
          </w:p>
        </w:tc>
        <w:tc>
          <w:tcPr>
            <w:tcW w:w="4835" w:type="dxa"/>
            <w:vAlign w:val="center"/>
          </w:tcPr>
          <w:p w:rsidR="008A6A6D" w:rsidRPr="008A6A6D" w:rsidRDefault="008A6A6D" w:rsidP="008A6A6D">
            <w:pPr>
              <w:rPr>
                <w:noProof/>
                <w:color w:val="FF00FF"/>
                <w:sz w:val="24"/>
                <w:szCs w:val="24"/>
                <w:lang w:val="uk-UA"/>
              </w:rPr>
            </w:pPr>
            <w:r w:rsidRPr="008A6A6D">
              <w:rPr>
                <w:noProof/>
                <w:sz w:val="24"/>
                <w:szCs w:val="24"/>
                <w:lang w:val="uk-UA"/>
              </w:rPr>
              <w:t>Прийняття рішення про присвоєння адреси об’єкту нерухомого майна</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00153</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90</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08-11</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Прийняття рішення про зміну адреси об’єкта нерухомого майна</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01240</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91</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08-12</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Надання довідки, що підтверджує присвоєння адреси об'єктам нерухомого майна</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01388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92</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08-13</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Видача висновку про погодження документації із землеустрою</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00085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93</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08-14</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Прийняття рішення про переведення дачних і садових будинків у жилі будинки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01279</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94</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08-15</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Надання дозволу на переобладнання і перепланування жилих будинків, жилих і нежилих у жилих будинках приміщень</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02275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95</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08-16</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Прийняття рішення про переведення жилих будинків і жилих приміщень у нежилі</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00245</w:t>
            </w:r>
          </w:p>
        </w:tc>
      </w:tr>
      <w:tr w:rsidR="008A6A6D" w:rsidRPr="002A438A"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96</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08-17</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 xml:space="preserve">Надання дозволу на розміщення стаціонарної тимчасової  споруди для провадження підприємницької діяльності на земельних ділянках, що не перебувають в </w:t>
            </w:r>
            <w:r w:rsidRPr="008A6A6D">
              <w:rPr>
                <w:noProof/>
                <w:sz w:val="24"/>
                <w:szCs w:val="24"/>
                <w:lang w:val="uk-UA"/>
              </w:rPr>
              <w:lastRenderedPageBreak/>
              <w:t>комунальній власності</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lang w:val="uk-UA"/>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lastRenderedPageBreak/>
              <w:t>97</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08-18</w:t>
            </w:r>
          </w:p>
        </w:tc>
        <w:tc>
          <w:tcPr>
            <w:tcW w:w="4835" w:type="dxa"/>
          </w:tcPr>
          <w:p w:rsidR="008A6A6D" w:rsidRPr="008A6A6D" w:rsidRDefault="008A6A6D" w:rsidP="008A6A6D">
            <w:pPr>
              <w:rPr>
                <w:noProof/>
                <w:sz w:val="24"/>
                <w:szCs w:val="24"/>
                <w:lang w:val="uk-UA"/>
              </w:rPr>
            </w:pPr>
            <w:r w:rsidRPr="008A6A6D">
              <w:rPr>
                <w:noProof/>
                <w:sz w:val="24"/>
                <w:szCs w:val="24"/>
                <w:lang w:val="uk-UA"/>
              </w:rPr>
              <w:t>Видача дозволу на розміщення зовнішньої реклами у межах населеного пункту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sz w:val="24"/>
                <w:szCs w:val="24"/>
              </w:rPr>
              <w:t>00183</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98</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08-19</w:t>
            </w:r>
          </w:p>
        </w:tc>
        <w:tc>
          <w:tcPr>
            <w:tcW w:w="4835" w:type="dxa"/>
          </w:tcPr>
          <w:p w:rsidR="008A6A6D" w:rsidRPr="008A6A6D" w:rsidRDefault="008A6A6D" w:rsidP="008A6A6D">
            <w:pPr>
              <w:rPr>
                <w:noProof/>
                <w:sz w:val="24"/>
                <w:szCs w:val="24"/>
                <w:lang w:val="uk-UA"/>
              </w:rPr>
            </w:pPr>
            <w:r w:rsidRPr="008A6A6D">
              <w:rPr>
                <w:noProof/>
                <w:sz w:val="24"/>
                <w:szCs w:val="24"/>
                <w:lang w:val="uk-UA"/>
              </w:rPr>
              <w:t>Продовження строку дії дозволу на розміщення зовнішньої реклами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sz w:val="24"/>
                <w:szCs w:val="24"/>
              </w:rPr>
              <w:t>00186</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99</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08-20</w:t>
            </w:r>
          </w:p>
        </w:tc>
        <w:tc>
          <w:tcPr>
            <w:tcW w:w="4835" w:type="dxa"/>
          </w:tcPr>
          <w:p w:rsidR="008A6A6D" w:rsidRPr="008A6A6D" w:rsidRDefault="008A6A6D" w:rsidP="008A6A6D">
            <w:pPr>
              <w:rPr>
                <w:noProof/>
                <w:sz w:val="24"/>
                <w:szCs w:val="24"/>
                <w:lang w:val="uk-UA"/>
              </w:rPr>
            </w:pPr>
            <w:r w:rsidRPr="008A6A6D">
              <w:rPr>
                <w:noProof/>
                <w:sz w:val="24"/>
                <w:szCs w:val="24"/>
                <w:lang w:val="uk-UA"/>
              </w:rPr>
              <w:t>Внесення змін у дозвіл на розміщення зовнішньої реклами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
                <w:sz w:val="30"/>
                <w:szCs w:val="30"/>
                <w:lang w:val="uk-UA"/>
              </w:rPr>
            </w:pPr>
            <w:r w:rsidRPr="008A6A6D">
              <w:rPr>
                <w:sz w:val="24"/>
                <w:szCs w:val="24"/>
              </w:rPr>
              <w:t>01346</w:t>
            </w:r>
          </w:p>
        </w:tc>
      </w:tr>
      <w:tr w:rsidR="008A6A6D" w:rsidRPr="008A6A6D" w:rsidTr="0007503C">
        <w:trPr>
          <w:trHeight w:val="357"/>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100</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08-21</w:t>
            </w:r>
          </w:p>
        </w:tc>
        <w:tc>
          <w:tcPr>
            <w:tcW w:w="4835" w:type="dxa"/>
          </w:tcPr>
          <w:p w:rsidR="008A6A6D" w:rsidRPr="008A6A6D" w:rsidRDefault="008A6A6D" w:rsidP="008A6A6D">
            <w:pPr>
              <w:rPr>
                <w:b/>
                <w:color w:val="FF0000"/>
                <w:sz w:val="30"/>
                <w:szCs w:val="30"/>
                <w:lang w:val="uk-UA"/>
              </w:rPr>
            </w:pPr>
            <w:r w:rsidRPr="008A6A6D">
              <w:rPr>
                <w:noProof/>
                <w:sz w:val="24"/>
                <w:szCs w:val="24"/>
                <w:lang w:val="uk-UA"/>
              </w:rPr>
              <w:t>Переоформлення дозволу на розміщення зовнішньої реклами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sz w:val="24"/>
                <w:szCs w:val="24"/>
              </w:rPr>
              <w:t>00184</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101</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08-22</w:t>
            </w:r>
          </w:p>
        </w:tc>
        <w:tc>
          <w:tcPr>
            <w:tcW w:w="4835" w:type="dxa"/>
          </w:tcPr>
          <w:p w:rsidR="008A6A6D" w:rsidRPr="008A6A6D" w:rsidRDefault="008A6A6D" w:rsidP="008A6A6D">
            <w:pPr>
              <w:rPr>
                <w:noProof/>
                <w:sz w:val="24"/>
                <w:szCs w:val="24"/>
                <w:lang w:val="uk-UA"/>
              </w:rPr>
            </w:pPr>
            <w:r w:rsidRPr="008A6A6D">
              <w:rPr>
                <w:noProof/>
                <w:sz w:val="24"/>
                <w:szCs w:val="24"/>
                <w:lang w:val="uk-UA"/>
              </w:rPr>
              <w:t>Анулювання дозволу на розміщення зовнішньої реклами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sz w:val="24"/>
                <w:szCs w:val="24"/>
              </w:rPr>
              <w:t>00187</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102</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08-23</w:t>
            </w:r>
          </w:p>
        </w:tc>
        <w:tc>
          <w:tcPr>
            <w:tcW w:w="4835" w:type="dxa"/>
            <w:vAlign w:val="center"/>
          </w:tcPr>
          <w:p w:rsidR="008A6A6D" w:rsidRPr="008A6A6D" w:rsidRDefault="008A6A6D" w:rsidP="008A6A6D">
            <w:pPr>
              <w:rPr>
                <w:noProof/>
                <w:sz w:val="24"/>
                <w:szCs w:val="24"/>
                <w:lang w:val="uk-UA"/>
              </w:rPr>
            </w:pPr>
            <w:r w:rsidRPr="008A6A6D">
              <w:rPr>
                <w:noProof/>
                <w:sz w:val="24"/>
                <w:szCs w:val="24"/>
              </w:rPr>
              <w:t>Видача ордера на видалення зелених насаджень</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00159</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103</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08-24</w:t>
            </w:r>
          </w:p>
        </w:tc>
        <w:tc>
          <w:tcPr>
            <w:tcW w:w="4835" w:type="dxa"/>
            <w:vAlign w:val="center"/>
          </w:tcPr>
          <w:p w:rsidR="008A6A6D" w:rsidRPr="008A6A6D" w:rsidRDefault="008A6A6D" w:rsidP="008A6A6D">
            <w:pPr>
              <w:rPr>
                <w:noProof/>
                <w:sz w:val="24"/>
                <w:szCs w:val="24"/>
                <w:lang w:val="uk-UA"/>
              </w:rPr>
            </w:pPr>
            <w:r w:rsidRPr="008A6A6D">
              <w:rPr>
                <w:noProof/>
                <w:sz w:val="24"/>
                <w:szCs w:val="24"/>
              </w:rPr>
              <w:t>Видача дозволу на порушення об’єктів благоустрою</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00194</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104</w:t>
            </w:r>
          </w:p>
        </w:tc>
        <w:tc>
          <w:tcPr>
            <w:tcW w:w="1038" w:type="dxa"/>
            <w:vAlign w:val="center"/>
          </w:tcPr>
          <w:p w:rsidR="008A6A6D" w:rsidRPr="008A6A6D" w:rsidRDefault="008A6A6D" w:rsidP="008A6A6D">
            <w:pPr>
              <w:jc w:val="center"/>
              <w:rPr>
                <w:sz w:val="24"/>
                <w:szCs w:val="24"/>
              </w:rPr>
            </w:pPr>
            <w:r w:rsidRPr="008A6A6D">
              <w:rPr>
                <w:sz w:val="24"/>
                <w:szCs w:val="24"/>
                <w:lang w:val="uk-UA"/>
              </w:rPr>
              <w:t>08-25</w:t>
            </w:r>
          </w:p>
        </w:tc>
        <w:tc>
          <w:tcPr>
            <w:tcW w:w="4835" w:type="dxa"/>
            <w:vAlign w:val="center"/>
          </w:tcPr>
          <w:p w:rsidR="008A6A6D" w:rsidRPr="008A6A6D" w:rsidRDefault="008A6A6D" w:rsidP="008A6A6D">
            <w:pPr>
              <w:rPr>
                <w:noProof/>
                <w:sz w:val="24"/>
                <w:szCs w:val="24"/>
                <w:lang w:val="uk-UA"/>
              </w:rPr>
            </w:pPr>
            <w:r w:rsidRPr="008A6A6D">
              <w:rPr>
                <w:noProof/>
                <w:sz w:val="24"/>
                <w:szCs w:val="24"/>
              </w:rPr>
              <w:t>Видача дозволу на перепоховання останків померлих</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bCs/>
                <w:sz w:val="24"/>
                <w:szCs w:val="24"/>
              </w:rPr>
              <w:t>01235</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105</w:t>
            </w:r>
          </w:p>
        </w:tc>
        <w:tc>
          <w:tcPr>
            <w:tcW w:w="1038" w:type="dxa"/>
            <w:vAlign w:val="center"/>
          </w:tcPr>
          <w:p w:rsidR="008A6A6D" w:rsidRPr="008A6A6D" w:rsidRDefault="008A6A6D" w:rsidP="008A6A6D">
            <w:pPr>
              <w:jc w:val="center"/>
              <w:rPr>
                <w:sz w:val="24"/>
                <w:szCs w:val="24"/>
              </w:rPr>
            </w:pPr>
            <w:r w:rsidRPr="008A6A6D">
              <w:rPr>
                <w:sz w:val="24"/>
                <w:szCs w:val="24"/>
                <w:lang w:val="uk-UA"/>
              </w:rPr>
              <w:t>08-26</w:t>
            </w:r>
          </w:p>
        </w:tc>
        <w:tc>
          <w:tcPr>
            <w:tcW w:w="4835" w:type="dxa"/>
          </w:tcPr>
          <w:p w:rsidR="008A6A6D" w:rsidRPr="008A6A6D" w:rsidRDefault="008A6A6D" w:rsidP="008A6A6D">
            <w:pPr>
              <w:rPr>
                <w:noProof/>
                <w:sz w:val="24"/>
                <w:szCs w:val="24"/>
              </w:rPr>
            </w:pPr>
            <w:r w:rsidRPr="008A6A6D">
              <w:rPr>
                <w:noProof/>
                <w:sz w:val="24"/>
                <w:szCs w:val="24"/>
              </w:rPr>
              <w:t>Видача дубліката свідоцтва про право власності</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01352</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106</w:t>
            </w:r>
          </w:p>
        </w:tc>
        <w:tc>
          <w:tcPr>
            <w:tcW w:w="1038" w:type="dxa"/>
            <w:vAlign w:val="center"/>
          </w:tcPr>
          <w:p w:rsidR="008A6A6D" w:rsidRPr="008A6A6D" w:rsidRDefault="008A6A6D" w:rsidP="008A6A6D">
            <w:pPr>
              <w:jc w:val="center"/>
              <w:rPr>
                <w:sz w:val="24"/>
                <w:szCs w:val="24"/>
              </w:rPr>
            </w:pPr>
            <w:r w:rsidRPr="008A6A6D">
              <w:rPr>
                <w:sz w:val="24"/>
                <w:szCs w:val="24"/>
                <w:lang w:val="uk-UA"/>
              </w:rPr>
              <w:t>08-27</w:t>
            </w:r>
          </w:p>
        </w:tc>
        <w:tc>
          <w:tcPr>
            <w:tcW w:w="4835" w:type="dxa"/>
          </w:tcPr>
          <w:p w:rsidR="008A6A6D" w:rsidRPr="008A6A6D" w:rsidRDefault="008A6A6D" w:rsidP="008A6A6D">
            <w:pPr>
              <w:rPr>
                <w:noProof/>
                <w:sz w:val="24"/>
                <w:szCs w:val="24"/>
              </w:rPr>
            </w:pPr>
            <w:r w:rsidRPr="008A6A6D">
              <w:rPr>
                <w:noProof/>
                <w:sz w:val="24"/>
                <w:szCs w:val="24"/>
              </w:rPr>
              <w:t>Видача свідоцтва про право власності</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00257</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107</w:t>
            </w:r>
          </w:p>
        </w:tc>
        <w:tc>
          <w:tcPr>
            <w:tcW w:w="1038" w:type="dxa"/>
            <w:vAlign w:val="center"/>
          </w:tcPr>
          <w:p w:rsidR="008A6A6D" w:rsidRPr="008A6A6D" w:rsidRDefault="008A6A6D" w:rsidP="008A6A6D">
            <w:pPr>
              <w:jc w:val="center"/>
              <w:rPr>
                <w:sz w:val="24"/>
                <w:szCs w:val="24"/>
              </w:rPr>
            </w:pPr>
            <w:r w:rsidRPr="008A6A6D">
              <w:rPr>
                <w:sz w:val="24"/>
                <w:szCs w:val="24"/>
                <w:lang w:val="uk-UA"/>
              </w:rPr>
              <w:t>08-28</w:t>
            </w:r>
          </w:p>
        </w:tc>
        <w:tc>
          <w:tcPr>
            <w:tcW w:w="4835" w:type="dxa"/>
          </w:tcPr>
          <w:p w:rsidR="008A6A6D" w:rsidRPr="008A6A6D" w:rsidRDefault="008A6A6D" w:rsidP="008A6A6D">
            <w:pPr>
              <w:rPr>
                <w:noProof/>
                <w:sz w:val="24"/>
                <w:szCs w:val="24"/>
              </w:rPr>
            </w:pPr>
            <w:r w:rsidRPr="008A6A6D">
              <w:rPr>
                <w:noProof/>
                <w:sz w:val="24"/>
                <w:szCs w:val="24"/>
              </w:rPr>
              <w:t>Видача дозволу на оформлення права власності на житло ( жиле приміщення у гуртожитку) та видача свідоцтва на право власності</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00257</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108</w:t>
            </w:r>
          </w:p>
        </w:tc>
        <w:tc>
          <w:tcPr>
            <w:tcW w:w="1038" w:type="dxa"/>
            <w:vAlign w:val="center"/>
          </w:tcPr>
          <w:p w:rsidR="008A6A6D" w:rsidRPr="008A6A6D" w:rsidRDefault="008A6A6D" w:rsidP="008A6A6D">
            <w:pPr>
              <w:jc w:val="center"/>
              <w:rPr>
                <w:sz w:val="24"/>
                <w:szCs w:val="24"/>
              </w:rPr>
            </w:pPr>
            <w:r w:rsidRPr="008A6A6D">
              <w:rPr>
                <w:sz w:val="24"/>
                <w:szCs w:val="24"/>
                <w:lang w:val="uk-UA"/>
              </w:rPr>
              <w:t>08-29</w:t>
            </w:r>
          </w:p>
        </w:tc>
        <w:tc>
          <w:tcPr>
            <w:tcW w:w="4835" w:type="dxa"/>
          </w:tcPr>
          <w:p w:rsidR="008A6A6D" w:rsidRPr="008A6A6D" w:rsidRDefault="008A6A6D" w:rsidP="008A6A6D">
            <w:pPr>
              <w:rPr>
                <w:b/>
                <w:noProof/>
                <w:sz w:val="30"/>
                <w:szCs w:val="30"/>
                <w:lang w:val="uk-UA"/>
              </w:rPr>
            </w:pPr>
            <w:r w:rsidRPr="008A6A6D">
              <w:rPr>
                <w:noProof/>
                <w:sz w:val="24"/>
                <w:szCs w:val="24"/>
              </w:rPr>
              <w:t>Надання дозволу на укладення договору на право тимчасового користування окремими елементами благоустрою комунальної власності на умовах оренди для розміщення тимчасових споруд (тимчасового обладнання)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
                <w:sz w:val="30"/>
                <w:szCs w:val="30"/>
                <w:lang w:val="uk-UA"/>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109</w:t>
            </w:r>
          </w:p>
        </w:tc>
        <w:tc>
          <w:tcPr>
            <w:tcW w:w="1038" w:type="dxa"/>
            <w:vAlign w:val="center"/>
          </w:tcPr>
          <w:p w:rsidR="008A6A6D" w:rsidRPr="008A6A6D" w:rsidRDefault="008A6A6D" w:rsidP="008A6A6D">
            <w:pPr>
              <w:jc w:val="center"/>
              <w:rPr>
                <w:sz w:val="24"/>
                <w:szCs w:val="24"/>
              </w:rPr>
            </w:pPr>
            <w:r w:rsidRPr="008A6A6D">
              <w:rPr>
                <w:sz w:val="24"/>
                <w:szCs w:val="24"/>
                <w:lang w:val="uk-UA"/>
              </w:rPr>
              <w:t>08-30</w:t>
            </w:r>
          </w:p>
        </w:tc>
        <w:tc>
          <w:tcPr>
            <w:tcW w:w="4835" w:type="dxa"/>
          </w:tcPr>
          <w:p w:rsidR="008A6A6D" w:rsidRPr="008A6A6D" w:rsidRDefault="008A6A6D" w:rsidP="008A6A6D">
            <w:pPr>
              <w:rPr>
                <w:b/>
                <w:noProof/>
                <w:sz w:val="30"/>
                <w:szCs w:val="30"/>
                <w:lang w:val="uk-UA"/>
              </w:rPr>
            </w:pPr>
            <w:r w:rsidRPr="008A6A6D">
              <w:rPr>
                <w:noProof/>
                <w:sz w:val="24"/>
                <w:szCs w:val="24"/>
              </w:rPr>
              <w:t>Надання дозволу на продовження дії договору на право тимчасового користування окремими елементами благоустрою комунальної власності на умовах оренди для розміщення тимчасових споруд (тимчасового обладнання)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
                <w:sz w:val="30"/>
                <w:szCs w:val="30"/>
                <w:lang w:val="uk-UA"/>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110</w:t>
            </w:r>
          </w:p>
        </w:tc>
        <w:tc>
          <w:tcPr>
            <w:tcW w:w="1038" w:type="dxa"/>
            <w:vAlign w:val="center"/>
          </w:tcPr>
          <w:p w:rsidR="008A6A6D" w:rsidRPr="008A6A6D" w:rsidRDefault="008A6A6D" w:rsidP="008A6A6D">
            <w:pPr>
              <w:jc w:val="center"/>
              <w:rPr>
                <w:sz w:val="24"/>
                <w:szCs w:val="24"/>
              </w:rPr>
            </w:pPr>
            <w:r w:rsidRPr="008A6A6D">
              <w:rPr>
                <w:sz w:val="24"/>
                <w:szCs w:val="24"/>
                <w:lang w:val="uk-UA"/>
              </w:rPr>
              <w:t>08-31</w:t>
            </w:r>
          </w:p>
        </w:tc>
        <w:tc>
          <w:tcPr>
            <w:tcW w:w="4835" w:type="dxa"/>
          </w:tcPr>
          <w:p w:rsidR="008A6A6D" w:rsidRPr="008A6A6D" w:rsidRDefault="008A6A6D" w:rsidP="008A6A6D">
            <w:pPr>
              <w:rPr>
                <w:b/>
                <w:noProof/>
                <w:sz w:val="30"/>
                <w:szCs w:val="30"/>
                <w:lang w:val="uk-UA"/>
              </w:rPr>
            </w:pPr>
            <w:r w:rsidRPr="008A6A6D">
              <w:rPr>
                <w:noProof/>
                <w:sz w:val="24"/>
                <w:szCs w:val="24"/>
              </w:rPr>
              <w:t>Надання дозволу на переоформлення договору найму жилого приміщення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
                <w:sz w:val="30"/>
                <w:szCs w:val="30"/>
                <w:lang w:val="uk-UA"/>
              </w:rPr>
            </w:pPr>
            <w:r w:rsidRPr="008A6A6D">
              <w:rPr>
                <w:bCs/>
                <w:sz w:val="24"/>
                <w:szCs w:val="24"/>
              </w:rPr>
              <w:t>01473</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111</w:t>
            </w:r>
          </w:p>
        </w:tc>
        <w:tc>
          <w:tcPr>
            <w:tcW w:w="1038" w:type="dxa"/>
            <w:vAlign w:val="center"/>
          </w:tcPr>
          <w:p w:rsidR="008A6A6D" w:rsidRPr="008A6A6D" w:rsidRDefault="008A6A6D" w:rsidP="008A6A6D">
            <w:pPr>
              <w:jc w:val="center"/>
              <w:rPr>
                <w:sz w:val="24"/>
                <w:szCs w:val="24"/>
              </w:rPr>
            </w:pPr>
            <w:r w:rsidRPr="008A6A6D">
              <w:rPr>
                <w:sz w:val="24"/>
                <w:szCs w:val="24"/>
                <w:lang w:val="uk-UA"/>
              </w:rPr>
              <w:t>08-32</w:t>
            </w:r>
          </w:p>
        </w:tc>
        <w:tc>
          <w:tcPr>
            <w:tcW w:w="4835" w:type="dxa"/>
          </w:tcPr>
          <w:p w:rsidR="008A6A6D" w:rsidRPr="008A6A6D" w:rsidRDefault="008A6A6D" w:rsidP="008A6A6D">
            <w:pPr>
              <w:rPr>
                <w:noProof/>
                <w:sz w:val="24"/>
                <w:szCs w:val="24"/>
              </w:rPr>
            </w:pPr>
            <w:r w:rsidRPr="008A6A6D">
              <w:rPr>
                <w:noProof/>
                <w:sz w:val="24"/>
                <w:szCs w:val="24"/>
              </w:rPr>
              <w:t>Взяття на облік громадян, які потребують поліпшення житлових умов (загальна, перша, позачергова)</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
                <w:sz w:val="30"/>
                <w:szCs w:val="30"/>
                <w:lang w:val="uk-UA"/>
              </w:rPr>
            </w:pPr>
            <w:r w:rsidRPr="008A6A6D">
              <w:rPr>
                <w:bCs/>
                <w:sz w:val="24"/>
                <w:szCs w:val="24"/>
              </w:rPr>
              <w:t>00036</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112</w:t>
            </w:r>
          </w:p>
        </w:tc>
        <w:tc>
          <w:tcPr>
            <w:tcW w:w="1038" w:type="dxa"/>
            <w:vAlign w:val="center"/>
          </w:tcPr>
          <w:p w:rsidR="008A6A6D" w:rsidRPr="008A6A6D" w:rsidRDefault="008A6A6D" w:rsidP="008A6A6D">
            <w:pPr>
              <w:jc w:val="center"/>
              <w:rPr>
                <w:sz w:val="24"/>
                <w:szCs w:val="24"/>
              </w:rPr>
            </w:pPr>
            <w:r w:rsidRPr="008A6A6D">
              <w:rPr>
                <w:sz w:val="24"/>
                <w:szCs w:val="24"/>
                <w:lang w:val="uk-UA"/>
              </w:rPr>
              <w:t>08-33</w:t>
            </w:r>
          </w:p>
        </w:tc>
        <w:tc>
          <w:tcPr>
            <w:tcW w:w="4835" w:type="dxa"/>
          </w:tcPr>
          <w:p w:rsidR="008A6A6D" w:rsidRPr="008A6A6D" w:rsidRDefault="008A6A6D" w:rsidP="008A6A6D">
            <w:pPr>
              <w:rPr>
                <w:noProof/>
                <w:sz w:val="24"/>
                <w:szCs w:val="24"/>
              </w:rPr>
            </w:pPr>
            <w:r w:rsidRPr="008A6A6D">
              <w:rPr>
                <w:noProof/>
                <w:sz w:val="24"/>
                <w:szCs w:val="24"/>
              </w:rPr>
              <w:t>Взяття на облік громадян, які потребують надання житлового приміщення з фондів житла для тимчасового проживання</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
                <w:sz w:val="30"/>
                <w:szCs w:val="30"/>
                <w:lang w:val="uk-UA"/>
              </w:rPr>
            </w:pPr>
            <w:r w:rsidRPr="008A6A6D">
              <w:rPr>
                <w:bCs/>
                <w:sz w:val="24"/>
                <w:szCs w:val="24"/>
              </w:rPr>
              <w:t>01471</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113</w:t>
            </w:r>
          </w:p>
        </w:tc>
        <w:tc>
          <w:tcPr>
            <w:tcW w:w="1038" w:type="dxa"/>
            <w:vAlign w:val="center"/>
          </w:tcPr>
          <w:p w:rsidR="008A6A6D" w:rsidRPr="008A6A6D" w:rsidRDefault="008A6A6D" w:rsidP="008A6A6D">
            <w:pPr>
              <w:jc w:val="center"/>
              <w:rPr>
                <w:sz w:val="24"/>
                <w:szCs w:val="24"/>
              </w:rPr>
            </w:pPr>
            <w:r w:rsidRPr="008A6A6D">
              <w:rPr>
                <w:sz w:val="24"/>
                <w:szCs w:val="24"/>
                <w:lang w:val="uk-UA"/>
              </w:rPr>
              <w:t>08-34</w:t>
            </w:r>
          </w:p>
        </w:tc>
        <w:tc>
          <w:tcPr>
            <w:tcW w:w="4835" w:type="dxa"/>
          </w:tcPr>
          <w:p w:rsidR="008A6A6D" w:rsidRPr="008A6A6D" w:rsidRDefault="008A6A6D" w:rsidP="008A6A6D">
            <w:pPr>
              <w:rPr>
                <w:b/>
                <w:sz w:val="30"/>
                <w:szCs w:val="30"/>
                <w:lang w:val="uk-UA"/>
              </w:rPr>
            </w:pPr>
            <w:r w:rsidRPr="008A6A6D">
              <w:rPr>
                <w:noProof/>
                <w:sz w:val="24"/>
                <w:szCs w:val="24"/>
              </w:rPr>
              <w:t>Видача довідки про перебування на квартирному обліку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01246</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114</w:t>
            </w:r>
          </w:p>
        </w:tc>
        <w:tc>
          <w:tcPr>
            <w:tcW w:w="1038" w:type="dxa"/>
            <w:vAlign w:val="center"/>
          </w:tcPr>
          <w:p w:rsidR="008A6A6D" w:rsidRPr="008A6A6D" w:rsidRDefault="008A6A6D" w:rsidP="008A6A6D">
            <w:pPr>
              <w:jc w:val="center"/>
              <w:rPr>
                <w:sz w:val="24"/>
                <w:szCs w:val="24"/>
              </w:rPr>
            </w:pPr>
            <w:r w:rsidRPr="008A6A6D">
              <w:rPr>
                <w:sz w:val="24"/>
                <w:szCs w:val="24"/>
                <w:lang w:val="uk-UA"/>
              </w:rPr>
              <w:t>08-35</w:t>
            </w:r>
          </w:p>
        </w:tc>
        <w:tc>
          <w:tcPr>
            <w:tcW w:w="4835" w:type="dxa"/>
          </w:tcPr>
          <w:p w:rsidR="008A6A6D" w:rsidRPr="008A6A6D" w:rsidRDefault="008A6A6D" w:rsidP="008A6A6D">
            <w:pPr>
              <w:rPr>
                <w:b/>
                <w:sz w:val="30"/>
                <w:szCs w:val="30"/>
                <w:lang w:val="uk-UA"/>
              </w:rPr>
            </w:pPr>
            <w:r w:rsidRPr="008A6A6D">
              <w:rPr>
                <w:noProof/>
                <w:sz w:val="24"/>
                <w:szCs w:val="24"/>
              </w:rPr>
              <w:t>Виключення житлового приміщення з числа службових</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r w:rsidRPr="008A6A6D">
              <w:rPr>
                <w:bCs/>
                <w:sz w:val="24"/>
                <w:szCs w:val="24"/>
              </w:rPr>
              <w:t>01278</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115</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08-36</w:t>
            </w:r>
          </w:p>
        </w:tc>
        <w:tc>
          <w:tcPr>
            <w:tcW w:w="4835" w:type="dxa"/>
          </w:tcPr>
          <w:p w:rsidR="008A6A6D" w:rsidRPr="008A6A6D" w:rsidRDefault="008A6A6D" w:rsidP="008A6A6D">
            <w:pPr>
              <w:rPr>
                <w:b/>
                <w:sz w:val="30"/>
                <w:szCs w:val="30"/>
                <w:lang w:val="uk-UA"/>
              </w:rPr>
            </w:pPr>
            <w:r w:rsidRPr="008A6A6D">
              <w:rPr>
                <w:noProof/>
                <w:sz w:val="24"/>
                <w:szCs w:val="24"/>
              </w:rPr>
              <w:t>Надання громадянам, які перебувають на квартирному обліку  жилих приміщень у будинках комунального житлового фонду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116</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08-37</w:t>
            </w:r>
          </w:p>
        </w:tc>
        <w:tc>
          <w:tcPr>
            <w:tcW w:w="4835" w:type="dxa"/>
          </w:tcPr>
          <w:p w:rsidR="008A6A6D" w:rsidRPr="008A6A6D" w:rsidRDefault="008A6A6D" w:rsidP="008A6A6D">
            <w:pPr>
              <w:rPr>
                <w:noProof/>
                <w:sz w:val="24"/>
                <w:szCs w:val="24"/>
              </w:rPr>
            </w:pPr>
            <w:r w:rsidRPr="008A6A6D">
              <w:rPr>
                <w:noProof/>
                <w:sz w:val="24"/>
                <w:szCs w:val="24"/>
              </w:rPr>
              <w:t>Надання дозволу на обмін жилих приміщень комунального житлового фонду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117</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08-38</w:t>
            </w:r>
          </w:p>
        </w:tc>
        <w:tc>
          <w:tcPr>
            <w:tcW w:w="4835" w:type="dxa"/>
          </w:tcPr>
          <w:p w:rsidR="008A6A6D" w:rsidRPr="008A6A6D" w:rsidRDefault="008A6A6D" w:rsidP="008A6A6D">
            <w:pPr>
              <w:rPr>
                <w:noProof/>
                <w:sz w:val="24"/>
                <w:szCs w:val="24"/>
              </w:rPr>
            </w:pPr>
            <w:r w:rsidRPr="008A6A6D">
              <w:rPr>
                <w:noProof/>
                <w:sz w:val="24"/>
                <w:szCs w:val="24"/>
              </w:rPr>
              <w:t xml:space="preserve">Переоформлення квартирної черги та </w:t>
            </w:r>
            <w:r w:rsidRPr="008A6A6D">
              <w:rPr>
                <w:noProof/>
                <w:sz w:val="24"/>
                <w:szCs w:val="24"/>
              </w:rPr>
              <w:lastRenderedPageBreak/>
              <w:t>внесення змін до облікової (квартирної) справи</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bCs/>
                <w:sz w:val="24"/>
                <w:szCs w:val="24"/>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lastRenderedPageBreak/>
              <w:t>118</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08-39</w:t>
            </w:r>
          </w:p>
        </w:tc>
        <w:tc>
          <w:tcPr>
            <w:tcW w:w="4835" w:type="dxa"/>
            <w:vAlign w:val="center"/>
          </w:tcPr>
          <w:p w:rsidR="008A6A6D" w:rsidRPr="008A6A6D" w:rsidRDefault="008A6A6D" w:rsidP="008A6A6D">
            <w:pPr>
              <w:rPr>
                <w:bCs/>
                <w:noProof/>
                <w:sz w:val="24"/>
                <w:szCs w:val="24"/>
              </w:rPr>
            </w:pPr>
            <w:r w:rsidRPr="008A6A6D">
              <w:rPr>
                <w:bCs/>
                <w:noProof/>
                <w:sz w:val="24"/>
                <w:szCs w:val="24"/>
              </w:rPr>
              <w:t>Надання матеріальної допомоги малозабезпеченим категоріям громадян</w:t>
            </w:r>
          </w:p>
        </w:tc>
        <w:tc>
          <w:tcPr>
            <w:tcW w:w="2577" w:type="dxa"/>
            <w:vMerge w:val="restart"/>
            <w:vAlign w:val="center"/>
          </w:tcPr>
          <w:p w:rsidR="008A6A6D" w:rsidRPr="008A6A6D" w:rsidRDefault="008A6A6D" w:rsidP="008A6A6D">
            <w:pPr>
              <w:jc w:val="center"/>
              <w:rPr>
                <w:noProof/>
                <w:szCs w:val="22"/>
                <w:lang w:val="uk-UA"/>
              </w:rPr>
            </w:pPr>
            <w:r w:rsidRPr="008A6A6D">
              <w:rPr>
                <w:noProof/>
                <w:szCs w:val="22"/>
                <w:lang w:val="uk-UA"/>
              </w:rPr>
              <w:t xml:space="preserve">Управління соціального захисту населення </w:t>
            </w:r>
          </w:p>
          <w:p w:rsidR="008A6A6D" w:rsidRPr="008A6A6D" w:rsidRDefault="008A6A6D" w:rsidP="008A6A6D">
            <w:pPr>
              <w:jc w:val="center"/>
              <w:rPr>
                <w:b/>
                <w:noProof/>
                <w:sz w:val="30"/>
                <w:szCs w:val="30"/>
                <w:lang w:val="uk-UA"/>
              </w:rPr>
            </w:pPr>
            <w:r w:rsidRPr="008A6A6D">
              <w:rPr>
                <w:noProof/>
                <w:szCs w:val="22"/>
                <w:lang w:val="uk-UA"/>
              </w:rPr>
              <w:t>Новороздільської міської ради</w:t>
            </w:r>
          </w:p>
        </w:tc>
        <w:tc>
          <w:tcPr>
            <w:tcW w:w="1362" w:type="dxa"/>
          </w:tcPr>
          <w:p w:rsidR="008A6A6D" w:rsidRPr="008A6A6D" w:rsidRDefault="008A6A6D" w:rsidP="008A6A6D">
            <w:pPr>
              <w:jc w:val="center"/>
              <w:rPr>
                <w:b/>
                <w:sz w:val="30"/>
                <w:szCs w:val="30"/>
                <w:lang w:val="uk-UA"/>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119</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08-40</w:t>
            </w:r>
          </w:p>
        </w:tc>
        <w:tc>
          <w:tcPr>
            <w:tcW w:w="4835" w:type="dxa"/>
            <w:vAlign w:val="center"/>
          </w:tcPr>
          <w:p w:rsidR="008A6A6D" w:rsidRPr="008A6A6D" w:rsidRDefault="008A6A6D" w:rsidP="008A6A6D">
            <w:pPr>
              <w:rPr>
                <w:bCs/>
                <w:noProof/>
                <w:sz w:val="24"/>
                <w:szCs w:val="24"/>
              </w:rPr>
            </w:pPr>
            <w:r w:rsidRPr="008A6A6D">
              <w:rPr>
                <w:bCs/>
                <w:noProof/>
                <w:sz w:val="24"/>
                <w:szCs w:val="24"/>
              </w:rPr>
              <w:t xml:space="preserve">Надання матеріальної допомоги на поховання </w:t>
            </w:r>
          </w:p>
        </w:tc>
        <w:tc>
          <w:tcPr>
            <w:tcW w:w="2577" w:type="dxa"/>
            <w:vMerge/>
          </w:tcPr>
          <w:p w:rsidR="008A6A6D" w:rsidRPr="008A6A6D" w:rsidRDefault="008A6A6D" w:rsidP="008A6A6D">
            <w:pPr>
              <w:jc w:val="center"/>
              <w:rPr>
                <w:b/>
                <w:sz w:val="30"/>
                <w:szCs w:val="30"/>
                <w:lang w:val="uk-UA"/>
              </w:rPr>
            </w:pPr>
          </w:p>
        </w:tc>
        <w:tc>
          <w:tcPr>
            <w:tcW w:w="1362" w:type="dxa"/>
          </w:tcPr>
          <w:p w:rsidR="008A6A6D" w:rsidRPr="008A6A6D" w:rsidRDefault="008A6A6D" w:rsidP="008A6A6D">
            <w:pPr>
              <w:jc w:val="center"/>
              <w:rPr>
                <w:b/>
                <w:sz w:val="30"/>
                <w:szCs w:val="30"/>
                <w:lang w:val="uk-UA"/>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120</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08-41</w:t>
            </w:r>
          </w:p>
        </w:tc>
        <w:tc>
          <w:tcPr>
            <w:tcW w:w="4835" w:type="dxa"/>
            <w:vAlign w:val="center"/>
          </w:tcPr>
          <w:p w:rsidR="008A6A6D" w:rsidRPr="008A6A6D" w:rsidRDefault="008A6A6D" w:rsidP="008A6A6D">
            <w:pPr>
              <w:rPr>
                <w:bCs/>
                <w:noProof/>
                <w:sz w:val="24"/>
                <w:szCs w:val="24"/>
              </w:rPr>
            </w:pPr>
            <w:r w:rsidRPr="008A6A6D">
              <w:rPr>
                <w:bCs/>
                <w:noProof/>
                <w:sz w:val="24"/>
                <w:szCs w:val="24"/>
              </w:rPr>
              <w:t>Довідка про місце проживання особи (без реєстрації)</w:t>
            </w:r>
          </w:p>
        </w:tc>
        <w:tc>
          <w:tcPr>
            <w:tcW w:w="2577" w:type="dxa"/>
            <w:vMerge w:val="restart"/>
            <w:vAlign w:val="center"/>
          </w:tcPr>
          <w:p w:rsidR="008A6A6D" w:rsidRPr="008A6A6D" w:rsidRDefault="008A6A6D" w:rsidP="008A6A6D">
            <w:pPr>
              <w:jc w:val="center"/>
              <w:rPr>
                <w:noProof/>
                <w:szCs w:val="22"/>
                <w:lang w:val="uk-UA"/>
              </w:rPr>
            </w:pPr>
            <w:r w:rsidRPr="008A6A6D">
              <w:rPr>
                <w:noProof/>
                <w:szCs w:val="22"/>
                <w:lang w:val="uk-UA"/>
              </w:rPr>
              <w:t>Відділ внутрішньої політики та документообігу</w:t>
            </w:r>
          </w:p>
          <w:p w:rsidR="008A6A6D" w:rsidRPr="008A6A6D" w:rsidRDefault="008A6A6D" w:rsidP="008A6A6D">
            <w:pPr>
              <w:jc w:val="center"/>
              <w:rPr>
                <w:b/>
                <w:sz w:val="30"/>
                <w:szCs w:val="30"/>
                <w:lang w:val="uk-UA"/>
              </w:rPr>
            </w:pPr>
            <w:r w:rsidRPr="008A6A6D">
              <w:rPr>
                <w:noProof/>
                <w:szCs w:val="22"/>
                <w:lang w:val="uk-UA"/>
              </w:rPr>
              <w:t>Новороздільської міської ради</w:t>
            </w:r>
          </w:p>
        </w:tc>
        <w:tc>
          <w:tcPr>
            <w:tcW w:w="1362" w:type="dxa"/>
          </w:tcPr>
          <w:p w:rsidR="008A6A6D" w:rsidRPr="008A6A6D" w:rsidRDefault="008A6A6D" w:rsidP="008A6A6D">
            <w:pPr>
              <w:jc w:val="center"/>
              <w:rPr>
                <w:b/>
                <w:sz w:val="30"/>
                <w:szCs w:val="30"/>
                <w:lang w:val="uk-UA"/>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121</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08-42</w:t>
            </w:r>
          </w:p>
        </w:tc>
        <w:tc>
          <w:tcPr>
            <w:tcW w:w="4835" w:type="dxa"/>
            <w:vAlign w:val="center"/>
          </w:tcPr>
          <w:p w:rsidR="008A6A6D" w:rsidRPr="008A6A6D" w:rsidRDefault="008A6A6D" w:rsidP="008A6A6D">
            <w:pPr>
              <w:rPr>
                <w:bCs/>
                <w:noProof/>
                <w:sz w:val="24"/>
                <w:szCs w:val="24"/>
              </w:rPr>
            </w:pPr>
            <w:r w:rsidRPr="008A6A6D">
              <w:rPr>
                <w:bCs/>
                <w:noProof/>
                <w:sz w:val="24"/>
                <w:szCs w:val="24"/>
              </w:rPr>
              <w:t>Акт обстеження житлово-побутових умов</w:t>
            </w:r>
          </w:p>
        </w:tc>
        <w:tc>
          <w:tcPr>
            <w:tcW w:w="2577" w:type="dxa"/>
            <w:vMerge/>
          </w:tcPr>
          <w:p w:rsidR="008A6A6D" w:rsidRPr="008A6A6D" w:rsidRDefault="008A6A6D" w:rsidP="008A6A6D">
            <w:pPr>
              <w:jc w:val="center"/>
              <w:rPr>
                <w:b/>
                <w:sz w:val="30"/>
                <w:szCs w:val="30"/>
                <w:lang w:val="uk-UA"/>
              </w:rPr>
            </w:pPr>
          </w:p>
        </w:tc>
        <w:tc>
          <w:tcPr>
            <w:tcW w:w="1362" w:type="dxa"/>
          </w:tcPr>
          <w:p w:rsidR="008A6A6D" w:rsidRPr="008A6A6D" w:rsidRDefault="008A6A6D" w:rsidP="008A6A6D">
            <w:pPr>
              <w:jc w:val="center"/>
              <w:rPr>
                <w:b/>
                <w:sz w:val="30"/>
                <w:szCs w:val="30"/>
                <w:lang w:val="uk-UA"/>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122</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08-43</w:t>
            </w:r>
          </w:p>
        </w:tc>
        <w:tc>
          <w:tcPr>
            <w:tcW w:w="4835" w:type="dxa"/>
            <w:vAlign w:val="center"/>
          </w:tcPr>
          <w:p w:rsidR="008A6A6D" w:rsidRPr="008A6A6D" w:rsidRDefault="008A6A6D" w:rsidP="008A6A6D">
            <w:pPr>
              <w:rPr>
                <w:bCs/>
                <w:noProof/>
                <w:sz w:val="24"/>
                <w:szCs w:val="24"/>
              </w:rPr>
            </w:pPr>
            <w:r w:rsidRPr="008A6A6D">
              <w:rPr>
                <w:bCs/>
                <w:noProof/>
                <w:sz w:val="24"/>
                <w:szCs w:val="24"/>
              </w:rPr>
              <w:t>Акт обстеження матеріально-побутових умов</w:t>
            </w:r>
          </w:p>
        </w:tc>
        <w:tc>
          <w:tcPr>
            <w:tcW w:w="2577" w:type="dxa"/>
            <w:vMerge/>
          </w:tcPr>
          <w:p w:rsidR="008A6A6D" w:rsidRPr="008A6A6D" w:rsidRDefault="008A6A6D" w:rsidP="008A6A6D">
            <w:pPr>
              <w:jc w:val="center"/>
              <w:rPr>
                <w:b/>
                <w:sz w:val="30"/>
                <w:szCs w:val="30"/>
                <w:lang w:val="uk-UA"/>
              </w:rPr>
            </w:pPr>
          </w:p>
        </w:tc>
        <w:tc>
          <w:tcPr>
            <w:tcW w:w="1362" w:type="dxa"/>
          </w:tcPr>
          <w:p w:rsidR="008A6A6D" w:rsidRPr="008A6A6D" w:rsidRDefault="008A6A6D" w:rsidP="008A6A6D">
            <w:pPr>
              <w:jc w:val="center"/>
              <w:rPr>
                <w:b/>
                <w:sz w:val="30"/>
                <w:szCs w:val="30"/>
                <w:lang w:val="uk-UA"/>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123</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08-44</w:t>
            </w:r>
          </w:p>
        </w:tc>
        <w:tc>
          <w:tcPr>
            <w:tcW w:w="4835" w:type="dxa"/>
            <w:vAlign w:val="center"/>
          </w:tcPr>
          <w:p w:rsidR="008A6A6D" w:rsidRPr="008A6A6D" w:rsidRDefault="008A6A6D" w:rsidP="008A6A6D">
            <w:pPr>
              <w:rPr>
                <w:bCs/>
                <w:noProof/>
                <w:sz w:val="24"/>
                <w:szCs w:val="24"/>
              </w:rPr>
            </w:pPr>
            <w:r w:rsidRPr="008A6A6D">
              <w:rPr>
                <w:bCs/>
                <w:noProof/>
                <w:sz w:val="24"/>
                <w:szCs w:val="24"/>
              </w:rPr>
              <w:t>Акт про не проживання особи за місцем реєстрації</w:t>
            </w:r>
          </w:p>
        </w:tc>
        <w:tc>
          <w:tcPr>
            <w:tcW w:w="2577" w:type="dxa"/>
            <w:vMerge/>
          </w:tcPr>
          <w:p w:rsidR="008A6A6D" w:rsidRPr="008A6A6D" w:rsidRDefault="008A6A6D" w:rsidP="008A6A6D">
            <w:pPr>
              <w:jc w:val="center"/>
              <w:rPr>
                <w:b/>
                <w:sz w:val="30"/>
                <w:szCs w:val="30"/>
                <w:lang w:val="uk-UA"/>
              </w:rPr>
            </w:pPr>
          </w:p>
        </w:tc>
        <w:tc>
          <w:tcPr>
            <w:tcW w:w="1362" w:type="dxa"/>
          </w:tcPr>
          <w:p w:rsidR="008A6A6D" w:rsidRPr="008A6A6D" w:rsidRDefault="008A6A6D" w:rsidP="008A6A6D">
            <w:pPr>
              <w:jc w:val="center"/>
              <w:rPr>
                <w:b/>
                <w:sz w:val="30"/>
                <w:szCs w:val="30"/>
                <w:lang w:val="uk-UA"/>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124</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08-45</w:t>
            </w:r>
          </w:p>
        </w:tc>
        <w:tc>
          <w:tcPr>
            <w:tcW w:w="4835" w:type="dxa"/>
            <w:vAlign w:val="center"/>
          </w:tcPr>
          <w:p w:rsidR="008A6A6D" w:rsidRPr="008A6A6D" w:rsidRDefault="008A6A6D" w:rsidP="008A6A6D">
            <w:pPr>
              <w:rPr>
                <w:bCs/>
                <w:noProof/>
                <w:sz w:val="24"/>
                <w:szCs w:val="24"/>
              </w:rPr>
            </w:pPr>
            <w:r w:rsidRPr="008A6A6D">
              <w:rPr>
                <w:bCs/>
                <w:noProof/>
                <w:sz w:val="24"/>
                <w:szCs w:val="24"/>
              </w:rPr>
              <w:t>Акт обстеження щодо підтвердження факту проживання без реєстрації</w:t>
            </w:r>
          </w:p>
        </w:tc>
        <w:tc>
          <w:tcPr>
            <w:tcW w:w="2577" w:type="dxa"/>
            <w:vMerge/>
          </w:tcPr>
          <w:p w:rsidR="008A6A6D" w:rsidRPr="008A6A6D" w:rsidRDefault="008A6A6D" w:rsidP="008A6A6D">
            <w:pPr>
              <w:jc w:val="center"/>
              <w:rPr>
                <w:b/>
                <w:sz w:val="30"/>
                <w:szCs w:val="30"/>
                <w:lang w:val="uk-UA"/>
              </w:rPr>
            </w:pPr>
          </w:p>
        </w:tc>
        <w:tc>
          <w:tcPr>
            <w:tcW w:w="1362" w:type="dxa"/>
          </w:tcPr>
          <w:p w:rsidR="008A6A6D" w:rsidRPr="008A6A6D" w:rsidRDefault="008A6A6D" w:rsidP="008A6A6D">
            <w:pPr>
              <w:jc w:val="center"/>
              <w:rPr>
                <w:b/>
                <w:sz w:val="30"/>
                <w:szCs w:val="30"/>
                <w:lang w:val="uk-UA"/>
              </w:rPr>
            </w:pP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125</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08-46</w:t>
            </w:r>
          </w:p>
        </w:tc>
        <w:tc>
          <w:tcPr>
            <w:tcW w:w="4835" w:type="dxa"/>
          </w:tcPr>
          <w:p w:rsidR="008A6A6D" w:rsidRPr="008A6A6D" w:rsidRDefault="008A6A6D" w:rsidP="008A6A6D">
            <w:pPr>
              <w:rPr>
                <w:b/>
                <w:sz w:val="30"/>
                <w:szCs w:val="30"/>
                <w:lang w:val="uk-UA"/>
              </w:rPr>
            </w:pPr>
            <w:r w:rsidRPr="008A6A6D">
              <w:rPr>
                <w:bCs/>
                <w:noProof/>
                <w:sz w:val="24"/>
                <w:szCs w:val="24"/>
                <w:lang w:val="uk-UA"/>
              </w:rPr>
              <w:t>Видача довідки про реєстрацію пасіки із зазначенням кількості наявних</w:t>
            </w:r>
            <w:r w:rsidRPr="008A6A6D">
              <w:rPr>
                <w:sz w:val="24"/>
                <w:szCs w:val="24"/>
                <w:lang w:val="uk-UA"/>
              </w:rPr>
              <w:t xml:space="preserve"> бджолосімей</w:t>
            </w:r>
          </w:p>
        </w:tc>
        <w:tc>
          <w:tcPr>
            <w:tcW w:w="2577" w:type="dxa"/>
            <w:vAlign w:val="center"/>
          </w:tcPr>
          <w:p w:rsidR="008A6A6D" w:rsidRPr="008A6A6D" w:rsidRDefault="008A6A6D" w:rsidP="008A6A6D">
            <w:pPr>
              <w:jc w:val="center"/>
              <w:rPr>
                <w:b/>
                <w:sz w:val="30"/>
                <w:szCs w:val="30"/>
                <w:lang w:val="uk-UA"/>
              </w:rPr>
            </w:pPr>
            <w:r w:rsidRPr="008A6A6D">
              <w:rPr>
                <w:noProof/>
                <w:szCs w:val="22"/>
                <w:lang w:val="uk-UA"/>
              </w:rPr>
              <w:t>Відділ розвитку громади та інвестицій</w:t>
            </w:r>
          </w:p>
        </w:tc>
        <w:tc>
          <w:tcPr>
            <w:tcW w:w="1362" w:type="dxa"/>
            <w:vAlign w:val="center"/>
          </w:tcPr>
          <w:p w:rsidR="008A6A6D" w:rsidRPr="008A6A6D" w:rsidRDefault="008A6A6D" w:rsidP="008A6A6D">
            <w:pPr>
              <w:jc w:val="center"/>
              <w:rPr>
                <w:b/>
                <w:sz w:val="30"/>
                <w:szCs w:val="30"/>
                <w:lang w:val="uk-UA"/>
              </w:rPr>
            </w:pPr>
            <w:r w:rsidRPr="008A6A6D">
              <w:rPr>
                <w:sz w:val="24"/>
                <w:szCs w:val="24"/>
              </w:rPr>
              <w:t>01864</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126</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08-47</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Підготовка клопотання про присвоєння почесного звання «Мати-героїня»</w:t>
            </w:r>
          </w:p>
        </w:tc>
        <w:tc>
          <w:tcPr>
            <w:tcW w:w="2577" w:type="dxa"/>
            <w:vMerge w:val="restart"/>
            <w:vAlign w:val="center"/>
          </w:tcPr>
          <w:p w:rsidR="008A6A6D" w:rsidRPr="008A6A6D" w:rsidRDefault="008A6A6D" w:rsidP="008A6A6D">
            <w:pPr>
              <w:jc w:val="center"/>
              <w:rPr>
                <w:b/>
                <w:sz w:val="30"/>
                <w:szCs w:val="30"/>
                <w:lang w:val="uk-UA"/>
              </w:rPr>
            </w:pPr>
            <w:r w:rsidRPr="008A6A6D">
              <w:rPr>
                <w:noProof/>
                <w:szCs w:val="22"/>
                <w:lang w:val="uk-UA"/>
              </w:rPr>
              <w:t xml:space="preserve">Управління культури, спорту та гуманітарної політики </w:t>
            </w:r>
            <w:r w:rsidRPr="008A6A6D">
              <w:rPr>
                <w:noProof/>
                <w:szCs w:val="22"/>
              </w:rPr>
              <w:t>Новороздільської міської ради </w:t>
            </w:r>
          </w:p>
        </w:tc>
        <w:tc>
          <w:tcPr>
            <w:tcW w:w="1362" w:type="dxa"/>
            <w:vAlign w:val="center"/>
          </w:tcPr>
          <w:p w:rsidR="008A6A6D" w:rsidRPr="008A6A6D" w:rsidRDefault="008A6A6D" w:rsidP="008A6A6D">
            <w:pPr>
              <w:jc w:val="center"/>
              <w:rPr>
                <w:sz w:val="24"/>
                <w:szCs w:val="24"/>
              </w:rPr>
            </w:pPr>
            <w:r w:rsidRPr="008A6A6D">
              <w:rPr>
                <w:sz w:val="24"/>
                <w:szCs w:val="24"/>
              </w:rPr>
              <w:t>01280</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127</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08-48</w:t>
            </w:r>
          </w:p>
        </w:tc>
        <w:tc>
          <w:tcPr>
            <w:tcW w:w="4835" w:type="dxa"/>
            <w:vAlign w:val="center"/>
          </w:tcPr>
          <w:p w:rsidR="008A6A6D" w:rsidRPr="008A6A6D" w:rsidRDefault="008A6A6D" w:rsidP="008A6A6D">
            <w:pPr>
              <w:rPr>
                <w:b/>
                <w:noProof/>
                <w:sz w:val="24"/>
                <w:szCs w:val="24"/>
                <w:lang w:val="uk-UA"/>
              </w:rPr>
            </w:pPr>
            <w:r w:rsidRPr="008A6A6D">
              <w:rPr>
                <w:noProof/>
                <w:sz w:val="24"/>
                <w:szCs w:val="24"/>
                <w:lang w:val="uk-UA"/>
              </w:rPr>
              <w:t>Установлення статусу, видача посвідчень батькам багатодітної сім’ї та дитини з багатодітної сім’ї</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sz w:val="24"/>
                <w:szCs w:val="24"/>
              </w:rPr>
              <w:t>00121</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128</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08-49</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Видача дублікату посвідчення батьків багатодітної сім’ї та дитини з багатодітної сім'ї</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sz w:val="24"/>
                <w:szCs w:val="24"/>
              </w:rPr>
              <w:t>01194</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129</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08-50</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Продовження строку дії посвідчень батьків багатодітної сім’ї та дитини з багатодітної сім'ї</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sz w:val="24"/>
                <w:szCs w:val="24"/>
              </w:rPr>
              <w:t>01196</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130</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08-51</w:t>
            </w:r>
          </w:p>
        </w:tc>
        <w:tc>
          <w:tcPr>
            <w:tcW w:w="4835" w:type="dxa"/>
            <w:vAlign w:val="center"/>
          </w:tcPr>
          <w:p w:rsidR="008A6A6D" w:rsidRPr="008A6A6D" w:rsidRDefault="008A6A6D" w:rsidP="008A6A6D">
            <w:pPr>
              <w:rPr>
                <w:noProof/>
                <w:sz w:val="24"/>
                <w:szCs w:val="24"/>
                <w:lang w:val="uk-UA"/>
              </w:rPr>
            </w:pPr>
            <w:r w:rsidRPr="008A6A6D">
              <w:rPr>
                <w:noProof/>
                <w:sz w:val="24"/>
                <w:szCs w:val="24"/>
                <w:lang w:val="uk-UA"/>
              </w:rPr>
              <w:t>Вклейка фотокартки в посвідчення дитини з багатодітної сім`ї у зв`язку з досягненням 14-річного віку</w:t>
            </w:r>
          </w:p>
        </w:tc>
        <w:tc>
          <w:tcPr>
            <w:tcW w:w="2577" w:type="dxa"/>
            <w:vMerge/>
          </w:tcPr>
          <w:p w:rsidR="008A6A6D" w:rsidRPr="008A6A6D" w:rsidRDefault="008A6A6D" w:rsidP="008A6A6D">
            <w:pPr>
              <w:jc w:val="center"/>
              <w:rPr>
                <w:b/>
                <w:sz w:val="30"/>
                <w:szCs w:val="30"/>
                <w:lang w:val="uk-UA"/>
              </w:rPr>
            </w:pPr>
          </w:p>
        </w:tc>
        <w:tc>
          <w:tcPr>
            <w:tcW w:w="1362" w:type="dxa"/>
            <w:vAlign w:val="center"/>
          </w:tcPr>
          <w:p w:rsidR="008A6A6D" w:rsidRPr="008A6A6D" w:rsidRDefault="008A6A6D" w:rsidP="008A6A6D">
            <w:pPr>
              <w:jc w:val="center"/>
              <w:rPr>
                <w:sz w:val="24"/>
                <w:szCs w:val="24"/>
              </w:rPr>
            </w:pPr>
            <w:r w:rsidRPr="008A6A6D">
              <w:rPr>
                <w:sz w:val="24"/>
                <w:szCs w:val="24"/>
              </w:rPr>
              <w:t>01200</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p>
        </w:tc>
        <w:tc>
          <w:tcPr>
            <w:tcW w:w="1038" w:type="dxa"/>
            <w:vAlign w:val="center"/>
          </w:tcPr>
          <w:p w:rsidR="008A6A6D" w:rsidRPr="008A6A6D" w:rsidRDefault="008A6A6D" w:rsidP="008A6A6D">
            <w:pPr>
              <w:jc w:val="center"/>
              <w:rPr>
                <w:sz w:val="26"/>
                <w:szCs w:val="26"/>
                <w:lang w:val="uk-UA"/>
              </w:rPr>
            </w:pPr>
            <w:r w:rsidRPr="008A6A6D">
              <w:rPr>
                <w:b/>
                <w:sz w:val="26"/>
                <w:szCs w:val="26"/>
                <w:lang w:val="uk-UA"/>
              </w:rPr>
              <w:t>09</w:t>
            </w:r>
          </w:p>
        </w:tc>
        <w:tc>
          <w:tcPr>
            <w:tcW w:w="8774" w:type="dxa"/>
            <w:gridSpan w:val="3"/>
          </w:tcPr>
          <w:p w:rsidR="008A6A6D" w:rsidRPr="008A6A6D" w:rsidRDefault="008A6A6D" w:rsidP="008A6A6D">
            <w:pPr>
              <w:jc w:val="center"/>
              <w:rPr>
                <w:b/>
                <w:sz w:val="30"/>
                <w:szCs w:val="30"/>
                <w:lang w:val="uk-UA"/>
              </w:rPr>
            </w:pPr>
            <w:r w:rsidRPr="008A6A6D">
              <w:rPr>
                <w:b/>
                <w:sz w:val="26"/>
                <w:szCs w:val="26"/>
                <w:lang w:val="uk-UA"/>
              </w:rPr>
              <w:t>Інші адміністративні послуги</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131</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09-01</w:t>
            </w:r>
          </w:p>
        </w:tc>
        <w:tc>
          <w:tcPr>
            <w:tcW w:w="4835" w:type="dxa"/>
          </w:tcPr>
          <w:p w:rsidR="008A6A6D" w:rsidRPr="008A6A6D" w:rsidRDefault="008A6A6D" w:rsidP="008A6A6D">
            <w:pPr>
              <w:rPr>
                <w:b/>
                <w:sz w:val="30"/>
                <w:szCs w:val="30"/>
                <w:lang w:val="uk-UA"/>
              </w:rPr>
            </w:pPr>
            <w:r w:rsidRPr="008A6A6D">
              <w:rPr>
                <w:bCs/>
                <w:sz w:val="24"/>
                <w:szCs w:val="24"/>
                <w:lang w:val="uk-UA"/>
              </w:rPr>
              <w:t>Видача дозволу (санітарного паспорта) на роботи з радіоактивними речовинами та іншими джерелами іонізуючого випромінювання</w:t>
            </w:r>
          </w:p>
        </w:tc>
        <w:tc>
          <w:tcPr>
            <w:tcW w:w="2577" w:type="dxa"/>
            <w:vAlign w:val="center"/>
          </w:tcPr>
          <w:p w:rsidR="008A6A6D" w:rsidRPr="008A6A6D" w:rsidRDefault="008A6A6D" w:rsidP="008A6A6D">
            <w:pPr>
              <w:jc w:val="center"/>
              <w:rPr>
                <w:noProof/>
                <w:szCs w:val="22"/>
                <w:lang w:val="uk-UA"/>
              </w:rPr>
            </w:pPr>
            <w:r w:rsidRPr="008A6A6D">
              <w:rPr>
                <w:noProof/>
                <w:szCs w:val="22"/>
                <w:lang w:val="uk-UA"/>
              </w:rPr>
              <w:t>Головне управління Держпродспоживслужби у Львівській області</w:t>
            </w:r>
          </w:p>
        </w:tc>
        <w:tc>
          <w:tcPr>
            <w:tcW w:w="1362" w:type="dxa"/>
            <w:vAlign w:val="center"/>
          </w:tcPr>
          <w:p w:rsidR="008A6A6D" w:rsidRPr="008A6A6D" w:rsidRDefault="008A6A6D" w:rsidP="008A6A6D">
            <w:pPr>
              <w:jc w:val="center"/>
              <w:rPr>
                <w:sz w:val="24"/>
                <w:szCs w:val="24"/>
              </w:rPr>
            </w:pPr>
            <w:r w:rsidRPr="008A6A6D">
              <w:rPr>
                <w:sz w:val="24"/>
                <w:szCs w:val="24"/>
              </w:rPr>
              <w:t>00300</w:t>
            </w:r>
          </w:p>
        </w:tc>
      </w:tr>
      <w:tr w:rsidR="008A6A6D" w:rsidRPr="008A6A6D" w:rsidTr="0007503C">
        <w:trPr>
          <w:jc w:val="center"/>
        </w:trPr>
        <w:tc>
          <w:tcPr>
            <w:tcW w:w="765" w:type="dxa"/>
            <w:vAlign w:val="center"/>
          </w:tcPr>
          <w:p w:rsidR="008A6A6D" w:rsidRPr="008A6A6D" w:rsidRDefault="008A6A6D" w:rsidP="008A6A6D">
            <w:pPr>
              <w:jc w:val="center"/>
              <w:rPr>
                <w:sz w:val="24"/>
                <w:szCs w:val="24"/>
                <w:lang w:val="uk-UA"/>
              </w:rPr>
            </w:pPr>
            <w:r w:rsidRPr="008A6A6D">
              <w:rPr>
                <w:sz w:val="24"/>
                <w:szCs w:val="24"/>
                <w:lang w:val="uk-UA"/>
              </w:rPr>
              <w:t>132</w:t>
            </w:r>
          </w:p>
        </w:tc>
        <w:tc>
          <w:tcPr>
            <w:tcW w:w="1038" w:type="dxa"/>
            <w:vAlign w:val="center"/>
          </w:tcPr>
          <w:p w:rsidR="008A6A6D" w:rsidRPr="008A6A6D" w:rsidRDefault="008A6A6D" w:rsidP="008A6A6D">
            <w:pPr>
              <w:jc w:val="center"/>
              <w:rPr>
                <w:sz w:val="24"/>
                <w:szCs w:val="24"/>
                <w:lang w:val="uk-UA"/>
              </w:rPr>
            </w:pPr>
            <w:r w:rsidRPr="008A6A6D">
              <w:rPr>
                <w:sz w:val="24"/>
                <w:szCs w:val="24"/>
                <w:lang w:val="uk-UA"/>
              </w:rPr>
              <w:t>09-02</w:t>
            </w:r>
          </w:p>
        </w:tc>
        <w:tc>
          <w:tcPr>
            <w:tcW w:w="4835" w:type="dxa"/>
          </w:tcPr>
          <w:p w:rsidR="008A6A6D" w:rsidRPr="008A6A6D" w:rsidRDefault="008A6A6D" w:rsidP="008A6A6D">
            <w:pPr>
              <w:rPr>
                <w:b/>
                <w:sz w:val="30"/>
                <w:szCs w:val="30"/>
                <w:lang w:val="uk-UA"/>
              </w:rPr>
            </w:pPr>
            <w:r w:rsidRPr="008A6A6D">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2577" w:type="dxa"/>
            <w:vAlign w:val="center"/>
          </w:tcPr>
          <w:p w:rsidR="008A6A6D" w:rsidRPr="008A6A6D" w:rsidRDefault="008A6A6D" w:rsidP="008A6A6D">
            <w:pPr>
              <w:jc w:val="center"/>
              <w:rPr>
                <w:noProof/>
                <w:szCs w:val="22"/>
                <w:lang w:val="uk-UA"/>
              </w:rPr>
            </w:pPr>
            <w:r w:rsidRPr="008A6A6D">
              <w:rPr>
                <w:noProof/>
                <w:szCs w:val="22"/>
                <w:lang w:val="uk-UA"/>
              </w:rPr>
              <w:t>Головне управління ДСНС України у Львівській області</w:t>
            </w:r>
          </w:p>
        </w:tc>
        <w:tc>
          <w:tcPr>
            <w:tcW w:w="1362" w:type="dxa"/>
            <w:vAlign w:val="center"/>
          </w:tcPr>
          <w:p w:rsidR="008A6A6D" w:rsidRPr="008A6A6D" w:rsidRDefault="008A6A6D" w:rsidP="008A6A6D">
            <w:pPr>
              <w:jc w:val="center"/>
              <w:rPr>
                <w:sz w:val="24"/>
                <w:szCs w:val="24"/>
              </w:rPr>
            </w:pPr>
            <w:r w:rsidRPr="008A6A6D">
              <w:rPr>
                <w:sz w:val="24"/>
                <w:szCs w:val="24"/>
              </w:rPr>
              <w:t>00162</w:t>
            </w:r>
          </w:p>
          <w:p w:rsidR="008A6A6D" w:rsidRPr="008A6A6D" w:rsidRDefault="008A6A6D" w:rsidP="008A6A6D">
            <w:pPr>
              <w:rPr>
                <w:sz w:val="24"/>
                <w:szCs w:val="24"/>
              </w:rPr>
            </w:pPr>
          </w:p>
          <w:p w:rsidR="008A6A6D" w:rsidRPr="008A6A6D" w:rsidRDefault="008A6A6D" w:rsidP="008A6A6D">
            <w:pPr>
              <w:jc w:val="center"/>
              <w:rPr>
                <w:sz w:val="24"/>
                <w:szCs w:val="24"/>
              </w:rPr>
            </w:pPr>
          </w:p>
        </w:tc>
      </w:tr>
    </w:tbl>
    <w:p w:rsidR="008A6A6D" w:rsidRPr="008A6A6D" w:rsidRDefault="008A6A6D" w:rsidP="008A6A6D">
      <w:pPr>
        <w:spacing w:after="0" w:line="240" w:lineRule="auto"/>
        <w:jc w:val="center"/>
        <w:rPr>
          <w:rFonts w:ascii="Times New Roman" w:eastAsia="Times New Roman" w:hAnsi="Times New Roman" w:cs="Times New Roman"/>
          <w:b/>
          <w:sz w:val="30"/>
          <w:szCs w:val="30"/>
          <w:lang w:val="uk-UA" w:eastAsia="ru-RU"/>
        </w:rPr>
      </w:pPr>
    </w:p>
    <w:p w:rsidR="008A6A6D" w:rsidRPr="008A6A6D" w:rsidRDefault="008A6A6D" w:rsidP="008A6A6D">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8A6A6D">
        <w:rPr>
          <w:rFonts w:ascii="Times New Roman" w:eastAsia="Times New Roman" w:hAnsi="Times New Roman" w:cs="Times New Roman"/>
          <w:sz w:val="24"/>
          <w:szCs w:val="24"/>
          <w:lang w:val="uk-UA" w:eastAsia="ru-RU"/>
        </w:rPr>
        <w:t>Керуючий справами виконкому</w:t>
      </w:r>
      <w:r w:rsidRPr="008A6A6D">
        <w:rPr>
          <w:rFonts w:ascii="Times New Roman" w:eastAsia="Times New Roman" w:hAnsi="Times New Roman" w:cs="Times New Roman"/>
          <w:sz w:val="24"/>
          <w:szCs w:val="24"/>
          <w:lang w:val="uk-UA" w:eastAsia="ru-RU"/>
        </w:rPr>
        <w:tab/>
      </w:r>
      <w:r w:rsidRPr="008A6A6D">
        <w:rPr>
          <w:rFonts w:ascii="Times New Roman" w:eastAsia="Times New Roman" w:hAnsi="Times New Roman" w:cs="Times New Roman"/>
          <w:sz w:val="24"/>
          <w:szCs w:val="24"/>
          <w:lang w:val="uk-UA" w:eastAsia="ru-RU"/>
        </w:rPr>
        <w:tab/>
      </w:r>
      <w:r w:rsidRPr="008A6A6D">
        <w:rPr>
          <w:rFonts w:ascii="Times New Roman" w:eastAsia="Times New Roman" w:hAnsi="Times New Roman" w:cs="Times New Roman"/>
          <w:sz w:val="24"/>
          <w:szCs w:val="24"/>
          <w:lang w:val="uk-UA" w:eastAsia="ru-RU"/>
        </w:rPr>
        <w:tab/>
      </w:r>
      <w:r w:rsidRPr="008A6A6D">
        <w:rPr>
          <w:rFonts w:ascii="Times New Roman" w:eastAsia="Times New Roman" w:hAnsi="Times New Roman" w:cs="Times New Roman"/>
          <w:sz w:val="24"/>
          <w:szCs w:val="24"/>
          <w:lang w:val="uk-UA" w:eastAsia="ru-RU"/>
        </w:rPr>
        <w:tab/>
      </w:r>
      <w:r w:rsidRPr="008A6A6D">
        <w:rPr>
          <w:rFonts w:ascii="Times New Roman" w:eastAsia="Times New Roman" w:hAnsi="Times New Roman" w:cs="Times New Roman"/>
          <w:sz w:val="24"/>
          <w:szCs w:val="24"/>
          <w:lang w:val="uk-UA" w:eastAsia="ru-RU"/>
        </w:rPr>
        <w:tab/>
        <w:t>А.В.Мельніков</w:t>
      </w:r>
    </w:p>
    <w:p w:rsidR="00D738AC" w:rsidRPr="00D738AC" w:rsidRDefault="00D738AC"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738AC" w:rsidRDefault="00D738AC"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EA0A17" w:rsidRDefault="00EA0A17" w:rsidP="00D738AC">
      <w:pPr>
        <w:spacing w:after="0" w:line="240" w:lineRule="auto"/>
        <w:ind w:left="5812" w:right="-165"/>
        <w:jc w:val="both"/>
        <w:rPr>
          <w:rFonts w:ascii="Times New Roman" w:eastAsia="MS Mincho" w:hAnsi="Times New Roman" w:cs="Times New Roman"/>
          <w:sz w:val="24"/>
          <w:szCs w:val="24"/>
          <w:lang w:val="uk-UA" w:eastAsia="ru-RU"/>
        </w:rPr>
      </w:pPr>
    </w:p>
    <w:p w:rsidR="003A6A3C" w:rsidRPr="00D738AC" w:rsidRDefault="003A6A3C" w:rsidP="00D738AC">
      <w:pPr>
        <w:spacing w:after="0" w:line="240" w:lineRule="auto"/>
        <w:ind w:left="5812" w:right="-165"/>
        <w:jc w:val="both"/>
        <w:rPr>
          <w:rFonts w:ascii="Times New Roman" w:eastAsia="MS Mincho" w:hAnsi="Times New Roman" w:cs="Times New Roman"/>
          <w:sz w:val="24"/>
          <w:szCs w:val="24"/>
          <w:lang w:val="uk-UA" w:eastAsia="ru-RU"/>
        </w:rPr>
      </w:pPr>
    </w:p>
    <w:p w:rsidR="001D3658" w:rsidRPr="00B10115" w:rsidRDefault="001D3658" w:rsidP="001D365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585</w:t>
      </w:r>
    </w:p>
    <w:p w:rsidR="00EA0A17" w:rsidRDefault="00EA0A17" w:rsidP="001D3658">
      <w:pPr>
        <w:spacing w:after="0" w:line="240" w:lineRule="auto"/>
        <w:rPr>
          <w:rFonts w:ascii="Times New Roman" w:eastAsia="Times New Roman" w:hAnsi="Times New Roman" w:cs="Times New Roman"/>
          <w:sz w:val="24"/>
          <w:szCs w:val="24"/>
          <w:lang w:eastAsia="uk-UA"/>
        </w:rPr>
      </w:pPr>
    </w:p>
    <w:p w:rsidR="001D3658" w:rsidRDefault="001D3658" w:rsidP="001D3658">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F502D1" w:rsidRPr="002658BE" w:rsidRDefault="00F502D1" w:rsidP="001D3658">
      <w:pPr>
        <w:spacing w:after="0" w:line="240" w:lineRule="auto"/>
        <w:rPr>
          <w:rFonts w:ascii="Times New Roman" w:eastAsia="Times New Roman" w:hAnsi="Times New Roman" w:cs="Times New Roman"/>
          <w:sz w:val="24"/>
          <w:szCs w:val="24"/>
          <w:lang w:eastAsia="uk-UA"/>
        </w:rPr>
      </w:pPr>
    </w:p>
    <w:p w:rsidR="00F502D1" w:rsidRPr="00387B65" w:rsidRDefault="00F502D1" w:rsidP="00F502D1">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Про надання одноразової матеріальної допомоги</w:t>
      </w:r>
    </w:p>
    <w:p w:rsidR="00F502D1" w:rsidRPr="00387B65" w:rsidRDefault="00F502D1" w:rsidP="00F502D1">
      <w:pPr>
        <w:spacing w:after="0" w:line="240" w:lineRule="auto"/>
        <w:rPr>
          <w:rFonts w:ascii="Times New Roman" w:eastAsia="Times New Roman" w:hAnsi="Times New Roman"/>
          <w:sz w:val="24"/>
          <w:szCs w:val="24"/>
          <w:lang w:val="uk-UA"/>
        </w:rPr>
      </w:pPr>
    </w:p>
    <w:p w:rsidR="00F502D1" w:rsidRPr="00387B65" w:rsidRDefault="00F502D1" w:rsidP="00F502D1">
      <w:pPr>
        <w:spacing w:after="0" w:line="240" w:lineRule="auto"/>
        <w:ind w:firstLine="567"/>
        <w:jc w:val="both"/>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Розглянувши заяви громадян, висновки комісії з питань  соці</w:t>
      </w:r>
      <w:r>
        <w:rPr>
          <w:rFonts w:ascii="Times New Roman" w:eastAsia="Times New Roman" w:hAnsi="Times New Roman"/>
          <w:sz w:val="24"/>
          <w:szCs w:val="24"/>
          <w:lang w:val="uk-UA"/>
        </w:rPr>
        <w:t>ального захисту населення від 15 грудня</w:t>
      </w:r>
      <w:r w:rsidRPr="00387B65">
        <w:rPr>
          <w:rFonts w:ascii="Times New Roman" w:eastAsia="Times New Roman" w:hAnsi="Times New Roman"/>
          <w:sz w:val="24"/>
          <w:szCs w:val="24"/>
          <w:lang w:val="uk-UA"/>
        </w:rPr>
        <w:t xml:space="preserve"> 2021 року</w:t>
      </w:r>
      <w:r w:rsidRPr="00387B65">
        <w:rPr>
          <w:rFonts w:ascii="Times New Roman" w:eastAsia="Times New Roman" w:hAnsi="Times New Roman"/>
          <w:sz w:val="24"/>
          <w:szCs w:val="24"/>
          <w:lang w:val="uk-UA" w:eastAsia="uk-UA"/>
        </w:rPr>
        <w:t xml:space="preserve">, враховуючи  програму соціального захисту населення на 2021 рік та прогноз на 2022-23 роки, </w:t>
      </w:r>
      <w:r w:rsidRPr="00387B65">
        <w:rPr>
          <w:rFonts w:ascii="Times New Roman" w:eastAsia="Times New Roman" w:hAnsi="Times New Roman"/>
          <w:sz w:val="24"/>
          <w:szCs w:val="24"/>
          <w:lang w:val="uk-UA"/>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F502D1" w:rsidRPr="00387B65" w:rsidRDefault="00F502D1" w:rsidP="00F502D1">
      <w:pPr>
        <w:spacing w:after="0" w:line="240" w:lineRule="auto"/>
        <w:rPr>
          <w:rFonts w:ascii="Times New Roman" w:eastAsia="Times New Roman" w:hAnsi="Times New Roman"/>
          <w:sz w:val="24"/>
          <w:szCs w:val="24"/>
          <w:lang w:val="uk-UA"/>
        </w:rPr>
      </w:pPr>
    </w:p>
    <w:p w:rsidR="00F502D1" w:rsidRPr="00387B65" w:rsidRDefault="00F502D1" w:rsidP="00F502D1">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F502D1" w:rsidRPr="00387B65" w:rsidRDefault="00F502D1" w:rsidP="00F502D1">
      <w:pPr>
        <w:spacing w:after="0" w:line="240" w:lineRule="auto"/>
        <w:rPr>
          <w:rFonts w:ascii="Times New Roman" w:eastAsia="Times New Roman" w:hAnsi="Times New Roman"/>
          <w:sz w:val="24"/>
          <w:szCs w:val="24"/>
          <w:lang w:val="uk-UA"/>
        </w:rPr>
      </w:pPr>
    </w:p>
    <w:p w:rsidR="00F502D1" w:rsidRPr="00387B65" w:rsidRDefault="00F502D1" w:rsidP="00F502D1">
      <w:pPr>
        <w:spacing w:after="0" w:line="240" w:lineRule="auto"/>
        <w:ind w:firstLine="567"/>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1.  Надати одноразову матеріальну допомогу мешканцям громади згідно з Додатком.</w:t>
      </w:r>
    </w:p>
    <w:p w:rsidR="00F502D1" w:rsidRPr="00387B65" w:rsidRDefault="00F502D1" w:rsidP="00F502D1">
      <w:pPr>
        <w:spacing w:after="0" w:line="240" w:lineRule="auto"/>
        <w:ind w:firstLine="567"/>
        <w:jc w:val="both"/>
        <w:rPr>
          <w:rFonts w:ascii="Times New Roman" w:eastAsia="Times New Roman" w:hAnsi="Times New Roman"/>
          <w:b/>
          <w:bCs/>
          <w:sz w:val="24"/>
          <w:szCs w:val="24"/>
          <w:lang w:val="uk-UA"/>
        </w:rPr>
      </w:pPr>
      <w:r w:rsidRPr="00387B65">
        <w:rPr>
          <w:rFonts w:ascii="Times New Roman" w:eastAsia="Times New Roman" w:hAnsi="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387B65">
        <w:rPr>
          <w:rFonts w:ascii="Times New Roman" w:eastAsia="Times New Roman" w:hAnsi="Times New Roman"/>
          <w:b/>
          <w:bCs/>
          <w:sz w:val="24"/>
          <w:szCs w:val="24"/>
          <w:lang w:val="uk-UA"/>
        </w:rPr>
        <w:t xml:space="preserve"> </w:t>
      </w:r>
      <w:r>
        <w:rPr>
          <w:rFonts w:ascii="Times New Roman" w:eastAsia="Times New Roman" w:hAnsi="Times New Roman"/>
          <w:bCs/>
          <w:sz w:val="24"/>
          <w:szCs w:val="24"/>
          <w:lang w:val="uk-UA"/>
        </w:rPr>
        <w:t>475</w:t>
      </w:r>
      <w:r w:rsidRPr="00387B65">
        <w:rPr>
          <w:rFonts w:ascii="Times New Roman" w:eastAsia="Times New Roman" w:hAnsi="Times New Roman"/>
          <w:bCs/>
          <w:sz w:val="24"/>
          <w:szCs w:val="24"/>
          <w:lang w:val="uk-UA"/>
        </w:rPr>
        <w:t>00 грн. 0</w:t>
      </w:r>
      <w:r>
        <w:rPr>
          <w:rFonts w:ascii="Times New Roman" w:eastAsia="Times New Roman" w:hAnsi="Times New Roman"/>
          <w:bCs/>
          <w:sz w:val="24"/>
          <w:szCs w:val="24"/>
          <w:lang w:val="uk-UA"/>
        </w:rPr>
        <w:t>0 коп. (Сорок сім тисяч п</w:t>
      </w:r>
      <w:r w:rsidRPr="00387B65">
        <w:rPr>
          <w:rFonts w:ascii="Times New Roman" w:eastAsia="Times New Roman" w:hAnsi="Times New Roman"/>
          <w:bCs/>
          <w:sz w:val="24"/>
          <w:szCs w:val="24"/>
          <w:lang w:val="uk-UA"/>
        </w:rPr>
        <w:t>'ятсот гривень 00 коп.</w:t>
      </w:r>
      <w:r w:rsidRPr="00387B65">
        <w:rPr>
          <w:rFonts w:ascii="Times New Roman" w:eastAsia="Times New Roman" w:hAnsi="Times New Roman"/>
          <w:b/>
          <w:bCs/>
          <w:sz w:val="24"/>
          <w:szCs w:val="24"/>
          <w:lang w:val="uk-UA"/>
        </w:rPr>
        <w:t xml:space="preserve">) </w:t>
      </w:r>
      <w:r w:rsidRPr="00387B65">
        <w:rPr>
          <w:rFonts w:ascii="Times New Roman" w:eastAsia="Times New Roman" w:hAnsi="Times New Roman"/>
          <w:sz w:val="24"/>
          <w:szCs w:val="24"/>
          <w:lang w:val="uk-UA"/>
        </w:rPr>
        <w:t>по коду функціональної класифікації  0813242.</w:t>
      </w:r>
    </w:p>
    <w:p w:rsidR="00F502D1" w:rsidRPr="00387B65" w:rsidRDefault="00F502D1" w:rsidP="00F502D1">
      <w:pPr>
        <w:spacing w:after="0" w:line="240" w:lineRule="auto"/>
        <w:rPr>
          <w:rFonts w:ascii="Times New Roman" w:eastAsia="Times New Roman" w:hAnsi="Times New Roman"/>
          <w:sz w:val="24"/>
          <w:szCs w:val="24"/>
          <w:lang w:val="uk-UA"/>
        </w:rPr>
      </w:pPr>
    </w:p>
    <w:p w:rsidR="00F502D1" w:rsidRPr="00387B65" w:rsidRDefault="00F502D1" w:rsidP="00F502D1">
      <w:pPr>
        <w:spacing w:after="0" w:line="240" w:lineRule="auto"/>
        <w:rPr>
          <w:rFonts w:ascii="Times New Roman" w:eastAsia="Times New Roman" w:hAnsi="Times New Roman"/>
          <w:sz w:val="24"/>
          <w:szCs w:val="24"/>
          <w:lang w:val="uk-UA"/>
        </w:rPr>
      </w:pPr>
    </w:p>
    <w:p w:rsidR="00F502D1" w:rsidRPr="00387B65" w:rsidRDefault="00F502D1" w:rsidP="00F502D1">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МІСЬКИЙ ГОЛОВА</w:t>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t xml:space="preserve">    </w:t>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t xml:space="preserve">         Ярина ЯЦЕНКО</w:t>
      </w:r>
    </w:p>
    <w:p w:rsidR="00D738AC" w:rsidRDefault="00D738AC"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5A241F" w:rsidRDefault="005A241F"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5A241F" w:rsidRDefault="005A241F"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A0A17" w:rsidRPr="00D738AC" w:rsidRDefault="00EA0A17"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E241E9" w:rsidRDefault="00E241E9" w:rsidP="00E241E9">
      <w:pPr>
        <w:spacing w:after="0" w:line="240" w:lineRule="auto"/>
        <w:jc w:val="right"/>
        <w:rPr>
          <w:rFonts w:ascii="Times New Roman" w:hAnsi="Times New Roman"/>
          <w:sz w:val="24"/>
          <w:szCs w:val="24"/>
        </w:rPr>
      </w:pPr>
      <w:r>
        <w:rPr>
          <w:rFonts w:ascii="Times New Roman" w:hAnsi="Times New Roman"/>
          <w:sz w:val="24"/>
          <w:szCs w:val="24"/>
        </w:rPr>
        <w:t xml:space="preserve">Додаток  </w:t>
      </w:r>
    </w:p>
    <w:p w:rsidR="00E241E9" w:rsidRDefault="00E241E9" w:rsidP="00E241E9">
      <w:pPr>
        <w:spacing w:after="0" w:line="240" w:lineRule="auto"/>
        <w:jc w:val="right"/>
        <w:rPr>
          <w:rFonts w:ascii="Times New Roman" w:hAnsi="Times New Roman"/>
          <w:sz w:val="24"/>
          <w:szCs w:val="24"/>
        </w:rPr>
      </w:pPr>
      <w:r>
        <w:rPr>
          <w:rFonts w:ascii="Times New Roman" w:hAnsi="Times New Roman"/>
          <w:sz w:val="24"/>
          <w:szCs w:val="24"/>
        </w:rPr>
        <w:t xml:space="preserve">                                                                         до рішення виконкому</w:t>
      </w:r>
    </w:p>
    <w:p w:rsidR="00E241E9" w:rsidRDefault="00E241E9" w:rsidP="00E241E9">
      <w:pPr>
        <w:spacing w:after="0" w:line="240" w:lineRule="auto"/>
        <w:ind w:left="585"/>
        <w:contextualSpacing/>
        <w:rPr>
          <w:rFonts w:ascii="Times New Roman" w:hAnsi="Times New Roman"/>
          <w:sz w:val="24"/>
          <w:szCs w:val="24"/>
          <w:lang w:val="uk-UA"/>
        </w:rPr>
      </w:pPr>
      <w:r w:rsidRPr="00E241E9">
        <w:rPr>
          <w:rFonts w:ascii="Times New Roman" w:hAnsi="Times New Roman"/>
          <w:sz w:val="24"/>
          <w:szCs w:val="24"/>
        </w:rPr>
        <w:t xml:space="preserve">                                                                                        </w:t>
      </w:r>
      <w:r w:rsidR="00537434">
        <w:rPr>
          <w:rFonts w:ascii="Times New Roman" w:hAnsi="Times New Roman"/>
          <w:sz w:val="24"/>
          <w:szCs w:val="24"/>
        </w:rPr>
        <w:t xml:space="preserve">                   </w:t>
      </w:r>
      <w:r w:rsidRPr="00E241E9">
        <w:rPr>
          <w:rFonts w:ascii="Times New Roman" w:hAnsi="Times New Roman"/>
          <w:sz w:val="24"/>
          <w:szCs w:val="24"/>
        </w:rPr>
        <w:t xml:space="preserve">       </w:t>
      </w:r>
      <w:r w:rsidR="00B10115">
        <w:rPr>
          <w:rFonts w:ascii="Times New Roman" w:hAnsi="Times New Roman"/>
          <w:sz w:val="24"/>
          <w:szCs w:val="24"/>
        </w:rPr>
        <w:t>№   585  від   16.12.</w:t>
      </w:r>
      <w:r>
        <w:rPr>
          <w:rFonts w:ascii="Times New Roman" w:hAnsi="Times New Roman"/>
          <w:sz w:val="24"/>
          <w:szCs w:val="24"/>
        </w:rPr>
        <w:t xml:space="preserve"> </w:t>
      </w:r>
      <w:r w:rsidRPr="00B10115">
        <w:rPr>
          <w:rFonts w:ascii="Times New Roman" w:hAnsi="Times New Roman"/>
          <w:sz w:val="24"/>
          <w:szCs w:val="24"/>
        </w:rPr>
        <w:t>2021</w:t>
      </w:r>
      <w:r>
        <w:rPr>
          <w:rFonts w:ascii="Times New Roman" w:hAnsi="Times New Roman"/>
          <w:sz w:val="24"/>
          <w:szCs w:val="24"/>
        </w:rPr>
        <w:t>р</w:t>
      </w:r>
    </w:p>
    <w:tbl>
      <w:tblPr>
        <w:tblW w:w="10505" w:type="dxa"/>
        <w:tblInd w:w="93" w:type="dxa"/>
        <w:tblLayout w:type="fixed"/>
        <w:tblLook w:val="04A0"/>
      </w:tblPr>
      <w:tblGrid>
        <w:gridCol w:w="582"/>
        <w:gridCol w:w="1985"/>
        <w:gridCol w:w="189"/>
        <w:gridCol w:w="1795"/>
        <w:gridCol w:w="568"/>
        <w:gridCol w:w="850"/>
        <w:gridCol w:w="568"/>
        <w:gridCol w:w="850"/>
        <w:gridCol w:w="1984"/>
        <w:gridCol w:w="275"/>
        <w:gridCol w:w="434"/>
        <w:gridCol w:w="425"/>
      </w:tblGrid>
      <w:tr w:rsidR="00E241E9" w:rsidRPr="00B503F2" w:rsidTr="00EA0A17">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E9" w:rsidRPr="00B503F2" w:rsidRDefault="00E241E9" w:rsidP="00902384">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241E9" w:rsidRPr="00B503F2" w:rsidRDefault="00E241E9" w:rsidP="00902384">
            <w:pPr>
              <w:spacing w:after="0" w:line="240" w:lineRule="auto"/>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Рахунок</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241E9" w:rsidRPr="00B503F2" w:rsidRDefault="00E241E9" w:rsidP="00902384">
            <w:pPr>
              <w:spacing w:after="0" w:line="240" w:lineRule="auto"/>
              <w:ind w:right="459"/>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241E9" w:rsidRPr="00B503F2" w:rsidRDefault="00E241E9" w:rsidP="00902384">
            <w:pPr>
              <w:spacing w:after="0" w:line="240" w:lineRule="auto"/>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241E9" w:rsidRPr="00B503F2" w:rsidRDefault="00E241E9" w:rsidP="00902384">
            <w:pPr>
              <w:spacing w:after="0" w:line="240" w:lineRule="auto"/>
              <w:rPr>
                <w:rFonts w:ascii="Times New Roman" w:eastAsia="Times New Roman" w:hAnsi="Times New Roman"/>
                <w:b/>
                <w:bCs/>
                <w:color w:val="000000"/>
                <w:sz w:val="24"/>
                <w:szCs w:val="24"/>
                <w:lang w:val="uk-UA" w:eastAsia="ru-RU"/>
              </w:rPr>
            </w:pPr>
            <w:r w:rsidRPr="00B503F2">
              <w:rPr>
                <w:rFonts w:ascii="Times New Roman" w:eastAsia="Times New Roman" w:hAnsi="Times New Roman"/>
                <w:b/>
                <w:bCs/>
                <w:color w:val="000000"/>
                <w:sz w:val="24"/>
                <w:szCs w:val="24"/>
                <w:lang w:val="uk-UA" w:eastAsia="ru-RU"/>
              </w:rPr>
              <w:t> </w:t>
            </w:r>
          </w:p>
          <w:p w:rsidR="00E241E9" w:rsidRPr="00B503F2" w:rsidRDefault="00E241E9" w:rsidP="00902384">
            <w:pPr>
              <w:rPr>
                <w:rFonts w:ascii="Times New Roman" w:hAnsi="Times New Roman"/>
                <w:b/>
                <w:bCs/>
                <w:color w:val="000000"/>
                <w:sz w:val="24"/>
                <w:szCs w:val="24"/>
              </w:rPr>
            </w:pPr>
            <w:r w:rsidRPr="00B503F2">
              <w:rPr>
                <w:rFonts w:ascii="Times New Roman" w:hAnsi="Times New Roman"/>
                <w:b/>
                <w:bCs/>
                <w:color w:val="000000"/>
              </w:rPr>
              <w:t>Серія та номер паспорта</w:t>
            </w:r>
          </w:p>
          <w:p w:rsidR="00E241E9" w:rsidRPr="00B503F2" w:rsidRDefault="00E241E9" w:rsidP="00902384">
            <w:pPr>
              <w:spacing w:after="0" w:line="240" w:lineRule="auto"/>
              <w:rPr>
                <w:rFonts w:ascii="Times New Roman" w:eastAsia="Times New Roman" w:hAnsi="Times New Roman"/>
                <w:b/>
                <w:bCs/>
                <w:color w:val="000000"/>
                <w:sz w:val="24"/>
                <w:szCs w:val="24"/>
                <w:lang w:val="uk-UA"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E241E9" w:rsidRPr="00B503F2" w:rsidRDefault="00E241E9" w:rsidP="00902384">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E241E9" w:rsidRPr="00B503F2" w:rsidRDefault="00E241E9" w:rsidP="00902384">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Сума грн.</w:t>
            </w:r>
          </w:p>
        </w:tc>
      </w:tr>
      <w:tr w:rsidR="003A3E01" w:rsidRPr="00EA0A17" w:rsidTr="004E4029">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Михайлюк Ірина Станіславівна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1500,00</w:t>
            </w:r>
          </w:p>
        </w:tc>
      </w:tr>
      <w:tr w:rsidR="003A3E01" w:rsidRPr="00EA0A17" w:rsidTr="004E4029">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Мокрякова Марія Михайлівна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1000,00</w:t>
            </w:r>
          </w:p>
        </w:tc>
      </w:tr>
      <w:tr w:rsidR="003A3E01" w:rsidRPr="00EA0A17" w:rsidTr="004E4029">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Коник Роман Іванович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500,00</w:t>
            </w:r>
          </w:p>
        </w:tc>
      </w:tr>
      <w:tr w:rsidR="003A3E01" w:rsidRPr="00EA0A17" w:rsidTr="004E4029">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Грицик Володимир Іванович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1000,00</w:t>
            </w:r>
          </w:p>
        </w:tc>
      </w:tr>
      <w:tr w:rsidR="003A3E01" w:rsidRPr="00EA0A17" w:rsidTr="004E4029">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5</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Василишин Михайло Іванович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5000,00</w:t>
            </w:r>
          </w:p>
        </w:tc>
      </w:tr>
      <w:tr w:rsidR="003A3E01" w:rsidRPr="00EA0A17" w:rsidTr="004E4029">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Шиманська Ольга Андріївна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1000,00</w:t>
            </w:r>
          </w:p>
        </w:tc>
      </w:tr>
      <w:tr w:rsidR="003A3E01" w:rsidRPr="00EA0A17" w:rsidTr="004E4029">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7</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Шимко Ірина Михайлівна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500,00</w:t>
            </w:r>
          </w:p>
        </w:tc>
      </w:tr>
      <w:tr w:rsidR="003A3E01" w:rsidRPr="00EA0A17" w:rsidTr="004E4029">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8</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Какула Андрій Володимирович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Pr>
                <w:rFonts w:ascii="Times New Roman" w:hAnsi="Times New Roman"/>
                <w:color w:val="000000"/>
                <w:sz w:val="24"/>
                <w:szCs w:val="24"/>
              </w:rPr>
              <w:t>6</w:t>
            </w:r>
            <w:r w:rsidRPr="00EA0A17">
              <w:rPr>
                <w:rFonts w:ascii="Times New Roman" w:hAnsi="Times New Roman"/>
                <w:color w:val="000000"/>
                <w:sz w:val="24"/>
                <w:szCs w:val="24"/>
              </w:rPr>
              <w:t>000,00</w:t>
            </w:r>
          </w:p>
        </w:tc>
      </w:tr>
      <w:tr w:rsidR="003A3E01" w:rsidRPr="00EA0A17" w:rsidTr="004E4029">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9</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Буца Степан Васильович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500,00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10</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Тимків Мирослава Євгенівна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3000,00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11</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Воловець Мирон Ігорович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1500,00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12</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Денека Любов Ярославівна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2000,00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lastRenderedPageBreak/>
              <w:t>13</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Барчишак Галина Петрівна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5000,00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14</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Вишневецька Марта Михайлівна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2000,00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15</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Вітровий Василь Юрійович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500,00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16</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Милимук Юлія Григорівна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2000,00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17</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Мисів Тарас Тарасович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1000,00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18</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Попович Світлана Володимирівна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500,00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19</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Чорняк Василь Ігорович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2000,00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sidRPr="00EA0A17">
              <w:rPr>
                <w:rFonts w:ascii="Times New Roman" w:hAnsi="Times New Roman"/>
                <w:color w:val="000000"/>
                <w:sz w:val="24"/>
                <w:szCs w:val="24"/>
              </w:rPr>
              <w:t>20</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Білик Таїсія Анатоліївна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5000,00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Pr>
                <w:rFonts w:ascii="Times New Roman" w:hAnsi="Times New Roman"/>
                <w:color w:val="000000"/>
                <w:sz w:val="24"/>
                <w:szCs w:val="24"/>
              </w:rPr>
              <w:t>21</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Капустинська Галина Андріївна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5000,00</w:t>
            </w:r>
          </w:p>
        </w:tc>
      </w:tr>
      <w:tr w:rsidR="003A3E01" w:rsidRPr="00EA0A17" w:rsidTr="004E4029">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A0A17" w:rsidRDefault="003A3E01" w:rsidP="00902384">
            <w:pPr>
              <w:jc w:val="center"/>
              <w:rPr>
                <w:rFonts w:ascii="Times New Roman" w:hAnsi="Times New Roman"/>
                <w:color w:val="000000"/>
                <w:sz w:val="24"/>
                <w:szCs w:val="24"/>
              </w:rPr>
            </w:pPr>
            <w:r>
              <w:rPr>
                <w:rFonts w:ascii="Times New Roman" w:hAnsi="Times New Roman"/>
                <w:color w:val="000000"/>
                <w:sz w:val="24"/>
                <w:szCs w:val="24"/>
              </w:rPr>
              <w:t>22</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1F26A2">
              <w:rPr>
                <w:rFonts w:ascii="Times New Roman" w:eastAsia="Calibri" w:hAnsi="Times New Roman" w:cs="Times New Roman"/>
                <w:i/>
                <w:sz w:val="24"/>
                <w:szCs w:val="24"/>
                <w:lang w:val="uk-UA" w:eastAsia="ru-RU"/>
              </w:rPr>
              <w:t>(персональні дані)</w:t>
            </w:r>
            <w:r w:rsidRPr="001F26A2">
              <w:rPr>
                <w:rFonts w:ascii="Times New Roman" w:eastAsia="Calibri" w:hAnsi="Times New Roman" w:cs="Times New Roman"/>
                <w:sz w:val="24"/>
                <w:szCs w:val="24"/>
                <w:lang w:val="uk-UA"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rPr>
                <w:rFonts w:ascii="Times New Roman" w:hAnsi="Times New Roman"/>
                <w:color w:val="000000"/>
                <w:sz w:val="24"/>
                <w:szCs w:val="24"/>
              </w:rPr>
            </w:pPr>
            <w:r w:rsidRPr="00EA0A17">
              <w:rPr>
                <w:rFonts w:ascii="Times New Roman" w:hAnsi="Times New Roman"/>
                <w:color w:val="000000"/>
                <w:sz w:val="24"/>
                <w:szCs w:val="24"/>
              </w:rPr>
              <w:t>Лаврик Надія Осипівна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30A1F">
              <w:rPr>
                <w:rFonts w:ascii="Times New Roman" w:eastAsia="Calibri" w:hAnsi="Times New Roman" w:cs="Times New Roman"/>
                <w:i/>
                <w:sz w:val="24"/>
                <w:szCs w:val="24"/>
                <w:lang w:val="uk-UA" w:eastAsia="ru-RU"/>
              </w:rPr>
              <w:t>(персональні дані)</w:t>
            </w:r>
            <w:r w:rsidRPr="00E30A1F">
              <w:rPr>
                <w:rFonts w:ascii="Times New Roman" w:eastAsia="Calibri" w:hAnsi="Times New Roman" w:cs="Times New Roman"/>
                <w:sz w:val="24"/>
                <w:szCs w:val="24"/>
                <w:lang w:val="uk-UA"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D8233F">
              <w:rPr>
                <w:rFonts w:ascii="Times New Roman" w:eastAsia="Calibri" w:hAnsi="Times New Roman" w:cs="Times New Roman"/>
                <w:i/>
                <w:sz w:val="24"/>
                <w:szCs w:val="24"/>
                <w:lang w:val="uk-UA" w:eastAsia="ru-RU"/>
              </w:rPr>
              <w:t>(персональні дані)</w:t>
            </w:r>
            <w:r w:rsidRPr="00D8233F">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A0A17" w:rsidRDefault="003A3E01" w:rsidP="00902384">
            <w:pPr>
              <w:jc w:val="right"/>
              <w:rPr>
                <w:rFonts w:ascii="Times New Roman" w:hAnsi="Times New Roman"/>
                <w:color w:val="000000"/>
                <w:sz w:val="24"/>
                <w:szCs w:val="24"/>
              </w:rPr>
            </w:pPr>
            <w:r w:rsidRPr="00EA0A17">
              <w:rPr>
                <w:rFonts w:ascii="Times New Roman" w:hAnsi="Times New Roman"/>
                <w:color w:val="000000"/>
                <w:sz w:val="24"/>
                <w:szCs w:val="24"/>
              </w:rPr>
              <w:t>1000,00</w:t>
            </w:r>
          </w:p>
        </w:tc>
      </w:tr>
      <w:tr w:rsidR="00E241E9" w:rsidRPr="00EA0A17" w:rsidTr="00EA0A17">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E9" w:rsidRPr="00EA0A17" w:rsidRDefault="00E241E9" w:rsidP="00902384">
            <w:pPr>
              <w:spacing w:after="0" w:line="240" w:lineRule="auto"/>
              <w:rPr>
                <w:rFonts w:ascii="Times New Roman" w:eastAsia="Times New Roman" w:hAnsi="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241E9" w:rsidRPr="00EA0A17" w:rsidRDefault="00E241E9" w:rsidP="00902384">
            <w:pPr>
              <w:spacing w:after="0" w:line="240" w:lineRule="auto"/>
              <w:rPr>
                <w:rFonts w:ascii="Times New Roman" w:eastAsia="Times New Roman" w:hAnsi="Times New Roman"/>
                <w:bCs/>
                <w:color w:val="000000"/>
                <w:sz w:val="24"/>
                <w:szCs w:val="24"/>
                <w:lang w:val="uk-UA" w:eastAsia="ru-RU"/>
              </w:rPr>
            </w:pPr>
            <w:r w:rsidRPr="00EA0A17">
              <w:rPr>
                <w:rFonts w:ascii="Times New Roman" w:eastAsia="Times New Roman" w:hAnsi="Times New Roman"/>
                <w:bCs/>
                <w:color w:val="000000"/>
                <w:sz w:val="24"/>
                <w:szCs w:val="24"/>
                <w:lang w:val="uk-UA" w:eastAsia="ru-RU"/>
              </w:rPr>
              <w:t>ВСЬОГО</w:t>
            </w:r>
          </w:p>
        </w:tc>
        <w:tc>
          <w:tcPr>
            <w:tcW w:w="6804" w:type="dxa"/>
            <w:gridSpan w:val="7"/>
            <w:tcBorders>
              <w:top w:val="single" w:sz="4" w:space="0" w:color="auto"/>
              <w:left w:val="nil"/>
              <w:bottom w:val="single" w:sz="4" w:space="0" w:color="auto"/>
              <w:right w:val="single" w:sz="4" w:space="0" w:color="auto"/>
            </w:tcBorders>
            <w:shd w:val="clear" w:color="auto" w:fill="auto"/>
            <w:noWrap/>
            <w:vAlign w:val="center"/>
            <w:hideMark/>
          </w:tcPr>
          <w:p w:rsidR="00E241E9" w:rsidRPr="00EA0A17" w:rsidRDefault="00E241E9" w:rsidP="00902384">
            <w:pPr>
              <w:spacing w:after="0" w:line="240" w:lineRule="auto"/>
              <w:rPr>
                <w:rFonts w:ascii="Times New Roman" w:eastAsia="Times New Roman" w:hAnsi="Times New Roman"/>
                <w:bCs/>
                <w:color w:val="000000"/>
                <w:sz w:val="24"/>
                <w:szCs w:val="24"/>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E241E9" w:rsidRPr="00EA0A17" w:rsidRDefault="00EA0A17" w:rsidP="00902384">
            <w:pPr>
              <w:spacing w:after="0" w:line="240" w:lineRule="auto"/>
              <w:rPr>
                <w:rFonts w:ascii="Times New Roman" w:eastAsia="Times New Roman" w:hAnsi="Times New Roman"/>
                <w:bCs/>
                <w:color w:val="000000"/>
                <w:sz w:val="24"/>
                <w:szCs w:val="24"/>
                <w:lang w:val="uk-UA" w:eastAsia="ru-RU"/>
              </w:rPr>
            </w:pPr>
            <w:r>
              <w:rPr>
                <w:rFonts w:ascii="Times New Roman" w:eastAsia="Times New Roman" w:hAnsi="Times New Roman"/>
                <w:bCs/>
                <w:color w:val="000000"/>
                <w:sz w:val="24"/>
                <w:szCs w:val="24"/>
                <w:lang w:val="en-US" w:eastAsia="ru-RU"/>
              </w:rPr>
              <w:t>4</w:t>
            </w:r>
            <w:r>
              <w:rPr>
                <w:rFonts w:ascii="Times New Roman" w:eastAsia="Times New Roman" w:hAnsi="Times New Roman"/>
                <w:bCs/>
                <w:color w:val="000000"/>
                <w:sz w:val="24"/>
                <w:szCs w:val="24"/>
                <w:lang w:eastAsia="ru-RU"/>
              </w:rPr>
              <w:t>7</w:t>
            </w:r>
            <w:r w:rsidR="00E241E9" w:rsidRPr="00EA0A17">
              <w:rPr>
                <w:rFonts w:ascii="Times New Roman" w:eastAsia="Times New Roman" w:hAnsi="Times New Roman"/>
                <w:bCs/>
                <w:color w:val="000000"/>
                <w:sz w:val="24"/>
                <w:szCs w:val="24"/>
                <w:lang w:val="en-US" w:eastAsia="ru-RU"/>
              </w:rPr>
              <w:t>50</w:t>
            </w:r>
            <w:r w:rsidR="00E241E9" w:rsidRPr="00EA0A17">
              <w:rPr>
                <w:rFonts w:ascii="Times New Roman" w:eastAsia="Times New Roman" w:hAnsi="Times New Roman"/>
                <w:bCs/>
                <w:color w:val="000000"/>
                <w:sz w:val="24"/>
                <w:szCs w:val="24"/>
                <w:lang w:val="uk-UA" w:eastAsia="ru-RU"/>
              </w:rPr>
              <w:t>0,00</w:t>
            </w:r>
          </w:p>
        </w:tc>
      </w:tr>
      <w:tr w:rsidR="00E241E9" w:rsidRPr="00EA0A17" w:rsidTr="00EA0A17">
        <w:trPr>
          <w:gridAfter w:val="1"/>
          <w:wAfter w:w="425" w:type="dxa"/>
          <w:trHeight w:val="315"/>
        </w:trPr>
        <w:tc>
          <w:tcPr>
            <w:tcW w:w="582" w:type="dxa"/>
            <w:tcBorders>
              <w:top w:val="nil"/>
              <w:left w:val="nil"/>
              <w:bottom w:val="nil"/>
              <w:right w:val="nil"/>
            </w:tcBorders>
            <w:shd w:val="clear" w:color="auto" w:fill="auto"/>
            <w:noWrap/>
            <w:vAlign w:val="bottom"/>
            <w:hideMark/>
          </w:tcPr>
          <w:p w:rsidR="00E241E9" w:rsidRPr="00EA0A17" w:rsidRDefault="00E241E9" w:rsidP="00902384">
            <w:pPr>
              <w:spacing w:after="0" w:line="240" w:lineRule="auto"/>
              <w:rPr>
                <w:rFonts w:eastAsia="Times New Roman"/>
                <w:color w:val="000000"/>
                <w:sz w:val="24"/>
                <w:szCs w:val="24"/>
                <w:lang w:eastAsia="ru-RU"/>
              </w:rPr>
            </w:pPr>
          </w:p>
        </w:tc>
        <w:tc>
          <w:tcPr>
            <w:tcW w:w="2174" w:type="dxa"/>
            <w:gridSpan w:val="2"/>
            <w:tcBorders>
              <w:top w:val="nil"/>
              <w:left w:val="nil"/>
              <w:bottom w:val="nil"/>
              <w:right w:val="nil"/>
            </w:tcBorders>
            <w:shd w:val="clear" w:color="auto" w:fill="auto"/>
            <w:noWrap/>
            <w:vAlign w:val="bottom"/>
            <w:hideMark/>
          </w:tcPr>
          <w:p w:rsidR="00E241E9" w:rsidRPr="00EA0A17" w:rsidRDefault="00E241E9" w:rsidP="00902384">
            <w:pPr>
              <w:spacing w:after="0" w:line="240" w:lineRule="auto"/>
              <w:rPr>
                <w:rFonts w:ascii="Times New Roman" w:eastAsia="Times New Roman" w:hAnsi="Times New Roman"/>
                <w:color w:val="000000"/>
                <w:sz w:val="24"/>
                <w:szCs w:val="24"/>
                <w:lang w:eastAsia="ru-RU"/>
              </w:rPr>
            </w:pPr>
          </w:p>
        </w:tc>
        <w:tc>
          <w:tcPr>
            <w:tcW w:w="2363" w:type="dxa"/>
            <w:gridSpan w:val="2"/>
            <w:tcBorders>
              <w:top w:val="nil"/>
              <w:left w:val="nil"/>
              <w:bottom w:val="nil"/>
              <w:right w:val="nil"/>
            </w:tcBorders>
            <w:shd w:val="clear" w:color="auto" w:fill="auto"/>
            <w:noWrap/>
            <w:vAlign w:val="bottom"/>
            <w:hideMark/>
          </w:tcPr>
          <w:p w:rsidR="00E241E9" w:rsidRPr="00EA0A17" w:rsidRDefault="00E241E9" w:rsidP="00902384">
            <w:pPr>
              <w:spacing w:after="0" w:line="240" w:lineRule="auto"/>
              <w:rPr>
                <w:rFonts w:ascii="Times New Roman" w:eastAsia="Times New Roman" w:hAnsi="Times New Roman"/>
                <w:color w:val="000000"/>
                <w:sz w:val="24"/>
                <w:szCs w:val="24"/>
                <w:lang w:eastAsia="ru-RU"/>
              </w:rPr>
            </w:pPr>
          </w:p>
        </w:tc>
        <w:tc>
          <w:tcPr>
            <w:tcW w:w="1418" w:type="dxa"/>
            <w:gridSpan w:val="2"/>
            <w:tcBorders>
              <w:top w:val="nil"/>
              <w:left w:val="nil"/>
              <w:bottom w:val="nil"/>
              <w:right w:val="nil"/>
            </w:tcBorders>
            <w:shd w:val="clear" w:color="auto" w:fill="auto"/>
            <w:noWrap/>
            <w:vAlign w:val="bottom"/>
            <w:hideMark/>
          </w:tcPr>
          <w:p w:rsidR="00E241E9" w:rsidRPr="00EA0A17" w:rsidRDefault="00E241E9" w:rsidP="00902384">
            <w:pPr>
              <w:spacing w:after="0" w:line="240" w:lineRule="auto"/>
              <w:rPr>
                <w:rFonts w:ascii="Times New Roman" w:eastAsia="Times New Roman" w:hAnsi="Times New Roman"/>
                <w:color w:val="000000"/>
                <w:sz w:val="24"/>
                <w:szCs w:val="24"/>
                <w:lang w:eastAsia="ru-RU"/>
              </w:rPr>
            </w:pPr>
          </w:p>
        </w:tc>
        <w:tc>
          <w:tcPr>
            <w:tcW w:w="3109" w:type="dxa"/>
            <w:gridSpan w:val="3"/>
            <w:tcBorders>
              <w:top w:val="nil"/>
              <w:left w:val="nil"/>
              <w:bottom w:val="nil"/>
              <w:right w:val="nil"/>
            </w:tcBorders>
            <w:shd w:val="clear" w:color="auto" w:fill="auto"/>
            <w:noWrap/>
            <w:vAlign w:val="bottom"/>
            <w:hideMark/>
          </w:tcPr>
          <w:p w:rsidR="00E241E9" w:rsidRPr="00EA0A17" w:rsidRDefault="00E241E9" w:rsidP="00902384">
            <w:pPr>
              <w:spacing w:after="0" w:line="240" w:lineRule="auto"/>
              <w:rPr>
                <w:rFonts w:eastAsia="Times New Roman"/>
                <w:color w:val="000000"/>
                <w:sz w:val="24"/>
                <w:szCs w:val="24"/>
                <w:lang w:eastAsia="ru-RU"/>
              </w:rPr>
            </w:pPr>
          </w:p>
        </w:tc>
        <w:tc>
          <w:tcPr>
            <w:tcW w:w="434" w:type="dxa"/>
            <w:tcBorders>
              <w:top w:val="nil"/>
              <w:left w:val="nil"/>
              <w:bottom w:val="nil"/>
              <w:right w:val="nil"/>
            </w:tcBorders>
            <w:shd w:val="clear" w:color="auto" w:fill="auto"/>
            <w:noWrap/>
            <w:vAlign w:val="bottom"/>
            <w:hideMark/>
          </w:tcPr>
          <w:p w:rsidR="00E241E9" w:rsidRPr="00EA0A17" w:rsidRDefault="00E241E9" w:rsidP="00902384">
            <w:pPr>
              <w:spacing w:after="0" w:line="240" w:lineRule="auto"/>
              <w:rPr>
                <w:rFonts w:eastAsia="Times New Roman"/>
                <w:color w:val="000000"/>
                <w:sz w:val="24"/>
                <w:szCs w:val="24"/>
                <w:lang w:eastAsia="ru-RU"/>
              </w:rPr>
            </w:pPr>
          </w:p>
        </w:tc>
      </w:tr>
    </w:tbl>
    <w:p w:rsidR="0007503C" w:rsidRPr="00EA0A17" w:rsidRDefault="0007503C" w:rsidP="0007503C">
      <w:pPr>
        <w:spacing w:after="0" w:line="240" w:lineRule="auto"/>
        <w:jc w:val="both"/>
        <w:rPr>
          <w:rFonts w:ascii="Times New Roman" w:hAnsi="Times New Roman" w:cs="Times New Roman"/>
          <w:sz w:val="24"/>
          <w:szCs w:val="24"/>
        </w:rPr>
      </w:pPr>
      <w:r w:rsidRPr="00EA0A17">
        <w:rPr>
          <w:rFonts w:ascii="Times New Roman" w:hAnsi="Times New Roman" w:cs="Times New Roman"/>
          <w:sz w:val="24"/>
          <w:szCs w:val="24"/>
        </w:rPr>
        <w:t xml:space="preserve">МІСЬКИЙ ГОЛОВА </w:t>
      </w:r>
      <w:r w:rsidRPr="00EA0A17">
        <w:rPr>
          <w:rFonts w:ascii="Times New Roman" w:hAnsi="Times New Roman" w:cs="Times New Roman"/>
          <w:sz w:val="24"/>
          <w:szCs w:val="24"/>
        </w:rPr>
        <w:tab/>
      </w:r>
      <w:r w:rsidRPr="00EA0A17">
        <w:rPr>
          <w:rFonts w:ascii="Times New Roman" w:hAnsi="Times New Roman" w:cs="Times New Roman"/>
          <w:sz w:val="24"/>
          <w:szCs w:val="24"/>
        </w:rPr>
        <w:tab/>
      </w:r>
      <w:r w:rsidRPr="00EA0A17">
        <w:rPr>
          <w:rFonts w:ascii="Times New Roman" w:hAnsi="Times New Roman" w:cs="Times New Roman"/>
          <w:sz w:val="24"/>
          <w:szCs w:val="24"/>
        </w:rPr>
        <w:tab/>
      </w:r>
      <w:r w:rsidRPr="00EA0A17">
        <w:rPr>
          <w:rFonts w:ascii="Times New Roman" w:hAnsi="Times New Roman" w:cs="Times New Roman"/>
          <w:sz w:val="24"/>
          <w:szCs w:val="24"/>
        </w:rPr>
        <w:tab/>
      </w:r>
      <w:r w:rsidRPr="00EA0A17">
        <w:rPr>
          <w:rFonts w:ascii="Times New Roman" w:hAnsi="Times New Roman" w:cs="Times New Roman"/>
          <w:sz w:val="24"/>
          <w:szCs w:val="24"/>
        </w:rPr>
        <w:tab/>
        <w:t xml:space="preserve">Ярина ЯЦЕНКО </w:t>
      </w:r>
    </w:p>
    <w:p w:rsidR="00E241E9" w:rsidRDefault="00E241E9"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3A3E01" w:rsidRDefault="003A3E01" w:rsidP="00E241E9">
      <w:pPr>
        <w:spacing w:after="0" w:line="240" w:lineRule="auto"/>
        <w:ind w:left="-426"/>
        <w:jc w:val="both"/>
        <w:rPr>
          <w:rFonts w:ascii="Times New Roman" w:hAnsi="Times New Roman"/>
          <w:lang w:val="uk-UA"/>
        </w:rPr>
      </w:pPr>
    </w:p>
    <w:p w:rsidR="00DD4B35" w:rsidRDefault="00DD4B35" w:rsidP="00E241E9">
      <w:pPr>
        <w:spacing w:after="0" w:line="240" w:lineRule="auto"/>
        <w:ind w:left="-426"/>
        <w:jc w:val="both"/>
        <w:rPr>
          <w:rFonts w:ascii="Times New Roman" w:hAnsi="Times New Roman"/>
          <w:lang w:val="uk-UA"/>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3A6A3C" w:rsidRPr="0023581A" w:rsidRDefault="003A6A3C" w:rsidP="00E241E9">
      <w:pPr>
        <w:spacing w:after="0" w:line="240" w:lineRule="auto"/>
        <w:ind w:left="-426"/>
        <w:jc w:val="both"/>
        <w:rPr>
          <w:rFonts w:ascii="Times New Roman" w:hAnsi="Times New Roman"/>
          <w:lang w:val="uk-UA"/>
        </w:rPr>
      </w:pPr>
    </w:p>
    <w:p w:rsidR="001D3658" w:rsidRPr="00B10115" w:rsidRDefault="001D3658" w:rsidP="001D365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586</w:t>
      </w:r>
    </w:p>
    <w:p w:rsidR="00EA0A17" w:rsidRDefault="00EA0A17" w:rsidP="001D3658">
      <w:pPr>
        <w:spacing w:after="0" w:line="240" w:lineRule="auto"/>
        <w:rPr>
          <w:rFonts w:ascii="Times New Roman" w:eastAsia="Times New Roman" w:hAnsi="Times New Roman" w:cs="Times New Roman"/>
          <w:sz w:val="24"/>
          <w:szCs w:val="24"/>
          <w:lang w:eastAsia="uk-UA"/>
        </w:rPr>
      </w:pPr>
    </w:p>
    <w:p w:rsidR="00EA0A17" w:rsidRDefault="00EA0A17" w:rsidP="001D3658">
      <w:pPr>
        <w:spacing w:after="0" w:line="240" w:lineRule="auto"/>
        <w:rPr>
          <w:rFonts w:ascii="Times New Roman" w:eastAsia="Times New Roman" w:hAnsi="Times New Roman" w:cs="Times New Roman"/>
          <w:sz w:val="24"/>
          <w:szCs w:val="24"/>
          <w:lang w:eastAsia="uk-UA"/>
        </w:rPr>
      </w:pPr>
    </w:p>
    <w:p w:rsidR="001D3658" w:rsidRDefault="001D3658" w:rsidP="001D3658">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BA5AE2" w:rsidRDefault="00BA5AE2" w:rsidP="00BA5AE2">
      <w:pPr>
        <w:spacing w:after="0" w:line="240" w:lineRule="auto"/>
        <w:rPr>
          <w:rFonts w:ascii="Times New Roman" w:eastAsia="Times New Roman" w:hAnsi="Times New Roman"/>
          <w:sz w:val="24"/>
          <w:szCs w:val="24"/>
          <w:lang w:val="uk-UA"/>
        </w:rPr>
      </w:pPr>
    </w:p>
    <w:p w:rsidR="00BA5AE2" w:rsidRPr="00387B65" w:rsidRDefault="00BA5AE2" w:rsidP="00BA5AE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Про надання  одноразової</w:t>
      </w:r>
    </w:p>
    <w:p w:rsidR="00BA5AE2" w:rsidRPr="00387B65" w:rsidRDefault="00BA5AE2" w:rsidP="00BA5AE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допомоги учасникам бойових дій</w:t>
      </w:r>
    </w:p>
    <w:p w:rsidR="00BA5AE2" w:rsidRPr="00387B65" w:rsidRDefault="00BA5AE2" w:rsidP="00BA5AE2">
      <w:pPr>
        <w:spacing w:after="0" w:line="240" w:lineRule="auto"/>
        <w:rPr>
          <w:rFonts w:ascii="Times New Roman" w:eastAsia="Times New Roman" w:hAnsi="Times New Roman"/>
          <w:color w:val="FF0000"/>
          <w:sz w:val="24"/>
          <w:szCs w:val="24"/>
          <w:lang w:val="uk-UA"/>
        </w:rPr>
      </w:pPr>
    </w:p>
    <w:p w:rsidR="00BA5AE2" w:rsidRPr="00387B65" w:rsidRDefault="00BA5AE2" w:rsidP="00BA5AE2">
      <w:pPr>
        <w:spacing w:after="0" w:line="240" w:lineRule="auto"/>
        <w:ind w:firstLine="567"/>
        <w:jc w:val="both"/>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Розглянувши заяви громадян, висновки комісії з питань  соці</w:t>
      </w:r>
      <w:r>
        <w:rPr>
          <w:rFonts w:ascii="Times New Roman" w:eastAsia="Times New Roman" w:hAnsi="Times New Roman"/>
          <w:sz w:val="24"/>
          <w:szCs w:val="24"/>
          <w:lang w:val="uk-UA"/>
        </w:rPr>
        <w:t>ального захисту населення від 15 грудня</w:t>
      </w:r>
      <w:r w:rsidRPr="00387B65">
        <w:rPr>
          <w:rFonts w:ascii="Times New Roman" w:eastAsia="Times New Roman" w:hAnsi="Times New Roman"/>
          <w:sz w:val="24"/>
          <w:szCs w:val="24"/>
          <w:lang w:val="uk-UA"/>
        </w:rPr>
        <w:t xml:space="preserve"> 2021 року, враховуючи м</w:t>
      </w:r>
      <w:r w:rsidRPr="00387B65">
        <w:rPr>
          <w:rFonts w:ascii="Times New Roman" w:eastAsia="Times New Roman" w:hAnsi="Times New Roman"/>
          <w:sz w:val="24"/>
          <w:szCs w:val="24"/>
          <w:lang w:val="uk-UA" w:eastAsia="uk-UA"/>
        </w:rPr>
        <w:t xml:space="preserve">іську комплексну програму підтримки учасників антитерористичної операції та членів їх сімей на 2021 рік та прогноз на 2022-2023 роки, </w:t>
      </w:r>
      <w:r w:rsidRPr="00387B65">
        <w:rPr>
          <w:rFonts w:ascii="Times New Roman" w:eastAsia="Times New Roman" w:hAnsi="Times New Roman"/>
          <w:sz w:val="24"/>
          <w:szCs w:val="24"/>
          <w:lang w:val="uk-UA"/>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BA5AE2" w:rsidRPr="00387B65" w:rsidRDefault="00BA5AE2" w:rsidP="00BA5AE2">
      <w:pPr>
        <w:spacing w:after="0" w:line="240" w:lineRule="auto"/>
        <w:rPr>
          <w:rFonts w:ascii="Times New Roman" w:eastAsia="Times New Roman" w:hAnsi="Times New Roman"/>
          <w:sz w:val="24"/>
          <w:szCs w:val="24"/>
          <w:lang w:val="uk-UA"/>
        </w:rPr>
      </w:pPr>
    </w:p>
    <w:p w:rsidR="00BA5AE2" w:rsidRPr="00387B65" w:rsidRDefault="00BA5AE2" w:rsidP="00BA5AE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BA5AE2" w:rsidRPr="00387B65" w:rsidRDefault="00BA5AE2" w:rsidP="00BA5AE2">
      <w:pPr>
        <w:spacing w:after="0" w:line="240" w:lineRule="auto"/>
        <w:rPr>
          <w:rFonts w:ascii="Times New Roman" w:eastAsia="Times New Roman" w:hAnsi="Times New Roman"/>
          <w:sz w:val="24"/>
          <w:szCs w:val="24"/>
          <w:lang w:val="uk-UA"/>
        </w:rPr>
      </w:pPr>
    </w:p>
    <w:p w:rsidR="00BA5AE2" w:rsidRPr="00387B65" w:rsidRDefault="00BA5AE2" w:rsidP="00BA5AE2">
      <w:pPr>
        <w:spacing w:after="0" w:line="240" w:lineRule="auto"/>
        <w:ind w:firstLine="567"/>
        <w:jc w:val="both"/>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1.  Надати одноразову матеріальну допомогу учасникам бойових дій згідно з Додатком.</w:t>
      </w:r>
    </w:p>
    <w:p w:rsidR="00BA5AE2" w:rsidRPr="00387B65" w:rsidRDefault="00BA5AE2" w:rsidP="00BA5AE2">
      <w:pPr>
        <w:spacing w:after="0" w:line="240" w:lineRule="auto"/>
        <w:ind w:firstLine="567"/>
        <w:jc w:val="both"/>
        <w:rPr>
          <w:rFonts w:ascii="Times New Roman" w:eastAsia="Times New Roman" w:hAnsi="Times New Roman"/>
          <w:b/>
          <w:bCs/>
          <w:sz w:val="24"/>
          <w:szCs w:val="24"/>
          <w:lang w:val="uk-UA"/>
        </w:rPr>
      </w:pPr>
      <w:r w:rsidRPr="00387B65">
        <w:rPr>
          <w:rFonts w:ascii="Times New Roman" w:eastAsia="Times New Roman" w:hAnsi="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387B65">
        <w:rPr>
          <w:rFonts w:ascii="Times New Roman" w:eastAsia="Times New Roman" w:hAnsi="Times New Roman"/>
          <w:b/>
          <w:bCs/>
          <w:sz w:val="24"/>
          <w:szCs w:val="24"/>
          <w:lang w:val="uk-UA"/>
        </w:rPr>
        <w:t xml:space="preserve"> </w:t>
      </w:r>
      <w:r>
        <w:rPr>
          <w:rFonts w:ascii="Times New Roman" w:eastAsia="Times New Roman" w:hAnsi="Times New Roman"/>
          <w:bCs/>
          <w:sz w:val="24"/>
          <w:szCs w:val="24"/>
          <w:lang w:val="uk-UA"/>
        </w:rPr>
        <w:t>10000 грн. 00 коп. (Десять</w:t>
      </w:r>
      <w:r w:rsidRPr="00387B65">
        <w:rPr>
          <w:rFonts w:ascii="Times New Roman" w:eastAsia="Times New Roman" w:hAnsi="Times New Roman"/>
          <w:bCs/>
          <w:sz w:val="24"/>
          <w:szCs w:val="24"/>
          <w:lang w:val="uk-UA"/>
        </w:rPr>
        <w:t xml:space="preserve"> тисяч гривень 00 коп.</w:t>
      </w:r>
      <w:r w:rsidRPr="00387B65">
        <w:rPr>
          <w:rFonts w:ascii="Times New Roman" w:eastAsia="Times New Roman" w:hAnsi="Times New Roman"/>
          <w:b/>
          <w:bCs/>
          <w:sz w:val="24"/>
          <w:szCs w:val="24"/>
          <w:lang w:val="uk-UA"/>
        </w:rPr>
        <w:t xml:space="preserve">) </w:t>
      </w:r>
      <w:r w:rsidRPr="00387B65">
        <w:rPr>
          <w:rFonts w:ascii="Times New Roman" w:eastAsia="Times New Roman" w:hAnsi="Times New Roman"/>
          <w:sz w:val="24"/>
          <w:szCs w:val="24"/>
          <w:lang w:val="uk-UA"/>
        </w:rPr>
        <w:t>по коду функціональної класифікації  0813242.</w:t>
      </w:r>
    </w:p>
    <w:p w:rsidR="00BA5AE2" w:rsidRDefault="00BA5AE2" w:rsidP="00BA5AE2">
      <w:pPr>
        <w:spacing w:after="0" w:line="240" w:lineRule="auto"/>
        <w:rPr>
          <w:rFonts w:ascii="Times New Roman" w:eastAsia="Times New Roman" w:hAnsi="Times New Roman"/>
          <w:sz w:val="24"/>
          <w:szCs w:val="24"/>
          <w:lang w:val="uk-UA"/>
        </w:rPr>
      </w:pPr>
    </w:p>
    <w:p w:rsidR="00B10115" w:rsidRPr="00387B65" w:rsidRDefault="00B10115" w:rsidP="00BA5AE2">
      <w:pPr>
        <w:spacing w:after="0" w:line="240" w:lineRule="auto"/>
        <w:rPr>
          <w:rFonts w:ascii="Times New Roman" w:eastAsia="Times New Roman" w:hAnsi="Times New Roman"/>
          <w:sz w:val="24"/>
          <w:szCs w:val="24"/>
          <w:lang w:val="uk-UA"/>
        </w:rPr>
      </w:pPr>
    </w:p>
    <w:p w:rsidR="00BA5AE2" w:rsidRPr="00387B65" w:rsidRDefault="00BA5AE2" w:rsidP="00BA5AE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МІСЬКИЙ ГОЛОВА</w:t>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t xml:space="preserve">    </w:t>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t xml:space="preserve">         Ярина ЯЦЕНКО</w:t>
      </w:r>
    </w:p>
    <w:p w:rsidR="00DD4B35" w:rsidRDefault="00DD4B35" w:rsidP="001D3658">
      <w:pPr>
        <w:spacing w:after="0" w:line="240" w:lineRule="auto"/>
        <w:rPr>
          <w:rFonts w:ascii="Times New Roman" w:eastAsia="Times New Roman" w:hAnsi="Times New Roman" w:cs="Times New Roman"/>
          <w:sz w:val="24"/>
          <w:szCs w:val="24"/>
          <w:lang w:val="uk-UA" w:eastAsia="uk-UA"/>
        </w:rPr>
      </w:pPr>
    </w:p>
    <w:p w:rsidR="00BA5AE2" w:rsidRDefault="00BA5AE2"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231DF1" w:rsidRDefault="00231DF1" w:rsidP="001D365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B10115" w:rsidRDefault="00B10115" w:rsidP="001D3658">
      <w:pPr>
        <w:spacing w:after="0" w:line="240" w:lineRule="auto"/>
        <w:rPr>
          <w:rFonts w:ascii="Times New Roman" w:eastAsia="Times New Roman" w:hAnsi="Times New Roman" w:cs="Times New Roman"/>
          <w:sz w:val="24"/>
          <w:szCs w:val="24"/>
          <w:lang w:val="uk-UA" w:eastAsia="uk-UA"/>
        </w:rPr>
      </w:pPr>
    </w:p>
    <w:p w:rsidR="005A241F" w:rsidRDefault="005A241F" w:rsidP="001D3658">
      <w:pPr>
        <w:spacing w:after="0" w:line="240" w:lineRule="auto"/>
        <w:rPr>
          <w:rFonts w:ascii="Times New Roman" w:eastAsia="Times New Roman" w:hAnsi="Times New Roman" w:cs="Times New Roman"/>
          <w:sz w:val="24"/>
          <w:szCs w:val="24"/>
          <w:lang w:val="uk-UA" w:eastAsia="uk-UA"/>
        </w:rPr>
      </w:pPr>
    </w:p>
    <w:p w:rsidR="005A241F" w:rsidRDefault="005A241F" w:rsidP="001D3658">
      <w:pPr>
        <w:spacing w:after="0" w:line="240" w:lineRule="auto"/>
        <w:rPr>
          <w:rFonts w:ascii="Times New Roman" w:eastAsia="Times New Roman" w:hAnsi="Times New Roman" w:cs="Times New Roman"/>
          <w:sz w:val="24"/>
          <w:szCs w:val="24"/>
          <w:lang w:val="uk-UA" w:eastAsia="uk-UA"/>
        </w:rPr>
      </w:pPr>
    </w:p>
    <w:p w:rsidR="00B10115" w:rsidRPr="00BA5AE2" w:rsidRDefault="00B10115" w:rsidP="001D3658">
      <w:pPr>
        <w:spacing w:after="0" w:line="240" w:lineRule="auto"/>
        <w:rPr>
          <w:rFonts w:ascii="Times New Roman" w:eastAsia="Times New Roman" w:hAnsi="Times New Roman" w:cs="Times New Roman"/>
          <w:sz w:val="24"/>
          <w:szCs w:val="24"/>
          <w:lang w:val="uk-UA" w:eastAsia="uk-UA"/>
        </w:rPr>
      </w:pPr>
    </w:p>
    <w:p w:rsidR="00DD4B35" w:rsidRPr="00DD4B35" w:rsidRDefault="00DD4B35" w:rsidP="00DD4B35">
      <w:pPr>
        <w:spacing w:after="0" w:line="240" w:lineRule="auto"/>
        <w:jc w:val="right"/>
        <w:rPr>
          <w:rFonts w:ascii="Times New Roman" w:eastAsia="Calibri" w:hAnsi="Times New Roman" w:cs="Times New Roman"/>
          <w:sz w:val="24"/>
          <w:szCs w:val="24"/>
        </w:rPr>
      </w:pPr>
      <w:r w:rsidRPr="00DD4B35">
        <w:rPr>
          <w:rFonts w:ascii="Times New Roman" w:eastAsia="Calibri" w:hAnsi="Times New Roman" w:cs="Times New Roman"/>
          <w:sz w:val="24"/>
          <w:szCs w:val="24"/>
        </w:rPr>
        <w:t xml:space="preserve">Додаток  </w:t>
      </w:r>
    </w:p>
    <w:p w:rsidR="00DD4B35" w:rsidRPr="00DD4B35" w:rsidRDefault="00DD4B35" w:rsidP="00DD4B35">
      <w:pPr>
        <w:spacing w:after="0" w:line="240" w:lineRule="auto"/>
        <w:jc w:val="right"/>
        <w:rPr>
          <w:rFonts w:ascii="Times New Roman" w:eastAsia="Calibri" w:hAnsi="Times New Roman" w:cs="Times New Roman"/>
          <w:sz w:val="24"/>
          <w:szCs w:val="24"/>
        </w:rPr>
      </w:pPr>
      <w:r w:rsidRPr="00DD4B35">
        <w:rPr>
          <w:rFonts w:ascii="Times New Roman" w:eastAsia="Calibri" w:hAnsi="Times New Roman" w:cs="Times New Roman"/>
          <w:sz w:val="24"/>
          <w:szCs w:val="24"/>
        </w:rPr>
        <w:t xml:space="preserve">                                                                         до рішення виконкому</w:t>
      </w:r>
    </w:p>
    <w:p w:rsidR="00DD4B35" w:rsidRPr="00DD4B35" w:rsidRDefault="00DD4B35" w:rsidP="00DD4B35">
      <w:pPr>
        <w:spacing w:after="0" w:line="240" w:lineRule="auto"/>
        <w:ind w:left="585"/>
        <w:contextualSpacing/>
        <w:rPr>
          <w:rFonts w:ascii="Times New Roman" w:eastAsia="Calibri" w:hAnsi="Times New Roman" w:cs="Times New Roman"/>
          <w:sz w:val="24"/>
          <w:szCs w:val="24"/>
          <w:lang w:val="uk-UA"/>
        </w:rPr>
      </w:pPr>
      <w:r w:rsidRPr="00DD4B35">
        <w:rPr>
          <w:rFonts w:ascii="Times New Roman" w:eastAsia="Calibri" w:hAnsi="Times New Roman" w:cs="Times New Roman"/>
          <w:sz w:val="24"/>
          <w:szCs w:val="24"/>
        </w:rPr>
        <w:t xml:space="preserve">                                                                                              </w:t>
      </w:r>
      <w:r w:rsidR="00537434">
        <w:rPr>
          <w:rFonts w:ascii="Times New Roman" w:eastAsia="Calibri" w:hAnsi="Times New Roman" w:cs="Times New Roman"/>
          <w:sz w:val="24"/>
          <w:szCs w:val="24"/>
        </w:rPr>
        <w:t xml:space="preserve">                 </w:t>
      </w:r>
      <w:r w:rsidR="00B10115">
        <w:rPr>
          <w:rFonts w:ascii="Times New Roman" w:eastAsia="Calibri" w:hAnsi="Times New Roman" w:cs="Times New Roman"/>
          <w:sz w:val="24"/>
          <w:szCs w:val="24"/>
        </w:rPr>
        <w:t xml:space="preserve"> №  586</w:t>
      </w:r>
      <w:r w:rsidRPr="00DD4B35">
        <w:rPr>
          <w:rFonts w:ascii="Times New Roman" w:eastAsia="Calibri" w:hAnsi="Times New Roman" w:cs="Times New Roman"/>
          <w:sz w:val="24"/>
          <w:szCs w:val="24"/>
        </w:rPr>
        <w:t xml:space="preserve">  в</w:t>
      </w:r>
      <w:r w:rsidR="00B10115">
        <w:rPr>
          <w:rFonts w:ascii="Times New Roman" w:eastAsia="Calibri" w:hAnsi="Times New Roman" w:cs="Times New Roman"/>
          <w:sz w:val="24"/>
          <w:szCs w:val="24"/>
        </w:rPr>
        <w:t>ід   16.12.</w:t>
      </w:r>
      <w:r w:rsidRPr="00DD4B35">
        <w:rPr>
          <w:rFonts w:ascii="Times New Roman" w:eastAsia="Calibri" w:hAnsi="Times New Roman" w:cs="Times New Roman"/>
          <w:sz w:val="24"/>
          <w:szCs w:val="24"/>
        </w:rPr>
        <w:t>2021р</w:t>
      </w:r>
    </w:p>
    <w:tbl>
      <w:tblPr>
        <w:tblW w:w="10363" w:type="dxa"/>
        <w:tblInd w:w="93" w:type="dxa"/>
        <w:tblLayout w:type="fixed"/>
        <w:tblLook w:val="04A0"/>
      </w:tblPr>
      <w:tblGrid>
        <w:gridCol w:w="582"/>
        <w:gridCol w:w="1985"/>
        <w:gridCol w:w="189"/>
        <w:gridCol w:w="2079"/>
        <w:gridCol w:w="568"/>
        <w:gridCol w:w="708"/>
        <w:gridCol w:w="568"/>
        <w:gridCol w:w="850"/>
        <w:gridCol w:w="1843"/>
        <w:gridCol w:w="275"/>
        <w:gridCol w:w="434"/>
        <w:gridCol w:w="282"/>
      </w:tblGrid>
      <w:tr w:rsidR="00DD4B35" w:rsidRPr="00DD4B35" w:rsidTr="00DD4B35">
        <w:trPr>
          <w:trHeight w:val="138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B35" w:rsidRPr="00DD4B35" w:rsidRDefault="00DD4B35" w:rsidP="00DD4B35">
            <w:pPr>
              <w:spacing w:after="0" w:line="240" w:lineRule="auto"/>
              <w:rPr>
                <w:rFonts w:ascii="Times New Roman" w:eastAsia="Times New Roman" w:hAnsi="Times New Roman" w:cs="Times New Roman"/>
                <w:b/>
                <w:bCs/>
                <w:color w:val="000000"/>
                <w:lang w:eastAsia="ru-RU"/>
              </w:rPr>
            </w:pPr>
            <w:r w:rsidRPr="00DD4B35">
              <w:rPr>
                <w:rFonts w:ascii="Times New Roman" w:eastAsia="Times New Roman" w:hAnsi="Times New Roman" w:cs="Times New Roman"/>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D4B35" w:rsidRPr="00DD4B35" w:rsidRDefault="00DD4B35" w:rsidP="00DD4B35">
            <w:pPr>
              <w:spacing w:after="0" w:line="240" w:lineRule="auto"/>
              <w:rPr>
                <w:rFonts w:ascii="Times New Roman" w:eastAsia="Times New Roman" w:hAnsi="Times New Roman" w:cs="Times New Roman"/>
                <w:b/>
                <w:bCs/>
                <w:color w:val="000000"/>
                <w:sz w:val="24"/>
                <w:szCs w:val="24"/>
                <w:lang w:eastAsia="ru-RU"/>
              </w:rPr>
            </w:pPr>
            <w:r w:rsidRPr="00DD4B35">
              <w:rPr>
                <w:rFonts w:ascii="Times New Roman" w:eastAsia="Times New Roman" w:hAnsi="Times New Roman" w:cs="Times New Roman"/>
                <w:b/>
                <w:bCs/>
                <w:color w:val="000000"/>
                <w:sz w:val="24"/>
                <w:szCs w:val="24"/>
                <w:lang w:eastAsia="ru-RU"/>
              </w:rPr>
              <w:t>Рахунок</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DD4B35" w:rsidRPr="00DD4B35" w:rsidRDefault="00DD4B35" w:rsidP="00DD4B35">
            <w:pPr>
              <w:spacing w:after="0" w:line="240" w:lineRule="auto"/>
              <w:ind w:right="459"/>
              <w:rPr>
                <w:rFonts w:ascii="Times New Roman" w:eastAsia="Times New Roman" w:hAnsi="Times New Roman" w:cs="Times New Roman"/>
                <w:b/>
                <w:bCs/>
                <w:color w:val="000000"/>
                <w:sz w:val="24"/>
                <w:szCs w:val="24"/>
                <w:lang w:eastAsia="ru-RU"/>
              </w:rPr>
            </w:pPr>
            <w:r w:rsidRPr="00DD4B35">
              <w:rPr>
                <w:rFonts w:ascii="Times New Roman" w:eastAsia="Times New Roman" w:hAnsi="Times New Roman" w:cs="Times New Roman"/>
                <w:b/>
                <w:bCs/>
                <w:color w:val="000000"/>
                <w:sz w:val="24"/>
                <w:szCs w:val="24"/>
                <w:lang w:eastAsia="ru-RU"/>
              </w:rPr>
              <w:t>Прізвище, ім'я,  по  батькові</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D4B35" w:rsidRPr="00DD4B35" w:rsidRDefault="00DD4B35" w:rsidP="00DD4B35">
            <w:pPr>
              <w:spacing w:after="0" w:line="240" w:lineRule="auto"/>
              <w:rPr>
                <w:rFonts w:ascii="Times New Roman" w:eastAsia="Times New Roman" w:hAnsi="Times New Roman" w:cs="Times New Roman"/>
                <w:b/>
                <w:bCs/>
                <w:color w:val="000000"/>
                <w:sz w:val="24"/>
                <w:szCs w:val="24"/>
                <w:lang w:eastAsia="ru-RU"/>
              </w:rPr>
            </w:pPr>
            <w:r w:rsidRPr="00DD4B35">
              <w:rPr>
                <w:rFonts w:ascii="Times New Roman" w:eastAsia="Times New Roman" w:hAnsi="Times New Roman" w:cs="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D4B35" w:rsidRPr="00DD4B35" w:rsidRDefault="00DD4B35" w:rsidP="00DD4B35">
            <w:pPr>
              <w:spacing w:after="0" w:line="240" w:lineRule="auto"/>
              <w:rPr>
                <w:rFonts w:ascii="Times New Roman" w:eastAsia="Times New Roman" w:hAnsi="Times New Roman" w:cs="Times New Roman"/>
                <w:b/>
                <w:bCs/>
                <w:color w:val="000000"/>
                <w:sz w:val="24"/>
                <w:szCs w:val="24"/>
                <w:lang w:val="uk-UA" w:eastAsia="ru-RU"/>
              </w:rPr>
            </w:pPr>
            <w:r w:rsidRPr="00DD4B35">
              <w:rPr>
                <w:rFonts w:ascii="Times New Roman" w:eastAsia="Times New Roman" w:hAnsi="Times New Roman" w:cs="Times New Roman"/>
                <w:b/>
                <w:bCs/>
                <w:color w:val="000000"/>
                <w:sz w:val="24"/>
                <w:szCs w:val="24"/>
                <w:lang w:val="uk-UA" w:eastAsia="ru-RU"/>
              </w:rPr>
              <w:t> </w:t>
            </w:r>
          </w:p>
          <w:p w:rsidR="00DD4B35" w:rsidRPr="00DD4B35" w:rsidRDefault="00DD4B35" w:rsidP="00DD4B35">
            <w:pPr>
              <w:rPr>
                <w:rFonts w:ascii="Times New Roman" w:eastAsia="Calibri" w:hAnsi="Times New Roman" w:cs="Times New Roman"/>
                <w:b/>
                <w:bCs/>
                <w:color w:val="000000"/>
                <w:sz w:val="24"/>
                <w:szCs w:val="24"/>
              </w:rPr>
            </w:pPr>
            <w:r w:rsidRPr="00DD4B35">
              <w:rPr>
                <w:rFonts w:ascii="Times New Roman" w:eastAsia="Calibri" w:hAnsi="Times New Roman" w:cs="Times New Roman"/>
                <w:b/>
                <w:bCs/>
                <w:color w:val="000000"/>
              </w:rPr>
              <w:t>Серія та номер паспорта</w:t>
            </w:r>
          </w:p>
          <w:p w:rsidR="00DD4B35" w:rsidRPr="00DD4B35" w:rsidRDefault="00DD4B35" w:rsidP="00DD4B35">
            <w:pPr>
              <w:spacing w:after="0" w:line="240" w:lineRule="auto"/>
              <w:rPr>
                <w:rFonts w:ascii="Times New Roman" w:eastAsia="Times New Roman" w:hAnsi="Times New Roman" w:cs="Times New Roman"/>
                <w:b/>
                <w:bCs/>
                <w:color w:val="000000"/>
                <w:sz w:val="24"/>
                <w:szCs w:val="24"/>
                <w:lang w:val="uk-UA"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D4B35" w:rsidRPr="00DD4B35" w:rsidRDefault="00DD4B35" w:rsidP="00DD4B35">
            <w:pPr>
              <w:spacing w:after="0" w:line="240" w:lineRule="auto"/>
              <w:rPr>
                <w:rFonts w:ascii="Times New Roman" w:eastAsia="Times New Roman" w:hAnsi="Times New Roman" w:cs="Times New Roman"/>
                <w:b/>
                <w:bCs/>
                <w:color w:val="000000"/>
                <w:lang w:eastAsia="ru-RU"/>
              </w:rPr>
            </w:pPr>
            <w:r w:rsidRPr="00DD4B35">
              <w:rPr>
                <w:rFonts w:ascii="Times New Roman" w:eastAsia="Times New Roman" w:hAnsi="Times New Roman" w:cs="Times New Roman"/>
                <w:b/>
                <w:bCs/>
                <w:color w:val="000000"/>
                <w:lang w:eastAsia="ru-RU"/>
              </w:rPr>
              <w:t>Адреса</w:t>
            </w:r>
          </w:p>
        </w:tc>
        <w:tc>
          <w:tcPr>
            <w:tcW w:w="991" w:type="dxa"/>
            <w:gridSpan w:val="3"/>
            <w:tcBorders>
              <w:top w:val="single" w:sz="4" w:space="0" w:color="auto"/>
              <w:left w:val="nil"/>
              <w:bottom w:val="single" w:sz="4" w:space="0" w:color="auto"/>
              <w:right w:val="single" w:sz="4" w:space="0" w:color="auto"/>
            </w:tcBorders>
            <w:shd w:val="clear" w:color="auto" w:fill="auto"/>
            <w:noWrap/>
            <w:vAlign w:val="center"/>
            <w:hideMark/>
          </w:tcPr>
          <w:p w:rsidR="00DD4B35" w:rsidRPr="00DD4B35" w:rsidRDefault="00DD4B35" w:rsidP="00DD4B35">
            <w:pPr>
              <w:spacing w:after="0" w:line="240" w:lineRule="auto"/>
              <w:rPr>
                <w:rFonts w:ascii="Times New Roman" w:eastAsia="Times New Roman" w:hAnsi="Times New Roman" w:cs="Times New Roman"/>
                <w:b/>
                <w:bCs/>
                <w:color w:val="000000"/>
                <w:lang w:eastAsia="ru-RU"/>
              </w:rPr>
            </w:pPr>
            <w:r w:rsidRPr="00DD4B35">
              <w:rPr>
                <w:rFonts w:ascii="Times New Roman" w:eastAsia="Times New Roman" w:hAnsi="Times New Roman" w:cs="Times New Roman"/>
                <w:b/>
                <w:bCs/>
                <w:color w:val="000000"/>
                <w:lang w:eastAsia="ru-RU"/>
              </w:rPr>
              <w:t>Сума грн.</w:t>
            </w:r>
          </w:p>
        </w:tc>
      </w:tr>
      <w:tr w:rsidR="003A3E01" w:rsidRPr="00DD4B35" w:rsidTr="00862A8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DD4B35" w:rsidRDefault="003A3E01" w:rsidP="00DD4B35">
            <w:pPr>
              <w:jc w:val="center"/>
              <w:rPr>
                <w:rFonts w:ascii="Times New Roman" w:eastAsia="Calibri" w:hAnsi="Times New Roman" w:cs="Times New Roman"/>
                <w:color w:val="000000"/>
                <w:lang w:val="en-US"/>
              </w:rPr>
            </w:pPr>
            <w:r w:rsidRPr="00DD4B35">
              <w:rPr>
                <w:rFonts w:ascii="Times New Roman" w:eastAsia="Calibri" w:hAnsi="Times New Roman" w:cs="Times New Roman"/>
                <w:color w:val="000000"/>
                <w:lang w:val="en-US"/>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AD0A91">
              <w:rPr>
                <w:rFonts w:ascii="Times New Roman" w:eastAsia="Calibri" w:hAnsi="Times New Roman" w:cs="Times New Roman"/>
                <w:i/>
                <w:sz w:val="24"/>
                <w:szCs w:val="24"/>
                <w:lang w:val="uk-UA" w:eastAsia="ru-RU"/>
              </w:rPr>
              <w:t>(персональні дані)</w:t>
            </w:r>
            <w:r w:rsidRPr="00AD0A91">
              <w:rPr>
                <w:rFonts w:ascii="Times New Roman" w:eastAsia="Calibri" w:hAnsi="Times New Roman" w:cs="Times New Roman"/>
                <w:sz w:val="24"/>
                <w:szCs w:val="24"/>
                <w:lang w:val="uk-UA" w:eastAsia="ru-RU"/>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DD4B35" w:rsidRDefault="003A3E01" w:rsidP="00DD4B35">
            <w:pPr>
              <w:rPr>
                <w:rFonts w:ascii="Times New Roman" w:eastAsia="Calibri" w:hAnsi="Times New Roman" w:cs="Times New Roman"/>
                <w:color w:val="000000"/>
                <w:sz w:val="24"/>
                <w:szCs w:val="24"/>
              </w:rPr>
            </w:pPr>
            <w:r w:rsidRPr="00DD4B35">
              <w:rPr>
                <w:rFonts w:ascii="Times New Roman" w:eastAsia="Calibri" w:hAnsi="Times New Roman" w:cs="Times New Roman"/>
                <w:color w:val="000000"/>
              </w:rPr>
              <w:t>Гвоздак Роман Мирославович</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0A5D62">
              <w:rPr>
                <w:rFonts w:ascii="Times New Roman" w:eastAsia="Calibri" w:hAnsi="Times New Roman" w:cs="Times New Roman"/>
                <w:i/>
                <w:sz w:val="24"/>
                <w:szCs w:val="24"/>
                <w:lang w:val="uk-UA" w:eastAsia="ru-RU"/>
              </w:rPr>
              <w:t>(персональні дані)</w:t>
            </w:r>
            <w:r w:rsidRPr="000A5D62">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0A5D62">
              <w:rPr>
                <w:rFonts w:ascii="Times New Roman" w:eastAsia="Calibri" w:hAnsi="Times New Roman" w:cs="Times New Roman"/>
                <w:i/>
                <w:sz w:val="24"/>
                <w:szCs w:val="24"/>
                <w:lang w:val="uk-UA" w:eastAsia="ru-RU"/>
              </w:rPr>
              <w:t>(персональні дані)</w:t>
            </w:r>
            <w:r w:rsidRPr="000A5D62">
              <w:rPr>
                <w:rFonts w:ascii="Times New Roman" w:eastAsia="Calibri" w:hAnsi="Times New Roman" w:cs="Times New Roman"/>
                <w:sz w:val="24"/>
                <w:szCs w:val="24"/>
                <w:lang w:val="uk-UA"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0A5D62">
              <w:rPr>
                <w:rFonts w:ascii="Times New Roman" w:eastAsia="Calibri" w:hAnsi="Times New Roman" w:cs="Times New Roman"/>
                <w:i/>
                <w:sz w:val="24"/>
                <w:szCs w:val="24"/>
                <w:lang w:val="uk-UA" w:eastAsia="ru-RU"/>
              </w:rPr>
              <w:t>(персональні дані)</w:t>
            </w:r>
            <w:r w:rsidRPr="000A5D62">
              <w:rPr>
                <w:rFonts w:ascii="Times New Roman" w:eastAsia="Calibri" w:hAnsi="Times New Roman" w:cs="Times New Roman"/>
                <w:sz w:val="24"/>
                <w:szCs w:val="24"/>
                <w:lang w:val="uk-UA" w:eastAsia="ru-RU"/>
              </w:rPr>
              <w:t xml:space="preserve"> </w:t>
            </w:r>
          </w:p>
        </w:tc>
        <w:tc>
          <w:tcPr>
            <w:tcW w:w="99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DD4B35" w:rsidRDefault="003A3E01" w:rsidP="00DD4B35">
            <w:pPr>
              <w:jc w:val="right"/>
              <w:rPr>
                <w:rFonts w:ascii="Times New Roman" w:eastAsia="Calibri" w:hAnsi="Times New Roman" w:cs="Times New Roman"/>
                <w:color w:val="000000"/>
              </w:rPr>
            </w:pPr>
            <w:r w:rsidRPr="00DD4B35">
              <w:rPr>
                <w:rFonts w:ascii="Times New Roman" w:eastAsia="Calibri" w:hAnsi="Times New Roman" w:cs="Times New Roman"/>
                <w:color w:val="000000"/>
              </w:rPr>
              <w:t>1000,00</w:t>
            </w:r>
          </w:p>
        </w:tc>
      </w:tr>
      <w:tr w:rsidR="003A3E01" w:rsidRPr="00DD4B35" w:rsidTr="00862A85">
        <w:trPr>
          <w:trHeight w:val="67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DD4B35" w:rsidRDefault="003A3E01" w:rsidP="00DD4B35">
            <w:pPr>
              <w:jc w:val="center"/>
              <w:rPr>
                <w:rFonts w:ascii="Times New Roman" w:eastAsia="Calibri" w:hAnsi="Times New Roman" w:cs="Times New Roman"/>
                <w:color w:val="000000"/>
                <w:lang w:val="en-US"/>
              </w:rPr>
            </w:pPr>
            <w:r w:rsidRPr="00DD4B35">
              <w:rPr>
                <w:rFonts w:ascii="Times New Roman" w:eastAsia="Calibri" w:hAnsi="Times New Roman" w:cs="Times New Roman"/>
                <w:color w:val="000000"/>
                <w:lang w:val="en-US"/>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AD0A91">
              <w:rPr>
                <w:rFonts w:ascii="Times New Roman" w:eastAsia="Calibri" w:hAnsi="Times New Roman" w:cs="Times New Roman"/>
                <w:i/>
                <w:sz w:val="24"/>
                <w:szCs w:val="24"/>
                <w:lang w:val="uk-UA" w:eastAsia="ru-RU"/>
              </w:rPr>
              <w:t>(персональні дані)</w:t>
            </w:r>
            <w:r w:rsidRPr="00AD0A91">
              <w:rPr>
                <w:rFonts w:ascii="Times New Roman" w:eastAsia="Calibri" w:hAnsi="Times New Roman" w:cs="Times New Roman"/>
                <w:sz w:val="24"/>
                <w:szCs w:val="24"/>
                <w:lang w:val="uk-UA" w:eastAsia="ru-RU"/>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DD4B35" w:rsidRDefault="003A3E01" w:rsidP="00DD4B35">
            <w:pPr>
              <w:rPr>
                <w:rFonts w:ascii="Times New Roman" w:eastAsia="Calibri" w:hAnsi="Times New Roman" w:cs="Times New Roman"/>
                <w:color w:val="000000"/>
                <w:sz w:val="24"/>
                <w:szCs w:val="24"/>
              </w:rPr>
            </w:pPr>
            <w:r w:rsidRPr="00DD4B35">
              <w:rPr>
                <w:rFonts w:ascii="Times New Roman" w:eastAsia="Calibri" w:hAnsi="Times New Roman" w:cs="Times New Roman"/>
                <w:color w:val="000000"/>
              </w:rPr>
              <w:t>Скоропад Сергій Богданович</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0A5D62">
              <w:rPr>
                <w:rFonts w:ascii="Times New Roman" w:eastAsia="Calibri" w:hAnsi="Times New Roman" w:cs="Times New Roman"/>
                <w:i/>
                <w:sz w:val="24"/>
                <w:szCs w:val="24"/>
                <w:lang w:val="uk-UA" w:eastAsia="ru-RU"/>
              </w:rPr>
              <w:t>(персональні дані)</w:t>
            </w:r>
            <w:r w:rsidRPr="000A5D62">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0A5D62">
              <w:rPr>
                <w:rFonts w:ascii="Times New Roman" w:eastAsia="Calibri" w:hAnsi="Times New Roman" w:cs="Times New Roman"/>
                <w:i/>
                <w:sz w:val="24"/>
                <w:szCs w:val="24"/>
                <w:lang w:val="uk-UA" w:eastAsia="ru-RU"/>
              </w:rPr>
              <w:t>(персональні дані)</w:t>
            </w:r>
            <w:r w:rsidRPr="000A5D62">
              <w:rPr>
                <w:rFonts w:ascii="Times New Roman" w:eastAsia="Calibri" w:hAnsi="Times New Roman" w:cs="Times New Roman"/>
                <w:sz w:val="24"/>
                <w:szCs w:val="24"/>
                <w:lang w:val="uk-UA"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0A5D62">
              <w:rPr>
                <w:rFonts w:ascii="Times New Roman" w:eastAsia="Calibri" w:hAnsi="Times New Roman" w:cs="Times New Roman"/>
                <w:i/>
                <w:sz w:val="24"/>
                <w:szCs w:val="24"/>
                <w:lang w:val="uk-UA" w:eastAsia="ru-RU"/>
              </w:rPr>
              <w:t>(персональні дані)</w:t>
            </w:r>
            <w:r w:rsidRPr="000A5D62">
              <w:rPr>
                <w:rFonts w:ascii="Times New Roman" w:eastAsia="Calibri" w:hAnsi="Times New Roman" w:cs="Times New Roman"/>
                <w:sz w:val="24"/>
                <w:szCs w:val="24"/>
                <w:lang w:val="uk-UA" w:eastAsia="ru-RU"/>
              </w:rPr>
              <w:t xml:space="preserve"> </w:t>
            </w:r>
          </w:p>
        </w:tc>
        <w:tc>
          <w:tcPr>
            <w:tcW w:w="99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DD4B35" w:rsidRDefault="003A3E01" w:rsidP="00DD4B35">
            <w:pPr>
              <w:jc w:val="right"/>
              <w:rPr>
                <w:rFonts w:ascii="Times New Roman" w:eastAsia="Calibri" w:hAnsi="Times New Roman" w:cs="Times New Roman"/>
                <w:color w:val="000000"/>
              </w:rPr>
            </w:pPr>
            <w:r w:rsidRPr="00DD4B35">
              <w:rPr>
                <w:rFonts w:ascii="Times New Roman" w:eastAsia="Calibri" w:hAnsi="Times New Roman" w:cs="Times New Roman"/>
                <w:color w:val="000000"/>
              </w:rPr>
              <w:t>1000,00</w:t>
            </w:r>
          </w:p>
        </w:tc>
      </w:tr>
      <w:tr w:rsidR="003A3E01" w:rsidRPr="00DD4B35" w:rsidTr="00862A85">
        <w:trPr>
          <w:trHeight w:val="67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DD4B35" w:rsidRDefault="003A3E01" w:rsidP="00DD4B35">
            <w:pPr>
              <w:jc w:val="center"/>
              <w:rPr>
                <w:rFonts w:ascii="Times New Roman" w:eastAsia="Calibri" w:hAnsi="Times New Roman" w:cs="Times New Roman"/>
                <w:color w:val="000000"/>
                <w:lang w:val="en-US"/>
              </w:rPr>
            </w:pPr>
            <w:r w:rsidRPr="00DD4B35">
              <w:rPr>
                <w:rFonts w:ascii="Times New Roman" w:eastAsia="Calibri" w:hAnsi="Times New Roman" w:cs="Times New Roman"/>
                <w:color w:val="000000"/>
                <w:lang w:val="en-US"/>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AD0A91">
              <w:rPr>
                <w:rFonts w:ascii="Times New Roman" w:eastAsia="Calibri" w:hAnsi="Times New Roman" w:cs="Times New Roman"/>
                <w:i/>
                <w:sz w:val="24"/>
                <w:szCs w:val="24"/>
                <w:lang w:val="uk-UA" w:eastAsia="ru-RU"/>
              </w:rPr>
              <w:t>(персональні дані)</w:t>
            </w:r>
            <w:r w:rsidRPr="00AD0A91">
              <w:rPr>
                <w:rFonts w:ascii="Times New Roman" w:eastAsia="Calibri" w:hAnsi="Times New Roman" w:cs="Times New Roman"/>
                <w:sz w:val="24"/>
                <w:szCs w:val="24"/>
                <w:lang w:val="uk-UA" w:eastAsia="ru-RU"/>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DD4B35" w:rsidRDefault="003A3E01" w:rsidP="00DD4B35">
            <w:pPr>
              <w:rPr>
                <w:rFonts w:ascii="Times New Roman" w:eastAsia="Calibri" w:hAnsi="Times New Roman" w:cs="Times New Roman"/>
                <w:color w:val="000000"/>
                <w:sz w:val="24"/>
                <w:szCs w:val="24"/>
              </w:rPr>
            </w:pPr>
            <w:r w:rsidRPr="00DD4B35">
              <w:rPr>
                <w:rFonts w:ascii="Times New Roman" w:eastAsia="Calibri" w:hAnsi="Times New Roman" w:cs="Times New Roman"/>
                <w:color w:val="000000"/>
              </w:rPr>
              <w:t>Скоблій Іван Васильович</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0A5D62">
              <w:rPr>
                <w:rFonts w:ascii="Times New Roman" w:eastAsia="Calibri" w:hAnsi="Times New Roman" w:cs="Times New Roman"/>
                <w:i/>
                <w:sz w:val="24"/>
                <w:szCs w:val="24"/>
                <w:lang w:val="uk-UA" w:eastAsia="ru-RU"/>
              </w:rPr>
              <w:t>(персональні дані)</w:t>
            </w:r>
            <w:r w:rsidRPr="000A5D62">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0A5D62">
              <w:rPr>
                <w:rFonts w:ascii="Times New Roman" w:eastAsia="Calibri" w:hAnsi="Times New Roman" w:cs="Times New Roman"/>
                <w:i/>
                <w:sz w:val="24"/>
                <w:szCs w:val="24"/>
                <w:lang w:val="uk-UA" w:eastAsia="ru-RU"/>
              </w:rPr>
              <w:t>(персональні дані)</w:t>
            </w:r>
            <w:r w:rsidRPr="000A5D62">
              <w:rPr>
                <w:rFonts w:ascii="Times New Roman" w:eastAsia="Calibri" w:hAnsi="Times New Roman" w:cs="Times New Roman"/>
                <w:sz w:val="24"/>
                <w:szCs w:val="24"/>
                <w:lang w:val="uk-UA"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0A5D62">
              <w:rPr>
                <w:rFonts w:ascii="Times New Roman" w:eastAsia="Calibri" w:hAnsi="Times New Roman" w:cs="Times New Roman"/>
                <w:i/>
                <w:sz w:val="24"/>
                <w:szCs w:val="24"/>
                <w:lang w:val="uk-UA" w:eastAsia="ru-RU"/>
              </w:rPr>
              <w:t>(персональні дані)</w:t>
            </w:r>
            <w:r w:rsidRPr="000A5D62">
              <w:rPr>
                <w:rFonts w:ascii="Times New Roman" w:eastAsia="Calibri" w:hAnsi="Times New Roman" w:cs="Times New Roman"/>
                <w:sz w:val="24"/>
                <w:szCs w:val="24"/>
                <w:lang w:val="uk-UA" w:eastAsia="ru-RU"/>
              </w:rPr>
              <w:t xml:space="preserve"> </w:t>
            </w:r>
          </w:p>
        </w:tc>
        <w:tc>
          <w:tcPr>
            <w:tcW w:w="99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DD4B35" w:rsidRDefault="003A3E01" w:rsidP="00DD4B35">
            <w:pPr>
              <w:jc w:val="right"/>
              <w:rPr>
                <w:rFonts w:ascii="Times New Roman" w:eastAsia="Calibri" w:hAnsi="Times New Roman" w:cs="Times New Roman"/>
                <w:color w:val="000000"/>
              </w:rPr>
            </w:pPr>
            <w:r w:rsidRPr="00DD4B35">
              <w:rPr>
                <w:rFonts w:ascii="Times New Roman" w:eastAsia="Calibri" w:hAnsi="Times New Roman" w:cs="Times New Roman"/>
                <w:color w:val="000000"/>
              </w:rPr>
              <w:t>8000,00</w:t>
            </w:r>
          </w:p>
        </w:tc>
      </w:tr>
      <w:tr w:rsidR="00DD4B35" w:rsidRPr="00DD4B35" w:rsidTr="00DD4B35">
        <w:trPr>
          <w:trHeight w:val="10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B35" w:rsidRPr="00DD4B35" w:rsidRDefault="00DD4B35" w:rsidP="00DD4B35">
            <w:pPr>
              <w:spacing w:after="0" w:line="240" w:lineRule="auto"/>
              <w:rPr>
                <w:rFonts w:ascii="Times New Roman" w:eastAsia="Times New Roman" w:hAnsi="Times New Roman" w:cs="Times New Roman"/>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D4B35" w:rsidRPr="00DD4B35" w:rsidRDefault="00DD4B35" w:rsidP="00DD4B35">
            <w:pPr>
              <w:spacing w:after="0" w:line="240" w:lineRule="auto"/>
              <w:rPr>
                <w:rFonts w:ascii="Times New Roman" w:eastAsia="Times New Roman" w:hAnsi="Times New Roman" w:cs="Times New Roman"/>
                <w:bCs/>
                <w:color w:val="000000"/>
                <w:lang w:val="uk-UA" w:eastAsia="ru-RU"/>
              </w:rPr>
            </w:pPr>
            <w:r w:rsidRPr="00DD4B35">
              <w:rPr>
                <w:rFonts w:ascii="Times New Roman" w:eastAsia="Times New Roman" w:hAnsi="Times New Roman" w:cs="Times New Roman"/>
                <w:bCs/>
                <w:color w:val="000000"/>
                <w:lang w:val="uk-UA" w:eastAsia="ru-RU"/>
              </w:rPr>
              <w:t>ВСЬОГО</w:t>
            </w:r>
          </w:p>
        </w:tc>
        <w:tc>
          <w:tcPr>
            <w:tcW w:w="6805" w:type="dxa"/>
            <w:gridSpan w:val="7"/>
            <w:tcBorders>
              <w:top w:val="single" w:sz="4" w:space="0" w:color="auto"/>
              <w:left w:val="nil"/>
              <w:bottom w:val="single" w:sz="4" w:space="0" w:color="auto"/>
              <w:right w:val="single" w:sz="4" w:space="0" w:color="auto"/>
            </w:tcBorders>
            <w:shd w:val="clear" w:color="auto" w:fill="auto"/>
            <w:noWrap/>
            <w:vAlign w:val="center"/>
            <w:hideMark/>
          </w:tcPr>
          <w:p w:rsidR="00DD4B35" w:rsidRPr="00DD4B35" w:rsidRDefault="00DD4B35" w:rsidP="00DD4B35">
            <w:pPr>
              <w:spacing w:after="0" w:line="240" w:lineRule="auto"/>
              <w:rPr>
                <w:rFonts w:ascii="Times New Roman" w:eastAsia="Times New Roman" w:hAnsi="Times New Roman" w:cs="Times New Roman"/>
                <w:bCs/>
                <w:color w:val="000000"/>
                <w:lang w:eastAsia="ru-RU"/>
              </w:rPr>
            </w:pPr>
          </w:p>
        </w:tc>
        <w:tc>
          <w:tcPr>
            <w:tcW w:w="991" w:type="dxa"/>
            <w:gridSpan w:val="3"/>
            <w:tcBorders>
              <w:top w:val="single" w:sz="4" w:space="0" w:color="auto"/>
              <w:left w:val="nil"/>
              <w:bottom w:val="single" w:sz="4" w:space="0" w:color="auto"/>
              <w:right w:val="single" w:sz="4" w:space="0" w:color="auto"/>
            </w:tcBorders>
            <w:shd w:val="clear" w:color="auto" w:fill="auto"/>
            <w:noWrap/>
            <w:vAlign w:val="center"/>
            <w:hideMark/>
          </w:tcPr>
          <w:p w:rsidR="00DD4B35" w:rsidRPr="00DD4B35" w:rsidRDefault="00DD4B35" w:rsidP="00DD4B35">
            <w:pPr>
              <w:spacing w:after="0" w:line="240" w:lineRule="auto"/>
              <w:ind w:left="-109"/>
              <w:rPr>
                <w:rFonts w:ascii="Times New Roman" w:eastAsia="Times New Roman" w:hAnsi="Times New Roman" w:cs="Times New Roman"/>
                <w:bCs/>
                <w:color w:val="000000"/>
                <w:lang w:val="uk-UA" w:eastAsia="ru-RU"/>
              </w:rPr>
            </w:pPr>
            <w:r w:rsidRPr="00DD4B35">
              <w:rPr>
                <w:rFonts w:ascii="Times New Roman" w:eastAsia="Times New Roman" w:hAnsi="Times New Roman" w:cs="Times New Roman"/>
                <w:bCs/>
                <w:color w:val="000000"/>
                <w:lang w:val="en-US" w:eastAsia="ru-RU"/>
              </w:rPr>
              <w:t>100</w:t>
            </w:r>
            <w:r w:rsidRPr="00DD4B35">
              <w:rPr>
                <w:rFonts w:ascii="Times New Roman" w:eastAsia="Times New Roman" w:hAnsi="Times New Roman" w:cs="Times New Roman"/>
                <w:bCs/>
                <w:color w:val="000000"/>
                <w:lang w:val="uk-UA" w:eastAsia="ru-RU"/>
              </w:rPr>
              <w:t>00,00</w:t>
            </w:r>
          </w:p>
        </w:tc>
      </w:tr>
      <w:tr w:rsidR="00DD4B35" w:rsidRPr="00DD4B35" w:rsidTr="00DD4B35">
        <w:trPr>
          <w:gridAfter w:val="1"/>
          <w:wAfter w:w="282" w:type="dxa"/>
          <w:trHeight w:val="315"/>
        </w:trPr>
        <w:tc>
          <w:tcPr>
            <w:tcW w:w="582" w:type="dxa"/>
            <w:tcBorders>
              <w:top w:val="nil"/>
              <w:left w:val="nil"/>
              <w:bottom w:val="nil"/>
              <w:right w:val="nil"/>
            </w:tcBorders>
            <w:shd w:val="clear" w:color="auto" w:fill="auto"/>
            <w:noWrap/>
            <w:vAlign w:val="bottom"/>
            <w:hideMark/>
          </w:tcPr>
          <w:p w:rsidR="00DD4B35" w:rsidRPr="00DD4B35" w:rsidRDefault="00DD4B35" w:rsidP="00DD4B35">
            <w:pPr>
              <w:spacing w:after="0" w:line="240" w:lineRule="auto"/>
              <w:rPr>
                <w:rFonts w:ascii="Calibri" w:eastAsia="Times New Roman" w:hAnsi="Calibri" w:cs="Times New Roman"/>
                <w:color w:val="000000"/>
                <w:lang w:eastAsia="ru-RU"/>
              </w:rPr>
            </w:pPr>
          </w:p>
        </w:tc>
        <w:tc>
          <w:tcPr>
            <w:tcW w:w="2174" w:type="dxa"/>
            <w:gridSpan w:val="2"/>
            <w:tcBorders>
              <w:top w:val="nil"/>
              <w:left w:val="nil"/>
              <w:bottom w:val="nil"/>
              <w:right w:val="nil"/>
            </w:tcBorders>
            <w:shd w:val="clear" w:color="auto" w:fill="auto"/>
            <w:noWrap/>
            <w:vAlign w:val="bottom"/>
            <w:hideMark/>
          </w:tcPr>
          <w:p w:rsidR="00DD4B35" w:rsidRPr="00DD4B35" w:rsidRDefault="00DD4B35" w:rsidP="00DD4B35">
            <w:pPr>
              <w:spacing w:after="0" w:line="240" w:lineRule="auto"/>
              <w:rPr>
                <w:rFonts w:ascii="Times New Roman" w:eastAsia="Times New Roman" w:hAnsi="Times New Roman" w:cs="Times New Roman"/>
                <w:color w:val="000000"/>
                <w:sz w:val="24"/>
                <w:szCs w:val="24"/>
                <w:lang w:eastAsia="ru-RU"/>
              </w:rPr>
            </w:pPr>
          </w:p>
        </w:tc>
        <w:tc>
          <w:tcPr>
            <w:tcW w:w="2647" w:type="dxa"/>
            <w:gridSpan w:val="2"/>
            <w:tcBorders>
              <w:top w:val="nil"/>
              <w:left w:val="nil"/>
              <w:bottom w:val="nil"/>
              <w:right w:val="nil"/>
            </w:tcBorders>
            <w:shd w:val="clear" w:color="auto" w:fill="auto"/>
            <w:noWrap/>
            <w:vAlign w:val="bottom"/>
            <w:hideMark/>
          </w:tcPr>
          <w:p w:rsidR="00DD4B35" w:rsidRPr="00DD4B35" w:rsidRDefault="00DD4B35" w:rsidP="00DD4B35">
            <w:pPr>
              <w:spacing w:after="0" w:line="240" w:lineRule="auto"/>
              <w:rPr>
                <w:rFonts w:ascii="Times New Roman" w:eastAsia="Times New Roman" w:hAnsi="Times New Roman" w:cs="Times New Roman"/>
                <w:color w:val="000000"/>
                <w:sz w:val="24"/>
                <w:szCs w:val="24"/>
                <w:lang w:eastAsia="ru-RU"/>
              </w:rPr>
            </w:pPr>
          </w:p>
        </w:tc>
        <w:tc>
          <w:tcPr>
            <w:tcW w:w="1276" w:type="dxa"/>
            <w:gridSpan w:val="2"/>
            <w:tcBorders>
              <w:top w:val="nil"/>
              <w:left w:val="nil"/>
              <w:bottom w:val="nil"/>
              <w:right w:val="nil"/>
            </w:tcBorders>
            <w:shd w:val="clear" w:color="auto" w:fill="auto"/>
            <w:noWrap/>
            <w:vAlign w:val="bottom"/>
            <w:hideMark/>
          </w:tcPr>
          <w:p w:rsidR="00DD4B35" w:rsidRPr="00DD4B35" w:rsidRDefault="00DD4B35" w:rsidP="00DD4B35">
            <w:pPr>
              <w:spacing w:after="0" w:line="240" w:lineRule="auto"/>
              <w:rPr>
                <w:rFonts w:ascii="Times New Roman" w:eastAsia="Times New Roman" w:hAnsi="Times New Roman" w:cs="Times New Roman"/>
                <w:color w:val="000000"/>
                <w:sz w:val="24"/>
                <w:szCs w:val="24"/>
                <w:lang w:eastAsia="ru-RU"/>
              </w:rPr>
            </w:pPr>
          </w:p>
        </w:tc>
        <w:tc>
          <w:tcPr>
            <w:tcW w:w="2968" w:type="dxa"/>
            <w:gridSpan w:val="3"/>
            <w:tcBorders>
              <w:top w:val="nil"/>
              <w:left w:val="nil"/>
              <w:bottom w:val="nil"/>
              <w:right w:val="nil"/>
            </w:tcBorders>
            <w:shd w:val="clear" w:color="auto" w:fill="auto"/>
            <w:noWrap/>
            <w:vAlign w:val="bottom"/>
            <w:hideMark/>
          </w:tcPr>
          <w:p w:rsidR="00DD4B35" w:rsidRPr="00DD4B35" w:rsidRDefault="00DD4B35" w:rsidP="00DD4B35">
            <w:pPr>
              <w:spacing w:after="0" w:line="240" w:lineRule="auto"/>
              <w:rPr>
                <w:rFonts w:ascii="Calibri" w:eastAsia="Times New Roman" w:hAnsi="Calibri" w:cs="Times New Roman"/>
                <w:color w:val="000000"/>
                <w:lang w:eastAsia="ru-RU"/>
              </w:rPr>
            </w:pPr>
          </w:p>
        </w:tc>
        <w:tc>
          <w:tcPr>
            <w:tcW w:w="434" w:type="dxa"/>
            <w:tcBorders>
              <w:top w:val="nil"/>
              <w:left w:val="nil"/>
              <w:bottom w:val="nil"/>
              <w:right w:val="nil"/>
            </w:tcBorders>
            <w:shd w:val="clear" w:color="auto" w:fill="auto"/>
            <w:noWrap/>
            <w:vAlign w:val="bottom"/>
            <w:hideMark/>
          </w:tcPr>
          <w:p w:rsidR="00DD4B35" w:rsidRPr="00DD4B35" w:rsidRDefault="00DD4B35" w:rsidP="00DD4B35">
            <w:pPr>
              <w:spacing w:after="0" w:line="240" w:lineRule="auto"/>
              <w:rPr>
                <w:rFonts w:ascii="Calibri" w:eastAsia="Times New Roman" w:hAnsi="Calibri" w:cs="Times New Roman"/>
                <w:color w:val="000000"/>
                <w:lang w:eastAsia="ru-RU"/>
              </w:rPr>
            </w:pPr>
          </w:p>
        </w:tc>
      </w:tr>
    </w:tbl>
    <w:p w:rsidR="00DD4B35" w:rsidRPr="00DD4B35" w:rsidRDefault="00DD4B35" w:rsidP="00F02808">
      <w:pPr>
        <w:spacing w:after="0" w:line="240" w:lineRule="auto"/>
        <w:jc w:val="both"/>
        <w:rPr>
          <w:rFonts w:ascii="Times New Roman" w:eastAsia="Calibri" w:hAnsi="Times New Roman" w:cs="Times New Roman"/>
          <w:lang w:val="uk-UA"/>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DD4B35" w:rsidRPr="00DD4B35" w:rsidRDefault="00DD4B35" w:rsidP="00DD4B35">
      <w:pPr>
        <w:spacing w:after="0" w:line="240" w:lineRule="auto"/>
        <w:ind w:left="-426"/>
        <w:jc w:val="both"/>
        <w:rPr>
          <w:rFonts w:ascii="Times New Roman" w:eastAsia="Calibri" w:hAnsi="Times New Roman" w:cs="Times New Roman"/>
          <w:lang w:val="uk-UA"/>
        </w:rPr>
      </w:pPr>
    </w:p>
    <w:p w:rsidR="00DD4B35" w:rsidRDefault="00DD4B3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231DF1" w:rsidRPr="002658BE" w:rsidRDefault="00231DF1" w:rsidP="001D3658">
      <w:pPr>
        <w:spacing w:after="0" w:line="240" w:lineRule="auto"/>
        <w:rPr>
          <w:rFonts w:ascii="Times New Roman" w:eastAsia="Times New Roman" w:hAnsi="Times New Roman" w:cs="Times New Roman"/>
          <w:sz w:val="24"/>
          <w:szCs w:val="24"/>
          <w:lang w:eastAsia="uk-UA"/>
        </w:rPr>
      </w:pPr>
    </w:p>
    <w:p w:rsidR="001D3658" w:rsidRPr="00B10115" w:rsidRDefault="001D3658" w:rsidP="001D365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587</w:t>
      </w:r>
    </w:p>
    <w:p w:rsidR="00B10115" w:rsidRDefault="00B10115" w:rsidP="001D3658">
      <w:pPr>
        <w:spacing w:after="0" w:line="240" w:lineRule="auto"/>
        <w:rPr>
          <w:rFonts w:ascii="Times New Roman" w:eastAsia="Times New Roman" w:hAnsi="Times New Roman" w:cs="Times New Roman"/>
          <w:sz w:val="24"/>
          <w:szCs w:val="24"/>
          <w:lang w:eastAsia="uk-UA"/>
        </w:rPr>
      </w:pPr>
    </w:p>
    <w:p w:rsidR="001D3658" w:rsidRDefault="001D3658" w:rsidP="001D3658">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BA5AE2" w:rsidRPr="002658BE" w:rsidRDefault="00BA5AE2" w:rsidP="001D3658">
      <w:pPr>
        <w:spacing w:after="0" w:line="240" w:lineRule="auto"/>
        <w:rPr>
          <w:rFonts w:ascii="Times New Roman" w:eastAsia="Times New Roman" w:hAnsi="Times New Roman" w:cs="Times New Roman"/>
          <w:sz w:val="24"/>
          <w:szCs w:val="24"/>
          <w:lang w:eastAsia="uk-UA"/>
        </w:rPr>
      </w:pPr>
    </w:p>
    <w:p w:rsidR="00BA5AE2" w:rsidRPr="00387B65" w:rsidRDefault="00BA5AE2" w:rsidP="00BA5AE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Про надання  одноразової</w:t>
      </w:r>
    </w:p>
    <w:p w:rsidR="00BA5AE2" w:rsidRPr="00387B65" w:rsidRDefault="00BA5AE2" w:rsidP="00BA5AE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допомоги учасникам бойових дій</w:t>
      </w:r>
    </w:p>
    <w:p w:rsidR="00BA5AE2" w:rsidRPr="00387B65" w:rsidRDefault="00BA5AE2" w:rsidP="00BA5AE2">
      <w:pPr>
        <w:spacing w:after="0" w:line="240" w:lineRule="auto"/>
        <w:rPr>
          <w:rFonts w:ascii="Times New Roman" w:eastAsia="Times New Roman" w:hAnsi="Times New Roman"/>
          <w:color w:val="FF0000"/>
          <w:sz w:val="24"/>
          <w:szCs w:val="24"/>
          <w:lang w:val="uk-UA"/>
        </w:rPr>
      </w:pPr>
    </w:p>
    <w:p w:rsidR="00BA5AE2" w:rsidRPr="00387B65" w:rsidRDefault="00BA5AE2" w:rsidP="00BA5AE2">
      <w:pPr>
        <w:spacing w:after="0" w:line="240" w:lineRule="auto"/>
        <w:ind w:firstLine="567"/>
        <w:jc w:val="both"/>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Розглянувши заяви громадян, висновки комісії з питань  соціального захисту населення від 19 липня 2021 року, враховуючи м</w:t>
      </w:r>
      <w:r w:rsidRPr="00387B65">
        <w:rPr>
          <w:rFonts w:ascii="Times New Roman" w:eastAsia="Times New Roman" w:hAnsi="Times New Roman"/>
          <w:sz w:val="24"/>
          <w:szCs w:val="24"/>
          <w:lang w:val="uk-UA" w:eastAsia="uk-UA"/>
        </w:rPr>
        <w:t xml:space="preserve">іську комплексну програму підтримки учасників антитерористичної операції та членів їх сімей на 2021 рік та прогноз на 2022-2023 роки, </w:t>
      </w:r>
      <w:r w:rsidRPr="00387B65">
        <w:rPr>
          <w:rFonts w:ascii="Times New Roman" w:eastAsia="Times New Roman" w:hAnsi="Times New Roman"/>
          <w:sz w:val="24"/>
          <w:szCs w:val="24"/>
          <w:lang w:val="uk-UA"/>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BA5AE2" w:rsidRPr="00387B65" w:rsidRDefault="00BA5AE2" w:rsidP="00BA5AE2">
      <w:pPr>
        <w:spacing w:after="0" w:line="240" w:lineRule="auto"/>
        <w:rPr>
          <w:rFonts w:ascii="Times New Roman" w:eastAsia="Times New Roman" w:hAnsi="Times New Roman"/>
          <w:sz w:val="24"/>
          <w:szCs w:val="24"/>
          <w:lang w:val="uk-UA"/>
        </w:rPr>
      </w:pPr>
    </w:p>
    <w:p w:rsidR="00BA5AE2" w:rsidRPr="00387B65" w:rsidRDefault="00BA5AE2" w:rsidP="00BA5AE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В И Р І Ш И В:</w:t>
      </w:r>
    </w:p>
    <w:p w:rsidR="00BA5AE2" w:rsidRPr="00387B65" w:rsidRDefault="00BA5AE2" w:rsidP="00BA5AE2">
      <w:pPr>
        <w:spacing w:after="0" w:line="240" w:lineRule="auto"/>
        <w:rPr>
          <w:rFonts w:ascii="Times New Roman" w:eastAsia="Times New Roman" w:hAnsi="Times New Roman"/>
          <w:sz w:val="24"/>
          <w:szCs w:val="24"/>
          <w:lang w:val="uk-UA"/>
        </w:rPr>
      </w:pPr>
    </w:p>
    <w:p w:rsidR="00BA5AE2" w:rsidRPr="00387B65" w:rsidRDefault="00BA5AE2" w:rsidP="00BA5AE2">
      <w:pPr>
        <w:spacing w:after="0" w:line="240" w:lineRule="auto"/>
        <w:ind w:firstLine="567"/>
        <w:jc w:val="both"/>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1.  Надати одноразову матеріальну допомогу учасникам бойових дій згідно з Додатком.</w:t>
      </w:r>
    </w:p>
    <w:p w:rsidR="00BA5AE2" w:rsidRPr="00387B65" w:rsidRDefault="00BA5AE2" w:rsidP="00BA5AE2">
      <w:pPr>
        <w:spacing w:after="0" w:line="240" w:lineRule="auto"/>
        <w:ind w:firstLine="567"/>
        <w:jc w:val="both"/>
        <w:rPr>
          <w:rFonts w:ascii="Times New Roman" w:eastAsia="Times New Roman" w:hAnsi="Times New Roman"/>
          <w:b/>
          <w:bCs/>
          <w:sz w:val="24"/>
          <w:szCs w:val="24"/>
          <w:lang w:val="uk-UA"/>
        </w:rPr>
      </w:pPr>
      <w:r w:rsidRPr="00387B65">
        <w:rPr>
          <w:rFonts w:ascii="Times New Roman" w:eastAsia="Times New Roman" w:hAnsi="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387B65">
        <w:rPr>
          <w:rFonts w:ascii="Times New Roman" w:eastAsia="Times New Roman" w:hAnsi="Times New Roman"/>
          <w:b/>
          <w:bCs/>
          <w:sz w:val="24"/>
          <w:szCs w:val="24"/>
          <w:lang w:val="uk-UA"/>
        </w:rPr>
        <w:t xml:space="preserve"> </w:t>
      </w:r>
      <w:r>
        <w:rPr>
          <w:rFonts w:ascii="Times New Roman" w:eastAsia="Times New Roman" w:hAnsi="Times New Roman"/>
          <w:bCs/>
          <w:sz w:val="24"/>
          <w:szCs w:val="24"/>
          <w:lang w:val="uk-UA"/>
        </w:rPr>
        <w:t>1000 грн. 00 коп. (Одна</w:t>
      </w:r>
      <w:r w:rsidRPr="00387B65">
        <w:rPr>
          <w:rFonts w:ascii="Times New Roman" w:eastAsia="Times New Roman" w:hAnsi="Times New Roman"/>
          <w:bCs/>
          <w:sz w:val="24"/>
          <w:szCs w:val="24"/>
          <w:lang w:val="uk-UA"/>
        </w:rPr>
        <w:t xml:space="preserve"> тисяч</w:t>
      </w:r>
      <w:r>
        <w:rPr>
          <w:rFonts w:ascii="Times New Roman" w:eastAsia="Times New Roman" w:hAnsi="Times New Roman"/>
          <w:bCs/>
          <w:sz w:val="24"/>
          <w:szCs w:val="24"/>
          <w:lang w:val="uk-UA"/>
        </w:rPr>
        <w:t>а</w:t>
      </w:r>
      <w:r w:rsidRPr="00387B65">
        <w:rPr>
          <w:rFonts w:ascii="Times New Roman" w:eastAsia="Times New Roman" w:hAnsi="Times New Roman"/>
          <w:bCs/>
          <w:sz w:val="24"/>
          <w:szCs w:val="24"/>
          <w:lang w:val="uk-UA"/>
        </w:rPr>
        <w:t xml:space="preserve"> гривень 00 коп.</w:t>
      </w:r>
      <w:r w:rsidRPr="00387B65">
        <w:rPr>
          <w:rFonts w:ascii="Times New Roman" w:eastAsia="Times New Roman" w:hAnsi="Times New Roman"/>
          <w:b/>
          <w:bCs/>
          <w:sz w:val="24"/>
          <w:szCs w:val="24"/>
          <w:lang w:val="uk-UA"/>
        </w:rPr>
        <w:t xml:space="preserve">) </w:t>
      </w:r>
      <w:r w:rsidRPr="00387B65">
        <w:rPr>
          <w:rFonts w:ascii="Times New Roman" w:eastAsia="Times New Roman" w:hAnsi="Times New Roman"/>
          <w:sz w:val="24"/>
          <w:szCs w:val="24"/>
          <w:lang w:val="uk-UA"/>
        </w:rPr>
        <w:t>по коду функціональної класифікації  0813242.</w:t>
      </w:r>
    </w:p>
    <w:p w:rsidR="00BA5AE2" w:rsidRDefault="00BA5AE2" w:rsidP="00BA5AE2">
      <w:pPr>
        <w:spacing w:after="0" w:line="240" w:lineRule="auto"/>
        <w:rPr>
          <w:rFonts w:ascii="Times New Roman" w:eastAsia="Times New Roman" w:hAnsi="Times New Roman"/>
          <w:sz w:val="24"/>
          <w:szCs w:val="24"/>
          <w:lang w:val="uk-UA"/>
        </w:rPr>
      </w:pPr>
    </w:p>
    <w:p w:rsidR="00B10115" w:rsidRPr="00387B65" w:rsidRDefault="00B10115" w:rsidP="00BA5AE2">
      <w:pPr>
        <w:spacing w:after="0" w:line="240" w:lineRule="auto"/>
        <w:rPr>
          <w:rFonts w:ascii="Times New Roman" w:eastAsia="Times New Roman" w:hAnsi="Times New Roman"/>
          <w:sz w:val="24"/>
          <w:szCs w:val="24"/>
          <w:lang w:val="uk-UA"/>
        </w:rPr>
      </w:pPr>
    </w:p>
    <w:p w:rsidR="00BA5AE2" w:rsidRDefault="00BA5AE2" w:rsidP="00BA5AE2">
      <w:pPr>
        <w:spacing w:after="0" w:line="240" w:lineRule="auto"/>
        <w:rPr>
          <w:rFonts w:ascii="Times New Roman" w:eastAsia="Times New Roman" w:hAnsi="Times New Roman"/>
          <w:sz w:val="24"/>
          <w:szCs w:val="24"/>
          <w:lang w:val="uk-UA"/>
        </w:rPr>
      </w:pPr>
      <w:r w:rsidRPr="00387B65">
        <w:rPr>
          <w:rFonts w:ascii="Times New Roman" w:eastAsia="Times New Roman" w:hAnsi="Times New Roman"/>
          <w:sz w:val="24"/>
          <w:szCs w:val="24"/>
          <w:lang w:val="uk-UA"/>
        </w:rPr>
        <w:t>МІСЬКИЙ ГОЛОВА</w:t>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t xml:space="preserve">    </w:t>
      </w:r>
      <w:r w:rsidRPr="00387B65">
        <w:rPr>
          <w:rFonts w:ascii="Times New Roman" w:eastAsia="Times New Roman" w:hAnsi="Times New Roman"/>
          <w:sz w:val="24"/>
          <w:szCs w:val="24"/>
          <w:lang w:val="uk-UA"/>
        </w:rPr>
        <w:tab/>
      </w:r>
      <w:r w:rsidRPr="00387B65">
        <w:rPr>
          <w:rFonts w:ascii="Times New Roman" w:eastAsia="Times New Roman" w:hAnsi="Times New Roman"/>
          <w:sz w:val="24"/>
          <w:szCs w:val="24"/>
          <w:lang w:val="uk-UA"/>
        </w:rPr>
        <w:tab/>
        <w:t xml:space="preserve">         Ярина ЯЦЕНКО</w:t>
      </w:r>
    </w:p>
    <w:p w:rsidR="00F162D8" w:rsidRDefault="00F162D8"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B10115" w:rsidRDefault="00B10115" w:rsidP="00BA5AE2">
      <w:pPr>
        <w:spacing w:after="0" w:line="240" w:lineRule="auto"/>
        <w:rPr>
          <w:rFonts w:ascii="Times New Roman" w:eastAsia="Times New Roman" w:hAnsi="Times New Roman"/>
          <w:sz w:val="24"/>
          <w:szCs w:val="24"/>
          <w:lang w:val="uk-UA"/>
        </w:rPr>
      </w:pPr>
    </w:p>
    <w:p w:rsidR="005A241F" w:rsidRDefault="005A241F" w:rsidP="00BA5AE2">
      <w:pPr>
        <w:spacing w:after="0" w:line="240" w:lineRule="auto"/>
        <w:rPr>
          <w:rFonts w:ascii="Times New Roman" w:eastAsia="Times New Roman" w:hAnsi="Times New Roman"/>
          <w:sz w:val="24"/>
          <w:szCs w:val="24"/>
          <w:lang w:val="uk-UA"/>
        </w:rPr>
      </w:pPr>
    </w:p>
    <w:p w:rsidR="005A241F" w:rsidRPr="00387B65" w:rsidRDefault="005A241F" w:rsidP="00BA5AE2">
      <w:pPr>
        <w:spacing w:after="0" w:line="240" w:lineRule="auto"/>
        <w:rPr>
          <w:rFonts w:ascii="Times New Roman" w:eastAsia="Times New Roman" w:hAnsi="Times New Roman"/>
          <w:sz w:val="24"/>
          <w:szCs w:val="24"/>
          <w:lang w:val="uk-UA"/>
        </w:rPr>
      </w:pPr>
    </w:p>
    <w:p w:rsidR="00DD4B35" w:rsidRDefault="00DD4B35" w:rsidP="00DD4B35">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Додаток  </w:t>
      </w:r>
    </w:p>
    <w:p w:rsidR="00DD4B35" w:rsidRDefault="00DD4B35" w:rsidP="00DD4B35">
      <w:pPr>
        <w:spacing w:after="0" w:line="240" w:lineRule="auto"/>
        <w:jc w:val="right"/>
        <w:rPr>
          <w:rFonts w:ascii="Times New Roman" w:hAnsi="Times New Roman"/>
          <w:sz w:val="24"/>
          <w:szCs w:val="24"/>
        </w:rPr>
      </w:pPr>
      <w:r>
        <w:rPr>
          <w:rFonts w:ascii="Times New Roman" w:hAnsi="Times New Roman"/>
          <w:sz w:val="24"/>
          <w:szCs w:val="24"/>
        </w:rPr>
        <w:t xml:space="preserve">                                                                         до рішення виконкому</w:t>
      </w:r>
    </w:p>
    <w:p w:rsidR="00DD4B35" w:rsidRDefault="00DD4B35" w:rsidP="00DD4B35">
      <w:pPr>
        <w:spacing w:after="0" w:line="240" w:lineRule="auto"/>
        <w:ind w:left="585"/>
        <w:contextualSpacing/>
        <w:rPr>
          <w:rFonts w:ascii="Times New Roman" w:hAnsi="Times New Roman"/>
          <w:sz w:val="24"/>
          <w:szCs w:val="24"/>
          <w:lang w:val="uk-UA"/>
        </w:rPr>
      </w:pPr>
      <w:r w:rsidRPr="0007503C">
        <w:rPr>
          <w:rFonts w:ascii="Times New Roman" w:hAnsi="Times New Roman"/>
          <w:sz w:val="24"/>
          <w:szCs w:val="24"/>
        </w:rPr>
        <w:t xml:space="preserve">                                                                                            </w:t>
      </w:r>
      <w:r w:rsidR="00537434" w:rsidRPr="0007503C">
        <w:rPr>
          <w:rFonts w:ascii="Times New Roman" w:hAnsi="Times New Roman"/>
          <w:sz w:val="24"/>
          <w:szCs w:val="24"/>
        </w:rPr>
        <w:t xml:space="preserve">                  </w:t>
      </w:r>
      <w:r w:rsidRPr="0007503C">
        <w:rPr>
          <w:rFonts w:ascii="Times New Roman" w:hAnsi="Times New Roman"/>
          <w:sz w:val="24"/>
          <w:szCs w:val="24"/>
        </w:rPr>
        <w:t xml:space="preserve">   </w:t>
      </w:r>
      <w:r w:rsidR="00B10115">
        <w:rPr>
          <w:rFonts w:ascii="Times New Roman" w:hAnsi="Times New Roman"/>
          <w:sz w:val="24"/>
          <w:szCs w:val="24"/>
        </w:rPr>
        <w:t>№  587  від  16.12.</w:t>
      </w:r>
      <w:r>
        <w:rPr>
          <w:rFonts w:ascii="Times New Roman" w:hAnsi="Times New Roman"/>
          <w:sz w:val="24"/>
          <w:szCs w:val="24"/>
        </w:rPr>
        <w:t xml:space="preserve"> </w:t>
      </w:r>
      <w:r w:rsidRPr="0007503C">
        <w:rPr>
          <w:rFonts w:ascii="Times New Roman" w:hAnsi="Times New Roman"/>
          <w:sz w:val="24"/>
          <w:szCs w:val="24"/>
        </w:rPr>
        <w:t>2021</w:t>
      </w:r>
      <w:r>
        <w:rPr>
          <w:rFonts w:ascii="Times New Roman" w:hAnsi="Times New Roman"/>
          <w:sz w:val="24"/>
          <w:szCs w:val="24"/>
        </w:rPr>
        <w:t>р</w:t>
      </w:r>
    </w:p>
    <w:tbl>
      <w:tblPr>
        <w:tblW w:w="10221" w:type="dxa"/>
        <w:tblInd w:w="93" w:type="dxa"/>
        <w:tblLayout w:type="fixed"/>
        <w:tblLook w:val="04A0"/>
      </w:tblPr>
      <w:tblGrid>
        <w:gridCol w:w="582"/>
        <w:gridCol w:w="1985"/>
        <w:gridCol w:w="189"/>
        <w:gridCol w:w="1937"/>
        <w:gridCol w:w="568"/>
        <w:gridCol w:w="850"/>
        <w:gridCol w:w="568"/>
        <w:gridCol w:w="850"/>
        <w:gridCol w:w="1558"/>
        <w:gridCol w:w="275"/>
        <w:gridCol w:w="434"/>
        <w:gridCol w:w="425"/>
      </w:tblGrid>
      <w:tr w:rsidR="00DD4B35" w:rsidRPr="00B503F2" w:rsidTr="00DD4B35">
        <w:trPr>
          <w:trHeight w:val="138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B35" w:rsidRPr="00B503F2" w:rsidRDefault="00DD4B35" w:rsidP="00902384">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D4B35" w:rsidRPr="00B503F2" w:rsidRDefault="00DD4B35" w:rsidP="00902384">
            <w:pPr>
              <w:spacing w:after="0" w:line="240" w:lineRule="auto"/>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Рахунок</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D4B35" w:rsidRPr="00B503F2" w:rsidRDefault="00DD4B35" w:rsidP="00902384">
            <w:pPr>
              <w:spacing w:after="0" w:line="240" w:lineRule="auto"/>
              <w:ind w:right="459"/>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D4B35" w:rsidRPr="00B503F2" w:rsidRDefault="00DD4B35" w:rsidP="00902384">
            <w:pPr>
              <w:spacing w:after="0" w:line="240" w:lineRule="auto"/>
              <w:rPr>
                <w:rFonts w:ascii="Times New Roman" w:eastAsia="Times New Roman" w:hAnsi="Times New Roman"/>
                <w:b/>
                <w:bCs/>
                <w:color w:val="000000"/>
                <w:sz w:val="24"/>
                <w:szCs w:val="24"/>
                <w:lang w:eastAsia="ru-RU"/>
              </w:rPr>
            </w:pPr>
            <w:r w:rsidRPr="00B503F2">
              <w:rPr>
                <w:rFonts w:ascii="Times New Roman" w:eastAsia="Times New Roman" w:hAnsi="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D4B35" w:rsidRPr="00B503F2" w:rsidRDefault="00DD4B35" w:rsidP="00902384">
            <w:pPr>
              <w:spacing w:after="0" w:line="240" w:lineRule="auto"/>
              <w:rPr>
                <w:rFonts w:ascii="Times New Roman" w:eastAsia="Times New Roman" w:hAnsi="Times New Roman"/>
                <w:b/>
                <w:bCs/>
                <w:color w:val="000000"/>
                <w:sz w:val="24"/>
                <w:szCs w:val="24"/>
                <w:lang w:val="uk-UA" w:eastAsia="ru-RU"/>
              </w:rPr>
            </w:pPr>
            <w:r w:rsidRPr="00B503F2">
              <w:rPr>
                <w:rFonts w:ascii="Times New Roman" w:eastAsia="Times New Roman" w:hAnsi="Times New Roman"/>
                <w:b/>
                <w:bCs/>
                <w:color w:val="000000"/>
                <w:sz w:val="24"/>
                <w:szCs w:val="24"/>
                <w:lang w:val="uk-UA" w:eastAsia="ru-RU"/>
              </w:rPr>
              <w:t> </w:t>
            </w:r>
          </w:p>
          <w:p w:rsidR="00DD4B35" w:rsidRPr="00B503F2" w:rsidRDefault="00DD4B35" w:rsidP="00902384">
            <w:pPr>
              <w:rPr>
                <w:rFonts w:ascii="Times New Roman" w:hAnsi="Times New Roman"/>
                <w:b/>
                <w:bCs/>
                <w:color w:val="000000"/>
                <w:sz w:val="24"/>
                <w:szCs w:val="24"/>
              </w:rPr>
            </w:pPr>
            <w:r w:rsidRPr="00B503F2">
              <w:rPr>
                <w:rFonts w:ascii="Times New Roman" w:hAnsi="Times New Roman"/>
                <w:b/>
                <w:bCs/>
                <w:color w:val="000000"/>
              </w:rPr>
              <w:t>Серія та номер паспорта</w:t>
            </w:r>
          </w:p>
          <w:p w:rsidR="00DD4B35" w:rsidRPr="00B503F2" w:rsidRDefault="00DD4B35" w:rsidP="00902384">
            <w:pPr>
              <w:spacing w:after="0" w:line="240" w:lineRule="auto"/>
              <w:rPr>
                <w:rFonts w:ascii="Times New Roman" w:eastAsia="Times New Roman" w:hAnsi="Times New Roman"/>
                <w:b/>
                <w:bCs/>
                <w:color w:val="000000"/>
                <w:sz w:val="24"/>
                <w:szCs w:val="24"/>
                <w:lang w:val="uk-UA"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D4B35" w:rsidRPr="00B503F2" w:rsidRDefault="00DD4B35" w:rsidP="00902384">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D4B35" w:rsidRPr="00B503F2" w:rsidRDefault="00DD4B35" w:rsidP="00902384">
            <w:pPr>
              <w:spacing w:after="0" w:line="240" w:lineRule="auto"/>
              <w:rPr>
                <w:rFonts w:ascii="Times New Roman" w:eastAsia="Times New Roman" w:hAnsi="Times New Roman"/>
                <w:b/>
                <w:bCs/>
                <w:color w:val="000000"/>
                <w:lang w:eastAsia="ru-RU"/>
              </w:rPr>
            </w:pPr>
            <w:r w:rsidRPr="00B503F2">
              <w:rPr>
                <w:rFonts w:ascii="Times New Roman" w:eastAsia="Times New Roman" w:hAnsi="Times New Roman"/>
                <w:b/>
                <w:bCs/>
                <w:color w:val="000000"/>
                <w:lang w:eastAsia="ru-RU"/>
              </w:rPr>
              <w:t>Сума грн.</w:t>
            </w:r>
          </w:p>
        </w:tc>
      </w:tr>
      <w:tr w:rsidR="003A3E01" w:rsidRPr="00B503F2" w:rsidTr="00194491">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E01" w:rsidRPr="00E677F1" w:rsidRDefault="003A3E01" w:rsidP="00902384">
            <w:pPr>
              <w:jc w:val="center"/>
              <w:rPr>
                <w:rFonts w:ascii="Times New Roman" w:hAnsi="Times New Roman"/>
                <w:color w:val="000000"/>
              </w:rPr>
            </w:pPr>
            <w:r w:rsidRPr="00E677F1">
              <w:rPr>
                <w:rFonts w:ascii="Times New Roman" w:hAnsi="Times New Roman"/>
                <w:color w:val="000000"/>
              </w:rPr>
              <w:t>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A3E01" w:rsidRPr="00E677F1" w:rsidRDefault="003A3E01" w:rsidP="00902384">
            <w:pPr>
              <w:rPr>
                <w:rFonts w:ascii="Times New Roman" w:hAnsi="Times New Roman"/>
                <w:color w:val="000000"/>
                <w:sz w:val="24"/>
                <w:szCs w:val="24"/>
              </w:rPr>
            </w:pPr>
            <w:r w:rsidRPr="002A438A">
              <w:rPr>
                <w:rFonts w:ascii="Times New Roman" w:eastAsia="Calibri" w:hAnsi="Times New Roman" w:cs="Times New Roman"/>
                <w:i/>
                <w:sz w:val="24"/>
                <w:szCs w:val="24"/>
                <w:lang w:val="uk-UA" w:eastAsia="ru-RU"/>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E01" w:rsidRPr="00E677F1" w:rsidRDefault="003A3E01" w:rsidP="00902384">
            <w:pPr>
              <w:rPr>
                <w:rFonts w:ascii="Times New Roman" w:hAnsi="Times New Roman"/>
                <w:color w:val="000000"/>
                <w:sz w:val="24"/>
                <w:szCs w:val="24"/>
              </w:rPr>
            </w:pPr>
            <w:r w:rsidRPr="00E677F1">
              <w:rPr>
                <w:rFonts w:ascii="Times New Roman" w:hAnsi="Times New Roman"/>
                <w:color w:val="000000"/>
              </w:rPr>
              <w:t>Мельніков Анатолій Васильович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03FCA">
              <w:rPr>
                <w:rFonts w:ascii="Times New Roman" w:eastAsia="Calibri" w:hAnsi="Times New Roman" w:cs="Times New Roman"/>
                <w:i/>
                <w:sz w:val="24"/>
                <w:szCs w:val="24"/>
                <w:lang w:val="uk-UA" w:eastAsia="ru-RU"/>
              </w:rPr>
              <w:t>(персональні дані)</w:t>
            </w:r>
            <w:r w:rsidRPr="00E03FCA">
              <w:rPr>
                <w:rFonts w:ascii="Times New Roman" w:eastAsia="Calibri" w:hAnsi="Times New Roman" w:cs="Times New Roman"/>
                <w:sz w:val="24"/>
                <w:szCs w:val="24"/>
                <w:lang w:val="uk-UA"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A3E01" w:rsidRDefault="003A3E01">
            <w:r w:rsidRPr="00E03FCA">
              <w:rPr>
                <w:rFonts w:ascii="Times New Roman" w:eastAsia="Calibri" w:hAnsi="Times New Roman" w:cs="Times New Roman"/>
                <w:i/>
                <w:sz w:val="24"/>
                <w:szCs w:val="24"/>
                <w:lang w:val="uk-UA" w:eastAsia="ru-RU"/>
              </w:rPr>
              <w:t>(персональні дані)</w:t>
            </w:r>
            <w:r w:rsidRPr="00E03FCA">
              <w:rPr>
                <w:rFonts w:ascii="Times New Roman" w:eastAsia="Calibri" w:hAnsi="Times New Roman" w:cs="Times New Roman"/>
                <w:sz w:val="24"/>
                <w:szCs w:val="24"/>
                <w:lang w:val="uk-UA" w:eastAsia="ru-RU"/>
              </w:rPr>
              <w:t xml:space="preserve"> </w:t>
            </w:r>
          </w:p>
        </w:tc>
        <w:tc>
          <w:tcPr>
            <w:tcW w:w="1558" w:type="dxa"/>
            <w:tcBorders>
              <w:top w:val="single" w:sz="4" w:space="0" w:color="auto"/>
              <w:left w:val="nil"/>
              <w:bottom w:val="single" w:sz="4" w:space="0" w:color="auto"/>
              <w:right w:val="single" w:sz="4" w:space="0" w:color="auto"/>
            </w:tcBorders>
            <w:shd w:val="clear" w:color="auto" w:fill="auto"/>
            <w:noWrap/>
            <w:hideMark/>
          </w:tcPr>
          <w:p w:rsidR="003A3E01" w:rsidRDefault="003A3E01">
            <w:r w:rsidRPr="00E03FCA">
              <w:rPr>
                <w:rFonts w:ascii="Times New Roman" w:eastAsia="Calibri" w:hAnsi="Times New Roman" w:cs="Times New Roman"/>
                <w:i/>
                <w:sz w:val="24"/>
                <w:szCs w:val="24"/>
                <w:lang w:val="uk-UA" w:eastAsia="ru-RU"/>
              </w:rPr>
              <w:t>(персональні дані)</w:t>
            </w:r>
            <w:r w:rsidRPr="00E03FCA">
              <w:rPr>
                <w:rFonts w:ascii="Times New Roman" w:eastAsia="Calibri" w:hAnsi="Times New Roman" w:cs="Times New Roman"/>
                <w:sz w:val="24"/>
                <w:szCs w:val="24"/>
                <w:lang w:val="uk-UA"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3A3E01" w:rsidRPr="00E677F1" w:rsidRDefault="003A3E01" w:rsidP="00902384">
            <w:pPr>
              <w:jc w:val="right"/>
              <w:rPr>
                <w:rFonts w:ascii="Times New Roman" w:hAnsi="Times New Roman"/>
                <w:color w:val="000000"/>
              </w:rPr>
            </w:pPr>
            <w:r w:rsidRPr="00E677F1">
              <w:rPr>
                <w:rFonts w:ascii="Times New Roman" w:hAnsi="Times New Roman"/>
                <w:color w:val="000000"/>
              </w:rPr>
              <w:t>1000,00</w:t>
            </w:r>
          </w:p>
        </w:tc>
      </w:tr>
      <w:tr w:rsidR="00DD4B35" w:rsidRPr="007D121C" w:rsidTr="00BA5AE2">
        <w:trPr>
          <w:trHeight w:val="83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B35" w:rsidRPr="007D121C" w:rsidRDefault="00DD4B35" w:rsidP="00902384">
            <w:pPr>
              <w:spacing w:after="0" w:line="240" w:lineRule="auto"/>
              <w:rPr>
                <w:rFonts w:ascii="Times New Roman" w:eastAsia="Times New Roman" w:hAnsi="Times New Roman"/>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D4B35" w:rsidRPr="007D121C" w:rsidRDefault="00DD4B35" w:rsidP="00902384">
            <w:pPr>
              <w:spacing w:after="0" w:line="240" w:lineRule="auto"/>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ВСЬОГО</w:t>
            </w:r>
          </w:p>
        </w:tc>
        <w:tc>
          <w:tcPr>
            <w:tcW w:w="65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D4B35" w:rsidRPr="007D121C" w:rsidRDefault="00DD4B35" w:rsidP="00902384">
            <w:pPr>
              <w:spacing w:after="0" w:line="240" w:lineRule="auto"/>
              <w:rPr>
                <w:rFonts w:ascii="Times New Roman" w:eastAsia="Times New Roman" w:hAnsi="Times New Roman"/>
                <w:bCs/>
                <w:color w:val="000000"/>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D4B35" w:rsidRPr="007D121C" w:rsidRDefault="00DD4B35" w:rsidP="00902384">
            <w:pPr>
              <w:spacing w:after="0" w:line="240" w:lineRule="auto"/>
              <w:rPr>
                <w:rFonts w:ascii="Times New Roman" w:eastAsia="Times New Roman" w:hAnsi="Times New Roman"/>
                <w:bCs/>
                <w:color w:val="000000"/>
                <w:lang w:val="uk-UA" w:eastAsia="ru-RU"/>
              </w:rPr>
            </w:pPr>
            <w:r>
              <w:rPr>
                <w:rFonts w:ascii="Times New Roman" w:eastAsia="Times New Roman" w:hAnsi="Times New Roman"/>
                <w:bCs/>
                <w:color w:val="000000"/>
                <w:lang w:val="en-US" w:eastAsia="ru-RU"/>
              </w:rPr>
              <w:t>10</w:t>
            </w:r>
            <w:r>
              <w:rPr>
                <w:rFonts w:ascii="Times New Roman" w:eastAsia="Times New Roman" w:hAnsi="Times New Roman"/>
                <w:bCs/>
                <w:color w:val="000000"/>
                <w:lang w:val="uk-UA" w:eastAsia="ru-RU"/>
              </w:rPr>
              <w:t>00,00</w:t>
            </w:r>
          </w:p>
        </w:tc>
      </w:tr>
      <w:tr w:rsidR="00DD4B35" w:rsidRPr="00AE2A3E" w:rsidTr="00DD4B35">
        <w:trPr>
          <w:gridAfter w:val="1"/>
          <w:wAfter w:w="425" w:type="dxa"/>
          <w:trHeight w:val="315"/>
        </w:trPr>
        <w:tc>
          <w:tcPr>
            <w:tcW w:w="582" w:type="dxa"/>
            <w:tcBorders>
              <w:top w:val="nil"/>
              <w:left w:val="nil"/>
              <w:bottom w:val="nil"/>
              <w:right w:val="nil"/>
            </w:tcBorders>
            <w:shd w:val="clear" w:color="auto" w:fill="auto"/>
            <w:noWrap/>
            <w:vAlign w:val="bottom"/>
            <w:hideMark/>
          </w:tcPr>
          <w:p w:rsidR="00DD4B35" w:rsidRPr="00AE2A3E" w:rsidRDefault="00DD4B35" w:rsidP="00902384">
            <w:pPr>
              <w:spacing w:after="0" w:line="240" w:lineRule="auto"/>
              <w:rPr>
                <w:rFonts w:eastAsia="Times New Roman"/>
                <w:color w:val="000000"/>
                <w:lang w:eastAsia="ru-RU"/>
              </w:rPr>
            </w:pPr>
          </w:p>
        </w:tc>
        <w:tc>
          <w:tcPr>
            <w:tcW w:w="2174" w:type="dxa"/>
            <w:gridSpan w:val="2"/>
            <w:tcBorders>
              <w:top w:val="nil"/>
              <w:left w:val="nil"/>
              <w:bottom w:val="nil"/>
              <w:right w:val="nil"/>
            </w:tcBorders>
            <w:shd w:val="clear" w:color="auto" w:fill="auto"/>
            <w:noWrap/>
            <w:vAlign w:val="bottom"/>
            <w:hideMark/>
          </w:tcPr>
          <w:p w:rsidR="00DD4B35" w:rsidRPr="00AE2A3E" w:rsidRDefault="00DD4B35" w:rsidP="00902384">
            <w:pPr>
              <w:spacing w:after="0" w:line="240" w:lineRule="auto"/>
              <w:rPr>
                <w:rFonts w:ascii="Times New Roman" w:eastAsia="Times New Roman" w:hAnsi="Times New Roman"/>
                <w:color w:val="000000"/>
                <w:sz w:val="24"/>
                <w:szCs w:val="24"/>
                <w:lang w:eastAsia="ru-RU"/>
              </w:rPr>
            </w:pPr>
          </w:p>
        </w:tc>
        <w:tc>
          <w:tcPr>
            <w:tcW w:w="2505" w:type="dxa"/>
            <w:gridSpan w:val="2"/>
            <w:tcBorders>
              <w:top w:val="nil"/>
              <w:left w:val="nil"/>
              <w:bottom w:val="nil"/>
              <w:right w:val="nil"/>
            </w:tcBorders>
            <w:shd w:val="clear" w:color="auto" w:fill="auto"/>
            <w:noWrap/>
            <w:vAlign w:val="bottom"/>
            <w:hideMark/>
          </w:tcPr>
          <w:p w:rsidR="00DD4B35" w:rsidRPr="00AE2A3E" w:rsidRDefault="00DD4B35" w:rsidP="00902384">
            <w:pPr>
              <w:spacing w:after="0" w:line="240" w:lineRule="auto"/>
              <w:rPr>
                <w:rFonts w:ascii="Times New Roman" w:eastAsia="Times New Roman" w:hAnsi="Times New Roman"/>
                <w:color w:val="000000"/>
                <w:sz w:val="24"/>
                <w:szCs w:val="24"/>
                <w:lang w:eastAsia="ru-RU"/>
              </w:rPr>
            </w:pPr>
          </w:p>
        </w:tc>
        <w:tc>
          <w:tcPr>
            <w:tcW w:w="1418" w:type="dxa"/>
            <w:gridSpan w:val="2"/>
            <w:tcBorders>
              <w:top w:val="nil"/>
              <w:left w:val="nil"/>
              <w:bottom w:val="nil"/>
              <w:right w:val="nil"/>
            </w:tcBorders>
            <w:shd w:val="clear" w:color="auto" w:fill="auto"/>
            <w:noWrap/>
            <w:vAlign w:val="bottom"/>
            <w:hideMark/>
          </w:tcPr>
          <w:p w:rsidR="00DD4B35" w:rsidRPr="00AE2A3E" w:rsidRDefault="00DD4B35" w:rsidP="00902384">
            <w:pPr>
              <w:spacing w:after="0" w:line="240" w:lineRule="auto"/>
              <w:rPr>
                <w:rFonts w:ascii="Times New Roman" w:eastAsia="Times New Roman" w:hAnsi="Times New Roman"/>
                <w:color w:val="000000"/>
                <w:sz w:val="24"/>
                <w:szCs w:val="24"/>
                <w:lang w:eastAsia="ru-RU"/>
              </w:rPr>
            </w:pPr>
          </w:p>
        </w:tc>
        <w:tc>
          <w:tcPr>
            <w:tcW w:w="2683" w:type="dxa"/>
            <w:gridSpan w:val="3"/>
            <w:tcBorders>
              <w:top w:val="nil"/>
              <w:left w:val="nil"/>
              <w:bottom w:val="nil"/>
              <w:right w:val="nil"/>
            </w:tcBorders>
            <w:shd w:val="clear" w:color="auto" w:fill="auto"/>
            <w:noWrap/>
            <w:vAlign w:val="bottom"/>
            <w:hideMark/>
          </w:tcPr>
          <w:p w:rsidR="00DD4B35" w:rsidRPr="00AE2A3E" w:rsidRDefault="00DD4B35" w:rsidP="00902384">
            <w:pPr>
              <w:spacing w:after="0" w:line="240" w:lineRule="auto"/>
              <w:rPr>
                <w:rFonts w:eastAsia="Times New Roman"/>
                <w:color w:val="000000"/>
                <w:lang w:eastAsia="ru-RU"/>
              </w:rPr>
            </w:pPr>
          </w:p>
        </w:tc>
        <w:tc>
          <w:tcPr>
            <w:tcW w:w="434" w:type="dxa"/>
            <w:tcBorders>
              <w:top w:val="nil"/>
              <w:left w:val="nil"/>
              <w:bottom w:val="nil"/>
              <w:right w:val="nil"/>
            </w:tcBorders>
            <w:shd w:val="clear" w:color="auto" w:fill="auto"/>
            <w:noWrap/>
            <w:vAlign w:val="bottom"/>
            <w:hideMark/>
          </w:tcPr>
          <w:p w:rsidR="00DD4B35" w:rsidRPr="00AE2A3E" w:rsidRDefault="00DD4B35" w:rsidP="00902384">
            <w:pPr>
              <w:spacing w:after="0" w:line="240" w:lineRule="auto"/>
              <w:rPr>
                <w:rFonts w:eastAsia="Times New Roman"/>
                <w:color w:val="000000"/>
                <w:lang w:eastAsia="ru-RU"/>
              </w:rPr>
            </w:pPr>
          </w:p>
        </w:tc>
      </w:tr>
    </w:tbl>
    <w:p w:rsidR="00DD4B35" w:rsidRPr="007D121C" w:rsidRDefault="00DD4B35" w:rsidP="00DD4B35">
      <w:pPr>
        <w:spacing w:after="0" w:line="240" w:lineRule="auto"/>
        <w:jc w:val="both"/>
        <w:rPr>
          <w:rFonts w:ascii="Times New Roman" w:hAnsi="Times New Roman"/>
          <w:lang w:val="uk-UA"/>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DD4B35" w:rsidRDefault="00DD4B35"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B10115" w:rsidRDefault="00B10115" w:rsidP="001D3658">
      <w:pPr>
        <w:spacing w:after="0" w:line="240" w:lineRule="auto"/>
        <w:jc w:val="both"/>
        <w:rPr>
          <w:rFonts w:ascii="Times New Roman" w:hAnsi="Times New Roman" w:cs="Times New Roman"/>
          <w:sz w:val="24"/>
          <w:szCs w:val="24"/>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3A6A3C" w:rsidRPr="00534E5A" w:rsidRDefault="003A6A3C" w:rsidP="001D3658">
      <w:pPr>
        <w:spacing w:after="0" w:line="240" w:lineRule="auto"/>
        <w:jc w:val="both"/>
        <w:rPr>
          <w:rFonts w:ascii="Times New Roman" w:hAnsi="Times New Roman" w:cs="Times New Roman"/>
          <w:sz w:val="24"/>
          <w:szCs w:val="24"/>
        </w:rPr>
      </w:pPr>
    </w:p>
    <w:p w:rsidR="001D3658" w:rsidRPr="00B10115" w:rsidRDefault="001D3658" w:rsidP="001D365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588</w:t>
      </w:r>
    </w:p>
    <w:p w:rsidR="00F162D8" w:rsidRDefault="00F162D8" w:rsidP="001D3658">
      <w:pPr>
        <w:spacing w:after="0" w:line="240" w:lineRule="auto"/>
        <w:rPr>
          <w:rFonts w:ascii="Times New Roman" w:eastAsia="Times New Roman" w:hAnsi="Times New Roman" w:cs="Times New Roman"/>
          <w:sz w:val="24"/>
          <w:szCs w:val="24"/>
          <w:lang w:eastAsia="uk-UA"/>
        </w:rPr>
      </w:pPr>
    </w:p>
    <w:p w:rsidR="001D3658" w:rsidRPr="002658BE" w:rsidRDefault="001D3658" w:rsidP="001D3658">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1D3658" w:rsidRPr="00534E5A" w:rsidRDefault="001D3658" w:rsidP="001D3658">
      <w:pPr>
        <w:spacing w:after="0" w:line="240" w:lineRule="auto"/>
        <w:jc w:val="both"/>
        <w:rPr>
          <w:rFonts w:ascii="Times New Roman" w:hAnsi="Times New Roman" w:cs="Times New Roman"/>
          <w:sz w:val="24"/>
          <w:szCs w:val="24"/>
        </w:rPr>
      </w:pP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Про надання матеріальної допомоги                                                                                                                                                                     </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Мацалак Ірині Іванівні</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на поховання </w:t>
      </w:r>
    </w:p>
    <w:p w:rsidR="001D3658" w:rsidRDefault="003A3E01" w:rsidP="001D3658">
      <w:pPr>
        <w:spacing w:after="0" w:line="240" w:lineRule="auto"/>
        <w:jc w:val="both"/>
        <w:rPr>
          <w:rFonts w:ascii="Times New Roman" w:eastAsia="Calibri" w:hAnsi="Times New Roman" w:cs="Times New Roman"/>
          <w:i/>
          <w:sz w:val="24"/>
          <w:szCs w:val="24"/>
          <w:lang w:val="uk-UA" w:eastAsia="ru-RU"/>
        </w:rPr>
      </w:pPr>
      <w:r w:rsidRPr="002A438A">
        <w:rPr>
          <w:rFonts w:ascii="Times New Roman" w:eastAsia="Calibri" w:hAnsi="Times New Roman" w:cs="Times New Roman"/>
          <w:i/>
          <w:sz w:val="24"/>
          <w:szCs w:val="24"/>
          <w:lang w:val="uk-UA" w:eastAsia="ru-RU"/>
        </w:rPr>
        <w:t>(персональні дані)</w:t>
      </w:r>
    </w:p>
    <w:p w:rsidR="003A3E01" w:rsidRPr="00534E5A" w:rsidRDefault="003A3E01" w:rsidP="001D3658">
      <w:pPr>
        <w:spacing w:after="0" w:line="240" w:lineRule="auto"/>
        <w:jc w:val="both"/>
        <w:rPr>
          <w:rFonts w:ascii="Times New Roman" w:hAnsi="Times New Roman" w:cs="Times New Roman"/>
          <w:sz w:val="24"/>
          <w:szCs w:val="24"/>
        </w:rPr>
      </w:pP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Розглянувши заяву Мацалак Ірини Іванівни (проживає: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Львівської області ) про надання їй допомоги  на поховання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який помер 10 листопада 2021 року і до дня  смерті проживав за адресою: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w:t>
      </w:r>
      <w:r w:rsidRPr="001D3658">
        <w:rPr>
          <w:rFonts w:ascii="Times New Roman" w:eastAsia="Times New Roman" w:hAnsi="Times New Roman" w:cs="Times New Roman"/>
          <w:color w:val="000000"/>
          <w:sz w:val="24"/>
          <w:szCs w:val="24"/>
          <w:lang w:eastAsia="ru-RU"/>
        </w:rPr>
        <w:t>’</w:t>
      </w:r>
      <w:r w:rsidRPr="00534E5A">
        <w:rPr>
          <w:rFonts w:ascii="Times New Roman" w:eastAsia="Times New Roman" w:hAnsi="Times New Roman" w:cs="Times New Roman"/>
          <w:color w:val="000000"/>
          <w:sz w:val="24"/>
          <w:szCs w:val="24"/>
          <w:lang w:eastAsia="ru-RU"/>
        </w:rPr>
        <w:t xml:space="preserve">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w:t>
      </w:r>
      <w:r w:rsidR="00D62F78">
        <w:rPr>
          <w:rFonts w:ascii="Times New Roman" w:eastAsia="Times New Roman" w:hAnsi="Times New Roman" w:cs="Times New Roman"/>
          <w:color w:val="000000"/>
          <w:sz w:val="24"/>
          <w:szCs w:val="24"/>
          <w:lang w:eastAsia="ru-RU"/>
        </w:rPr>
        <w:t xml:space="preserve">ст. 34, </w:t>
      </w:r>
      <w:r w:rsidRPr="00534E5A">
        <w:rPr>
          <w:rFonts w:ascii="Times New Roman" w:eastAsia="Times New Roman" w:hAnsi="Times New Roman" w:cs="Times New Roman"/>
          <w:color w:val="000000"/>
          <w:sz w:val="24"/>
          <w:szCs w:val="24"/>
          <w:lang w:eastAsia="ru-RU"/>
        </w:rPr>
        <w:t>ст.52, ч.6 ст.59, ч.1 ст.73 Закону України "Про місцеве самоврядування в Україні", виконавчий комітет Новороздільської міської ради.</w:t>
      </w:r>
    </w:p>
    <w:p w:rsidR="001D3658" w:rsidRPr="00534E5A" w:rsidRDefault="001D3658" w:rsidP="001D3658">
      <w:pPr>
        <w:spacing w:after="0" w:line="240" w:lineRule="auto"/>
        <w:jc w:val="both"/>
        <w:rPr>
          <w:rFonts w:ascii="Times New Roman" w:hAnsi="Times New Roman" w:cs="Times New Roman"/>
          <w:sz w:val="24"/>
          <w:szCs w:val="24"/>
        </w:rPr>
      </w:pPr>
    </w:p>
    <w:p w:rsidR="00D62F78" w:rsidRPr="00D04886" w:rsidRDefault="00D62F78" w:rsidP="00D62F78">
      <w:pPr>
        <w:spacing w:after="0" w:line="240" w:lineRule="auto"/>
        <w:rPr>
          <w:rFonts w:ascii="Times New Roman" w:eastAsia="Calibri" w:hAnsi="Times New Roman" w:cs="Times New Roman"/>
          <w:sz w:val="24"/>
          <w:szCs w:val="24"/>
        </w:rPr>
      </w:pPr>
      <w:r w:rsidRPr="00D04886">
        <w:rPr>
          <w:rFonts w:ascii="Times New Roman" w:eastAsia="Calibri" w:hAnsi="Times New Roman" w:cs="Times New Roman"/>
          <w:sz w:val="24"/>
          <w:szCs w:val="24"/>
        </w:rPr>
        <w:t>В И Р І Ш И В:</w:t>
      </w:r>
    </w:p>
    <w:p w:rsidR="001D3658" w:rsidRPr="00534E5A" w:rsidRDefault="001D3658" w:rsidP="001D3658">
      <w:pPr>
        <w:spacing w:after="0" w:line="240" w:lineRule="auto"/>
        <w:jc w:val="both"/>
        <w:rPr>
          <w:rFonts w:ascii="Times New Roman" w:hAnsi="Times New Roman" w:cs="Times New Roman"/>
          <w:sz w:val="24"/>
          <w:szCs w:val="24"/>
        </w:rPr>
      </w:pP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1. Надати матеріальну допомогу Мацалак Ірині Іванівні  на поховання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 в сумі 2379,00  (дві тисячі триста сімдесят дев’ять грн. 00 коп.) гривень.</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w:t>
      </w:r>
      <w:r w:rsidRPr="001D3658">
        <w:rPr>
          <w:rFonts w:ascii="Times New Roman" w:eastAsia="Times New Roman" w:hAnsi="Times New Roman" w:cs="Times New Roman"/>
          <w:color w:val="000000"/>
          <w:sz w:val="24"/>
          <w:szCs w:val="24"/>
          <w:lang w:eastAsia="ru-RU"/>
        </w:rPr>
        <w:t>’</w:t>
      </w:r>
      <w:r w:rsidRPr="00534E5A">
        <w:rPr>
          <w:rFonts w:ascii="Times New Roman" w:eastAsia="Times New Roman" w:hAnsi="Times New Roman" w:cs="Times New Roman"/>
          <w:color w:val="000000"/>
          <w:sz w:val="24"/>
          <w:szCs w:val="24"/>
          <w:lang w:eastAsia="ru-RU"/>
        </w:rPr>
        <w:t>ять грн. 00 коп.) по коду функціональної класифікації 0813242.</w:t>
      </w:r>
    </w:p>
    <w:p w:rsidR="001D3658" w:rsidRDefault="001D365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Pr="00534E5A" w:rsidRDefault="00F162D8" w:rsidP="001D3658">
      <w:pPr>
        <w:spacing w:after="0" w:line="240" w:lineRule="auto"/>
        <w:jc w:val="both"/>
        <w:rPr>
          <w:rFonts w:ascii="Times New Roman" w:hAnsi="Times New Roman" w:cs="Times New Roman"/>
          <w:sz w:val="24"/>
          <w:szCs w:val="24"/>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1D3658" w:rsidRDefault="001D365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1D3658" w:rsidRPr="00B10115" w:rsidRDefault="001D3658" w:rsidP="001D365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589</w:t>
      </w:r>
    </w:p>
    <w:p w:rsidR="00B10115" w:rsidRDefault="00B10115" w:rsidP="001D3658">
      <w:pPr>
        <w:spacing w:after="0" w:line="240" w:lineRule="auto"/>
        <w:rPr>
          <w:rFonts w:ascii="Times New Roman" w:eastAsia="Times New Roman" w:hAnsi="Times New Roman" w:cs="Times New Roman"/>
          <w:sz w:val="24"/>
          <w:szCs w:val="24"/>
          <w:lang w:eastAsia="uk-UA"/>
        </w:rPr>
      </w:pPr>
    </w:p>
    <w:p w:rsidR="001D3658" w:rsidRPr="002658BE" w:rsidRDefault="001D3658" w:rsidP="001D3658">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1D3658" w:rsidRPr="00534E5A" w:rsidRDefault="001D3658" w:rsidP="001D3658">
      <w:pPr>
        <w:spacing w:after="0" w:line="240" w:lineRule="auto"/>
        <w:jc w:val="both"/>
        <w:rPr>
          <w:rFonts w:ascii="Times New Roman" w:hAnsi="Times New Roman" w:cs="Times New Roman"/>
          <w:sz w:val="24"/>
          <w:szCs w:val="24"/>
        </w:rPr>
      </w:pP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Про надання матеріальної допомоги                                                                                                                                                                     </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Малець Любі Іванівні</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на поховання </w:t>
      </w:r>
    </w:p>
    <w:p w:rsidR="001D3658" w:rsidRPr="00534E5A" w:rsidRDefault="003A3E01" w:rsidP="001D3658">
      <w:pPr>
        <w:spacing w:after="0" w:line="240" w:lineRule="auto"/>
        <w:jc w:val="both"/>
        <w:rPr>
          <w:rFonts w:ascii="Times New Roman" w:hAnsi="Times New Roman" w:cs="Times New Roman"/>
          <w:sz w:val="24"/>
          <w:szCs w:val="24"/>
        </w:rPr>
      </w:pPr>
      <w:r w:rsidRPr="002A438A">
        <w:rPr>
          <w:rFonts w:ascii="Times New Roman" w:eastAsia="Calibri" w:hAnsi="Times New Roman" w:cs="Times New Roman"/>
          <w:i/>
          <w:sz w:val="24"/>
          <w:szCs w:val="24"/>
          <w:lang w:val="uk-UA" w:eastAsia="ru-RU"/>
        </w:rPr>
        <w:t>(персональні дані)</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Розглянувши заяву Малець Люби Іванівни (проживає: м. Новий Розділ,  </w:t>
      </w:r>
      <w:r w:rsidR="003A3E01" w:rsidRPr="002A438A">
        <w:rPr>
          <w:rFonts w:ascii="Times New Roman" w:eastAsia="Calibri" w:hAnsi="Times New Roman" w:cs="Times New Roman"/>
          <w:i/>
          <w:sz w:val="24"/>
          <w:szCs w:val="24"/>
          <w:lang w:val="uk-UA" w:eastAsia="ru-RU"/>
        </w:rPr>
        <w:t>(персональні дані)</w:t>
      </w:r>
      <w:r w:rsidRPr="00534E5A">
        <w:rPr>
          <w:rFonts w:ascii="Times New Roman" w:eastAsia="Times New Roman" w:hAnsi="Times New Roman" w:cs="Times New Roman"/>
          <w:color w:val="000000"/>
          <w:sz w:val="24"/>
          <w:szCs w:val="24"/>
          <w:lang w:eastAsia="ru-RU"/>
        </w:rPr>
        <w:t xml:space="preserve">  Львівської області ) про надання їй допомоги  на поховання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який помер 16 жовтня 2021</w:t>
      </w:r>
      <w:r w:rsidR="00D62F78">
        <w:rPr>
          <w:rFonts w:ascii="Times New Roman" w:eastAsia="Times New Roman" w:hAnsi="Times New Roman" w:cs="Times New Roman"/>
          <w:color w:val="000000"/>
          <w:sz w:val="24"/>
          <w:szCs w:val="24"/>
          <w:lang w:eastAsia="ru-RU"/>
        </w:rPr>
        <w:t xml:space="preserve"> року і до дня  смерті проживав</w:t>
      </w:r>
      <w:r w:rsidRPr="00534E5A">
        <w:rPr>
          <w:rFonts w:ascii="Times New Roman" w:eastAsia="Times New Roman" w:hAnsi="Times New Roman" w:cs="Times New Roman"/>
          <w:color w:val="000000"/>
          <w:sz w:val="24"/>
          <w:szCs w:val="24"/>
          <w:lang w:eastAsia="ru-RU"/>
        </w:rPr>
        <w:t xml:space="preserve"> за адресою: м. Новий Розділ,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D62F78" w:rsidRPr="00534E5A">
        <w:rPr>
          <w:rFonts w:ascii="Times New Roman" w:eastAsia="Times New Roman" w:hAnsi="Times New Roman" w:cs="Times New Roman"/>
          <w:color w:val="000000"/>
          <w:sz w:val="24"/>
          <w:szCs w:val="24"/>
          <w:lang w:eastAsia="ru-RU"/>
        </w:rPr>
        <w:t xml:space="preserve">пп.4 п"а" ч. 1 </w:t>
      </w:r>
      <w:r w:rsidR="00D62F78">
        <w:rPr>
          <w:rFonts w:ascii="Times New Roman" w:eastAsia="Times New Roman" w:hAnsi="Times New Roman" w:cs="Times New Roman"/>
          <w:color w:val="000000"/>
          <w:sz w:val="24"/>
          <w:szCs w:val="24"/>
          <w:lang w:eastAsia="ru-RU"/>
        </w:rPr>
        <w:t xml:space="preserve">ст. 34, </w:t>
      </w:r>
      <w:r w:rsidR="00D62F78" w:rsidRPr="00534E5A">
        <w:rPr>
          <w:rFonts w:ascii="Times New Roman" w:eastAsia="Times New Roman" w:hAnsi="Times New Roman" w:cs="Times New Roman"/>
          <w:color w:val="000000"/>
          <w:sz w:val="24"/>
          <w:szCs w:val="24"/>
          <w:lang w:eastAsia="ru-RU"/>
        </w:rPr>
        <w:t xml:space="preserve">ст.52, ч.6 ст.59, ч.1 ст.73 </w:t>
      </w:r>
      <w:r w:rsidRPr="00534E5A">
        <w:rPr>
          <w:rFonts w:ascii="Times New Roman" w:eastAsia="Times New Roman" w:hAnsi="Times New Roman" w:cs="Times New Roman"/>
          <w:color w:val="000000"/>
          <w:sz w:val="24"/>
          <w:szCs w:val="24"/>
          <w:lang w:eastAsia="ru-RU"/>
        </w:rPr>
        <w:t>Закону України "Про місцеве самоврядування в Україні", виконавчий комітет Новороздільської міської ради.</w:t>
      </w:r>
    </w:p>
    <w:p w:rsidR="001D3658" w:rsidRPr="00534E5A" w:rsidRDefault="001D3658" w:rsidP="001D3658">
      <w:pPr>
        <w:spacing w:after="0" w:line="240" w:lineRule="auto"/>
        <w:jc w:val="both"/>
        <w:rPr>
          <w:rFonts w:ascii="Times New Roman" w:hAnsi="Times New Roman" w:cs="Times New Roman"/>
          <w:sz w:val="24"/>
          <w:szCs w:val="24"/>
        </w:rPr>
      </w:pPr>
    </w:p>
    <w:p w:rsidR="00D62F78" w:rsidRPr="00D04886" w:rsidRDefault="00D62F78" w:rsidP="00D62F78">
      <w:pPr>
        <w:spacing w:after="0" w:line="240" w:lineRule="auto"/>
        <w:rPr>
          <w:rFonts w:ascii="Times New Roman" w:eastAsia="Calibri" w:hAnsi="Times New Roman" w:cs="Times New Roman"/>
          <w:sz w:val="24"/>
          <w:szCs w:val="24"/>
        </w:rPr>
      </w:pPr>
      <w:r w:rsidRPr="00D04886">
        <w:rPr>
          <w:rFonts w:ascii="Times New Roman" w:eastAsia="Calibri" w:hAnsi="Times New Roman" w:cs="Times New Roman"/>
          <w:sz w:val="24"/>
          <w:szCs w:val="24"/>
        </w:rPr>
        <w:t>В И Р І Ш И В:</w:t>
      </w:r>
    </w:p>
    <w:p w:rsidR="001D3658" w:rsidRPr="00534E5A" w:rsidRDefault="001D3658" w:rsidP="001D3658">
      <w:pPr>
        <w:spacing w:after="0" w:line="240" w:lineRule="auto"/>
        <w:jc w:val="both"/>
        <w:rPr>
          <w:rFonts w:ascii="Times New Roman" w:hAnsi="Times New Roman" w:cs="Times New Roman"/>
          <w:sz w:val="24"/>
          <w:szCs w:val="24"/>
        </w:rPr>
      </w:pP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1. Надати матеріальну допомогу Малець Любі Іванівні   на поховання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в сумі 2379,00  (дві тисячі триста сімдесят дев’ять  грн. 00 коп.) гривень.</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1D3658" w:rsidRDefault="001D3658" w:rsidP="001D3658">
      <w:pPr>
        <w:spacing w:after="0" w:line="240" w:lineRule="auto"/>
        <w:jc w:val="both"/>
        <w:rPr>
          <w:rFonts w:ascii="Times New Roman" w:hAnsi="Times New Roman" w:cs="Times New Roman"/>
          <w:sz w:val="24"/>
          <w:szCs w:val="24"/>
        </w:rPr>
      </w:pPr>
    </w:p>
    <w:p w:rsidR="00B10115" w:rsidRPr="00534E5A" w:rsidRDefault="00B10115" w:rsidP="001D3658">
      <w:pPr>
        <w:spacing w:after="0" w:line="240" w:lineRule="auto"/>
        <w:jc w:val="both"/>
        <w:rPr>
          <w:rFonts w:ascii="Times New Roman" w:hAnsi="Times New Roman" w:cs="Times New Roman"/>
          <w:sz w:val="24"/>
          <w:szCs w:val="24"/>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1D3658" w:rsidRDefault="001D365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1D3658" w:rsidRPr="00B10115" w:rsidRDefault="001D3658" w:rsidP="001D365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590</w:t>
      </w:r>
    </w:p>
    <w:p w:rsidR="00B10115" w:rsidRDefault="00B10115" w:rsidP="001D3658">
      <w:pPr>
        <w:spacing w:after="0" w:line="240" w:lineRule="auto"/>
        <w:rPr>
          <w:rFonts w:ascii="Times New Roman" w:eastAsia="Times New Roman" w:hAnsi="Times New Roman" w:cs="Times New Roman"/>
          <w:sz w:val="24"/>
          <w:szCs w:val="24"/>
          <w:lang w:eastAsia="uk-UA"/>
        </w:rPr>
      </w:pPr>
    </w:p>
    <w:p w:rsidR="001D3658" w:rsidRPr="002658BE" w:rsidRDefault="001D3658" w:rsidP="001D3658">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1D3658" w:rsidRPr="00534E5A" w:rsidRDefault="001D3658" w:rsidP="001D3658">
      <w:pPr>
        <w:spacing w:after="0" w:line="240" w:lineRule="auto"/>
        <w:jc w:val="both"/>
        <w:rPr>
          <w:rFonts w:ascii="Times New Roman" w:hAnsi="Times New Roman" w:cs="Times New Roman"/>
          <w:sz w:val="24"/>
          <w:szCs w:val="24"/>
        </w:rPr>
      </w:pP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Про надання матеріальної допомоги                                                                                                                                                                     </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Пшику Степану Мирославовичу</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на поховання </w:t>
      </w:r>
    </w:p>
    <w:p w:rsidR="001D3658" w:rsidRPr="00534E5A" w:rsidRDefault="003A3E01" w:rsidP="001D3658">
      <w:pPr>
        <w:spacing w:after="0" w:line="240" w:lineRule="auto"/>
        <w:jc w:val="both"/>
        <w:rPr>
          <w:rFonts w:ascii="Times New Roman" w:hAnsi="Times New Roman" w:cs="Times New Roman"/>
          <w:sz w:val="24"/>
          <w:szCs w:val="24"/>
        </w:rPr>
      </w:pPr>
      <w:r w:rsidRPr="002A438A">
        <w:rPr>
          <w:rFonts w:ascii="Times New Roman" w:eastAsia="Calibri" w:hAnsi="Times New Roman" w:cs="Times New Roman"/>
          <w:i/>
          <w:sz w:val="24"/>
          <w:szCs w:val="24"/>
          <w:lang w:val="uk-UA" w:eastAsia="ru-RU"/>
        </w:rPr>
        <w:t>(персональні дані)</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Розглянувши заяву Пшика Степана Мирославовича (проживає: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Львівської області ) про надання йому допомоги  на поховання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який помер 30 серпня 2021 року і до дня  смерті проживав за адресою: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D62F78" w:rsidRPr="00534E5A">
        <w:rPr>
          <w:rFonts w:ascii="Times New Roman" w:eastAsia="Times New Roman" w:hAnsi="Times New Roman" w:cs="Times New Roman"/>
          <w:color w:val="000000"/>
          <w:sz w:val="24"/>
          <w:szCs w:val="24"/>
          <w:lang w:eastAsia="ru-RU"/>
        </w:rPr>
        <w:t xml:space="preserve">пп.4 п"а" ч. 1 </w:t>
      </w:r>
      <w:r w:rsidR="00D62F78">
        <w:rPr>
          <w:rFonts w:ascii="Times New Roman" w:eastAsia="Times New Roman" w:hAnsi="Times New Roman" w:cs="Times New Roman"/>
          <w:color w:val="000000"/>
          <w:sz w:val="24"/>
          <w:szCs w:val="24"/>
          <w:lang w:eastAsia="ru-RU"/>
        </w:rPr>
        <w:t xml:space="preserve">ст. 34, </w:t>
      </w:r>
      <w:r w:rsidR="00D62F78" w:rsidRPr="00534E5A">
        <w:rPr>
          <w:rFonts w:ascii="Times New Roman" w:eastAsia="Times New Roman" w:hAnsi="Times New Roman" w:cs="Times New Roman"/>
          <w:color w:val="000000"/>
          <w:sz w:val="24"/>
          <w:szCs w:val="24"/>
          <w:lang w:eastAsia="ru-RU"/>
        </w:rPr>
        <w:t xml:space="preserve">ст.52, ч.6 ст.59, ч.1 ст.73 </w:t>
      </w:r>
      <w:r w:rsidRPr="00534E5A">
        <w:rPr>
          <w:rFonts w:ascii="Times New Roman" w:eastAsia="Times New Roman" w:hAnsi="Times New Roman" w:cs="Times New Roman"/>
          <w:color w:val="000000"/>
          <w:sz w:val="24"/>
          <w:szCs w:val="24"/>
          <w:lang w:eastAsia="ru-RU"/>
        </w:rPr>
        <w:t>Закону України "Про місцеве самоврядування в Україні", виконавчий комітет Новороздільської міської ради.</w:t>
      </w:r>
    </w:p>
    <w:p w:rsidR="001D3658" w:rsidRPr="00534E5A" w:rsidRDefault="001D3658" w:rsidP="001D3658">
      <w:pPr>
        <w:spacing w:after="0" w:line="240" w:lineRule="auto"/>
        <w:jc w:val="both"/>
        <w:rPr>
          <w:rFonts w:ascii="Times New Roman" w:hAnsi="Times New Roman" w:cs="Times New Roman"/>
          <w:sz w:val="24"/>
          <w:szCs w:val="24"/>
        </w:rPr>
      </w:pPr>
    </w:p>
    <w:p w:rsidR="00D62F78" w:rsidRPr="00D04886" w:rsidRDefault="00D62F78" w:rsidP="00D62F78">
      <w:pPr>
        <w:spacing w:after="0" w:line="240" w:lineRule="auto"/>
        <w:rPr>
          <w:rFonts w:ascii="Times New Roman" w:eastAsia="Calibri" w:hAnsi="Times New Roman" w:cs="Times New Roman"/>
          <w:sz w:val="24"/>
          <w:szCs w:val="24"/>
        </w:rPr>
      </w:pPr>
      <w:r w:rsidRPr="00D04886">
        <w:rPr>
          <w:rFonts w:ascii="Times New Roman" w:eastAsia="Calibri" w:hAnsi="Times New Roman" w:cs="Times New Roman"/>
          <w:sz w:val="24"/>
          <w:szCs w:val="24"/>
        </w:rPr>
        <w:t>В И Р І Ш И В:</w:t>
      </w:r>
    </w:p>
    <w:p w:rsidR="001D3658" w:rsidRPr="00534E5A" w:rsidRDefault="001D3658" w:rsidP="001D3658">
      <w:pPr>
        <w:spacing w:after="0" w:line="240" w:lineRule="auto"/>
        <w:jc w:val="both"/>
        <w:rPr>
          <w:rFonts w:ascii="Times New Roman" w:hAnsi="Times New Roman" w:cs="Times New Roman"/>
          <w:sz w:val="24"/>
          <w:szCs w:val="24"/>
        </w:rPr>
      </w:pP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1. Надати матеріальну допомогу Пшику Степану Мирославовичу на поховання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  в сумі 2379,00  (дві тисячі триста сімдесят дев’ять грн. 00 коп.) гривень.</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1D3658" w:rsidRDefault="001D3658" w:rsidP="001D3658">
      <w:pPr>
        <w:spacing w:after="0" w:line="240" w:lineRule="auto"/>
        <w:jc w:val="both"/>
        <w:rPr>
          <w:rFonts w:ascii="Times New Roman" w:hAnsi="Times New Roman" w:cs="Times New Roman"/>
          <w:sz w:val="24"/>
          <w:szCs w:val="24"/>
        </w:rPr>
      </w:pPr>
    </w:p>
    <w:p w:rsidR="00F162D8" w:rsidRPr="00534E5A" w:rsidRDefault="00F162D8" w:rsidP="001D3658">
      <w:pPr>
        <w:spacing w:after="0" w:line="240" w:lineRule="auto"/>
        <w:jc w:val="both"/>
        <w:rPr>
          <w:rFonts w:ascii="Times New Roman" w:hAnsi="Times New Roman" w:cs="Times New Roman"/>
          <w:sz w:val="24"/>
          <w:szCs w:val="24"/>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1D3658" w:rsidRDefault="001D365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1D3658" w:rsidRPr="00B10115" w:rsidRDefault="001D3658" w:rsidP="001D365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591</w:t>
      </w:r>
    </w:p>
    <w:p w:rsidR="00B10115" w:rsidRDefault="00B10115" w:rsidP="001D3658">
      <w:pPr>
        <w:spacing w:after="0" w:line="240" w:lineRule="auto"/>
        <w:rPr>
          <w:rFonts w:ascii="Times New Roman" w:eastAsia="Times New Roman" w:hAnsi="Times New Roman" w:cs="Times New Roman"/>
          <w:sz w:val="24"/>
          <w:szCs w:val="24"/>
          <w:lang w:eastAsia="uk-UA"/>
        </w:rPr>
      </w:pPr>
    </w:p>
    <w:p w:rsidR="001D3658" w:rsidRPr="002658BE" w:rsidRDefault="001D3658" w:rsidP="001D3658">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1D3658" w:rsidRPr="00534E5A" w:rsidRDefault="001D3658" w:rsidP="001D3658">
      <w:pPr>
        <w:spacing w:after="0" w:line="240" w:lineRule="auto"/>
        <w:jc w:val="both"/>
        <w:rPr>
          <w:rFonts w:ascii="Times New Roman" w:hAnsi="Times New Roman" w:cs="Times New Roman"/>
          <w:sz w:val="24"/>
          <w:szCs w:val="24"/>
        </w:rPr>
      </w:pP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Про надання матеріальної допомоги                                                                                                                                                                     </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Задерецькій Марії Богданівні</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на поховання </w:t>
      </w:r>
    </w:p>
    <w:p w:rsidR="001D3658" w:rsidRPr="00534E5A" w:rsidRDefault="003A3E01" w:rsidP="001D3658">
      <w:pPr>
        <w:spacing w:after="0" w:line="240" w:lineRule="auto"/>
        <w:jc w:val="both"/>
        <w:rPr>
          <w:rFonts w:ascii="Times New Roman" w:hAnsi="Times New Roman" w:cs="Times New Roman"/>
          <w:sz w:val="24"/>
          <w:szCs w:val="24"/>
        </w:rPr>
      </w:pPr>
      <w:r w:rsidRPr="002A438A">
        <w:rPr>
          <w:rFonts w:ascii="Times New Roman" w:eastAsia="Calibri" w:hAnsi="Times New Roman" w:cs="Times New Roman"/>
          <w:i/>
          <w:sz w:val="24"/>
          <w:szCs w:val="24"/>
          <w:lang w:val="uk-UA" w:eastAsia="ru-RU"/>
        </w:rPr>
        <w:t>(персональні дані)</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Розглянувши заяву Задерецької Марії Богданівни (проживає: м. Новий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Львівської області ) про надання їй допомоги  на поховання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 який помер 17 листопада 2021 року і до дня  смерті проживав за адресою: м. Новий Розділ,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D62F78" w:rsidRPr="00534E5A">
        <w:rPr>
          <w:rFonts w:ascii="Times New Roman" w:eastAsia="Times New Roman" w:hAnsi="Times New Roman" w:cs="Times New Roman"/>
          <w:color w:val="000000"/>
          <w:sz w:val="24"/>
          <w:szCs w:val="24"/>
          <w:lang w:eastAsia="ru-RU"/>
        </w:rPr>
        <w:t xml:space="preserve">пп.4 п"а" ч. 1 </w:t>
      </w:r>
      <w:r w:rsidR="00D62F78">
        <w:rPr>
          <w:rFonts w:ascii="Times New Roman" w:eastAsia="Times New Roman" w:hAnsi="Times New Roman" w:cs="Times New Roman"/>
          <w:color w:val="000000"/>
          <w:sz w:val="24"/>
          <w:szCs w:val="24"/>
          <w:lang w:eastAsia="ru-RU"/>
        </w:rPr>
        <w:t xml:space="preserve">ст. 34, </w:t>
      </w:r>
      <w:r w:rsidR="00D62F78" w:rsidRPr="00534E5A">
        <w:rPr>
          <w:rFonts w:ascii="Times New Roman" w:eastAsia="Times New Roman" w:hAnsi="Times New Roman" w:cs="Times New Roman"/>
          <w:color w:val="000000"/>
          <w:sz w:val="24"/>
          <w:szCs w:val="24"/>
          <w:lang w:eastAsia="ru-RU"/>
        </w:rPr>
        <w:t xml:space="preserve">ст.52, ч.6 ст.59, ч.1 ст.73 </w:t>
      </w:r>
      <w:r w:rsidRPr="00534E5A">
        <w:rPr>
          <w:rFonts w:ascii="Times New Roman" w:eastAsia="Times New Roman" w:hAnsi="Times New Roman" w:cs="Times New Roman"/>
          <w:color w:val="000000"/>
          <w:sz w:val="24"/>
          <w:szCs w:val="24"/>
          <w:lang w:eastAsia="ru-RU"/>
        </w:rPr>
        <w:t>Закону України "Про місцеве самоврядування в Україні", виконавчий комітет Новороздільської міської ради.</w:t>
      </w:r>
    </w:p>
    <w:p w:rsidR="001D3658" w:rsidRPr="00534E5A" w:rsidRDefault="001D3658" w:rsidP="001D3658">
      <w:pPr>
        <w:spacing w:after="0" w:line="240" w:lineRule="auto"/>
        <w:jc w:val="both"/>
        <w:rPr>
          <w:rFonts w:ascii="Times New Roman" w:hAnsi="Times New Roman" w:cs="Times New Roman"/>
          <w:sz w:val="24"/>
          <w:szCs w:val="24"/>
        </w:rPr>
      </w:pPr>
    </w:p>
    <w:p w:rsidR="00D62F78" w:rsidRPr="00D04886" w:rsidRDefault="00D62F78" w:rsidP="00D62F78">
      <w:pPr>
        <w:spacing w:after="0" w:line="240" w:lineRule="auto"/>
        <w:rPr>
          <w:rFonts w:ascii="Times New Roman" w:eastAsia="Calibri" w:hAnsi="Times New Roman" w:cs="Times New Roman"/>
          <w:sz w:val="24"/>
          <w:szCs w:val="24"/>
        </w:rPr>
      </w:pPr>
      <w:r w:rsidRPr="00D04886">
        <w:rPr>
          <w:rFonts w:ascii="Times New Roman" w:eastAsia="Calibri" w:hAnsi="Times New Roman" w:cs="Times New Roman"/>
          <w:sz w:val="24"/>
          <w:szCs w:val="24"/>
        </w:rPr>
        <w:t>В И Р І Ш И В:</w:t>
      </w:r>
    </w:p>
    <w:p w:rsidR="001D3658" w:rsidRPr="00534E5A" w:rsidRDefault="001D3658" w:rsidP="001D3658">
      <w:pPr>
        <w:spacing w:after="0" w:line="240" w:lineRule="auto"/>
        <w:jc w:val="both"/>
        <w:rPr>
          <w:rFonts w:ascii="Times New Roman" w:hAnsi="Times New Roman" w:cs="Times New Roman"/>
          <w:sz w:val="24"/>
          <w:szCs w:val="24"/>
        </w:rPr>
      </w:pP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1. Надати матеріальну допомогу Задерецькій</w:t>
      </w:r>
      <w:r w:rsidR="003A3E01">
        <w:rPr>
          <w:rFonts w:ascii="Times New Roman" w:eastAsia="Times New Roman" w:hAnsi="Times New Roman" w:cs="Times New Roman"/>
          <w:color w:val="000000"/>
          <w:sz w:val="24"/>
          <w:szCs w:val="24"/>
          <w:lang w:eastAsia="ru-RU"/>
        </w:rPr>
        <w:t xml:space="preserve"> Марії Богданівні на поховання </w:t>
      </w:r>
      <w:r w:rsidR="003A3E01" w:rsidRPr="002A438A">
        <w:rPr>
          <w:rFonts w:ascii="Times New Roman" w:eastAsia="Calibri" w:hAnsi="Times New Roman" w:cs="Times New Roman"/>
          <w:i/>
          <w:sz w:val="24"/>
          <w:szCs w:val="24"/>
          <w:lang w:val="uk-UA" w:eastAsia="ru-RU"/>
        </w:rPr>
        <w:t>(персональні дані)</w:t>
      </w:r>
      <w:r w:rsidR="003A3E01">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в сумі 2379,00  (дві тисячі триста сімдесят дев’ять грн. 00 коп.) гривень.</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val="uk-UA" w:eastAsia="ru-RU"/>
        </w:rPr>
      </w:pPr>
      <w:r w:rsidRPr="00534E5A">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07503C" w:rsidRDefault="0007503C" w:rsidP="0007503C">
      <w:pPr>
        <w:spacing w:after="0" w:line="240" w:lineRule="auto"/>
        <w:jc w:val="both"/>
        <w:rPr>
          <w:rFonts w:ascii="Times New Roman" w:hAnsi="Times New Roman" w:cs="Times New Roman"/>
          <w:sz w:val="24"/>
          <w:szCs w:val="24"/>
        </w:rPr>
      </w:pPr>
    </w:p>
    <w:p w:rsidR="00B10115" w:rsidRDefault="00B10115" w:rsidP="0007503C">
      <w:pPr>
        <w:spacing w:after="0" w:line="240" w:lineRule="auto"/>
        <w:jc w:val="both"/>
        <w:rPr>
          <w:rFonts w:ascii="Times New Roman" w:hAnsi="Times New Roman" w:cs="Times New Roman"/>
          <w:sz w:val="24"/>
          <w:szCs w:val="24"/>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1D3658" w:rsidRDefault="001D365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5A241F" w:rsidRPr="005A241F" w:rsidRDefault="005A241F" w:rsidP="005A24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1D3658" w:rsidRPr="00B10115" w:rsidRDefault="001D3658" w:rsidP="001D365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592</w:t>
      </w:r>
    </w:p>
    <w:p w:rsidR="00B10115" w:rsidRDefault="00B10115" w:rsidP="001D3658">
      <w:pPr>
        <w:spacing w:after="0" w:line="240" w:lineRule="auto"/>
        <w:rPr>
          <w:rFonts w:ascii="Times New Roman" w:eastAsia="Times New Roman" w:hAnsi="Times New Roman" w:cs="Times New Roman"/>
          <w:sz w:val="24"/>
          <w:szCs w:val="24"/>
          <w:lang w:eastAsia="uk-UA"/>
        </w:rPr>
      </w:pPr>
    </w:p>
    <w:p w:rsidR="001D3658" w:rsidRPr="002658BE" w:rsidRDefault="001D3658" w:rsidP="001D3658">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1D3658" w:rsidRPr="00534E5A" w:rsidRDefault="001D3658" w:rsidP="001D3658">
      <w:pPr>
        <w:spacing w:after="0" w:line="240" w:lineRule="auto"/>
        <w:jc w:val="both"/>
        <w:rPr>
          <w:rFonts w:ascii="Times New Roman" w:hAnsi="Times New Roman" w:cs="Times New Roman"/>
          <w:sz w:val="24"/>
          <w:szCs w:val="24"/>
        </w:rPr>
      </w:pP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Про надання матеріальної допомоги                                                                                                                                                                     </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Гордон  Ірині Василівні</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на поховання </w:t>
      </w:r>
      <w:r w:rsidR="00AF0E8D" w:rsidRPr="002A438A">
        <w:rPr>
          <w:rFonts w:ascii="Times New Roman" w:eastAsia="Calibri" w:hAnsi="Times New Roman" w:cs="Times New Roman"/>
          <w:i/>
          <w:sz w:val="24"/>
          <w:szCs w:val="24"/>
          <w:lang w:val="uk-UA" w:eastAsia="ru-RU"/>
        </w:rPr>
        <w:t>(персональні дані)</w:t>
      </w:r>
    </w:p>
    <w:p w:rsidR="001D3658" w:rsidRPr="00534E5A" w:rsidRDefault="001D3658" w:rsidP="001D3658">
      <w:pPr>
        <w:spacing w:after="0" w:line="240" w:lineRule="auto"/>
        <w:jc w:val="both"/>
        <w:rPr>
          <w:rFonts w:ascii="Times New Roman" w:hAnsi="Times New Roman" w:cs="Times New Roman"/>
          <w:sz w:val="24"/>
          <w:szCs w:val="24"/>
        </w:rPr>
      </w:pPr>
    </w:p>
    <w:p w:rsidR="003A3E01" w:rsidRPr="00534E5A" w:rsidRDefault="001D3658" w:rsidP="003A3E01">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Розглянувши заяву Гордон Ірини Василівни (проживає: </w:t>
      </w:r>
      <w:r w:rsidR="00AF0E8D" w:rsidRPr="002A438A">
        <w:rPr>
          <w:rFonts w:ascii="Times New Roman" w:eastAsia="Calibri" w:hAnsi="Times New Roman" w:cs="Times New Roman"/>
          <w:i/>
          <w:sz w:val="24"/>
          <w:szCs w:val="24"/>
          <w:lang w:val="uk-UA" w:eastAsia="ru-RU"/>
        </w:rPr>
        <w:t>(персональні дані)</w:t>
      </w:r>
    </w:p>
    <w:p w:rsidR="003A3E01" w:rsidRPr="00534E5A" w:rsidRDefault="001D3658" w:rsidP="003A3E01">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Львівської області ) про надання їй допомоги  на поховання </w:t>
      </w:r>
      <w:r w:rsidR="00AF0E8D" w:rsidRPr="002A438A">
        <w:rPr>
          <w:rFonts w:ascii="Times New Roman" w:eastAsia="Calibri" w:hAnsi="Times New Roman" w:cs="Times New Roman"/>
          <w:i/>
          <w:sz w:val="24"/>
          <w:szCs w:val="24"/>
          <w:lang w:val="uk-UA" w:eastAsia="ru-RU"/>
        </w:rPr>
        <w:t>(персональні дані)</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яка померла 28 листопада 2021 року і до дня  смерті проживала за адресою</w:t>
      </w:r>
      <w:r w:rsidR="00AF0E8D" w:rsidRPr="002A438A">
        <w:rPr>
          <w:rFonts w:ascii="Times New Roman" w:eastAsia="Calibri" w:hAnsi="Times New Roman" w:cs="Times New Roman"/>
          <w:i/>
          <w:sz w:val="24"/>
          <w:szCs w:val="24"/>
          <w:lang w:val="uk-UA" w:eastAsia="ru-RU"/>
        </w:rPr>
        <w:t>(персональні дані)</w:t>
      </w:r>
      <w:r w:rsidR="00AF0E8D">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D62F78" w:rsidRPr="00534E5A">
        <w:rPr>
          <w:rFonts w:ascii="Times New Roman" w:eastAsia="Times New Roman" w:hAnsi="Times New Roman" w:cs="Times New Roman"/>
          <w:color w:val="000000"/>
          <w:sz w:val="24"/>
          <w:szCs w:val="24"/>
          <w:lang w:eastAsia="ru-RU"/>
        </w:rPr>
        <w:t xml:space="preserve">пп.4 п"а" ч. 1 </w:t>
      </w:r>
      <w:r w:rsidR="00D62F78">
        <w:rPr>
          <w:rFonts w:ascii="Times New Roman" w:eastAsia="Times New Roman" w:hAnsi="Times New Roman" w:cs="Times New Roman"/>
          <w:color w:val="000000"/>
          <w:sz w:val="24"/>
          <w:szCs w:val="24"/>
          <w:lang w:eastAsia="ru-RU"/>
        </w:rPr>
        <w:t xml:space="preserve">ст. 34, </w:t>
      </w:r>
      <w:r w:rsidR="00D62F78" w:rsidRPr="00534E5A">
        <w:rPr>
          <w:rFonts w:ascii="Times New Roman" w:eastAsia="Times New Roman" w:hAnsi="Times New Roman" w:cs="Times New Roman"/>
          <w:color w:val="000000"/>
          <w:sz w:val="24"/>
          <w:szCs w:val="24"/>
          <w:lang w:eastAsia="ru-RU"/>
        </w:rPr>
        <w:t xml:space="preserve">ст.52, ч.6 ст.59, ч.1 ст.73 </w:t>
      </w:r>
      <w:r w:rsidRPr="00534E5A">
        <w:rPr>
          <w:rFonts w:ascii="Times New Roman" w:eastAsia="Times New Roman" w:hAnsi="Times New Roman" w:cs="Times New Roman"/>
          <w:color w:val="000000"/>
          <w:sz w:val="24"/>
          <w:szCs w:val="24"/>
          <w:lang w:eastAsia="ru-RU"/>
        </w:rPr>
        <w:t>Закону України "Про місцеве самоврядування в Україні", виконавчий комітет Новороздільської міської ради.</w:t>
      </w:r>
    </w:p>
    <w:p w:rsidR="001D3658" w:rsidRPr="00534E5A" w:rsidRDefault="001D3658" w:rsidP="001D3658">
      <w:pPr>
        <w:spacing w:after="0" w:line="240" w:lineRule="auto"/>
        <w:jc w:val="both"/>
        <w:rPr>
          <w:rFonts w:ascii="Times New Roman" w:hAnsi="Times New Roman" w:cs="Times New Roman"/>
          <w:sz w:val="24"/>
          <w:szCs w:val="24"/>
        </w:rPr>
      </w:pPr>
    </w:p>
    <w:p w:rsidR="00D62F78" w:rsidRPr="00D04886" w:rsidRDefault="00D62F78" w:rsidP="00D62F78">
      <w:pPr>
        <w:spacing w:after="0" w:line="240" w:lineRule="auto"/>
        <w:rPr>
          <w:rFonts w:ascii="Times New Roman" w:eastAsia="Calibri" w:hAnsi="Times New Roman" w:cs="Times New Roman"/>
          <w:sz w:val="24"/>
          <w:szCs w:val="24"/>
        </w:rPr>
      </w:pPr>
      <w:r w:rsidRPr="00D04886">
        <w:rPr>
          <w:rFonts w:ascii="Times New Roman" w:eastAsia="Calibri" w:hAnsi="Times New Roman" w:cs="Times New Roman"/>
          <w:sz w:val="24"/>
          <w:szCs w:val="24"/>
        </w:rPr>
        <w:t>В И Р І Ш И В:</w:t>
      </w:r>
    </w:p>
    <w:p w:rsidR="001D3658" w:rsidRPr="00534E5A" w:rsidRDefault="001D3658" w:rsidP="001D3658">
      <w:pPr>
        <w:spacing w:after="0" w:line="240" w:lineRule="auto"/>
        <w:jc w:val="both"/>
        <w:rPr>
          <w:rFonts w:ascii="Times New Roman" w:hAnsi="Times New Roman" w:cs="Times New Roman"/>
          <w:sz w:val="24"/>
          <w:szCs w:val="24"/>
        </w:rPr>
      </w:pPr>
    </w:p>
    <w:p w:rsidR="00AF0E8D" w:rsidRPr="00534E5A" w:rsidRDefault="001D3658" w:rsidP="00AF0E8D">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1. Надати матеріальну допомогу Гордон Ірині Василівні на поховання </w:t>
      </w:r>
      <w:r w:rsidR="00AF0E8D" w:rsidRPr="002A438A">
        <w:rPr>
          <w:rFonts w:ascii="Times New Roman" w:eastAsia="Calibri" w:hAnsi="Times New Roman" w:cs="Times New Roman"/>
          <w:i/>
          <w:sz w:val="24"/>
          <w:szCs w:val="24"/>
          <w:lang w:val="uk-UA" w:eastAsia="ru-RU"/>
        </w:rPr>
        <w:t>(персональні дані)</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в сумі 2379,00  (дві тисячі триста сімдесят дев’ять грн. 00 коп.) гривень.</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2379,00 (дві тисячі триста сімдесят дев’ять грн. 00 коп.) по коду функціональної класифікації 0813242.</w:t>
      </w:r>
    </w:p>
    <w:p w:rsidR="001D3658" w:rsidRDefault="001D3658" w:rsidP="001D3658">
      <w:pPr>
        <w:spacing w:after="0" w:line="240" w:lineRule="auto"/>
        <w:jc w:val="both"/>
        <w:rPr>
          <w:rFonts w:ascii="Times New Roman" w:hAnsi="Times New Roman" w:cs="Times New Roman"/>
          <w:sz w:val="24"/>
          <w:szCs w:val="24"/>
        </w:rPr>
      </w:pPr>
    </w:p>
    <w:p w:rsidR="00F162D8" w:rsidRPr="00534E5A" w:rsidRDefault="00F162D8" w:rsidP="001D3658">
      <w:pPr>
        <w:spacing w:after="0" w:line="240" w:lineRule="auto"/>
        <w:jc w:val="both"/>
        <w:rPr>
          <w:rFonts w:ascii="Times New Roman" w:hAnsi="Times New Roman" w:cs="Times New Roman"/>
          <w:sz w:val="24"/>
          <w:szCs w:val="24"/>
        </w:rPr>
      </w:pPr>
    </w:p>
    <w:p w:rsidR="0007503C" w:rsidRPr="00534E5A" w:rsidRDefault="0007503C" w:rsidP="0007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1D3658" w:rsidRDefault="001D365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1D3658" w:rsidRPr="00B10115" w:rsidRDefault="001D3658" w:rsidP="001D365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593</w:t>
      </w:r>
    </w:p>
    <w:p w:rsidR="00B10115" w:rsidRDefault="00B10115" w:rsidP="001D3658">
      <w:pPr>
        <w:spacing w:after="0" w:line="240" w:lineRule="auto"/>
        <w:rPr>
          <w:rFonts w:ascii="Times New Roman" w:eastAsia="Times New Roman" w:hAnsi="Times New Roman" w:cs="Times New Roman"/>
          <w:sz w:val="24"/>
          <w:szCs w:val="24"/>
          <w:lang w:eastAsia="uk-UA"/>
        </w:rPr>
      </w:pPr>
    </w:p>
    <w:p w:rsidR="00B10115" w:rsidRDefault="00B10115" w:rsidP="001D3658">
      <w:pPr>
        <w:spacing w:after="0" w:line="240" w:lineRule="auto"/>
        <w:rPr>
          <w:rFonts w:ascii="Times New Roman" w:eastAsia="Times New Roman" w:hAnsi="Times New Roman" w:cs="Times New Roman"/>
          <w:sz w:val="24"/>
          <w:szCs w:val="24"/>
          <w:lang w:eastAsia="uk-UA"/>
        </w:rPr>
      </w:pPr>
    </w:p>
    <w:p w:rsidR="001D3658" w:rsidRDefault="001D3658" w:rsidP="001D3658">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1D3658" w:rsidRPr="002658BE" w:rsidRDefault="001D3658" w:rsidP="001D3658">
      <w:pPr>
        <w:spacing w:after="0" w:line="240" w:lineRule="auto"/>
        <w:rPr>
          <w:rFonts w:ascii="Times New Roman" w:eastAsia="Times New Roman" w:hAnsi="Times New Roman" w:cs="Times New Roman"/>
          <w:sz w:val="24"/>
          <w:szCs w:val="24"/>
          <w:lang w:eastAsia="uk-UA"/>
        </w:rPr>
      </w:pP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Про надання матеріальної допомоги                                                                                                                                                                     </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Шведу Миколі Івановичу</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на поховання </w:t>
      </w:r>
    </w:p>
    <w:p w:rsidR="001D3658" w:rsidRPr="00534E5A" w:rsidRDefault="00AF0E8D" w:rsidP="001D3658">
      <w:pPr>
        <w:spacing w:after="0" w:line="240" w:lineRule="auto"/>
        <w:jc w:val="both"/>
        <w:rPr>
          <w:rFonts w:ascii="Times New Roman" w:hAnsi="Times New Roman" w:cs="Times New Roman"/>
          <w:sz w:val="24"/>
          <w:szCs w:val="24"/>
        </w:rPr>
      </w:pPr>
      <w:r w:rsidRPr="002A438A">
        <w:rPr>
          <w:rFonts w:ascii="Times New Roman" w:eastAsia="Calibri" w:hAnsi="Times New Roman" w:cs="Times New Roman"/>
          <w:i/>
          <w:sz w:val="24"/>
          <w:szCs w:val="24"/>
          <w:lang w:val="uk-UA" w:eastAsia="ru-RU"/>
        </w:rPr>
        <w:t>(персональні дані)</w:t>
      </w:r>
    </w:p>
    <w:p w:rsidR="00AF0E8D" w:rsidRPr="00534E5A" w:rsidRDefault="001D3658" w:rsidP="00AF0E8D">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Розглянувши заяву Шведа Миколи Івановича (проживає: </w:t>
      </w:r>
      <w:r w:rsidR="00AF0E8D" w:rsidRPr="002A438A">
        <w:rPr>
          <w:rFonts w:ascii="Times New Roman" w:eastAsia="Calibri" w:hAnsi="Times New Roman" w:cs="Times New Roman"/>
          <w:i/>
          <w:sz w:val="24"/>
          <w:szCs w:val="24"/>
          <w:lang w:val="uk-UA" w:eastAsia="ru-RU"/>
        </w:rPr>
        <w:t>(персональні дані)</w:t>
      </w:r>
    </w:p>
    <w:p w:rsidR="00AF0E8D" w:rsidRPr="00534E5A" w:rsidRDefault="001D3658" w:rsidP="00AF0E8D">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Львівської області ) про надання йому допомоги  на поховання</w:t>
      </w:r>
      <w:r w:rsidR="00AF0E8D" w:rsidRPr="002A438A">
        <w:rPr>
          <w:rFonts w:ascii="Times New Roman" w:eastAsia="Calibri" w:hAnsi="Times New Roman" w:cs="Times New Roman"/>
          <w:i/>
          <w:sz w:val="24"/>
          <w:szCs w:val="24"/>
          <w:lang w:val="uk-UA" w:eastAsia="ru-RU"/>
        </w:rPr>
        <w:t>(персональні дані)</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який помер 2 грудня 2021 року і до дня  смерті проживав за адресою: м. Новий Розділ</w:t>
      </w:r>
      <w:r w:rsidR="00AF0E8D" w:rsidRPr="002A438A">
        <w:rPr>
          <w:rFonts w:ascii="Times New Roman" w:eastAsia="Calibri" w:hAnsi="Times New Roman" w:cs="Times New Roman"/>
          <w:i/>
          <w:sz w:val="24"/>
          <w:szCs w:val="24"/>
          <w:lang w:val="uk-UA" w:eastAsia="ru-RU"/>
        </w:rPr>
        <w:t>(персональні дані)</w:t>
      </w:r>
      <w:r w:rsidR="00AF0E8D">
        <w:rPr>
          <w:rFonts w:ascii="Times New Roman" w:eastAsia="Calibri" w:hAnsi="Times New Roman" w:cs="Times New Roman"/>
          <w:sz w:val="24"/>
          <w:szCs w:val="24"/>
          <w:lang w:val="uk-UA" w:eastAsia="ru-RU"/>
        </w:rPr>
        <w:t xml:space="preserve"> </w:t>
      </w:r>
      <w:r w:rsidRPr="00534E5A">
        <w:rPr>
          <w:rFonts w:ascii="Times New Roman" w:eastAsia="Times New Roman" w:hAnsi="Times New Roman" w:cs="Times New Roman"/>
          <w:color w:val="000000"/>
          <w:sz w:val="24"/>
          <w:szCs w:val="24"/>
          <w:lang w:eastAsia="ru-RU"/>
        </w:rPr>
        <w:t xml:space="preserve">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D62F78" w:rsidRPr="00534E5A">
        <w:rPr>
          <w:rFonts w:ascii="Times New Roman" w:eastAsia="Times New Roman" w:hAnsi="Times New Roman" w:cs="Times New Roman"/>
          <w:color w:val="000000"/>
          <w:sz w:val="24"/>
          <w:szCs w:val="24"/>
          <w:lang w:eastAsia="ru-RU"/>
        </w:rPr>
        <w:t xml:space="preserve">пп.4 п"а" ч. 1 </w:t>
      </w:r>
      <w:r w:rsidR="00D62F78">
        <w:rPr>
          <w:rFonts w:ascii="Times New Roman" w:eastAsia="Times New Roman" w:hAnsi="Times New Roman" w:cs="Times New Roman"/>
          <w:color w:val="000000"/>
          <w:sz w:val="24"/>
          <w:szCs w:val="24"/>
          <w:lang w:eastAsia="ru-RU"/>
        </w:rPr>
        <w:t xml:space="preserve">ст. 34, </w:t>
      </w:r>
      <w:r w:rsidR="00D62F78" w:rsidRPr="00534E5A">
        <w:rPr>
          <w:rFonts w:ascii="Times New Roman" w:eastAsia="Times New Roman" w:hAnsi="Times New Roman" w:cs="Times New Roman"/>
          <w:color w:val="000000"/>
          <w:sz w:val="24"/>
          <w:szCs w:val="24"/>
          <w:lang w:eastAsia="ru-RU"/>
        </w:rPr>
        <w:t xml:space="preserve">ст.52, ч.6 ст.59, ч.1 ст.73 </w:t>
      </w:r>
      <w:r w:rsidRPr="00534E5A">
        <w:rPr>
          <w:rFonts w:ascii="Times New Roman" w:eastAsia="Times New Roman" w:hAnsi="Times New Roman" w:cs="Times New Roman"/>
          <w:color w:val="000000"/>
          <w:sz w:val="24"/>
          <w:szCs w:val="24"/>
          <w:lang w:eastAsia="ru-RU"/>
        </w:rPr>
        <w:t>Закону України "Про місцеве самоврядування в Україні", виконавчий комітет Новороздільської міської ради.</w:t>
      </w:r>
    </w:p>
    <w:p w:rsidR="001D3658" w:rsidRPr="00534E5A" w:rsidRDefault="001D3658" w:rsidP="001D3658">
      <w:pPr>
        <w:spacing w:after="0" w:line="240" w:lineRule="auto"/>
        <w:jc w:val="both"/>
        <w:rPr>
          <w:rFonts w:ascii="Times New Roman" w:hAnsi="Times New Roman" w:cs="Times New Roman"/>
          <w:sz w:val="24"/>
          <w:szCs w:val="24"/>
        </w:rPr>
      </w:pPr>
    </w:p>
    <w:p w:rsidR="00AF0E8D" w:rsidRDefault="00D62F78" w:rsidP="00AF0E8D">
      <w:pPr>
        <w:spacing w:after="0" w:line="240" w:lineRule="auto"/>
        <w:rPr>
          <w:rFonts w:ascii="Times New Roman" w:eastAsia="Calibri" w:hAnsi="Times New Roman" w:cs="Times New Roman"/>
          <w:sz w:val="24"/>
          <w:szCs w:val="24"/>
        </w:rPr>
      </w:pPr>
      <w:r w:rsidRPr="00D04886">
        <w:rPr>
          <w:rFonts w:ascii="Times New Roman" w:eastAsia="Calibri" w:hAnsi="Times New Roman" w:cs="Times New Roman"/>
          <w:sz w:val="24"/>
          <w:szCs w:val="24"/>
        </w:rPr>
        <w:t>В И Р І Ш И В:</w:t>
      </w:r>
      <w:r w:rsidR="00AF0E8D">
        <w:rPr>
          <w:rFonts w:ascii="Times New Roman" w:eastAsia="Calibri" w:hAnsi="Times New Roman" w:cs="Times New Roman"/>
          <w:sz w:val="24"/>
          <w:szCs w:val="24"/>
        </w:rPr>
        <w:t xml:space="preserve"> </w:t>
      </w:r>
    </w:p>
    <w:p w:rsidR="00AF0E8D" w:rsidRDefault="00AF0E8D" w:rsidP="00AF0E8D">
      <w:pPr>
        <w:spacing w:after="0" w:line="240" w:lineRule="auto"/>
        <w:rPr>
          <w:rFonts w:ascii="Times New Roman" w:eastAsia="Calibri" w:hAnsi="Times New Roman" w:cs="Times New Roman"/>
          <w:sz w:val="24"/>
          <w:szCs w:val="24"/>
        </w:rPr>
      </w:pPr>
    </w:p>
    <w:p w:rsidR="001D3658" w:rsidRPr="00AF0E8D" w:rsidRDefault="00AF0E8D" w:rsidP="00AF0E8D">
      <w:pPr>
        <w:pStyle w:val="ad"/>
        <w:numPr>
          <w:ilvl w:val="0"/>
          <w:numId w:val="22"/>
        </w:numPr>
        <w:spacing w:after="0" w:line="240" w:lineRule="auto"/>
        <w:jc w:val="both"/>
        <w:rPr>
          <w:rFonts w:ascii="Times New Roman" w:eastAsia="Times New Roman" w:hAnsi="Times New Roman"/>
          <w:color w:val="000000"/>
          <w:sz w:val="24"/>
          <w:szCs w:val="24"/>
          <w:lang w:eastAsia="ru-RU"/>
        </w:rPr>
      </w:pPr>
      <w:r w:rsidRPr="00AF0E8D">
        <w:rPr>
          <w:rFonts w:ascii="Times New Roman" w:eastAsia="Times New Roman" w:hAnsi="Times New Roman"/>
          <w:color w:val="000000"/>
          <w:sz w:val="24"/>
          <w:szCs w:val="24"/>
          <w:lang w:eastAsia="ru-RU"/>
        </w:rPr>
        <w:t>Надати матеріальну допомогу Шведу Миколі Івановичу</w:t>
      </w:r>
      <w:r>
        <w:rPr>
          <w:rFonts w:ascii="Times New Roman" w:eastAsia="Times New Roman" w:hAnsi="Times New Roman"/>
          <w:color w:val="000000"/>
          <w:sz w:val="24"/>
          <w:szCs w:val="24"/>
          <w:lang w:val="ru-RU" w:eastAsia="ru-RU"/>
        </w:rPr>
        <w:t xml:space="preserve"> </w:t>
      </w:r>
      <w:r w:rsidR="001D3658" w:rsidRPr="00AF0E8D">
        <w:rPr>
          <w:rFonts w:ascii="Times New Roman" w:eastAsia="Times New Roman" w:hAnsi="Times New Roman"/>
          <w:color w:val="000000"/>
          <w:sz w:val="24"/>
          <w:szCs w:val="24"/>
          <w:lang w:eastAsia="ru-RU"/>
        </w:rPr>
        <w:t>в сумі 2481,00  (дві тисячі чотириста вісімдесят одна грн. 00 коп.) гривня.</w:t>
      </w:r>
    </w:p>
    <w:p w:rsidR="001D3658" w:rsidRPr="00534E5A" w:rsidRDefault="001D3658" w:rsidP="001D3658">
      <w:pPr>
        <w:spacing w:after="0" w:line="240" w:lineRule="auto"/>
        <w:jc w:val="both"/>
        <w:rPr>
          <w:rFonts w:ascii="Times New Roman" w:eastAsia="Times New Roman" w:hAnsi="Times New Roman" w:cs="Times New Roman"/>
          <w:color w:val="000000"/>
          <w:sz w:val="24"/>
          <w:szCs w:val="24"/>
          <w:lang w:eastAsia="ru-RU"/>
        </w:rPr>
      </w:pPr>
      <w:r w:rsidRPr="00534E5A">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2481,00 (дві тисячі чотириста вісімдесят одна грн. 00 коп.) по коду функціональної класифікації 0813242.</w:t>
      </w:r>
    </w:p>
    <w:p w:rsidR="001D3658" w:rsidRDefault="001D3658" w:rsidP="001D3658">
      <w:pPr>
        <w:spacing w:after="0" w:line="240" w:lineRule="auto"/>
        <w:jc w:val="both"/>
        <w:rPr>
          <w:rFonts w:ascii="Times New Roman" w:hAnsi="Times New Roman" w:cs="Times New Roman"/>
          <w:sz w:val="24"/>
          <w:szCs w:val="24"/>
        </w:rPr>
      </w:pPr>
    </w:p>
    <w:p w:rsidR="00F162D8" w:rsidRPr="00534E5A" w:rsidRDefault="00F162D8" w:rsidP="001D3658">
      <w:pPr>
        <w:spacing w:after="0" w:line="240" w:lineRule="auto"/>
        <w:jc w:val="both"/>
        <w:rPr>
          <w:rFonts w:ascii="Times New Roman" w:hAnsi="Times New Roman" w:cs="Times New Roman"/>
          <w:sz w:val="24"/>
          <w:szCs w:val="24"/>
        </w:rPr>
      </w:pPr>
    </w:p>
    <w:p w:rsidR="001D3658" w:rsidRDefault="0007503C" w:rsidP="001D3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001D3658" w:rsidRPr="00534E5A">
        <w:rPr>
          <w:rFonts w:ascii="Times New Roman" w:hAnsi="Times New Roman" w:cs="Times New Roman"/>
          <w:sz w:val="24"/>
          <w:szCs w:val="24"/>
        </w:rPr>
        <w:t xml:space="preserve"> ЯЦЕНКО </w:t>
      </w:r>
    </w:p>
    <w:p w:rsidR="00D96B91" w:rsidRDefault="00D96B91"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AF0E8D" w:rsidRDefault="00AF0E8D" w:rsidP="001D3658">
      <w:pPr>
        <w:spacing w:after="0" w:line="240" w:lineRule="auto"/>
        <w:jc w:val="both"/>
        <w:rPr>
          <w:rFonts w:ascii="Times New Roman" w:hAnsi="Times New Roman" w:cs="Times New Roman"/>
          <w:sz w:val="24"/>
          <w:szCs w:val="24"/>
        </w:rPr>
      </w:pPr>
    </w:p>
    <w:p w:rsidR="00AF0E8D" w:rsidRDefault="00AF0E8D" w:rsidP="001D3658">
      <w:pPr>
        <w:spacing w:after="0" w:line="240" w:lineRule="auto"/>
        <w:jc w:val="both"/>
        <w:rPr>
          <w:rFonts w:ascii="Times New Roman" w:hAnsi="Times New Roman" w:cs="Times New Roman"/>
          <w:sz w:val="24"/>
          <w:szCs w:val="24"/>
        </w:rPr>
      </w:pPr>
    </w:p>
    <w:p w:rsidR="00AF0E8D" w:rsidRDefault="00AF0E8D" w:rsidP="001D3658">
      <w:pPr>
        <w:spacing w:after="0" w:line="240" w:lineRule="auto"/>
        <w:jc w:val="both"/>
        <w:rPr>
          <w:rFonts w:ascii="Times New Roman" w:hAnsi="Times New Roman" w:cs="Times New Roman"/>
          <w:sz w:val="24"/>
          <w:szCs w:val="24"/>
        </w:rPr>
      </w:pPr>
    </w:p>
    <w:p w:rsidR="00F162D8" w:rsidRDefault="00F162D8" w:rsidP="001D3658">
      <w:pPr>
        <w:spacing w:after="0" w:line="240" w:lineRule="auto"/>
        <w:jc w:val="both"/>
        <w:rPr>
          <w:rFonts w:ascii="Times New Roman" w:hAnsi="Times New Roman" w:cs="Times New Roman"/>
          <w:sz w:val="24"/>
          <w:szCs w:val="24"/>
        </w:rPr>
      </w:pP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4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D96B91" w:rsidRPr="00B10115" w:rsidRDefault="00D96B91" w:rsidP="00D96B9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B10115">
        <w:rPr>
          <w:rFonts w:ascii="Times New Roman" w:eastAsia="Times New Roman" w:hAnsi="Times New Roman" w:cs="Times New Roman"/>
          <w:b/>
          <w:sz w:val="24"/>
          <w:szCs w:val="24"/>
          <w:lang w:eastAsia="uk-UA"/>
        </w:rPr>
        <w:tab/>
      </w:r>
      <w:r w:rsidR="00B10115" w:rsidRPr="00B10115">
        <w:rPr>
          <w:rFonts w:ascii="Times New Roman" w:eastAsia="Times New Roman" w:hAnsi="Times New Roman" w:cs="Times New Roman"/>
          <w:b/>
          <w:sz w:val="24"/>
          <w:szCs w:val="24"/>
          <w:lang w:eastAsia="uk-UA"/>
        </w:rPr>
        <w:t>594</w:t>
      </w:r>
    </w:p>
    <w:p w:rsidR="00F162D8" w:rsidRDefault="00F162D8" w:rsidP="00D96B91">
      <w:pPr>
        <w:spacing w:after="0" w:line="240" w:lineRule="auto"/>
        <w:rPr>
          <w:rFonts w:ascii="Times New Roman" w:eastAsia="Times New Roman" w:hAnsi="Times New Roman" w:cs="Times New Roman"/>
          <w:sz w:val="24"/>
          <w:szCs w:val="24"/>
          <w:lang w:eastAsia="uk-UA"/>
        </w:rPr>
      </w:pPr>
    </w:p>
    <w:p w:rsidR="00D96B91" w:rsidRDefault="00D96B91" w:rsidP="00D96B91">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D96B91" w:rsidRPr="00534E5A" w:rsidRDefault="00D96B91" w:rsidP="001D3658">
      <w:pPr>
        <w:spacing w:after="0" w:line="240" w:lineRule="auto"/>
        <w:jc w:val="both"/>
        <w:rPr>
          <w:rFonts w:ascii="Times New Roman" w:hAnsi="Times New Roman" w:cs="Times New Roman"/>
          <w:sz w:val="24"/>
          <w:szCs w:val="24"/>
        </w:rPr>
      </w:pPr>
    </w:p>
    <w:p w:rsidR="00D96B91" w:rsidRPr="00D04886" w:rsidRDefault="00D96B91" w:rsidP="00D9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04886">
        <w:rPr>
          <w:rFonts w:ascii="Times New Roman" w:eastAsia="Calibri" w:hAnsi="Times New Roman" w:cs="Times New Roman"/>
          <w:sz w:val="24"/>
          <w:szCs w:val="24"/>
        </w:rPr>
        <w:t xml:space="preserve">Про надання дозволу </w:t>
      </w:r>
    </w:p>
    <w:p w:rsidR="00D96B91" w:rsidRPr="00D04886" w:rsidRDefault="00D96B91" w:rsidP="00D9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04886">
        <w:rPr>
          <w:rFonts w:ascii="Times New Roman" w:eastAsia="Calibri" w:hAnsi="Times New Roman" w:cs="Times New Roman"/>
          <w:sz w:val="24"/>
          <w:szCs w:val="24"/>
        </w:rPr>
        <w:t>на проведення масового заходу</w:t>
      </w:r>
    </w:p>
    <w:p w:rsidR="00D96B91" w:rsidRPr="00D04886" w:rsidRDefault="00D96B91" w:rsidP="00D9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FF0000"/>
          <w:sz w:val="24"/>
          <w:szCs w:val="24"/>
        </w:rPr>
      </w:pPr>
    </w:p>
    <w:p w:rsidR="00D96B91" w:rsidRPr="00D04886" w:rsidRDefault="00D96B91" w:rsidP="00D96B91">
      <w:pPr>
        <w:shd w:val="clear" w:color="auto" w:fill="FFFFFF"/>
        <w:spacing w:after="0" w:line="240" w:lineRule="auto"/>
        <w:ind w:firstLine="708"/>
        <w:jc w:val="both"/>
        <w:rPr>
          <w:rFonts w:ascii="Times New Roman" w:eastAsia="Calibri" w:hAnsi="Times New Roman" w:cs="Times New Roman"/>
          <w:spacing w:val="-1"/>
          <w:sz w:val="24"/>
          <w:szCs w:val="24"/>
        </w:rPr>
      </w:pPr>
      <w:r w:rsidRPr="00D04886">
        <w:rPr>
          <w:rFonts w:ascii="Times New Roman" w:eastAsia="Calibri" w:hAnsi="Times New Roman" w:cs="Times New Roman"/>
          <w:sz w:val="24"/>
          <w:szCs w:val="24"/>
        </w:rPr>
        <w:t xml:space="preserve">Розглянувши  звернення в.о. Просвітера релігійної громади Церква </w:t>
      </w:r>
      <w:r>
        <w:rPr>
          <w:rFonts w:ascii="Times New Roman" w:eastAsia="Calibri" w:hAnsi="Times New Roman" w:cs="Times New Roman"/>
          <w:sz w:val="24"/>
          <w:szCs w:val="24"/>
        </w:rPr>
        <w:t>Християн Віри Євангельської Володимира Шікітки від 14.12</w:t>
      </w:r>
      <w:r w:rsidRPr="00D04886">
        <w:rPr>
          <w:rFonts w:ascii="Times New Roman" w:eastAsia="Calibri" w:hAnsi="Times New Roman" w:cs="Times New Roman"/>
          <w:sz w:val="24"/>
          <w:szCs w:val="24"/>
        </w:rPr>
        <w:t xml:space="preserve">.2021р. про надання дозволу на проведення  громадського заходу та відповідно до </w:t>
      </w:r>
      <w:r w:rsidRPr="00D04886">
        <w:rPr>
          <w:rFonts w:ascii="Times New Roman" w:eastAsia="Calibri" w:hAnsi="Times New Roman" w:cs="Times New Roman"/>
          <w:spacing w:val="-1"/>
          <w:sz w:val="24"/>
          <w:szCs w:val="24"/>
        </w:rPr>
        <w:t xml:space="preserve">пп. 3  п. «б» ст. 38 Закону України „Про місцеве самоврядування в Україні",  </w:t>
      </w:r>
      <w:r w:rsidRPr="00D04886">
        <w:rPr>
          <w:rFonts w:ascii="Times New Roman" w:eastAsia="Calibri" w:hAnsi="Times New Roman" w:cs="Times New Roman"/>
          <w:sz w:val="24"/>
          <w:szCs w:val="24"/>
        </w:rPr>
        <w:t>виконавчий комітет Новороздільської міської ради</w:t>
      </w:r>
    </w:p>
    <w:p w:rsidR="00D96B91" w:rsidRPr="00D04886" w:rsidRDefault="00D96B91" w:rsidP="00D96B91">
      <w:pPr>
        <w:spacing w:after="0" w:line="240" w:lineRule="auto"/>
        <w:rPr>
          <w:rFonts w:ascii="Times New Roman" w:eastAsia="Calibri" w:hAnsi="Times New Roman" w:cs="Times New Roman"/>
          <w:sz w:val="24"/>
          <w:szCs w:val="24"/>
        </w:rPr>
      </w:pPr>
    </w:p>
    <w:p w:rsidR="00D96B91" w:rsidRPr="00D04886" w:rsidRDefault="00D96B91" w:rsidP="00D96B91">
      <w:pPr>
        <w:spacing w:after="0" w:line="240" w:lineRule="auto"/>
        <w:rPr>
          <w:rFonts w:ascii="Times New Roman" w:eastAsia="Calibri" w:hAnsi="Times New Roman" w:cs="Times New Roman"/>
          <w:sz w:val="24"/>
          <w:szCs w:val="24"/>
        </w:rPr>
      </w:pPr>
      <w:r w:rsidRPr="00D04886">
        <w:rPr>
          <w:rFonts w:ascii="Times New Roman" w:eastAsia="Calibri" w:hAnsi="Times New Roman" w:cs="Times New Roman"/>
          <w:sz w:val="24"/>
          <w:szCs w:val="24"/>
        </w:rPr>
        <w:t>В И Р І Ш И В:</w:t>
      </w:r>
    </w:p>
    <w:p w:rsidR="00D96B91" w:rsidRPr="00D04886" w:rsidRDefault="00D96B91" w:rsidP="00D9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p w:rsidR="00D96B91" w:rsidRPr="00D04886" w:rsidRDefault="00D96B91" w:rsidP="00D9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color w:val="000000" w:themeColor="text1"/>
          <w:sz w:val="24"/>
          <w:szCs w:val="24"/>
          <w:lang w:eastAsia="ru-RU"/>
        </w:rPr>
      </w:pPr>
      <w:r w:rsidRPr="00D04886">
        <w:rPr>
          <w:rFonts w:ascii="Times New Roman" w:eastAsia="MS Mincho" w:hAnsi="Times New Roman" w:cs="Times New Roman"/>
          <w:sz w:val="24"/>
          <w:szCs w:val="24"/>
          <w:lang w:eastAsia="ru-RU"/>
        </w:rPr>
        <w:t>1.</w:t>
      </w:r>
      <w:r>
        <w:rPr>
          <w:rFonts w:ascii="Times New Roman" w:eastAsia="MS Mincho" w:hAnsi="Times New Roman" w:cs="Times New Roman"/>
          <w:sz w:val="24"/>
          <w:szCs w:val="24"/>
          <w:lang w:eastAsia="ru-RU"/>
        </w:rPr>
        <w:t xml:space="preserve"> </w:t>
      </w:r>
      <w:r w:rsidRPr="00D04886">
        <w:rPr>
          <w:rFonts w:ascii="Times New Roman" w:eastAsia="MS Mincho" w:hAnsi="Times New Roman" w:cs="Times New Roman"/>
          <w:sz w:val="24"/>
          <w:szCs w:val="24"/>
          <w:lang w:eastAsia="ru-RU"/>
        </w:rPr>
        <w:t>Дати дозвіл</w:t>
      </w:r>
      <w:r w:rsidRPr="00D04886">
        <w:rPr>
          <w:rFonts w:ascii="Times New Roman" w:eastAsia="Calibri" w:hAnsi="Times New Roman" w:cs="Times New Roman"/>
          <w:sz w:val="24"/>
          <w:szCs w:val="24"/>
        </w:rPr>
        <w:t xml:space="preserve"> релігійній громаді Церква Християн Віри Євангельської</w:t>
      </w:r>
      <w:r w:rsidRPr="00D04886">
        <w:rPr>
          <w:rFonts w:ascii="Times New Roman" w:eastAsia="MS Mincho" w:hAnsi="Times New Roman" w:cs="Times New Roman"/>
          <w:sz w:val="24"/>
          <w:szCs w:val="24"/>
          <w:lang w:eastAsia="ru-RU"/>
        </w:rPr>
        <w:t xml:space="preserve"> </w:t>
      </w:r>
      <w:r w:rsidRPr="00D04886">
        <w:rPr>
          <w:rFonts w:ascii="Times New Roman" w:eastAsia="Calibri" w:hAnsi="Times New Roman" w:cs="Times New Roman"/>
          <w:sz w:val="24"/>
          <w:szCs w:val="24"/>
        </w:rPr>
        <w:t xml:space="preserve">на проведення масового </w:t>
      </w:r>
      <w:r>
        <w:rPr>
          <w:rFonts w:ascii="Times New Roman" w:eastAsia="Calibri" w:hAnsi="Times New Roman" w:cs="Times New Roman"/>
          <w:sz w:val="24"/>
          <w:szCs w:val="24"/>
        </w:rPr>
        <w:t xml:space="preserve">(громадського) </w:t>
      </w:r>
      <w:r w:rsidRPr="00D04886">
        <w:rPr>
          <w:rFonts w:ascii="Times New Roman" w:eastAsia="Calibri" w:hAnsi="Times New Roman" w:cs="Times New Roman"/>
          <w:sz w:val="24"/>
          <w:szCs w:val="24"/>
        </w:rPr>
        <w:t xml:space="preserve">заходу </w:t>
      </w:r>
      <w:r>
        <w:rPr>
          <w:rFonts w:ascii="Times New Roman" w:eastAsia="Calibri" w:hAnsi="Times New Roman" w:cs="Times New Roman"/>
          <w:sz w:val="24"/>
          <w:szCs w:val="24"/>
        </w:rPr>
        <w:t>біля пам′ятника Т.Г. Шевченка 08.01.2022р. з 14.00 год до 18</w:t>
      </w:r>
      <w:r w:rsidRPr="00D04886">
        <w:rPr>
          <w:rFonts w:ascii="Times New Roman" w:eastAsia="Calibri" w:hAnsi="Times New Roman" w:cs="Times New Roman"/>
          <w:sz w:val="24"/>
          <w:szCs w:val="24"/>
        </w:rPr>
        <w:t xml:space="preserve">.00 год </w:t>
      </w:r>
      <w:r w:rsidRPr="00D04886">
        <w:rPr>
          <w:rFonts w:ascii="Times New Roman" w:eastAsia="MS Mincho" w:hAnsi="Times New Roman" w:cs="Times New Roman"/>
          <w:color w:val="000000" w:themeColor="text1"/>
          <w:sz w:val="24"/>
          <w:szCs w:val="24"/>
          <w:lang w:eastAsia="ru-RU"/>
        </w:rPr>
        <w:t xml:space="preserve">за умови дотримання всіх карантинних заходів. </w:t>
      </w:r>
    </w:p>
    <w:p w:rsidR="00D96B91" w:rsidRPr="00D04886" w:rsidRDefault="00D96B91" w:rsidP="00D9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sidRPr="00D04886">
        <w:rPr>
          <w:rFonts w:ascii="Times New Roman" w:eastAsia="MS Mincho" w:hAnsi="Times New Roman" w:cs="Times New Roman"/>
          <w:sz w:val="24"/>
          <w:szCs w:val="24"/>
          <w:lang w:eastAsia="ru-RU"/>
        </w:rPr>
        <w:t>2. Відповідальність за проведення масового заходу покласти на В.М. Шікітку.</w:t>
      </w:r>
    </w:p>
    <w:p w:rsidR="00D96B91" w:rsidRPr="00D04886" w:rsidRDefault="00D96B91" w:rsidP="00D9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sidRPr="00D04886">
        <w:rPr>
          <w:rFonts w:ascii="Times New Roman" w:eastAsia="MS Mincho" w:hAnsi="Times New Roman" w:cs="Times New Roman"/>
          <w:sz w:val="24"/>
          <w:szCs w:val="24"/>
          <w:lang w:eastAsia="ru-RU"/>
        </w:rPr>
        <w:t>3. Зобов′язати В.М. Шікітку підтримувати належний санітарний стан на місці проведення громадського заходу.</w:t>
      </w:r>
    </w:p>
    <w:p w:rsidR="00D96B91" w:rsidRPr="00D04886" w:rsidRDefault="00D96B91" w:rsidP="00D96B91">
      <w:pPr>
        <w:spacing w:after="0" w:line="240" w:lineRule="auto"/>
        <w:ind w:firstLine="567"/>
        <w:jc w:val="both"/>
        <w:rPr>
          <w:rFonts w:ascii="Times New Roman" w:hAnsi="Times New Roman" w:cs="Times New Roman"/>
          <w:sz w:val="24"/>
          <w:szCs w:val="24"/>
        </w:rPr>
      </w:pPr>
      <w:r w:rsidRPr="00D04886">
        <w:rPr>
          <w:rFonts w:ascii="Times New Roman" w:hAnsi="Times New Roman" w:cs="Times New Roman"/>
          <w:sz w:val="24"/>
          <w:szCs w:val="24"/>
        </w:rPr>
        <w:t>4. Дане рішення скерувати в ВПД №1 Стрийського РУП ГУНПУ у Львівській області для забезпечення публічного правопорядку під час проведення заходу.</w:t>
      </w:r>
    </w:p>
    <w:p w:rsidR="00D96B91" w:rsidRPr="00D04886" w:rsidRDefault="00D96B91" w:rsidP="00D96B91">
      <w:pPr>
        <w:spacing w:after="0" w:line="240" w:lineRule="auto"/>
        <w:ind w:firstLine="567"/>
        <w:jc w:val="both"/>
        <w:rPr>
          <w:rFonts w:ascii="Times New Roman" w:hAnsi="Times New Roman" w:cs="Times New Roman"/>
          <w:sz w:val="24"/>
          <w:szCs w:val="24"/>
        </w:rPr>
      </w:pPr>
      <w:r w:rsidRPr="00D04886">
        <w:rPr>
          <w:rFonts w:ascii="Times New Roman" w:hAnsi="Times New Roman" w:cs="Times New Roman"/>
          <w:sz w:val="24"/>
          <w:szCs w:val="24"/>
        </w:rPr>
        <w:t xml:space="preserve">5. Дане рішення скерувати ТОВ «Нафтогаз Тепло» для вирішення питання щодо забезпечення </w:t>
      </w:r>
      <w:r w:rsidRPr="00D04886">
        <w:rPr>
          <w:rFonts w:ascii="Times New Roman" w:eastAsia="Calibri" w:hAnsi="Times New Roman" w:cs="Times New Roman"/>
          <w:sz w:val="24"/>
          <w:szCs w:val="24"/>
        </w:rPr>
        <w:t xml:space="preserve">енергопостачання та підключення </w:t>
      </w:r>
      <w:r w:rsidRPr="00D04886">
        <w:rPr>
          <w:rFonts w:ascii="Times New Roman" w:eastAsia="Calibri" w:hAnsi="Times New Roman" w:cs="Times New Roman"/>
          <w:color w:val="000000"/>
          <w:sz w:val="24"/>
          <w:szCs w:val="24"/>
        </w:rPr>
        <w:t xml:space="preserve">звукової апаратури </w:t>
      </w:r>
      <w:r w:rsidRPr="00D04886">
        <w:rPr>
          <w:rFonts w:ascii="Times New Roman" w:eastAsia="Calibri" w:hAnsi="Times New Roman" w:cs="Times New Roman"/>
          <w:sz w:val="24"/>
          <w:szCs w:val="24"/>
        </w:rPr>
        <w:t xml:space="preserve">під час проведення </w:t>
      </w:r>
      <w:r w:rsidRPr="00D04886">
        <w:rPr>
          <w:rFonts w:ascii="Times New Roman" w:hAnsi="Times New Roman" w:cs="Times New Roman"/>
          <w:sz w:val="24"/>
          <w:szCs w:val="24"/>
        </w:rPr>
        <w:t>заходу.</w:t>
      </w:r>
      <w:r w:rsidRPr="00D04886">
        <w:rPr>
          <w:rFonts w:ascii="Times New Roman" w:eastAsia="Calibri" w:hAnsi="Times New Roman" w:cs="Times New Roman"/>
          <w:sz w:val="24"/>
          <w:szCs w:val="24"/>
        </w:rPr>
        <w:t xml:space="preserve"> </w:t>
      </w:r>
    </w:p>
    <w:p w:rsidR="00D96B91" w:rsidRDefault="00D96B91" w:rsidP="00D96B91">
      <w:pPr>
        <w:tabs>
          <w:tab w:val="left" w:pos="708"/>
        </w:tabs>
        <w:spacing w:after="0" w:line="240" w:lineRule="auto"/>
        <w:ind w:firstLine="567"/>
        <w:jc w:val="both"/>
        <w:rPr>
          <w:rFonts w:ascii="Times New Roman" w:eastAsia="Calibri" w:hAnsi="Times New Roman" w:cs="Times New Roman"/>
          <w:sz w:val="24"/>
          <w:szCs w:val="24"/>
        </w:rPr>
      </w:pPr>
      <w:r w:rsidRPr="00D04886">
        <w:rPr>
          <w:rFonts w:ascii="Times New Roman" w:hAnsi="Times New Roman"/>
          <w:sz w:val="24"/>
          <w:szCs w:val="24"/>
        </w:rPr>
        <w:t>6. Контроль за виконанням даного рішення покласти на заступника міського голови О.Р. Ганачевську.</w:t>
      </w:r>
    </w:p>
    <w:p w:rsidR="00F02808" w:rsidRDefault="00F02808" w:rsidP="00D96B91">
      <w:pPr>
        <w:spacing w:after="0" w:line="240" w:lineRule="auto"/>
        <w:rPr>
          <w:rFonts w:ascii="Times New Roman" w:hAnsi="Times New Roman" w:cs="Times New Roman"/>
          <w:sz w:val="24"/>
          <w:szCs w:val="24"/>
        </w:rPr>
      </w:pPr>
    </w:p>
    <w:p w:rsidR="00F162D8" w:rsidRPr="0006390F" w:rsidRDefault="00F162D8" w:rsidP="00D96B91">
      <w:pPr>
        <w:spacing w:after="0" w:line="240" w:lineRule="auto"/>
        <w:rPr>
          <w:rFonts w:ascii="Times New Roman" w:hAnsi="Times New Roman" w:cs="Times New Roman"/>
          <w:sz w:val="24"/>
          <w:szCs w:val="24"/>
        </w:rPr>
      </w:pPr>
    </w:p>
    <w:p w:rsidR="00D96B91" w:rsidRDefault="00F02808" w:rsidP="003C5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084A09" w:rsidRDefault="00084A09" w:rsidP="003C557B">
      <w:pPr>
        <w:spacing w:after="0" w:line="240" w:lineRule="auto"/>
        <w:jc w:val="both"/>
        <w:rPr>
          <w:rFonts w:ascii="Times New Roman" w:hAnsi="Times New Roman" w:cs="Times New Roman"/>
          <w:sz w:val="24"/>
          <w:szCs w:val="24"/>
        </w:rPr>
      </w:pPr>
    </w:p>
    <w:p w:rsidR="00084A09" w:rsidRDefault="00084A09" w:rsidP="003C557B">
      <w:pPr>
        <w:spacing w:after="0" w:line="240" w:lineRule="auto"/>
        <w:jc w:val="both"/>
        <w:rPr>
          <w:rFonts w:ascii="Times New Roman" w:hAnsi="Times New Roman" w:cs="Times New Roman"/>
          <w:sz w:val="24"/>
          <w:szCs w:val="24"/>
        </w:rPr>
      </w:pPr>
    </w:p>
    <w:p w:rsidR="00084A09" w:rsidRDefault="00084A09" w:rsidP="003C557B">
      <w:pPr>
        <w:spacing w:after="0" w:line="240" w:lineRule="auto"/>
        <w:jc w:val="both"/>
        <w:rPr>
          <w:rFonts w:ascii="Times New Roman" w:hAnsi="Times New Roman" w:cs="Times New Roman"/>
          <w:sz w:val="24"/>
          <w:szCs w:val="24"/>
        </w:rPr>
      </w:pPr>
    </w:p>
    <w:p w:rsidR="00084A09" w:rsidRDefault="00084A09" w:rsidP="003C557B">
      <w:pPr>
        <w:spacing w:after="0" w:line="240" w:lineRule="auto"/>
        <w:jc w:val="both"/>
        <w:rPr>
          <w:rFonts w:ascii="Times New Roman" w:hAnsi="Times New Roman" w:cs="Times New Roman"/>
          <w:sz w:val="24"/>
          <w:szCs w:val="24"/>
        </w:rPr>
      </w:pPr>
    </w:p>
    <w:p w:rsidR="00084A09" w:rsidRDefault="00084A09" w:rsidP="003C557B">
      <w:pPr>
        <w:spacing w:after="0" w:line="240" w:lineRule="auto"/>
        <w:jc w:val="both"/>
        <w:rPr>
          <w:rFonts w:ascii="Times New Roman" w:hAnsi="Times New Roman" w:cs="Times New Roman"/>
          <w:sz w:val="24"/>
          <w:szCs w:val="24"/>
        </w:rPr>
      </w:pPr>
    </w:p>
    <w:p w:rsidR="00084A09" w:rsidRDefault="00084A09" w:rsidP="003C557B">
      <w:pPr>
        <w:spacing w:after="0" w:line="240" w:lineRule="auto"/>
        <w:jc w:val="both"/>
        <w:rPr>
          <w:rFonts w:ascii="Times New Roman" w:hAnsi="Times New Roman" w:cs="Times New Roman"/>
          <w:sz w:val="24"/>
          <w:szCs w:val="24"/>
        </w:rPr>
      </w:pPr>
    </w:p>
    <w:p w:rsidR="00084A09" w:rsidRDefault="00084A09" w:rsidP="003C557B">
      <w:pPr>
        <w:spacing w:after="0" w:line="240" w:lineRule="auto"/>
        <w:jc w:val="both"/>
        <w:rPr>
          <w:rFonts w:ascii="Times New Roman" w:hAnsi="Times New Roman" w:cs="Times New Roman"/>
          <w:sz w:val="24"/>
          <w:szCs w:val="24"/>
        </w:rPr>
      </w:pPr>
    </w:p>
    <w:p w:rsidR="00084A09" w:rsidRDefault="00084A09" w:rsidP="003C557B">
      <w:pPr>
        <w:spacing w:after="0" w:line="240" w:lineRule="auto"/>
        <w:jc w:val="both"/>
        <w:rPr>
          <w:rFonts w:ascii="Times New Roman" w:hAnsi="Times New Roman" w:cs="Times New Roman"/>
          <w:sz w:val="24"/>
          <w:szCs w:val="24"/>
        </w:rPr>
      </w:pPr>
    </w:p>
    <w:p w:rsidR="00084A09" w:rsidRDefault="00084A09" w:rsidP="003C557B">
      <w:pPr>
        <w:spacing w:after="0" w:line="240" w:lineRule="auto"/>
        <w:jc w:val="both"/>
        <w:rPr>
          <w:rFonts w:ascii="Times New Roman" w:hAnsi="Times New Roman" w:cs="Times New Roman"/>
          <w:sz w:val="24"/>
          <w:szCs w:val="24"/>
        </w:rPr>
      </w:pPr>
    </w:p>
    <w:p w:rsidR="00084A09" w:rsidRDefault="00084A09" w:rsidP="003C557B">
      <w:pPr>
        <w:spacing w:after="0" w:line="240" w:lineRule="auto"/>
        <w:jc w:val="both"/>
        <w:rPr>
          <w:rFonts w:ascii="Times New Roman" w:hAnsi="Times New Roman" w:cs="Times New Roman"/>
          <w:sz w:val="24"/>
          <w:szCs w:val="24"/>
        </w:rPr>
      </w:pPr>
    </w:p>
    <w:p w:rsidR="00084A09" w:rsidRDefault="00084A09" w:rsidP="003C557B">
      <w:pPr>
        <w:spacing w:after="0" w:line="240" w:lineRule="auto"/>
        <w:jc w:val="both"/>
        <w:rPr>
          <w:rFonts w:ascii="Times New Roman" w:hAnsi="Times New Roman" w:cs="Times New Roman"/>
          <w:sz w:val="24"/>
          <w:szCs w:val="24"/>
        </w:rPr>
      </w:pPr>
    </w:p>
    <w:p w:rsidR="00F162D8" w:rsidRDefault="00F162D8" w:rsidP="003C557B">
      <w:pPr>
        <w:spacing w:after="0" w:line="240" w:lineRule="auto"/>
        <w:jc w:val="both"/>
        <w:rPr>
          <w:rFonts w:ascii="Times New Roman" w:hAnsi="Times New Roman" w:cs="Times New Roman"/>
          <w:sz w:val="24"/>
          <w:szCs w:val="24"/>
        </w:rPr>
      </w:pPr>
    </w:p>
    <w:p w:rsidR="00F162D8" w:rsidRDefault="00F162D8" w:rsidP="003C557B">
      <w:pPr>
        <w:spacing w:after="0" w:line="240" w:lineRule="auto"/>
        <w:jc w:val="both"/>
        <w:rPr>
          <w:rFonts w:ascii="Times New Roman" w:hAnsi="Times New Roman" w:cs="Times New Roman"/>
          <w:sz w:val="24"/>
          <w:szCs w:val="24"/>
        </w:rPr>
      </w:pPr>
    </w:p>
    <w:p w:rsidR="00F162D8" w:rsidRDefault="00F162D8" w:rsidP="003C557B">
      <w:pPr>
        <w:spacing w:after="0" w:line="240" w:lineRule="auto"/>
        <w:jc w:val="both"/>
        <w:rPr>
          <w:rFonts w:ascii="Times New Roman" w:hAnsi="Times New Roman" w:cs="Times New Roman"/>
          <w:sz w:val="24"/>
          <w:szCs w:val="24"/>
        </w:rPr>
      </w:pPr>
    </w:p>
    <w:p w:rsidR="00F162D8" w:rsidRDefault="00F162D8" w:rsidP="003C557B">
      <w:pPr>
        <w:spacing w:after="0" w:line="240" w:lineRule="auto"/>
        <w:jc w:val="both"/>
        <w:rPr>
          <w:rFonts w:ascii="Times New Roman" w:hAnsi="Times New Roman" w:cs="Times New Roman"/>
          <w:sz w:val="24"/>
          <w:szCs w:val="24"/>
        </w:rPr>
      </w:pPr>
    </w:p>
    <w:p w:rsidR="00F162D8" w:rsidRDefault="00F162D8" w:rsidP="003C557B">
      <w:pPr>
        <w:spacing w:after="0" w:line="240" w:lineRule="auto"/>
        <w:jc w:val="both"/>
        <w:rPr>
          <w:rFonts w:ascii="Times New Roman" w:hAnsi="Times New Roman" w:cs="Times New Roman"/>
          <w:sz w:val="24"/>
          <w:szCs w:val="24"/>
        </w:rPr>
      </w:pPr>
    </w:p>
    <w:p w:rsidR="00F162D8" w:rsidRDefault="00F162D8" w:rsidP="003C557B">
      <w:pPr>
        <w:spacing w:after="0" w:line="240" w:lineRule="auto"/>
        <w:jc w:val="both"/>
        <w:rPr>
          <w:rFonts w:ascii="Times New Roman" w:hAnsi="Times New Roman" w:cs="Times New Roman"/>
          <w:sz w:val="24"/>
          <w:szCs w:val="24"/>
        </w:rPr>
      </w:pPr>
    </w:p>
    <w:p w:rsidR="00F162D8" w:rsidRDefault="00F162D8" w:rsidP="003C557B">
      <w:pPr>
        <w:spacing w:after="0" w:line="240" w:lineRule="auto"/>
        <w:jc w:val="both"/>
        <w:rPr>
          <w:rFonts w:ascii="Times New Roman" w:hAnsi="Times New Roman" w:cs="Times New Roman"/>
          <w:sz w:val="24"/>
          <w:szCs w:val="24"/>
        </w:rPr>
      </w:pPr>
    </w:p>
    <w:p w:rsidR="00F162D8" w:rsidRDefault="00F162D8" w:rsidP="003C557B">
      <w:pPr>
        <w:spacing w:after="0" w:line="240" w:lineRule="auto"/>
        <w:jc w:val="both"/>
        <w:rPr>
          <w:rFonts w:ascii="Times New Roman" w:hAnsi="Times New Roman" w:cs="Times New Roman"/>
          <w:sz w:val="24"/>
          <w:szCs w:val="24"/>
        </w:rPr>
      </w:pP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3C557B" w:rsidRPr="00B10115" w:rsidRDefault="00B10115" w:rsidP="003C557B">
      <w:pPr>
        <w:spacing w:after="0" w:line="240" w:lineRule="auto"/>
        <w:ind w:left="5664" w:firstLine="708"/>
        <w:rPr>
          <w:rFonts w:ascii="Times New Roman" w:eastAsia="Times New Roman" w:hAnsi="Times New Roman" w:cs="Times New Roman"/>
          <w:sz w:val="24"/>
          <w:szCs w:val="24"/>
          <w:lang w:eastAsia="uk-UA"/>
        </w:rPr>
      </w:pPr>
      <w:r w:rsidRPr="00B10115">
        <w:rPr>
          <w:rFonts w:ascii="Times New Roman" w:eastAsia="Times New Roman" w:hAnsi="Times New Roman" w:cs="Times New Roman"/>
          <w:b/>
          <w:sz w:val="24"/>
          <w:szCs w:val="24"/>
          <w:lang w:eastAsia="uk-UA"/>
        </w:rPr>
        <w:t>595</w:t>
      </w:r>
    </w:p>
    <w:p w:rsidR="00F162D8" w:rsidRDefault="00F162D8" w:rsidP="003C557B">
      <w:pPr>
        <w:spacing w:after="0" w:line="240" w:lineRule="auto"/>
        <w:rPr>
          <w:rFonts w:ascii="Times New Roman" w:eastAsia="Times New Roman" w:hAnsi="Times New Roman" w:cs="Times New Roman"/>
          <w:sz w:val="24"/>
          <w:szCs w:val="24"/>
          <w:lang w:eastAsia="uk-UA"/>
        </w:rPr>
      </w:pPr>
    </w:p>
    <w:p w:rsidR="00B10115" w:rsidRDefault="00B10115" w:rsidP="003C557B">
      <w:pPr>
        <w:spacing w:after="0" w:line="240" w:lineRule="auto"/>
        <w:rPr>
          <w:rFonts w:ascii="Times New Roman" w:eastAsia="Times New Roman" w:hAnsi="Times New Roman" w:cs="Times New Roman"/>
          <w:sz w:val="24"/>
          <w:szCs w:val="24"/>
          <w:lang w:eastAsia="uk-UA"/>
        </w:rPr>
      </w:pPr>
    </w:p>
    <w:p w:rsidR="003C557B" w:rsidRDefault="003C557B" w:rsidP="003C557B">
      <w:pPr>
        <w:spacing w:after="0" w:line="240" w:lineRule="auto"/>
        <w:rPr>
          <w:rFonts w:ascii="Times New Roman" w:eastAsia="Times New Roman" w:hAnsi="Times New Roman" w:cs="Times New Roman"/>
          <w:sz w:val="24"/>
          <w:szCs w:val="24"/>
          <w:lang w:eastAsia="uk-UA"/>
        </w:rPr>
      </w:pPr>
      <w:r w:rsidRPr="003C557B">
        <w:rPr>
          <w:rFonts w:ascii="Times New Roman" w:eastAsia="Times New Roman" w:hAnsi="Times New Roman" w:cs="Times New Roman"/>
          <w:sz w:val="24"/>
          <w:szCs w:val="24"/>
          <w:lang w:eastAsia="uk-UA"/>
        </w:rPr>
        <w:t xml:space="preserve">16 грудня 2021 року </w:t>
      </w:r>
    </w:p>
    <w:p w:rsidR="003C557B" w:rsidRPr="003C557B" w:rsidRDefault="003C557B" w:rsidP="003C557B">
      <w:pPr>
        <w:spacing w:after="0" w:line="240" w:lineRule="auto"/>
        <w:rPr>
          <w:rFonts w:ascii="Times New Roman" w:eastAsia="Times New Roman" w:hAnsi="Times New Roman" w:cs="Times New Roman"/>
          <w:sz w:val="24"/>
          <w:szCs w:val="24"/>
          <w:lang w:eastAsia="uk-UA"/>
        </w:rPr>
      </w:pPr>
    </w:p>
    <w:p w:rsidR="003C557B" w:rsidRPr="003C557B" w:rsidRDefault="003C557B" w:rsidP="003C557B">
      <w:pPr>
        <w:shd w:val="clear" w:color="auto" w:fill="FFFFFF"/>
        <w:suppressAutoHyphens/>
        <w:spacing w:after="0" w:line="240" w:lineRule="auto"/>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Про організацію та проведення конкурсу  </w:t>
      </w:r>
    </w:p>
    <w:p w:rsidR="003C557B" w:rsidRPr="003C557B" w:rsidRDefault="003C557B" w:rsidP="003C557B">
      <w:pPr>
        <w:shd w:val="clear" w:color="auto" w:fill="FFFFFF"/>
        <w:suppressAutoHyphens/>
        <w:spacing w:after="0" w:line="240" w:lineRule="auto"/>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на кращу ескіз-ідею в'їзного знаку до </w:t>
      </w:r>
    </w:p>
    <w:p w:rsidR="003C557B" w:rsidRPr="003C557B" w:rsidRDefault="003C557B" w:rsidP="003C557B">
      <w:pPr>
        <w:shd w:val="clear" w:color="auto" w:fill="FFFFFF"/>
        <w:suppressAutoHyphens/>
        <w:spacing w:after="0" w:line="240" w:lineRule="auto"/>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Новороздільської територіальної громади</w:t>
      </w:r>
    </w:p>
    <w:p w:rsidR="003C557B" w:rsidRPr="003C557B" w:rsidRDefault="003C557B" w:rsidP="003C557B">
      <w:pPr>
        <w:shd w:val="clear" w:color="auto" w:fill="FFFFFF"/>
        <w:suppressAutoHyphens/>
        <w:spacing w:after="0" w:line="240" w:lineRule="auto"/>
        <w:ind w:left="51"/>
        <w:jc w:val="both"/>
        <w:rPr>
          <w:rFonts w:ascii="Times New Roman" w:eastAsia="Times New Roman" w:hAnsi="Times New Roman" w:cs="Times New Roman"/>
          <w:b/>
          <w:i/>
          <w:sz w:val="24"/>
          <w:szCs w:val="24"/>
          <w:lang w:val="uk-UA" w:eastAsia="uk-UA"/>
        </w:rPr>
      </w:pPr>
    </w:p>
    <w:p w:rsidR="003C557B" w:rsidRPr="003C557B" w:rsidRDefault="003C557B" w:rsidP="003C557B">
      <w:pPr>
        <w:suppressAutoHyphens/>
        <w:spacing w:after="0" w:line="240" w:lineRule="auto"/>
        <w:ind w:firstLine="708"/>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Керуючись ст. 32, 40 Закону України «Про місцеве самоврядування в Україні», </w:t>
      </w:r>
      <w:bookmarkStart w:id="7" w:name="_dx_frag_StartFragment"/>
      <w:bookmarkEnd w:id="7"/>
      <w:r w:rsidRPr="003C557B">
        <w:rPr>
          <w:rFonts w:ascii="Times New Roman" w:eastAsia="Times New Roman" w:hAnsi="Times New Roman" w:cs="Times New Roman"/>
          <w:color w:val="000000"/>
          <w:sz w:val="24"/>
          <w:szCs w:val="24"/>
          <w:shd w:val="clear" w:color="auto" w:fill="FFFFFF"/>
          <w:lang w:val="uk-UA" w:eastAsia="uk-UA"/>
        </w:rPr>
        <w:t>з метою залучення громадської ініціативи до облаштування території громади, забезпечення позитивних змін у розвитку інфраструктури та довкілля, відображення ідентичності громади</w:t>
      </w:r>
      <w:r w:rsidRPr="003C557B">
        <w:rPr>
          <w:rFonts w:ascii="Times New Roman" w:eastAsia="Times New Roman" w:hAnsi="Times New Roman" w:cs="Times New Roman"/>
          <w:sz w:val="24"/>
          <w:szCs w:val="24"/>
          <w:lang w:val="uk-UA" w:eastAsia="uk-UA"/>
        </w:rPr>
        <w:t>, виконавчий комітет Новороздільської міської ради</w:t>
      </w:r>
    </w:p>
    <w:p w:rsidR="003C557B" w:rsidRPr="003C557B" w:rsidRDefault="003C557B" w:rsidP="003C557B">
      <w:pPr>
        <w:spacing w:after="0" w:line="240" w:lineRule="auto"/>
        <w:ind w:firstLine="708"/>
        <w:jc w:val="both"/>
        <w:rPr>
          <w:rFonts w:ascii="Times New Roman" w:eastAsia="Times New Roman" w:hAnsi="Times New Roman" w:cs="Times New Roman"/>
          <w:sz w:val="24"/>
          <w:szCs w:val="24"/>
          <w:lang w:val="uk-UA" w:eastAsia="uk-UA"/>
        </w:rPr>
      </w:pPr>
    </w:p>
    <w:p w:rsidR="003C557B" w:rsidRPr="003C557B" w:rsidRDefault="003C557B" w:rsidP="003C557B">
      <w:pPr>
        <w:spacing w:after="0" w:line="240" w:lineRule="auto"/>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В_И_Р_І_Ш_И_В:</w:t>
      </w:r>
    </w:p>
    <w:p w:rsidR="003C557B" w:rsidRPr="003C557B" w:rsidRDefault="003C557B" w:rsidP="003C557B">
      <w:pPr>
        <w:spacing w:after="0" w:line="240" w:lineRule="auto"/>
        <w:ind w:firstLine="708"/>
        <w:jc w:val="both"/>
        <w:rPr>
          <w:rFonts w:ascii="Times New Roman" w:eastAsia="Times New Roman" w:hAnsi="Times New Roman" w:cs="Times New Roman"/>
          <w:b/>
          <w:sz w:val="24"/>
          <w:szCs w:val="24"/>
          <w:lang w:val="uk-UA" w:eastAsia="uk-UA"/>
        </w:rPr>
      </w:pPr>
    </w:p>
    <w:p w:rsidR="003C557B" w:rsidRPr="003C557B" w:rsidRDefault="003C557B" w:rsidP="003C557B">
      <w:pPr>
        <w:shd w:val="clear" w:color="auto" w:fill="FFFFFF"/>
        <w:suppressAutoHyphens/>
        <w:spacing w:after="0" w:line="240" w:lineRule="auto"/>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    1. Оголосити та провести конкурс </w:t>
      </w:r>
      <w:bookmarkStart w:id="8" w:name="_Hlk47005540"/>
      <w:r w:rsidRPr="003C557B">
        <w:rPr>
          <w:rFonts w:ascii="Times New Roman" w:eastAsia="Times New Roman" w:hAnsi="Times New Roman" w:cs="Times New Roman"/>
          <w:sz w:val="24"/>
          <w:szCs w:val="24"/>
          <w:lang w:val="uk-UA" w:eastAsia="uk-UA"/>
        </w:rPr>
        <w:t>на кращу ескіз-ідею в'їзного знаку до Новороздільської територіальної громади.</w:t>
      </w:r>
    </w:p>
    <w:bookmarkEnd w:id="8"/>
    <w:p w:rsidR="003C557B" w:rsidRPr="003C557B" w:rsidRDefault="003C557B" w:rsidP="003C557B">
      <w:pPr>
        <w:suppressAutoHyphens/>
        <w:spacing w:after="0" w:line="240" w:lineRule="auto"/>
        <w:contextualSpacing/>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     2. Затвердити Положення про проведення  конкурсу на кращу ескіз-ідею в'їзного знаку до Новороздільської територіальної громади.(Додаток 1).</w:t>
      </w:r>
    </w:p>
    <w:p w:rsidR="003C557B" w:rsidRPr="003C557B" w:rsidRDefault="003C557B" w:rsidP="003C557B">
      <w:pPr>
        <w:suppressAutoHyphens/>
        <w:spacing w:after="0" w:line="240" w:lineRule="auto"/>
        <w:contextualSpacing/>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     3. Створити конкурсну комісію  та затвердити її склад (Додаток 2).</w:t>
      </w:r>
    </w:p>
    <w:p w:rsidR="003C557B" w:rsidRPr="003C557B" w:rsidRDefault="003C557B" w:rsidP="003C557B">
      <w:pPr>
        <w:suppressAutoHyphens/>
        <w:spacing w:after="0" w:line="240" w:lineRule="auto"/>
        <w:contextualSpacing/>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    4. Оприлюднити дане рішення на сайті Новороздільської міської ради та у міській газеті «Вісник Розділля».</w:t>
      </w:r>
    </w:p>
    <w:p w:rsidR="003C557B" w:rsidRPr="003C557B" w:rsidRDefault="003C557B" w:rsidP="003C557B">
      <w:pPr>
        <w:suppressAutoHyphens/>
        <w:spacing w:after="0" w:line="240" w:lineRule="auto"/>
        <w:contextualSpacing/>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    5. Контроль за виконанням даного рішення покла</w:t>
      </w:r>
      <w:r>
        <w:rPr>
          <w:rFonts w:ascii="Times New Roman" w:eastAsia="Times New Roman" w:hAnsi="Times New Roman" w:cs="Times New Roman"/>
          <w:sz w:val="24"/>
          <w:szCs w:val="24"/>
          <w:lang w:val="uk-UA" w:eastAsia="uk-UA"/>
        </w:rPr>
        <w:t>сти на  заступника міського голови Ганачевську О.Р</w:t>
      </w:r>
      <w:r w:rsidRPr="003C557B">
        <w:rPr>
          <w:rFonts w:ascii="Times New Roman" w:eastAsia="Times New Roman" w:hAnsi="Times New Roman" w:cs="Times New Roman"/>
          <w:sz w:val="24"/>
          <w:szCs w:val="24"/>
          <w:lang w:val="uk-UA" w:eastAsia="uk-UA"/>
        </w:rPr>
        <w:t>.</w:t>
      </w:r>
    </w:p>
    <w:p w:rsidR="003C557B" w:rsidRDefault="003C557B" w:rsidP="003C557B">
      <w:pPr>
        <w:suppressAutoHyphens/>
        <w:spacing w:after="0" w:line="240" w:lineRule="auto"/>
        <w:jc w:val="both"/>
        <w:rPr>
          <w:rFonts w:ascii="Times New Roman" w:eastAsia="Times New Roman" w:hAnsi="Times New Roman" w:cs="Times New Roman"/>
          <w:sz w:val="24"/>
          <w:szCs w:val="24"/>
          <w:lang w:val="uk-UA" w:eastAsia="uk-UA"/>
        </w:rPr>
      </w:pPr>
    </w:p>
    <w:p w:rsidR="00F162D8" w:rsidRDefault="00F162D8" w:rsidP="003C557B">
      <w:pPr>
        <w:suppressAutoHyphens/>
        <w:spacing w:after="0" w:line="240" w:lineRule="auto"/>
        <w:jc w:val="both"/>
        <w:rPr>
          <w:rFonts w:ascii="Times New Roman" w:eastAsia="Times New Roman" w:hAnsi="Times New Roman" w:cs="Times New Roman"/>
          <w:sz w:val="24"/>
          <w:szCs w:val="24"/>
          <w:lang w:val="uk-UA" w:eastAsia="uk-UA"/>
        </w:rPr>
      </w:pPr>
    </w:p>
    <w:p w:rsidR="00594B3E" w:rsidRDefault="00594B3E" w:rsidP="00594B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Ярина</w:t>
      </w:r>
      <w:r w:rsidRPr="00534E5A">
        <w:rPr>
          <w:rFonts w:ascii="Times New Roman" w:hAnsi="Times New Roman" w:cs="Times New Roman"/>
          <w:sz w:val="24"/>
          <w:szCs w:val="24"/>
        </w:rPr>
        <w:t xml:space="preserve"> ЯЦЕНКО </w:t>
      </w:r>
    </w:p>
    <w:p w:rsidR="003C557B" w:rsidRDefault="003C557B"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084A09" w:rsidRDefault="00084A09" w:rsidP="003C557B">
      <w:pPr>
        <w:suppressAutoHyphens/>
        <w:spacing w:after="0" w:line="240" w:lineRule="auto"/>
        <w:jc w:val="both"/>
        <w:rPr>
          <w:rFonts w:ascii="Times New Roman" w:eastAsia="Times New Roman" w:hAnsi="Times New Roman" w:cs="Times New Roman"/>
          <w:sz w:val="24"/>
          <w:szCs w:val="24"/>
          <w:lang w:val="uk-UA" w:eastAsia="uk-UA"/>
        </w:rPr>
      </w:pPr>
    </w:p>
    <w:p w:rsidR="004F357B" w:rsidRDefault="004F357B" w:rsidP="003C557B">
      <w:pPr>
        <w:suppressAutoHyphens/>
        <w:spacing w:after="0" w:line="240" w:lineRule="auto"/>
        <w:jc w:val="both"/>
        <w:rPr>
          <w:rFonts w:ascii="Times New Roman" w:eastAsia="Times New Roman" w:hAnsi="Times New Roman" w:cs="Times New Roman"/>
          <w:sz w:val="24"/>
          <w:szCs w:val="24"/>
          <w:lang w:val="uk-UA" w:eastAsia="uk-UA"/>
        </w:rPr>
      </w:pPr>
    </w:p>
    <w:p w:rsidR="004F357B" w:rsidRDefault="004F357B" w:rsidP="003C557B">
      <w:pPr>
        <w:suppressAutoHyphens/>
        <w:spacing w:after="0" w:line="240" w:lineRule="auto"/>
        <w:jc w:val="both"/>
        <w:rPr>
          <w:rFonts w:ascii="Times New Roman" w:eastAsia="Times New Roman" w:hAnsi="Times New Roman" w:cs="Times New Roman"/>
          <w:sz w:val="24"/>
          <w:szCs w:val="24"/>
          <w:lang w:val="uk-UA" w:eastAsia="uk-UA"/>
        </w:rPr>
      </w:pPr>
    </w:p>
    <w:p w:rsidR="004F357B" w:rsidRPr="003C557B" w:rsidRDefault="004F357B" w:rsidP="003C557B">
      <w:pPr>
        <w:suppressAutoHyphens/>
        <w:spacing w:after="0" w:line="240" w:lineRule="auto"/>
        <w:jc w:val="both"/>
        <w:rPr>
          <w:rFonts w:ascii="Times New Roman" w:eastAsia="Times New Roman" w:hAnsi="Times New Roman" w:cs="Times New Roman"/>
          <w:sz w:val="24"/>
          <w:szCs w:val="24"/>
          <w:lang w:val="uk-UA" w:eastAsia="uk-UA"/>
        </w:rPr>
      </w:pPr>
    </w:p>
    <w:p w:rsidR="003C557B" w:rsidRPr="003C557B" w:rsidRDefault="003C557B" w:rsidP="003C557B">
      <w:pPr>
        <w:spacing w:after="0" w:line="240" w:lineRule="auto"/>
        <w:jc w:val="right"/>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Додаток 1</w:t>
      </w:r>
    </w:p>
    <w:p w:rsidR="003C557B" w:rsidRPr="003C557B" w:rsidRDefault="003C557B" w:rsidP="003C557B">
      <w:pPr>
        <w:spacing w:after="0" w:line="240" w:lineRule="auto"/>
        <w:jc w:val="right"/>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До рішення виконкому</w:t>
      </w:r>
    </w:p>
    <w:p w:rsidR="003C557B" w:rsidRPr="003C557B" w:rsidRDefault="003C557B" w:rsidP="003C557B">
      <w:pPr>
        <w:spacing w:after="0" w:line="240" w:lineRule="auto"/>
        <w:jc w:val="center"/>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                                                                                      </w:t>
      </w:r>
      <w:r w:rsidR="00DF7C56">
        <w:rPr>
          <w:rFonts w:ascii="Times New Roman" w:eastAsia="Times New Roman" w:hAnsi="Times New Roman" w:cs="Times New Roman"/>
          <w:sz w:val="24"/>
          <w:szCs w:val="24"/>
          <w:lang w:val="uk-UA" w:eastAsia="uk-UA"/>
        </w:rPr>
        <w:t xml:space="preserve">                         №  595  від  16.12.2</w:t>
      </w:r>
      <w:r w:rsidRPr="003C557B">
        <w:rPr>
          <w:rFonts w:ascii="Times New Roman" w:eastAsia="Times New Roman" w:hAnsi="Times New Roman" w:cs="Times New Roman"/>
          <w:sz w:val="24"/>
          <w:szCs w:val="24"/>
          <w:lang w:val="uk-UA" w:eastAsia="uk-UA"/>
        </w:rPr>
        <w:t xml:space="preserve">021р.   </w:t>
      </w:r>
    </w:p>
    <w:p w:rsidR="003C557B" w:rsidRPr="003C557B" w:rsidRDefault="003C557B" w:rsidP="003C557B">
      <w:pPr>
        <w:shd w:val="clear" w:color="auto" w:fill="FFFFFF"/>
        <w:spacing w:after="0" w:line="240" w:lineRule="auto"/>
        <w:jc w:val="center"/>
        <w:rPr>
          <w:rFonts w:ascii="Times New Roman" w:eastAsia="Times New Roman" w:hAnsi="Times New Roman" w:cs="Times New Roman"/>
          <w:b/>
          <w:color w:val="000000"/>
          <w:sz w:val="24"/>
          <w:szCs w:val="24"/>
          <w:lang w:val="uk-UA" w:eastAsia="uk-UA"/>
        </w:rPr>
      </w:pPr>
      <w:r w:rsidRPr="003C557B">
        <w:rPr>
          <w:rFonts w:ascii="Times New Roman" w:eastAsia="Times New Roman" w:hAnsi="Times New Roman" w:cs="Times New Roman"/>
          <w:b/>
          <w:color w:val="000000"/>
          <w:sz w:val="24"/>
          <w:szCs w:val="24"/>
          <w:lang w:val="uk-UA" w:eastAsia="uk-UA"/>
        </w:rPr>
        <w:t>Положення</w:t>
      </w:r>
    </w:p>
    <w:p w:rsidR="003C557B" w:rsidRPr="003C557B" w:rsidRDefault="003C557B" w:rsidP="003C557B">
      <w:pPr>
        <w:spacing w:after="0" w:line="240" w:lineRule="auto"/>
        <w:jc w:val="center"/>
        <w:rPr>
          <w:rFonts w:ascii="Times New Roman" w:eastAsia="Times New Roman" w:hAnsi="Times New Roman" w:cs="Times New Roman"/>
          <w:b/>
          <w:sz w:val="24"/>
          <w:szCs w:val="24"/>
          <w:lang w:val="uk-UA" w:eastAsia="uk-UA"/>
        </w:rPr>
      </w:pPr>
      <w:r w:rsidRPr="003C557B">
        <w:rPr>
          <w:rFonts w:ascii="Times New Roman" w:eastAsia="Times New Roman" w:hAnsi="Times New Roman" w:cs="Times New Roman"/>
          <w:b/>
          <w:sz w:val="24"/>
          <w:szCs w:val="24"/>
          <w:lang w:val="uk-UA" w:eastAsia="uk-UA"/>
        </w:rPr>
        <w:t>про проведення  конкурсу на кращу ескіз-ідею в'їзного знаку до Новороздільської територіальної громади</w:t>
      </w:r>
    </w:p>
    <w:p w:rsidR="003C557B" w:rsidRPr="003C557B" w:rsidRDefault="003C557B" w:rsidP="003C557B">
      <w:pPr>
        <w:spacing w:after="0" w:line="240" w:lineRule="auto"/>
        <w:jc w:val="center"/>
        <w:rPr>
          <w:rFonts w:ascii="Times New Roman" w:eastAsia="Times New Roman" w:hAnsi="Times New Roman" w:cs="Times New Roman"/>
          <w:sz w:val="24"/>
          <w:szCs w:val="24"/>
          <w:lang w:val="uk-UA" w:eastAsia="uk-UA"/>
        </w:rPr>
      </w:pPr>
    </w:p>
    <w:p w:rsidR="003C557B" w:rsidRPr="003C557B" w:rsidRDefault="003C557B" w:rsidP="003C557B">
      <w:pPr>
        <w:shd w:val="clear" w:color="auto" w:fill="FFFFFF"/>
        <w:spacing w:after="0" w:line="240" w:lineRule="auto"/>
        <w:ind w:firstLine="567"/>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1. Загальні положення</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xml:space="preserve">1.1. Відкритий конкурс на кращу ескіз-ідею </w:t>
      </w:r>
      <w:r w:rsidRPr="003C557B">
        <w:rPr>
          <w:rFonts w:ascii="Times New Roman" w:eastAsia="Times New Roman" w:hAnsi="Times New Roman" w:cs="Times New Roman"/>
          <w:sz w:val="24"/>
          <w:szCs w:val="24"/>
          <w:lang w:val="uk-UA" w:eastAsia="uk-UA"/>
        </w:rPr>
        <w:t>в'їзного знаку до Новороздільської територіальної громади</w:t>
      </w:r>
      <w:r w:rsidRPr="003C557B">
        <w:rPr>
          <w:rFonts w:ascii="Times New Roman" w:eastAsia="Times New Roman" w:hAnsi="Times New Roman" w:cs="Times New Roman"/>
          <w:color w:val="000000"/>
          <w:sz w:val="24"/>
          <w:szCs w:val="24"/>
          <w:lang w:val="uk-UA" w:eastAsia="uk-UA"/>
        </w:rPr>
        <w:t xml:space="preserve">  (далі – Конкурс) проводиться  з метою забезпечення позитивних змін у розвиток інфраструктури та довкілля, залучення громадської ініціативи до облаштування території громади.</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xml:space="preserve">Це Положення визначає порядок проведення  відкритого конкурсу на кращу ескіз-ідею </w:t>
      </w:r>
      <w:r w:rsidRPr="003C557B">
        <w:rPr>
          <w:rFonts w:ascii="Times New Roman" w:eastAsia="Times New Roman" w:hAnsi="Times New Roman" w:cs="Times New Roman"/>
          <w:sz w:val="24"/>
          <w:szCs w:val="24"/>
          <w:lang w:val="uk-UA" w:eastAsia="uk-UA"/>
        </w:rPr>
        <w:t>в'їзного знаку до Новороздільської територіальної громади</w:t>
      </w:r>
      <w:r w:rsidRPr="003C557B">
        <w:rPr>
          <w:rFonts w:ascii="Times New Roman" w:eastAsia="Times New Roman" w:hAnsi="Times New Roman" w:cs="Times New Roman"/>
          <w:color w:val="000000"/>
          <w:sz w:val="24"/>
          <w:szCs w:val="24"/>
          <w:lang w:val="uk-UA" w:eastAsia="uk-UA"/>
        </w:rPr>
        <w:t>.</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Положення регулює правові та  організаційні  відносини, що виникають при проведенні Конкурсу.</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xml:space="preserve">1.2. </w:t>
      </w:r>
      <w:bookmarkStart w:id="9" w:name="o30"/>
      <w:bookmarkEnd w:id="9"/>
      <w:r w:rsidRPr="003C557B">
        <w:rPr>
          <w:rFonts w:ascii="Times New Roman" w:eastAsia="Times New Roman" w:hAnsi="Times New Roman" w:cs="Times New Roman"/>
          <w:color w:val="212529"/>
          <w:sz w:val="24"/>
          <w:szCs w:val="24"/>
          <w:lang w:val="uk-UA" w:eastAsia="uk-UA"/>
        </w:rPr>
        <w:t>Премія для переможця конкурсу не встановлюється.</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1.3.  Конкурсні матеріали стають власністю  засновника Конкурсу і не підлягають поверненню авторам у зв’язку з подальшою участю в експозиційній та видавничій діяльності.</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2. Мета Конкурсу</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2.1. Метою проведення Конкурсу є залучення громадської творчої ініціативи для упорядкування та реконструкції в’їзних знаків в Новороздільську територіальну громаду. Оновлені вїзні знаки мають містити не тільки інформацію про Новороздільську територіальну громаду, але й стати своєрідним елементом декору громади.</w:t>
      </w:r>
    </w:p>
    <w:p w:rsidR="003C557B" w:rsidRPr="003C557B" w:rsidRDefault="003C557B" w:rsidP="003C557B">
      <w:pPr>
        <w:shd w:val="clear" w:color="auto" w:fill="FFFFFF"/>
        <w:spacing w:after="0" w:line="240" w:lineRule="auto"/>
        <w:rPr>
          <w:rFonts w:ascii="Times New Roman" w:eastAsia="Times New Roman" w:hAnsi="Times New Roman" w:cs="Times New Roman"/>
          <w:b/>
          <w:sz w:val="24"/>
          <w:szCs w:val="24"/>
          <w:lang w:val="uk-UA" w:eastAsia="uk-UA"/>
        </w:rPr>
      </w:pP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3. Основне завдання Конкурсу</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3.1. Вибір кращої ескіз-ідеї щодо упорядкування в’їзних знаків в Новороздільську територіальну громаду та формування позитивного іміджу громади.</w:t>
      </w:r>
    </w:p>
    <w:p w:rsidR="003C557B" w:rsidRPr="003C557B" w:rsidRDefault="003C557B" w:rsidP="003C557B">
      <w:pPr>
        <w:shd w:val="clear" w:color="auto" w:fill="FFFFFF"/>
        <w:spacing w:after="0" w:line="240" w:lineRule="auto"/>
        <w:jc w:val="right"/>
        <w:rPr>
          <w:rFonts w:ascii="Times New Roman" w:eastAsia="Times New Roman" w:hAnsi="Times New Roman" w:cs="Times New Roman"/>
          <w:color w:val="000000"/>
          <w:sz w:val="24"/>
          <w:szCs w:val="24"/>
          <w:lang w:val="uk-UA" w:eastAsia="uk-UA"/>
        </w:rPr>
      </w:pP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3.2. Надання громадянам, творчим установам та іншим організаціям можливості брати участь в процесі упорядкування та реконструкції в’їзних знаків Новороздільської територіальної громади.</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4. Учасники Конкурсу</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До участі у Конкурсі запрошуються організації та окремі громадяни.</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5. Вимоги до оформлення конкурсних робіт</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5.1. Кольорові ескізи в друкованому вигляді (формат А4) та в електронному варіанті.</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5.2. До розроблених ескізів додати текст пояснювальної записки щодо задуму в’їзного знаку та відомості про автора (з дотриманням вимог Закону України «Про захист персональних даних»).</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xml:space="preserve">6. Термін і період проведення Конкурсу </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6.1. Початок прийому конкурсних робіт, строк проведення та кінцеву дати надання конкурсних робіт визначає комісія в оголошенні про проведення конкурсу. Інформація про початок та строки прийому конкурсних робіт будуть розміщені на офіційному сайті Новороздільської міської ради.</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6.2. Прийом та реєстрація прийом та реєстрація конкурсних робіт здійснюється секретарем конкурсної комісії за адресою:</w:t>
      </w:r>
      <w:r w:rsidRPr="003C557B">
        <w:rPr>
          <w:rFonts w:ascii="Times New Roman" w:eastAsia="Times New Roman" w:hAnsi="Times New Roman" w:cs="Times New Roman"/>
          <w:sz w:val="24"/>
          <w:szCs w:val="24"/>
          <w:lang w:val="uk-UA" w:eastAsia="uk-UA"/>
        </w:rPr>
        <w:t xml:space="preserve"> м. Новий Розділ, вул. Грушевського, 24, каб. 101.</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7. Визначення  переможців</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Переможці Конкурсу визначатимуться рішенням конкурсної комісії.</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lastRenderedPageBreak/>
        <w:t>Роботи  оцінуватимуться за наступними критеріями:</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художній рівень;</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оригінальність;</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лаконічність;</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актуальність;</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роботи мають бути унікальними на регіональному та національному рівнях;</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естетичність та колоритність зображення;</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відповідність нормам моралі та етики;</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 інші критерії.</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Конкурсна комісія визначатиме переможця конкурсу.</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Рішення конкурсної комісії  оформляється протоколом, який підписують голова та члени комісії. Це рішення є остаточним і перегляду не підлягає.</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8. Оголошення результатів Конкурсу</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Інформація про переможців Конкурсу буде розміщена на офіційному сайті Новороздільської міської ради.</w:t>
      </w:r>
    </w:p>
    <w:p w:rsidR="003C557B" w:rsidRPr="003C557B" w:rsidRDefault="003C557B" w:rsidP="003C557B">
      <w:pPr>
        <w:shd w:val="clear" w:color="auto" w:fill="FFFFFF"/>
        <w:spacing w:after="0" w:line="240" w:lineRule="auto"/>
        <w:ind w:firstLine="567"/>
        <w:jc w:val="right"/>
        <w:rPr>
          <w:rFonts w:ascii="Times New Roman" w:eastAsia="Times New Roman" w:hAnsi="Times New Roman" w:cs="Times New Roman"/>
          <w:color w:val="000000"/>
          <w:sz w:val="24"/>
          <w:szCs w:val="24"/>
          <w:lang w:val="uk-UA" w:eastAsia="uk-UA"/>
        </w:rPr>
      </w:pP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9. Нагородження</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Переможці нагороджуються подякою від міського голови.</w:t>
      </w:r>
    </w:p>
    <w:p w:rsidR="003C557B" w:rsidRPr="003C557B" w:rsidRDefault="003C557B" w:rsidP="003C557B">
      <w:pPr>
        <w:shd w:val="clear" w:color="auto" w:fill="FFFFFF"/>
        <w:spacing w:after="0" w:line="240" w:lineRule="auto"/>
        <w:jc w:val="both"/>
        <w:rPr>
          <w:rFonts w:ascii="Times New Roman" w:eastAsia="Times New Roman" w:hAnsi="Times New Roman" w:cs="Times New Roman"/>
          <w:color w:val="000000"/>
          <w:sz w:val="24"/>
          <w:szCs w:val="24"/>
          <w:lang w:val="uk-UA" w:eastAsia="uk-UA"/>
        </w:rPr>
      </w:pP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10. Прикінцеві положення</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Організатори Конкурсу залишають за собою право відхилити будь-яку роботу або зняти уже прийняту на розгляд конкурсної  комісії  роботу із зазначенням причини та повідомленням учасника.</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Проведення Конкурсу супроводжується інформаційною кампанією за участі засобів масової інформації з метою об’єктивного, відкритого доступу до інформації про конкурс та його безпосереднього відстеження громадськістю.</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Питання не врегульовані цим Положенням регулюються комісією на її засіданні.</w:t>
      </w:r>
    </w:p>
    <w:p w:rsidR="003C557B" w:rsidRPr="003C557B" w:rsidRDefault="003C557B" w:rsidP="003C557B">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p>
    <w:p w:rsidR="003C557B" w:rsidRPr="003C557B" w:rsidRDefault="003C557B" w:rsidP="003C557B">
      <w:pPr>
        <w:spacing w:after="0" w:line="240" w:lineRule="auto"/>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Керуючий справами виконкому                                                               А. В. Мельніков</w:t>
      </w:r>
    </w:p>
    <w:p w:rsidR="003C557B" w:rsidRDefault="003C557B"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084A09" w:rsidRPr="003C557B" w:rsidRDefault="00084A09" w:rsidP="003C557B">
      <w:pPr>
        <w:spacing w:after="0" w:line="240" w:lineRule="auto"/>
        <w:rPr>
          <w:rFonts w:ascii="Times New Roman" w:eastAsia="Times New Roman" w:hAnsi="Times New Roman" w:cs="Times New Roman"/>
          <w:b/>
          <w:color w:val="000000"/>
          <w:sz w:val="24"/>
          <w:szCs w:val="24"/>
          <w:lang w:val="uk-UA" w:eastAsia="uk-UA"/>
        </w:rPr>
      </w:pPr>
    </w:p>
    <w:p w:rsidR="003C557B" w:rsidRPr="003C557B" w:rsidRDefault="003C557B" w:rsidP="003C557B">
      <w:pPr>
        <w:spacing w:after="0" w:line="240" w:lineRule="auto"/>
        <w:jc w:val="right"/>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Додаток 2</w:t>
      </w:r>
    </w:p>
    <w:p w:rsidR="003C557B" w:rsidRPr="003C557B" w:rsidRDefault="003C557B" w:rsidP="003C557B">
      <w:pPr>
        <w:spacing w:after="0" w:line="240" w:lineRule="auto"/>
        <w:jc w:val="right"/>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До рішення виконкому</w:t>
      </w:r>
    </w:p>
    <w:p w:rsidR="003C557B" w:rsidRPr="003C557B" w:rsidRDefault="003C557B" w:rsidP="003C557B">
      <w:pPr>
        <w:spacing w:after="0" w:line="240" w:lineRule="auto"/>
        <w:jc w:val="center"/>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                                                                                                </w:t>
      </w:r>
      <w:r w:rsidR="00DF7C56">
        <w:rPr>
          <w:rFonts w:ascii="Times New Roman" w:eastAsia="Times New Roman" w:hAnsi="Times New Roman" w:cs="Times New Roman"/>
          <w:sz w:val="24"/>
          <w:szCs w:val="24"/>
          <w:lang w:val="uk-UA" w:eastAsia="uk-UA"/>
        </w:rPr>
        <w:t xml:space="preserve">               №  595</w:t>
      </w:r>
      <w:r>
        <w:rPr>
          <w:rFonts w:ascii="Times New Roman" w:eastAsia="Times New Roman" w:hAnsi="Times New Roman" w:cs="Times New Roman"/>
          <w:sz w:val="24"/>
          <w:szCs w:val="24"/>
          <w:lang w:val="uk-UA" w:eastAsia="uk-UA"/>
        </w:rPr>
        <w:t xml:space="preserve">  від  16.12.</w:t>
      </w:r>
      <w:r w:rsidRPr="003C557B">
        <w:rPr>
          <w:rFonts w:ascii="Times New Roman" w:eastAsia="Times New Roman" w:hAnsi="Times New Roman" w:cs="Times New Roman"/>
          <w:sz w:val="24"/>
          <w:szCs w:val="24"/>
          <w:lang w:val="uk-UA" w:eastAsia="uk-UA"/>
        </w:rPr>
        <w:t xml:space="preserve">2021р.   </w:t>
      </w:r>
    </w:p>
    <w:p w:rsidR="003C557B" w:rsidRPr="003C557B" w:rsidRDefault="003C557B" w:rsidP="00DF7C56">
      <w:pPr>
        <w:spacing w:after="0" w:line="240" w:lineRule="auto"/>
        <w:rPr>
          <w:rFonts w:ascii="Times New Roman" w:eastAsia="Times New Roman" w:hAnsi="Times New Roman" w:cs="Times New Roman"/>
          <w:b/>
          <w:color w:val="000000"/>
          <w:sz w:val="24"/>
          <w:szCs w:val="24"/>
          <w:lang w:val="uk-UA" w:eastAsia="uk-UA"/>
        </w:rPr>
      </w:pPr>
    </w:p>
    <w:p w:rsidR="003C557B" w:rsidRPr="003C557B" w:rsidRDefault="003C557B" w:rsidP="003C557B">
      <w:pPr>
        <w:spacing w:after="0" w:line="240" w:lineRule="auto"/>
        <w:jc w:val="center"/>
        <w:rPr>
          <w:rFonts w:ascii="Times New Roman" w:eastAsia="Times New Roman" w:hAnsi="Times New Roman" w:cs="Times New Roman"/>
          <w:b/>
          <w:color w:val="000000"/>
          <w:sz w:val="24"/>
          <w:szCs w:val="24"/>
          <w:lang w:val="uk-UA" w:eastAsia="uk-UA"/>
        </w:rPr>
      </w:pPr>
    </w:p>
    <w:p w:rsidR="003C557B" w:rsidRPr="003C557B" w:rsidRDefault="003C557B" w:rsidP="003C557B">
      <w:pPr>
        <w:spacing w:after="0" w:line="240" w:lineRule="auto"/>
        <w:jc w:val="center"/>
        <w:rPr>
          <w:rFonts w:ascii="Times New Roman" w:eastAsia="Times New Roman" w:hAnsi="Times New Roman" w:cs="Times New Roman"/>
          <w:b/>
          <w:color w:val="000000"/>
          <w:sz w:val="24"/>
          <w:szCs w:val="24"/>
          <w:lang w:val="uk-UA" w:eastAsia="uk-UA"/>
        </w:rPr>
      </w:pPr>
    </w:p>
    <w:p w:rsidR="003C557B" w:rsidRPr="003C557B" w:rsidRDefault="003C557B" w:rsidP="003C557B">
      <w:pPr>
        <w:spacing w:after="0" w:line="240" w:lineRule="auto"/>
        <w:jc w:val="center"/>
        <w:rPr>
          <w:rFonts w:ascii="Times New Roman" w:eastAsia="Times New Roman" w:hAnsi="Times New Roman" w:cs="Times New Roman"/>
          <w:b/>
          <w:sz w:val="24"/>
          <w:szCs w:val="24"/>
          <w:lang w:val="uk-UA" w:eastAsia="uk-UA"/>
        </w:rPr>
      </w:pPr>
      <w:r w:rsidRPr="003C557B">
        <w:rPr>
          <w:rFonts w:ascii="Times New Roman" w:eastAsia="Times New Roman" w:hAnsi="Times New Roman" w:cs="Times New Roman"/>
          <w:b/>
          <w:sz w:val="24"/>
          <w:szCs w:val="24"/>
          <w:lang w:val="uk-UA" w:eastAsia="uk-UA"/>
        </w:rPr>
        <w:t xml:space="preserve">Склад конкурсної комісії на кращу ескіз-ідею в'їзного знаку до </w:t>
      </w:r>
    </w:p>
    <w:p w:rsidR="003C557B" w:rsidRDefault="003C557B" w:rsidP="003C557B">
      <w:pPr>
        <w:spacing w:after="0" w:line="240" w:lineRule="auto"/>
        <w:jc w:val="center"/>
        <w:rPr>
          <w:rFonts w:ascii="Times New Roman" w:eastAsia="Times New Roman" w:hAnsi="Times New Roman" w:cs="Times New Roman"/>
          <w:b/>
          <w:sz w:val="24"/>
          <w:szCs w:val="24"/>
          <w:lang w:val="uk-UA" w:eastAsia="uk-UA"/>
        </w:rPr>
      </w:pPr>
      <w:r w:rsidRPr="003C557B">
        <w:rPr>
          <w:rFonts w:ascii="Times New Roman" w:eastAsia="Times New Roman" w:hAnsi="Times New Roman" w:cs="Times New Roman"/>
          <w:b/>
          <w:sz w:val="24"/>
          <w:szCs w:val="24"/>
          <w:lang w:val="uk-UA" w:eastAsia="uk-UA"/>
        </w:rPr>
        <w:t>Новороздільської територіальної громади</w:t>
      </w:r>
    </w:p>
    <w:p w:rsidR="003C557B" w:rsidRPr="003C557B" w:rsidRDefault="003C557B" w:rsidP="003C557B">
      <w:pPr>
        <w:spacing w:after="0" w:line="240" w:lineRule="auto"/>
        <w:jc w:val="center"/>
        <w:rPr>
          <w:rFonts w:ascii="Times New Roman" w:eastAsia="Times New Roman" w:hAnsi="Times New Roman" w:cs="Times New Roman"/>
          <w:b/>
          <w:sz w:val="24"/>
          <w:szCs w:val="24"/>
          <w:lang w:val="uk-UA" w:eastAsia="uk-UA"/>
        </w:rPr>
      </w:pPr>
    </w:p>
    <w:p w:rsidR="003C557B" w:rsidRPr="003C557B" w:rsidRDefault="003C557B" w:rsidP="003C557B">
      <w:pPr>
        <w:spacing w:after="0" w:line="240" w:lineRule="auto"/>
        <w:ind w:firstLine="567"/>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 xml:space="preserve">1. </w:t>
      </w:r>
      <w:r>
        <w:rPr>
          <w:rFonts w:ascii="Times New Roman" w:eastAsia="Times New Roman" w:hAnsi="Times New Roman" w:cs="Times New Roman"/>
          <w:sz w:val="24"/>
          <w:szCs w:val="24"/>
          <w:lang w:val="uk-UA" w:eastAsia="uk-UA"/>
        </w:rPr>
        <w:t xml:space="preserve"> </w:t>
      </w:r>
      <w:r w:rsidRPr="003C557B">
        <w:rPr>
          <w:rFonts w:ascii="Times New Roman" w:eastAsia="Times New Roman" w:hAnsi="Times New Roman" w:cs="Times New Roman"/>
          <w:sz w:val="24"/>
          <w:szCs w:val="24"/>
          <w:lang w:val="uk-UA" w:eastAsia="uk-UA"/>
        </w:rPr>
        <w:t>Ганачевська Ольга Романівна - заступник міського голови (голова комісії);</w:t>
      </w:r>
    </w:p>
    <w:p w:rsidR="003C557B" w:rsidRPr="003C557B" w:rsidRDefault="003C557B" w:rsidP="003C557B">
      <w:pPr>
        <w:spacing w:after="0" w:line="240" w:lineRule="auto"/>
        <w:ind w:firstLine="567"/>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2. Мельник Ірина Петрівна - начальник відділу архітектури та містобудування Управління житлово-комунального господарства  (секретар комісії);</w:t>
      </w:r>
    </w:p>
    <w:p w:rsidR="003C557B" w:rsidRPr="003C557B" w:rsidRDefault="003C557B" w:rsidP="003C557B">
      <w:pPr>
        <w:spacing w:after="0" w:line="240" w:lineRule="auto"/>
        <w:ind w:firstLine="567"/>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3. Рибко Іван Володимирович - голова Громадської ради (член комісії), за згодою;</w:t>
      </w:r>
    </w:p>
    <w:p w:rsidR="003C557B" w:rsidRPr="003C557B" w:rsidRDefault="003C557B" w:rsidP="003C557B">
      <w:pPr>
        <w:spacing w:after="0" w:line="240" w:lineRule="auto"/>
        <w:ind w:firstLine="567"/>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4. Дейнега Володимир Анатолійович - член виконавчого комітету (член комісії), за згодою;</w:t>
      </w:r>
    </w:p>
    <w:p w:rsidR="003C557B" w:rsidRPr="003C557B" w:rsidRDefault="003C557B" w:rsidP="003C557B">
      <w:pPr>
        <w:spacing w:after="0" w:line="240" w:lineRule="auto"/>
        <w:ind w:firstLine="567"/>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5. Фартушок Оксана Степанівна - депутат Новороздільської міської ради - голова постійної депутатської комісії з питань комунального господарства, промисловості, підприємництва, інвестицій та охорони природного навколишнього середовища (член комісії) - за згодою;</w:t>
      </w:r>
    </w:p>
    <w:p w:rsidR="003C557B" w:rsidRPr="003C557B" w:rsidRDefault="003C557B" w:rsidP="003C557B">
      <w:pPr>
        <w:spacing w:after="0" w:line="240" w:lineRule="auto"/>
        <w:ind w:firstLine="567"/>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6. Білоус Андрій Михайлович - начальник Управління житлово-комунального господарства Новороздільської міської ради (член комісії);</w:t>
      </w:r>
    </w:p>
    <w:p w:rsidR="003C557B" w:rsidRPr="003C557B" w:rsidRDefault="003C557B" w:rsidP="003C557B">
      <w:pPr>
        <w:spacing w:after="0" w:line="240" w:lineRule="auto"/>
        <w:ind w:firstLine="567"/>
        <w:jc w:val="both"/>
        <w:rPr>
          <w:rFonts w:ascii="Times New Roman" w:eastAsia="Times New Roman" w:hAnsi="Times New Roman" w:cs="Times New Roman"/>
          <w:sz w:val="24"/>
          <w:szCs w:val="24"/>
          <w:lang w:val="uk-UA" w:eastAsia="uk-UA"/>
        </w:rPr>
      </w:pPr>
      <w:r w:rsidRPr="003C557B">
        <w:rPr>
          <w:rFonts w:ascii="Times New Roman" w:eastAsia="Times New Roman" w:hAnsi="Times New Roman" w:cs="Times New Roman"/>
          <w:sz w:val="24"/>
          <w:szCs w:val="24"/>
          <w:lang w:val="uk-UA" w:eastAsia="uk-UA"/>
        </w:rPr>
        <w:t>7. Засанський Володимир Іванович - начальник Управління культури, спорту та гуманітарної політики Новороздільської міської ради (член комісії).</w:t>
      </w:r>
    </w:p>
    <w:p w:rsidR="003C557B" w:rsidRDefault="003C557B" w:rsidP="003C557B">
      <w:pPr>
        <w:spacing w:after="0" w:line="240" w:lineRule="auto"/>
        <w:rPr>
          <w:rFonts w:ascii="Times New Roman" w:eastAsia="Times New Roman" w:hAnsi="Times New Roman" w:cs="Times New Roman"/>
          <w:b/>
          <w:color w:val="000000"/>
          <w:sz w:val="24"/>
          <w:szCs w:val="24"/>
          <w:lang w:val="uk-UA" w:eastAsia="uk-UA"/>
        </w:rPr>
      </w:pPr>
    </w:p>
    <w:p w:rsidR="00DF7C56" w:rsidRDefault="00DF7C56" w:rsidP="003C557B">
      <w:pPr>
        <w:spacing w:after="0" w:line="240" w:lineRule="auto"/>
        <w:rPr>
          <w:rFonts w:ascii="Times New Roman" w:eastAsia="Times New Roman" w:hAnsi="Times New Roman" w:cs="Times New Roman"/>
          <w:b/>
          <w:color w:val="000000"/>
          <w:sz w:val="24"/>
          <w:szCs w:val="24"/>
          <w:lang w:val="uk-UA" w:eastAsia="uk-UA"/>
        </w:rPr>
      </w:pPr>
    </w:p>
    <w:p w:rsidR="003C557B" w:rsidRPr="003C557B" w:rsidRDefault="003C557B" w:rsidP="003C557B">
      <w:pPr>
        <w:spacing w:after="0" w:line="240" w:lineRule="auto"/>
        <w:rPr>
          <w:rFonts w:ascii="Times New Roman" w:eastAsia="Times New Roman" w:hAnsi="Times New Roman" w:cs="Times New Roman"/>
          <w:color w:val="000000"/>
          <w:sz w:val="24"/>
          <w:szCs w:val="24"/>
          <w:lang w:val="uk-UA" w:eastAsia="uk-UA"/>
        </w:rPr>
      </w:pPr>
      <w:r w:rsidRPr="003C557B">
        <w:rPr>
          <w:rFonts w:ascii="Times New Roman" w:eastAsia="Times New Roman" w:hAnsi="Times New Roman" w:cs="Times New Roman"/>
          <w:color w:val="000000"/>
          <w:sz w:val="24"/>
          <w:szCs w:val="24"/>
          <w:lang w:val="uk-UA" w:eastAsia="uk-UA"/>
        </w:rPr>
        <w:t>Керуючий справами виконкому                                                               А. В. Мельніков</w:t>
      </w:r>
    </w:p>
    <w:p w:rsidR="003C557B" w:rsidRPr="003C557B" w:rsidRDefault="003C557B" w:rsidP="003C557B">
      <w:pPr>
        <w:jc w:val="both"/>
        <w:rPr>
          <w:rFonts w:ascii="Times New Roman" w:eastAsia="Times New Roman" w:hAnsi="Times New Roman" w:cs="Times New Roman"/>
          <w:b/>
          <w:sz w:val="24"/>
          <w:szCs w:val="20"/>
          <w:lang w:val="uk-UA" w:eastAsia="uk-UA"/>
        </w:rPr>
      </w:pPr>
    </w:p>
    <w:p w:rsidR="00D738AC" w:rsidRPr="00D738AC" w:rsidRDefault="001D3658" w:rsidP="001D3658">
      <w:pPr>
        <w:spacing w:after="0" w:line="240" w:lineRule="auto"/>
        <w:ind w:left="5812" w:right="-165"/>
        <w:jc w:val="both"/>
        <w:rPr>
          <w:rFonts w:ascii="Times New Roman" w:eastAsia="Andale Sans UI" w:hAnsi="Times New Roman" w:cs="Times New Roman"/>
          <w:color w:val="FF0000"/>
          <w:kern w:val="2"/>
          <w:sz w:val="24"/>
          <w:szCs w:val="24"/>
          <w:lang w:val="uk-UA" w:eastAsia="ru-RU"/>
        </w:rPr>
      </w:pPr>
      <w:r w:rsidRPr="00534E5A">
        <w:rPr>
          <w:rFonts w:ascii="Times New Roman" w:hAnsi="Times New Roman" w:cs="Times New Roman"/>
          <w:sz w:val="24"/>
          <w:szCs w:val="24"/>
        </w:rPr>
        <w:br w:type="page"/>
      </w:r>
    </w:p>
    <w:p w:rsidR="00D738AC" w:rsidRPr="00D738AC" w:rsidRDefault="00D738AC" w:rsidP="00D738AC">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4905" cy="604520"/>
            <wp:effectExtent l="19050" t="0" r="0" b="0"/>
            <wp:docPr id="5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DF7C56" w:rsidRPr="00DF7C56" w:rsidRDefault="00DF7C56" w:rsidP="00873707">
      <w:pPr>
        <w:spacing w:after="0" w:line="240" w:lineRule="auto"/>
        <w:ind w:left="5812" w:right="-165"/>
        <w:jc w:val="both"/>
        <w:rPr>
          <w:rFonts w:ascii="Times New Roman" w:eastAsia="Andale Sans UI" w:hAnsi="Times New Roman" w:cs="Times New Roman"/>
          <w:b/>
          <w:color w:val="FF0000"/>
          <w:kern w:val="2"/>
          <w:sz w:val="24"/>
          <w:szCs w:val="24"/>
          <w:lang w:val="uk-UA" w:eastAsia="ru-RU"/>
        </w:rPr>
      </w:pPr>
    </w:p>
    <w:p w:rsidR="00DF7C56" w:rsidRPr="00DF7C56" w:rsidRDefault="00DF7C56" w:rsidP="00DF7C56">
      <w:pPr>
        <w:spacing w:after="0" w:line="240" w:lineRule="auto"/>
        <w:ind w:left="5812" w:right="-165" w:firstLine="560"/>
        <w:jc w:val="both"/>
        <w:rPr>
          <w:rFonts w:ascii="Times New Roman" w:eastAsia="Andale Sans UI" w:hAnsi="Times New Roman" w:cs="Times New Roman"/>
          <w:b/>
          <w:kern w:val="2"/>
          <w:sz w:val="24"/>
          <w:szCs w:val="24"/>
          <w:lang w:val="uk-UA" w:eastAsia="ru-RU"/>
        </w:rPr>
      </w:pPr>
      <w:r w:rsidRPr="00DF7C56">
        <w:rPr>
          <w:rFonts w:ascii="Times New Roman" w:eastAsia="Andale Sans UI" w:hAnsi="Times New Roman" w:cs="Times New Roman"/>
          <w:b/>
          <w:kern w:val="2"/>
          <w:sz w:val="24"/>
          <w:szCs w:val="24"/>
          <w:lang w:val="uk-UA" w:eastAsia="ru-RU"/>
        </w:rPr>
        <w:t>596</w:t>
      </w:r>
    </w:p>
    <w:p w:rsidR="00DF7C56" w:rsidRDefault="00DF7C56" w:rsidP="00DF7C56">
      <w:pPr>
        <w:spacing w:after="0" w:line="240" w:lineRule="auto"/>
        <w:rPr>
          <w:rFonts w:ascii="Times New Roman" w:eastAsia="Times New Roman" w:hAnsi="Times New Roman" w:cs="Times New Roman"/>
          <w:sz w:val="24"/>
          <w:szCs w:val="24"/>
          <w:lang w:eastAsia="uk-UA"/>
        </w:rPr>
      </w:pPr>
    </w:p>
    <w:p w:rsidR="00DF7C56" w:rsidRDefault="00DF7C56" w:rsidP="00DF7C56">
      <w:pPr>
        <w:spacing w:after="0" w:line="240" w:lineRule="auto"/>
        <w:rPr>
          <w:rFonts w:ascii="Times New Roman" w:eastAsia="Times New Roman" w:hAnsi="Times New Roman" w:cs="Times New Roman"/>
          <w:sz w:val="24"/>
          <w:szCs w:val="24"/>
          <w:lang w:eastAsia="uk-UA"/>
        </w:rPr>
      </w:pPr>
      <w:r w:rsidRPr="003C557B">
        <w:rPr>
          <w:rFonts w:ascii="Times New Roman" w:eastAsia="Times New Roman" w:hAnsi="Times New Roman" w:cs="Times New Roman"/>
          <w:sz w:val="24"/>
          <w:szCs w:val="24"/>
          <w:lang w:eastAsia="uk-UA"/>
        </w:rPr>
        <w:t xml:space="preserve">16 грудня 2021 року </w:t>
      </w:r>
    </w:p>
    <w:p w:rsidR="00DF7C56" w:rsidRDefault="00DF7C56" w:rsidP="00873707">
      <w:pPr>
        <w:widowControl w:val="0"/>
        <w:autoSpaceDE w:val="0"/>
        <w:autoSpaceDN w:val="0"/>
        <w:adjustRightInd w:val="0"/>
        <w:spacing w:after="0" w:line="240" w:lineRule="auto"/>
        <w:rPr>
          <w:rFonts w:ascii="Times New Roman" w:eastAsia="MS Mincho" w:hAnsi="Times New Roman" w:cs="Times New Roman"/>
          <w:sz w:val="24"/>
          <w:szCs w:val="24"/>
          <w:lang w:val="uk-UA" w:eastAsia="ru-RU"/>
        </w:rPr>
      </w:pPr>
    </w:p>
    <w:p w:rsidR="00594B3E" w:rsidRPr="00DF7C56" w:rsidRDefault="00594B3E" w:rsidP="00873707">
      <w:pPr>
        <w:widowControl w:val="0"/>
        <w:autoSpaceDE w:val="0"/>
        <w:autoSpaceDN w:val="0"/>
        <w:adjustRightInd w:val="0"/>
        <w:spacing w:after="0" w:line="240" w:lineRule="auto"/>
        <w:rPr>
          <w:rFonts w:ascii="Times New Roman" w:eastAsia="MS Mincho" w:hAnsi="Times New Roman" w:cs="Times New Roman"/>
          <w:sz w:val="24"/>
          <w:szCs w:val="24"/>
          <w:lang w:val="uk-UA" w:eastAsia="ru-RU"/>
        </w:rPr>
      </w:pPr>
      <w:r w:rsidRPr="00DF7C56">
        <w:rPr>
          <w:rFonts w:ascii="Times New Roman" w:eastAsia="MS Mincho" w:hAnsi="Times New Roman" w:cs="Times New Roman"/>
          <w:sz w:val="24"/>
          <w:szCs w:val="24"/>
          <w:lang w:val="uk-UA" w:eastAsia="ru-RU"/>
        </w:rPr>
        <w:t xml:space="preserve">Про дозвіл для проведення благодійної акції до </w:t>
      </w:r>
    </w:p>
    <w:p w:rsidR="00594B3E" w:rsidRPr="00DF7C56" w:rsidRDefault="00594B3E" w:rsidP="00873707">
      <w:pPr>
        <w:widowControl w:val="0"/>
        <w:autoSpaceDE w:val="0"/>
        <w:autoSpaceDN w:val="0"/>
        <w:adjustRightInd w:val="0"/>
        <w:spacing w:after="0" w:line="240" w:lineRule="auto"/>
        <w:rPr>
          <w:rFonts w:ascii="Times New Roman" w:eastAsia="MS Mincho" w:hAnsi="Times New Roman" w:cs="Times New Roman"/>
          <w:sz w:val="24"/>
          <w:szCs w:val="24"/>
          <w:lang w:val="uk-UA" w:eastAsia="ru-RU"/>
        </w:rPr>
      </w:pPr>
      <w:r w:rsidRPr="00DF7C56">
        <w:rPr>
          <w:rFonts w:ascii="Times New Roman" w:eastAsia="MS Mincho" w:hAnsi="Times New Roman" w:cs="Times New Roman"/>
          <w:sz w:val="24"/>
          <w:szCs w:val="24"/>
          <w:lang w:val="uk-UA" w:eastAsia="ru-RU"/>
        </w:rPr>
        <w:t>дня Святого Миколая на території  міста Новий Розділ</w:t>
      </w:r>
    </w:p>
    <w:p w:rsidR="00594B3E" w:rsidRPr="00DF7C56" w:rsidRDefault="00594B3E" w:rsidP="00873707">
      <w:pPr>
        <w:widowControl w:val="0"/>
        <w:autoSpaceDE w:val="0"/>
        <w:autoSpaceDN w:val="0"/>
        <w:adjustRightInd w:val="0"/>
        <w:spacing w:after="0" w:line="240" w:lineRule="auto"/>
        <w:rPr>
          <w:rFonts w:ascii="Times New Roman" w:eastAsia="MS Mincho" w:hAnsi="Times New Roman" w:cs="Times New Roman"/>
          <w:sz w:val="24"/>
          <w:szCs w:val="24"/>
          <w:lang w:val="uk-UA" w:eastAsia="ru-RU"/>
        </w:rPr>
      </w:pPr>
    </w:p>
    <w:p w:rsidR="00594B3E" w:rsidRPr="00DF7C56" w:rsidRDefault="00594B3E" w:rsidP="00873707">
      <w:pPr>
        <w:widowControl w:val="0"/>
        <w:tabs>
          <w:tab w:val="left" w:pos="720"/>
        </w:tabs>
        <w:autoSpaceDE w:val="0"/>
        <w:autoSpaceDN w:val="0"/>
        <w:adjustRightInd w:val="0"/>
        <w:spacing w:after="0" w:line="240" w:lineRule="auto"/>
        <w:jc w:val="both"/>
        <w:rPr>
          <w:rFonts w:ascii="Times New Roman" w:eastAsia="MS Mincho" w:hAnsi="Times New Roman" w:cs="Times New Roman"/>
          <w:sz w:val="24"/>
          <w:szCs w:val="24"/>
          <w:lang w:val="uk-UA" w:eastAsia="ru-RU"/>
        </w:rPr>
      </w:pPr>
      <w:r w:rsidRPr="00DF7C56">
        <w:rPr>
          <w:rFonts w:ascii="Times New Roman" w:eastAsia="MS Mincho" w:hAnsi="Times New Roman" w:cs="Times New Roman"/>
          <w:sz w:val="24"/>
          <w:szCs w:val="24"/>
          <w:lang w:val="uk-UA" w:eastAsia="ru-RU"/>
        </w:rPr>
        <w:tab/>
        <w:t xml:space="preserve">Розглянувши заяву фізичної особи – підприємця Василишина Івана від  15.12.2021р.  (вх. від 15.12.2021р. №В-1124) про розміщення тимчасової дерев’яної споруди «Резеденція Святого Миколая» за адресою пр. Шевченка, 23 для проведення благодійної акції до дня Святого Миколая </w:t>
      </w:r>
      <w:r w:rsidRPr="00DF7C56">
        <w:rPr>
          <w:rFonts w:ascii="Times New Roman" w:eastAsia="Times New Roman" w:hAnsi="Times New Roman" w:cs="Times New Roman"/>
          <w:sz w:val="24"/>
          <w:szCs w:val="24"/>
          <w:lang w:val="uk-UA" w:eastAsia="ru-RU"/>
        </w:rPr>
        <w:t xml:space="preserve"> на період з 15.12.2021р -30.12.2021р площею 6 м</w:t>
      </w:r>
      <w:r w:rsidRPr="00DF7C56">
        <w:rPr>
          <w:rFonts w:ascii="Times New Roman" w:eastAsia="Times New Roman" w:hAnsi="Times New Roman" w:cs="Times New Roman"/>
          <w:sz w:val="24"/>
          <w:szCs w:val="24"/>
          <w:vertAlign w:val="superscript"/>
          <w:lang w:val="uk-UA" w:eastAsia="ru-RU"/>
        </w:rPr>
        <w:t>2</w:t>
      </w:r>
      <w:r w:rsidRPr="00DF7C56">
        <w:rPr>
          <w:rFonts w:ascii="Times New Roman" w:eastAsia="Times New Roman" w:hAnsi="Times New Roman" w:cs="Times New Roman"/>
          <w:sz w:val="24"/>
          <w:szCs w:val="24"/>
          <w:lang w:val="uk-UA" w:eastAsia="ru-RU"/>
        </w:rPr>
        <w:t xml:space="preserve">, </w:t>
      </w:r>
      <w:r w:rsidRPr="00DF7C56">
        <w:rPr>
          <w:rFonts w:ascii="Times New Roman" w:eastAsia="MS Mincho" w:hAnsi="Times New Roman" w:cs="Times New Roman"/>
          <w:sz w:val="24"/>
          <w:szCs w:val="24"/>
          <w:lang w:val="uk-UA" w:eastAsia="ru-RU"/>
        </w:rPr>
        <w:t xml:space="preserve">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594B3E" w:rsidRPr="00DF7C56" w:rsidRDefault="00594B3E" w:rsidP="00873707">
      <w:pPr>
        <w:widowControl w:val="0"/>
        <w:tabs>
          <w:tab w:val="left" w:pos="720"/>
        </w:tabs>
        <w:autoSpaceDE w:val="0"/>
        <w:autoSpaceDN w:val="0"/>
        <w:adjustRightInd w:val="0"/>
        <w:spacing w:after="0" w:line="240" w:lineRule="auto"/>
        <w:jc w:val="both"/>
        <w:rPr>
          <w:rFonts w:ascii="Times New Roman" w:eastAsia="MS Mincho" w:hAnsi="Times New Roman" w:cs="Times New Roman"/>
          <w:b/>
          <w:sz w:val="24"/>
          <w:szCs w:val="24"/>
          <w:lang w:val="uk-UA" w:eastAsia="ru-RU"/>
        </w:rPr>
      </w:pPr>
    </w:p>
    <w:p w:rsidR="00594B3E" w:rsidRPr="00594B3E" w:rsidRDefault="00594B3E" w:rsidP="00873707">
      <w:pPr>
        <w:widowControl w:val="0"/>
        <w:tabs>
          <w:tab w:val="left" w:pos="720"/>
        </w:tabs>
        <w:autoSpaceDE w:val="0"/>
        <w:autoSpaceDN w:val="0"/>
        <w:adjustRightInd w:val="0"/>
        <w:spacing w:after="0" w:line="240" w:lineRule="auto"/>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ВИРІШИВ:</w:t>
      </w:r>
    </w:p>
    <w:p w:rsidR="00594B3E" w:rsidRPr="00594B3E" w:rsidRDefault="00594B3E" w:rsidP="00873707">
      <w:pPr>
        <w:widowControl w:val="0"/>
        <w:tabs>
          <w:tab w:val="left" w:pos="720"/>
        </w:tabs>
        <w:autoSpaceDE w:val="0"/>
        <w:autoSpaceDN w:val="0"/>
        <w:adjustRightInd w:val="0"/>
        <w:spacing w:after="0" w:line="240" w:lineRule="auto"/>
        <w:jc w:val="both"/>
        <w:rPr>
          <w:rFonts w:ascii="Times New Roman" w:eastAsia="MS Mincho" w:hAnsi="Times New Roman" w:cs="Times New Roman"/>
          <w:sz w:val="24"/>
          <w:szCs w:val="24"/>
          <w:lang w:val="uk-UA" w:eastAsia="ru-RU"/>
        </w:rPr>
      </w:pPr>
    </w:p>
    <w:p w:rsidR="00594B3E" w:rsidRPr="00594B3E" w:rsidRDefault="00594B3E" w:rsidP="00873707">
      <w:pPr>
        <w:widowControl w:val="0"/>
        <w:overflowPunct w:val="0"/>
        <w:autoSpaceDE w:val="0"/>
        <w:autoSpaceDN w:val="0"/>
        <w:adjustRightInd w:val="0"/>
        <w:spacing w:after="0" w:line="240" w:lineRule="auto"/>
        <w:ind w:firstLine="567"/>
        <w:jc w:val="both"/>
        <w:rPr>
          <w:rFonts w:ascii="Times New Roman" w:eastAsia="MS Mincho" w:hAnsi="Times New Roman" w:cs="Times New Roman"/>
          <w:color w:val="FF0000"/>
          <w:sz w:val="24"/>
          <w:szCs w:val="24"/>
          <w:lang w:val="uk-UA" w:eastAsia="ru-RU"/>
        </w:rPr>
      </w:pPr>
      <w:r w:rsidRPr="00594B3E">
        <w:rPr>
          <w:rFonts w:ascii="Times New Roman" w:eastAsia="MS Mincho" w:hAnsi="Times New Roman" w:cs="Times New Roman"/>
          <w:sz w:val="24"/>
          <w:szCs w:val="24"/>
          <w:lang w:val="uk-UA" w:eastAsia="ru-RU"/>
        </w:rPr>
        <w:t>1. Дати дозвіл фізичній особі - підприємцю Василишину Івану для проведення благодійної акції до дня Святого Миколая  на період з 15.12.2021р - 30.12.2021р з тимчасовим розміщенням дерев’яної споруди «Резеденція Святого Миколая» за адресою пр. Шевченка, 23, площею 6 м2.</w:t>
      </w:r>
      <w:r w:rsidRPr="00594B3E">
        <w:rPr>
          <w:rFonts w:ascii="Times New Roman" w:eastAsia="MS Mincho" w:hAnsi="Times New Roman" w:cs="Times New Roman"/>
          <w:color w:val="FF0000"/>
          <w:sz w:val="24"/>
          <w:szCs w:val="24"/>
          <w:lang w:val="uk-UA" w:eastAsia="ru-RU"/>
        </w:rPr>
        <w:t xml:space="preserve"> </w:t>
      </w:r>
    </w:p>
    <w:p w:rsidR="00594B3E" w:rsidRPr="00594B3E" w:rsidRDefault="00594B3E" w:rsidP="00873707">
      <w:pPr>
        <w:widowControl w:val="0"/>
        <w:tabs>
          <w:tab w:val="left" w:pos="8364"/>
        </w:tabs>
        <w:autoSpaceDE w:val="0"/>
        <w:autoSpaceDN w:val="0"/>
        <w:adjustRightInd w:val="0"/>
        <w:spacing w:after="0" w:line="240" w:lineRule="auto"/>
        <w:ind w:firstLine="540"/>
        <w:jc w:val="both"/>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 xml:space="preserve">2. </w:t>
      </w:r>
      <w:r w:rsidRPr="00594B3E">
        <w:rPr>
          <w:rFonts w:ascii="Times New Roman" w:eastAsia="Times New Roman" w:hAnsi="Times New Roman" w:cs="Times New Roman"/>
          <w:sz w:val="24"/>
          <w:szCs w:val="24"/>
          <w:lang w:val="uk-UA" w:eastAsia="ru-RU"/>
        </w:rPr>
        <w:t>Відповідальність за проведення благодійної акції покласти на ФОП Василишина Івана</w:t>
      </w:r>
      <w:r w:rsidRPr="00594B3E">
        <w:rPr>
          <w:rFonts w:ascii="Times New Roman" w:eastAsia="MS Mincho" w:hAnsi="Times New Roman" w:cs="Times New Roman"/>
          <w:sz w:val="24"/>
          <w:szCs w:val="24"/>
          <w:lang w:val="uk-UA" w:eastAsia="ru-RU"/>
        </w:rPr>
        <w:t>.</w:t>
      </w:r>
    </w:p>
    <w:p w:rsidR="00594B3E" w:rsidRPr="00594B3E" w:rsidRDefault="00594B3E" w:rsidP="00873707">
      <w:pPr>
        <w:widowControl w:val="0"/>
        <w:tabs>
          <w:tab w:val="left" w:pos="8364"/>
        </w:tabs>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594B3E">
        <w:rPr>
          <w:rFonts w:ascii="Times New Roman" w:eastAsia="Times New Roman" w:hAnsi="Times New Roman" w:cs="Times New Roman"/>
          <w:sz w:val="24"/>
          <w:szCs w:val="24"/>
          <w:lang w:val="uk-UA" w:eastAsia="ru-RU"/>
        </w:rPr>
        <w:t>3. Зобов’язати ФОП Василишина Івана підтримувати належний санітарний стан на місці проведення благодійної акції до дня Святого Миколая.</w:t>
      </w:r>
    </w:p>
    <w:p w:rsidR="00594B3E" w:rsidRPr="00594B3E" w:rsidRDefault="00594B3E" w:rsidP="00873707">
      <w:pPr>
        <w:widowControl w:val="0"/>
        <w:tabs>
          <w:tab w:val="left" w:pos="8364"/>
        </w:tabs>
        <w:autoSpaceDE w:val="0"/>
        <w:autoSpaceDN w:val="0"/>
        <w:adjustRightInd w:val="0"/>
        <w:spacing w:after="0" w:line="240" w:lineRule="auto"/>
        <w:ind w:firstLine="540"/>
        <w:jc w:val="both"/>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4. Зобов’язати ФОП Василишина Івана під час проведення благодійної акції до дня Святого Миколая  дотримуватись карантинних вимог.</w:t>
      </w:r>
    </w:p>
    <w:p w:rsidR="00594B3E" w:rsidRPr="00594B3E" w:rsidRDefault="00594B3E" w:rsidP="008737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594B3E">
        <w:rPr>
          <w:rFonts w:ascii="Times New Roman" w:eastAsia="Times New Roman" w:hAnsi="Times New Roman" w:cs="Times New Roman"/>
          <w:sz w:val="24"/>
          <w:szCs w:val="24"/>
          <w:lang w:val="uk-UA" w:eastAsia="ru-RU"/>
        </w:rPr>
        <w:t>5. Контроль за виконання даного рішення покласти на першого заступника міського голови М.М. Гулія.</w:t>
      </w:r>
    </w:p>
    <w:p w:rsidR="00594B3E" w:rsidRPr="00594B3E" w:rsidRDefault="00594B3E" w:rsidP="0087370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594B3E" w:rsidRPr="00594B3E" w:rsidRDefault="00594B3E" w:rsidP="00873707">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594B3E" w:rsidRPr="00873707" w:rsidRDefault="00594B3E" w:rsidP="00873707">
      <w:pPr>
        <w:spacing w:after="0" w:line="240" w:lineRule="auto"/>
        <w:jc w:val="both"/>
        <w:rPr>
          <w:rFonts w:ascii="Times New Roman" w:hAnsi="Times New Roman" w:cs="Times New Roman"/>
          <w:sz w:val="24"/>
          <w:szCs w:val="24"/>
        </w:rPr>
      </w:pPr>
      <w:r w:rsidRPr="00873707">
        <w:rPr>
          <w:rFonts w:ascii="Times New Roman" w:hAnsi="Times New Roman" w:cs="Times New Roman"/>
          <w:sz w:val="24"/>
          <w:szCs w:val="24"/>
        </w:rPr>
        <w:t xml:space="preserve">МІСЬКИЙ ГОЛОВА </w:t>
      </w:r>
      <w:r w:rsidRPr="00873707">
        <w:rPr>
          <w:rFonts w:ascii="Times New Roman" w:hAnsi="Times New Roman" w:cs="Times New Roman"/>
          <w:sz w:val="24"/>
          <w:szCs w:val="24"/>
        </w:rPr>
        <w:tab/>
      </w:r>
      <w:r w:rsidRPr="00873707">
        <w:rPr>
          <w:rFonts w:ascii="Times New Roman" w:hAnsi="Times New Roman" w:cs="Times New Roman"/>
          <w:sz w:val="24"/>
          <w:szCs w:val="24"/>
        </w:rPr>
        <w:tab/>
      </w:r>
      <w:r w:rsidRPr="00873707">
        <w:rPr>
          <w:rFonts w:ascii="Times New Roman" w:hAnsi="Times New Roman" w:cs="Times New Roman"/>
          <w:sz w:val="24"/>
          <w:szCs w:val="24"/>
        </w:rPr>
        <w:tab/>
      </w:r>
      <w:r w:rsidRPr="00873707">
        <w:rPr>
          <w:rFonts w:ascii="Times New Roman" w:hAnsi="Times New Roman" w:cs="Times New Roman"/>
          <w:sz w:val="24"/>
          <w:szCs w:val="24"/>
        </w:rPr>
        <w:tab/>
      </w:r>
      <w:r w:rsidRPr="00873707">
        <w:rPr>
          <w:rFonts w:ascii="Times New Roman" w:hAnsi="Times New Roman" w:cs="Times New Roman"/>
          <w:sz w:val="24"/>
          <w:szCs w:val="24"/>
        </w:rPr>
        <w:tab/>
        <w:t xml:space="preserve">Ярина ЯЦЕНКО </w:t>
      </w:r>
    </w:p>
    <w:p w:rsidR="00D738AC" w:rsidRDefault="00D738AC"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DF7C56" w:rsidRPr="00873707" w:rsidRDefault="00DF7C56" w:rsidP="00873707">
      <w:pPr>
        <w:spacing w:after="0" w:line="240" w:lineRule="auto"/>
        <w:ind w:left="5812" w:right="-165"/>
        <w:jc w:val="both"/>
        <w:rPr>
          <w:rFonts w:ascii="Times New Roman" w:eastAsia="Andale Sans UI" w:hAnsi="Times New Roman" w:cs="Times New Roman"/>
          <w:color w:val="FF0000"/>
          <w:kern w:val="2"/>
          <w:sz w:val="24"/>
          <w:szCs w:val="24"/>
          <w:lang w:val="uk-UA" w:eastAsia="ru-RU"/>
        </w:rPr>
      </w:pP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НОВОРОЗДІЛЬСЬКА  МІСЬКА  РАДА</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ЛЬВІВСЬКОЇ  ОБЛАСТІ</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A241F">
        <w:rPr>
          <w:rFonts w:ascii="Times New Roman" w:eastAsia="Times New Roman" w:hAnsi="Times New Roman" w:cs="Times New Roman"/>
          <w:b/>
          <w:sz w:val="24"/>
          <w:szCs w:val="24"/>
          <w:lang w:eastAsia="ru-RU"/>
        </w:rPr>
        <w:t>ВИКОНАВЧИЙ  КОМІТЕТ</w:t>
      </w:r>
    </w:p>
    <w:p w:rsidR="004F357B" w:rsidRPr="005A241F" w:rsidRDefault="004F357B" w:rsidP="004F357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5A241F">
        <w:rPr>
          <w:rFonts w:ascii="Times New Roman" w:eastAsia="Times New Roman" w:hAnsi="Times New Roman" w:cs="Times New Roman"/>
          <w:b/>
          <w:sz w:val="24"/>
          <w:szCs w:val="24"/>
          <w:lang w:eastAsia="ru-RU"/>
        </w:rPr>
        <w:t xml:space="preserve"> Р</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І</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Ш</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Е</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Н</w:t>
      </w:r>
      <w:r w:rsidRPr="005A241F">
        <w:rPr>
          <w:rFonts w:ascii="Times New Roman" w:eastAsia="Times New Roman" w:hAnsi="Times New Roman" w:cs="Times New Roman"/>
          <w:b/>
          <w:sz w:val="24"/>
          <w:szCs w:val="24"/>
          <w:lang w:val="uk-UA" w:eastAsia="ru-RU"/>
        </w:rPr>
        <w:t xml:space="preserve"> </w:t>
      </w:r>
      <w:r w:rsidRPr="005A241F">
        <w:rPr>
          <w:rFonts w:ascii="Times New Roman" w:eastAsia="Times New Roman" w:hAnsi="Times New Roman" w:cs="Times New Roman"/>
          <w:b/>
          <w:sz w:val="24"/>
          <w:szCs w:val="24"/>
          <w:lang w:eastAsia="ru-RU"/>
        </w:rPr>
        <w:t>Я №</w:t>
      </w:r>
    </w:p>
    <w:p w:rsidR="00DF7C56" w:rsidRPr="00DF7C56" w:rsidRDefault="00DF7C56" w:rsidP="00DF7C56">
      <w:pPr>
        <w:spacing w:after="0" w:line="240" w:lineRule="auto"/>
        <w:ind w:left="5812" w:right="-165" w:firstLine="560"/>
        <w:jc w:val="both"/>
        <w:rPr>
          <w:rFonts w:ascii="Times New Roman" w:eastAsia="Andale Sans UI" w:hAnsi="Times New Roman" w:cs="Times New Roman"/>
          <w:b/>
          <w:kern w:val="2"/>
          <w:sz w:val="24"/>
          <w:szCs w:val="24"/>
          <w:lang w:val="uk-UA" w:eastAsia="ru-RU"/>
        </w:rPr>
      </w:pPr>
      <w:r>
        <w:rPr>
          <w:rFonts w:ascii="Times New Roman" w:eastAsia="Andale Sans UI" w:hAnsi="Times New Roman" w:cs="Times New Roman"/>
          <w:b/>
          <w:kern w:val="2"/>
          <w:sz w:val="24"/>
          <w:szCs w:val="24"/>
          <w:lang w:val="uk-UA" w:eastAsia="ru-RU"/>
        </w:rPr>
        <w:t>597</w:t>
      </w:r>
    </w:p>
    <w:p w:rsidR="00DF7C56" w:rsidRDefault="00DF7C56" w:rsidP="00DF7C56">
      <w:pPr>
        <w:spacing w:after="0" w:line="240" w:lineRule="auto"/>
        <w:rPr>
          <w:rFonts w:ascii="Times New Roman" w:eastAsia="Times New Roman" w:hAnsi="Times New Roman" w:cs="Times New Roman"/>
          <w:sz w:val="24"/>
          <w:szCs w:val="24"/>
          <w:lang w:eastAsia="uk-UA"/>
        </w:rPr>
      </w:pPr>
    </w:p>
    <w:p w:rsidR="00DF7C56" w:rsidRDefault="00DF7C56" w:rsidP="00DF7C56">
      <w:pPr>
        <w:spacing w:after="0" w:line="240" w:lineRule="auto"/>
        <w:rPr>
          <w:rFonts w:ascii="Times New Roman" w:eastAsia="Times New Roman" w:hAnsi="Times New Roman" w:cs="Times New Roman"/>
          <w:sz w:val="24"/>
          <w:szCs w:val="24"/>
          <w:lang w:eastAsia="uk-UA"/>
        </w:rPr>
      </w:pPr>
    </w:p>
    <w:p w:rsidR="00DF7C56" w:rsidRDefault="00DF7C56" w:rsidP="00DF7C56">
      <w:pPr>
        <w:spacing w:after="0" w:line="240" w:lineRule="auto"/>
        <w:rPr>
          <w:rFonts w:ascii="Times New Roman" w:eastAsia="Times New Roman" w:hAnsi="Times New Roman" w:cs="Times New Roman"/>
          <w:sz w:val="24"/>
          <w:szCs w:val="24"/>
          <w:lang w:eastAsia="uk-UA"/>
        </w:rPr>
      </w:pPr>
      <w:r w:rsidRPr="003C557B">
        <w:rPr>
          <w:rFonts w:ascii="Times New Roman" w:eastAsia="Times New Roman" w:hAnsi="Times New Roman" w:cs="Times New Roman"/>
          <w:sz w:val="24"/>
          <w:szCs w:val="24"/>
          <w:lang w:eastAsia="uk-UA"/>
        </w:rPr>
        <w:t xml:space="preserve">16 грудня 2021 року </w:t>
      </w:r>
    </w:p>
    <w:p w:rsidR="00594B3E" w:rsidRPr="00873707" w:rsidRDefault="00594B3E" w:rsidP="00873707">
      <w:pPr>
        <w:spacing w:after="0" w:line="240" w:lineRule="auto"/>
        <w:rPr>
          <w:rFonts w:ascii="Times New Roman" w:eastAsia="Times New Roman" w:hAnsi="Times New Roman" w:cs="Times New Roman"/>
          <w:sz w:val="24"/>
          <w:szCs w:val="24"/>
          <w:lang w:eastAsia="ru-RU"/>
        </w:rPr>
      </w:pPr>
    </w:p>
    <w:p w:rsidR="00594B3E" w:rsidRPr="00594B3E" w:rsidRDefault="00594B3E" w:rsidP="00873707">
      <w:pPr>
        <w:tabs>
          <w:tab w:val="left" w:pos="720"/>
        </w:tabs>
        <w:spacing w:after="0" w:line="240" w:lineRule="auto"/>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 xml:space="preserve">Про  дозвіл  на   розміщення  дитячих </w:t>
      </w:r>
    </w:p>
    <w:p w:rsidR="00594B3E" w:rsidRPr="00594B3E" w:rsidRDefault="00594B3E" w:rsidP="00873707">
      <w:pPr>
        <w:tabs>
          <w:tab w:val="left" w:pos="720"/>
        </w:tabs>
        <w:spacing w:after="0" w:line="240" w:lineRule="auto"/>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 xml:space="preserve">атракціонів біля  ТЦ «Новий»  </w:t>
      </w:r>
    </w:p>
    <w:p w:rsidR="00594B3E" w:rsidRPr="00594B3E" w:rsidRDefault="00594B3E" w:rsidP="00873707">
      <w:pPr>
        <w:tabs>
          <w:tab w:val="left" w:pos="720"/>
        </w:tabs>
        <w:spacing w:after="0" w:line="240" w:lineRule="auto"/>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в м. Новий Розділ</w:t>
      </w:r>
    </w:p>
    <w:p w:rsidR="00594B3E" w:rsidRPr="00594B3E" w:rsidRDefault="00594B3E" w:rsidP="00873707">
      <w:pPr>
        <w:spacing w:after="0" w:line="240" w:lineRule="auto"/>
        <w:rPr>
          <w:rFonts w:ascii="Times New Roman" w:eastAsia="MS Mincho" w:hAnsi="Times New Roman" w:cs="Times New Roman"/>
          <w:sz w:val="24"/>
          <w:szCs w:val="24"/>
          <w:lang w:val="uk-UA" w:eastAsia="ru-RU"/>
        </w:rPr>
      </w:pPr>
    </w:p>
    <w:p w:rsidR="00594B3E" w:rsidRPr="00594B3E" w:rsidRDefault="00594B3E" w:rsidP="00873707">
      <w:pPr>
        <w:spacing w:after="0" w:line="240" w:lineRule="auto"/>
        <w:jc w:val="both"/>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ab/>
      </w:r>
      <w:r w:rsidRPr="00594B3E">
        <w:rPr>
          <w:rFonts w:ascii="Times New Roman" w:eastAsia="MS Mincho" w:hAnsi="Times New Roman" w:cs="Times New Roman"/>
          <w:sz w:val="24"/>
          <w:szCs w:val="24"/>
          <w:lang w:val="uk-UA" w:eastAsia="ru-RU"/>
        </w:rPr>
        <w:tab/>
        <w:t>Розглянувши заяву фізичної особи-підприємця Петришина Василя Романовича від 16.12.2021р. №19 (вх. від 16.12.2021р. №7448)</w:t>
      </w:r>
      <w:r w:rsidRPr="00594B3E">
        <w:rPr>
          <w:rFonts w:ascii="Times New Roman" w:eastAsia="MS Mincho" w:hAnsi="Times New Roman" w:cs="Times New Roman"/>
          <w:color w:val="FF0000"/>
          <w:sz w:val="24"/>
          <w:szCs w:val="24"/>
          <w:lang w:val="uk-UA" w:eastAsia="ru-RU"/>
        </w:rPr>
        <w:t xml:space="preserve"> </w:t>
      </w:r>
      <w:r w:rsidRPr="00594B3E">
        <w:rPr>
          <w:rFonts w:ascii="Times New Roman" w:eastAsia="MS Mincho" w:hAnsi="Times New Roman" w:cs="Times New Roman"/>
          <w:sz w:val="24"/>
          <w:szCs w:val="24"/>
          <w:lang w:val="uk-UA" w:eastAsia="ru-RU"/>
        </w:rPr>
        <w:t>про надання дозволу на тимчасове розміщення дитячих атракціонів біля ТЦ «Новий»  по пр. Шевченка,30А в м. Новий Розділ  в період з 18.12.20</w:t>
      </w:r>
      <w:r w:rsidRPr="00594B3E">
        <w:rPr>
          <w:rFonts w:ascii="Times New Roman" w:eastAsia="MS Mincho" w:hAnsi="Times New Roman" w:cs="Times New Roman"/>
          <w:sz w:val="24"/>
          <w:szCs w:val="24"/>
          <w:lang w:eastAsia="ru-RU"/>
        </w:rPr>
        <w:t>21</w:t>
      </w:r>
      <w:r w:rsidRPr="00594B3E">
        <w:rPr>
          <w:rFonts w:ascii="Times New Roman" w:eastAsia="MS Mincho" w:hAnsi="Times New Roman" w:cs="Times New Roman"/>
          <w:sz w:val="24"/>
          <w:szCs w:val="24"/>
          <w:lang w:val="uk-UA" w:eastAsia="ru-RU"/>
        </w:rPr>
        <w:t xml:space="preserve">р.  до 22.01.2022р., керуючись підпунктом 3 пункту «б» ч.1 статті 38, статтею 40, ст. 29, ст. 73 Закону України „Про місцеве самоврядування в Україні”, виконавчий комітет Новороздільської міської ради </w:t>
      </w:r>
    </w:p>
    <w:p w:rsidR="00594B3E" w:rsidRPr="00594B3E" w:rsidRDefault="00594B3E" w:rsidP="00873707">
      <w:pPr>
        <w:spacing w:after="0" w:line="240" w:lineRule="auto"/>
        <w:jc w:val="both"/>
        <w:rPr>
          <w:rFonts w:ascii="Times New Roman" w:eastAsia="MS Mincho" w:hAnsi="Times New Roman" w:cs="Times New Roman"/>
          <w:sz w:val="24"/>
          <w:szCs w:val="24"/>
          <w:lang w:val="uk-UA" w:eastAsia="ru-RU"/>
        </w:rPr>
      </w:pPr>
    </w:p>
    <w:p w:rsidR="00594B3E" w:rsidRPr="00873707" w:rsidRDefault="00594B3E" w:rsidP="00873707">
      <w:pPr>
        <w:spacing w:after="0" w:line="240" w:lineRule="auto"/>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ВИРІВШИВ:</w:t>
      </w:r>
    </w:p>
    <w:p w:rsidR="00594B3E" w:rsidRPr="00594B3E" w:rsidRDefault="00594B3E" w:rsidP="00873707">
      <w:pPr>
        <w:spacing w:after="0" w:line="240" w:lineRule="auto"/>
        <w:rPr>
          <w:rFonts w:ascii="Times New Roman" w:eastAsia="MS Mincho" w:hAnsi="Times New Roman" w:cs="Times New Roman"/>
          <w:sz w:val="24"/>
          <w:szCs w:val="24"/>
          <w:lang w:val="uk-UA" w:eastAsia="ru-RU"/>
        </w:rPr>
      </w:pPr>
    </w:p>
    <w:p w:rsidR="00594B3E" w:rsidRPr="00594B3E" w:rsidRDefault="00594B3E" w:rsidP="00873707">
      <w:pPr>
        <w:overflowPunct w:val="0"/>
        <w:autoSpaceDE w:val="0"/>
        <w:autoSpaceDN w:val="0"/>
        <w:adjustRightInd w:val="0"/>
        <w:spacing w:after="0" w:line="240" w:lineRule="auto"/>
        <w:ind w:firstLine="567"/>
        <w:jc w:val="both"/>
        <w:rPr>
          <w:rFonts w:ascii="Times New Roman" w:eastAsia="MS Mincho" w:hAnsi="Times New Roman" w:cs="Times New Roman"/>
          <w:sz w:val="24"/>
          <w:szCs w:val="24"/>
          <w:vertAlign w:val="superscript"/>
          <w:lang w:val="uk-UA" w:eastAsia="ru-RU"/>
        </w:rPr>
      </w:pPr>
      <w:r w:rsidRPr="00594B3E">
        <w:rPr>
          <w:rFonts w:ascii="Times New Roman" w:eastAsia="MS Mincho" w:hAnsi="Times New Roman" w:cs="Times New Roman"/>
          <w:sz w:val="24"/>
          <w:szCs w:val="24"/>
          <w:lang w:val="uk-UA" w:eastAsia="ru-RU"/>
        </w:rPr>
        <w:t>1. Дати дозвіл фізичній особі-підприємцю Петришину Василю Романовичу на тимчасове розміщення дитячих атракціонів біля ТЦ «Новий»  по пр. Шевченка,30А в       м. Новий Розділ Львівської області в період з 18.12.2021р. до 22.01.2022р.,           площею 220 м</w:t>
      </w:r>
      <w:r w:rsidRPr="00594B3E">
        <w:rPr>
          <w:rFonts w:ascii="Times New Roman" w:eastAsia="MS Mincho" w:hAnsi="Times New Roman" w:cs="Times New Roman"/>
          <w:sz w:val="24"/>
          <w:szCs w:val="24"/>
          <w:vertAlign w:val="superscript"/>
          <w:lang w:val="uk-UA" w:eastAsia="ru-RU"/>
        </w:rPr>
        <w:t xml:space="preserve">2. </w:t>
      </w:r>
    </w:p>
    <w:p w:rsidR="00594B3E" w:rsidRPr="00594B3E" w:rsidRDefault="00594B3E" w:rsidP="00873707">
      <w:pPr>
        <w:overflowPunct w:val="0"/>
        <w:autoSpaceDE w:val="0"/>
        <w:autoSpaceDN w:val="0"/>
        <w:adjustRightInd w:val="0"/>
        <w:spacing w:after="0" w:line="240" w:lineRule="auto"/>
        <w:ind w:firstLine="567"/>
        <w:jc w:val="both"/>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2. Погодити графіки проведення розважальних заходів:</w:t>
      </w:r>
    </w:p>
    <w:p w:rsidR="00594B3E" w:rsidRPr="00594B3E" w:rsidRDefault="00594B3E" w:rsidP="00873707">
      <w:pPr>
        <w:overflowPunct w:val="0"/>
        <w:autoSpaceDE w:val="0"/>
        <w:autoSpaceDN w:val="0"/>
        <w:adjustRightInd w:val="0"/>
        <w:spacing w:after="0" w:line="240" w:lineRule="auto"/>
        <w:ind w:firstLine="567"/>
        <w:jc w:val="both"/>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Вихідні та святкові дні  з 18.12.20</w:t>
      </w:r>
      <w:r w:rsidRPr="00594B3E">
        <w:rPr>
          <w:rFonts w:ascii="Times New Roman" w:eastAsia="MS Mincho" w:hAnsi="Times New Roman" w:cs="Times New Roman"/>
          <w:sz w:val="24"/>
          <w:szCs w:val="24"/>
          <w:lang w:eastAsia="ru-RU"/>
        </w:rPr>
        <w:t>21</w:t>
      </w:r>
      <w:r w:rsidRPr="00594B3E">
        <w:rPr>
          <w:rFonts w:ascii="Times New Roman" w:eastAsia="MS Mincho" w:hAnsi="Times New Roman" w:cs="Times New Roman"/>
          <w:sz w:val="24"/>
          <w:szCs w:val="24"/>
          <w:lang w:val="uk-UA" w:eastAsia="ru-RU"/>
        </w:rPr>
        <w:t>р. до 22.01.20</w:t>
      </w:r>
      <w:r w:rsidRPr="00594B3E">
        <w:rPr>
          <w:rFonts w:ascii="Times New Roman" w:eastAsia="MS Mincho" w:hAnsi="Times New Roman" w:cs="Times New Roman"/>
          <w:sz w:val="24"/>
          <w:szCs w:val="24"/>
          <w:lang w:eastAsia="ru-RU"/>
        </w:rPr>
        <w:t>2</w:t>
      </w:r>
      <w:r w:rsidRPr="00594B3E">
        <w:rPr>
          <w:rFonts w:ascii="Times New Roman" w:eastAsia="MS Mincho" w:hAnsi="Times New Roman" w:cs="Times New Roman"/>
          <w:sz w:val="24"/>
          <w:szCs w:val="24"/>
          <w:lang w:val="uk-UA" w:eastAsia="ru-RU"/>
        </w:rPr>
        <w:t>2р., 10.00-21.00 год.</w:t>
      </w:r>
    </w:p>
    <w:p w:rsidR="00594B3E" w:rsidRPr="00594B3E" w:rsidRDefault="00594B3E" w:rsidP="00873707">
      <w:pPr>
        <w:tabs>
          <w:tab w:val="left" w:pos="8364"/>
        </w:tabs>
        <w:spacing w:after="0" w:line="240" w:lineRule="auto"/>
        <w:ind w:firstLine="540"/>
        <w:jc w:val="both"/>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 xml:space="preserve">3. Відповідальність за проведення даного заходу та  техніку  безпеки покладається на фізичну особу - підприємця  Петришина В.Р. </w:t>
      </w:r>
    </w:p>
    <w:p w:rsidR="00594B3E" w:rsidRPr="00594B3E" w:rsidRDefault="00594B3E" w:rsidP="00873707">
      <w:pPr>
        <w:overflowPunct w:val="0"/>
        <w:autoSpaceDE w:val="0"/>
        <w:autoSpaceDN w:val="0"/>
        <w:adjustRightInd w:val="0"/>
        <w:spacing w:after="0" w:line="240" w:lineRule="auto"/>
        <w:ind w:firstLine="567"/>
        <w:jc w:val="both"/>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4. Фізичній особі-підприємцю Петришину В.Р. укласти з виконкомом договір на право користування окремими конструктивними елементами благоустрою комунальної власності, орієнтовною площею 220 м</w:t>
      </w:r>
      <w:r w:rsidRPr="00594B3E">
        <w:rPr>
          <w:rFonts w:ascii="Times New Roman" w:eastAsia="MS Mincho" w:hAnsi="Times New Roman" w:cs="Times New Roman"/>
          <w:sz w:val="24"/>
          <w:szCs w:val="24"/>
          <w:vertAlign w:val="superscript"/>
          <w:lang w:val="uk-UA" w:eastAsia="ru-RU"/>
        </w:rPr>
        <w:t xml:space="preserve">2 </w:t>
      </w:r>
      <w:r w:rsidRPr="00594B3E">
        <w:rPr>
          <w:rFonts w:ascii="Times New Roman" w:eastAsia="MS Mincho" w:hAnsi="Times New Roman" w:cs="Times New Roman"/>
          <w:sz w:val="24"/>
          <w:szCs w:val="24"/>
          <w:lang w:val="uk-UA" w:eastAsia="ru-RU"/>
        </w:rPr>
        <w:t xml:space="preserve"> та з відповідними підприємствами про надання комунальних послуг.</w:t>
      </w:r>
    </w:p>
    <w:p w:rsidR="00594B3E" w:rsidRPr="00594B3E" w:rsidRDefault="00594B3E" w:rsidP="00873707">
      <w:pPr>
        <w:tabs>
          <w:tab w:val="left" w:pos="8364"/>
        </w:tabs>
        <w:spacing w:after="0" w:line="240" w:lineRule="auto"/>
        <w:ind w:firstLine="540"/>
        <w:jc w:val="both"/>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 xml:space="preserve">5. Попередити про кримінальну та адміністративну відповідальність за недотримання вимог  законодавства у сфері підприємницької діяльності. </w:t>
      </w:r>
    </w:p>
    <w:p w:rsidR="00594B3E" w:rsidRPr="00594B3E" w:rsidRDefault="00594B3E" w:rsidP="00873707">
      <w:pPr>
        <w:tabs>
          <w:tab w:val="left" w:pos="8364"/>
        </w:tabs>
        <w:spacing w:after="0" w:line="240" w:lineRule="auto"/>
        <w:ind w:firstLine="540"/>
        <w:jc w:val="both"/>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6.  Фізичній особі-підприємцю Петришину В.Р. при здійсненні підприємницької діяльності дотримуватись карантинних обмежень, належного санітарного стану та громадського порядку і правил та іншого законодавства України.</w:t>
      </w:r>
    </w:p>
    <w:p w:rsidR="00594B3E" w:rsidRPr="00594B3E" w:rsidRDefault="00594B3E" w:rsidP="00873707">
      <w:pPr>
        <w:tabs>
          <w:tab w:val="left" w:pos="8364"/>
        </w:tabs>
        <w:spacing w:after="0" w:line="240" w:lineRule="auto"/>
        <w:ind w:firstLine="540"/>
        <w:jc w:val="both"/>
        <w:rPr>
          <w:rFonts w:ascii="Times New Roman" w:eastAsia="MS Mincho" w:hAnsi="Times New Roman" w:cs="Times New Roman"/>
          <w:sz w:val="24"/>
          <w:szCs w:val="24"/>
          <w:lang w:val="uk-UA" w:eastAsia="ru-RU"/>
        </w:rPr>
      </w:pPr>
      <w:r w:rsidRPr="00594B3E">
        <w:rPr>
          <w:rFonts w:ascii="Times New Roman" w:eastAsia="MS Mincho" w:hAnsi="Times New Roman" w:cs="Times New Roman"/>
          <w:sz w:val="24"/>
          <w:szCs w:val="24"/>
          <w:lang w:val="uk-UA" w:eastAsia="ru-RU"/>
        </w:rPr>
        <w:t>7. Копію рішення скерувати до відділу поліцейської діяльності № 1 Стрийського РУПГУНП у Львівській області для забезпечення охорони громадського порядку.</w:t>
      </w:r>
    </w:p>
    <w:p w:rsidR="00594B3E" w:rsidRPr="00594B3E" w:rsidRDefault="00594B3E" w:rsidP="00873707">
      <w:pPr>
        <w:tabs>
          <w:tab w:val="left" w:pos="8364"/>
        </w:tabs>
        <w:spacing w:after="0" w:line="240" w:lineRule="auto"/>
        <w:jc w:val="both"/>
        <w:rPr>
          <w:rFonts w:ascii="Times New Roman" w:eastAsia="MS Mincho" w:hAnsi="Times New Roman" w:cs="Times New Roman"/>
          <w:b/>
          <w:color w:val="000000"/>
          <w:sz w:val="24"/>
          <w:szCs w:val="24"/>
          <w:lang w:val="uk-UA" w:eastAsia="ru-RU"/>
        </w:rPr>
      </w:pPr>
      <w:r w:rsidRPr="00594B3E">
        <w:rPr>
          <w:rFonts w:ascii="Times New Roman" w:eastAsia="MS Mincho" w:hAnsi="Times New Roman" w:cs="Times New Roman"/>
          <w:sz w:val="24"/>
          <w:szCs w:val="24"/>
          <w:lang w:val="uk-UA" w:eastAsia="ru-RU"/>
        </w:rPr>
        <w:t xml:space="preserve">       8. Контроль за виконання даного рішення покласти на першого заступника міського голови Гулія М.М.</w:t>
      </w:r>
    </w:p>
    <w:p w:rsidR="00594B3E" w:rsidRDefault="00594B3E" w:rsidP="00873707">
      <w:pPr>
        <w:spacing w:after="0" w:line="240" w:lineRule="auto"/>
        <w:rPr>
          <w:rFonts w:ascii="Times New Roman" w:eastAsia="MS Mincho" w:hAnsi="Times New Roman" w:cs="Times New Roman"/>
          <w:b/>
          <w:color w:val="000000"/>
          <w:sz w:val="24"/>
          <w:szCs w:val="24"/>
          <w:lang w:eastAsia="ru-RU"/>
        </w:rPr>
      </w:pPr>
    </w:p>
    <w:p w:rsidR="00DF7C56" w:rsidRPr="00594B3E" w:rsidRDefault="00DF7C56" w:rsidP="00873707">
      <w:pPr>
        <w:spacing w:after="0" w:line="240" w:lineRule="auto"/>
        <w:rPr>
          <w:rFonts w:ascii="Times New Roman" w:eastAsia="MS Mincho" w:hAnsi="Times New Roman" w:cs="Times New Roman"/>
          <w:b/>
          <w:color w:val="000000"/>
          <w:sz w:val="24"/>
          <w:szCs w:val="24"/>
          <w:lang w:eastAsia="ru-RU"/>
        </w:rPr>
      </w:pPr>
    </w:p>
    <w:p w:rsidR="00594B3E" w:rsidRPr="00873707" w:rsidRDefault="00594B3E" w:rsidP="00873707">
      <w:pPr>
        <w:spacing w:after="0" w:line="240" w:lineRule="auto"/>
        <w:jc w:val="both"/>
        <w:rPr>
          <w:rFonts w:ascii="Times New Roman" w:hAnsi="Times New Roman" w:cs="Times New Roman"/>
          <w:sz w:val="24"/>
          <w:szCs w:val="24"/>
        </w:rPr>
      </w:pPr>
      <w:r w:rsidRPr="00873707">
        <w:rPr>
          <w:rFonts w:ascii="Times New Roman" w:hAnsi="Times New Roman" w:cs="Times New Roman"/>
          <w:sz w:val="24"/>
          <w:szCs w:val="24"/>
        </w:rPr>
        <w:t xml:space="preserve">МІСЬКИЙ ГОЛОВА </w:t>
      </w:r>
      <w:r w:rsidRPr="00873707">
        <w:rPr>
          <w:rFonts w:ascii="Times New Roman" w:hAnsi="Times New Roman" w:cs="Times New Roman"/>
          <w:sz w:val="24"/>
          <w:szCs w:val="24"/>
        </w:rPr>
        <w:tab/>
      </w:r>
      <w:r w:rsidRPr="00873707">
        <w:rPr>
          <w:rFonts w:ascii="Times New Roman" w:hAnsi="Times New Roman" w:cs="Times New Roman"/>
          <w:sz w:val="24"/>
          <w:szCs w:val="24"/>
        </w:rPr>
        <w:tab/>
      </w:r>
      <w:r w:rsidRPr="00873707">
        <w:rPr>
          <w:rFonts w:ascii="Times New Roman" w:hAnsi="Times New Roman" w:cs="Times New Roman"/>
          <w:sz w:val="24"/>
          <w:szCs w:val="24"/>
        </w:rPr>
        <w:tab/>
      </w:r>
      <w:r w:rsidRPr="00873707">
        <w:rPr>
          <w:rFonts w:ascii="Times New Roman" w:hAnsi="Times New Roman" w:cs="Times New Roman"/>
          <w:sz w:val="24"/>
          <w:szCs w:val="24"/>
        </w:rPr>
        <w:tab/>
      </w:r>
      <w:r w:rsidRPr="00873707">
        <w:rPr>
          <w:rFonts w:ascii="Times New Roman" w:hAnsi="Times New Roman" w:cs="Times New Roman"/>
          <w:sz w:val="24"/>
          <w:szCs w:val="24"/>
        </w:rPr>
        <w:tab/>
        <w:t xml:space="preserve">Ярина ЯЦЕНКО </w:t>
      </w:r>
    </w:p>
    <w:p w:rsidR="006F7F91" w:rsidRDefault="006F7F91" w:rsidP="00873707">
      <w:pPr>
        <w:spacing w:after="0" w:line="240" w:lineRule="auto"/>
        <w:rPr>
          <w:rFonts w:ascii="Times New Roman" w:hAnsi="Times New Roman" w:cs="Times New Roman"/>
          <w:sz w:val="24"/>
          <w:szCs w:val="24"/>
        </w:rPr>
      </w:pPr>
    </w:p>
    <w:p w:rsidR="00AB4DF8" w:rsidRDefault="00AB4DF8" w:rsidP="00873707">
      <w:pPr>
        <w:spacing w:after="0" w:line="240" w:lineRule="auto"/>
        <w:rPr>
          <w:rFonts w:ascii="Times New Roman" w:hAnsi="Times New Roman" w:cs="Times New Roman"/>
          <w:sz w:val="24"/>
          <w:szCs w:val="24"/>
        </w:rPr>
      </w:pPr>
    </w:p>
    <w:p w:rsidR="00AB4DF8" w:rsidRDefault="00AB4DF8" w:rsidP="00873707">
      <w:pPr>
        <w:spacing w:after="0" w:line="240" w:lineRule="auto"/>
        <w:rPr>
          <w:rFonts w:ascii="Times New Roman" w:hAnsi="Times New Roman" w:cs="Times New Roman"/>
          <w:sz w:val="24"/>
          <w:szCs w:val="24"/>
        </w:rPr>
      </w:pPr>
    </w:p>
    <w:p w:rsidR="00E6436B" w:rsidRDefault="00E6436B" w:rsidP="00873707">
      <w:pPr>
        <w:spacing w:after="0" w:line="240" w:lineRule="auto"/>
        <w:rPr>
          <w:rFonts w:ascii="Times New Roman" w:hAnsi="Times New Roman" w:cs="Times New Roman"/>
          <w:sz w:val="24"/>
          <w:szCs w:val="24"/>
        </w:rPr>
      </w:pPr>
    </w:p>
    <w:p w:rsidR="00A5272C" w:rsidRDefault="00A5272C" w:rsidP="00A5272C">
      <w:pPr>
        <w:spacing w:after="0" w:line="240" w:lineRule="auto"/>
        <w:rPr>
          <w:rFonts w:ascii="Times New Roman" w:eastAsia="Times New Roman" w:hAnsi="Times New Roman" w:cs="Times New Roman"/>
          <w:sz w:val="24"/>
          <w:szCs w:val="24"/>
          <w:lang w:val="uk-UA"/>
        </w:rPr>
      </w:pPr>
    </w:p>
    <w:p w:rsidR="004F357B" w:rsidRDefault="004F357B" w:rsidP="00A5272C">
      <w:pPr>
        <w:spacing w:after="0" w:line="240" w:lineRule="auto"/>
        <w:rPr>
          <w:rFonts w:ascii="Times New Roman" w:eastAsia="Times New Roman" w:hAnsi="Times New Roman" w:cs="Times New Roman"/>
          <w:sz w:val="24"/>
          <w:szCs w:val="24"/>
          <w:lang w:val="uk-UA"/>
        </w:rPr>
      </w:pPr>
    </w:p>
    <w:p w:rsidR="004F357B" w:rsidRPr="00387B65" w:rsidRDefault="004F357B" w:rsidP="00A5272C">
      <w:pPr>
        <w:spacing w:after="0" w:line="240" w:lineRule="auto"/>
        <w:rPr>
          <w:rFonts w:ascii="Times New Roman" w:eastAsia="Times New Roman" w:hAnsi="Times New Roman" w:cs="Times New Roman"/>
          <w:sz w:val="24"/>
          <w:szCs w:val="24"/>
          <w:lang w:val="uk-UA"/>
        </w:rPr>
      </w:pPr>
    </w:p>
    <w:p w:rsidR="00E6436B" w:rsidRPr="00873707" w:rsidRDefault="00E6436B" w:rsidP="00873707">
      <w:pPr>
        <w:spacing w:after="0" w:line="240" w:lineRule="auto"/>
        <w:rPr>
          <w:rFonts w:ascii="Times New Roman" w:hAnsi="Times New Roman" w:cs="Times New Roman"/>
          <w:sz w:val="24"/>
          <w:szCs w:val="24"/>
        </w:rPr>
      </w:pPr>
    </w:p>
    <w:p w:rsidR="000D4279" w:rsidRDefault="000D4279" w:rsidP="000D4279">
      <w:pPr>
        <w:spacing w:after="0" w:line="240" w:lineRule="auto"/>
        <w:rPr>
          <w:rFonts w:ascii="Times New Roman" w:eastAsia="MS Mincho" w:hAnsi="Times New Roman" w:cs="Times New Roman"/>
          <w:sz w:val="24"/>
          <w:szCs w:val="24"/>
          <w:lang w:val="uk-UA" w:eastAsia="ru-RU"/>
        </w:rPr>
      </w:pPr>
    </w:p>
    <w:p w:rsidR="000D4279" w:rsidRPr="00353673" w:rsidRDefault="000D4279" w:rsidP="000D4279">
      <w:pPr>
        <w:spacing w:after="0" w:line="240" w:lineRule="auto"/>
        <w:rPr>
          <w:rFonts w:ascii="Times New Roman" w:eastAsia="MS Mincho" w:hAnsi="Times New Roman" w:cs="Times New Roman"/>
          <w:sz w:val="24"/>
          <w:szCs w:val="24"/>
          <w:lang w:val="uk-UA" w:eastAsia="ru-RU"/>
        </w:rPr>
      </w:pPr>
    </w:p>
    <w:p w:rsidR="000D4279" w:rsidRPr="00336CAC" w:rsidRDefault="000D4279" w:rsidP="000D4279">
      <w:pPr>
        <w:spacing w:after="0" w:line="240" w:lineRule="auto"/>
        <w:rPr>
          <w:rFonts w:ascii="Times New Roman" w:eastAsia="Times New Roman" w:hAnsi="Times New Roman" w:cs="Times New Roman"/>
          <w:b/>
          <w:sz w:val="24"/>
          <w:szCs w:val="24"/>
          <w:u w:val="single"/>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2658BE">
        <w:rPr>
          <w:rFonts w:ascii="Times New Roman" w:eastAsia="Times New Roman" w:hAnsi="Times New Roman" w:cs="Times New Roman"/>
          <w:b/>
          <w:sz w:val="24"/>
          <w:szCs w:val="24"/>
          <w:u w:val="single"/>
          <w:lang w:eastAsia="uk-UA"/>
        </w:rPr>
        <w:t>Проєкт № _</w:t>
      </w:r>
      <w:r>
        <w:rPr>
          <w:rFonts w:ascii="Times New Roman" w:eastAsia="Times New Roman" w:hAnsi="Times New Roman" w:cs="Times New Roman"/>
          <w:b/>
          <w:sz w:val="24"/>
          <w:szCs w:val="24"/>
          <w:u w:val="single"/>
          <w:lang w:eastAsia="uk-UA"/>
        </w:rPr>
        <w:t>9-5</w:t>
      </w:r>
    </w:p>
    <w:p w:rsidR="000D4279" w:rsidRPr="002658BE" w:rsidRDefault="000D4279" w:rsidP="000D4279">
      <w:pPr>
        <w:spacing w:after="0" w:line="240" w:lineRule="auto"/>
        <w:rPr>
          <w:rFonts w:ascii="Times New Roman" w:eastAsia="Times New Roman" w:hAnsi="Times New Roman" w:cs="Times New Roman"/>
          <w:sz w:val="24"/>
          <w:szCs w:val="24"/>
          <w:lang w:eastAsia="uk-UA"/>
        </w:rPr>
      </w:pPr>
      <w:r w:rsidRPr="002658BE">
        <w:rPr>
          <w:rFonts w:ascii="Times New Roman" w:eastAsia="Times New Roman" w:hAnsi="Times New Roman" w:cs="Times New Roman"/>
          <w:sz w:val="24"/>
          <w:szCs w:val="24"/>
          <w:lang w:eastAsia="uk-UA"/>
        </w:rPr>
        <w:t xml:space="preserve">16 грудня 2021 року </w:t>
      </w:r>
    </w:p>
    <w:p w:rsidR="000D4279" w:rsidRPr="00353673" w:rsidRDefault="000D4279" w:rsidP="000D4279">
      <w:pPr>
        <w:spacing w:after="0" w:line="240" w:lineRule="auto"/>
        <w:jc w:val="both"/>
        <w:rPr>
          <w:rFonts w:ascii="Times New Roman" w:eastAsia="MS Mincho" w:hAnsi="Times New Roman" w:cs="Times New Roman"/>
          <w:sz w:val="24"/>
          <w:szCs w:val="24"/>
          <w:lang w:val="uk-UA" w:eastAsia="ru-RU"/>
        </w:rPr>
      </w:pPr>
    </w:p>
    <w:p w:rsidR="00AF0E8D" w:rsidRDefault="000D4279" w:rsidP="00AF0E8D">
      <w:pPr>
        <w:spacing w:after="0" w:line="240" w:lineRule="auto"/>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 xml:space="preserve">Про доцільність позбавлення батьківських прав </w:t>
      </w:r>
    </w:p>
    <w:p w:rsidR="000D4279" w:rsidRDefault="0077745B" w:rsidP="0077745B">
      <w:pPr>
        <w:spacing w:after="0" w:line="240" w:lineRule="auto"/>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w:t>
      </w:r>
      <w:r w:rsidR="000D4279" w:rsidRPr="00353673">
        <w:rPr>
          <w:rFonts w:ascii="Times New Roman" w:eastAsia="MS Mincho" w:hAnsi="Times New Roman" w:cs="Times New Roman"/>
          <w:sz w:val="24"/>
          <w:szCs w:val="24"/>
          <w:lang w:val="uk-UA" w:eastAsia="ru-RU"/>
        </w:rPr>
        <w:t xml:space="preserve"> відносно сина</w:t>
      </w:r>
      <w:r>
        <w:rPr>
          <w:rFonts w:ascii="Times New Roman" w:eastAsia="MS Mincho" w:hAnsi="Times New Roman" w:cs="Times New Roman"/>
          <w:sz w:val="24"/>
          <w:szCs w:val="24"/>
          <w:lang w:val="uk-UA" w:eastAsia="ru-RU"/>
        </w:rPr>
        <w:t xml:space="preserve"> *******************</w:t>
      </w:r>
    </w:p>
    <w:p w:rsidR="0077745B" w:rsidRPr="0077745B" w:rsidRDefault="0077745B" w:rsidP="0077745B">
      <w:pPr>
        <w:spacing w:after="0" w:line="240" w:lineRule="auto"/>
        <w:rPr>
          <w:rFonts w:ascii="Times New Roman" w:eastAsia="MS Mincho" w:hAnsi="Times New Roman" w:cs="Times New Roman"/>
          <w:sz w:val="24"/>
          <w:szCs w:val="24"/>
          <w:lang w:val="uk-UA" w:eastAsia="ru-RU"/>
        </w:rPr>
      </w:pPr>
    </w:p>
    <w:p w:rsidR="00AF0E8D" w:rsidRPr="00353673" w:rsidRDefault="00AF0E8D" w:rsidP="000D4279">
      <w:pPr>
        <w:spacing w:after="0" w:line="240" w:lineRule="auto"/>
        <w:jc w:val="both"/>
        <w:rPr>
          <w:rFonts w:ascii="Times New Roman" w:eastAsia="MS Mincho" w:hAnsi="Times New Roman" w:cs="Times New Roman"/>
          <w:b/>
          <w:i/>
          <w:sz w:val="24"/>
          <w:szCs w:val="24"/>
          <w:lang w:val="uk-UA" w:eastAsia="ru-RU"/>
        </w:rPr>
      </w:pPr>
    </w:p>
    <w:p w:rsidR="000D4279" w:rsidRPr="00353673" w:rsidRDefault="000D4279" w:rsidP="000D4279">
      <w:pPr>
        <w:spacing w:after="0" w:line="240" w:lineRule="auto"/>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 xml:space="preserve">       Розглянувш</w:t>
      </w:r>
      <w:r w:rsidR="00AF0E8D">
        <w:rPr>
          <w:rFonts w:ascii="Times New Roman" w:eastAsia="MS Mincho" w:hAnsi="Times New Roman" w:cs="Times New Roman"/>
          <w:sz w:val="24"/>
          <w:szCs w:val="24"/>
          <w:lang w:val="uk-UA" w:eastAsia="ru-RU"/>
        </w:rPr>
        <w:t>и заяву *******</w:t>
      </w:r>
      <w:r w:rsidRPr="00353673">
        <w:rPr>
          <w:rFonts w:ascii="Times New Roman" w:eastAsia="MS Mincho" w:hAnsi="Times New Roman" w:cs="Times New Roman"/>
          <w:sz w:val="24"/>
          <w:szCs w:val="24"/>
          <w:lang w:val="uk-UA" w:eastAsia="ru-RU"/>
        </w:rPr>
        <w:t xml:space="preserve"> № О-905 від 05.10.2021 щодо надання рішення про доцільність позбавлення батьківських пр</w:t>
      </w:r>
      <w:r w:rsidR="00AF0E8D">
        <w:rPr>
          <w:rFonts w:ascii="Times New Roman" w:eastAsia="MS Mincho" w:hAnsi="Times New Roman" w:cs="Times New Roman"/>
          <w:sz w:val="24"/>
          <w:szCs w:val="24"/>
          <w:lang w:val="uk-UA" w:eastAsia="ru-RU"/>
        </w:rPr>
        <w:t>ав *************** р.н. відносно сина *********</w:t>
      </w:r>
      <w:r w:rsidRPr="00353673">
        <w:rPr>
          <w:rFonts w:ascii="Times New Roman" w:eastAsia="MS Mincho" w:hAnsi="Times New Roman" w:cs="Times New Roman"/>
          <w:sz w:val="24"/>
          <w:szCs w:val="24"/>
          <w:lang w:val="uk-UA" w:eastAsia="ru-RU"/>
        </w:rPr>
        <w:t xml:space="preserve"> р.н., витяг з протоколу комісії з питань захисту прав дитини Новороздільської міської ради №17 від 14.12.2021 року та додані до нього документи, відповідно до Постанови КМУ № 866 від 24.09.2008р.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 </w:t>
      </w:r>
    </w:p>
    <w:p w:rsidR="000D4279" w:rsidRDefault="000D4279" w:rsidP="000D4279">
      <w:pPr>
        <w:spacing w:after="0" w:line="240" w:lineRule="auto"/>
        <w:jc w:val="both"/>
        <w:rPr>
          <w:rFonts w:ascii="Times New Roman" w:eastAsia="MS Mincho" w:hAnsi="Times New Roman" w:cs="Times New Roman"/>
          <w:b/>
          <w:i/>
          <w:sz w:val="24"/>
          <w:szCs w:val="24"/>
          <w:lang w:val="uk-UA" w:eastAsia="ru-RU"/>
        </w:rPr>
      </w:pPr>
    </w:p>
    <w:p w:rsidR="000D4279" w:rsidRPr="00353673" w:rsidRDefault="000D4279" w:rsidP="000D4279">
      <w:pPr>
        <w:spacing w:after="0" w:line="240" w:lineRule="auto"/>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 xml:space="preserve">В И Р І Ш И В : </w:t>
      </w:r>
    </w:p>
    <w:p w:rsidR="000D4279" w:rsidRPr="00353673" w:rsidRDefault="000D4279" w:rsidP="000D4279">
      <w:pPr>
        <w:spacing w:after="0" w:line="240" w:lineRule="auto"/>
        <w:ind w:firstLine="709"/>
        <w:jc w:val="both"/>
        <w:rPr>
          <w:rFonts w:ascii="Times New Roman" w:eastAsia="MS Mincho" w:hAnsi="Times New Roman" w:cs="Times New Roman"/>
          <w:sz w:val="24"/>
          <w:szCs w:val="24"/>
          <w:lang w:val="uk-UA" w:eastAsia="ru-RU"/>
        </w:rPr>
      </w:pPr>
    </w:p>
    <w:p w:rsidR="000D4279" w:rsidRPr="00353673" w:rsidRDefault="000D4279" w:rsidP="000D4279">
      <w:pPr>
        <w:spacing w:after="0" w:line="240" w:lineRule="auto"/>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ab/>
        <w:t xml:space="preserve"> 1. Вважати за доцільне позбавит</w:t>
      </w:r>
      <w:r w:rsidR="00AF0E8D">
        <w:rPr>
          <w:rFonts w:ascii="Times New Roman" w:eastAsia="MS Mincho" w:hAnsi="Times New Roman" w:cs="Times New Roman"/>
          <w:sz w:val="24"/>
          <w:szCs w:val="24"/>
          <w:lang w:val="uk-UA" w:eastAsia="ru-RU"/>
        </w:rPr>
        <w:t>и батьківських прав ********** відносно сина ****************</w:t>
      </w:r>
      <w:r w:rsidRPr="00353673">
        <w:rPr>
          <w:rFonts w:ascii="Times New Roman" w:eastAsia="MS Mincho" w:hAnsi="Times New Roman" w:cs="Times New Roman"/>
          <w:sz w:val="24"/>
          <w:szCs w:val="24"/>
          <w:lang w:val="uk-UA" w:eastAsia="ru-RU"/>
        </w:rPr>
        <w:t xml:space="preserve"> р.н..</w:t>
      </w:r>
    </w:p>
    <w:p w:rsidR="000D4279" w:rsidRPr="00353673" w:rsidRDefault="000D4279" w:rsidP="000D4279">
      <w:pPr>
        <w:spacing w:after="0" w:line="240" w:lineRule="auto"/>
        <w:jc w:val="both"/>
        <w:rPr>
          <w:rFonts w:ascii="Times New Roman" w:eastAsia="MS Mincho" w:hAnsi="Times New Roman" w:cs="Times New Roman"/>
          <w:sz w:val="24"/>
          <w:szCs w:val="24"/>
          <w:lang w:val="uk-UA" w:eastAsia="ru-RU"/>
        </w:rPr>
      </w:pPr>
      <w:r w:rsidRPr="00353673">
        <w:rPr>
          <w:rFonts w:ascii="Times New Roman" w:eastAsia="MS Mincho" w:hAnsi="Times New Roman" w:cs="Times New Roman"/>
          <w:sz w:val="24"/>
          <w:szCs w:val="24"/>
          <w:lang w:val="uk-UA" w:eastAsia="ru-RU"/>
        </w:rPr>
        <w:t xml:space="preserve">           2. Контроль за виконанням рішення покласти на міського голову Ярину Володимирівну Яценко.</w:t>
      </w:r>
    </w:p>
    <w:p w:rsidR="000D4279" w:rsidRDefault="000D4279" w:rsidP="000D4279">
      <w:pPr>
        <w:autoSpaceDE w:val="0"/>
        <w:spacing w:after="0" w:line="240" w:lineRule="auto"/>
        <w:rPr>
          <w:rFonts w:ascii="Times New Roman" w:eastAsia="MS Mincho" w:hAnsi="Times New Roman" w:cs="Times New Roman"/>
          <w:b/>
          <w:sz w:val="24"/>
          <w:szCs w:val="24"/>
          <w:lang w:val="uk-UA" w:eastAsia="ru-RU"/>
        </w:rPr>
      </w:pPr>
    </w:p>
    <w:p w:rsidR="000D4279" w:rsidRPr="00353673" w:rsidRDefault="000D4279" w:rsidP="000D4279">
      <w:pPr>
        <w:autoSpaceDE w:val="0"/>
        <w:spacing w:after="0" w:line="240" w:lineRule="auto"/>
        <w:rPr>
          <w:rFonts w:ascii="Times New Roman" w:eastAsia="MS Mincho" w:hAnsi="Times New Roman" w:cs="Times New Roman"/>
          <w:b/>
          <w:sz w:val="24"/>
          <w:szCs w:val="24"/>
          <w:lang w:val="uk-UA" w:eastAsia="ru-RU"/>
        </w:rPr>
      </w:pPr>
    </w:p>
    <w:p w:rsidR="000D4279" w:rsidRPr="00353673" w:rsidRDefault="000D4279" w:rsidP="000D4279">
      <w:pPr>
        <w:autoSpaceDE w:val="0"/>
        <w:spacing w:after="0" w:line="240" w:lineRule="auto"/>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 xml:space="preserve"> </w:t>
      </w:r>
      <w:r w:rsidRPr="00353673">
        <w:rPr>
          <w:rFonts w:ascii="Times New Roman" w:eastAsia="MS Mincho" w:hAnsi="Times New Roman" w:cs="Times New Roman"/>
          <w:sz w:val="24"/>
          <w:szCs w:val="24"/>
          <w:lang w:val="uk-UA" w:eastAsia="ru-RU"/>
        </w:rPr>
        <w:t xml:space="preserve">МІСЬКИЙ ГОЛОВА                                                                  </w:t>
      </w:r>
      <w:r>
        <w:rPr>
          <w:rFonts w:ascii="Times New Roman" w:eastAsia="MS Mincho" w:hAnsi="Times New Roman" w:cs="Times New Roman"/>
          <w:sz w:val="24"/>
          <w:szCs w:val="24"/>
          <w:lang w:val="uk-UA" w:eastAsia="ru-RU"/>
        </w:rPr>
        <w:t xml:space="preserve">    Ярина ЯЦЕНКО</w:t>
      </w:r>
    </w:p>
    <w:p w:rsidR="000D4279" w:rsidRDefault="000D4279" w:rsidP="000D4279">
      <w:pPr>
        <w:spacing w:after="0" w:line="240" w:lineRule="auto"/>
        <w:rPr>
          <w:rFonts w:ascii="Times New Roman" w:eastAsia="MS Mincho" w:hAnsi="Times New Roman" w:cs="Times New Roman"/>
          <w:sz w:val="24"/>
          <w:szCs w:val="24"/>
          <w:lang w:val="uk-UA" w:eastAsia="ru-RU"/>
        </w:rPr>
      </w:pPr>
    </w:p>
    <w:p w:rsidR="000D4279" w:rsidRDefault="000D4279" w:rsidP="000D4279">
      <w:pPr>
        <w:spacing w:after="0" w:line="240" w:lineRule="auto"/>
        <w:rPr>
          <w:rFonts w:ascii="Times New Roman" w:eastAsia="MS Mincho" w:hAnsi="Times New Roman" w:cs="Times New Roman"/>
          <w:sz w:val="24"/>
          <w:szCs w:val="24"/>
          <w:lang w:val="uk-UA" w:eastAsia="ru-RU"/>
        </w:rPr>
      </w:pPr>
    </w:p>
    <w:p w:rsidR="000D4279" w:rsidRDefault="000D4279" w:rsidP="000D4279">
      <w:pPr>
        <w:spacing w:after="0" w:line="240" w:lineRule="auto"/>
        <w:rPr>
          <w:rFonts w:ascii="Times New Roman" w:eastAsia="MS Mincho" w:hAnsi="Times New Roman" w:cs="Times New Roman"/>
          <w:sz w:val="24"/>
          <w:szCs w:val="24"/>
          <w:lang w:val="uk-UA" w:eastAsia="ru-RU"/>
        </w:rPr>
      </w:pPr>
    </w:p>
    <w:p w:rsidR="000D4279" w:rsidRDefault="000D4279" w:rsidP="000D4279">
      <w:pPr>
        <w:spacing w:after="0" w:line="240" w:lineRule="auto"/>
        <w:rPr>
          <w:rFonts w:ascii="Times New Roman" w:eastAsia="MS Mincho" w:hAnsi="Times New Roman" w:cs="Times New Roman"/>
          <w:sz w:val="24"/>
          <w:szCs w:val="24"/>
          <w:lang w:val="uk-UA" w:eastAsia="ru-RU"/>
        </w:rPr>
      </w:pPr>
    </w:p>
    <w:p w:rsidR="000D4279" w:rsidRDefault="000D4279" w:rsidP="000D4279">
      <w:pPr>
        <w:spacing w:after="0" w:line="240" w:lineRule="auto"/>
        <w:rPr>
          <w:rFonts w:ascii="Times New Roman" w:eastAsia="MS Mincho" w:hAnsi="Times New Roman" w:cs="Times New Roman"/>
          <w:sz w:val="24"/>
          <w:szCs w:val="24"/>
          <w:lang w:val="uk-UA" w:eastAsia="ru-RU"/>
        </w:rPr>
      </w:pPr>
    </w:p>
    <w:p w:rsidR="000D4279" w:rsidRDefault="000D4279" w:rsidP="000D4279">
      <w:pPr>
        <w:spacing w:after="0" w:line="240" w:lineRule="auto"/>
        <w:rPr>
          <w:rFonts w:ascii="Times New Roman" w:eastAsia="MS Mincho" w:hAnsi="Times New Roman" w:cs="Times New Roman"/>
          <w:sz w:val="24"/>
          <w:szCs w:val="24"/>
          <w:lang w:val="uk-UA" w:eastAsia="ru-RU"/>
        </w:rPr>
      </w:pPr>
    </w:p>
    <w:p w:rsidR="004045F6" w:rsidRDefault="004045F6" w:rsidP="000D4279">
      <w:pPr>
        <w:spacing w:after="0" w:line="240" w:lineRule="auto"/>
        <w:rPr>
          <w:rFonts w:ascii="Times New Roman" w:eastAsia="MS Mincho" w:hAnsi="Times New Roman" w:cs="Times New Roman"/>
          <w:sz w:val="24"/>
          <w:szCs w:val="24"/>
          <w:lang w:val="uk-UA" w:eastAsia="ru-RU"/>
        </w:rPr>
      </w:pPr>
    </w:p>
    <w:p w:rsidR="004045F6" w:rsidRDefault="004045F6" w:rsidP="000D4279">
      <w:pPr>
        <w:spacing w:after="0" w:line="240" w:lineRule="auto"/>
        <w:rPr>
          <w:rFonts w:ascii="Times New Roman" w:eastAsia="MS Mincho" w:hAnsi="Times New Roman" w:cs="Times New Roman"/>
          <w:sz w:val="24"/>
          <w:szCs w:val="24"/>
          <w:lang w:val="uk-UA" w:eastAsia="ru-RU"/>
        </w:rPr>
      </w:pPr>
    </w:p>
    <w:p w:rsidR="004045F6" w:rsidRDefault="004045F6" w:rsidP="000D4279">
      <w:pPr>
        <w:spacing w:after="0" w:line="240" w:lineRule="auto"/>
        <w:rPr>
          <w:rFonts w:ascii="Times New Roman" w:eastAsia="MS Mincho" w:hAnsi="Times New Roman" w:cs="Times New Roman"/>
          <w:sz w:val="24"/>
          <w:szCs w:val="24"/>
          <w:lang w:val="uk-UA" w:eastAsia="ru-RU"/>
        </w:rPr>
      </w:pPr>
    </w:p>
    <w:p w:rsidR="004045F6" w:rsidRDefault="004045F6" w:rsidP="000D4279">
      <w:pPr>
        <w:spacing w:after="0" w:line="240" w:lineRule="auto"/>
        <w:rPr>
          <w:rFonts w:ascii="Times New Roman" w:eastAsia="MS Mincho" w:hAnsi="Times New Roman" w:cs="Times New Roman"/>
          <w:sz w:val="24"/>
          <w:szCs w:val="24"/>
          <w:lang w:val="uk-UA" w:eastAsia="ru-RU"/>
        </w:rPr>
      </w:pPr>
    </w:p>
    <w:p w:rsidR="004045F6" w:rsidRDefault="004045F6" w:rsidP="000D4279">
      <w:pPr>
        <w:spacing w:after="0" w:line="240" w:lineRule="auto"/>
        <w:rPr>
          <w:rFonts w:ascii="Times New Roman" w:eastAsia="MS Mincho" w:hAnsi="Times New Roman" w:cs="Times New Roman"/>
          <w:sz w:val="24"/>
          <w:szCs w:val="24"/>
          <w:lang w:val="uk-UA" w:eastAsia="ru-RU"/>
        </w:rPr>
      </w:pPr>
    </w:p>
    <w:p w:rsidR="004045F6" w:rsidRDefault="004045F6" w:rsidP="000D4279">
      <w:pPr>
        <w:spacing w:after="0" w:line="240" w:lineRule="auto"/>
        <w:rPr>
          <w:rFonts w:ascii="Times New Roman" w:eastAsia="MS Mincho" w:hAnsi="Times New Roman" w:cs="Times New Roman"/>
          <w:sz w:val="24"/>
          <w:szCs w:val="24"/>
          <w:lang w:val="uk-UA" w:eastAsia="ru-RU"/>
        </w:rPr>
      </w:pPr>
    </w:p>
    <w:p w:rsidR="004045F6" w:rsidRDefault="004045F6" w:rsidP="000D4279">
      <w:pPr>
        <w:spacing w:after="0" w:line="240" w:lineRule="auto"/>
        <w:rPr>
          <w:rFonts w:ascii="Times New Roman" w:eastAsia="MS Mincho" w:hAnsi="Times New Roman" w:cs="Times New Roman"/>
          <w:sz w:val="24"/>
          <w:szCs w:val="24"/>
          <w:lang w:val="uk-UA" w:eastAsia="ru-RU"/>
        </w:rPr>
      </w:pPr>
    </w:p>
    <w:p w:rsidR="004045F6" w:rsidRDefault="004045F6" w:rsidP="000D4279">
      <w:pPr>
        <w:spacing w:after="0" w:line="240" w:lineRule="auto"/>
        <w:rPr>
          <w:rFonts w:ascii="Times New Roman" w:eastAsia="MS Mincho" w:hAnsi="Times New Roman" w:cs="Times New Roman"/>
          <w:sz w:val="24"/>
          <w:szCs w:val="24"/>
          <w:lang w:val="uk-UA" w:eastAsia="ru-RU"/>
        </w:rPr>
      </w:pPr>
    </w:p>
    <w:p w:rsidR="004045F6" w:rsidRDefault="004045F6" w:rsidP="000D4279">
      <w:pPr>
        <w:spacing w:after="0" w:line="240" w:lineRule="auto"/>
        <w:rPr>
          <w:rFonts w:ascii="Times New Roman" w:eastAsia="MS Mincho" w:hAnsi="Times New Roman" w:cs="Times New Roman"/>
          <w:sz w:val="24"/>
          <w:szCs w:val="24"/>
          <w:lang w:val="uk-UA" w:eastAsia="ru-RU"/>
        </w:rPr>
      </w:pPr>
    </w:p>
    <w:p w:rsidR="004045F6" w:rsidRDefault="004045F6" w:rsidP="000D4279">
      <w:pPr>
        <w:spacing w:after="0" w:line="240" w:lineRule="auto"/>
        <w:rPr>
          <w:rFonts w:ascii="Times New Roman" w:eastAsia="MS Mincho" w:hAnsi="Times New Roman" w:cs="Times New Roman"/>
          <w:sz w:val="24"/>
          <w:szCs w:val="24"/>
          <w:lang w:val="uk-UA" w:eastAsia="ru-RU"/>
        </w:rPr>
      </w:pPr>
    </w:p>
    <w:p w:rsidR="004045F6" w:rsidRDefault="004045F6" w:rsidP="000D4279">
      <w:pPr>
        <w:spacing w:after="0" w:line="240" w:lineRule="auto"/>
        <w:rPr>
          <w:rFonts w:ascii="Times New Roman" w:eastAsia="MS Mincho" w:hAnsi="Times New Roman" w:cs="Times New Roman"/>
          <w:sz w:val="24"/>
          <w:szCs w:val="24"/>
          <w:lang w:val="uk-UA" w:eastAsia="ru-RU"/>
        </w:rPr>
      </w:pPr>
    </w:p>
    <w:p w:rsidR="00FD7B72" w:rsidRPr="00387B65" w:rsidRDefault="00FD7B72" w:rsidP="00FD7B72">
      <w:pPr>
        <w:rPr>
          <w:rFonts w:ascii="Times New Roman" w:hAnsi="Times New Roman" w:cs="Times New Roman"/>
          <w:sz w:val="24"/>
          <w:szCs w:val="24"/>
          <w:lang w:val="uk-UA"/>
        </w:rPr>
      </w:pPr>
    </w:p>
    <w:p w:rsidR="00CA31A6" w:rsidRDefault="00CA31A6" w:rsidP="00FD7B72">
      <w:pPr>
        <w:tabs>
          <w:tab w:val="left" w:pos="2464"/>
        </w:tabs>
        <w:spacing w:after="0" w:line="240" w:lineRule="auto"/>
        <w:jc w:val="both"/>
        <w:rPr>
          <w:rFonts w:ascii="Times New Roman" w:eastAsia="Times New Roman" w:hAnsi="Times New Roman" w:cs="Times New Roman"/>
          <w:sz w:val="24"/>
          <w:szCs w:val="24"/>
          <w:lang w:val="uk-UA"/>
        </w:rPr>
      </w:pPr>
    </w:p>
    <w:p w:rsidR="00CA31A6" w:rsidRDefault="00CA31A6" w:rsidP="00FD7B72">
      <w:pPr>
        <w:tabs>
          <w:tab w:val="left" w:pos="2464"/>
        </w:tabs>
        <w:spacing w:after="0" w:line="240" w:lineRule="auto"/>
        <w:jc w:val="both"/>
        <w:rPr>
          <w:rFonts w:ascii="Times New Roman" w:eastAsia="Times New Roman" w:hAnsi="Times New Roman" w:cs="Times New Roman"/>
          <w:sz w:val="24"/>
          <w:szCs w:val="24"/>
          <w:lang w:val="uk-UA"/>
        </w:rPr>
      </w:pPr>
    </w:p>
    <w:p w:rsidR="00CA31A6" w:rsidRDefault="00CA31A6" w:rsidP="00FD7B72">
      <w:pPr>
        <w:tabs>
          <w:tab w:val="left" w:pos="2464"/>
        </w:tabs>
        <w:spacing w:after="0" w:line="240" w:lineRule="auto"/>
        <w:jc w:val="both"/>
        <w:rPr>
          <w:rFonts w:ascii="Times New Roman" w:eastAsia="Times New Roman" w:hAnsi="Times New Roman" w:cs="Times New Roman"/>
          <w:sz w:val="24"/>
          <w:szCs w:val="24"/>
          <w:lang w:val="uk-UA"/>
        </w:rPr>
      </w:pPr>
    </w:p>
    <w:p w:rsidR="00CA31A6" w:rsidRDefault="00CA31A6" w:rsidP="00FD7B72">
      <w:pPr>
        <w:tabs>
          <w:tab w:val="left" w:pos="2464"/>
        </w:tabs>
        <w:spacing w:after="0" w:line="240" w:lineRule="auto"/>
        <w:jc w:val="both"/>
        <w:rPr>
          <w:rFonts w:ascii="Times New Roman" w:eastAsia="Times New Roman" w:hAnsi="Times New Roman" w:cs="Times New Roman"/>
          <w:sz w:val="24"/>
          <w:szCs w:val="24"/>
          <w:lang w:val="uk-UA"/>
        </w:rPr>
      </w:pPr>
    </w:p>
    <w:p w:rsidR="00CA31A6" w:rsidRDefault="00CA31A6" w:rsidP="00FD7B72">
      <w:pPr>
        <w:tabs>
          <w:tab w:val="left" w:pos="2464"/>
        </w:tabs>
        <w:spacing w:after="0" w:line="240" w:lineRule="auto"/>
        <w:jc w:val="both"/>
        <w:rPr>
          <w:rFonts w:ascii="Times New Roman" w:eastAsia="Times New Roman" w:hAnsi="Times New Roman" w:cs="Times New Roman"/>
          <w:sz w:val="24"/>
          <w:szCs w:val="24"/>
          <w:lang w:val="uk-UA"/>
        </w:rPr>
      </w:pPr>
    </w:p>
    <w:p w:rsidR="00CA31A6" w:rsidRDefault="00CA31A6" w:rsidP="00FD7B72">
      <w:pPr>
        <w:tabs>
          <w:tab w:val="left" w:pos="2464"/>
        </w:tabs>
        <w:spacing w:after="0" w:line="240" w:lineRule="auto"/>
        <w:jc w:val="both"/>
        <w:rPr>
          <w:rFonts w:ascii="Times New Roman" w:eastAsia="Times New Roman" w:hAnsi="Times New Roman" w:cs="Times New Roman"/>
          <w:sz w:val="24"/>
          <w:szCs w:val="24"/>
          <w:lang w:val="uk-UA"/>
        </w:rPr>
      </w:pPr>
    </w:p>
    <w:p w:rsidR="00CA31A6" w:rsidRDefault="00CA31A6" w:rsidP="00FD7B72">
      <w:pPr>
        <w:tabs>
          <w:tab w:val="left" w:pos="2464"/>
        </w:tabs>
        <w:spacing w:after="0" w:line="240" w:lineRule="auto"/>
        <w:jc w:val="both"/>
        <w:rPr>
          <w:rFonts w:ascii="Times New Roman" w:eastAsia="Times New Roman" w:hAnsi="Times New Roman" w:cs="Times New Roman"/>
          <w:sz w:val="24"/>
          <w:szCs w:val="24"/>
          <w:lang w:val="uk-UA"/>
        </w:rPr>
      </w:pPr>
    </w:p>
    <w:p w:rsidR="00CA31A6" w:rsidRDefault="00CA31A6" w:rsidP="00FD7B72">
      <w:pPr>
        <w:tabs>
          <w:tab w:val="left" w:pos="2464"/>
        </w:tabs>
        <w:spacing w:after="0" w:line="240" w:lineRule="auto"/>
        <w:jc w:val="both"/>
        <w:rPr>
          <w:rFonts w:ascii="Times New Roman" w:eastAsia="Times New Roman" w:hAnsi="Times New Roman" w:cs="Times New Roman"/>
          <w:sz w:val="24"/>
          <w:szCs w:val="24"/>
          <w:lang w:val="uk-UA"/>
        </w:rPr>
      </w:pPr>
    </w:p>
    <w:p w:rsidR="00336CAC" w:rsidRDefault="00336CAC" w:rsidP="00336CAC">
      <w:pPr>
        <w:shd w:val="clear" w:color="auto" w:fill="FFFFFF"/>
        <w:spacing w:after="0" w:line="343" w:lineRule="atLeast"/>
        <w:jc w:val="center"/>
        <w:rPr>
          <w:rFonts w:ascii="Times New Roman" w:eastAsia="Times New Roman" w:hAnsi="Times New Roman" w:cs="Times New Roman"/>
          <w:color w:val="000000"/>
          <w:sz w:val="24"/>
          <w:szCs w:val="24"/>
          <w:lang w:val="uk-UA" w:eastAsia="ru-RU"/>
        </w:rPr>
      </w:pPr>
    </w:p>
    <w:sectPr w:rsidR="00336CAC" w:rsidSect="001104C9">
      <w:pgSz w:w="11906" w:h="16838"/>
      <w:pgMar w:top="709" w:right="566"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D7C7CDE"/>
    <w:multiLevelType w:val="hybridMultilevel"/>
    <w:tmpl w:val="16CE5C8E"/>
    <w:lvl w:ilvl="0" w:tplc="0419000F">
      <w:start w:val="1"/>
      <w:numFmt w:val="decimal"/>
      <w:lvlText w:val="%1."/>
      <w:lvlJc w:val="left"/>
      <w:pPr>
        <w:ind w:left="720" w:hanging="360"/>
      </w:pPr>
      <w:rPr>
        <w:rFonts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
    <w:nsid w:val="0E587F55"/>
    <w:multiLevelType w:val="hybridMultilevel"/>
    <w:tmpl w:val="20D85DFE"/>
    <w:lvl w:ilvl="0" w:tplc="0419000F">
      <w:start w:val="1"/>
      <w:numFmt w:val="decimal"/>
      <w:lvlText w:val="%1."/>
      <w:lvlJc w:val="left"/>
      <w:pPr>
        <w:ind w:left="825" w:hanging="360"/>
      </w:pPr>
      <w:rPr>
        <w:rFonts w:hint="default"/>
      </w:rPr>
    </w:lvl>
    <w:lvl w:ilvl="1" w:tplc="04220003" w:tentative="1">
      <w:start w:val="1"/>
      <w:numFmt w:val="lowerLetter"/>
      <w:lvlText w:val="%2."/>
      <w:lvlJc w:val="left"/>
      <w:pPr>
        <w:ind w:left="1545" w:hanging="360"/>
      </w:pPr>
    </w:lvl>
    <w:lvl w:ilvl="2" w:tplc="04220005" w:tentative="1">
      <w:start w:val="1"/>
      <w:numFmt w:val="lowerRoman"/>
      <w:lvlText w:val="%3."/>
      <w:lvlJc w:val="right"/>
      <w:pPr>
        <w:ind w:left="2265" w:hanging="180"/>
      </w:pPr>
    </w:lvl>
    <w:lvl w:ilvl="3" w:tplc="04220001" w:tentative="1">
      <w:start w:val="1"/>
      <w:numFmt w:val="decimal"/>
      <w:lvlText w:val="%4."/>
      <w:lvlJc w:val="left"/>
      <w:pPr>
        <w:ind w:left="2985" w:hanging="360"/>
      </w:pPr>
    </w:lvl>
    <w:lvl w:ilvl="4" w:tplc="04220003" w:tentative="1">
      <w:start w:val="1"/>
      <w:numFmt w:val="lowerLetter"/>
      <w:lvlText w:val="%5."/>
      <w:lvlJc w:val="left"/>
      <w:pPr>
        <w:ind w:left="3705" w:hanging="360"/>
      </w:pPr>
    </w:lvl>
    <w:lvl w:ilvl="5" w:tplc="04220005" w:tentative="1">
      <w:start w:val="1"/>
      <w:numFmt w:val="lowerRoman"/>
      <w:lvlText w:val="%6."/>
      <w:lvlJc w:val="right"/>
      <w:pPr>
        <w:ind w:left="4425" w:hanging="180"/>
      </w:pPr>
    </w:lvl>
    <w:lvl w:ilvl="6" w:tplc="04220001" w:tentative="1">
      <w:start w:val="1"/>
      <w:numFmt w:val="decimal"/>
      <w:lvlText w:val="%7."/>
      <w:lvlJc w:val="left"/>
      <w:pPr>
        <w:ind w:left="5145" w:hanging="360"/>
      </w:pPr>
    </w:lvl>
    <w:lvl w:ilvl="7" w:tplc="04220003" w:tentative="1">
      <w:start w:val="1"/>
      <w:numFmt w:val="lowerLetter"/>
      <w:lvlText w:val="%8."/>
      <w:lvlJc w:val="left"/>
      <w:pPr>
        <w:ind w:left="5865" w:hanging="360"/>
      </w:pPr>
    </w:lvl>
    <w:lvl w:ilvl="8" w:tplc="04220005" w:tentative="1">
      <w:start w:val="1"/>
      <w:numFmt w:val="lowerRoman"/>
      <w:lvlText w:val="%9."/>
      <w:lvlJc w:val="right"/>
      <w:pPr>
        <w:ind w:left="6585" w:hanging="180"/>
      </w:pPr>
    </w:lvl>
  </w:abstractNum>
  <w:abstractNum w:abstractNumId="3">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4">
    <w:nsid w:val="17252105"/>
    <w:multiLevelType w:val="hybridMultilevel"/>
    <w:tmpl w:val="06D22AB0"/>
    <w:lvl w:ilvl="0" w:tplc="A0D46C9C">
      <w:start w:val="487"/>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E5371"/>
    <w:multiLevelType w:val="hybridMultilevel"/>
    <w:tmpl w:val="EE12C3CA"/>
    <w:lvl w:ilvl="0" w:tplc="FFFFFFFF">
      <w:start w:val="1"/>
      <w:numFmt w:val="decimal"/>
      <w:lvlText w:val="%1."/>
      <w:lvlJc w:val="left"/>
      <w:pPr>
        <w:tabs>
          <w:tab w:val="num" w:pos="502"/>
        </w:tabs>
        <w:ind w:left="502"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002126E"/>
    <w:multiLevelType w:val="hybridMultilevel"/>
    <w:tmpl w:val="178232E8"/>
    <w:lvl w:ilvl="0" w:tplc="198216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5E86275"/>
    <w:multiLevelType w:val="hybridMultilevel"/>
    <w:tmpl w:val="B5C022E8"/>
    <w:lvl w:ilvl="0" w:tplc="42148E8C">
      <w:start w:val="1"/>
      <w:numFmt w:val="decimal"/>
      <w:lvlText w:val="%1."/>
      <w:lvlJc w:val="left"/>
      <w:pPr>
        <w:tabs>
          <w:tab w:val="num" w:pos="420"/>
        </w:tabs>
        <w:ind w:left="420" w:hanging="360"/>
      </w:pPr>
      <w:rPr>
        <w:rFonts w:cs="Times New Roman"/>
      </w:rPr>
    </w:lvl>
    <w:lvl w:ilvl="1" w:tplc="04220019">
      <w:start w:val="1"/>
      <w:numFmt w:val="lowerLetter"/>
      <w:lvlText w:val="%2."/>
      <w:lvlJc w:val="left"/>
      <w:pPr>
        <w:tabs>
          <w:tab w:val="num" w:pos="1140"/>
        </w:tabs>
        <w:ind w:left="1140" w:hanging="360"/>
      </w:pPr>
      <w:rPr>
        <w:rFonts w:cs="Times New Roman"/>
      </w:rPr>
    </w:lvl>
    <w:lvl w:ilvl="2" w:tplc="0422001B">
      <w:start w:val="1"/>
      <w:numFmt w:val="lowerRoman"/>
      <w:lvlText w:val="%3."/>
      <w:lvlJc w:val="right"/>
      <w:pPr>
        <w:tabs>
          <w:tab w:val="num" w:pos="1860"/>
        </w:tabs>
        <w:ind w:left="1860" w:hanging="180"/>
      </w:pPr>
      <w:rPr>
        <w:rFonts w:cs="Times New Roman"/>
      </w:rPr>
    </w:lvl>
    <w:lvl w:ilvl="3" w:tplc="0422000F">
      <w:start w:val="1"/>
      <w:numFmt w:val="decimal"/>
      <w:lvlText w:val="%4."/>
      <w:lvlJc w:val="left"/>
      <w:pPr>
        <w:tabs>
          <w:tab w:val="num" w:pos="2580"/>
        </w:tabs>
        <w:ind w:left="2580" w:hanging="360"/>
      </w:pPr>
      <w:rPr>
        <w:rFonts w:cs="Times New Roman"/>
      </w:rPr>
    </w:lvl>
    <w:lvl w:ilvl="4" w:tplc="04220019">
      <w:start w:val="1"/>
      <w:numFmt w:val="lowerLetter"/>
      <w:lvlText w:val="%5."/>
      <w:lvlJc w:val="left"/>
      <w:pPr>
        <w:tabs>
          <w:tab w:val="num" w:pos="3300"/>
        </w:tabs>
        <w:ind w:left="3300" w:hanging="360"/>
      </w:pPr>
      <w:rPr>
        <w:rFonts w:cs="Times New Roman"/>
      </w:rPr>
    </w:lvl>
    <w:lvl w:ilvl="5" w:tplc="0422001B">
      <w:start w:val="1"/>
      <w:numFmt w:val="lowerRoman"/>
      <w:lvlText w:val="%6."/>
      <w:lvlJc w:val="right"/>
      <w:pPr>
        <w:tabs>
          <w:tab w:val="num" w:pos="4020"/>
        </w:tabs>
        <w:ind w:left="4020" w:hanging="180"/>
      </w:pPr>
      <w:rPr>
        <w:rFonts w:cs="Times New Roman"/>
      </w:rPr>
    </w:lvl>
    <w:lvl w:ilvl="6" w:tplc="0422000F">
      <w:start w:val="1"/>
      <w:numFmt w:val="decimal"/>
      <w:lvlText w:val="%7."/>
      <w:lvlJc w:val="left"/>
      <w:pPr>
        <w:tabs>
          <w:tab w:val="num" w:pos="4740"/>
        </w:tabs>
        <w:ind w:left="4740" w:hanging="360"/>
      </w:pPr>
      <w:rPr>
        <w:rFonts w:cs="Times New Roman"/>
      </w:rPr>
    </w:lvl>
    <w:lvl w:ilvl="7" w:tplc="04220019">
      <w:start w:val="1"/>
      <w:numFmt w:val="lowerLetter"/>
      <w:lvlText w:val="%8."/>
      <w:lvlJc w:val="left"/>
      <w:pPr>
        <w:tabs>
          <w:tab w:val="num" w:pos="5460"/>
        </w:tabs>
        <w:ind w:left="5460" w:hanging="360"/>
      </w:pPr>
      <w:rPr>
        <w:rFonts w:cs="Times New Roman"/>
      </w:rPr>
    </w:lvl>
    <w:lvl w:ilvl="8" w:tplc="0422001B">
      <w:start w:val="1"/>
      <w:numFmt w:val="lowerRoman"/>
      <w:lvlText w:val="%9."/>
      <w:lvlJc w:val="right"/>
      <w:pPr>
        <w:tabs>
          <w:tab w:val="num" w:pos="6180"/>
        </w:tabs>
        <w:ind w:left="6180" w:hanging="180"/>
      </w:pPr>
      <w:rPr>
        <w:rFonts w:cs="Times New Roman"/>
      </w:rPr>
    </w:lvl>
  </w:abstractNum>
  <w:abstractNum w:abstractNumId="8">
    <w:nsid w:val="43C77A2D"/>
    <w:multiLevelType w:val="hybridMultilevel"/>
    <w:tmpl w:val="EE12C3CA"/>
    <w:lvl w:ilvl="0" w:tplc="FFFFFFFF">
      <w:start w:val="1"/>
      <w:numFmt w:val="decimal"/>
      <w:lvlText w:val="%1."/>
      <w:lvlJc w:val="left"/>
      <w:pPr>
        <w:tabs>
          <w:tab w:val="num" w:pos="502"/>
        </w:tabs>
        <w:ind w:left="502"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21417E"/>
    <w:multiLevelType w:val="hybridMultilevel"/>
    <w:tmpl w:val="9FCCD38E"/>
    <w:lvl w:ilvl="0" w:tplc="FFFFFFFF">
      <w:start w:val="1"/>
      <w:numFmt w:val="decimal"/>
      <w:lvlText w:val="%1."/>
      <w:lvlJc w:val="left"/>
      <w:pPr>
        <w:ind w:left="1560" w:hanging="360"/>
      </w:pPr>
      <w:rPr>
        <w:rFonts w:hint="default"/>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11">
    <w:nsid w:val="4FCE58EE"/>
    <w:multiLevelType w:val="hybridMultilevel"/>
    <w:tmpl w:val="B87A9096"/>
    <w:lvl w:ilvl="0" w:tplc="6AD28974">
      <w:start w:val="597"/>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BC3882"/>
    <w:multiLevelType w:val="hybridMultilevel"/>
    <w:tmpl w:val="46DCCAE0"/>
    <w:lvl w:ilvl="0" w:tplc="BEFA0C56">
      <w:start w:val="55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69375B"/>
    <w:multiLevelType w:val="hybridMultilevel"/>
    <w:tmpl w:val="08D2B5DA"/>
    <w:lvl w:ilvl="0" w:tplc="19ECE61E">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6A4B1E0F"/>
    <w:multiLevelType w:val="hybridMultilevel"/>
    <w:tmpl w:val="C520D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6E77E5"/>
    <w:multiLevelType w:val="hybridMultilevel"/>
    <w:tmpl w:val="CACCAE12"/>
    <w:lvl w:ilvl="0" w:tplc="0422000F">
      <w:start w:val="1"/>
      <w:numFmt w:val="decimal"/>
      <w:lvlText w:val="%1."/>
      <w:lvlJc w:val="left"/>
      <w:pPr>
        <w:tabs>
          <w:tab w:val="num" w:pos="644"/>
        </w:tabs>
        <w:ind w:left="644"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
  </w:num>
  <w:num w:numId="11">
    <w:abstractNumId w:val="13"/>
  </w:num>
  <w:num w:numId="12">
    <w:abstractNumId w:val="10"/>
  </w:num>
  <w:num w:numId="13">
    <w:abstractNumId w:val="3"/>
  </w:num>
  <w:num w:numId="14">
    <w:abstractNumId w:val="0"/>
  </w:num>
  <w:num w:numId="15">
    <w:abstractNumId w:val="6"/>
  </w:num>
  <w:num w:numId="16">
    <w:abstractNumId w:val="9"/>
  </w:num>
  <w:num w:numId="17">
    <w:abstractNumId w:val="4"/>
  </w:num>
  <w:num w:numId="18">
    <w:abstractNumId w:val="11"/>
  </w:num>
  <w:num w:numId="19">
    <w:abstractNumId w:val="12"/>
  </w:num>
  <w:num w:numId="20">
    <w:abstractNumId w:val="8"/>
  </w:num>
  <w:num w:numId="21">
    <w:abstractNumId w:val="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4F2F82"/>
    <w:rsid w:val="00013A2D"/>
    <w:rsid w:val="00016622"/>
    <w:rsid w:val="00065BAB"/>
    <w:rsid w:val="0007503C"/>
    <w:rsid w:val="00084A09"/>
    <w:rsid w:val="000A4040"/>
    <w:rsid w:val="000B4EA1"/>
    <w:rsid w:val="000C06BF"/>
    <w:rsid w:val="000C6265"/>
    <w:rsid w:val="000D1A11"/>
    <w:rsid w:val="000D4279"/>
    <w:rsid w:val="001104C9"/>
    <w:rsid w:val="00133374"/>
    <w:rsid w:val="00135A05"/>
    <w:rsid w:val="00172CFD"/>
    <w:rsid w:val="00176688"/>
    <w:rsid w:val="001C2589"/>
    <w:rsid w:val="001D3658"/>
    <w:rsid w:val="001D40A3"/>
    <w:rsid w:val="001E1672"/>
    <w:rsid w:val="001E656E"/>
    <w:rsid w:val="00231DF1"/>
    <w:rsid w:val="00233F94"/>
    <w:rsid w:val="002658BE"/>
    <w:rsid w:val="002A438A"/>
    <w:rsid w:val="002F2A04"/>
    <w:rsid w:val="002F342D"/>
    <w:rsid w:val="00305FA1"/>
    <w:rsid w:val="00327240"/>
    <w:rsid w:val="003301B8"/>
    <w:rsid w:val="00336CAC"/>
    <w:rsid w:val="00341F8D"/>
    <w:rsid w:val="00353673"/>
    <w:rsid w:val="003A3E01"/>
    <w:rsid w:val="003A6A3C"/>
    <w:rsid w:val="003B4107"/>
    <w:rsid w:val="003C557B"/>
    <w:rsid w:val="003D71CD"/>
    <w:rsid w:val="003E31DB"/>
    <w:rsid w:val="003F3F64"/>
    <w:rsid w:val="004045F6"/>
    <w:rsid w:val="0045249D"/>
    <w:rsid w:val="00477F06"/>
    <w:rsid w:val="004A4C24"/>
    <w:rsid w:val="004D3272"/>
    <w:rsid w:val="004F2F82"/>
    <w:rsid w:val="004F33FA"/>
    <w:rsid w:val="004F357B"/>
    <w:rsid w:val="005005E2"/>
    <w:rsid w:val="005145C1"/>
    <w:rsid w:val="005318D8"/>
    <w:rsid w:val="00533446"/>
    <w:rsid w:val="00537434"/>
    <w:rsid w:val="0055083B"/>
    <w:rsid w:val="00551DF2"/>
    <w:rsid w:val="00554F91"/>
    <w:rsid w:val="00594B3E"/>
    <w:rsid w:val="005A2207"/>
    <w:rsid w:val="005A241F"/>
    <w:rsid w:val="005D1A85"/>
    <w:rsid w:val="0065374B"/>
    <w:rsid w:val="00664788"/>
    <w:rsid w:val="006775B7"/>
    <w:rsid w:val="00683CFF"/>
    <w:rsid w:val="00696C6C"/>
    <w:rsid w:val="006C1581"/>
    <w:rsid w:val="006C3961"/>
    <w:rsid w:val="006D7121"/>
    <w:rsid w:val="006F7F91"/>
    <w:rsid w:val="00702F03"/>
    <w:rsid w:val="007160A5"/>
    <w:rsid w:val="00735CB2"/>
    <w:rsid w:val="00752F4E"/>
    <w:rsid w:val="0077745B"/>
    <w:rsid w:val="007868C0"/>
    <w:rsid w:val="007961CB"/>
    <w:rsid w:val="007A6445"/>
    <w:rsid w:val="00805834"/>
    <w:rsid w:val="0082546D"/>
    <w:rsid w:val="008549EB"/>
    <w:rsid w:val="00867F9F"/>
    <w:rsid w:val="00873707"/>
    <w:rsid w:val="00891C87"/>
    <w:rsid w:val="008A1DB0"/>
    <w:rsid w:val="008A6A6D"/>
    <w:rsid w:val="00902384"/>
    <w:rsid w:val="00905CBF"/>
    <w:rsid w:val="00911C34"/>
    <w:rsid w:val="0092289F"/>
    <w:rsid w:val="009844E3"/>
    <w:rsid w:val="009D1A31"/>
    <w:rsid w:val="009D6C2C"/>
    <w:rsid w:val="00A228EE"/>
    <w:rsid w:val="00A279A3"/>
    <w:rsid w:val="00A50C20"/>
    <w:rsid w:val="00A5272C"/>
    <w:rsid w:val="00A56079"/>
    <w:rsid w:val="00A657E7"/>
    <w:rsid w:val="00A83B4E"/>
    <w:rsid w:val="00AB34ED"/>
    <w:rsid w:val="00AB4DF8"/>
    <w:rsid w:val="00AF0E8D"/>
    <w:rsid w:val="00AF33DF"/>
    <w:rsid w:val="00B04391"/>
    <w:rsid w:val="00B10115"/>
    <w:rsid w:val="00B206CB"/>
    <w:rsid w:val="00B4096B"/>
    <w:rsid w:val="00B564DB"/>
    <w:rsid w:val="00B71EFE"/>
    <w:rsid w:val="00BA5AE2"/>
    <w:rsid w:val="00BA6CE2"/>
    <w:rsid w:val="00BB377F"/>
    <w:rsid w:val="00BC04D9"/>
    <w:rsid w:val="00BC44B1"/>
    <w:rsid w:val="00BE1380"/>
    <w:rsid w:val="00BE5B9D"/>
    <w:rsid w:val="00BE6A16"/>
    <w:rsid w:val="00BE77DD"/>
    <w:rsid w:val="00C053A7"/>
    <w:rsid w:val="00C373A9"/>
    <w:rsid w:val="00CA31A6"/>
    <w:rsid w:val="00CF01BF"/>
    <w:rsid w:val="00D62F78"/>
    <w:rsid w:val="00D7372F"/>
    <w:rsid w:val="00D738AC"/>
    <w:rsid w:val="00D96B91"/>
    <w:rsid w:val="00DA1B0C"/>
    <w:rsid w:val="00DA327E"/>
    <w:rsid w:val="00DD4B35"/>
    <w:rsid w:val="00DE4EB5"/>
    <w:rsid w:val="00DF7C56"/>
    <w:rsid w:val="00E15B72"/>
    <w:rsid w:val="00E241E9"/>
    <w:rsid w:val="00E510AA"/>
    <w:rsid w:val="00E6193F"/>
    <w:rsid w:val="00E6436B"/>
    <w:rsid w:val="00E645BF"/>
    <w:rsid w:val="00E66EE0"/>
    <w:rsid w:val="00EA0A17"/>
    <w:rsid w:val="00EA3AD3"/>
    <w:rsid w:val="00EB7851"/>
    <w:rsid w:val="00F02808"/>
    <w:rsid w:val="00F10182"/>
    <w:rsid w:val="00F11C27"/>
    <w:rsid w:val="00F162D8"/>
    <w:rsid w:val="00F40626"/>
    <w:rsid w:val="00F502D1"/>
    <w:rsid w:val="00F50DA2"/>
    <w:rsid w:val="00F60EAD"/>
    <w:rsid w:val="00FA07B5"/>
    <w:rsid w:val="00FB5711"/>
    <w:rsid w:val="00FD1A06"/>
    <w:rsid w:val="00FD65A2"/>
    <w:rsid w:val="00FD7B72"/>
    <w:rsid w:val="00FF7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Indent 2" w:uiPriority="0" w:qFormat="1"/>
    <w:lsdException w:name="Body Text Indent 3" w:uiPriority="0" w:qFormat="1"/>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C56"/>
  </w:style>
  <w:style w:type="paragraph" w:styleId="1">
    <w:name w:val="heading 1"/>
    <w:aliases w:val="Знак"/>
    <w:basedOn w:val="a"/>
    <w:next w:val="a"/>
    <w:link w:val="10"/>
    <w:qFormat/>
    <w:rsid w:val="002658BE"/>
    <w:pPr>
      <w:keepNext/>
      <w:spacing w:after="0" w:line="240" w:lineRule="auto"/>
      <w:jc w:val="center"/>
      <w:outlineLvl w:val="0"/>
    </w:pPr>
    <w:rPr>
      <w:rFonts w:ascii="Times New Roman" w:eastAsia="Times New Roman" w:hAnsi="Times New Roman" w:cs="Times New Roman"/>
      <w:b/>
      <w:sz w:val="32"/>
      <w:szCs w:val="20"/>
      <w:lang w:val="uk-UA" w:eastAsia="ru-RU"/>
    </w:rPr>
  </w:style>
  <w:style w:type="paragraph" w:styleId="2">
    <w:name w:val="heading 2"/>
    <w:basedOn w:val="a"/>
    <w:next w:val="a"/>
    <w:link w:val="20"/>
    <w:uiPriority w:val="99"/>
    <w:semiHidden/>
    <w:unhideWhenUsed/>
    <w:qFormat/>
    <w:rsid w:val="001E656E"/>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
    <w:next w:val="a"/>
    <w:link w:val="30"/>
    <w:unhideWhenUsed/>
    <w:qFormat/>
    <w:rsid w:val="002658BE"/>
    <w:pPr>
      <w:keepNext/>
      <w:spacing w:after="0" w:line="240" w:lineRule="auto"/>
      <w:ind w:firstLine="851"/>
      <w:outlineLvl w:val="2"/>
    </w:pPr>
    <w:rPr>
      <w:rFonts w:ascii="Times New Roman" w:eastAsia="Times New Roman" w:hAnsi="Times New Roman" w:cs="Times New Roman"/>
      <w:sz w:val="28"/>
      <w:szCs w:val="20"/>
      <w:lang w:val="uk-UA" w:eastAsia="ru-RU"/>
    </w:rPr>
  </w:style>
  <w:style w:type="paragraph" w:styleId="4">
    <w:name w:val="heading 4"/>
    <w:basedOn w:val="a"/>
    <w:next w:val="a"/>
    <w:link w:val="40"/>
    <w:uiPriority w:val="99"/>
    <w:qFormat/>
    <w:rsid w:val="001E656E"/>
    <w:pPr>
      <w:keepNext/>
      <w:suppressAutoHyphens/>
      <w:spacing w:before="240" w:after="60" w:line="240" w:lineRule="auto"/>
      <w:ind w:left="720"/>
      <w:outlineLvl w:val="3"/>
    </w:pPr>
    <w:rPr>
      <w:rFonts w:ascii="Times New Roman" w:eastAsia="Times New Roman" w:hAnsi="Times New Roman" w:cs="Times New Roman"/>
      <w:b/>
      <w:i/>
      <w:smallCaps/>
      <w:sz w:val="32"/>
      <w:szCs w:val="20"/>
      <w:lang w:val="uk-UA" w:eastAsia="ar-SA"/>
    </w:rPr>
  </w:style>
  <w:style w:type="paragraph" w:styleId="5">
    <w:name w:val="heading 5"/>
    <w:basedOn w:val="a"/>
    <w:next w:val="a"/>
    <w:link w:val="50"/>
    <w:uiPriority w:val="99"/>
    <w:qFormat/>
    <w:rsid w:val="001E656E"/>
    <w:pPr>
      <w:keepNext/>
      <w:suppressAutoHyphens/>
      <w:spacing w:before="240" w:after="60" w:line="240" w:lineRule="auto"/>
      <w:ind w:left="720"/>
      <w:outlineLvl w:val="4"/>
    </w:pPr>
    <w:rPr>
      <w:rFonts w:ascii="Times New Roman" w:eastAsia="Times New Roman" w:hAnsi="Times New Roman" w:cs="Times New Roman"/>
      <w:b/>
      <w:smallCaps/>
      <w:sz w:val="28"/>
      <w:szCs w:val="20"/>
      <w:lang w:val="uk-UA" w:eastAsia="ar-SA"/>
    </w:rPr>
  </w:style>
  <w:style w:type="paragraph" w:styleId="6">
    <w:name w:val="heading 6"/>
    <w:basedOn w:val="a"/>
    <w:next w:val="a"/>
    <w:link w:val="60"/>
    <w:uiPriority w:val="99"/>
    <w:qFormat/>
    <w:rsid w:val="001E656E"/>
    <w:pPr>
      <w:keepNext/>
      <w:suppressAutoHyphens/>
      <w:spacing w:before="240" w:after="60" w:line="240" w:lineRule="auto"/>
      <w:ind w:left="720"/>
      <w:outlineLvl w:val="5"/>
    </w:pPr>
    <w:rPr>
      <w:rFonts w:ascii="Times New Roman" w:eastAsia="Times New Roman" w:hAnsi="Times New Roman" w:cs="Times New Roman"/>
      <w:b/>
      <w:i/>
      <w:smallCaps/>
      <w:sz w:val="28"/>
      <w:szCs w:val="20"/>
      <w:lang w:val="uk-UA" w:eastAsia="ar-SA"/>
    </w:rPr>
  </w:style>
  <w:style w:type="paragraph" w:styleId="7">
    <w:name w:val="heading 7"/>
    <w:basedOn w:val="a"/>
    <w:next w:val="a"/>
    <w:link w:val="70"/>
    <w:uiPriority w:val="99"/>
    <w:qFormat/>
    <w:rsid w:val="001E656E"/>
    <w:pPr>
      <w:keepNext/>
      <w:suppressAutoHyphens/>
      <w:spacing w:before="240" w:after="60" w:line="240" w:lineRule="auto"/>
      <w:ind w:left="720"/>
      <w:outlineLvl w:val="6"/>
    </w:pPr>
    <w:rPr>
      <w:rFonts w:ascii="Arial" w:eastAsia="Times New Roman" w:hAnsi="Arial" w:cs="Arial"/>
      <w:b/>
      <w:smallCaps/>
      <w:szCs w:val="20"/>
      <w:lang w:val="uk-UA" w:eastAsia="ar-SA"/>
    </w:rPr>
  </w:style>
  <w:style w:type="paragraph" w:styleId="8">
    <w:name w:val="heading 8"/>
    <w:basedOn w:val="a"/>
    <w:next w:val="a"/>
    <w:link w:val="80"/>
    <w:uiPriority w:val="99"/>
    <w:qFormat/>
    <w:rsid w:val="001E656E"/>
    <w:pPr>
      <w:keepNext/>
      <w:suppressAutoHyphens/>
      <w:spacing w:before="240" w:after="60" w:line="240" w:lineRule="auto"/>
      <w:ind w:left="720"/>
      <w:outlineLvl w:val="7"/>
    </w:pPr>
    <w:rPr>
      <w:rFonts w:ascii="Arial" w:eastAsia="Times New Roman" w:hAnsi="Arial" w:cs="Arial"/>
      <w:b/>
      <w:i/>
      <w:smallCaps/>
      <w:szCs w:val="20"/>
      <w:lang w:val="uk-UA" w:eastAsia="ar-SA"/>
    </w:rPr>
  </w:style>
  <w:style w:type="paragraph" w:styleId="9">
    <w:name w:val="heading 9"/>
    <w:basedOn w:val="a"/>
    <w:next w:val="a"/>
    <w:link w:val="90"/>
    <w:unhideWhenUsed/>
    <w:qFormat/>
    <w:rsid w:val="002658BE"/>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39"/>
    <w:qFormat/>
    <w:rsid w:val="004F2F8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nhideWhenUsed/>
    <w:rsid w:val="004F2F82"/>
    <w:pPr>
      <w:spacing w:after="0" w:line="240" w:lineRule="auto"/>
    </w:pPr>
    <w:rPr>
      <w:rFonts w:ascii="Tahoma" w:hAnsi="Tahoma" w:cs="Tahoma"/>
      <w:sz w:val="16"/>
      <w:szCs w:val="16"/>
    </w:rPr>
  </w:style>
  <w:style w:type="character" w:customStyle="1" w:styleId="a4">
    <w:name w:val="Текст выноски Знак"/>
    <w:basedOn w:val="a0"/>
    <w:link w:val="a3"/>
    <w:rsid w:val="004F2F82"/>
    <w:rPr>
      <w:rFonts w:ascii="Tahoma" w:hAnsi="Tahoma" w:cs="Tahoma"/>
      <w:sz w:val="16"/>
      <w:szCs w:val="16"/>
    </w:rPr>
  </w:style>
  <w:style w:type="character" w:customStyle="1" w:styleId="10">
    <w:name w:val="Заголовок 1 Знак"/>
    <w:aliases w:val="Знак Знак2"/>
    <w:basedOn w:val="a0"/>
    <w:link w:val="1"/>
    <w:rsid w:val="002658BE"/>
    <w:rPr>
      <w:rFonts w:ascii="Times New Roman" w:eastAsia="Times New Roman" w:hAnsi="Times New Roman" w:cs="Times New Roman"/>
      <w:b/>
      <w:sz w:val="32"/>
      <w:szCs w:val="20"/>
      <w:lang w:val="uk-UA" w:eastAsia="ru-RU"/>
    </w:rPr>
  </w:style>
  <w:style w:type="character" w:customStyle="1" w:styleId="30">
    <w:name w:val="Заголовок 3 Знак"/>
    <w:basedOn w:val="a0"/>
    <w:link w:val="3"/>
    <w:rsid w:val="002658B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rsid w:val="002658BE"/>
    <w:rPr>
      <w:rFonts w:asciiTheme="majorHAnsi" w:eastAsiaTheme="majorEastAsia" w:hAnsiTheme="majorHAnsi" w:cstheme="majorBidi"/>
      <w:i/>
      <w:iCs/>
      <w:color w:val="404040" w:themeColor="text1" w:themeTint="BF"/>
      <w:sz w:val="20"/>
      <w:szCs w:val="20"/>
      <w:lang w:val="uk-UA" w:eastAsia="ru-RU"/>
    </w:rPr>
  </w:style>
  <w:style w:type="numbering" w:customStyle="1" w:styleId="12">
    <w:name w:val="Нет списка1"/>
    <w:next w:val="a2"/>
    <w:uiPriority w:val="99"/>
    <w:semiHidden/>
    <w:unhideWhenUsed/>
    <w:rsid w:val="002658BE"/>
  </w:style>
  <w:style w:type="character" w:styleId="a5">
    <w:name w:val="Strong"/>
    <w:qFormat/>
    <w:rsid w:val="002658BE"/>
    <w:rPr>
      <w:rFonts w:ascii="Times New Roman" w:hAnsi="Times New Roman" w:cs="Times New Roman" w:hint="default"/>
      <w:b/>
      <w:bCs/>
    </w:rPr>
  </w:style>
  <w:style w:type="paragraph" w:styleId="a6">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unhideWhenUsed/>
    <w:qFormat/>
    <w:rsid w:val="002658BE"/>
    <w:pPr>
      <w:spacing w:after="0" w:line="240" w:lineRule="auto"/>
    </w:pPr>
    <w:rPr>
      <w:rFonts w:ascii="Tahoma" w:eastAsia="Times New Roman" w:hAnsi="Tahoma" w:cs="Times New Roman"/>
      <w:sz w:val="16"/>
      <w:szCs w:val="16"/>
      <w:lang w:eastAsia="ru-RU"/>
    </w:rPr>
  </w:style>
  <w:style w:type="character" w:customStyle="1" w:styleId="a7">
    <w:name w:val="Основной текст с отступом Знак"/>
    <w:basedOn w:val="a0"/>
    <w:link w:val="a8"/>
    <w:locked/>
    <w:rsid w:val="002658BE"/>
    <w:rPr>
      <w:sz w:val="28"/>
      <w:lang w:val="en-US"/>
    </w:rPr>
  </w:style>
  <w:style w:type="character" w:customStyle="1" w:styleId="21">
    <w:name w:val="Основной текст 2 Знак"/>
    <w:basedOn w:val="a0"/>
    <w:link w:val="22"/>
    <w:locked/>
    <w:rsid w:val="002658BE"/>
    <w:rPr>
      <w:b/>
      <w:sz w:val="32"/>
      <w:u w:val="single"/>
      <w:lang w:val="uk-UA"/>
    </w:rPr>
  </w:style>
  <w:style w:type="character" w:customStyle="1" w:styleId="23">
    <w:name w:val="Основной текст с отступом 2 Знак"/>
    <w:aliases w:val="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locked/>
    <w:rsid w:val="002658BE"/>
    <w:rPr>
      <w:sz w:val="32"/>
    </w:rPr>
  </w:style>
  <w:style w:type="character" w:customStyle="1" w:styleId="31">
    <w:name w:val="Основной текст с отступом 3 Знак"/>
    <w:aliases w:val="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2"/>
    <w:locked/>
    <w:rsid w:val="002658BE"/>
    <w:rPr>
      <w:sz w:val="28"/>
      <w:lang w:val="uk-UA"/>
    </w:rPr>
  </w:style>
  <w:style w:type="character" w:customStyle="1" w:styleId="13">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basedOn w:val="a0"/>
    <w:semiHidden/>
    <w:locked/>
    <w:rsid w:val="002658BE"/>
    <w:rPr>
      <w:rFonts w:ascii="Tahoma" w:hAnsi="Tahoma" w:cs="Tahoma"/>
      <w:sz w:val="16"/>
      <w:szCs w:val="16"/>
    </w:rPr>
  </w:style>
  <w:style w:type="paragraph" w:customStyle="1" w:styleId="a9">
    <w:name w:val="Бланк"/>
    <w:basedOn w:val="a"/>
    <w:rsid w:val="002658BE"/>
    <w:pPr>
      <w:tabs>
        <w:tab w:val="left" w:pos="5387"/>
        <w:tab w:val="right" w:pos="9356"/>
      </w:tabs>
      <w:spacing w:after="120" w:line="240" w:lineRule="auto"/>
      <w:ind w:firstLine="709"/>
      <w:jc w:val="both"/>
    </w:pPr>
    <w:rPr>
      <w:rFonts w:ascii="Times New Roman" w:eastAsia="Times New Roman" w:hAnsi="Times New Roman" w:cs="Times New Roman"/>
      <w:sz w:val="26"/>
      <w:szCs w:val="24"/>
      <w:lang w:eastAsia="ru-RU"/>
    </w:rPr>
  </w:style>
  <w:style w:type="paragraph" w:customStyle="1" w:styleId="p7">
    <w:name w:val="p7"/>
    <w:basedOn w:val="a"/>
    <w:rsid w:val="002658B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5">
    <w:name w:val="p5"/>
    <w:basedOn w:val="a"/>
    <w:rsid w:val="002658B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a">
    <w:name w:val="Нормальний текст"/>
    <w:basedOn w:val="a"/>
    <w:rsid w:val="002658BE"/>
    <w:pPr>
      <w:spacing w:before="120" w:after="0" w:line="240" w:lineRule="auto"/>
      <w:ind w:firstLine="567"/>
    </w:pPr>
    <w:rPr>
      <w:rFonts w:ascii="Times New Roman" w:eastAsia="Times New Roman" w:hAnsi="Times New Roman" w:cs="Times New Roman"/>
      <w:sz w:val="24"/>
      <w:szCs w:val="24"/>
      <w:lang w:val="uk-UA" w:eastAsia="ru-RU"/>
    </w:rPr>
  </w:style>
  <w:style w:type="character" w:customStyle="1" w:styleId="NoSpacingChar1">
    <w:name w:val="No Spacing Char1"/>
    <w:link w:val="14"/>
    <w:locked/>
    <w:rsid w:val="002658BE"/>
    <w:rPr>
      <w:sz w:val="24"/>
      <w:szCs w:val="24"/>
      <w:lang w:val="uk-UA"/>
    </w:rPr>
  </w:style>
  <w:style w:type="paragraph" w:customStyle="1" w:styleId="14">
    <w:name w:val="Без интервала1"/>
    <w:link w:val="NoSpacingChar1"/>
    <w:uiPriority w:val="99"/>
    <w:qFormat/>
    <w:rsid w:val="002658BE"/>
    <w:pPr>
      <w:spacing w:after="0" w:line="240" w:lineRule="auto"/>
    </w:pPr>
    <w:rPr>
      <w:sz w:val="24"/>
      <w:szCs w:val="24"/>
      <w:lang w:val="uk-UA"/>
    </w:rPr>
  </w:style>
  <w:style w:type="character" w:customStyle="1" w:styleId="91">
    <w:name w:val="Заголовок 9 Знак1"/>
    <w:basedOn w:val="a0"/>
    <w:semiHidden/>
    <w:rsid w:val="002658BE"/>
    <w:rPr>
      <w:rFonts w:asciiTheme="majorHAnsi" w:eastAsiaTheme="majorEastAsia" w:hAnsiTheme="majorHAnsi" w:cstheme="majorBidi"/>
      <w:i/>
      <w:iCs/>
      <w:color w:val="404040" w:themeColor="text1" w:themeTint="BF"/>
      <w:lang w:val="uk-UA"/>
    </w:rPr>
  </w:style>
  <w:style w:type="paragraph" w:styleId="a8">
    <w:name w:val="Body Text Indent"/>
    <w:basedOn w:val="a"/>
    <w:link w:val="a7"/>
    <w:unhideWhenUsed/>
    <w:rsid w:val="002658BE"/>
    <w:pPr>
      <w:spacing w:after="120" w:line="240" w:lineRule="auto"/>
      <w:ind w:left="283"/>
    </w:pPr>
    <w:rPr>
      <w:sz w:val="28"/>
      <w:lang w:val="en-US"/>
    </w:rPr>
  </w:style>
  <w:style w:type="character" w:customStyle="1" w:styleId="15">
    <w:name w:val="Основной текст с отступом Знак1"/>
    <w:basedOn w:val="a0"/>
    <w:link w:val="a8"/>
    <w:uiPriority w:val="99"/>
    <w:semiHidden/>
    <w:rsid w:val="002658BE"/>
  </w:style>
  <w:style w:type="paragraph" w:styleId="24">
    <w:name w:val="Body Text Indent 2"/>
    <w:aliases w:val="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2658BE"/>
    <w:pPr>
      <w:spacing w:after="120" w:line="480" w:lineRule="auto"/>
      <w:ind w:left="283"/>
    </w:pPr>
    <w:rPr>
      <w:sz w:val="32"/>
    </w:rPr>
  </w:style>
  <w:style w:type="character" w:customStyle="1" w:styleId="210">
    <w:name w:val="Основной текст с отступом 2 Знак1"/>
    <w:basedOn w:val="a0"/>
    <w:link w:val="24"/>
    <w:semiHidden/>
    <w:rsid w:val="002658BE"/>
  </w:style>
  <w:style w:type="paragraph" w:styleId="22">
    <w:name w:val="Body Text 2"/>
    <w:basedOn w:val="a"/>
    <w:link w:val="21"/>
    <w:unhideWhenUsed/>
    <w:rsid w:val="002658BE"/>
    <w:pPr>
      <w:spacing w:after="120" w:line="480" w:lineRule="auto"/>
    </w:pPr>
    <w:rPr>
      <w:b/>
      <w:sz w:val="32"/>
      <w:u w:val="single"/>
      <w:lang w:val="uk-UA"/>
    </w:rPr>
  </w:style>
  <w:style w:type="character" w:customStyle="1" w:styleId="211">
    <w:name w:val="Основной текст 2 Знак1"/>
    <w:basedOn w:val="a0"/>
    <w:link w:val="22"/>
    <w:semiHidden/>
    <w:rsid w:val="002658BE"/>
  </w:style>
  <w:style w:type="paragraph" w:styleId="32">
    <w:name w:val="Body Text Indent 3"/>
    <w:aliases w:val="Знак1,Основной текст с отступом 3 Знак Знак,Основной текст с отступом 3 Знак1 Знак Знак1,Основной текст с отступом 3 Знак Знак Знак Знак2"/>
    <w:basedOn w:val="a"/>
    <w:link w:val="31"/>
    <w:unhideWhenUsed/>
    <w:qFormat/>
    <w:rsid w:val="002658BE"/>
    <w:pPr>
      <w:spacing w:after="120" w:line="240" w:lineRule="auto"/>
      <w:ind w:left="283"/>
    </w:pPr>
    <w:rPr>
      <w:sz w:val="28"/>
      <w:lang w:val="uk-UA"/>
    </w:rPr>
  </w:style>
  <w:style w:type="character" w:customStyle="1" w:styleId="310">
    <w:name w:val="Основной текст с отступом 3 Знак1"/>
    <w:basedOn w:val="a0"/>
    <w:link w:val="32"/>
    <w:semiHidden/>
    <w:rsid w:val="002658BE"/>
    <w:rPr>
      <w:sz w:val="16"/>
      <w:szCs w:val="16"/>
    </w:rPr>
  </w:style>
  <w:style w:type="character" w:customStyle="1" w:styleId="apple-converted-space">
    <w:name w:val="apple-converted-space"/>
    <w:rsid w:val="002658BE"/>
    <w:rPr>
      <w:rFonts w:ascii="Times New Roman" w:hAnsi="Times New Roman" w:cs="Times New Roman" w:hint="default"/>
    </w:rPr>
  </w:style>
  <w:style w:type="character" w:customStyle="1" w:styleId="s2">
    <w:name w:val="s2"/>
    <w:rsid w:val="002658BE"/>
    <w:rPr>
      <w:rFonts w:ascii="Times New Roman" w:hAnsi="Times New Roman" w:cs="Times New Roman" w:hint="default"/>
    </w:rPr>
  </w:style>
  <w:style w:type="character" w:customStyle="1" w:styleId="16">
    <w:name w:val="Текст выноски Знак1"/>
    <w:basedOn w:val="a0"/>
    <w:uiPriority w:val="99"/>
    <w:semiHidden/>
    <w:rsid w:val="002658BE"/>
    <w:rPr>
      <w:rFonts w:ascii="Tahoma" w:hAnsi="Tahoma" w:cs="Tahoma"/>
      <w:sz w:val="16"/>
      <w:szCs w:val="16"/>
      <w:lang w:val="uk-UA"/>
    </w:rPr>
  </w:style>
  <w:style w:type="character" w:styleId="ab">
    <w:name w:val="Hyperlink"/>
    <w:basedOn w:val="a0"/>
    <w:uiPriority w:val="99"/>
    <w:unhideWhenUsed/>
    <w:rsid w:val="002658BE"/>
    <w:rPr>
      <w:color w:val="0000FF"/>
      <w:u w:val="single"/>
    </w:rPr>
  </w:style>
  <w:style w:type="character" w:styleId="ac">
    <w:name w:val="FollowedHyperlink"/>
    <w:basedOn w:val="a0"/>
    <w:uiPriority w:val="99"/>
    <w:unhideWhenUsed/>
    <w:rsid w:val="002658BE"/>
    <w:rPr>
      <w:color w:val="800080"/>
      <w:u w:val="single"/>
    </w:rPr>
  </w:style>
  <w:style w:type="numbering" w:customStyle="1" w:styleId="25">
    <w:name w:val="Нет списка2"/>
    <w:next w:val="a2"/>
    <w:uiPriority w:val="99"/>
    <w:semiHidden/>
    <w:unhideWhenUsed/>
    <w:rsid w:val="00B4096B"/>
  </w:style>
  <w:style w:type="paragraph" w:styleId="ad">
    <w:name w:val="List Paragraph"/>
    <w:basedOn w:val="a"/>
    <w:uiPriority w:val="34"/>
    <w:qFormat/>
    <w:rsid w:val="00B4096B"/>
    <w:pPr>
      <w:ind w:left="720"/>
      <w:contextualSpacing/>
    </w:pPr>
    <w:rPr>
      <w:rFonts w:ascii="Calibri" w:eastAsia="Calibri" w:hAnsi="Calibri" w:cs="Times New Roman"/>
      <w:lang w:val="uk-UA"/>
    </w:rPr>
  </w:style>
  <w:style w:type="table" w:customStyle="1" w:styleId="26">
    <w:name w:val="Сетка таблицы2"/>
    <w:basedOn w:val="a1"/>
    <w:uiPriority w:val="59"/>
    <w:rsid w:val="00B206C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
    <w:next w:val="a"/>
    <w:uiPriority w:val="99"/>
    <w:unhideWhenUsed/>
    <w:qFormat/>
    <w:rsid w:val="001E656E"/>
    <w:pPr>
      <w:keepNext/>
      <w:keepLines/>
      <w:spacing w:before="200" w:after="0" w:line="240" w:lineRule="auto"/>
      <w:outlineLvl w:val="1"/>
    </w:pPr>
    <w:rPr>
      <w:rFonts w:ascii="Calibri Light" w:eastAsia="Times New Roman" w:hAnsi="Calibri Light" w:cs="Times New Roman"/>
      <w:b/>
      <w:bCs/>
      <w:color w:val="5B9BD5"/>
      <w:sz w:val="26"/>
      <w:szCs w:val="26"/>
      <w:lang w:eastAsia="ru-RU"/>
    </w:rPr>
  </w:style>
  <w:style w:type="character" w:customStyle="1" w:styleId="40">
    <w:name w:val="Заголовок 4 Знак"/>
    <w:basedOn w:val="a0"/>
    <w:link w:val="4"/>
    <w:uiPriority w:val="99"/>
    <w:rsid w:val="001E656E"/>
    <w:rPr>
      <w:rFonts w:ascii="Times New Roman" w:eastAsia="Times New Roman" w:hAnsi="Times New Roman" w:cs="Times New Roman"/>
      <w:b/>
      <w:i/>
      <w:smallCaps/>
      <w:sz w:val="32"/>
      <w:szCs w:val="20"/>
      <w:lang w:val="uk-UA" w:eastAsia="ar-SA"/>
    </w:rPr>
  </w:style>
  <w:style w:type="character" w:customStyle="1" w:styleId="50">
    <w:name w:val="Заголовок 5 Знак"/>
    <w:basedOn w:val="a0"/>
    <w:link w:val="5"/>
    <w:uiPriority w:val="99"/>
    <w:rsid w:val="001E656E"/>
    <w:rPr>
      <w:rFonts w:ascii="Times New Roman" w:eastAsia="Times New Roman" w:hAnsi="Times New Roman" w:cs="Times New Roman"/>
      <w:b/>
      <w:smallCaps/>
      <w:sz w:val="28"/>
      <w:szCs w:val="20"/>
      <w:lang w:val="uk-UA" w:eastAsia="ar-SA"/>
    </w:rPr>
  </w:style>
  <w:style w:type="character" w:customStyle="1" w:styleId="60">
    <w:name w:val="Заголовок 6 Знак"/>
    <w:basedOn w:val="a0"/>
    <w:link w:val="6"/>
    <w:uiPriority w:val="99"/>
    <w:rsid w:val="001E656E"/>
    <w:rPr>
      <w:rFonts w:ascii="Times New Roman" w:eastAsia="Times New Roman" w:hAnsi="Times New Roman" w:cs="Times New Roman"/>
      <w:b/>
      <w:i/>
      <w:smallCaps/>
      <w:sz w:val="28"/>
      <w:szCs w:val="20"/>
      <w:lang w:val="uk-UA" w:eastAsia="ar-SA"/>
    </w:rPr>
  </w:style>
  <w:style w:type="character" w:customStyle="1" w:styleId="70">
    <w:name w:val="Заголовок 7 Знак"/>
    <w:basedOn w:val="a0"/>
    <w:link w:val="7"/>
    <w:uiPriority w:val="99"/>
    <w:rsid w:val="001E656E"/>
    <w:rPr>
      <w:rFonts w:ascii="Arial" w:eastAsia="Times New Roman" w:hAnsi="Arial" w:cs="Arial"/>
      <w:b/>
      <w:smallCaps/>
      <w:szCs w:val="20"/>
      <w:lang w:val="uk-UA" w:eastAsia="ar-SA"/>
    </w:rPr>
  </w:style>
  <w:style w:type="character" w:customStyle="1" w:styleId="80">
    <w:name w:val="Заголовок 8 Знак"/>
    <w:basedOn w:val="a0"/>
    <w:link w:val="8"/>
    <w:uiPriority w:val="99"/>
    <w:rsid w:val="001E656E"/>
    <w:rPr>
      <w:rFonts w:ascii="Arial" w:eastAsia="Times New Roman" w:hAnsi="Arial" w:cs="Arial"/>
      <w:b/>
      <w:i/>
      <w:smallCaps/>
      <w:szCs w:val="20"/>
      <w:lang w:val="uk-UA" w:eastAsia="ar-SA"/>
    </w:rPr>
  </w:style>
  <w:style w:type="numbering" w:customStyle="1" w:styleId="33">
    <w:name w:val="Нет списка3"/>
    <w:next w:val="a2"/>
    <w:uiPriority w:val="99"/>
    <w:semiHidden/>
    <w:unhideWhenUsed/>
    <w:rsid w:val="001E656E"/>
  </w:style>
  <w:style w:type="character" w:customStyle="1" w:styleId="20">
    <w:name w:val="Заголовок 2 Знак"/>
    <w:basedOn w:val="a0"/>
    <w:link w:val="2"/>
    <w:uiPriority w:val="99"/>
    <w:rsid w:val="001E656E"/>
    <w:rPr>
      <w:rFonts w:ascii="Calibri Light" w:eastAsia="Times New Roman" w:hAnsi="Calibri Light" w:cs="Times New Roman"/>
      <w:b/>
      <w:bCs/>
      <w:color w:val="5B9BD5"/>
      <w:sz w:val="26"/>
      <w:szCs w:val="26"/>
      <w:lang w:val="ru-RU" w:eastAsia="ru-RU"/>
    </w:rPr>
  </w:style>
  <w:style w:type="paragraph" w:customStyle="1" w:styleId="17">
    <w:name w:val="Абзац списка1"/>
    <w:basedOn w:val="a"/>
    <w:uiPriority w:val="99"/>
    <w:qFormat/>
    <w:rsid w:val="001E656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andard">
    <w:name w:val="Standard"/>
    <w:rsid w:val="001E656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7">
    <w:name w:val="Абзац списка2"/>
    <w:basedOn w:val="a"/>
    <w:uiPriority w:val="99"/>
    <w:rsid w:val="001E656E"/>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3">
    <w:name w:val="Сетка таблицы21"/>
    <w:basedOn w:val="a1"/>
    <w:next w:val="ae"/>
    <w:uiPriority w:val="99"/>
    <w:rsid w:val="001E656E"/>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e"/>
    <w:uiPriority w:val="99"/>
    <w:rsid w:val="001E656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rsid w:val="001E656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eastAsia="ru-RU"/>
    </w:rPr>
  </w:style>
  <w:style w:type="paragraph" w:customStyle="1" w:styleId="StyleZakonu">
    <w:name w:val="StyleZakonu"/>
    <w:basedOn w:val="a"/>
    <w:link w:val="StyleZakonu0"/>
    <w:rsid w:val="001E656E"/>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StyleZakonu0">
    <w:name w:val="StyleZakonu Знак"/>
    <w:link w:val="StyleZakonu"/>
    <w:locked/>
    <w:rsid w:val="001E656E"/>
    <w:rPr>
      <w:rFonts w:ascii="Times New Roman" w:eastAsia="Times New Roman" w:hAnsi="Times New Roman" w:cs="Times New Roman"/>
      <w:sz w:val="20"/>
      <w:szCs w:val="20"/>
      <w:lang w:val="uk-UA" w:eastAsia="ru-RU"/>
    </w:rPr>
  </w:style>
  <w:style w:type="paragraph" w:customStyle="1" w:styleId="rvps6">
    <w:name w:val="rvps6"/>
    <w:basedOn w:val="a"/>
    <w:rsid w:val="001E656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
    <w:name w:val="Body Text"/>
    <w:aliases w:val="Знак7 Знак,Знак7"/>
    <w:basedOn w:val="a"/>
    <w:link w:val="af0"/>
    <w:uiPriority w:val="99"/>
    <w:unhideWhenUsed/>
    <w:qFormat/>
    <w:rsid w:val="001E656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7 Знак Знак,Знак7 Знак1"/>
    <w:basedOn w:val="a0"/>
    <w:link w:val="af"/>
    <w:uiPriority w:val="99"/>
    <w:rsid w:val="001E656E"/>
    <w:rPr>
      <w:rFonts w:ascii="Times New Roman" w:eastAsia="Times New Roman" w:hAnsi="Times New Roman" w:cs="Times New Roman"/>
      <w:sz w:val="24"/>
      <w:szCs w:val="24"/>
      <w:lang w:eastAsia="ru-RU"/>
    </w:rPr>
  </w:style>
  <w:style w:type="paragraph" w:customStyle="1" w:styleId="28">
    <w:name w:val="Знак Знак Знак Знак Знак Знак Знак Знак2"/>
    <w:basedOn w:val="a"/>
    <w:rsid w:val="001E656E"/>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1E6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1E656E"/>
    <w:rPr>
      <w:rFonts w:ascii="Courier New" w:eastAsia="Times New Roman" w:hAnsi="Courier New" w:cs="Courier New"/>
      <w:color w:val="000000"/>
      <w:sz w:val="14"/>
      <w:szCs w:val="14"/>
      <w:lang w:eastAsia="ru-RU"/>
    </w:rPr>
  </w:style>
  <w:style w:type="character" w:styleId="af1">
    <w:name w:val="Emphasis"/>
    <w:qFormat/>
    <w:rsid w:val="001E656E"/>
    <w:rPr>
      <w:i/>
      <w:iCs/>
    </w:rPr>
  </w:style>
  <w:style w:type="paragraph" w:customStyle="1" w:styleId="Style8">
    <w:name w:val="Style8"/>
    <w:basedOn w:val="a"/>
    <w:uiPriority w:val="99"/>
    <w:rsid w:val="001E656E"/>
    <w:pPr>
      <w:widowControl w:val="0"/>
      <w:autoSpaceDE w:val="0"/>
      <w:autoSpaceDN w:val="0"/>
      <w:adjustRightInd w:val="0"/>
      <w:spacing w:after="0" w:line="240" w:lineRule="auto"/>
    </w:pPr>
    <w:rPr>
      <w:rFonts w:ascii="Arial Black" w:eastAsia="Times New Roman" w:hAnsi="Arial Black"/>
      <w:sz w:val="24"/>
      <w:szCs w:val="24"/>
      <w:lang w:eastAsia="ru-RU"/>
    </w:rPr>
  </w:style>
  <w:style w:type="character" w:customStyle="1" w:styleId="FontStyle23">
    <w:name w:val="Font Style23"/>
    <w:basedOn w:val="a0"/>
    <w:uiPriority w:val="99"/>
    <w:rsid w:val="001E656E"/>
    <w:rPr>
      <w:rFonts w:ascii="Times New Roman" w:hAnsi="Times New Roman" w:cs="Times New Roman" w:hint="default"/>
      <w:b/>
      <w:bCs/>
      <w:sz w:val="22"/>
      <w:szCs w:val="22"/>
    </w:rPr>
  </w:style>
  <w:style w:type="paragraph" w:customStyle="1" w:styleId="Style9">
    <w:name w:val="Style9"/>
    <w:basedOn w:val="a"/>
    <w:uiPriority w:val="99"/>
    <w:rsid w:val="001E656E"/>
    <w:pPr>
      <w:widowControl w:val="0"/>
      <w:autoSpaceDE w:val="0"/>
      <w:autoSpaceDN w:val="0"/>
      <w:adjustRightInd w:val="0"/>
      <w:spacing w:after="0" w:line="240" w:lineRule="auto"/>
    </w:pPr>
    <w:rPr>
      <w:rFonts w:ascii="Arial Black" w:eastAsia="Times New Roman" w:hAnsi="Arial Black"/>
      <w:sz w:val="24"/>
      <w:szCs w:val="24"/>
      <w:lang w:eastAsia="ru-RU"/>
    </w:rPr>
  </w:style>
  <w:style w:type="paragraph" w:customStyle="1" w:styleId="Style10">
    <w:name w:val="Style10"/>
    <w:basedOn w:val="a"/>
    <w:uiPriority w:val="99"/>
    <w:rsid w:val="001E656E"/>
    <w:pPr>
      <w:widowControl w:val="0"/>
      <w:autoSpaceDE w:val="0"/>
      <w:autoSpaceDN w:val="0"/>
      <w:adjustRightInd w:val="0"/>
      <w:spacing w:after="0" w:line="240" w:lineRule="auto"/>
    </w:pPr>
    <w:rPr>
      <w:rFonts w:ascii="Arial Black" w:eastAsia="Times New Roman" w:hAnsi="Arial Black"/>
      <w:sz w:val="24"/>
      <w:szCs w:val="24"/>
      <w:lang w:eastAsia="ru-RU"/>
    </w:rPr>
  </w:style>
  <w:style w:type="paragraph" w:customStyle="1" w:styleId="Style11">
    <w:name w:val="Style11"/>
    <w:basedOn w:val="a"/>
    <w:uiPriority w:val="99"/>
    <w:rsid w:val="001E656E"/>
    <w:pPr>
      <w:widowControl w:val="0"/>
      <w:autoSpaceDE w:val="0"/>
      <w:autoSpaceDN w:val="0"/>
      <w:adjustRightInd w:val="0"/>
      <w:spacing w:after="0" w:line="240" w:lineRule="auto"/>
    </w:pPr>
    <w:rPr>
      <w:rFonts w:ascii="Arial Black" w:eastAsia="Times New Roman" w:hAnsi="Arial Black"/>
      <w:sz w:val="24"/>
      <w:szCs w:val="24"/>
      <w:lang w:eastAsia="ru-RU"/>
    </w:rPr>
  </w:style>
  <w:style w:type="character" w:customStyle="1" w:styleId="FontStyle24">
    <w:name w:val="Font Style24"/>
    <w:basedOn w:val="a0"/>
    <w:uiPriority w:val="99"/>
    <w:rsid w:val="001E656E"/>
    <w:rPr>
      <w:rFonts w:ascii="Times New Roman" w:hAnsi="Times New Roman" w:cs="Times New Roman"/>
      <w:b/>
      <w:bCs/>
      <w:i/>
      <w:iCs/>
      <w:sz w:val="22"/>
      <w:szCs w:val="22"/>
    </w:rPr>
  </w:style>
  <w:style w:type="character" w:customStyle="1" w:styleId="FontStyle25">
    <w:name w:val="Font Style25"/>
    <w:basedOn w:val="a0"/>
    <w:uiPriority w:val="99"/>
    <w:rsid w:val="001E656E"/>
    <w:rPr>
      <w:rFonts w:ascii="Times New Roman" w:hAnsi="Times New Roman" w:cs="Times New Roman"/>
      <w:sz w:val="22"/>
      <w:szCs w:val="22"/>
    </w:rPr>
  </w:style>
  <w:style w:type="paragraph" w:customStyle="1" w:styleId="214">
    <w:name w:val="Основной текст с отступом 21"/>
    <w:basedOn w:val="a"/>
    <w:uiPriority w:val="99"/>
    <w:rsid w:val="001E656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xfmc1">
    <w:name w:val="xfmc1"/>
    <w:basedOn w:val="a"/>
    <w:uiPriority w:val="99"/>
    <w:rsid w:val="001E6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1E656E"/>
    <w:rPr>
      <w:rFonts w:ascii="Consolas" w:eastAsia="Times New Roman" w:hAnsi="Consolas" w:cs="Times New Roman"/>
      <w:sz w:val="20"/>
      <w:szCs w:val="20"/>
      <w:lang w:val="uk-UA" w:eastAsia="ru-RU"/>
    </w:rPr>
  </w:style>
  <w:style w:type="numbering" w:customStyle="1" w:styleId="110">
    <w:name w:val="Нет списка11"/>
    <w:next w:val="a2"/>
    <w:semiHidden/>
    <w:unhideWhenUsed/>
    <w:rsid w:val="001E656E"/>
  </w:style>
  <w:style w:type="character" w:customStyle="1" w:styleId="111">
    <w:name w:val="Заголовок 1 Знак1"/>
    <w:basedOn w:val="a0"/>
    <w:uiPriority w:val="99"/>
    <w:rsid w:val="001E656E"/>
    <w:rPr>
      <w:rFonts w:ascii="Cambria" w:eastAsia="Times New Roman" w:hAnsi="Cambria" w:cs="Times New Roman" w:hint="default"/>
      <w:b/>
      <w:bCs/>
      <w:color w:val="2E74B5"/>
      <w:sz w:val="28"/>
      <w:szCs w:val="28"/>
    </w:rPr>
  </w:style>
  <w:style w:type="character" w:customStyle="1" w:styleId="af2">
    <w:name w:val="Верхний колонтитул Знак"/>
    <w:basedOn w:val="a0"/>
    <w:link w:val="af3"/>
    <w:uiPriority w:val="99"/>
    <w:locked/>
    <w:rsid w:val="001E656E"/>
    <w:rPr>
      <w:rFonts w:ascii="Times New Roman" w:eastAsia="Times New Roman" w:hAnsi="Times New Roman" w:cs="Times New Roman"/>
      <w:sz w:val="24"/>
      <w:szCs w:val="24"/>
      <w:lang w:eastAsia="ru-RU"/>
    </w:rPr>
  </w:style>
  <w:style w:type="character" w:customStyle="1" w:styleId="af4">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5"/>
    <w:uiPriority w:val="99"/>
    <w:locked/>
    <w:rsid w:val="001E656E"/>
    <w:rPr>
      <w:rFonts w:ascii="Times New Roman" w:eastAsia="Times New Roman" w:hAnsi="Times New Roman" w:cs="Times New Roman"/>
      <w:sz w:val="24"/>
      <w:szCs w:val="24"/>
      <w:lang w:eastAsia="ru-RU"/>
    </w:rPr>
  </w:style>
  <w:style w:type="paragraph" w:styleId="af5">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4"/>
    <w:uiPriority w:val="99"/>
    <w:unhideWhenUsed/>
    <w:qFormat/>
    <w:rsid w:val="001E65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8">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5"/>
    <w:uiPriority w:val="99"/>
    <w:rsid w:val="001E656E"/>
  </w:style>
  <w:style w:type="character" w:customStyle="1" w:styleId="19">
    <w:name w:val="Нижній колонтитул Знак1"/>
    <w:basedOn w:val="a0"/>
    <w:uiPriority w:val="99"/>
    <w:semiHidden/>
    <w:rsid w:val="001E656E"/>
    <w:rPr>
      <w:rFonts w:ascii="Times New Roman" w:eastAsia="Times New Roman" w:hAnsi="Times New Roman" w:cs="Times New Roman"/>
      <w:sz w:val="24"/>
      <w:szCs w:val="24"/>
      <w:lang w:val="ru-RU"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1E656E"/>
    <w:rPr>
      <w:lang w:eastAsia="ru-RU"/>
    </w:rPr>
  </w:style>
  <w:style w:type="character" w:customStyle="1" w:styleId="215">
    <w:name w:val="Основний текст з відступом 2 Знак1"/>
    <w:basedOn w:val="a0"/>
    <w:uiPriority w:val="99"/>
    <w:semiHidden/>
    <w:rsid w:val="001E656E"/>
    <w:rPr>
      <w:rFonts w:ascii="Times New Roman" w:eastAsia="Times New Roman" w:hAnsi="Times New Roman" w:cs="Times New Roman"/>
      <w:sz w:val="24"/>
      <w:szCs w:val="24"/>
      <w:lang w:val="ru-RU"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1E656E"/>
    <w:rPr>
      <w:sz w:val="16"/>
      <w:szCs w:val="16"/>
      <w:lang w:eastAsia="ru-RU"/>
    </w:rPr>
  </w:style>
  <w:style w:type="character" w:customStyle="1" w:styleId="311">
    <w:name w:val="Основний текст з відступом 3 Знак1"/>
    <w:basedOn w:val="a0"/>
    <w:uiPriority w:val="99"/>
    <w:semiHidden/>
    <w:rsid w:val="001E656E"/>
    <w:rPr>
      <w:rFonts w:ascii="Times New Roman" w:eastAsia="Times New Roman" w:hAnsi="Times New Roman" w:cs="Times New Roman"/>
      <w:sz w:val="16"/>
      <w:szCs w:val="16"/>
      <w:lang w:val="ru-RU" w:eastAsia="ru-RU"/>
    </w:rPr>
  </w:style>
  <w:style w:type="paragraph" w:customStyle="1" w:styleId="1a">
    <w:name w:val="Знак Знак1 Знак Знак Знак Знак Знак Знак Знак Знак Знак"/>
    <w:basedOn w:val="a"/>
    <w:uiPriority w:val="99"/>
    <w:qFormat/>
    <w:rsid w:val="001E656E"/>
    <w:pPr>
      <w:spacing w:after="0" w:line="240" w:lineRule="auto"/>
    </w:pPr>
    <w:rPr>
      <w:rFonts w:ascii="Verdana" w:eastAsia="Times New Roman" w:hAnsi="Verdana" w:cs="Verdana"/>
      <w:sz w:val="20"/>
      <w:szCs w:val="20"/>
      <w:lang w:val="en-US"/>
    </w:rPr>
  </w:style>
  <w:style w:type="paragraph" w:customStyle="1" w:styleId="1b">
    <w:name w:val="Абзац списку1"/>
    <w:basedOn w:val="a"/>
    <w:uiPriority w:val="99"/>
    <w:qFormat/>
    <w:rsid w:val="001E656E"/>
    <w:pPr>
      <w:ind w:left="720"/>
    </w:pPr>
    <w:rPr>
      <w:rFonts w:ascii="Calibri" w:eastAsia="Times New Roman" w:hAnsi="Calibri" w:cs="Calibri"/>
      <w:lang w:eastAsia="ru-RU"/>
    </w:rPr>
  </w:style>
  <w:style w:type="paragraph" w:customStyle="1" w:styleId="1c">
    <w:name w:val="Без інтервалів1"/>
    <w:uiPriority w:val="99"/>
    <w:qFormat/>
    <w:rsid w:val="001E656E"/>
    <w:pPr>
      <w:spacing w:after="0" w:line="240" w:lineRule="auto"/>
    </w:pPr>
    <w:rPr>
      <w:rFonts w:ascii="Calibri" w:eastAsia="Calibri" w:hAnsi="Calibri" w:cs="Calibri"/>
      <w:lang w:val="uk-UA"/>
    </w:rPr>
  </w:style>
  <w:style w:type="paragraph" w:customStyle="1" w:styleId="1d">
    <w:name w:val="Текст примечания1"/>
    <w:basedOn w:val="a"/>
    <w:uiPriority w:val="99"/>
    <w:qFormat/>
    <w:rsid w:val="001E656E"/>
    <w:pPr>
      <w:suppressAutoHyphens/>
      <w:spacing w:after="0" w:line="240" w:lineRule="auto"/>
    </w:pPr>
    <w:rPr>
      <w:rFonts w:ascii="Arial" w:eastAsia="Times New Roman"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1E656E"/>
    <w:pPr>
      <w:spacing w:after="0" w:line="240" w:lineRule="auto"/>
    </w:pPr>
    <w:rPr>
      <w:rFonts w:ascii="Verdana" w:eastAsia="Times New Roman" w:hAnsi="Verdana" w:cs="Verdana"/>
      <w:sz w:val="20"/>
      <w:szCs w:val="20"/>
      <w:lang w:val="en-US"/>
    </w:rPr>
  </w:style>
  <w:style w:type="paragraph" w:customStyle="1" w:styleId="af6">
    <w:name w:val="Заголовок"/>
    <w:basedOn w:val="a"/>
    <w:next w:val="af"/>
    <w:uiPriority w:val="99"/>
    <w:qFormat/>
    <w:rsid w:val="001E656E"/>
    <w:pPr>
      <w:keepNext/>
      <w:suppressAutoHyphens/>
      <w:spacing w:before="240" w:after="120" w:line="240" w:lineRule="auto"/>
    </w:pPr>
    <w:rPr>
      <w:rFonts w:ascii="Arial" w:eastAsia="Microsoft YaHei" w:hAnsi="Arial" w:cs="Arial"/>
      <w:sz w:val="28"/>
      <w:szCs w:val="28"/>
      <w:lang w:eastAsia="zh-CN"/>
    </w:rPr>
  </w:style>
  <w:style w:type="paragraph" w:customStyle="1" w:styleId="af7">
    <w:name w:val="Покажчик"/>
    <w:basedOn w:val="a"/>
    <w:uiPriority w:val="99"/>
    <w:qFormat/>
    <w:rsid w:val="001E656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1E656E"/>
    <w:pPr>
      <w:suppressAutoHyphens/>
      <w:spacing w:after="0" w:line="240" w:lineRule="auto"/>
    </w:pPr>
    <w:rPr>
      <w:rFonts w:ascii="Verdana" w:eastAsia="Times New Roman" w:hAnsi="Verdana" w:cs="Verdana"/>
      <w:sz w:val="20"/>
      <w:szCs w:val="20"/>
      <w:lang w:val="en-US" w:eastAsia="zh-CN"/>
    </w:rPr>
  </w:style>
  <w:style w:type="paragraph" w:customStyle="1" w:styleId="af8">
    <w:name w:val="Вміст таблиці"/>
    <w:basedOn w:val="a"/>
    <w:uiPriority w:val="99"/>
    <w:qFormat/>
    <w:rsid w:val="001E656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9">
    <w:name w:val="Заголовок таблиці"/>
    <w:basedOn w:val="af8"/>
    <w:uiPriority w:val="99"/>
    <w:qFormat/>
    <w:rsid w:val="001E656E"/>
    <w:pPr>
      <w:jc w:val="center"/>
    </w:pPr>
    <w:rPr>
      <w:b/>
      <w:bCs/>
    </w:rPr>
  </w:style>
  <w:style w:type="paragraph" w:customStyle="1" w:styleId="afa">
    <w:name w:val="Вміст кадру"/>
    <w:basedOn w:val="af"/>
    <w:uiPriority w:val="99"/>
    <w:qFormat/>
    <w:rsid w:val="001E656E"/>
  </w:style>
  <w:style w:type="paragraph" w:customStyle="1" w:styleId="1e">
    <w:name w:val="Знак Знак1 Знак Знак Знак Знак Знак"/>
    <w:basedOn w:val="a"/>
    <w:uiPriority w:val="99"/>
    <w:qFormat/>
    <w:rsid w:val="001E656E"/>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1E656E"/>
    <w:pPr>
      <w:spacing w:after="0" w:line="240" w:lineRule="auto"/>
    </w:pPr>
    <w:rPr>
      <w:rFonts w:ascii="Verdana" w:eastAsia="Times New Roman" w:hAnsi="Verdana" w:cs="Verdana"/>
      <w:sz w:val="20"/>
      <w:szCs w:val="20"/>
      <w:lang w:val="en-US"/>
    </w:rPr>
  </w:style>
  <w:style w:type="paragraph" w:customStyle="1" w:styleId="1f0">
    <w:name w:val="Знак Знак1 Знак Знак Знак Знак Знак Знак Знак"/>
    <w:basedOn w:val="a"/>
    <w:uiPriority w:val="99"/>
    <w:qFormat/>
    <w:rsid w:val="001E656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1E656E"/>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1E656E"/>
    <w:rPr>
      <w:i/>
      <w:iCs/>
      <w:sz w:val="23"/>
      <w:szCs w:val="23"/>
      <w:shd w:val="clear" w:color="auto" w:fill="FFFFFF"/>
      <w:lang w:eastAsia="uk-UA"/>
    </w:rPr>
  </w:style>
  <w:style w:type="paragraph" w:customStyle="1" w:styleId="2a">
    <w:name w:val="Основной текст (2)"/>
    <w:basedOn w:val="a"/>
    <w:link w:val="29"/>
    <w:uiPriority w:val="99"/>
    <w:qFormat/>
    <w:rsid w:val="001E656E"/>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1E6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qFormat/>
    <w:rsid w:val="001E6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qFormat/>
    <w:rsid w:val="001E6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qFormat/>
    <w:rsid w:val="001E6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6">
    <w:name w:val="Основной текст 21"/>
    <w:basedOn w:val="a"/>
    <w:uiPriority w:val="99"/>
    <w:qFormat/>
    <w:rsid w:val="001E656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val="uk-UA" w:eastAsia="ru-RU"/>
    </w:rPr>
  </w:style>
  <w:style w:type="paragraph" w:customStyle="1" w:styleId="112">
    <w:name w:val="Знак Знак1 Знак Знак Знак Знак Знак Знак Знак Знак Знак Знак1"/>
    <w:basedOn w:val="a"/>
    <w:uiPriority w:val="99"/>
    <w:qFormat/>
    <w:rsid w:val="001E656E"/>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1E656E"/>
    <w:pPr>
      <w:spacing w:after="0" w:line="240" w:lineRule="auto"/>
    </w:pPr>
    <w:rPr>
      <w:rFonts w:ascii="Verdana" w:eastAsia="Calibri" w:hAnsi="Verdana" w:cs="Verdana"/>
      <w:sz w:val="20"/>
      <w:szCs w:val="20"/>
      <w:lang w:val="en-US"/>
    </w:rPr>
  </w:style>
  <w:style w:type="paragraph" w:customStyle="1" w:styleId="afb">
    <w:name w:val="Знак Знак Знак"/>
    <w:basedOn w:val="a"/>
    <w:uiPriority w:val="99"/>
    <w:qFormat/>
    <w:rsid w:val="001E656E"/>
    <w:pPr>
      <w:spacing w:after="0" w:line="240" w:lineRule="auto"/>
    </w:pPr>
    <w:rPr>
      <w:rFonts w:ascii="Verdana" w:eastAsia="Times New Roman" w:hAnsi="Verdana" w:cs="Verdana"/>
      <w:sz w:val="20"/>
      <w:szCs w:val="20"/>
      <w:lang w:val="en-US"/>
    </w:rPr>
  </w:style>
  <w:style w:type="paragraph" w:customStyle="1" w:styleId="1f1">
    <w:name w:val="Знак Знак1 Знак Знак Знак Знак Знак Знак Знак Знак"/>
    <w:basedOn w:val="a"/>
    <w:uiPriority w:val="99"/>
    <w:qFormat/>
    <w:rsid w:val="001E656E"/>
    <w:pPr>
      <w:spacing w:after="0" w:line="240" w:lineRule="auto"/>
    </w:pPr>
    <w:rPr>
      <w:rFonts w:ascii="Verdana" w:eastAsia="Times New Roman" w:hAnsi="Verdana" w:cs="Verdana"/>
      <w:sz w:val="20"/>
      <w:szCs w:val="20"/>
      <w:lang w:val="en-US"/>
    </w:rPr>
  </w:style>
  <w:style w:type="paragraph" w:styleId="af3">
    <w:name w:val="header"/>
    <w:basedOn w:val="a"/>
    <w:link w:val="af2"/>
    <w:uiPriority w:val="99"/>
    <w:unhideWhenUsed/>
    <w:rsid w:val="001E656E"/>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1f2">
    <w:name w:val="Верхний колонтитул Знак1"/>
    <w:basedOn w:val="a0"/>
    <w:link w:val="af3"/>
    <w:uiPriority w:val="99"/>
    <w:semiHidden/>
    <w:rsid w:val="001E656E"/>
  </w:style>
  <w:style w:type="character" w:customStyle="1" w:styleId="1f3">
    <w:name w:val="Верхній колонтитул Знак1"/>
    <w:basedOn w:val="a0"/>
    <w:uiPriority w:val="99"/>
    <w:semiHidden/>
    <w:rsid w:val="001E656E"/>
    <w:rPr>
      <w:rFonts w:ascii="Times New Roman" w:eastAsia="Times New Roman" w:hAnsi="Times New Roman" w:cs="Times New Roman"/>
      <w:sz w:val="24"/>
      <w:szCs w:val="24"/>
      <w:lang w:val="ru-RU" w:eastAsia="ru-RU"/>
    </w:rPr>
  </w:style>
  <w:style w:type="character" w:customStyle="1" w:styleId="1f4">
    <w:name w:val="Основной текст Знак1"/>
    <w:basedOn w:val="a0"/>
    <w:uiPriority w:val="99"/>
    <w:semiHidden/>
    <w:rsid w:val="001E656E"/>
  </w:style>
  <w:style w:type="character" w:customStyle="1" w:styleId="BodyTextChar1">
    <w:name w:val="Body Text Char1"/>
    <w:aliases w:val="Знак7 Знак Char1,Знак7 Char1"/>
    <w:basedOn w:val="a0"/>
    <w:uiPriority w:val="99"/>
    <w:semiHidden/>
    <w:rsid w:val="001E656E"/>
    <w:rPr>
      <w:rFonts w:ascii="Times New Roman" w:hAnsi="Times New Roman" w:cs="Times New Roman" w:hint="default"/>
      <w:sz w:val="24"/>
      <w:szCs w:val="24"/>
    </w:rPr>
  </w:style>
  <w:style w:type="character" w:customStyle="1" w:styleId="WW8Num2z0">
    <w:name w:val="WW8Num2z0"/>
    <w:uiPriority w:val="99"/>
    <w:rsid w:val="001E656E"/>
    <w:rPr>
      <w:rFonts w:ascii="Times New Roman" w:hAnsi="Times New Roman" w:cs="Times New Roman" w:hint="default"/>
    </w:rPr>
  </w:style>
  <w:style w:type="character" w:customStyle="1" w:styleId="WW8Num4z0">
    <w:name w:val="WW8Num4z0"/>
    <w:uiPriority w:val="99"/>
    <w:rsid w:val="001E656E"/>
    <w:rPr>
      <w:rFonts w:ascii="Times New Roman" w:hAnsi="Times New Roman" w:cs="Times New Roman" w:hint="default"/>
    </w:rPr>
  </w:style>
  <w:style w:type="character" w:customStyle="1" w:styleId="WW8Num5z0">
    <w:name w:val="WW8Num5z0"/>
    <w:uiPriority w:val="99"/>
    <w:rsid w:val="001E656E"/>
    <w:rPr>
      <w:rFonts w:ascii="Times New Roman" w:hAnsi="Times New Roman" w:cs="Times New Roman" w:hint="default"/>
    </w:rPr>
  </w:style>
  <w:style w:type="character" w:customStyle="1" w:styleId="WW8Num6z0">
    <w:name w:val="WW8Num6z0"/>
    <w:uiPriority w:val="99"/>
    <w:rsid w:val="001E656E"/>
    <w:rPr>
      <w:color w:val="FF0000"/>
    </w:rPr>
  </w:style>
  <w:style w:type="character" w:customStyle="1" w:styleId="Absatz-Standardschriftart">
    <w:name w:val="Absatz-Standardschriftart"/>
    <w:uiPriority w:val="99"/>
    <w:rsid w:val="001E656E"/>
  </w:style>
  <w:style w:type="character" w:customStyle="1" w:styleId="WW8Num1z0">
    <w:name w:val="WW8Num1z0"/>
    <w:uiPriority w:val="99"/>
    <w:rsid w:val="001E656E"/>
    <w:rPr>
      <w:rFonts w:ascii="Times New Roman" w:hAnsi="Times New Roman" w:cs="Times New Roman" w:hint="default"/>
    </w:rPr>
  </w:style>
  <w:style w:type="character" w:customStyle="1" w:styleId="WW8Num2z1">
    <w:name w:val="WW8Num2z1"/>
    <w:uiPriority w:val="99"/>
    <w:rsid w:val="001E656E"/>
    <w:rPr>
      <w:rFonts w:ascii="Courier New" w:hAnsi="Courier New" w:cs="Courier New" w:hint="default"/>
    </w:rPr>
  </w:style>
  <w:style w:type="character" w:customStyle="1" w:styleId="WW8Num2z2">
    <w:name w:val="WW8Num2z2"/>
    <w:uiPriority w:val="99"/>
    <w:rsid w:val="001E656E"/>
    <w:rPr>
      <w:rFonts w:ascii="Wingdings" w:hAnsi="Wingdings" w:cs="Wingdings" w:hint="default"/>
    </w:rPr>
  </w:style>
  <w:style w:type="character" w:customStyle="1" w:styleId="WW8Num2z3">
    <w:name w:val="WW8Num2z3"/>
    <w:uiPriority w:val="99"/>
    <w:rsid w:val="001E656E"/>
    <w:rPr>
      <w:rFonts w:ascii="Symbol" w:hAnsi="Symbol" w:cs="Symbol" w:hint="default"/>
    </w:rPr>
  </w:style>
  <w:style w:type="character" w:customStyle="1" w:styleId="WW8Num4z1">
    <w:name w:val="WW8Num4z1"/>
    <w:uiPriority w:val="99"/>
    <w:rsid w:val="001E656E"/>
    <w:rPr>
      <w:rFonts w:ascii="Courier New" w:hAnsi="Courier New" w:cs="Courier New" w:hint="default"/>
    </w:rPr>
  </w:style>
  <w:style w:type="character" w:customStyle="1" w:styleId="WW8Num4z2">
    <w:name w:val="WW8Num4z2"/>
    <w:uiPriority w:val="99"/>
    <w:rsid w:val="001E656E"/>
    <w:rPr>
      <w:rFonts w:ascii="Wingdings" w:hAnsi="Wingdings" w:cs="Wingdings" w:hint="default"/>
    </w:rPr>
  </w:style>
  <w:style w:type="character" w:customStyle="1" w:styleId="WW8Num4z3">
    <w:name w:val="WW8Num4z3"/>
    <w:uiPriority w:val="99"/>
    <w:rsid w:val="001E656E"/>
    <w:rPr>
      <w:rFonts w:ascii="Symbol" w:hAnsi="Symbol" w:cs="Symbol" w:hint="default"/>
    </w:rPr>
  </w:style>
  <w:style w:type="character" w:customStyle="1" w:styleId="WW8Num5z1">
    <w:name w:val="WW8Num5z1"/>
    <w:uiPriority w:val="99"/>
    <w:rsid w:val="001E656E"/>
    <w:rPr>
      <w:rFonts w:ascii="Courier New" w:hAnsi="Courier New" w:cs="Courier New" w:hint="default"/>
    </w:rPr>
  </w:style>
  <w:style w:type="character" w:customStyle="1" w:styleId="WW8Num5z2">
    <w:name w:val="WW8Num5z2"/>
    <w:uiPriority w:val="99"/>
    <w:rsid w:val="001E656E"/>
    <w:rPr>
      <w:rFonts w:ascii="Wingdings" w:hAnsi="Wingdings" w:cs="Wingdings" w:hint="default"/>
    </w:rPr>
  </w:style>
  <w:style w:type="character" w:customStyle="1" w:styleId="WW8Num5z3">
    <w:name w:val="WW8Num5z3"/>
    <w:uiPriority w:val="99"/>
    <w:rsid w:val="001E656E"/>
    <w:rPr>
      <w:rFonts w:ascii="Symbol" w:hAnsi="Symbol" w:cs="Symbol" w:hint="default"/>
    </w:rPr>
  </w:style>
  <w:style w:type="character" w:customStyle="1" w:styleId="WW8Num7z0">
    <w:name w:val="WW8Num7z0"/>
    <w:uiPriority w:val="99"/>
    <w:rsid w:val="001E656E"/>
    <w:rPr>
      <w:rFonts w:ascii="Times New Roman" w:hAnsi="Times New Roman" w:cs="Times New Roman" w:hint="default"/>
    </w:rPr>
  </w:style>
  <w:style w:type="character" w:customStyle="1" w:styleId="WW8Num7z1">
    <w:name w:val="WW8Num7z1"/>
    <w:uiPriority w:val="99"/>
    <w:rsid w:val="001E656E"/>
    <w:rPr>
      <w:rFonts w:ascii="Courier New" w:hAnsi="Courier New" w:cs="Courier New" w:hint="default"/>
    </w:rPr>
  </w:style>
  <w:style w:type="character" w:customStyle="1" w:styleId="WW8Num7z2">
    <w:name w:val="WW8Num7z2"/>
    <w:uiPriority w:val="99"/>
    <w:rsid w:val="001E656E"/>
    <w:rPr>
      <w:rFonts w:ascii="Wingdings" w:hAnsi="Wingdings" w:cs="Wingdings" w:hint="default"/>
    </w:rPr>
  </w:style>
  <w:style w:type="character" w:customStyle="1" w:styleId="WW8Num7z3">
    <w:name w:val="WW8Num7z3"/>
    <w:uiPriority w:val="99"/>
    <w:rsid w:val="001E656E"/>
    <w:rPr>
      <w:rFonts w:ascii="Symbol" w:hAnsi="Symbol" w:cs="Symbol" w:hint="default"/>
    </w:rPr>
  </w:style>
  <w:style w:type="character" w:customStyle="1" w:styleId="WW8Num8z0">
    <w:name w:val="WW8Num8z0"/>
    <w:uiPriority w:val="99"/>
    <w:rsid w:val="001E656E"/>
    <w:rPr>
      <w:rFonts w:ascii="Times New Roman" w:hAnsi="Times New Roman" w:cs="Times New Roman" w:hint="default"/>
    </w:rPr>
  </w:style>
  <w:style w:type="character" w:customStyle="1" w:styleId="WW8Num8z1">
    <w:name w:val="WW8Num8z1"/>
    <w:uiPriority w:val="99"/>
    <w:rsid w:val="001E656E"/>
    <w:rPr>
      <w:rFonts w:ascii="Courier New" w:hAnsi="Courier New" w:cs="Courier New" w:hint="default"/>
    </w:rPr>
  </w:style>
  <w:style w:type="character" w:customStyle="1" w:styleId="WW8Num8z2">
    <w:name w:val="WW8Num8z2"/>
    <w:uiPriority w:val="99"/>
    <w:rsid w:val="001E656E"/>
    <w:rPr>
      <w:rFonts w:ascii="Wingdings" w:hAnsi="Wingdings" w:cs="Wingdings" w:hint="default"/>
    </w:rPr>
  </w:style>
  <w:style w:type="character" w:customStyle="1" w:styleId="WW8Num8z3">
    <w:name w:val="WW8Num8z3"/>
    <w:uiPriority w:val="99"/>
    <w:rsid w:val="001E656E"/>
    <w:rPr>
      <w:rFonts w:ascii="Symbol" w:hAnsi="Symbol" w:cs="Symbol" w:hint="default"/>
    </w:rPr>
  </w:style>
  <w:style w:type="character" w:customStyle="1" w:styleId="WW8Num9z0">
    <w:name w:val="WW8Num9z0"/>
    <w:uiPriority w:val="99"/>
    <w:rsid w:val="001E656E"/>
    <w:rPr>
      <w:rFonts w:ascii="Times New Roman" w:hAnsi="Times New Roman" w:cs="Times New Roman" w:hint="default"/>
    </w:rPr>
  </w:style>
  <w:style w:type="character" w:customStyle="1" w:styleId="WW8Num10z0">
    <w:name w:val="WW8Num10z0"/>
    <w:uiPriority w:val="99"/>
    <w:rsid w:val="001E656E"/>
  </w:style>
  <w:style w:type="character" w:customStyle="1" w:styleId="WW8Num11z0">
    <w:name w:val="WW8Num11z0"/>
    <w:uiPriority w:val="99"/>
    <w:rsid w:val="001E656E"/>
    <w:rPr>
      <w:color w:val="FF0000"/>
    </w:rPr>
  </w:style>
  <w:style w:type="character" w:customStyle="1" w:styleId="1f5">
    <w:name w:val="Основной шрифт абзаца1"/>
    <w:uiPriority w:val="99"/>
    <w:rsid w:val="001E656E"/>
  </w:style>
  <w:style w:type="character" w:customStyle="1" w:styleId="221">
    <w:name w:val="Знак22"/>
    <w:basedOn w:val="1f5"/>
    <w:uiPriority w:val="99"/>
    <w:rsid w:val="001E656E"/>
    <w:rPr>
      <w:b/>
      <w:bCs/>
      <w:sz w:val="24"/>
      <w:szCs w:val="24"/>
      <w:lang w:val="uk-UA"/>
    </w:rPr>
  </w:style>
  <w:style w:type="character" w:customStyle="1" w:styleId="afc">
    <w:name w:val="Маркери списку"/>
    <w:uiPriority w:val="99"/>
    <w:rsid w:val="001E656E"/>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1E656E"/>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1E656E"/>
    <w:rPr>
      <w:rFonts w:ascii="Times New Roman" w:hAnsi="Times New Roman" w:cs="Times New Roman" w:hint="default"/>
      <w:sz w:val="16"/>
      <w:szCs w:val="16"/>
    </w:rPr>
  </w:style>
  <w:style w:type="character" w:customStyle="1" w:styleId="1f6">
    <w:name w:val="Основний текст з відступом Знак1"/>
    <w:basedOn w:val="a0"/>
    <w:uiPriority w:val="99"/>
    <w:semiHidden/>
    <w:rsid w:val="001E656E"/>
    <w:rPr>
      <w:rFonts w:ascii="Times New Roman" w:eastAsia="Times New Roman" w:hAnsi="Times New Roman" w:cs="Times New Roman"/>
      <w:sz w:val="24"/>
      <w:szCs w:val="24"/>
      <w:lang w:val="ru-RU" w:eastAsia="ru-RU"/>
    </w:rPr>
  </w:style>
  <w:style w:type="table" w:customStyle="1" w:styleId="113">
    <w:name w:val="Сетка таблицы11"/>
    <w:basedOn w:val="a1"/>
    <w:uiPriority w:val="99"/>
    <w:rsid w:val="001E656E"/>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99"/>
    <w:rsid w:val="001E656E"/>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1E656E"/>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2"/>
    <w:semiHidden/>
    <w:rsid w:val="001E656E"/>
  </w:style>
  <w:style w:type="paragraph" w:customStyle="1" w:styleId="2b">
    <w:name w:val="Без интервала2"/>
    <w:uiPriority w:val="99"/>
    <w:rsid w:val="001E656E"/>
    <w:pPr>
      <w:spacing w:after="0" w:line="240" w:lineRule="auto"/>
    </w:pPr>
    <w:rPr>
      <w:rFonts w:ascii="Calibri" w:eastAsia="Times New Roman" w:hAnsi="Calibri" w:cs="Times New Roman"/>
      <w:lang w:val="uk-UA"/>
    </w:rPr>
  </w:style>
  <w:style w:type="character" w:customStyle="1" w:styleId="2c">
    <w:name w:val="Основной текст (2)_ Знак"/>
    <w:uiPriority w:val="99"/>
    <w:locked/>
    <w:rsid w:val="001E656E"/>
    <w:rPr>
      <w:i/>
      <w:iCs/>
      <w:sz w:val="23"/>
      <w:szCs w:val="23"/>
      <w:lang w:val="uk-UA" w:eastAsia="uk-UA" w:bidi="ar-SA"/>
    </w:rPr>
  </w:style>
  <w:style w:type="paragraph" w:customStyle="1" w:styleId="222">
    <w:name w:val="Основной текст 22"/>
    <w:basedOn w:val="a"/>
    <w:uiPriority w:val="99"/>
    <w:rsid w:val="001E656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val="uk-UA" w:eastAsia="ru-RU"/>
    </w:rPr>
  </w:style>
  <w:style w:type="table" w:customStyle="1" w:styleId="51">
    <w:name w:val="Сетка таблицы5"/>
    <w:basedOn w:val="a1"/>
    <w:next w:val="ae"/>
    <w:uiPriority w:val="99"/>
    <w:rsid w:val="001E656E"/>
    <w:pPr>
      <w:spacing w:after="0" w:line="240" w:lineRule="auto"/>
    </w:pPr>
    <w:rPr>
      <w:rFonts w:ascii="Times New Roman" w:eastAsia="Calibri"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1E656E"/>
    <w:pPr>
      <w:spacing w:after="0" w:line="240" w:lineRule="auto"/>
    </w:pPr>
    <w:rPr>
      <w:rFonts w:ascii="Verdana" w:eastAsia="Times New Roman" w:hAnsi="Verdana" w:cs="Verdana"/>
      <w:sz w:val="20"/>
      <w:szCs w:val="20"/>
      <w:lang w:val="en-US"/>
    </w:rPr>
  </w:style>
  <w:style w:type="character" w:customStyle="1" w:styleId="Heading1Char">
    <w:name w:val="Heading 1 Char"/>
    <w:aliases w:val="Знак Char"/>
    <w:uiPriority w:val="99"/>
    <w:rsid w:val="001E656E"/>
    <w:rPr>
      <w:rFonts w:ascii="Times New Roman" w:hAnsi="Times New Roman" w:cs="Times New Roman"/>
      <w:b/>
      <w:bCs/>
      <w:sz w:val="24"/>
      <w:szCs w:val="24"/>
      <w:lang w:val="uk-UA" w:eastAsia="uk-UA"/>
    </w:rPr>
  </w:style>
  <w:style w:type="character" w:styleId="afd">
    <w:name w:val="page number"/>
    <w:uiPriority w:val="99"/>
    <w:rsid w:val="001E656E"/>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1E656E"/>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1E656E"/>
    <w:rPr>
      <w:rFonts w:ascii="MS Mincho" w:eastAsia="MS Mincho" w:cs="MS Mincho"/>
      <w:lang w:eastAsia="ru-RU"/>
    </w:rPr>
  </w:style>
  <w:style w:type="paragraph" w:styleId="afe">
    <w:name w:val="List"/>
    <w:basedOn w:val="af"/>
    <w:uiPriority w:val="99"/>
    <w:rsid w:val="001E656E"/>
    <w:pPr>
      <w:suppressAutoHyphens/>
    </w:pPr>
    <w:rPr>
      <w:rFonts w:ascii="MS Mincho" w:eastAsia="MS Mincho" w:hAnsi="MS Mincho" w:cs="MS Mincho"/>
      <w:sz w:val="22"/>
      <w:szCs w:val="22"/>
      <w:lang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1E656E"/>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1E656E"/>
    <w:rPr>
      <w:sz w:val="16"/>
      <w:lang w:eastAsia="ru-RU"/>
    </w:rPr>
  </w:style>
  <w:style w:type="numbering" w:customStyle="1" w:styleId="1110">
    <w:name w:val="Нет списка111"/>
    <w:next w:val="a2"/>
    <w:uiPriority w:val="99"/>
    <w:semiHidden/>
    <w:unhideWhenUsed/>
    <w:rsid w:val="001E656E"/>
  </w:style>
  <w:style w:type="paragraph" w:styleId="aff">
    <w:name w:val="caption"/>
    <w:basedOn w:val="a"/>
    <w:uiPriority w:val="99"/>
    <w:qFormat/>
    <w:rsid w:val="001E656E"/>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numbering" w:customStyle="1" w:styleId="313">
    <w:name w:val="Нет списка31"/>
    <w:next w:val="a2"/>
    <w:semiHidden/>
    <w:rsid w:val="001E656E"/>
  </w:style>
  <w:style w:type="table" w:customStyle="1" w:styleId="61">
    <w:name w:val="Сетка таблицы6"/>
    <w:basedOn w:val="a1"/>
    <w:next w:val="ae"/>
    <w:uiPriority w:val="99"/>
    <w:rsid w:val="001E656E"/>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1E656E"/>
  </w:style>
  <w:style w:type="table" w:customStyle="1" w:styleId="71">
    <w:name w:val="Сетка таблицы7"/>
    <w:basedOn w:val="a1"/>
    <w:next w:val="ae"/>
    <w:uiPriority w:val="99"/>
    <w:rsid w:val="001E656E"/>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Title"/>
    <w:basedOn w:val="a"/>
    <w:next w:val="a"/>
    <w:link w:val="aff1"/>
    <w:uiPriority w:val="99"/>
    <w:qFormat/>
    <w:rsid w:val="001E656E"/>
    <w:pPr>
      <w:spacing w:before="240" w:after="60" w:line="240" w:lineRule="auto"/>
      <w:jc w:val="center"/>
      <w:outlineLvl w:val="0"/>
    </w:pPr>
    <w:rPr>
      <w:rFonts w:ascii="Cambria" w:eastAsia="Times New Roman" w:hAnsi="Cambria" w:cs="Times New Roman"/>
      <w:b/>
      <w:bCs/>
      <w:kern w:val="28"/>
      <w:sz w:val="32"/>
      <w:szCs w:val="32"/>
      <w:lang w:val="uk-UA" w:eastAsia="ru-RU"/>
    </w:rPr>
  </w:style>
  <w:style w:type="character" w:customStyle="1" w:styleId="aff1">
    <w:name w:val="Название Знак"/>
    <w:basedOn w:val="a0"/>
    <w:link w:val="aff0"/>
    <w:uiPriority w:val="99"/>
    <w:rsid w:val="001E656E"/>
    <w:rPr>
      <w:rFonts w:ascii="Cambria" w:eastAsia="Times New Roman" w:hAnsi="Cambria" w:cs="Times New Roman"/>
      <w:b/>
      <w:bCs/>
      <w:kern w:val="28"/>
      <w:sz w:val="32"/>
      <w:szCs w:val="32"/>
      <w:lang w:val="uk-UA" w:eastAsia="ru-RU"/>
    </w:rPr>
  </w:style>
  <w:style w:type="paragraph" w:styleId="aff2">
    <w:name w:val="No Spacing"/>
    <w:uiPriority w:val="99"/>
    <w:qFormat/>
    <w:rsid w:val="001E656E"/>
    <w:pPr>
      <w:spacing w:after="0" w:line="240" w:lineRule="auto"/>
    </w:pPr>
    <w:rPr>
      <w:rFonts w:ascii="Times New Roman" w:eastAsia="Calibri" w:hAnsi="Times New Roman" w:cs="Times New Roman"/>
      <w:sz w:val="24"/>
      <w:szCs w:val="24"/>
      <w:lang w:val="uk-UA" w:eastAsia="ru-RU"/>
    </w:rPr>
  </w:style>
  <w:style w:type="paragraph" w:styleId="aff3">
    <w:name w:val="Subtitle"/>
    <w:basedOn w:val="a"/>
    <w:next w:val="a"/>
    <w:link w:val="aff4"/>
    <w:uiPriority w:val="99"/>
    <w:qFormat/>
    <w:rsid w:val="001E656E"/>
    <w:pPr>
      <w:spacing w:after="60" w:line="240" w:lineRule="auto"/>
      <w:jc w:val="center"/>
      <w:outlineLvl w:val="1"/>
    </w:pPr>
    <w:rPr>
      <w:rFonts w:ascii="Cambria" w:eastAsia="Times New Roman" w:hAnsi="Cambria" w:cs="Times New Roman"/>
      <w:sz w:val="24"/>
      <w:szCs w:val="24"/>
      <w:lang w:val="uk-UA" w:eastAsia="ru-RU"/>
    </w:rPr>
  </w:style>
  <w:style w:type="character" w:customStyle="1" w:styleId="aff4">
    <w:name w:val="Подзаголовок Знак"/>
    <w:basedOn w:val="a0"/>
    <w:link w:val="aff3"/>
    <w:uiPriority w:val="99"/>
    <w:rsid w:val="001E656E"/>
    <w:rPr>
      <w:rFonts w:ascii="Cambria" w:eastAsia="Times New Roman" w:hAnsi="Cambria" w:cs="Times New Roman"/>
      <w:sz w:val="24"/>
      <w:szCs w:val="24"/>
      <w:lang w:val="uk-UA" w:eastAsia="ru-RU"/>
    </w:rPr>
  </w:style>
  <w:style w:type="numbering" w:customStyle="1" w:styleId="52">
    <w:name w:val="Нет списка5"/>
    <w:next w:val="a2"/>
    <w:semiHidden/>
    <w:unhideWhenUsed/>
    <w:rsid w:val="001E656E"/>
  </w:style>
  <w:style w:type="numbering" w:customStyle="1" w:styleId="62">
    <w:name w:val="Нет списка6"/>
    <w:next w:val="a2"/>
    <w:semiHidden/>
    <w:unhideWhenUsed/>
    <w:rsid w:val="001E656E"/>
  </w:style>
  <w:style w:type="numbering" w:customStyle="1" w:styleId="72">
    <w:name w:val="Нет списка7"/>
    <w:next w:val="a2"/>
    <w:semiHidden/>
    <w:rsid w:val="001E656E"/>
  </w:style>
  <w:style w:type="paragraph" w:customStyle="1" w:styleId="1f7">
    <w:name w:val="Знак Знак Знак Знак Знак Знак Знак1 Знак Знак"/>
    <w:basedOn w:val="a"/>
    <w:uiPriority w:val="99"/>
    <w:rsid w:val="001E656E"/>
    <w:pPr>
      <w:spacing w:after="160" w:line="240" w:lineRule="exact"/>
    </w:pPr>
    <w:rPr>
      <w:rFonts w:ascii="Times New Roman" w:eastAsia="Times New Roman" w:hAnsi="Times New Roman" w:cs="Times New Roman"/>
      <w:sz w:val="20"/>
      <w:szCs w:val="20"/>
      <w:lang w:val="de-DE" w:eastAsia="de-CH"/>
    </w:rPr>
  </w:style>
  <w:style w:type="paragraph" w:customStyle="1" w:styleId="aff5">
    <w:name w:val="Знак Знак Знак Знак"/>
    <w:basedOn w:val="a"/>
    <w:autoRedefine/>
    <w:uiPriority w:val="99"/>
    <w:rsid w:val="001E656E"/>
    <w:pPr>
      <w:spacing w:after="160" w:line="240" w:lineRule="exact"/>
    </w:pPr>
    <w:rPr>
      <w:rFonts w:ascii="Verdana" w:eastAsia="MS Mincho" w:hAnsi="Verdana" w:cs="Times New Roman"/>
      <w:sz w:val="20"/>
      <w:szCs w:val="20"/>
      <w:lang w:val="en-US"/>
    </w:rPr>
  </w:style>
  <w:style w:type="paragraph" w:customStyle="1" w:styleId="35">
    <w:name w:val="Без интервала3"/>
    <w:uiPriority w:val="99"/>
    <w:rsid w:val="001E656E"/>
    <w:pPr>
      <w:spacing w:after="0" w:line="240" w:lineRule="auto"/>
    </w:pPr>
    <w:rPr>
      <w:rFonts w:ascii="Calibri" w:eastAsia="Calibri" w:hAnsi="Calibri" w:cs="Calibri"/>
      <w:lang w:eastAsia="ru-RU"/>
    </w:rPr>
  </w:style>
  <w:style w:type="character" w:customStyle="1" w:styleId="WW8Num1z1">
    <w:name w:val="WW8Num1z1"/>
    <w:uiPriority w:val="99"/>
    <w:rsid w:val="001E656E"/>
    <w:rPr>
      <w:rFonts w:ascii="Courier New" w:hAnsi="Courier New" w:cs="Courier New"/>
    </w:rPr>
  </w:style>
  <w:style w:type="character" w:customStyle="1" w:styleId="WW8Num1z2">
    <w:name w:val="WW8Num1z2"/>
    <w:uiPriority w:val="99"/>
    <w:rsid w:val="001E656E"/>
    <w:rPr>
      <w:rFonts w:ascii="Wingdings" w:hAnsi="Wingdings" w:cs="Wingdings"/>
    </w:rPr>
  </w:style>
  <w:style w:type="character" w:customStyle="1" w:styleId="WW8Num1z3">
    <w:name w:val="WW8Num1z3"/>
    <w:uiPriority w:val="99"/>
    <w:rsid w:val="001E656E"/>
    <w:rPr>
      <w:rFonts w:ascii="Symbol" w:hAnsi="Symbol" w:cs="Symbol"/>
    </w:rPr>
  </w:style>
  <w:style w:type="character" w:customStyle="1" w:styleId="WW8Num3z0">
    <w:name w:val="WW8Num3z0"/>
    <w:uiPriority w:val="99"/>
    <w:rsid w:val="001E656E"/>
    <w:rPr>
      <w:rFonts w:ascii="Times New Roman" w:eastAsia="Times New Roman" w:hAnsi="Times New Roman" w:cs="Times New Roman"/>
    </w:rPr>
  </w:style>
  <w:style w:type="character" w:customStyle="1" w:styleId="aff6">
    <w:name w:val="Символ сноски"/>
    <w:basedOn w:val="1f5"/>
    <w:uiPriority w:val="99"/>
    <w:rsid w:val="001E656E"/>
    <w:rPr>
      <w:rFonts w:ascii="Times New Roman" w:hAnsi="Times New Roman" w:cs="Times New Roman"/>
      <w:vertAlign w:val="superscript"/>
    </w:rPr>
  </w:style>
  <w:style w:type="character" w:customStyle="1" w:styleId="aff7">
    <w:name w:val="Символы концевой сноски"/>
    <w:basedOn w:val="1f5"/>
    <w:uiPriority w:val="99"/>
    <w:rsid w:val="001E656E"/>
    <w:rPr>
      <w:rFonts w:ascii="Times New Roman" w:hAnsi="Times New Roman" w:cs="Times New Roman"/>
      <w:vertAlign w:val="superscript"/>
    </w:rPr>
  </w:style>
  <w:style w:type="character" w:customStyle="1" w:styleId="1f8">
    <w:name w:val="Знак примечания1"/>
    <w:basedOn w:val="1f5"/>
    <w:uiPriority w:val="99"/>
    <w:rsid w:val="001E656E"/>
    <w:rPr>
      <w:rFonts w:ascii="Times New Roman" w:hAnsi="Times New Roman" w:cs="Times New Roman"/>
      <w:sz w:val="16"/>
    </w:rPr>
  </w:style>
  <w:style w:type="paragraph" w:customStyle="1" w:styleId="1f9">
    <w:name w:val="Название1"/>
    <w:basedOn w:val="a"/>
    <w:uiPriority w:val="99"/>
    <w:rsid w:val="001E656E"/>
    <w:pPr>
      <w:suppressLineNumbers/>
      <w:suppressAutoHyphens/>
      <w:spacing w:before="120" w:after="120" w:line="240" w:lineRule="auto"/>
      <w:jc w:val="both"/>
    </w:pPr>
    <w:rPr>
      <w:rFonts w:ascii="Times New Roman" w:eastAsia="Times New Roman" w:hAnsi="Times New Roman" w:cs="Lohit Hindi"/>
      <w:i/>
      <w:iCs/>
      <w:sz w:val="24"/>
      <w:szCs w:val="24"/>
      <w:lang w:val="uk-UA" w:eastAsia="ar-SA"/>
    </w:rPr>
  </w:style>
  <w:style w:type="paragraph" w:customStyle="1" w:styleId="1fa">
    <w:name w:val="Указатель1"/>
    <w:basedOn w:val="a"/>
    <w:uiPriority w:val="99"/>
    <w:rsid w:val="001E656E"/>
    <w:pPr>
      <w:suppressLineNumbers/>
      <w:suppressAutoHyphens/>
      <w:spacing w:after="0" w:line="240" w:lineRule="auto"/>
      <w:jc w:val="both"/>
    </w:pPr>
    <w:rPr>
      <w:rFonts w:ascii="Times New Roman" w:eastAsia="Times New Roman" w:hAnsi="Times New Roman" w:cs="Lohit Hindi"/>
      <w:sz w:val="26"/>
      <w:szCs w:val="20"/>
      <w:lang w:val="uk-UA" w:eastAsia="ar-SA"/>
    </w:rPr>
  </w:style>
  <w:style w:type="paragraph" w:customStyle="1" w:styleId="1fb">
    <w:name w:val="Заголовок таблицы ссылок1"/>
    <w:basedOn w:val="a"/>
    <w:next w:val="a"/>
    <w:uiPriority w:val="99"/>
    <w:rsid w:val="001E656E"/>
    <w:pPr>
      <w:suppressAutoHyphens/>
      <w:spacing w:before="120" w:after="0" w:line="240" w:lineRule="auto"/>
      <w:jc w:val="both"/>
    </w:pPr>
    <w:rPr>
      <w:rFonts w:ascii="Arial" w:eastAsia="Times New Roman" w:hAnsi="Arial" w:cs="Arial"/>
      <w:b/>
      <w:sz w:val="24"/>
      <w:szCs w:val="20"/>
      <w:lang w:val="uk-UA" w:eastAsia="ar-SA"/>
    </w:rPr>
  </w:style>
  <w:style w:type="paragraph" w:styleId="aff8">
    <w:name w:val="Signature"/>
    <w:basedOn w:val="a"/>
    <w:link w:val="aff9"/>
    <w:uiPriority w:val="99"/>
    <w:rsid w:val="001E656E"/>
    <w:pPr>
      <w:suppressAutoHyphens/>
      <w:spacing w:after="0" w:line="240" w:lineRule="auto"/>
      <w:ind w:left="5040"/>
    </w:pPr>
    <w:rPr>
      <w:rFonts w:ascii="Times New Roman" w:eastAsia="Times New Roman" w:hAnsi="Times New Roman" w:cs="Times New Roman"/>
      <w:sz w:val="26"/>
      <w:szCs w:val="20"/>
      <w:lang w:val="uk-UA" w:eastAsia="ar-SA"/>
    </w:rPr>
  </w:style>
  <w:style w:type="character" w:customStyle="1" w:styleId="aff9">
    <w:name w:val="Подпись Знак"/>
    <w:basedOn w:val="a0"/>
    <w:link w:val="aff8"/>
    <w:uiPriority w:val="99"/>
    <w:rsid w:val="001E656E"/>
    <w:rPr>
      <w:rFonts w:ascii="Times New Roman" w:eastAsia="Times New Roman" w:hAnsi="Times New Roman" w:cs="Times New Roman"/>
      <w:sz w:val="26"/>
      <w:szCs w:val="20"/>
      <w:lang w:val="uk-UA" w:eastAsia="ar-SA"/>
    </w:rPr>
  </w:style>
  <w:style w:type="paragraph" w:customStyle="1" w:styleId="1fc">
    <w:name w:val="Шапка1"/>
    <w:basedOn w:val="a"/>
    <w:uiPriority w:val="99"/>
    <w:rsid w:val="001E656E"/>
    <w:pPr>
      <w:suppressAutoHyphens/>
      <w:spacing w:after="0" w:line="240" w:lineRule="auto"/>
      <w:ind w:left="1080" w:hanging="1080"/>
      <w:jc w:val="both"/>
    </w:pPr>
    <w:rPr>
      <w:rFonts w:ascii="Arial" w:eastAsia="Times New Roman" w:hAnsi="Arial" w:cs="Arial"/>
      <w:sz w:val="24"/>
      <w:szCs w:val="20"/>
      <w:lang w:val="uk-UA" w:eastAsia="ar-SA"/>
    </w:rPr>
  </w:style>
  <w:style w:type="paragraph" w:styleId="1fd">
    <w:name w:val="toc 1"/>
    <w:basedOn w:val="a"/>
    <w:next w:val="a"/>
    <w:uiPriority w:val="99"/>
    <w:rsid w:val="001E656E"/>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val="uk-UA" w:eastAsia="ar-SA"/>
    </w:rPr>
  </w:style>
  <w:style w:type="paragraph" w:styleId="2d">
    <w:name w:val="toc 2"/>
    <w:basedOn w:val="a"/>
    <w:next w:val="a"/>
    <w:uiPriority w:val="99"/>
    <w:rsid w:val="001E656E"/>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eastAsia="ar-SA"/>
    </w:rPr>
  </w:style>
  <w:style w:type="paragraph" w:styleId="36">
    <w:name w:val="toc 3"/>
    <w:basedOn w:val="a"/>
    <w:next w:val="a"/>
    <w:uiPriority w:val="99"/>
    <w:rsid w:val="001E656E"/>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val="uk-UA" w:eastAsia="ar-SA"/>
    </w:rPr>
  </w:style>
  <w:style w:type="paragraph" w:styleId="43">
    <w:name w:val="toc 4"/>
    <w:basedOn w:val="a"/>
    <w:next w:val="a"/>
    <w:uiPriority w:val="99"/>
    <w:rsid w:val="001E656E"/>
    <w:pPr>
      <w:tabs>
        <w:tab w:val="right" w:leader="dot" w:pos="9461"/>
      </w:tabs>
      <w:suppressAutoHyphens/>
      <w:spacing w:after="0" w:line="240" w:lineRule="auto"/>
      <w:ind w:left="780"/>
      <w:jc w:val="both"/>
    </w:pPr>
    <w:rPr>
      <w:rFonts w:ascii="Times New Roman" w:eastAsia="Times New Roman" w:hAnsi="Times New Roman" w:cs="Times New Roman"/>
      <w:sz w:val="26"/>
      <w:szCs w:val="20"/>
      <w:lang w:val="uk-UA" w:eastAsia="ar-SA"/>
    </w:rPr>
  </w:style>
  <w:style w:type="paragraph" w:customStyle="1" w:styleId="1fe">
    <w:name w:val="Текст макроса1"/>
    <w:uiPriority w:val="99"/>
    <w:rsid w:val="001E656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val="uk-UA" w:eastAsia="ar-SA"/>
    </w:rPr>
  </w:style>
  <w:style w:type="paragraph" w:customStyle="1" w:styleId="-">
    <w:name w:val="Доручення -Кому"/>
    <w:basedOn w:val="a"/>
    <w:uiPriority w:val="99"/>
    <w:rsid w:val="001E656E"/>
    <w:pPr>
      <w:keepNext/>
      <w:suppressAutoHyphens/>
      <w:spacing w:after="0" w:line="240" w:lineRule="auto"/>
      <w:ind w:left="4320"/>
    </w:pPr>
    <w:rPr>
      <w:rFonts w:ascii="Times New Roman" w:eastAsia="Times New Roman" w:hAnsi="Times New Roman" w:cs="Times New Roman"/>
      <w:b/>
      <w:sz w:val="26"/>
      <w:szCs w:val="20"/>
      <w:lang w:val="uk-UA" w:eastAsia="ar-SA"/>
    </w:rPr>
  </w:style>
  <w:style w:type="paragraph" w:customStyle="1" w:styleId="-0">
    <w:name w:val="Доручення -Термін"/>
    <w:basedOn w:val="a"/>
    <w:uiPriority w:val="99"/>
    <w:rsid w:val="001E656E"/>
    <w:pPr>
      <w:suppressAutoHyphens/>
      <w:spacing w:before="120" w:after="360" w:line="240" w:lineRule="auto"/>
      <w:ind w:left="4680"/>
    </w:pPr>
    <w:rPr>
      <w:rFonts w:ascii="Times New Roman" w:eastAsia="Times New Roman" w:hAnsi="Times New Roman" w:cs="Times New Roman"/>
      <w:sz w:val="26"/>
      <w:szCs w:val="20"/>
      <w:lang w:val="uk-UA" w:eastAsia="ar-SA"/>
    </w:rPr>
  </w:style>
  <w:style w:type="paragraph" w:customStyle="1" w:styleId="-1">
    <w:name w:val="Доручення -Зміст"/>
    <w:basedOn w:val="a"/>
    <w:uiPriority w:val="99"/>
    <w:rsid w:val="001E656E"/>
    <w:pPr>
      <w:keepNext/>
      <w:suppressAutoHyphens/>
      <w:spacing w:before="120" w:after="0" w:line="240" w:lineRule="auto"/>
      <w:jc w:val="both"/>
    </w:pPr>
    <w:rPr>
      <w:rFonts w:ascii="Times New Roman" w:eastAsia="Times New Roman" w:hAnsi="Times New Roman" w:cs="Times New Roman"/>
      <w:sz w:val="26"/>
      <w:szCs w:val="20"/>
      <w:lang w:val="uk-UA" w:eastAsia="ar-SA"/>
    </w:rPr>
  </w:style>
  <w:style w:type="paragraph" w:styleId="1ff">
    <w:name w:val="index 1"/>
    <w:basedOn w:val="a"/>
    <w:next w:val="a"/>
    <w:uiPriority w:val="99"/>
    <w:rsid w:val="001E656E"/>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val="uk-UA" w:eastAsia="ar-SA"/>
    </w:rPr>
  </w:style>
  <w:style w:type="paragraph" w:styleId="affa">
    <w:name w:val="index heading"/>
    <w:basedOn w:val="a"/>
    <w:next w:val="1ff"/>
    <w:uiPriority w:val="99"/>
    <w:rsid w:val="001E656E"/>
    <w:pPr>
      <w:suppressAutoHyphens/>
      <w:spacing w:after="0" w:line="240" w:lineRule="auto"/>
      <w:jc w:val="both"/>
    </w:pPr>
    <w:rPr>
      <w:rFonts w:ascii="Arial" w:eastAsia="Times New Roman" w:hAnsi="Arial" w:cs="Arial"/>
      <w:b/>
      <w:sz w:val="26"/>
      <w:szCs w:val="20"/>
      <w:lang w:val="uk-UA" w:eastAsia="ar-SA"/>
    </w:rPr>
  </w:style>
  <w:style w:type="paragraph" w:customStyle="1" w:styleId="314">
    <w:name w:val="Основной текст с отступом 31"/>
    <w:basedOn w:val="a"/>
    <w:uiPriority w:val="99"/>
    <w:rsid w:val="001E656E"/>
    <w:pPr>
      <w:suppressAutoHyphens/>
      <w:autoSpaceDE w:val="0"/>
      <w:spacing w:after="0" w:line="240" w:lineRule="auto"/>
      <w:ind w:firstLine="520"/>
      <w:jc w:val="both"/>
    </w:pPr>
    <w:rPr>
      <w:rFonts w:ascii="Times New Roman" w:eastAsia="Times New Roman" w:hAnsi="Times New Roman" w:cs="Times New Roman"/>
      <w:sz w:val="26"/>
      <w:szCs w:val="20"/>
      <w:lang w:val="uk-UA" w:eastAsia="ar-SA"/>
    </w:rPr>
  </w:style>
  <w:style w:type="paragraph" w:customStyle="1" w:styleId="315">
    <w:name w:val="Основной текст 31"/>
    <w:basedOn w:val="a"/>
    <w:uiPriority w:val="99"/>
    <w:rsid w:val="001E656E"/>
    <w:pPr>
      <w:suppressAutoHyphens/>
      <w:autoSpaceDE w:val="0"/>
      <w:spacing w:after="0" w:line="240" w:lineRule="auto"/>
      <w:jc w:val="center"/>
    </w:pPr>
    <w:rPr>
      <w:rFonts w:ascii="Times New Roman" w:eastAsia="Times New Roman" w:hAnsi="Times New Roman" w:cs="Times New Roman"/>
      <w:b/>
      <w:sz w:val="26"/>
      <w:szCs w:val="20"/>
      <w:lang w:val="uk-UA" w:eastAsia="ar-SA"/>
    </w:rPr>
  </w:style>
  <w:style w:type="paragraph" w:customStyle="1" w:styleId="1ff0">
    <w:name w:val="Знак Знак1 Знак Знак Знак Знак Знак Знак Знак Знак Знак Знак Знак"/>
    <w:basedOn w:val="a"/>
    <w:uiPriority w:val="99"/>
    <w:rsid w:val="001E656E"/>
    <w:pPr>
      <w:suppressAutoHyphens/>
      <w:spacing w:after="0" w:line="240" w:lineRule="auto"/>
    </w:pPr>
    <w:rPr>
      <w:rFonts w:ascii="Verdana" w:eastAsia="Times New Roman" w:hAnsi="Verdana" w:cs="Verdana"/>
      <w:sz w:val="20"/>
      <w:szCs w:val="20"/>
      <w:lang w:val="en-US" w:eastAsia="ar-SA"/>
    </w:rPr>
  </w:style>
  <w:style w:type="paragraph" w:customStyle="1" w:styleId="2e">
    <w:name w:val="Знак Знак2 Знак Знак Знак Знак Знак Знак"/>
    <w:basedOn w:val="a"/>
    <w:uiPriority w:val="99"/>
    <w:rsid w:val="001E656E"/>
    <w:pPr>
      <w:suppressAutoHyphens/>
      <w:spacing w:after="0" w:line="240" w:lineRule="auto"/>
    </w:pPr>
    <w:rPr>
      <w:rFonts w:ascii="Verdana" w:eastAsia="Times New Roman" w:hAnsi="Verdana" w:cs="Verdana"/>
      <w:sz w:val="20"/>
      <w:szCs w:val="20"/>
      <w:lang w:val="en-US" w:eastAsia="ar-SA"/>
    </w:rPr>
  </w:style>
  <w:style w:type="paragraph" w:customStyle="1" w:styleId="affb">
    <w:name w:val="Знак Знак Знак Знак Знак Знак Знак Знак Знак Знак Знак Знак Знак Знак Знак Знак"/>
    <w:basedOn w:val="a"/>
    <w:uiPriority w:val="99"/>
    <w:rsid w:val="001E656E"/>
    <w:pPr>
      <w:suppressAutoHyphens/>
      <w:spacing w:after="0" w:line="240" w:lineRule="auto"/>
    </w:pPr>
    <w:rPr>
      <w:rFonts w:ascii="Verdana" w:eastAsia="Times New Roman" w:hAnsi="Verdana" w:cs="Verdana"/>
      <w:sz w:val="20"/>
      <w:szCs w:val="20"/>
      <w:lang w:val="en-US" w:eastAsia="ar-SA"/>
    </w:rPr>
  </w:style>
  <w:style w:type="paragraph" w:customStyle="1" w:styleId="affc">
    <w:name w:val="Знак Знак"/>
    <w:basedOn w:val="a"/>
    <w:uiPriority w:val="99"/>
    <w:rsid w:val="001E656E"/>
    <w:pPr>
      <w:suppressAutoHyphens/>
      <w:spacing w:after="0" w:line="240" w:lineRule="auto"/>
    </w:pPr>
    <w:rPr>
      <w:rFonts w:ascii="Verdana" w:eastAsia="Times New Roman" w:hAnsi="Verdana" w:cs="Verdana"/>
      <w:sz w:val="20"/>
      <w:szCs w:val="20"/>
      <w:lang w:val="en-US" w:eastAsia="ar-SA"/>
    </w:rPr>
  </w:style>
  <w:style w:type="paragraph" w:customStyle="1" w:styleId="1ff1">
    <w:name w:val="Знак Знак1 Знак Знак Знак Знак"/>
    <w:basedOn w:val="a"/>
    <w:uiPriority w:val="99"/>
    <w:rsid w:val="001E656E"/>
    <w:pPr>
      <w:suppressAutoHyphens/>
      <w:spacing w:after="0" w:line="240" w:lineRule="auto"/>
    </w:pPr>
    <w:rPr>
      <w:rFonts w:ascii="Verdana" w:eastAsia="Times New Roman" w:hAnsi="Verdana" w:cs="Verdana"/>
      <w:sz w:val="20"/>
      <w:szCs w:val="20"/>
      <w:lang w:val="en-US" w:eastAsia="ar-SA"/>
    </w:rPr>
  </w:style>
  <w:style w:type="paragraph" w:customStyle="1" w:styleId="affd">
    <w:name w:val="Содержимое таблицы"/>
    <w:basedOn w:val="a"/>
    <w:uiPriority w:val="99"/>
    <w:rsid w:val="001E656E"/>
    <w:pPr>
      <w:suppressLineNumbers/>
      <w:suppressAutoHyphens/>
      <w:spacing w:after="0" w:line="240" w:lineRule="auto"/>
      <w:jc w:val="both"/>
    </w:pPr>
    <w:rPr>
      <w:rFonts w:ascii="Times New Roman" w:eastAsia="Times New Roman" w:hAnsi="Times New Roman" w:cs="Times New Roman"/>
      <w:sz w:val="26"/>
      <w:szCs w:val="20"/>
      <w:lang w:val="uk-UA" w:eastAsia="ar-SA"/>
    </w:rPr>
  </w:style>
  <w:style w:type="paragraph" w:customStyle="1" w:styleId="affe">
    <w:name w:val="Заголовок таблицы"/>
    <w:basedOn w:val="affd"/>
    <w:uiPriority w:val="99"/>
    <w:rsid w:val="001E656E"/>
    <w:pPr>
      <w:jc w:val="center"/>
    </w:pPr>
    <w:rPr>
      <w:b/>
      <w:bCs/>
    </w:rPr>
  </w:style>
  <w:style w:type="paragraph" w:customStyle="1" w:styleId="Style38">
    <w:name w:val="Style38"/>
    <w:basedOn w:val="a"/>
    <w:uiPriority w:val="99"/>
    <w:rsid w:val="001E656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eastAsia="ru-RU"/>
    </w:rPr>
  </w:style>
  <w:style w:type="paragraph" w:customStyle="1" w:styleId="Style1">
    <w:name w:val="Style1"/>
    <w:basedOn w:val="a"/>
    <w:uiPriority w:val="99"/>
    <w:rsid w:val="001E656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eastAsia="ru-RU"/>
    </w:rPr>
  </w:style>
  <w:style w:type="paragraph" w:customStyle="1" w:styleId="Style2">
    <w:name w:val="Style2"/>
    <w:basedOn w:val="a"/>
    <w:uiPriority w:val="99"/>
    <w:rsid w:val="001E656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1E656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eastAsia="ru-RU"/>
    </w:rPr>
  </w:style>
  <w:style w:type="paragraph" w:customStyle="1" w:styleId="Style4">
    <w:name w:val="Style4"/>
    <w:basedOn w:val="a"/>
    <w:uiPriority w:val="99"/>
    <w:rsid w:val="001E65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1E656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eastAsia="ru-RU"/>
    </w:rPr>
  </w:style>
  <w:style w:type="paragraph" w:customStyle="1" w:styleId="Style6">
    <w:name w:val="Style6"/>
    <w:basedOn w:val="a"/>
    <w:uiPriority w:val="99"/>
    <w:rsid w:val="001E656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1E656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1E656E"/>
    <w:rPr>
      <w:rFonts w:ascii="Times New Roman" w:hAnsi="Times New Roman" w:cs="Times New Roman"/>
      <w:b/>
      <w:bCs/>
      <w:sz w:val="22"/>
      <w:szCs w:val="22"/>
    </w:rPr>
  </w:style>
  <w:style w:type="character" w:customStyle="1" w:styleId="FontStyle12">
    <w:name w:val="Font Style12"/>
    <w:uiPriority w:val="99"/>
    <w:rsid w:val="001E656E"/>
    <w:rPr>
      <w:rFonts w:ascii="Times New Roman" w:hAnsi="Times New Roman" w:cs="Times New Roman"/>
      <w:sz w:val="22"/>
      <w:szCs w:val="22"/>
    </w:rPr>
  </w:style>
  <w:style w:type="character" w:styleId="afff">
    <w:name w:val="line number"/>
    <w:basedOn w:val="a0"/>
    <w:uiPriority w:val="99"/>
    <w:semiHidden/>
    <w:unhideWhenUsed/>
    <w:rsid w:val="001E656E"/>
  </w:style>
  <w:style w:type="paragraph" w:styleId="afff0">
    <w:name w:val="Document Map"/>
    <w:basedOn w:val="a"/>
    <w:link w:val="afff1"/>
    <w:unhideWhenUsed/>
    <w:rsid w:val="001E656E"/>
    <w:pPr>
      <w:spacing w:after="0" w:line="240" w:lineRule="auto"/>
      <w:jc w:val="both"/>
    </w:pPr>
    <w:rPr>
      <w:rFonts w:ascii="Tahoma" w:eastAsia="Times New Roman" w:hAnsi="Tahoma" w:cs="Tahoma"/>
      <w:sz w:val="16"/>
      <w:szCs w:val="16"/>
      <w:lang w:val="uk-UA" w:eastAsia="ru-RU"/>
    </w:rPr>
  </w:style>
  <w:style w:type="character" w:customStyle="1" w:styleId="afff1">
    <w:name w:val="Схема документа Знак"/>
    <w:basedOn w:val="a0"/>
    <w:link w:val="afff0"/>
    <w:rsid w:val="001E656E"/>
    <w:rPr>
      <w:rFonts w:ascii="Tahoma" w:eastAsia="Times New Roman" w:hAnsi="Tahoma" w:cs="Tahoma"/>
      <w:sz w:val="16"/>
      <w:szCs w:val="16"/>
      <w:lang w:val="uk-UA" w:eastAsia="ru-RU"/>
    </w:rPr>
  </w:style>
  <w:style w:type="numbering" w:customStyle="1" w:styleId="81">
    <w:name w:val="Нет списка8"/>
    <w:next w:val="a2"/>
    <w:semiHidden/>
    <w:unhideWhenUsed/>
    <w:rsid w:val="001E656E"/>
  </w:style>
  <w:style w:type="numbering" w:customStyle="1" w:styleId="92">
    <w:name w:val="Нет списка9"/>
    <w:next w:val="a2"/>
    <w:semiHidden/>
    <w:unhideWhenUsed/>
    <w:rsid w:val="001E656E"/>
  </w:style>
  <w:style w:type="paragraph" w:styleId="37">
    <w:name w:val="Body Text 3"/>
    <w:basedOn w:val="a"/>
    <w:link w:val="38"/>
    <w:uiPriority w:val="99"/>
    <w:unhideWhenUsed/>
    <w:rsid w:val="001E656E"/>
    <w:pPr>
      <w:spacing w:after="120" w:line="240" w:lineRule="auto"/>
      <w:jc w:val="both"/>
    </w:pPr>
    <w:rPr>
      <w:rFonts w:ascii="Times New Roman" w:eastAsia="Times New Roman" w:hAnsi="Times New Roman" w:cs="Times New Roman"/>
      <w:sz w:val="16"/>
      <w:szCs w:val="16"/>
      <w:lang w:val="uk-UA" w:eastAsia="ru-RU"/>
    </w:rPr>
  </w:style>
  <w:style w:type="character" w:customStyle="1" w:styleId="38">
    <w:name w:val="Основной текст 3 Знак"/>
    <w:basedOn w:val="a0"/>
    <w:link w:val="37"/>
    <w:uiPriority w:val="99"/>
    <w:rsid w:val="001E656E"/>
    <w:rPr>
      <w:rFonts w:ascii="Times New Roman" w:eastAsia="Times New Roman" w:hAnsi="Times New Roman" w:cs="Times New Roman"/>
      <w:sz w:val="16"/>
      <w:szCs w:val="16"/>
      <w:lang w:val="uk-UA" w:eastAsia="ru-RU"/>
    </w:rPr>
  </w:style>
  <w:style w:type="character" w:customStyle="1" w:styleId="29pt">
    <w:name w:val="Основной текст (2) + 9 pt"/>
    <w:aliases w:val="Не курсив,Интервал 2 pt"/>
    <w:uiPriority w:val="99"/>
    <w:rsid w:val="001E656E"/>
    <w:rPr>
      <w:i/>
      <w:iCs/>
      <w:color w:val="000000"/>
      <w:spacing w:val="40"/>
      <w:w w:val="100"/>
      <w:position w:val="0"/>
      <w:sz w:val="18"/>
      <w:szCs w:val="18"/>
      <w:lang w:val="uk-UA" w:bidi="ar-SA"/>
    </w:rPr>
  </w:style>
  <w:style w:type="character" w:customStyle="1" w:styleId="39">
    <w:name w:val="Основной текст (3)_"/>
    <w:link w:val="316"/>
    <w:uiPriority w:val="99"/>
    <w:locked/>
    <w:rsid w:val="001E656E"/>
    <w:rPr>
      <w:b/>
      <w:bCs/>
      <w:i/>
      <w:iCs/>
      <w:sz w:val="19"/>
      <w:szCs w:val="19"/>
      <w:shd w:val="clear" w:color="auto" w:fill="FFFFFF"/>
    </w:rPr>
  </w:style>
  <w:style w:type="character" w:customStyle="1" w:styleId="3a">
    <w:name w:val="Основной текст (3)"/>
    <w:uiPriority w:val="99"/>
    <w:rsid w:val="001E656E"/>
    <w:rPr>
      <w:b/>
      <w:bCs/>
      <w:i/>
      <w:iCs/>
      <w:color w:val="000000"/>
      <w:spacing w:val="0"/>
      <w:w w:val="100"/>
      <w:position w:val="0"/>
      <w:sz w:val="19"/>
      <w:szCs w:val="19"/>
      <w:u w:val="single"/>
      <w:lang w:bidi="ar-SA"/>
    </w:rPr>
  </w:style>
  <w:style w:type="character" w:customStyle="1" w:styleId="afff2">
    <w:name w:val="Основной текст_"/>
    <w:link w:val="1ff2"/>
    <w:uiPriority w:val="99"/>
    <w:locked/>
    <w:rsid w:val="001E656E"/>
    <w:rPr>
      <w:sz w:val="18"/>
      <w:szCs w:val="18"/>
      <w:shd w:val="clear" w:color="auto" w:fill="FFFFFF"/>
    </w:rPr>
  </w:style>
  <w:style w:type="character" w:customStyle="1" w:styleId="Exact">
    <w:name w:val="Основной текст Exact"/>
    <w:uiPriority w:val="99"/>
    <w:rsid w:val="001E656E"/>
    <w:rPr>
      <w:rFonts w:ascii="Times New Roman" w:hAnsi="Times New Roman" w:cs="Times New Roman"/>
      <w:spacing w:val="-3"/>
      <w:sz w:val="16"/>
      <w:szCs w:val="16"/>
      <w:u w:val="none"/>
    </w:rPr>
  </w:style>
  <w:style w:type="character" w:customStyle="1" w:styleId="Exact1">
    <w:name w:val="Основной текст Exact1"/>
    <w:uiPriority w:val="99"/>
    <w:rsid w:val="001E656E"/>
    <w:rPr>
      <w:color w:val="000000"/>
      <w:spacing w:val="-3"/>
      <w:w w:val="100"/>
      <w:position w:val="0"/>
      <w:sz w:val="16"/>
      <w:szCs w:val="16"/>
      <w:u w:val="single"/>
      <w:lang w:val="uk-UA" w:bidi="ar-SA"/>
    </w:rPr>
  </w:style>
  <w:style w:type="paragraph" w:customStyle="1" w:styleId="316">
    <w:name w:val="Основной текст (3)1"/>
    <w:basedOn w:val="a"/>
    <w:link w:val="39"/>
    <w:uiPriority w:val="99"/>
    <w:rsid w:val="001E656E"/>
    <w:pPr>
      <w:widowControl w:val="0"/>
      <w:shd w:val="clear" w:color="auto" w:fill="FFFFFF"/>
      <w:spacing w:before="180" w:after="180" w:line="240" w:lineRule="atLeast"/>
    </w:pPr>
    <w:rPr>
      <w:b/>
      <w:bCs/>
      <w:i/>
      <w:iCs/>
      <w:sz w:val="19"/>
      <w:szCs w:val="19"/>
    </w:rPr>
  </w:style>
  <w:style w:type="paragraph" w:customStyle="1" w:styleId="1ff2">
    <w:name w:val="Основной текст1"/>
    <w:basedOn w:val="a"/>
    <w:link w:val="afff2"/>
    <w:uiPriority w:val="99"/>
    <w:rsid w:val="001E656E"/>
    <w:pPr>
      <w:widowControl w:val="0"/>
      <w:shd w:val="clear" w:color="auto" w:fill="FFFFFF"/>
      <w:spacing w:before="180" w:after="0" w:line="213" w:lineRule="exact"/>
      <w:jc w:val="both"/>
    </w:pPr>
    <w:rPr>
      <w:sz w:val="18"/>
      <w:szCs w:val="18"/>
    </w:rPr>
  </w:style>
  <w:style w:type="character" w:customStyle="1" w:styleId="rvts6">
    <w:name w:val="rvts6"/>
    <w:uiPriority w:val="99"/>
    <w:rsid w:val="001E656E"/>
    <w:rPr>
      <w:rFonts w:cs="Times New Roman"/>
    </w:rPr>
  </w:style>
  <w:style w:type="paragraph" w:customStyle="1" w:styleId="rvps2">
    <w:name w:val="rvps2"/>
    <w:basedOn w:val="a"/>
    <w:uiPriority w:val="99"/>
    <w:rsid w:val="001E6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
    <w:name w:val="Заголовок №2_"/>
    <w:link w:val="2f0"/>
    <w:uiPriority w:val="99"/>
    <w:rsid w:val="001E656E"/>
    <w:rPr>
      <w:b/>
      <w:bCs/>
      <w:sz w:val="23"/>
      <w:szCs w:val="23"/>
      <w:shd w:val="clear" w:color="auto" w:fill="FFFFFF"/>
    </w:rPr>
  </w:style>
  <w:style w:type="character" w:customStyle="1" w:styleId="120">
    <w:name w:val="Заголовок №1 (2)_"/>
    <w:link w:val="121"/>
    <w:uiPriority w:val="99"/>
    <w:rsid w:val="001E656E"/>
    <w:rPr>
      <w:b/>
      <w:bCs/>
      <w:shd w:val="clear" w:color="auto" w:fill="FFFFFF"/>
    </w:rPr>
  </w:style>
  <w:style w:type="character" w:customStyle="1" w:styleId="1ff3">
    <w:name w:val="Заголовок №1_"/>
    <w:link w:val="114"/>
    <w:uiPriority w:val="99"/>
    <w:rsid w:val="001E656E"/>
    <w:rPr>
      <w:b/>
      <w:bCs/>
      <w:sz w:val="23"/>
      <w:szCs w:val="23"/>
      <w:shd w:val="clear" w:color="auto" w:fill="FFFFFF"/>
    </w:rPr>
  </w:style>
  <w:style w:type="character" w:customStyle="1" w:styleId="1ff4">
    <w:name w:val="Заголовок №1"/>
    <w:basedOn w:val="1ff3"/>
    <w:uiPriority w:val="99"/>
    <w:rsid w:val="001E656E"/>
  </w:style>
  <w:style w:type="paragraph" w:customStyle="1" w:styleId="2f0">
    <w:name w:val="Заголовок №2"/>
    <w:basedOn w:val="a"/>
    <w:link w:val="2f"/>
    <w:uiPriority w:val="99"/>
    <w:rsid w:val="001E656E"/>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uiPriority w:val="99"/>
    <w:rsid w:val="001E656E"/>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f3"/>
    <w:uiPriority w:val="99"/>
    <w:rsid w:val="001E656E"/>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1E656E"/>
  </w:style>
  <w:style w:type="paragraph" w:customStyle="1" w:styleId="afff3">
    <w:name w:val="Основной Знак"/>
    <w:basedOn w:val="a"/>
    <w:uiPriority w:val="99"/>
    <w:rsid w:val="001E656E"/>
    <w:pPr>
      <w:widowControl w:val="0"/>
      <w:spacing w:after="0" w:line="240" w:lineRule="auto"/>
      <w:ind w:firstLine="709"/>
      <w:jc w:val="both"/>
    </w:pPr>
    <w:rPr>
      <w:rFonts w:ascii="Times New Roman" w:eastAsia="Times New Roman" w:hAnsi="Times New Roman" w:cs="Times New Roman"/>
      <w:kern w:val="28"/>
      <w:sz w:val="28"/>
      <w:szCs w:val="20"/>
      <w:lang w:val="uk-UA" w:eastAsia="ru-RU"/>
    </w:rPr>
  </w:style>
  <w:style w:type="paragraph" w:styleId="afff4">
    <w:name w:val="Plain Text"/>
    <w:basedOn w:val="a"/>
    <w:link w:val="afff5"/>
    <w:uiPriority w:val="99"/>
    <w:rsid w:val="001E656E"/>
    <w:pPr>
      <w:spacing w:after="0" w:line="240" w:lineRule="auto"/>
    </w:pPr>
    <w:rPr>
      <w:rFonts w:ascii="Courier New" w:eastAsia="Times New Roman" w:hAnsi="Courier New" w:cs="Courier New"/>
      <w:sz w:val="20"/>
      <w:szCs w:val="20"/>
      <w:lang w:eastAsia="ru-RU"/>
    </w:rPr>
  </w:style>
  <w:style w:type="character" w:customStyle="1" w:styleId="afff5">
    <w:name w:val="Текст Знак"/>
    <w:basedOn w:val="a0"/>
    <w:link w:val="afff4"/>
    <w:uiPriority w:val="99"/>
    <w:rsid w:val="001E656E"/>
    <w:rPr>
      <w:rFonts w:ascii="Courier New" w:eastAsia="Times New Roman" w:hAnsi="Courier New" w:cs="Courier New"/>
      <w:sz w:val="20"/>
      <w:szCs w:val="20"/>
      <w:lang w:eastAsia="ru-RU"/>
    </w:rPr>
  </w:style>
  <w:style w:type="paragraph" w:customStyle="1" w:styleId="bodytext">
    <w:name w:val="bodytext"/>
    <w:basedOn w:val="a"/>
    <w:uiPriority w:val="99"/>
    <w:rsid w:val="001E656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numbering" w:customStyle="1" w:styleId="122">
    <w:name w:val="Нет списка12"/>
    <w:next w:val="a2"/>
    <w:uiPriority w:val="99"/>
    <w:semiHidden/>
    <w:unhideWhenUsed/>
    <w:rsid w:val="001E656E"/>
  </w:style>
  <w:style w:type="numbering" w:customStyle="1" w:styleId="130">
    <w:name w:val="Нет списка13"/>
    <w:next w:val="a2"/>
    <w:uiPriority w:val="99"/>
    <w:semiHidden/>
    <w:unhideWhenUsed/>
    <w:rsid w:val="001E656E"/>
  </w:style>
  <w:style w:type="table" w:customStyle="1" w:styleId="82">
    <w:name w:val="Сетка таблицы8"/>
    <w:basedOn w:val="a1"/>
    <w:next w:val="ae"/>
    <w:uiPriority w:val="99"/>
    <w:rsid w:val="001E656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1E656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1E656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1E656E"/>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1E656E"/>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1E656E"/>
  </w:style>
  <w:style w:type="table" w:customStyle="1" w:styleId="510">
    <w:name w:val="Сетка таблицы51"/>
    <w:basedOn w:val="a1"/>
    <w:next w:val="ae"/>
    <w:uiPriority w:val="99"/>
    <w:rsid w:val="001E656E"/>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1E656E"/>
  </w:style>
  <w:style w:type="table" w:customStyle="1" w:styleId="1112">
    <w:name w:val="Сетка таблицы111"/>
    <w:basedOn w:val="a1"/>
    <w:next w:val="ae"/>
    <w:uiPriority w:val="99"/>
    <w:rsid w:val="001E656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semiHidden/>
    <w:rsid w:val="001E656E"/>
  </w:style>
  <w:style w:type="table" w:customStyle="1" w:styleId="610">
    <w:name w:val="Сетка таблицы61"/>
    <w:basedOn w:val="a1"/>
    <w:next w:val="ae"/>
    <w:uiPriority w:val="99"/>
    <w:rsid w:val="001E656E"/>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1E656E"/>
  </w:style>
  <w:style w:type="table" w:customStyle="1" w:styleId="710">
    <w:name w:val="Сетка таблицы71"/>
    <w:basedOn w:val="a1"/>
    <w:next w:val="ae"/>
    <w:uiPriority w:val="99"/>
    <w:rsid w:val="001E656E"/>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a heading"/>
    <w:basedOn w:val="a"/>
    <w:next w:val="a"/>
    <w:uiPriority w:val="99"/>
    <w:semiHidden/>
    <w:rsid w:val="001E656E"/>
    <w:pPr>
      <w:spacing w:before="120" w:after="0" w:line="240" w:lineRule="auto"/>
      <w:jc w:val="both"/>
    </w:pPr>
    <w:rPr>
      <w:rFonts w:ascii="Arial" w:eastAsia="Times New Roman" w:hAnsi="Arial" w:cs="Times New Roman"/>
      <w:b/>
      <w:sz w:val="24"/>
      <w:szCs w:val="20"/>
      <w:lang w:val="uk-UA" w:eastAsia="ru-RU"/>
    </w:rPr>
  </w:style>
  <w:style w:type="paragraph" w:styleId="afff7">
    <w:name w:val="Message Header"/>
    <w:basedOn w:val="a"/>
    <w:link w:val="afff8"/>
    <w:uiPriority w:val="99"/>
    <w:rsid w:val="001E656E"/>
    <w:pPr>
      <w:spacing w:after="0" w:line="240" w:lineRule="auto"/>
      <w:ind w:left="1080" w:hanging="1080"/>
      <w:jc w:val="both"/>
    </w:pPr>
    <w:rPr>
      <w:rFonts w:ascii="Arial" w:eastAsia="Times New Roman" w:hAnsi="Arial" w:cs="Times New Roman"/>
      <w:sz w:val="24"/>
      <w:szCs w:val="20"/>
      <w:lang w:val="uk-UA" w:eastAsia="ru-RU"/>
    </w:rPr>
  </w:style>
  <w:style w:type="character" w:customStyle="1" w:styleId="afff8">
    <w:name w:val="Шапка Знак"/>
    <w:basedOn w:val="a0"/>
    <w:link w:val="afff7"/>
    <w:uiPriority w:val="99"/>
    <w:rsid w:val="001E656E"/>
    <w:rPr>
      <w:rFonts w:ascii="Arial" w:eastAsia="Times New Roman" w:hAnsi="Arial" w:cs="Times New Roman"/>
      <w:sz w:val="24"/>
      <w:szCs w:val="20"/>
      <w:lang w:val="uk-UA" w:eastAsia="ru-RU"/>
    </w:rPr>
  </w:style>
  <w:style w:type="paragraph" w:styleId="afff9">
    <w:name w:val="macro"/>
    <w:link w:val="afffa"/>
    <w:uiPriority w:val="99"/>
    <w:semiHidden/>
    <w:rsid w:val="001E656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val="uk-UA" w:eastAsia="ru-RU"/>
    </w:rPr>
  </w:style>
  <w:style w:type="character" w:customStyle="1" w:styleId="afffa">
    <w:name w:val="Текст макроса Знак"/>
    <w:basedOn w:val="a0"/>
    <w:link w:val="afff9"/>
    <w:uiPriority w:val="99"/>
    <w:semiHidden/>
    <w:rsid w:val="001E656E"/>
    <w:rPr>
      <w:rFonts w:ascii="Courier New CYR" w:eastAsia="Times New Roman" w:hAnsi="Courier New CYR" w:cs="Times New Roman"/>
      <w:sz w:val="20"/>
      <w:szCs w:val="20"/>
      <w:lang w:val="uk-UA" w:eastAsia="ru-RU"/>
    </w:rPr>
  </w:style>
  <w:style w:type="character" w:styleId="afffb">
    <w:name w:val="footnote reference"/>
    <w:basedOn w:val="a0"/>
    <w:uiPriority w:val="99"/>
    <w:semiHidden/>
    <w:rsid w:val="001E656E"/>
    <w:rPr>
      <w:rFonts w:ascii="Times New Roman" w:hAnsi="Times New Roman"/>
      <w:vertAlign w:val="superscript"/>
    </w:rPr>
  </w:style>
  <w:style w:type="character" w:styleId="afffc">
    <w:name w:val="endnote reference"/>
    <w:basedOn w:val="a0"/>
    <w:uiPriority w:val="99"/>
    <w:semiHidden/>
    <w:rsid w:val="001E656E"/>
    <w:rPr>
      <w:rFonts w:ascii="Times New Roman" w:hAnsi="Times New Roman"/>
      <w:vertAlign w:val="superscript"/>
    </w:rPr>
  </w:style>
  <w:style w:type="character" w:styleId="afffd">
    <w:name w:val="annotation reference"/>
    <w:basedOn w:val="a0"/>
    <w:uiPriority w:val="99"/>
    <w:semiHidden/>
    <w:rsid w:val="001E656E"/>
    <w:rPr>
      <w:rFonts w:ascii="Times New Roman" w:hAnsi="Times New Roman"/>
      <w:sz w:val="16"/>
    </w:rPr>
  </w:style>
  <w:style w:type="table" w:customStyle="1" w:styleId="93">
    <w:name w:val="Сетка таблицы9"/>
    <w:basedOn w:val="a1"/>
    <w:next w:val="ae"/>
    <w:uiPriority w:val="99"/>
    <w:rsid w:val="001E656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5">
    <w:name w:val="Обычный1"/>
    <w:uiPriority w:val="99"/>
    <w:rsid w:val="001E656E"/>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1">
    <w:name w:val="Обычный2"/>
    <w:uiPriority w:val="99"/>
    <w:rsid w:val="001E656E"/>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e"/>
    <w:uiPriority w:val="99"/>
    <w:rsid w:val="001E656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Стиль полужирный по центру"/>
    <w:basedOn w:val="a"/>
    <w:uiPriority w:val="99"/>
    <w:rsid w:val="001E656E"/>
    <w:pPr>
      <w:spacing w:before="200" w:after="0" w:line="240" w:lineRule="auto"/>
      <w:jc w:val="center"/>
    </w:pPr>
    <w:rPr>
      <w:rFonts w:ascii="Times New Roman" w:eastAsia="Times New Roman" w:hAnsi="Times New Roman" w:cs="Times New Roman"/>
      <w:b/>
      <w:i/>
      <w:kern w:val="28"/>
      <w:sz w:val="28"/>
      <w:szCs w:val="20"/>
      <w:lang w:val="uk-UA"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rsid w:val="001E656E"/>
    <w:pPr>
      <w:spacing w:after="0" w:line="240" w:lineRule="auto"/>
    </w:pPr>
    <w:rPr>
      <w:rFonts w:ascii="Verdana" w:eastAsia="Times New Roman" w:hAnsi="Verdana" w:cs="Verdana"/>
      <w:sz w:val="28"/>
      <w:szCs w:val="28"/>
      <w:lang w:val="en-US"/>
    </w:rPr>
  </w:style>
  <w:style w:type="paragraph" w:customStyle="1" w:styleId="affff">
    <w:name w:val="Знак Знак Знак Знак Знак Знак"/>
    <w:basedOn w:val="a"/>
    <w:uiPriority w:val="99"/>
    <w:rsid w:val="001E656E"/>
    <w:pPr>
      <w:spacing w:after="0" w:line="240" w:lineRule="auto"/>
    </w:pPr>
    <w:rPr>
      <w:rFonts w:ascii="Verdana" w:eastAsia="Times New Roman" w:hAnsi="Verdana" w:cs="Verdana"/>
      <w:sz w:val="28"/>
      <w:szCs w:val="28"/>
      <w:lang w:val="en-US"/>
    </w:rPr>
  </w:style>
  <w:style w:type="paragraph" w:styleId="affff0">
    <w:name w:val="Block Text"/>
    <w:basedOn w:val="a"/>
    <w:uiPriority w:val="99"/>
    <w:rsid w:val="001E656E"/>
    <w:pPr>
      <w:spacing w:after="0" w:line="240" w:lineRule="auto"/>
      <w:ind w:left="-993" w:right="-681"/>
    </w:pPr>
    <w:rPr>
      <w:rFonts w:ascii="Times New Roman" w:eastAsia="Times New Roman" w:hAnsi="Times New Roman" w:cs="Times New Roman"/>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1E656E"/>
    <w:pPr>
      <w:spacing w:after="0" w:line="240" w:lineRule="auto"/>
    </w:pPr>
    <w:rPr>
      <w:rFonts w:ascii="Verdana" w:eastAsia="Times New Roman" w:hAnsi="Verdana" w:cs="Verdana"/>
      <w:sz w:val="28"/>
      <w:szCs w:val="28"/>
      <w:lang w:val="en-US"/>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1E656E"/>
    <w:rPr>
      <w:rFonts w:ascii="Courier New" w:hAnsi="Courier New" w:cs="Courier New"/>
      <w:sz w:val="20"/>
      <w:szCs w:val="20"/>
      <w:lang w:val="uk-UA" w:eastAsia="ru-RU"/>
    </w:rPr>
  </w:style>
  <w:style w:type="character" w:customStyle="1" w:styleId="HeaderChar1">
    <w:name w:val="Header Char1"/>
    <w:basedOn w:val="a0"/>
    <w:uiPriority w:val="99"/>
    <w:semiHidden/>
    <w:locked/>
    <w:rsid w:val="001E656E"/>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1E656E"/>
    <w:rPr>
      <w:rFonts w:ascii="Times New Roman" w:hAnsi="Times New Roman" w:cs="Times New Roman"/>
      <w:sz w:val="20"/>
      <w:szCs w:val="20"/>
      <w:lang w:val="uk-UA" w:eastAsia="ru-RU"/>
    </w:rPr>
  </w:style>
  <w:style w:type="character" w:customStyle="1" w:styleId="218">
    <w:name w:val="Заголовок 2 Знак1"/>
    <w:basedOn w:val="a0"/>
    <w:link w:val="2"/>
    <w:uiPriority w:val="9"/>
    <w:semiHidden/>
    <w:rsid w:val="001E656E"/>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1E6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semiHidden/>
    <w:unhideWhenUsed/>
    <w:rsid w:val="008A6A6D"/>
  </w:style>
  <w:style w:type="table" w:customStyle="1" w:styleId="131">
    <w:name w:val="Сетка таблицы13"/>
    <w:basedOn w:val="a1"/>
    <w:next w:val="ae"/>
    <w:rsid w:val="008A6A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F11C27"/>
  </w:style>
  <w:style w:type="paragraph" w:customStyle="1" w:styleId="44">
    <w:name w:val="Без интервала4"/>
    <w:rsid w:val="00F11C27"/>
    <w:pPr>
      <w:spacing w:after="0" w:line="240" w:lineRule="auto"/>
    </w:pPr>
    <w:rPr>
      <w:rFonts w:ascii="Times New Roman" w:eastAsia="Times New Roman" w:hAnsi="Times New Roman" w:cs="Times New Roman"/>
      <w:sz w:val="24"/>
      <w:szCs w:val="24"/>
      <w:lang w:val="uk-UA" w:eastAsia="ru-RU"/>
    </w:rPr>
  </w:style>
  <w:style w:type="paragraph" w:customStyle="1" w:styleId="xl63">
    <w:name w:val="xl63"/>
    <w:basedOn w:val="a"/>
    <w:rsid w:val="00F11C2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4">
    <w:name w:val="xl64"/>
    <w:basedOn w:val="a"/>
    <w:rsid w:val="00F11C2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F11C2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F11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F11C2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F11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F11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F11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F11C2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F11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F11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F11C2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11C2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F11C2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F11C2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F11C2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F11C2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F11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30343475">
      <w:bodyDiv w:val="1"/>
      <w:marLeft w:val="0"/>
      <w:marRight w:val="0"/>
      <w:marTop w:val="0"/>
      <w:marBottom w:val="0"/>
      <w:divBdr>
        <w:top w:val="none" w:sz="0" w:space="0" w:color="auto"/>
        <w:left w:val="none" w:sz="0" w:space="0" w:color="auto"/>
        <w:bottom w:val="none" w:sz="0" w:space="0" w:color="auto"/>
        <w:right w:val="none" w:sz="0" w:space="0" w:color="auto"/>
      </w:divBdr>
    </w:div>
    <w:div w:id="32198917">
      <w:bodyDiv w:val="1"/>
      <w:marLeft w:val="0"/>
      <w:marRight w:val="0"/>
      <w:marTop w:val="0"/>
      <w:marBottom w:val="0"/>
      <w:divBdr>
        <w:top w:val="none" w:sz="0" w:space="0" w:color="auto"/>
        <w:left w:val="none" w:sz="0" w:space="0" w:color="auto"/>
        <w:bottom w:val="none" w:sz="0" w:space="0" w:color="auto"/>
        <w:right w:val="none" w:sz="0" w:space="0" w:color="auto"/>
      </w:divBdr>
    </w:div>
    <w:div w:id="99497060">
      <w:bodyDiv w:val="1"/>
      <w:marLeft w:val="0"/>
      <w:marRight w:val="0"/>
      <w:marTop w:val="0"/>
      <w:marBottom w:val="0"/>
      <w:divBdr>
        <w:top w:val="none" w:sz="0" w:space="0" w:color="auto"/>
        <w:left w:val="none" w:sz="0" w:space="0" w:color="auto"/>
        <w:bottom w:val="none" w:sz="0" w:space="0" w:color="auto"/>
        <w:right w:val="none" w:sz="0" w:space="0" w:color="auto"/>
      </w:divBdr>
    </w:div>
    <w:div w:id="101731287">
      <w:bodyDiv w:val="1"/>
      <w:marLeft w:val="0"/>
      <w:marRight w:val="0"/>
      <w:marTop w:val="0"/>
      <w:marBottom w:val="0"/>
      <w:divBdr>
        <w:top w:val="none" w:sz="0" w:space="0" w:color="auto"/>
        <w:left w:val="none" w:sz="0" w:space="0" w:color="auto"/>
        <w:bottom w:val="none" w:sz="0" w:space="0" w:color="auto"/>
        <w:right w:val="none" w:sz="0" w:space="0" w:color="auto"/>
      </w:divBdr>
    </w:div>
    <w:div w:id="137262244">
      <w:bodyDiv w:val="1"/>
      <w:marLeft w:val="0"/>
      <w:marRight w:val="0"/>
      <w:marTop w:val="0"/>
      <w:marBottom w:val="0"/>
      <w:divBdr>
        <w:top w:val="none" w:sz="0" w:space="0" w:color="auto"/>
        <w:left w:val="none" w:sz="0" w:space="0" w:color="auto"/>
        <w:bottom w:val="none" w:sz="0" w:space="0" w:color="auto"/>
        <w:right w:val="none" w:sz="0" w:space="0" w:color="auto"/>
      </w:divBdr>
    </w:div>
    <w:div w:id="145166436">
      <w:bodyDiv w:val="1"/>
      <w:marLeft w:val="0"/>
      <w:marRight w:val="0"/>
      <w:marTop w:val="0"/>
      <w:marBottom w:val="0"/>
      <w:divBdr>
        <w:top w:val="none" w:sz="0" w:space="0" w:color="auto"/>
        <w:left w:val="none" w:sz="0" w:space="0" w:color="auto"/>
        <w:bottom w:val="none" w:sz="0" w:space="0" w:color="auto"/>
        <w:right w:val="none" w:sz="0" w:space="0" w:color="auto"/>
      </w:divBdr>
    </w:div>
    <w:div w:id="208500172">
      <w:bodyDiv w:val="1"/>
      <w:marLeft w:val="0"/>
      <w:marRight w:val="0"/>
      <w:marTop w:val="0"/>
      <w:marBottom w:val="0"/>
      <w:divBdr>
        <w:top w:val="none" w:sz="0" w:space="0" w:color="auto"/>
        <w:left w:val="none" w:sz="0" w:space="0" w:color="auto"/>
        <w:bottom w:val="none" w:sz="0" w:space="0" w:color="auto"/>
        <w:right w:val="none" w:sz="0" w:space="0" w:color="auto"/>
      </w:divBdr>
    </w:div>
    <w:div w:id="247883822">
      <w:bodyDiv w:val="1"/>
      <w:marLeft w:val="0"/>
      <w:marRight w:val="0"/>
      <w:marTop w:val="0"/>
      <w:marBottom w:val="0"/>
      <w:divBdr>
        <w:top w:val="none" w:sz="0" w:space="0" w:color="auto"/>
        <w:left w:val="none" w:sz="0" w:space="0" w:color="auto"/>
        <w:bottom w:val="none" w:sz="0" w:space="0" w:color="auto"/>
        <w:right w:val="none" w:sz="0" w:space="0" w:color="auto"/>
      </w:divBdr>
    </w:div>
    <w:div w:id="334262412">
      <w:bodyDiv w:val="1"/>
      <w:marLeft w:val="0"/>
      <w:marRight w:val="0"/>
      <w:marTop w:val="0"/>
      <w:marBottom w:val="0"/>
      <w:divBdr>
        <w:top w:val="none" w:sz="0" w:space="0" w:color="auto"/>
        <w:left w:val="none" w:sz="0" w:space="0" w:color="auto"/>
        <w:bottom w:val="none" w:sz="0" w:space="0" w:color="auto"/>
        <w:right w:val="none" w:sz="0" w:space="0" w:color="auto"/>
      </w:divBdr>
    </w:div>
    <w:div w:id="334915068">
      <w:bodyDiv w:val="1"/>
      <w:marLeft w:val="0"/>
      <w:marRight w:val="0"/>
      <w:marTop w:val="0"/>
      <w:marBottom w:val="0"/>
      <w:divBdr>
        <w:top w:val="none" w:sz="0" w:space="0" w:color="auto"/>
        <w:left w:val="none" w:sz="0" w:space="0" w:color="auto"/>
        <w:bottom w:val="none" w:sz="0" w:space="0" w:color="auto"/>
        <w:right w:val="none" w:sz="0" w:space="0" w:color="auto"/>
      </w:divBdr>
    </w:div>
    <w:div w:id="417290891">
      <w:bodyDiv w:val="1"/>
      <w:marLeft w:val="0"/>
      <w:marRight w:val="0"/>
      <w:marTop w:val="0"/>
      <w:marBottom w:val="0"/>
      <w:divBdr>
        <w:top w:val="none" w:sz="0" w:space="0" w:color="auto"/>
        <w:left w:val="none" w:sz="0" w:space="0" w:color="auto"/>
        <w:bottom w:val="none" w:sz="0" w:space="0" w:color="auto"/>
        <w:right w:val="none" w:sz="0" w:space="0" w:color="auto"/>
      </w:divBdr>
    </w:div>
    <w:div w:id="505243607">
      <w:bodyDiv w:val="1"/>
      <w:marLeft w:val="0"/>
      <w:marRight w:val="0"/>
      <w:marTop w:val="0"/>
      <w:marBottom w:val="0"/>
      <w:divBdr>
        <w:top w:val="none" w:sz="0" w:space="0" w:color="auto"/>
        <w:left w:val="none" w:sz="0" w:space="0" w:color="auto"/>
        <w:bottom w:val="none" w:sz="0" w:space="0" w:color="auto"/>
        <w:right w:val="none" w:sz="0" w:space="0" w:color="auto"/>
      </w:divBdr>
    </w:div>
    <w:div w:id="513886930">
      <w:bodyDiv w:val="1"/>
      <w:marLeft w:val="0"/>
      <w:marRight w:val="0"/>
      <w:marTop w:val="0"/>
      <w:marBottom w:val="0"/>
      <w:divBdr>
        <w:top w:val="none" w:sz="0" w:space="0" w:color="auto"/>
        <w:left w:val="none" w:sz="0" w:space="0" w:color="auto"/>
        <w:bottom w:val="none" w:sz="0" w:space="0" w:color="auto"/>
        <w:right w:val="none" w:sz="0" w:space="0" w:color="auto"/>
      </w:divBdr>
    </w:div>
    <w:div w:id="563637919">
      <w:bodyDiv w:val="1"/>
      <w:marLeft w:val="0"/>
      <w:marRight w:val="0"/>
      <w:marTop w:val="0"/>
      <w:marBottom w:val="0"/>
      <w:divBdr>
        <w:top w:val="none" w:sz="0" w:space="0" w:color="auto"/>
        <w:left w:val="none" w:sz="0" w:space="0" w:color="auto"/>
        <w:bottom w:val="none" w:sz="0" w:space="0" w:color="auto"/>
        <w:right w:val="none" w:sz="0" w:space="0" w:color="auto"/>
      </w:divBdr>
    </w:div>
    <w:div w:id="586227524">
      <w:bodyDiv w:val="1"/>
      <w:marLeft w:val="0"/>
      <w:marRight w:val="0"/>
      <w:marTop w:val="0"/>
      <w:marBottom w:val="0"/>
      <w:divBdr>
        <w:top w:val="none" w:sz="0" w:space="0" w:color="auto"/>
        <w:left w:val="none" w:sz="0" w:space="0" w:color="auto"/>
        <w:bottom w:val="none" w:sz="0" w:space="0" w:color="auto"/>
        <w:right w:val="none" w:sz="0" w:space="0" w:color="auto"/>
      </w:divBdr>
    </w:div>
    <w:div w:id="609165639">
      <w:bodyDiv w:val="1"/>
      <w:marLeft w:val="0"/>
      <w:marRight w:val="0"/>
      <w:marTop w:val="0"/>
      <w:marBottom w:val="0"/>
      <w:divBdr>
        <w:top w:val="none" w:sz="0" w:space="0" w:color="auto"/>
        <w:left w:val="none" w:sz="0" w:space="0" w:color="auto"/>
        <w:bottom w:val="none" w:sz="0" w:space="0" w:color="auto"/>
        <w:right w:val="none" w:sz="0" w:space="0" w:color="auto"/>
      </w:divBdr>
    </w:div>
    <w:div w:id="624234409">
      <w:bodyDiv w:val="1"/>
      <w:marLeft w:val="0"/>
      <w:marRight w:val="0"/>
      <w:marTop w:val="0"/>
      <w:marBottom w:val="0"/>
      <w:divBdr>
        <w:top w:val="none" w:sz="0" w:space="0" w:color="auto"/>
        <w:left w:val="none" w:sz="0" w:space="0" w:color="auto"/>
        <w:bottom w:val="none" w:sz="0" w:space="0" w:color="auto"/>
        <w:right w:val="none" w:sz="0" w:space="0" w:color="auto"/>
      </w:divBdr>
    </w:div>
    <w:div w:id="639925764">
      <w:bodyDiv w:val="1"/>
      <w:marLeft w:val="0"/>
      <w:marRight w:val="0"/>
      <w:marTop w:val="0"/>
      <w:marBottom w:val="0"/>
      <w:divBdr>
        <w:top w:val="none" w:sz="0" w:space="0" w:color="auto"/>
        <w:left w:val="none" w:sz="0" w:space="0" w:color="auto"/>
        <w:bottom w:val="none" w:sz="0" w:space="0" w:color="auto"/>
        <w:right w:val="none" w:sz="0" w:space="0" w:color="auto"/>
      </w:divBdr>
    </w:div>
    <w:div w:id="704139223">
      <w:bodyDiv w:val="1"/>
      <w:marLeft w:val="0"/>
      <w:marRight w:val="0"/>
      <w:marTop w:val="0"/>
      <w:marBottom w:val="0"/>
      <w:divBdr>
        <w:top w:val="none" w:sz="0" w:space="0" w:color="auto"/>
        <w:left w:val="none" w:sz="0" w:space="0" w:color="auto"/>
        <w:bottom w:val="none" w:sz="0" w:space="0" w:color="auto"/>
        <w:right w:val="none" w:sz="0" w:space="0" w:color="auto"/>
      </w:divBdr>
    </w:div>
    <w:div w:id="717969773">
      <w:bodyDiv w:val="1"/>
      <w:marLeft w:val="0"/>
      <w:marRight w:val="0"/>
      <w:marTop w:val="0"/>
      <w:marBottom w:val="0"/>
      <w:divBdr>
        <w:top w:val="none" w:sz="0" w:space="0" w:color="auto"/>
        <w:left w:val="none" w:sz="0" w:space="0" w:color="auto"/>
        <w:bottom w:val="none" w:sz="0" w:space="0" w:color="auto"/>
        <w:right w:val="none" w:sz="0" w:space="0" w:color="auto"/>
      </w:divBdr>
    </w:div>
    <w:div w:id="720253860">
      <w:bodyDiv w:val="1"/>
      <w:marLeft w:val="0"/>
      <w:marRight w:val="0"/>
      <w:marTop w:val="0"/>
      <w:marBottom w:val="0"/>
      <w:divBdr>
        <w:top w:val="none" w:sz="0" w:space="0" w:color="auto"/>
        <w:left w:val="none" w:sz="0" w:space="0" w:color="auto"/>
        <w:bottom w:val="none" w:sz="0" w:space="0" w:color="auto"/>
        <w:right w:val="none" w:sz="0" w:space="0" w:color="auto"/>
      </w:divBdr>
    </w:div>
    <w:div w:id="934900801">
      <w:bodyDiv w:val="1"/>
      <w:marLeft w:val="0"/>
      <w:marRight w:val="0"/>
      <w:marTop w:val="0"/>
      <w:marBottom w:val="0"/>
      <w:divBdr>
        <w:top w:val="none" w:sz="0" w:space="0" w:color="auto"/>
        <w:left w:val="none" w:sz="0" w:space="0" w:color="auto"/>
        <w:bottom w:val="none" w:sz="0" w:space="0" w:color="auto"/>
        <w:right w:val="none" w:sz="0" w:space="0" w:color="auto"/>
      </w:divBdr>
    </w:div>
    <w:div w:id="971054784">
      <w:bodyDiv w:val="1"/>
      <w:marLeft w:val="0"/>
      <w:marRight w:val="0"/>
      <w:marTop w:val="0"/>
      <w:marBottom w:val="0"/>
      <w:divBdr>
        <w:top w:val="none" w:sz="0" w:space="0" w:color="auto"/>
        <w:left w:val="none" w:sz="0" w:space="0" w:color="auto"/>
        <w:bottom w:val="none" w:sz="0" w:space="0" w:color="auto"/>
        <w:right w:val="none" w:sz="0" w:space="0" w:color="auto"/>
      </w:divBdr>
    </w:div>
    <w:div w:id="989098620">
      <w:bodyDiv w:val="1"/>
      <w:marLeft w:val="0"/>
      <w:marRight w:val="0"/>
      <w:marTop w:val="0"/>
      <w:marBottom w:val="0"/>
      <w:divBdr>
        <w:top w:val="none" w:sz="0" w:space="0" w:color="auto"/>
        <w:left w:val="none" w:sz="0" w:space="0" w:color="auto"/>
        <w:bottom w:val="none" w:sz="0" w:space="0" w:color="auto"/>
        <w:right w:val="none" w:sz="0" w:space="0" w:color="auto"/>
      </w:divBdr>
    </w:div>
    <w:div w:id="1064449712">
      <w:bodyDiv w:val="1"/>
      <w:marLeft w:val="0"/>
      <w:marRight w:val="0"/>
      <w:marTop w:val="0"/>
      <w:marBottom w:val="0"/>
      <w:divBdr>
        <w:top w:val="none" w:sz="0" w:space="0" w:color="auto"/>
        <w:left w:val="none" w:sz="0" w:space="0" w:color="auto"/>
        <w:bottom w:val="none" w:sz="0" w:space="0" w:color="auto"/>
        <w:right w:val="none" w:sz="0" w:space="0" w:color="auto"/>
      </w:divBdr>
    </w:div>
    <w:div w:id="1101947203">
      <w:bodyDiv w:val="1"/>
      <w:marLeft w:val="0"/>
      <w:marRight w:val="0"/>
      <w:marTop w:val="0"/>
      <w:marBottom w:val="0"/>
      <w:divBdr>
        <w:top w:val="none" w:sz="0" w:space="0" w:color="auto"/>
        <w:left w:val="none" w:sz="0" w:space="0" w:color="auto"/>
        <w:bottom w:val="none" w:sz="0" w:space="0" w:color="auto"/>
        <w:right w:val="none" w:sz="0" w:space="0" w:color="auto"/>
      </w:divBdr>
    </w:div>
    <w:div w:id="1120880478">
      <w:bodyDiv w:val="1"/>
      <w:marLeft w:val="0"/>
      <w:marRight w:val="0"/>
      <w:marTop w:val="0"/>
      <w:marBottom w:val="0"/>
      <w:divBdr>
        <w:top w:val="none" w:sz="0" w:space="0" w:color="auto"/>
        <w:left w:val="none" w:sz="0" w:space="0" w:color="auto"/>
        <w:bottom w:val="none" w:sz="0" w:space="0" w:color="auto"/>
        <w:right w:val="none" w:sz="0" w:space="0" w:color="auto"/>
      </w:divBdr>
    </w:div>
    <w:div w:id="1123117705">
      <w:bodyDiv w:val="1"/>
      <w:marLeft w:val="0"/>
      <w:marRight w:val="0"/>
      <w:marTop w:val="0"/>
      <w:marBottom w:val="0"/>
      <w:divBdr>
        <w:top w:val="none" w:sz="0" w:space="0" w:color="auto"/>
        <w:left w:val="none" w:sz="0" w:space="0" w:color="auto"/>
        <w:bottom w:val="none" w:sz="0" w:space="0" w:color="auto"/>
        <w:right w:val="none" w:sz="0" w:space="0" w:color="auto"/>
      </w:divBdr>
    </w:div>
    <w:div w:id="1139881170">
      <w:bodyDiv w:val="1"/>
      <w:marLeft w:val="0"/>
      <w:marRight w:val="0"/>
      <w:marTop w:val="0"/>
      <w:marBottom w:val="0"/>
      <w:divBdr>
        <w:top w:val="none" w:sz="0" w:space="0" w:color="auto"/>
        <w:left w:val="none" w:sz="0" w:space="0" w:color="auto"/>
        <w:bottom w:val="none" w:sz="0" w:space="0" w:color="auto"/>
        <w:right w:val="none" w:sz="0" w:space="0" w:color="auto"/>
      </w:divBdr>
    </w:div>
    <w:div w:id="1161889077">
      <w:bodyDiv w:val="1"/>
      <w:marLeft w:val="0"/>
      <w:marRight w:val="0"/>
      <w:marTop w:val="0"/>
      <w:marBottom w:val="0"/>
      <w:divBdr>
        <w:top w:val="none" w:sz="0" w:space="0" w:color="auto"/>
        <w:left w:val="none" w:sz="0" w:space="0" w:color="auto"/>
        <w:bottom w:val="none" w:sz="0" w:space="0" w:color="auto"/>
        <w:right w:val="none" w:sz="0" w:space="0" w:color="auto"/>
      </w:divBdr>
    </w:div>
    <w:div w:id="1175458705">
      <w:bodyDiv w:val="1"/>
      <w:marLeft w:val="0"/>
      <w:marRight w:val="0"/>
      <w:marTop w:val="0"/>
      <w:marBottom w:val="0"/>
      <w:divBdr>
        <w:top w:val="none" w:sz="0" w:space="0" w:color="auto"/>
        <w:left w:val="none" w:sz="0" w:space="0" w:color="auto"/>
        <w:bottom w:val="none" w:sz="0" w:space="0" w:color="auto"/>
        <w:right w:val="none" w:sz="0" w:space="0" w:color="auto"/>
      </w:divBdr>
    </w:div>
    <w:div w:id="1189098787">
      <w:bodyDiv w:val="1"/>
      <w:marLeft w:val="0"/>
      <w:marRight w:val="0"/>
      <w:marTop w:val="0"/>
      <w:marBottom w:val="0"/>
      <w:divBdr>
        <w:top w:val="none" w:sz="0" w:space="0" w:color="auto"/>
        <w:left w:val="none" w:sz="0" w:space="0" w:color="auto"/>
        <w:bottom w:val="none" w:sz="0" w:space="0" w:color="auto"/>
        <w:right w:val="none" w:sz="0" w:space="0" w:color="auto"/>
      </w:divBdr>
    </w:div>
    <w:div w:id="1213079223">
      <w:bodyDiv w:val="1"/>
      <w:marLeft w:val="0"/>
      <w:marRight w:val="0"/>
      <w:marTop w:val="0"/>
      <w:marBottom w:val="0"/>
      <w:divBdr>
        <w:top w:val="none" w:sz="0" w:space="0" w:color="auto"/>
        <w:left w:val="none" w:sz="0" w:space="0" w:color="auto"/>
        <w:bottom w:val="none" w:sz="0" w:space="0" w:color="auto"/>
        <w:right w:val="none" w:sz="0" w:space="0" w:color="auto"/>
      </w:divBdr>
    </w:div>
    <w:div w:id="1238781633">
      <w:bodyDiv w:val="1"/>
      <w:marLeft w:val="0"/>
      <w:marRight w:val="0"/>
      <w:marTop w:val="0"/>
      <w:marBottom w:val="0"/>
      <w:divBdr>
        <w:top w:val="none" w:sz="0" w:space="0" w:color="auto"/>
        <w:left w:val="none" w:sz="0" w:space="0" w:color="auto"/>
        <w:bottom w:val="none" w:sz="0" w:space="0" w:color="auto"/>
        <w:right w:val="none" w:sz="0" w:space="0" w:color="auto"/>
      </w:divBdr>
    </w:div>
    <w:div w:id="1338194733">
      <w:bodyDiv w:val="1"/>
      <w:marLeft w:val="0"/>
      <w:marRight w:val="0"/>
      <w:marTop w:val="0"/>
      <w:marBottom w:val="0"/>
      <w:divBdr>
        <w:top w:val="none" w:sz="0" w:space="0" w:color="auto"/>
        <w:left w:val="none" w:sz="0" w:space="0" w:color="auto"/>
        <w:bottom w:val="none" w:sz="0" w:space="0" w:color="auto"/>
        <w:right w:val="none" w:sz="0" w:space="0" w:color="auto"/>
      </w:divBdr>
    </w:div>
    <w:div w:id="1385635887">
      <w:bodyDiv w:val="1"/>
      <w:marLeft w:val="0"/>
      <w:marRight w:val="0"/>
      <w:marTop w:val="0"/>
      <w:marBottom w:val="0"/>
      <w:divBdr>
        <w:top w:val="none" w:sz="0" w:space="0" w:color="auto"/>
        <w:left w:val="none" w:sz="0" w:space="0" w:color="auto"/>
        <w:bottom w:val="none" w:sz="0" w:space="0" w:color="auto"/>
        <w:right w:val="none" w:sz="0" w:space="0" w:color="auto"/>
      </w:divBdr>
    </w:div>
    <w:div w:id="1385761372">
      <w:bodyDiv w:val="1"/>
      <w:marLeft w:val="0"/>
      <w:marRight w:val="0"/>
      <w:marTop w:val="0"/>
      <w:marBottom w:val="0"/>
      <w:divBdr>
        <w:top w:val="none" w:sz="0" w:space="0" w:color="auto"/>
        <w:left w:val="none" w:sz="0" w:space="0" w:color="auto"/>
        <w:bottom w:val="none" w:sz="0" w:space="0" w:color="auto"/>
        <w:right w:val="none" w:sz="0" w:space="0" w:color="auto"/>
      </w:divBdr>
    </w:div>
    <w:div w:id="1399744265">
      <w:bodyDiv w:val="1"/>
      <w:marLeft w:val="0"/>
      <w:marRight w:val="0"/>
      <w:marTop w:val="0"/>
      <w:marBottom w:val="0"/>
      <w:divBdr>
        <w:top w:val="none" w:sz="0" w:space="0" w:color="auto"/>
        <w:left w:val="none" w:sz="0" w:space="0" w:color="auto"/>
        <w:bottom w:val="none" w:sz="0" w:space="0" w:color="auto"/>
        <w:right w:val="none" w:sz="0" w:space="0" w:color="auto"/>
      </w:divBdr>
    </w:div>
    <w:div w:id="1425952016">
      <w:bodyDiv w:val="1"/>
      <w:marLeft w:val="0"/>
      <w:marRight w:val="0"/>
      <w:marTop w:val="0"/>
      <w:marBottom w:val="0"/>
      <w:divBdr>
        <w:top w:val="none" w:sz="0" w:space="0" w:color="auto"/>
        <w:left w:val="none" w:sz="0" w:space="0" w:color="auto"/>
        <w:bottom w:val="none" w:sz="0" w:space="0" w:color="auto"/>
        <w:right w:val="none" w:sz="0" w:space="0" w:color="auto"/>
      </w:divBdr>
    </w:div>
    <w:div w:id="1504130731">
      <w:bodyDiv w:val="1"/>
      <w:marLeft w:val="0"/>
      <w:marRight w:val="0"/>
      <w:marTop w:val="0"/>
      <w:marBottom w:val="0"/>
      <w:divBdr>
        <w:top w:val="none" w:sz="0" w:space="0" w:color="auto"/>
        <w:left w:val="none" w:sz="0" w:space="0" w:color="auto"/>
        <w:bottom w:val="none" w:sz="0" w:space="0" w:color="auto"/>
        <w:right w:val="none" w:sz="0" w:space="0" w:color="auto"/>
      </w:divBdr>
    </w:div>
    <w:div w:id="1513371984">
      <w:bodyDiv w:val="1"/>
      <w:marLeft w:val="0"/>
      <w:marRight w:val="0"/>
      <w:marTop w:val="0"/>
      <w:marBottom w:val="0"/>
      <w:divBdr>
        <w:top w:val="none" w:sz="0" w:space="0" w:color="auto"/>
        <w:left w:val="none" w:sz="0" w:space="0" w:color="auto"/>
        <w:bottom w:val="none" w:sz="0" w:space="0" w:color="auto"/>
        <w:right w:val="none" w:sz="0" w:space="0" w:color="auto"/>
      </w:divBdr>
    </w:div>
    <w:div w:id="1545633080">
      <w:bodyDiv w:val="1"/>
      <w:marLeft w:val="0"/>
      <w:marRight w:val="0"/>
      <w:marTop w:val="0"/>
      <w:marBottom w:val="0"/>
      <w:divBdr>
        <w:top w:val="none" w:sz="0" w:space="0" w:color="auto"/>
        <w:left w:val="none" w:sz="0" w:space="0" w:color="auto"/>
        <w:bottom w:val="none" w:sz="0" w:space="0" w:color="auto"/>
        <w:right w:val="none" w:sz="0" w:space="0" w:color="auto"/>
      </w:divBdr>
    </w:div>
    <w:div w:id="1572226864">
      <w:bodyDiv w:val="1"/>
      <w:marLeft w:val="0"/>
      <w:marRight w:val="0"/>
      <w:marTop w:val="0"/>
      <w:marBottom w:val="0"/>
      <w:divBdr>
        <w:top w:val="none" w:sz="0" w:space="0" w:color="auto"/>
        <w:left w:val="none" w:sz="0" w:space="0" w:color="auto"/>
        <w:bottom w:val="none" w:sz="0" w:space="0" w:color="auto"/>
        <w:right w:val="none" w:sz="0" w:space="0" w:color="auto"/>
      </w:divBdr>
    </w:div>
    <w:div w:id="1578828448">
      <w:bodyDiv w:val="1"/>
      <w:marLeft w:val="0"/>
      <w:marRight w:val="0"/>
      <w:marTop w:val="0"/>
      <w:marBottom w:val="0"/>
      <w:divBdr>
        <w:top w:val="none" w:sz="0" w:space="0" w:color="auto"/>
        <w:left w:val="none" w:sz="0" w:space="0" w:color="auto"/>
        <w:bottom w:val="none" w:sz="0" w:space="0" w:color="auto"/>
        <w:right w:val="none" w:sz="0" w:space="0" w:color="auto"/>
      </w:divBdr>
    </w:div>
    <w:div w:id="1610427389">
      <w:bodyDiv w:val="1"/>
      <w:marLeft w:val="0"/>
      <w:marRight w:val="0"/>
      <w:marTop w:val="0"/>
      <w:marBottom w:val="0"/>
      <w:divBdr>
        <w:top w:val="none" w:sz="0" w:space="0" w:color="auto"/>
        <w:left w:val="none" w:sz="0" w:space="0" w:color="auto"/>
        <w:bottom w:val="none" w:sz="0" w:space="0" w:color="auto"/>
        <w:right w:val="none" w:sz="0" w:space="0" w:color="auto"/>
      </w:divBdr>
    </w:div>
    <w:div w:id="1668091745">
      <w:bodyDiv w:val="1"/>
      <w:marLeft w:val="0"/>
      <w:marRight w:val="0"/>
      <w:marTop w:val="0"/>
      <w:marBottom w:val="0"/>
      <w:divBdr>
        <w:top w:val="none" w:sz="0" w:space="0" w:color="auto"/>
        <w:left w:val="none" w:sz="0" w:space="0" w:color="auto"/>
        <w:bottom w:val="none" w:sz="0" w:space="0" w:color="auto"/>
        <w:right w:val="none" w:sz="0" w:space="0" w:color="auto"/>
      </w:divBdr>
    </w:div>
    <w:div w:id="1679118363">
      <w:bodyDiv w:val="1"/>
      <w:marLeft w:val="0"/>
      <w:marRight w:val="0"/>
      <w:marTop w:val="0"/>
      <w:marBottom w:val="0"/>
      <w:divBdr>
        <w:top w:val="none" w:sz="0" w:space="0" w:color="auto"/>
        <w:left w:val="none" w:sz="0" w:space="0" w:color="auto"/>
        <w:bottom w:val="none" w:sz="0" w:space="0" w:color="auto"/>
        <w:right w:val="none" w:sz="0" w:space="0" w:color="auto"/>
      </w:divBdr>
    </w:div>
    <w:div w:id="1722899691">
      <w:bodyDiv w:val="1"/>
      <w:marLeft w:val="0"/>
      <w:marRight w:val="0"/>
      <w:marTop w:val="0"/>
      <w:marBottom w:val="0"/>
      <w:divBdr>
        <w:top w:val="none" w:sz="0" w:space="0" w:color="auto"/>
        <w:left w:val="none" w:sz="0" w:space="0" w:color="auto"/>
        <w:bottom w:val="none" w:sz="0" w:space="0" w:color="auto"/>
        <w:right w:val="none" w:sz="0" w:space="0" w:color="auto"/>
      </w:divBdr>
    </w:div>
    <w:div w:id="1732190507">
      <w:bodyDiv w:val="1"/>
      <w:marLeft w:val="0"/>
      <w:marRight w:val="0"/>
      <w:marTop w:val="0"/>
      <w:marBottom w:val="0"/>
      <w:divBdr>
        <w:top w:val="none" w:sz="0" w:space="0" w:color="auto"/>
        <w:left w:val="none" w:sz="0" w:space="0" w:color="auto"/>
        <w:bottom w:val="none" w:sz="0" w:space="0" w:color="auto"/>
        <w:right w:val="none" w:sz="0" w:space="0" w:color="auto"/>
      </w:divBdr>
    </w:div>
    <w:div w:id="1740128246">
      <w:bodyDiv w:val="1"/>
      <w:marLeft w:val="0"/>
      <w:marRight w:val="0"/>
      <w:marTop w:val="0"/>
      <w:marBottom w:val="0"/>
      <w:divBdr>
        <w:top w:val="none" w:sz="0" w:space="0" w:color="auto"/>
        <w:left w:val="none" w:sz="0" w:space="0" w:color="auto"/>
        <w:bottom w:val="none" w:sz="0" w:space="0" w:color="auto"/>
        <w:right w:val="none" w:sz="0" w:space="0" w:color="auto"/>
      </w:divBdr>
    </w:div>
    <w:div w:id="1743479662">
      <w:bodyDiv w:val="1"/>
      <w:marLeft w:val="0"/>
      <w:marRight w:val="0"/>
      <w:marTop w:val="0"/>
      <w:marBottom w:val="0"/>
      <w:divBdr>
        <w:top w:val="none" w:sz="0" w:space="0" w:color="auto"/>
        <w:left w:val="none" w:sz="0" w:space="0" w:color="auto"/>
        <w:bottom w:val="none" w:sz="0" w:space="0" w:color="auto"/>
        <w:right w:val="none" w:sz="0" w:space="0" w:color="auto"/>
      </w:divBdr>
    </w:div>
    <w:div w:id="1748920043">
      <w:bodyDiv w:val="1"/>
      <w:marLeft w:val="0"/>
      <w:marRight w:val="0"/>
      <w:marTop w:val="0"/>
      <w:marBottom w:val="0"/>
      <w:divBdr>
        <w:top w:val="none" w:sz="0" w:space="0" w:color="auto"/>
        <w:left w:val="none" w:sz="0" w:space="0" w:color="auto"/>
        <w:bottom w:val="none" w:sz="0" w:space="0" w:color="auto"/>
        <w:right w:val="none" w:sz="0" w:space="0" w:color="auto"/>
      </w:divBdr>
    </w:div>
    <w:div w:id="1800680870">
      <w:bodyDiv w:val="1"/>
      <w:marLeft w:val="0"/>
      <w:marRight w:val="0"/>
      <w:marTop w:val="0"/>
      <w:marBottom w:val="0"/>
      <w:divBdr>
        <w:top w:val="none" w:sz="0" w:space="0" w:color="auto"/>
        <w:left w:val="none" w:sz="0" w:space="0" w:color="auto"/>
        <w:bottom w:val="none" w:sz="0" w:space="0" w:color="auto"/>
        <w:right w:val="none" w:sz="0" w:space="0" w:color="auto"/>
      </w:divBdr>
    </w:div>
    <w:div w:id="1801339250">
      <w:bodyDiv w:val="1"/>
      <w:marLeft w:val="0"/>
      <w:marRight w:val="0"/>
      <w:marTop w:val="0"/>
      <w:marBottom w:val="0"/>
      <w:divBdr>
        <w:top w:val="none" w:sz="0" w:space="0" w:color="auto"/>
        <w:left w:val="none" w:sz="0" w:space="0" w:color="auto"/>
        <w:bottom w:val="none" w:sz="0" w:space="0" w:color="auto"/>
        <w:right w:val="none" w:sz="0" w:space="0" w:color="auto"/>
      </w:divBdr>
    </w:div>
    <w:div w:id="1834947751">
      <w:bodyDiv w:val="1"/>
      <w:marLeft w:val="0"/>
      <w:marRight w:val="0"/>
      <w:marTop w:val="0"/>
      <w:marBottom w:val="0"/>
      <w:divBdr>
        <w:top w:val="none" w:sz="0" w:space="0" w:color="auto"/>
        <w:left w:val="none" w:sz="0" w:space="0" w:color="auto"/>
        <w:bottom w:val="none" w:sz="0" w:space="0" w:color="auto"/>
        <w:right w:val="none" w:sz="0" w:space="0" w:color="auto"/>
      </w:divBdr>
    </w:div>
    <w:div w:id="1915047683">
      <w:bodyDiv w:val="1"/>
      <w:marLeft w:val="0"/>
      <w:marRight w:val="0"/>
      <w:marTop w:val="0"/>
      <w:marBottom w:val="0"/>
      <w:divBdr>
        <w:top w:val="none" w:sz="0" w:space="0" w:color="auto"/>
        <w:left w:val="none" w:sz="0" w:space="0" w:color="auto"/>
        <w:bottom w:val="none" w:sz="0" w:space="0" w:color="auto"/>
        <w:right w:val="none" w:sz="0" w:space="0" w:color="auto"/>
      </w:divBdr>
    </w:div>
    <w:div w:id="1925338415">
      <w:bodyDiv w:val="1"/>
      <w:marLeft w:val="0"/>
      <w:marRight w:val="0"/>
      <w:marTop w:val="0"/>
      <w:marBottom w:val="0"/>
      <w:divBdr>
        <w:top w:val="none" w:sz="0" w:space="0" w:color="auto"/>
        <w:left w:val="none" w:sz="0" w:space="0" w:color="auto"/>
        <w:bottom w:val="none" w:sz="0" w:space="0" w:color="auto"/>
        <w:right w:val="none" w:sz="0" w:space="0" w:color="auto"/>
      </w:divBdr>
    </w:div>
    <w:div w:id="1952197873">
      <w:bodyDiv w:val="1"/>
      <w:marLeft w:val="0"/>
      <w:marRight w:val="0"/>
      <w:marTop w:val="0"/>
      <w:marBottom w:val="0"/>
      <w:divBdr>
        <w:top w:val="none" w:sz="0" w:space="0" w:color="auto"/>
        <w:left w:val="none" w:sz="0" w:space="0" w:color="auto"/>
        <w:bottom w:val="none" w:sz="0" w:space="0" w:color="auto"/>
        <w:right w:val="none" w:sz="0" w:space="0" w:color="auto"/>
      </w:divBdr>
    </w:div>
    <w:div w:id="2034384006">
      <w:bodyDiv w:val="1"/>
      <w:marLeft w:val="0"/>
      <w:marRight w:val="0"/>
      <w:marTop w:val="0"/>
      <w:marBottom w:val="0"/>
      <w:divBdr>
        <w:top w:val="none" w:sz="0" w:space="0" w:color="auto"/>
        <w:left w:val="none" w:sz="0" w:space="0" w:color="auto"/>
        <w:bottom w:val="none" w:sz="0" w:space="0" w:color="auto"/>
        <w:right w:val="none" w:sz="0" w:space="0" w:color="auto"/>
      </w:divBdr>
    </w:div>
    <w:div w:id="21440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igital.gov.ua/" TargetMode="External"/><Relationship Id="rId3" Type="http://schemas.openxmlformats.org/officeDocument/2006/relationships/styles" Target="styles.xml"/><Relationship Id="rId7" Type="http://schemas.openxmlformats.org/officeDocument/2006/relationships/hyperlink" Target="http://search.ligazakon.ua/l_doc2.nsf/link1/MF1100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98B70-C2BC-4494-A5F3-A0BC283E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Pages>
  <Words>37291</Words>
  <Characters>212559</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109</cp:revision>
  <cp:lastPrinted>2021-12-22T10:52:00Z</cp:lastPrinted>
  <dcterms:created xsi:type="dcterms:W3CDTF">2021-11-29T08:17:00Z</dcterms:created>
  <dcterms:modified xsi:type="dcterms:W3CDTF">2021-12-23T10:47:00Z</dcterms:modified>
</cp:coreProperties>
</file>