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val="ru-RU" w:eastAsia="ru-RU"/>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9C6701" w:rsidRDefault="0004386F" w:rsidP="0004386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04386F" w:rsidRPr="009C6701" w:rsidRDefault="0004386F" w:rsidP="0004386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04386F" w:rsidRPr="009C6701" w:rsidRDefault="0004386F" w:rsidP="00526D57">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04386F" w:rsidRPr="009C6701" w:rsidRDefault="0004386F" w:rsidP="00526D57">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                  </w:t>
      </w:r>
      <w:r w:rsidR="00526D57">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9C6701" w:rsidRDefault="0004386F" w:rsidP="0004386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«_____» ли</w:t>
      </w:r>
      <w:r w:rsidR="00155565">
        <w:rPr>
          <w:rFonts w:ascii="Times New Roman" w:eastAsia="Times New Roman" w:hAnsi="Times New Roman"/>
          <w:sz w:val="24"/>
          <w:szCs w:val="24"/>
          <w:lang w:eastAsia="ru-RU"/>
        </w:rPr>
        <w:t xml:space="preserve">стопада </w:t>
      </w:r>
      <w:r w:rsidRPr="009C6701">
        <w:rPr>
          <w:rFonts w:ascii="Times New Roman" w:eastAsia="Times New Roman" w:hAnsi="Times New Roman"/>
          <w:sz w:val="24"/>
          <w:szCs w:val="24"/>
          <w:lang w:eastAsia="ru-RU"/>
        </w:rPr>
        <w:t>2024  року</w:t>
      </w:r>
    </w:p>
    <w:p w:rsidR="0004386F" w:rsidRPr="009C6701" w:rsidRDefault="0004386F" w:rsidP="0004386F">
      <w:pPr>
        <w:spacing w:after="0" w:line="240" w:lineRule="auto"/>
        <w:jc w:val="both"/>
        <w:rPr>
          <w:rFonts w:ascii="Times New Roman" w:eastAsia="Times New Roman" w:hAnsi="Times New Roman"/>
          <w:sz w:val="24"/>
          <w:szCs w:val="24"/>
          <w:lang w:eastAsia="ru-RU"/>
        </w:rPr>
      </w:pPr>
    </w:p>
    <w:p w:rsidR="0004386F" w:rsidRPr="00852A71" w:rsidRDefault="0004386F" w:rsidP="0004386F">
      <w:pPr>
        <w:spacing w:after="0" w:line="240" w:lineRule="auto"/>
        <w:rPr>
          <w:rFonts w:ascii="Times New Roman" w:hAnsi="Times New Roman"/>
          <w:b/>
          <w:i/>
          <w:sz w:val="24"/>
          <w:szCs w:val="24"/>
          <w:lang w:eastAsia="uk-UA"/>
        </w:rPr>
      </w:pPr>
      <w:r w:rsidRPr="00852A71">
        <w:rPr>
          <w:rFonts w:ascii="Times New Roman" w:hAnsi="Times New Roman"/>
          <w:b/>
          <w:i/>
          <w:sz w:val="24"/>
          <w:szCs w:val="24"/>
          <w:lang w:eastAsia="uk-UA"/>
        </w:rPr>
        <w:t xml:space="preserve">Про погодження внесення змін до Програми </w:t>
      </w:r>
    </w:p>
    <w:p w:rsidR="00852A71" w:rsidRPr="00852A71" w:rsidRDefault="00852A71" w:rsidP="0004386F">
      <w:pPr>
        <w:spacing w:after="0" w:line="240" w:lineRule="auto"/>
        <w:rPr>
          <w:rFonts w:ascii="Times New Roman" w:eastAsia="Times New Roman" w:hAnsi="Times New Roman"/>
          <w:b/>
          <w:bCs/>
          <w:i/>
          <w:color w:val="2C2B2B"/>
          <w:sz w:val="24"/>
          <w:szCs w:val="24"/>
          <w:lang w:eastAsia="uk-UA"/>
        </w:rPr>
      </w:pPr>
      <w:r w:rsidRPr="00852A71">
        <w:rPr>
          <w:rFonts w:ascii="Times New Roman" w:eastAsia="Times New Roman" w:hAnsi="Times New Roman"/>
          <w:b/>
          <w:bCs/>
          <w:i/>
          <w:color w:val="2C2B2B"/>
          <w:sz w:val="24"/>
          <w:szCs w:val="24"/>
          <w:lang w:eastAsia="uk-UA"/>
        </w:rPr>
        <w:t xml:space="preserve">Охорона та збереження культурної спадщини на </w:t>
      </w:r>
    </w:p>
    <w:p w:rsidR="00852A71" w:rsidRPr="00852A71" w:rsidRDefault="00852A71" w:rsidP="0004386F">
      <w:pPr>
        <w:spacing w:after="0" w:line="240" w:lineRule="auto"/>
        <w:rPr>
          <w:rFonts w:ascii="Times New Roman" w:eastAsia="Times New Roman" w:hAnsi="Times New Roman"/>
          <w:b/>
          <w:bCs/>
          <w:i/>
          <w:color w:val="2C2B2B"/>
          <w:sz w:val="24"/>
          <w:szCs w:val="24"/>
          <w:lang w:eastAsia="uk-UA"/>
        </w:rPr>
      </w:pPr>
      <w:r w:rsidRPr="00852A71">
        <w:rPr>
          <w:rFonts w:ascii="Times New Roman" w:eastAsia="Times New Roman" w:hAnsi="Times New Roman"/>
          <w:b/>
          <w:bCs/>
          <w:i/>
          <w:color w:val="2C2B2B"/>
          <w:sz w:val="24"/>
          <w:szCs w:val="24"/>
          <w:lang w:eastAsia="uk-UA"/>
        </w:rPr>
        <w:t>території Новороздільської територіальної громади</w:t>
      </w:r>
    </w:p>
    <w:p w:rsidR="0004386F" w:rsidRPr="00852A71" w:rsidRDefault="00852A71" w:rsidP="0004386F">
      <w:pPr>
        <w:spacing w:after="0" w:line="240" w:lineRule="auto"/>
        <w:rPr>
          <w:rFonts w:ascii="Times New Roman" w:eastAsia="Times New Roman" w:hAnsi="Times New Roman"/>
          <w:b/>
          <w:bCs/>
          <w:i/>
          <w:color w:val="2C2B2B"/>
          <w:sz w:val="24"/>
          <w:szCs w:val="24"/>
          <w:lang w:eastAsia="uk-UA"/>
        </w:rPr>
      </w:pPr>
      <w:r w:rsidRPr="00852A71">
        <w:rPr>
          <w:rFonts w:ascii="Times New Roman" w:eastAsia="Times New Roman" w:hAnsi="Times New Roman"/>
          <w:b/>
          <w:bCs/>
          <w:i/>
          <w:color w:val="2C2B2B"/>
          <w:sz w:val="24"/>
          <w:szCs w:val="24"/>
          <w:lang w:eastAsia="uk-UA"/>
        </w:rPr>
        <w:t xml:space="preserve"> на 2024 рік та прогноз на 2025-2026 роки</w:t>
      </w:r>
    </w:p>
    <w:p w:rsidR="00852A71" w:rsidRPr="009C6701" w:rsidRDefault="00852A71" w:rsidP="0004386F">
      <w:pPr>
        <w:spacing w:after="0" w:line="240" w:lineRule="auto"/>
        <w:rPr>
          <w:rFonts w:ascii="Times New Roman" w:hAnsi="Times New Roman"/>
          <w:lang w:eastAsia="uk-UA"/>
        </w:rPr>
      </w:pPr>
    </w:p>
    <w:p w:rsidR="0004386F" w:rsidRPr="006D331F" w:rsidRDefault="0004386F" w:rsidP="006D331F">
      <w:pPr>
        <w:spacing w:after="0" w:line="240" w:lineRule="auto"/>
        <w:ind w:firstLine="708"/>
        <w:jc w:val="both"/>
        <w:rPr>
          <w:rFonts w:ascii="Times New Roman" w:eastAsia="Times New Roman" w:hAnsi="Times New Roman"/>
          <w:color w:val="000000"/>
          <w:sz w:val="24"/>
          <w:szCs w:val="24"/>
          <w:lang w:eastAsia="ru-RU"/>
        </w:rPr>
      </w:pPr>
      <w:r w:rsidRPr="00852A71">
        <w:rPr>
          <w:rFonts w:ascii="Times New Roman" w:eastAsia="Times New Roman" w:hAnsi="Times New Roman"/>
          <w:sz w:val="24"/>
          <w:szCs w:val="24"/>
          <w:lang w:eastAsia="uk-UA"/>
        </w:rPr>
        <w:t xml:space="preserve">Заслухавши та обговоривши </w:t>
      </w:r>
      <w:r w:rsidRPr="00852A71">
        <w:rPr>
          <w:rFonts w:ascii="Times New Roman" w:hAnsi="Times New Roman"/>
          <w:sz w:val="24"/>
          <w:szCs w:val="24"/>
          <w:lang w:eastAsia="uk-UA"/>
        </w:rPr>
        <w:t xml:space="preserve">інформацію начальника Управління культури, спорту та гуманітарної політики Новороздільської міської ради щодо необхідності внесення змін до Програми </w:t>
      </w:r>
      <w:r w:rsidR="006D331F"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852A71">
        <w:rPr>
          <w:rFonts w:ascii="Times New Roman" w:hAnsi="Times New Roman"/>
          <w:sz w:val="24"/>
          <w:szCs w:val="24"/>
          <w:lang w:eastAsia="uk-UA"/>
        </w:rPr>
        <w:t xml:space="preserve">, </w:t>
      </w:r>
      <w:r w:rsidRPr="00852A71">
        <w:rPr>
          <w:rFonts w:ascii="Times New Roman" w:eastAsia="Times New Roman" w:hAnsi="Times New Roman"/>
          <w:sz w:val="24"/>
          <w:szCs w:val="24"/>
          <w:lang w:eastAsia="ru-RU"/>
        </w:rPr>
        <w:t xml:space="preserve">відповідно до </w:t>
      </w:r>
      <w:r w:rsidRPr="00852A71">
        <w:rPr>
          <w:rFonts w:ascii="Times New Roman" w:hAnsi="Times New Roman"/>
          <w:sz w:val="24"/>
          <w:szCs w:val="24"/>
          <w:lang w:eastAsia="uk-UA"/>
        </w:rPr>
        <w:t>п.п.1 п. а ч.1 ст.27, ст.40, п.1 ч.2 ст.52</w:t>
      </w:r>
      <w:r w:rsidRPr="00852A71">
        <w:rPr>
          <w:sz w:val="24"/>
          <w:szCs w:val="24"/>
        </w:rPr>
        <w:t xml:space="preserve"> </w:t>
      </w:r>
      <w:r w:rsidRPr="00852A71">
        <w:rPr>
          <w:rFonts w:ascii="Times New Roman" w:eastAsia="Times New Roman" w:hAnsi="Times New Roman"/>
          <w:color w:val="000000"/>
          <w:sz w:val="24"/>
          <w:szCs w:val="24"/>
          <w:lang w:eastAsia="ru-RU"/>
        </w:rPr>
        <w:t xml:space="preserve">Закону України «Про місцеве самоврядування в Україні», виконавчий комітет Новороздільської міської ради </w:t>
      </w:r>
    </w:p>
    <w:p w:rsidR="0004386F" w:rsidRPr="009C6701" w:rsidRDefault="0004386F" w:rsidP="0004386F">
      <w:pPr>
        <w:spacing w:before="100" w:beforeAutospacing="1" w:after="100" w:afterAutospacing="1" w:line="240" w:lineRule="auto"/>
        <w:jc w:val="both"/>
        <w:rPr>
          <w:rFonts w:ascii="Arial" w:eastAsia="Times New Roman" w:hAnsi="Arial" w:cs="Arial"/>
          <w:color w:val="333333"/>
          <w:sz w:val="24"/>
          <w:szCs w:val="24"/>
          <w:lang w:eastAsia="ru-RU"/>
        </w:rPr>
      </w:pPr>
      <w:r w:rsidRPr="009C6701">
        <w:rPr>
          <w:rFonts w:ascii="Times New Roman" w:eastAsia="Times New Roman" w:hAnsi="Times New Roman"/>
          <w:b/>
          <w:bCs/>
          <w:iCs/>
          <w:color w:val="000000"/>
          <w:sz w:val="24"/>
          <w:szCs w:val="24"/>
          <w:lang w:eastAsia="ru-RU"/>
        </w:rPr>
        <w:t>В И Р І Ш И В:</w:t>
      </w:r>
    </w:p>
    <w:p w:rsidR="0004386F" w:rsidRPr="00CF3296" w:rsidRDefault="0004386F" w:rsidP="00CF3296">
      <w:pPr>
        <w:shd w:val="clear" w:color="auto" w:fill="FFFFFF"/>
        <w:spacing w:after="0" w:line="240" w:lineRule="auto"/>
        <w:jc w:val="both"/>
        <w:rPr>
          <w:rFonts w:ascii="Times New Roman" w:eastAsia="Times New Roman" w:hAnsi="Times New Roman"/>
          <w:bCs/>
          <w:color w:val="2C2B2B"/>
          <w:sz w:val="24"/>
          <w:szCs w:val="24"/>
          <w:lang w:eastAsia="uk-UA"/>
        </w:rPr>
      </w:pPr>
      <w:r w:rsidRPr="00CF3296">
        <w:rPr>
          <w:rFonts w:ascii="Times New Roman" w:hAnsi="Times New Roman"/>
          <w:sz w:val="24"/>
          <w:szCs w:val="24"/>
          <w:lang w:eastAsia="zh-CN"/>
        </w:rPr>
        <w:t xml:space="preserve">1. Погодити внесення змін до </w:t>
      </w:r>
      <w:r w:rsidR="00852A71">
        <w:rPr>
          <w:rFonts w:ascii="Times New Roman" w:hAnsi="Times New Roman"/>
          <w:sz w:val="24"/>
          <w:szCs w:val="24"/>
          <w:lang w:eastAsia="zh-CN"/>
        </w:rPr>
        <w:t xml:space="preserve">Програми </w:t>
      </w:r>
      <w:r w:rsidR="00CF3296"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Pr="00CF3296">
        <w:rPr>
          <w:rFonts w:ascii="Times New Roman" w:hAnsi="Times New Roman"/>
          <w:sz w:val="24"/>
          <w:szCs w:val="24"/>
          <w:lang w:eastAsia="uk-UA"/>
        </w:rPr>
        <w:t>, затвердженої рішенням сесії Новороздільської міської ради № 165</w:t>
      </w:r>
      <w:r w:rsidR="00CF3296">
        <w:rPr>
          <w:rFonts w:ascii="Times New Roman" w:hAnsi="Times New Roman"/>
          <w:sz w:val="24"/>
          <w:szCs w:val="24"/>
          <w:lang w:eastAsia="uk-UA"/>
        </w:rPr>
        <w:t xml:space="preserve">8 </w:t>
      </w:r>
      <w:r w:rsidRPr="00CF3296">
        <w:rPr>
          <w:rFonts w:ascii="Times New Roman" w:hAnsi="Times New Roman"/>
          <w:sz w:val="24"/>
          <w:szCs w:val="24"/>
          <w:lang w:eastAsia="uk-UA"/>
        </w:rPr>
        <w:t>від 19.12.2023 року,  а саме:</w:t>
      </w:r>
    </w:p>
    <w:p w:rsidR="004251BC" w:rsidRPr="004251BC" w:rsidRDefault="00852A71" w:rsidP="00CF3296">
      <w:pPr>
        <w:suppressAutoHyphens/>
        <w:spacing w:after="0"/>
        <w:jc w:val="both"/>
        <w:rPr>
          <w:rFonts w:ascii="Times New Roman" w:hAnsi="Times New Roman"/>
          <w:sz w:val="24"/>
          <w:szCs w:val="24"/>
          <w:lang w:eastAsia="uk-UA"/>
        </w:rPr>
      </w:pPr>
      <w:r>
        <w:rPr>
          <w:rFonts w:ascii="Times New Roman" w:hAnsi="Times New Roman"/>
          <w:sz w:val="24"/>
          <w:szCs w:val="24"/>
          <w:lang w:eastAsia="uk-UA"/>
        </w:rPr>
        <w:t>- п</w:t>
      </w:r>
      <w:r w:rsidR="004251BC" w:rsidRPr="004251BC">
        <w:rPr>
          <w:rFonts w:ascii="Times New Roman" w:hAnsi="Times New Roman"/>
          <w:sz w:val="24"/>
          <w:szCs w:val="24"/>
          <w:lang w:eastAsia="uk-UA"/>
        </w:rPr>
        <w:t xml:space="preserve">аспорт </w:t>
      </w:r>
      <w:r w:rsidR="00D15F74">
        <w:rPr>
          <w:rFonts w:ascii="Times New Roman" w:hAnsi="Times New Roman"/>
          <w:sz w:val="24"/>
          <w:szCs w:val="24"/>
          <w:lang w:eastAsia="uk-UA"/>
        </w:rPr>
        <w:t xml:space="preserve">Програми </w:t>
      </w:r>
      <w:r w:rsidR="00CF3296" w:rsidRPr="00CF3296">
        <w:rPr>
          <w:rFonts w:ascii="Times New Roman" w:eastAsia="Times New Roman" w:hAnsi="Times New Roman"/>
          <w:bCs/>
          <w:color w:val="2C2B2B"/>
          <w:sz w:val="24"/>
          <w:szCs w:val="24"/>
          <w:lang w:eastAsia="uk-UA"/>
        </w:rPr>
        <w:t>Охорона та збереження культурної спадщини </w:t>
      </w:r>
      <w:r w:rsidR="00CF3296">
        <w:rPr>
          <w:rFonts w:ascii="Times New Roman" w:eastAsia="Times New Roman" w:hAnsi="Times New Roman"/>
          <w:bCs/>
          <w:color w:val="2C2B2B"/>
          <w:sz w:val="24"/>
          <w:szCs w:val="24"/>
          <w:lang w:eastAsia="uk-UA"/>
        </w:rPr>
        <w:t xml:space="preserve">на території Новороздільської </w:t>
      </w:r>
      <w:r w:rsidR="00CF3296" w:rsidRPr="00CF3296">
        <w:rPr>
          <w:rFonts w:ascii="Times New Roman" w:eastAsia="Times New Roman" w:hAnsi="Times New Roman"/>
          <w:bCs/>
          <w:color w:val="2C2B2B"/>
          <w:sz w:val="24"/>
          <w:szCs w:val="24"/>
          <w:lang w:eastAsia="uk-UA"/>
        </w:rPr>
        <w:t>територіальної громади на 2024 рік та прогноз на 2025-2026 роки</w:t>
      </w:r>
      <w:r w:rsidR="00CF3296" w:rsidRPr="004251BC">
        <w:rPr>
          <w:rFonts w:ascii="Times New Roman" w:hAnsi="Times New Roman"/>
          <w:sz w:val="24"/>
          <w:szCs w:val="24"/>
          <w:lang w:eastAsia="uk-UA"/>
        </w:rPr>
        <w:t xml:space="preserve"> </w:t>
      </w:r>
      <w:r w:rsidR="004251BC" w:rsidRPr="004251BC">
        <w:rPr>
          <w:rFonts w:ascii="Times New Roman" w:hAnsi="Times New Roman"/>
          <w:sz w:val="24"/>
          <w:szCs w:val="24"/>
          <w:lang w:eastAsia="uk-UA"/>
        </w:rPr>
        <w:t>викласти в новій редакції згідно з Додатком 1;</w:t>
      </w:r>
    </w:p>
    <w:p w:rsidR="004251BC" w:rsidRPr="004251BC" w:rsidRDefault="004251BC" w:rsidP="006D331F">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Ресурсне забезпечення </w:t>
      </w:r>
      <w:r w:rsidR="00D15F74">
        <w:rPr>
          <w:rFonts w:ascii="Times New Roman" w:hAnsi="Times New Roman"/>
          <w:sz w:val="24"/>
          <w:szCs w:val="24"/>
          <w:lang w:eastAsia="uk-UA"/>
        </w:rPr>
        <w:t xml:space="preserve">Програми </w:t>
      </w:r>
      <w:r w:rsidR="00CF3296"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00CF3296" w:rsidRPr="004251BC">
        <w:rPr>
          <w:rFonts w:ascii="Times New Roman" w:hAnsi="Times New Roman"/>
          <w:sz w:val="24"/>
          <w:szCs w:val="24"/>
          <w:lang w:eastAsia="uk-UA"/>
        </w:rPr>
        <w:t xml:space="preserve"> </w:t>
      </w:r>
      <w:r w:rsidRPr="004251BC">
        <w:rPr>
          <w:rFonts w:ascii="Times New Roman" w:hAnsi="Times New Roman"/>
          <w:sz w:val="24"/>
          <w:szCs w:val="24"/>
          <w:lang w:eastAsia="uk-UA"/>
        </w:rPr>
        <w:t>викласти в новій редакції згідно з Додатком 2;</w:t>
      </w:r>
    </w:p>
    <w:p w:rsidR="0004386F" w:rsidRDefault="0004386F" w:rsidP="00706455">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w:t>
      </w:r>
      <w:r w:rsidR="00A4788B">
        <w:rPr>
          <w:rFonts w:ascii="Times New Roman" w:hAnsi="Times New Roman"/>
          <w:sz w:val="24"/>
          <w:szCs w:val="24"/>
          <w:lang w:eastAsia="uk-UA"/>
        </w:rPr>
        <w:t xml:space="preserve">Додаток 2 до </w:t>
      </w:r>
      <w:r w:rsidR="006D331F">
        <w:rPr>
          <w:rFonts w:ascii="Times New Roman" w:hAnsi="Times New Roman"/>
          <w:sz w:val="24"/>
          <w:szCs w:val="24"/>
          <w:lang w:eastAsia="uk-UA"/>
        </w:rPr>
        <w:t>Програми</w:t>
      </w:r>
      <w:r w:rsidR="00852A71">
        <w:rPr>
          <w:rFonts w:ascii="Times New Roman" w:hAnsi="Times New Roman"/>
          <w:sz w:val="24"/>
          <w:szCs w:val="24"/>
          <w:lang w:eastAsia="uk-UA"/>
        </w:rPr>
        <w:t xml:space="preserve"> </w:t>
      </w:r>
      <w:r w:rsidRPr="004251BC">
        <w:rPr>
          <w:rFonts w:ascii="Times New Roman" w:hAnsi="Times New Roman"/>
          <w:sz w:val="24"/>
          <w:szCs w:val="24"/>
          <w:lang w:eastAsia="uk-UA"/>
        </w:rPr>
        <w:t xml:space="preserve"> </w:t>
      </w:r>
      <w:r w:rsidR="00CF3296" w:rsidRPr="00CF3296">
        <w:rPr>
          <w:rFonts w:ascii="Times New Roman" w:eastAsia="Times New Roman" w:hAnsi="Times New Roman"/>
          <w:bCs/>
          <w:color w:val="2C2B2B"/>
          <w:sz w:val="24"/>
          <w:szCs w:val="24"/>
          <w:lang w:eastAsia="uk-UA"/>
        </w:rPr>
        <w:t>Охорона та збереження культурної спадщини на території Новороздільської територіальної громади на 2024 рік та прогноз на 2025-2026 роки</w:t>
      </w:r>
      <w:r w:rsidR="00CF3296" w:rsidRPr="004251BC">
        <w:rPr>
          <w:rFonts w:ascii="Times New Roman" w:hAnsi="Times New Roman"/>
          <w:sz w:val="24"/>
          <w:szCs w:val="24"/>
          <w:lang w:eastAsia="uk-UA"/>
        </w:rPr>
        <w:t xml:space="preserve"> </w:t>
      </w:r>
      <w:r w:rsidR="00CF3296">
        <w:rPr>
          <w:rFonts w:ascii="Times New Roman" w:hAnsi="Times New Roman"/>
          <w:sz w:val="24"/>
          <w:szCs w:val="24"/>
          <w:lang w:eastAsia="uk-UA"/>
        </w:rPr>
        <w:t>ви</w:t>
      </w:r>
      <w:r w:rsidRPr="004251BC">
        <w:rPr>
          <w:rFonts w:ascii="Times New Roman" w:hAnsi="Times New Roman"/>
          <w:sz w:val="24"/>
          <w:szCs w:val="24"/>
          <w:lang w:eastAsia="uk-UA"/>
        </w:rPr>
        <w:t xml:space="preserve">класти  в новій редакції згідно з  </w:t>
      </w:r>
      <w:r w:rsidR="007321B8">
        <w:rPr>
          <w:rFonts w:ascii="Times New Roman" w:hAnsi="Times New Roman"/>
          <w:sz w:val="24"/>
          <w:szCs w:val="24"/>
          <w:lang w:eastAsia="uk-UA"/>
        </w:rPr>
        <w:t>Додатком 3</w:t>
      </w:r>
      <w:r w:rsidRPr="004251BC">
        <w:rPr>
          <w:rFonts w:ascii="Times New Roman" w:hAnsi="Times New Roman"/>
          <w:sz w:val="24"/>
          <w:szCs w:val="24"/>
          <w:lang w:eastAsia="uk-UA"/>
        </w:rPr>
        <w:t>.</w:t>
      </w:r>
    </w:p>
    <w:p w:rsidR="00526D57" w:rsidRPr="004C7D17" w:rsidRDefault="00526D57" w:rsidP="00526D57">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2.</w:t>
      </w:r>
      <w:r w:rsidRPr="004C7D17">
        <w:rPr>
          <w:rFonts w:ascii="Times New Roman" w:hAnsi="Times New Roman"/>
          <w:sz w:val="24"/>
          <w:szCs w:val="24"/>
          <w:lang w:eastAsia="ar-SA"/>
        </w:rPr>
        <w:t xml:space="preserve">Управлінню культури, спорту та гуманітарної політики (начальник управління Володимир </w:t>
      </w:r>
      <w:proofErr w:type="spellStart"/>
      <w:r w:rsidRPr="004C7D17">
        <w:rPr>
          <w:rFonts w:ascii="Times New Roman" w:hAnsi="Times New Roman"/>
          <w:sz w:val="24"/>
          <w:szCs w:val="24"/>
          <w:lang w:eastAsia="ar-SA"/>
        </w:rPr>
        <w:t>Засанський</w:t>
      </w:r>
      <w:proofErr w:type="spellEnd"/>
      <w:r w:rsidRPr="004C7D17">
        <w:rPr>
          <w:rFonts w:ascii="Times New Roman" w:hAnsi="Times New Roman"/>
          <w:sz w:val="24"/>
          <w:szCs w:val="24"/>
          <w:lang w:eastAsia="ar-SA"/>
        </w:rPr>
        <w:t>) подати дане рішення на затвердження сесії Новороздільської міської ради.</w:t>
      </w:r>
    </w:p>
    <w:p w:rsidR="0004386F" w:rsidRPr="004251BC" w:rsidRDefault="00526D57" w:rsidP="00706455">
      <w:pPr>
        <w:tabs>
          <w:tab w:val="left" w:pos="426"/>
          <w:tab w:val="left" w:pos="1017"/>
        </w:tabs>
        <w:suppressAutoHyphens/>
        <w:spacing w:after="0" w:line="240" w:lineRule="auto"/>
        <w:jc w:val="both"/>
        <w:rPr>
          <w:rFonts w:ascii="Times New Roman" w:hAnsi="Times New Roman"/>
          <w:sz w:val="24"/>
          <w:szCs w:val="24"/>
        </w:rPr>
      </w:pPr>
      <w:r>
        <w:rPr>
          <w:rFonts w:ascii="Times New Roman" w:hAnsi="Times New Roman"/>
          <w:sz w:val="24"/>
          <w:szCs w:val="24"/>
          <w:lang w:eastAsia="zh-CN"/>
        </w:rPr>
        <w:t>3</w:t>
      </w:r>
      <w:r w:rsidR="00552DBE" w:rsidRPr="004251BC">
        <w:rPr>
          <w:rFonts w:ascii="Times New Roman" w:hAnsi="Times New Roman"/>
          <w:color w:val="000000"/>
          <w:sz w:val="24"/>
          <w:szCs w:val="24"/>
        </w:rPr>
        <w:t xml:space="preserve">. </w:t>
      </w:r>
      <w:r w:rsidR="0004386F" w:rsidRPr="004251BC">
        <w:rPr>
          <w:rFonts w:ascii="Times New Roman" w:hAnsi="Times New Roman"/>
          <w:color w:val="000000"/>
          <w:sz w:val="24"/>
          <w:szCs w:val="24"/>
        </w:rPr>
        <w:t xml:space="preserve">Контроль за виконанням даного рішення покласти на  </w:t>
      </w:r>
      <w:r w:rsidR="0004386F" w:rsidRPr="004251BC">
        <w:rPr>
          <w:rFonts w:ascii="Times New Roman" w:hAnsi="Times New Roman"/>
          <w:color w:val="000000"/>
          <w:sz w:val="24"/>
          <w:szCs w:val="24"/>
          <w:shd w:val="clear" w:color="auto" w:fill="FFFFFF"/>
        </w:rPr>
        <w:t xml:space="preserve">заступника міського голови  Ольгу </w:t>
      </w:r>
      <w:proofErr w:type="spellStart"/>
      <w:r w:rsidR="006D331F">
        <w:rPr>
          <w:rFonts w:ascii="Times New Roman" w:hAnsi="Times New Roman"/>
          <w:color w:val="000000"/>
          <w:sz w:val="24"/>
          <w:szCs w:val="24"/>
          <w:shd w:val="clear" w:color="auto" w:fill="FFFFFF"/>
        </w:rPr>
        <w:t>Ганачевську</w:t>
      </w:r>
      <w:proofErr w:type="spellEnd"/>
      <w:r w:rsidR="006D331F">
        <w:rPr>
          <w:rFonts w:ascii="Times New Roman" w:hAnsi="Times New Roman"/>
          <w:color w:val="000000"/>
          <w:sz w:val="24"/>
          <w:szCs w:val="24"/>
          <w:shd w:val="clear" w:color="auto" w:fill="FFFFFF"/>
        </w:rPr>
        <w:t>.</w:t>
      </w:r>
    </w:p>
    <w:p w:rsidR="0004386F" w:rsidRPr="009C6701" w:rsidRDefault="0004386F" w:rsidP="0004386F">
      <w:pPr>
        <w:spacing w:after="0" w:line="240" w:lineRule="auto"/>
        <w:jc w:val="both"/>
        <w:rPr>
          <w:rFonts w:ascii="Times New Roman" w:eastAsia="Times New Roman" w:hAnsi="Times New Roman"/>
          <w:bCs/>
          <w:sz w:val="24"/>
          <w:szCs w:val="24"/>
          <w:lang w:eastAsia="ru-RU"/>
        </w:rPr>
      </w:pPr>
    </w:p>
    <w:p w:rsidR="00556A74" w:rsidRPr="00526D57" w:rsidRDefault="0004386F" w:rsidP="00526D57">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sidR="00526D57">
        <w:rPr>
          <w:rFonts w:ascii="Times New Roman" w:eastAsia="Times New Roman" w:hAnsi="Times New Roman"/>
          <w:b/>
          <w:bCs/>
          <w:color w:val="000000"/>
          <w:sz w:val="24"/>
          <w:szCs w:val="24"/>
          <w:lang w:eastAsia="ru-RU"/>
        </w:rPr>
        <w:t xml:space="preserve">                    Ярина ЯЦЕНКО</w:t>
      </w:r>
    </w:p>
    <w:p w:rsidR="0060398A" w:rsidRPr="009C6701" w:rsidRDefault="0060398A" w:rsidP="0060398A">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lastRenderedPageBreak/>
        <w:t xml:space="preserve"> Додаток  1</w:t>
      </w:r>
    </w:p>
    <w:p w:rsidR="0060398A" w:rsidRPr="009C6701" w:rsidRDefault="0060398A" w:rsidP="0060398A">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60398A" w:rsidRPr="009C6701" w:rsidRDefault="0060398A" w:rsidP="0060398A">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60398A" w:rsidRDefault="0060398A" w:rsidP="0060398A">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F2343F" w:rsidRDefault="00F2343F" w:rsidP="00F2343F">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F2343F" w:rsidRPr="00F2343F" w:rsidRDefault="00F2343F" w:rsidP="00F2343F">
      <w:pPr>
        <w:shd w:val="clear" w:color="auto" w:fill="FFFFFF"/>
        <w:spacing w:before="150" w:after="0" w:line="240" w:lineRule="auto"/>
        <w:jc w:val="center"/>
        <w:rPr>
          <w:rFonts w:ascii="Times New Roman" w:eastAsia="Times New Roman" w:hAnsi="Times New Roman"/>
          <w:b/>
          <w:bCs/>
          <w:color w:val="2C2B2B"/>
          <w:sz w:val="24"/>
          <w:szCs w:val="24"/>
          <w:lang w:eastAsia="uk-UA"/>
        </w:rPr>
      </w:pPr>
      <w:r w:rsidRPr="00F2343F">
        <w:rPr>
          <w:rFonts w:ascii="Times New Roman" w:eastAsia="Times New Roman" w:hAnsi="Times New Roman"/>
          <w:b/>
          <w:bCs/>
          <w:color w:val="2C2B2B"/>
          <w:sz w:val="24"/>
          <w:szCs w:val="24"/>
          <w:lang w:eastAsia="uk-UA"/>
        </w:rPr>
        <w:t>ПАСПОРТ ПРОГРАМИ  </w:t>
      </w:r>
    </w:p>
    <w:p w:rsidR="00F2343F" w:rsidRPr="00F2343F" w:rsidRDefault="00F2343F" w:rsidP="00F2343F">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«Охорона та збереження культурної спадщини </w:t>
      </w:r>
    </w:p>
    <w:p w:rsidR="00F2343F" w:rsidRPr="00F2343F" w:rsidRDefault="00F2343F" w:rsidP="00F2343F">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на території Новороздільської територіальної громади</w:t>
      </w:r>
    </w:p>
    <w:p w:rsidR="00F2343F" w:rsidRDefault="00F2343F" w:rsidP="00F2343F">
      <w:pPr>
        <w:shd w:val="clear" w:color="auto" w:fill="FFFFFF"/>
        <w:spacing w:after="0" w:line="240" w:lineRule="auto"/>
        <w:jc w:val="center"/>
        <w:rPr>
          <w:rFonts w:ascii="Times New Roman" w:eastAsia="Times New Roman" w:hAnsi="Times New Roman"/>
          <w:bCs/>
          <w:color w:val="2C2B2B"/>
          <w:sz w:val="24"/>
          <w:szCs w:val="24"/>
          <w:lang w:eastAsia="uk-UA"/>
        </w:rPr>
      </w:pPr>
      <w:r w:rsidRPr="00F2343F">
        <w:rPr>
          <w:rFonts w:ascii="Times New Roman" w:eastAsia="Times New Roman" w:hAnsi="Times New Roman"/>
          <w:bCs/>
          <w:color w:val="2C2B2B"/>
          <w:sz w:val="24"/>
          <w:szCs w:val="24"/>
          <w:lang w:eastAsia="uk-UA"/>
        </w:rPr>
        <w:t> на 2024 рік та прогноз на 2025-2026 роки»</w:t>
      </w:r>
    </w:p>
    <w:p w:rsidR="00356568" w:rsidRPr="00F2343F" w:rsidRDefault="00356568" w:rsidP="00F2343F">
      <w:pPr>
        <w:shd w:val="clear" w:color="auto" w:fill="FFFFFF"/>
        <w:spacing w:after="0" w:line="240" w:lineRule="auto"/>
        <w:jc w:val="center"/>
        <w:rPr>
          <w:rFonts w:ascii="Times New Roman" w:eastAsia="Times New Roman" w:hAnsi="Times New Roman"/>
          <w:bCs/>
          <w:color w:val="2C2B2B"/>
          <w:sz w:val="24"/>
          <w:szCs w:val="24"/>
          <w:lang w:eastAsia="uk-UA"/>
        </w:rPr>
      </w:pPr>
    </w:p>
    <w:tbl>
      <w:tblPr>
        <w:tblW w:w="9634" w:type="dxa"/>
        <w:shd w:val="clear" w:color="auto" w:fill="FFFFFF"/>
        <w:tblCellMar>
          <w:top w:w="15" w:type="dxa"/>
          <w:left w:w="15" w:type="dxa"/>
          <w:bottom w:w="15" w:type="dxa"/>
          <w:right w:w="15" w:type="dxa"/>
        </w:tblCellMar>
        <w:tblLook w:val="04A0"/>
      </w:tblPr>
      <w:tblGrid>
        <w:gridCol w:w="462"/>
        <w:gridCol w:w="3169"/>
        <w:gridCol w:w="6003"/>
      </w:tblGrid>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olor w:val="2C2B2B"/>
                <w:sz w:val="24"/>
                <w:szCs w:val="24"/>
                <w:lang w:eastAsia="uk-UA"/>
              </w:rPr>
              <w:t>міської ради</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proofErr w:type="spellStart"/>
            <w:r>
              <w:rPr>
                <w:rFonts w:ascii="Times New Roman" w:eastAsia="Times New Roman" w:hAnsi="Times New Roman"/>
                <w:color w:val="2C2B2B"/>
                <w:sz w:val="24"/>
                <w:szCs w:val="24"/>
                <w:lang w:eastAsia="uk-UA"/>
              </w:rPr>
              <w:t>Новорозділь</w:t>
            </w:r>
            <w:r w:rsidRPr="008010E8">
              <w:rPr>
                <w:rFonts w:ascii="Times New Roman" w:eastAsia="Times New Roman" w:hAnsi="Times New Roman"/>
                <w:color w:val="2C2B2B"/>
                <w:sz w:val="24"/>
                <w:szCs w:val="24"/>
                <w:lang w:eastAsia="uk-UA"/>
              </w:rPr>
              <w:t>ська</w:t>
            </w:r>
            <w:proofErr w:type="spellEnd"/>
            <w:r w:rsidRPr="008010E8">
              <w:rPr>
                <w:rFonts w:ascii="Times New Roman" w:eastAsia="Times New Roman" w:hAnsi="Times New Roman"/>
                <w:color w:val="2C2B2B"/>
                <w:sz w:val="24"/>
                <w:szCs w:val="24"/>
                <w:lang w:eastAsia="uk-UA"/>
              </w:rPr>
              <w:t xml:space="preserve"> міська рада, Львівська обласна рада, Львівська обласна державна адміністрація, громадські об’єднання, інші організації</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Початок – 202</w:t>
            </w:r>
            <w:r>
              <w:rPr>
                <w:rFonts w:ascii="Times New Roman" w:eastAsia="Times New Roman" w:hAnsi="Times New Roman"/>
                <w:color w:val="2C2B2B"/>
                <w:sz w:val="24"/>
                <w:szCs w:val="24"/>
                <w:lang w:val="en-US" w:eastAsia="uk-UA"/>
              </w:rPr>
              <w:t>4</w:t>
            </w:r>
            <w:r w:rsidRPr="008010E8">
              <w:rPr>
                <w:rFonts w:ascii="Times New Roman" w:eastAsia="Times New Roman" w:hAnsi="Times New Roman"/>
                <w:color w:val="2C2B2B"/>
                <w:sz w:val="24"/>
                <w:szCs w:val="24"/>
                <w:lang w:eastAsia="uk-UA"/>
              </w:rPr>
              <w:t xml:space="preserve"> рік,</w:t>
            </w:r>
          </w:p>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завершення – 202</w:t>
            </w:r>
            <w:r>
              <w:rPr>
                <w:rFonts w:ascii="Times New Roman" w:eastAsia="Times New Roman" w:hAnsi="Times New Roman"/>
                <w:color w:val="2C2B2B"/>
                <w:sz w:val="24"/>
                <w:szCs w:val="24"/>
                <w:lang w:val="en-US" w:eastAsia="uk-UA"/>
              </w:rPr>
              <w:t>6</w:t>
            </w:r>
            <w:r w:rsidRPr="008010E8">
              <w:rPr>
                <w:rFonts w:ascii="Times New Roman" w:eastAsia="Times New Roman" w:hAnsi="Times New Roman"/>
                <w:color w:val="2C2B2B"/>
                <w:sz w:val="24"/>
                <w:szCs w:val="24"/>
                <w:lang w:eastAsia="uk-UA"/>
              </w:rPr>
              <w:t xml:space="preserve"> рік</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Н</w:t>
            </w:r>
            <w:r w:rsidRPr="008010E8">
              <w:rPr>
                <w:rFonts w:ascii="Times New Roman" w:eastAsia="Times New Roman" w:hAnsi="Times New Roman"/>
                <w:color w:val="2C2B2B"/>
                <w:sz w:val="24"/>
                <w:szCs w:val="24"/>
                <w:lang w:eastAsia="uk-UA"/>
              </w:rPr>
              <w:t xml:space="preserve">азва завдань розвитку </w:t>
            </w:r>
            <w:r>
              <w:rPr>
                <w:rFonts w:ascii="Times New Roman" w:eastAsia="Times New Roman" w:hAnsi="Times New Roman"/>
                <w:color w:val="2C2B2B"/>
                <w:sz w:val="24"/>
                <w:szCs w:val="24"/>
                <w:lang w:eastAsia="uk-UA"/>
              </w:rPr>
              <w:t xml:space="preserve">Новороздільської </w:t>
            </w:r>
            <w:r w:rsidRPr="008010E8">
              <w:rPr>
                <w:rFonts w:ascii="Times New Roman" w:eastAsia="Times New Roman" w:hAnsi="Times New Roman"/>
                <w:color w:val="2C2B2B"/>
                <w:sz w:val="24"/>
                <w:szCs w:val="24"/>
                <w:lang w:eastAsia="uk-UA"/>
              </w:rPr>
              <w:t>територіальної громади</w:t>
            </w:r>
          </w:p>
          <w:p w:rsidR="00F2343F" w:rsidRPr="008010E8" w:rsidRDefault="00F2343F" w:rsidP="00E40413">
            <w:pPr>
              <w:spacing w:before="150"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330301">
              <w:rPr>
                <w:rFonts w:ascii="Times New Roman" w:eastAsia="Times New Roman" w:hAnsi="Times New Roman"/>
                <w:b/>
                <w:color w:val="2C2B2B"/>
                <w:sz w:val="24"/>
                <w:szCs w:val="24"/>
                <w:lang w:eastAsia="uk-UA"/>
              </w:rPr>
              <w:t>Завдання:</w:t>
            </w:r>
            <w:r w:rsidRPr="008010E8">
              <w:rPr>
                <w:rFonts w:ascii="Times New Roman" w:eastAsia="Times New Roman" w:hAnsi="Times New Roman"/>
                <w:color w:val="2C2B2B"/>
                <w:sz w:val="24"/>
                <w:szCs w:val="24"/>
                <w:lang w:eastAsia="uk-UA"/>
              </w:rPr>
              <w:t xml:space="preserve"> «Збереження природничої та історико-культурної спадщини»</w:t>
            </w:r>
          </w:p>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330301">
              <w:rPr>
                <w:rFonts w:ascii="Times New Roman" w:eastAsia="Times New Roman" w:hAnsi="Times New Roman"/>
                <w:b/>
                <w:color w:val="2C2B2B"/>
                <w:sz w:val="24"/>
                <w:szCs w:val="24"/>
                <w:lang w:eastAsia="uk-UA"/>
              </w:rPr>
              <w:t>Стратегічна ціль:</w:t>
            </w:r>
            <w:r w:rsidRPr="008010E8">
              <w:rPr>
                <w:rFonts w:ascii="Times New Roman" w:eastAsia="Times New Roman" w:hAnsi="Times New Roman"/>
                <w:color w:val="2C2B2B"/>
                <w:sz w:val="24"/>
                <w:szCs w:val="24"/>
                <w:lang w:eastAsia="uk-UA"/>
              </w:rPr>
              <w:t xml:space="preserve"> «Туристична привабливість», </w:t>
            </w:r>
            <w:r w:rsidRPr="00330301">
              <w:rPr>
                <w:rFonts w:ascii="Times New Roman" w:eastAsia="Times New Roman" w:hAnsi="Times New Roman"/>
                <w:b/>
                <w:color w:val="2C2B2B"/>
                <w:sz w:val="24"/>
                <w:szCs w:val="24"/>
                <w:lang w:eastAsia="uk-UA"/>
              </w:rPr>
              <w:t>Оперативна ціль:</w:t>
            </w:r>
            <w:r w:rsidRPr="008010E8">
              <w:rPr>
                <w:rFonts w:ascii="Times New Roman" w:eastAsia="Times New Roman" w:hAnsi="Times New Roman"/>
                <w:color w:val="2C2B2B"/>
                <w:sz w:val="24"/>
                <w:szCs w:val="24"/>
                <w:lang w:eastAsia="uk-UA"/>
              </w:rPr>
              <w:t xml:space="preserve"> «Підвищення </w:t>
            </w:r>
            <w:proofErr w:type="spellStart"/>
            <w:r w:rsidRPr="008010E8">
              <w:rPr>
                <w:rFonts w:ascii="Times New Roman" w:eastAsia="Times New Roman" w:hAnsi="Times New Roman"/>
                <w:color w:val="2C2B2B"/>
                <w:sz w:val="24"/>
                <w:szCs w:val="24"/>
                <w:lang w:eastAsia="uk-UA"/>
              </w:rPr>
              <w:t>атракційності</w:t>
            </w:r>
            <w:proofErr w:type="spellEnd"/>
            <w:r w:rsidRPr="008010E8">
              <w:rPr>
                <w:rFonts w:ascii="Times New Roman" w:eastAsia="Times New Roman" w:hAnsi="Times New Roman"/>
                <w:color w:val="2C2B2B"/>
                <w:sz w:val="24"/>
                <w:szCs w:val="24"/>
                <w:lang w:eastAsia="uk-UA"/>
              </w:rPr>
              <w:t xml:space="preserve"> та інфраструктурного забезпечення туризму, </w:t>
            </w:r>
            <w:r>
              <w:rPr>
                <w:rFonts w:ascii="Times New Roman" w:eastAsia="Times New Roman" w:hAnsi="Times New Roman"/>
                <w:color w:val="2C2B2B"/>
                <w:sz w:val="24"/>
                <w:szCs w:val="24"/>
                <w:lang w:eastAsia="uk-UA"/>
              </w:rPr>
              <w:t xml:space="preserve"> оздоровлення </w:t>
            </w:r>
            <w:r w:rsidRPr="008010E8">
              <w:rPr>
                <w:rFonts w:ascii="Times New Roman" w:eastAsia="Times New Roman" w:hAnsi="Times New Roman"/>
                <w:color w:val="2C2B2B"/>
                <w:sz w:val="24"/>
                <w:szCs w:val="24"/>
                <w:lang w:eastAsia="uk-UA"/>
              </w:rPr>
              <w:t>та рекреації».</w:t>
            </w:r>
          </w:p>
        </w:tc>
      </w:tr>
      <w:tr w:rsidR="00F2343F" w:rsidRPr="008010E8" w:rsidTr="00E40413">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Загальний обсяг фінансових ресурсів, необхідних для реалізації Програми,</w:t>
            </w:r>
          </w:p>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тис.</w:t>
            </w:r>
            <w:r>
              <w:rPr>
                <w:rFonts w:ascii="Times New Roman" w:eastAsia="Times New Roman" w:hAnsi="Times New Roman"/>
                <w:color w:val="2C2B2B"/>
                <w:sz w:val="24"/>
                <w:szCs w:val="24"/>
                <w:lang w:eastAsia="uk-UA"/>
              </w:rPr>
              <w:t xml:space="preserve"> </w:t>
            </w:r>
            <w:proofErr w:type="spellStart"/>
            <w:r w:rsidRPr="008010E8">
              <w:rPr>
                <w:rFonts w:ascii="Times New Roman" w:eastAsia="Times New Roman" w:hAnsi="Times New Roman"/>
                <w:color w:val="2C2B2B"/>
                <w:sz w:val="24"/>
                <w:szCs w:val="24"/>
                <w:lang w:eastAsia="uk-UA"/>
              </w:rPr>
              <w:t>грн</w:t>
            </w:r>
            <w:proofErr w:type="spellEnd"/>
            <w:r w:rsidRPr="008010E8">
              <w:rPr>
                <w:rFonts w:ascii="Times New Roman" w:eastAsia="Times New Roman" w:hAnsi="Times New Roman"/>
                <w:color w:val="2C2B2B"/>
                <w:sz w:val="24"/>
                <w:szCs w:val="24"/>
                <w:lang w:eastAsia="uk-UA"/>
              </w:rPr>
              <w:t>,</w:t>
            </w:r>
            <w:r>
              <w:rPr>
                <w:rFonts w:ascii="Times New Roman" w:eastAsia="Times New Roman" w:hAnsi="Times New Roman"/>
                <w:color w:val="2C2B2B"/>
                <w:sz w:val="24"/>
                <w:szCs w:val="24"/>
                <w:lang w:eastAsia="uk-UA"/>
              </w:rPr>
              <w:t xml:space="preserve"> </w:t>
            </w:r>
            <w:r w:rsidRPr="00330301">
              <w:rPr>
                <w:rFonts w:ascii="Times New Roman" w:eastAsia="Times New Roman" w:hAnsi="Times New Roman"/>
                <w:b/>
                <w:color w:val="2C2B2B"/>
                <w:sz w:val="24"/>
                <w:szCs w:val="24"/>
                <w:lang w:eastAsia="uk-UA"/>
              </w:rPr>
              <w:t>усього</w:t>
            </w:r>
            <w:r>
              <w:rPr>
                <w:rFonts w:ascii="Times New Roman" w:eastAsia="Times New Roman" w:hAnsi="Times New Roman"/>
                <w:b/>
                <w:color w:val="2C2B2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Default="00F2343F" w:rsidP="00E40413">
            <w:pPr>
              <w:spacing w:after="0" w:line="240" w:lineRule="auto"/>
              <w:rPr>
                <w:rFonts w:ascii="Times New Roman" w:eastAsia="Times New Roman" w:hAnsi="Times New Roman"/>
                <w:color w:val="2C2B2B"/>
                <w:sz w:val="24"/>
                <w:szCs w:val="24"/>
                <w:lang w:eastAsia="uk-UA"/>
              </w:rPr>
            </w:pPr>
          </w:p>
          <w:p w:rsidR="00F2343F" w:rsidRDefault="00F2343F" w:rsidP="00E40413">
            <w:pPr>
              <w:spacing w:line="240" w:lineRule="auto"/>
              <w:rPr>
                <w:rFonts w:ascii="Times New Roman" w:eastAsia="Times New Roman" w:hAnsi="Times New Roman"/>
                <w:sz w:val="24"/>
                <w:szCs w:val="24"/>
                <w:lang w:eastAsia="uk-UA"/>
              </w:rPr>
            </w:pPr>
          </w:p>
          <w:p w:rsidR="00F2343F" w:rsidRPr="00330301" w:rsidRDefault="00F2343F" w:rsidP="00E40413">
            <w:pPr>
              <w:spacing w:line="240" w:lineRule="auto"/>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13</w:t>
            </w:r>
            <w:r w:rsidR="00D15F74">
              <w:rPr>
                <w:rFonts w:ascii="Times New Roman" w:eastAsia="Times New Roman" w:hAnsi="Times New Roman"/>
                <w:b/>
                <w:sz w:val="24"/>
                <w:szCs w:val="24"/>
                <w:lang w:eastAsia="uk-UA"/>
              </w:rPr>
              <w:t>0</w:t>
            </w:r>
            <w:r>
              <w:rPr>
                <w:rFonts w:ascii="Times New Roman" w:eastAsia="Times New Roman" w:hAnsi="Times New Roman"/>
                <w:b/>
                <w:sz w:val="24"/>
                <w:szCs w:val="24"/>
                <w:lang w:val="en-US" w:eastAsia="uk-UA"/>
              </w:rPr>
              <w:t>0</w:t>
            </w:r>
            <w:r w:rsidRPr="00330301">
              <w:rPr>
                <w:rFonts w:ascii="Times New Roman" w:eastAsia="Times New Roman" w:hAnsi="Times New Roman"/>
                <w:b/>
                <w:sz w:val="24"/>
                <w:szCs w:val="24"/>
                <w:lang w:eastAsia="uk-UA"/>
              </w:rPr>
              <w:t>,0</w:t>
            </w:r>
          </w:p>
        </w:tc>
      </w:tr>
      <w:tr w:rsidR="00F2343F" w:rsidRPr="008010E8" w:rsidTr="00E40413">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Pr="008010E8" w:rsidRDefault="00F2343F" w:rsidP="00E40413">
            <w:pPr>
              <w:spacing w:after="0" w:line="240" w:lineRule="auto"/>
              <w:rPr>
                <w:rFonts w:ascii="Times New Roman" w:eastAsia="Times New Roman" w:hAnsi="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Pr="008010E8" w:rsidRDefault="00F2343F" w:rsidP="00E40413">
            <w:pPr>
              <w:spacing w:after="0" w:line="240" w:lineRule="auto"/>
              <w:rPr>
                <w:rFonts w:ascii="Times New Roman" w:eastAsia="Times New Roman" w:hAnsi="Times New Roman"/>
                <w:color w:val="2C2B2B"/>
                <w:sz w:val="24"/>
                <w:szCs w:val="24"/>
                <w:lang w:eastAsia="uk-UA"/>
              </w:rPr>
            </w:pP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w:t>
            </w:r>
            <w:r w:rsidRPr="008010E8">
              <w:rPr>
                <w:rFonts w:ascii="Times New Roman" w:eastAsia="Times New Roman" w:hAnsi="Times New Roman"/>
                <w:color w:val="2C2B2B"/>
                <w:sz w:val="24"/>
                <w:szCs w:val="24"/>
                <w:lang w:eastAsia="uk-UA"/>
              </w:rPr>
              <w:t xml:space="preserve">ошти місцевого бюджету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330301" w:rsidRDefault="00F2343F" w:rsidP="00E40413">
            <w:pPr>
              <w:spacing w:after="0" w:line="240" w:lineRule="auto"/>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0</w:t>
            </w:r>
            <w:r w:rsidR="00D15F74">
              <w:rPr>
                <w:rFonts w:ascii="Times New Roman" w:eastAsia="Times New Roman" w:hAnsi="Times New Roman"/>
                <w:b/>
                <w:color w:val="2C2B2B"/>
                <w:sz w:val="24"/>
                <w:szCs w:val="24"/>
                <w:lang w:eastAsia="uk-UA"/>
              </w:rPr>
              <w:t>,0</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кошти обласного бюджету</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F2343F" w:rsidRPr="005130F3" w:rsidRDefault="00F2343F" w:rsidP="00E40413">
            <w:pPr>
              <w:spacing w:after="0" w:line="240" w:lineRule="auto"/>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1000,0</w:t>
            </w:r>
          </w:p>
        </w:tc>
      </w:tr>
      <w:tr w:rsidR="00F2343F" w:rsidRPr="008010E8" w:rsidTr="00E40413">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sidRPr="008010E8">
              <w:rPr>
                <w:rFonts w:ascii="Times New Roman" w:eastAsia="Times New Roman" w:hAnsi="Times New Roman"/>
                <w:color w:val="2C2B2B"/>
                <w:sz w:val="24"/>
                <w:szCs w:val="24"/>
                <w:lang w:eastAsia="uk-UA"/>
              </w:rPr>
              <w:t>8.</w:t>
            </w:r>
            <w:r>
              <w:rPr>
                <w:rFonts w:ascii="Times New Roman" w:eastAsia="Times New Roman" w:hAnsi="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8010E8" w:rsidRDefault="00F2343F" w:rsidP="00E40413">
            <w:pPr>
              <w:spacing w:after="0" w:line="240" w:lineRule="auto"/>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к</w:t>
            </w:r>
            <w:r w:rsidRPr="008010E8">
              <w:rPr>
                <w:rFonts w:ascii="Times New Roman" w:eastAsia="Times New Roman" w:hAnsi="Times New Roman"/>
                <w:color w:val="2C2B2B"/>
                <w:sz w:val="24"/>
                <w:szCs w:val="24"/>
                <w:lang w:eastAsia="uk-UA"/>
              </w:rPr>
              <w:t>ошти інших джерел</w:t>
            </w:r>
            <w:r>
              <w:rPr>
                <w:rFonts w:ascii="Times New Roman" w:eastAsia="Times New Roman" w:hAnsi="Times New Roman"/>
                <w:color w:val="2C2B2B"/>
                <w:sz w:val="24"/>
                <w:szCs w:val="24"/>
                <w:lang w:eastAsia="uk-UA"/>
              </w:rPr>
              <w:t>, не заборонених законодавством України (в</w:t>
            </w:r>
            <w:r w:rsidRPr="008010E8">
              <w:rPr>
                <w:rFonts w:ascii="Times New Roman" w:eastAsia="Times New Roman" w:hAnsi="Times New Roman"/>
                <w:color w:val="2C2B2B"/>
                <w:sz w:val="24"/>
                <w:szCs w:val="24"/>
                <w:lang w:eastAsia="uk-UA"/>
              </w:rPr>
              <w:t>ласні кошти підприємств, установ і організацій, зовнішні і внутрішні запозичення, іноземні інвестиції, залучені кошти з інших джерел</w:t>
            </w:r>
            <w:r>
              <w:rPr>
                <w:rFonts w:ascii="Times New Roman" w:eastAsia="Times New Roman" w:hAnsi="Times New Roman"/>
                <w:color w:val="2C2B2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F2343F" w:rsidRPr="005130F3" w:rsidRDefault="00F2343F" w:rsidP="00E40413">
            <w:pPr>
              <w:spacing w:after="0" w:line="240" w:lineRule="auto"/>
              <w:rPr>
                <w:rFonts w:ascii="Times New Roman" w:eastAsia="Times New Roman" w:hAnsi="Times New Roman"/>
                <w:b/>
                <w:bCs/>
                <w:color w:val="2C2B2B"/>
                <w:sz w:val="24"/>
                <w:szCs w:val="24"/>
                <w:lang w:eastAsia="uk-UA"/>
              </w:rPr>
            </w:pPr>
            <w:r w:rsidRPr="005130F3">
              <w:rPr>
                <w:rFonts w:ascii="Times New Roman" w:eastAsia="Times New Roman" w:hAnsi="Times New Roman"/>
                <w:b/>
                <w:bCs/>
                <w:color w:val="2C2B2B"/>
                <w:sz w:val="24"/>
                <w:szCs w:val="24"/>
                <w:lang w:eastAsia="uk-UA"/>
              </w:rPr>
              <w:t>300,0</w:t>
            </w:r>
          </w:p>
        </w:tc>
      </w:tr>
    </w:tbl>
    <w:p w:rsidR="00F2343F" w:rsidRDefault="00F2343F" w:rsidP="00F2343F">
      <w:pPr>
        <w:shd w:val="clear" w:color="auto" w:fill="FFFFFF"/>
        <w:spacing w:before="150" w:after="0" w:line="240" w:lineRule="auto"/>
        <w:rPr>
          <w:rFonts w:ascii="Times New Roman" w:eastAsia="Times New Roman" w:hAnsi="Times New Roman"/>
          <w:b/>
          <w:bCs/>
          <w:color w:val="2C2B2B"/>
          <w:sz w:val="24"/>
          <w:szCs w:val="24"/>
          <w:lang w:eastAsia="uk-UA"/>
        </w:rPr>
      </w:pPr>
    </w:p>
    <w:p w:rsidR="00356568" w:rsidRDefault="00356568" w:rsidP="00356568">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r w:rsidRPr="009C6701">
        <w:rPr>
          <w:rFonts w:ascii="Times New Roman" w:eastAsia="Times New Roman" w:hAnsi="Times New Roman"/>
          <w:b/>
          <w:bCs/>
          <w:color w:val="000000"/>
          <w:sz w:val="24"/>
          <w:szCs w:val="24"/>
          <w:lang w:eastAsia="ru-RU"/>
        </w:rPr>
        <w:t>Ярина ЯЦЕНКО</w:t>
      </w:r>
    </w:p>
    <w:p w:rsidR="00356568" w:rsidRDefault="00356568" w:rsidP="00356568">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356568" w:rsidRDefault="00356568" w:rsidP="00356568">
      <w:pPr>
        <w:spacing w:after="0" w:line="240" w:lineRule="auto"/>
        <w:rPr>
          <w:rFonts w:ascii="Times New Roman" w:eastAsia="Times New Roman" w:hAnsi="Times New Roman"/>
          <w:lang w:eastAsia="ru-RU"/>
        </w:rPr>
      </w:pP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356568" w:rsidRDefault="00356568" w:rsidP="00356568">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356568" w:rsidRDefault="00356568" w:rsidP="00E43A9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43A94" w:rsidRPr="009C6701" w:rsidRDefault="00E43A94" w:rsidP="00E43A9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Додаток  2</w:t>
      </w:r>
    </w:p>
    <w:p w:rsidR="00E43A94" w:rsidRPr="009C6701" w:rsidRDefault="00E43A94" w:rsidP="00E43A9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E43A94" w:rsidRPr="009C6701" w:rsidRDefault="00E43A94" w:rsidP="00E43A9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E43A94" w:rsidRDefault="00E43A94" w:rsidP="00E43A9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E43A94" w:rsidRDefault="00E43A94" w:rsidP="00E43A94">
      <w:pPr>
        <w:shd w:val="clear" w:color="auto" w:fill="FFFFFF"/>
        <w:spacing w:before="150" w:after="0" w:line="240" w:lineRule="auto"/>
        <w:rPr>
          <w:rFonts w:ascii="Times New Roman" w:eastAsia="Times New Roman" w:hAnsi="Times New Roman"/>
          <w:b/>
          <w:bCs/>
          <w:color w:val="2C2B2B"/>
          <w:sz w:val="28"/>
          <w:szCs w:val="28"/>
          <w:lang w:eastAsia="uk-UA"/>
        </w:rPr>
      </w:pPr>
    </w:p>
    <w:p w:rsidR="00E43A94" w:rsidRPr="00E43A94" w:rsidRDefault="00E43A94" w:rsidP="00E43A94">
      <w:pPr>
        <w:shd w:val="clear" w:color="auto" w:fill="FFFFFF"/>
        <w:spacing w:before="150"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Ресурсне забезпечення </w:t>
      </w:r>
    </w:p>
    <w:p w:rsidR="00E43A94" w:rsidRPr="00E43A94" w:rsidRDefault="00E43A94" w:rsidP="00E43A94">
      <w:pPr>
        <w:shd w:val="clear" w:color="auto" w:fill="FFFFFF"/>
        <w:spacing w:before="150"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 xml:space="preserve">Програми «Охорона та збереження культурної спадщини на території </w:t>
      </w:r>
      <w:r w:rsidRPr="00E43A94">
        <w:rPr>
          <w:rFonts w:ascii="Times New Roman" w:eastAsia="Times New Roman" w:hAnsi="Times New Roman"/>
          <w:b/>
          <w:color w:val="2C2B2B"/>
          <w:sz w:val="24"/>
          <w:szCs w:val="24"/>
          <w:lang w:eastAsia="uk-UA"/>
        </w:rPr>
        <w:t>Новороздільської</w:t>
      </w:r>
      <w:r w:rsidRPr="00E43A94">
        <w:rPr>
          <w:rFonts w:ascii="Times New Roman" w:eastAsia="Times New Roman" w:hAnsi="Times New Roman"/>
          <w:b/>
          <w:bCs/>
          <w:color w:val="2C2B2B"/>
          <w:sz w:val="24"/>
          <w:szCs w:val="24"/>
          <w:lang w:eastAsia="uk-UA"/>
        </w:rPr>
        <w:t xml:space="preserve"> територіальної громади </w:t>
      </w:r>
    </w:p>
    <w:p w:rsidR="00E43A94" w:rsidRPr="00E43A94" w:rsidRDefault="00E43A94" w:rsidP="00E43A94">
      <w:pPr>
        <w:shd w:val="clear" w:color="auto" w:fill="FFFFFF"/>
        <w:spacing w:after="0" w:line="240" w:lineRule="auto"/>
        <w:ind w:left="284"/>
        <w:jc w:val="center"/>
        <w:rPr>
          <w:rFonts w:ascii="Times New Roman" w:eastAsia="Times New Roman" w:hAnsi="Times New Roman"/>
          <w:b/>
          <w:bCs/>
          <w:color w:val="2C2B2B"/>
          <w:sz w:val="24"/>
          <w:szCs w:val="24"/>
          <w:lang w:eastAsia="uk-UA"/>
        </w:rPr>
      </w:pPr>
      <w:r w:rsidRPr="00E43A94">
        <w:rPr>
          <w:rFonts w:ascii="Times New Roman" w:eastAsia="Times New Roman" w:hAnsi="Times New Roman"/>
          <w:b/>
          <w:bCs/>
          <w:color w:val="2C2B2B"/>
          <w:sz w:val="24"/>
          <w:szCs w:val="24"/>
          <w:lang w:eastAsia="uk-UA"/>
        </w:rPr>
        <w:t xml:space="preserve">на 2024 рік та прогноз на 2025-2026 роки»     </w:t>
      </w:r>
    </w:p>
    <w:p w:rsidR="00E43A94" w:rsidRPr="00E43A94" w:rsidRDefault="00E43A94" w:rsidP="00E43A94">
      <w:pPr>
        <w:shd w:val="clear" w:color="auto" w:fill="FFFFFF"/>
        <w:spacing w:before="150" w:after="0" w:line="240" w:lineRule="auto"/>
        <w:rPr>
          <w:rFonts w:ascii="Times New Roman" w:eastAsia="Times New Roman" w:hAnsi="Times New Roman"/>
          <w:color w:val="2C2B2B"/>
          <w:sz w:val="24"/>
          <w:szCs w:val="24"/>
          <w:lang w:eastAsia="uk-UA"/>
        </w:rPr>
      </w:pPr>
    </w:p>
    <w:tbl>
      <w:tblPr>
        <w:tblW w:w="9417" w:type="dxa"/>
        <w:tblInd w:w="359" w:type="dxa"/>
        <w:tblCellMar>
          <w:top w:w="15" w:type="dxa"/>
          <w:left w:w="15" w:type="dxa"/>
          <w:bottom w:w="15" w:type="dxa"/>
          <w:right w:w="15" w:type="dxa"/>
        </w:tblCellMar>
        <w:tblLook w:val="04A0"/>
      </w:tblPr>
      <w:tblGrid>
        <w:gridCol w:w="2977"/>
        <w:gridCol w:w="1417"/>
        <w:gridCol w:w="1418"/>
        <w:gridCol w:w="1417"/>
        <w:gridCol w:w="2188"/>
      </w:tblGrid>
      <w:tr w:rsidR="00E43A94" w:rsidRPr="008010E8" w:rsidTr="00E40413">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Обсяг коштів, які пропонується</w:t>
            </w:r>
          </w:p>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4</w:t>
            </w:r>
            <w:r w:rsidRPr="00330301">
              <w:rPr>
                <w:rFonts w:ascii="Times New Roman" w:eastAsia="Times New Roman" w:hAnsi="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5</w:t>
            </w:r>
            <w:r w:rsidRPr="00330301">
              <w:rPr>
                <w:rFonts w:ascii="Times New Roman" w:eastAsia="Times New Roman" w:hAnsi="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202</w:t>
            </w:r>
            <w:r>
              <w:rPr>
                <w:rFonts w:ascii="Times New Roman" w:eastAsia="Times New Roman" w:hAnsi="Times New Roman"/>
                <w:b/>
                <w:color w:val="2C2B2B"/>
                <w:sz w:val="24"/>
                <w:szCs w:val="24"/>
                <w:lang w:val="en-US" w:eastAsia="uk-UA"/>
              </w:rPr>
              <w:t>6</w:t>
            </w:r>
            <w:r w:rsidRPr="00330301">
              <w:rPr>
                <w:rFonts w:ascii="Times New Roman" w:eastAsia="Times New Roman" w:hAnsi="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b/>
                <w:color w:val="2C2B2B"/>
                <w:sz w:val="24"/>
                <w:szCs w:val="24"/>
                <w:lang w:eastAsia="uk-UA"/>
              </w:rPr>
            </w:pPr>
            <w:r w:rsidRPr="00330301">
              <w:rPr>
                <w:rFonts w:ascii="Times New Roman" w:eastAsia="Times New Roman" w:hAnsi="Times New Roman"/>
                <w:b/>
                <w:color w:val="2C2B2B"/>
                <w:sz w:val="24"/>
                <w:szCs w:val="24"/>
                <w:lang w:eastAsia="uk-UA"/>
              </w:rPr>
              <w:t>Усього витрат на виконання Програми</w:t>
            </w:r>
          </w:p>
        </w:tc>
      </w:tr>
      <w:tr w:rsidR="00E43A94" w:rsidRPr="008010E8" w:rsidTr="00E40413">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r w:rsidRPr="008010E8">
              <w:rPr>
                <w:rFonts w:ascii="Times New Roman" w:eastAsia="Times New Roman" w:hAnsi="Times New Roman"/>
                <w:b/>
                <w:bCs/>
                <w:color w:val="2C2B2B"/>
                <w:sz w:val="24"/>
                <w:szCs w:val="24"/>
                <w:lang w:eastAsia="uk-UA"/>
              </w:rPr>
              <w:t>Всього</w:t>
            </w:r>
            <w:r>
              <w:rPr>
                <w:rFonts w:ascii="Times New Roman" w:eastAsia="Times New Roman" w:hAnsi="Times New Roman"/>
                <w:b/>
                <w:bCs/>
                <w:color w:val="2C2B2B"/>
                <w:sz w:val="28"/>
                <w:szCs w:val="28"/>
                <w:lang w:eastAsia="uk-UA"/>
              </w:rPr>
              <w:t xml:space="preserve"> </w:t>
            </w: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D15F74" w:rsidP="00E40413">
            <w:pPr>
              <w:spacing w:after="0" w:line="240" w:lineRule="auto"/>
              <w:jc w:val="center"/>
              <w:rPr>
                <w:rFonts w:ascii="Times New Roman" w:eastAsia="Times New Roman" w:hAnsi="Times New Roman"/>
                <w:b/>
                <w:color w:val="2C2B2B"/>
                <w:sz w:val="24"/>
                <w:szCs w:val="24"/>
                <w:lang w:eastAsia="uk-UA"/>
              </w:rPr>
            </w:pPr>
            <w:r>
              <w:rPr>
                <w:rFonts w:ascii="Times New Roman" w:eastAsia="Times New Roman" w:hAnsi="Times New Roman"/>
                <w:b/>
                <w:color w:val="2C2B2B"/>
                <w:sz w:val="24"/>
                <w:szCs w:val="24"/>
                <w:lang w:eastAsia="uk-UA"/>
              </w:rPr>
              <w:t>55</w:t>
            </w:r>
            <w:r w:rsidR="00E43A94" w:rsidRPr="008B1530">
              <w:rPr>
                <w:rFonts w:ascii="Times New Roman" w:eastAsia="Times New Roman" w:hAnsi="Times New Roman"/>
                <w:b/>
                <w:color w:val="2C2B2B"/>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E43A94" w:rsidP="00E40413">
            <w:pPr>
              <w:spacing w:after="0" w:line="240" w:lineRule="auto"/>
              <w:jc w:val="center"/>
              <w:rPr>
                <w:rFonts w:ascii="Times New Roman" w:eastAsia="Times New Roman" w:hAnsi="Times New Roman"/>
                <w:b/>
                <w:bCs/>
                <w:color w:val="2C2B2B"/>
                <w:sz w:val="24"/>
                <w:szCs w:val="24"/>
                <w:lang w:eastAsia="uk-UA"/>
              </w:rPr>
            </w:pPr>
            <w:r w:rsidRPr="008B1530">
              <w:rPr>
                <w:rFonts w:ascii="Times New Roman" w:eastAsia="Times New Roman" w:hAnsi="Times New Roman"/>
                <w:b/>
                <w:bCs/>
                <w:color w:val="2C2B2B"/>
                <w:sz w:val="24"/>
                <w:szCs w:val="24"/>
                <w:lang w:eastAsia="uk-UA"/>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E43A94" w:rsidP="00E40413">
            <w:pPr>
              <w:spacing w:after="0" w:line="240" w:lineRule="auto"/>
              <w:jc w:val="center"/>
              <w:rPr>
                <w:rFonts w:ascii="Times New Roman" w:eastAsia="Times New Roman" w:hAnsi="Times New Roman"/>
                <w:b/>
                <w:bCs/>
                <w:color w:val="2C2B2B"/>
                <w:sz w:val="24"/>
                <w:szCs w:val="24"/>
                <w:lang w:eastAsia="uk-UA"/>
              </w:rPr>
            </w:pPr>
            <w:r w:rsidRPr="008B1530">
              <w:rPr>
                <w:rFonts w:ascii="Times New Roman" w:eastAsia="Times New Roman" w:hAnsi="Times New Roman"/>
                <w:b/>
                <w:bCs/>
                <w:color w:val="2C2B2B"/>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D15F74" w:rsidP="00E40413">
            <w:pPr>
              <w:spacing w:after="0" w:line="240" w:lineRule="auto"/>
              <w:jc w:val="center"/>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1300</w:t>
            </w:r>
            <w:r w:rsidR="00E43A94" w:rsidRPr="008B1530">
              <w:rPr>
                <w:rFonts w:ascii="Times New Roman" w:eastAsia="Times New Roman" w:hAnsi="Times New Roman"/>
                <w:b/>
                <w:bCs/>
                <w:color w:val="2C2B2B"/>
                <w:sz w:val="24"/>
                <w:szCs w:val="24"/>
                <w:lang w:eastAsia="uk-UA"/>
              </w:rPr>
              <w:t>,0</w:t>
            </w:r>
          </w:p>
        </w:tc>
      </w:tr>
      <w:tr w:rsidR="00E43A94" w:rsidRPr="008010E8" w:rsidTr="00E40413">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Default="00E43A94" w:rsidP="00E40413">
            <w:pPr>
              <w:spacing w:after="0" w:line="240" w:lineRule="auto"/>
              <w:jc w:val="center"/>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в тому числі:</w:t>
            </w:r>
          </w:p>
          <w:p w:rsidR="00356568" w:rsidRPr="008010E8" w:rsidRDefault="00356568" w:rsidP="00E40413">
            <w:pPr>
              <w:spacing w:after="0" w:line="240" w:lineRule="auto"/>
              <w:jc w:val="center"/>
              <w:rPr>
                <w:rFonts w:ascii="Times New Roman" w:eastAsia="Times New Roman" w:hAnsi="Times New Roman"/>
                <w:color w:val="2C2B2B"/>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p>
        </w:tc>
      </w:tr>
      <w:tr w:rsidR="00E43A94" w:rsidRPr="008010E8" w:rsidTr="00E40413">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Default="00E43A94" w:rsidP="00E40413">
            <w:pPr>
              <w:spacing w:after="0" w:line="240" w:lineRule="auto"/>
              <w:jc w:val="center"/>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місцев</w:t>
            </w:r>
            <w:r>
              <w:rPr>
                <w:rFonts w:ascii="Times New Roman" w:eastAsia="Times New Roman" w:hAnsi="Times New Roman"/>
                <w:b/>
                <w:bCs/>
                <w:color w:val="2C2B2B"/>
                <w:sz w:val="24"/>
                <w:szCs w:val="24"/>
                <w:lang w:eastAsia="uk-UA"/>
              </w:rPr>
              <w:t>ий</w:t>
            </w:r>
            <w:r w:rsidRPr="008010E8">
              <w:rPr>
                <w:rFonts w:ascii="Times New Roman" w:eastAsia="Times New Roman" w:hAnsi="Times New Roman"/>
                <w:b/>
                <w:bCs/>
                <w:color w:val="2C2B2B"/>
                <w:sz w:val="24"/>
                <w:szCs w:val="24"/>
                <w:lang w:eastAsia="uk-UA"/>
              </w:rPr>
              <w:t xml:space="preserve"> </w:t>
            </w:r>
            <w:r>
              <w:rPr>
                <w:rFonts w:ascii="Times New Roman" w:eastAsia="Times New Roman" w:hAnsi="Times New Roman"/>
                <w:b/>
                <w:bCs/>
                <w:color w:val="2C2B2B"/>
                <w:sz w:val="24"/>
                <w:szCs w:val="24"/>
                <w:lang w:eastAsia="uk-UA"/>
              </w:rPr>
              <w:t xml:space="preserve"> </w:t>
            </w:r>
            <w:r w:rsidRPr="008010E8">
              <w:rPr>
                <w:rFonts w:ascii="Times New Roman" w:eastAsia="Times New Roman" w:hAnsi="Times New Roman"/>
                <w:b/>
                <w:bCs/>
                <w:color w:val="2C2B2B"/>
                <w:sz w:val="24"/>
                <w:szCs w:val="24"/>
                <w:lang w:eastAsia="uk-UA"/>
              </w:rPr>
              <w:t>бюджет</w:t>
            </w:r>
            <w:r>
              <w:rPr>
                <w:rFonts w:ascii="Times New Roman" w:eastAsia="Times New Roman" w:hAnsi="Times New Roman"/>
                <w:b/>
                <w:bCs/>
                <w:color w:val="2C2B2B"/>
                <w:sz w:val="24"/>
                <w:szCs w:val="24"/>
                <w:lang w:eastAsia="uk-UA"/>
              </w:rPr>
              <w:t>,</w:t>
            </w:r>
          </w:p>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330301" w:rsidRDefault="00E43A94" w:rsidP="00E40413">
            <w:pPr>
              <w:spacing w:after="0" w:line="240" w:lineRule="auto"/>
              <w:jc w:val="center"/>
              <w:rPr>
                <w:rFonts w:ascii="Times New Roman" w:eastAsia="Times New Roman" w:hAnsi="Times New Roman"/>
                <w:color w:val="2C2B2B"/>
                <w:sz w:val="24"/>
                <w:szCs w:val="24"/>
                <w:lang w:eastAsia="uk-UA"/>
              </w:rPr>
            </w:pPr>
            <w:r w:rsidRPr="00330301">
              <w:rPr>
                <w:rFonts w:ascii="Times New Roman" w:eastAsia="Times New Roman" w:hAnsi="Times New Roman"/>
                <w:bCs/>
                <w:color w:val="2C2B2B"/>
                <w:sz w:val="24"/>
                <w:szCs w:val="24"/>
                <w:lang w:eastAsia="uk-UA"/>
              </w:rPr>
              <w:t>0</w:t>
            </w:r>
            <w:r w:rsidR="00D15F74">
              <w:rPr>
                <w:rFonts w:ascii="Times New Roman" w:eastAsia="Times New Roman" w:hAnsi="Times New Roman"/>
                <w:bCs/>
                <w:color w:val="2C2B2B"/>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123B2" w:rsidRDefault="00E43A94" w:rsidP="00E40413">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123B2" w:rsidRDefault="00E43A94" w:rsidP="00E40413">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D15F74" w:rsidRDefault="00D15F7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0,0</w:t>
            </w:r>
          </w:p>
        </w:tc>
      </w:tr>
      <w:tr w:rsidR="00E43A94" w:rsidRPr="008010E8" w:rsidTr="00E40413">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010E8" w:rsidRDefault="00E43A94" w:rsidP="00E40413">
            <w:pPr>
              <w:spacing w:after="0" w:line="240" w:lineRule="auto"/>
              <w:jc w:val="center"/>
              <w:rPr>
                <w:rFonts w:ascii="Times New Roman" w:eastAsia="Times New Roman" w:hAnsi="Times New Roman"/>
                <w:color w:val="2C2B2B"/>
                <w:sz w:val="24"/>
                <w:szCs w:val="24"/>
                <w:lang w:eastAsia="uk-UA"/>
              </w:rPr>
            </w:pPr>
            <w:r w:rsidRPr="008010E8">
              <w:rPr>
                <w:rFonts w:ascii="Times New Roman" w:eastAsia="Times New Roman" w:hAnsi="Times New Roman"/>
                <w:b/>
                <w:bCs/>
                <w:color w:val="2C2B2B"/>
                <w:sz w:val="24"/>
                <w:szCs w:val="24"/>
                <w:lang w:eastAsia="uk-UA"/>
              </w:rPr>
              <w:t xml:space="preserve">обласний </w:t>
            </w:r>
            <w:r>
              <w:rPr>
                <w:rFonts w:ascii="Times New Roman" w:eastAsia="Times New Roman" w:hAnsi="Times New Roman"/>
                <w:b/>
                <w:bCs/>
                <w:color w:val="2C2B2B"/>
                <w:sz w:val="24"/>
                <w:szCs w:val="24"/>
                <w:lang w:eastAsia="uk-UA"/>
              </w:rPr>
              <w:t xml:space="preserve"> </w:t>
            </w:r>
            <w:r w:rsidRPr="008010E8">
              <w:rPr>
                <w:rFonts w:ascii="Times New Roman" w:eastAsia="Times New Roman" w:hAnsi="Times New Roman"/>
                <w:b/>
                <w:bCs/>
                <w:color w:val="2C2B2B"/>
                <w:sz w:val="24"/>
                <w:szCs w:val="24"/>
                <w:lang w:eastAsia="uk-UA"/>
              </w:rPr>
              <w:t>бюджет</w:t>
            </w:r>
            <w:r>
              <w:rPr>
                <w:rFonts w:ascii="Times New Roman" w:eastAsia="Times New Roman" w:hAnsi="Times New Roman"/>
                <w:b/>
                <w:bCs/>
                <w:color w:val="2C2B2B"/>
                <w:sz w:val="24"/>
                <w:szCs w:val="24"/>
                <w:lang w:eastAsia="uk-UA"/>
              </w:rPr>
              <w:t xml:space="preserve">, </w:t>
            </w:r>
            <w:r w:rsidRPr="00C51ED9">
              <w:rPr>
                <w:rFonts w:ascii="Times New Roman" w:eastAsia="Times New Roman" w:hAnsi="Times New Roman"/>
                <w:b/>
                <w:bCs/>
                <w:color w:val="2C2B2B"/>
                <w:sz w:val="24"/>
                <w:szCs w:val="24"/>
                <w:lang w:eastAsia="uk-UA"/>
              </w:rPr>
              <w:t xml:space="preserve">(тис. </w:t>
            </w:r>
            <w:proofErr w:type="spellStart"/>
            <w:r w:rsidRPr="00C51ED9">
              <w:rPr>
                <w:rFonts w:ascii="Times New Roman" w:eastAsia="Times New Roman" w:hAnsi="Times New Roman"/>
                <w:b/>
                <w:bCs/>
                <w:color w:val="2C2B2B"/>
                <w:sz w:val="24"/>
                <w:szCs w:val="24"/>
                <w:lang w:eastAsia="uk-UA"/>
              </w:rPr>
              <w:t>грн</w:t>
            </w:r>
            <w:proofErr w:type="spellEnd"/>
            <w:r w:rsidRPr="00C51ED9">
              <w:rPr>
                <w:rFonts w:ascii="Times New Roman" w:eastAsia="Times New Roman" w:hAnsi="Times New Roman"/>
                <w:b/>
                <w:bCs/>
                <w:color w:val="2C2B2B"/>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123B2" w:rsidRDefault="00E43A94" w:rsidP="00E40413">
            <w:pPr>
              <w:spacing w:after="0" w:line="240" w:lineRule="auto"/>
              <w:jc w:val="center"/>
              <w:rPr>
                <w:rFonts w:ascii="Times New Roman" w:eastAsia="Times New Roman" w:hAnsi="Times New Roman"/>
                <w:color w:val="2C2B2B"/>
                <w:sz w:val="24"/>
                <w:szCs w:val="24"/>
                <w:lang w:val="en-US" w:eastAsia="uk-UA"/>
              </w:rPr>
            </w:pPr>
            <w:r>
              <w:rPr>
                <w:rFonts w:ascii="Times New Roman" w:eastAsia="Times New Roman" w:hAnsi="Times New Roman"/>
                <w:color w:val="2C2B2B"/>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1000,0</w:t>
            </w:r>
          </w:p>
        </w:tc>
      </w:tr>
      <w:tr w:rsidR="00E43A94" w:rsidRPr="008010E8" w:rsidTr="00E40413">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E43A94" w:rsidRPr="00816A7E" w:rsidRDefault="00E43A94" w:rsidP="00E40413">
            <w:pPr>
              <w:spacing w:after="0" w:line="240" w:lineRule="auto"/>
              <w:jc w:val="center"/>
              <w:rPr>
                <w:rFonts w:ascii="Times New Roman" w:hAnsi="Times New Roman"/>
                <w:b/>
                <w:bCs/>
                <w:sz w:val="24"/>
                <w:szCs w:val="24"/>
              </w:rPr>
            </w:pPr>
            <w:r w:rsidRPr="00816A7E">
              <w:rPr>
                <w:rFonts w:ascii="Times New Roman" w:hAnsi="Times New Roman"/>
                <w:b/>
                <w:bCs/>
                <w:sz w:val="24"/>
                <w:szCs w:val="24"/>
              </w:rPr>
              <w:t>Кошти інших джерел, не заборонених чинним законодавством України,</w:t>
            </w:r>
          </w:p>
          <w:p w:rsidR="00E43A94" w:rsidRPr="008B1530" w:rsidRDefault="00E43A94" w:rsidP="00E40413">
            <w:pPr>
              <w:spacing w:after="0" w:line="240" w:lineRule="auto"/>
              <w:jc w:val="center"/>
              <w:rPr>
                <w:rFonts w:ascii="Times New Roman" w:eastAsia="Times New Roman" w:hAnsi="Times New Roman"/>
                <w:b/>
                <w:bCs/>
                <w:color w:val="2C2B2B"/>
                <w:sz w:val="24"/>
                <w:szCs w:val="24"/>
                <w:lang w:eastAsia="uk-UA"/>
              </w:rPr>
            </w:pPr>
            <w:r w:rsidRPr="00816A7E">
              <w:rPr>
                <w:rFonts w:ascii="Times New Roman" w:hAnsi="Times New Roman"/>
                <w:b/>
                <w:bCs/>
                <w:sz w:val="24"/>
                <w:szCs w:val="24"/>
              </w:rPr>
              <w:t xml:space="preserve">(тис. </w:t>
            </w:r>
            <w:proofErr w:type="spellStart"/>
            <w:r w:rsidRPr="00816A7E">
              <w:rPr>
                <w:rFonts w:ascii="Times New Roman" w:hAnsi="Times New Roman"/>
                <w:b/>
                <w:bCs/>
                <w:sz w:val="24"/>
                <w:szCs w:val="24"/>
              </w:rPr>
              <w:t>грн</w:t>
            </w:r>
            <w:proofErr w:type="spellEnd"/>
            <w:r w:rsidRPr="00816A7E">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E43A94"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150,0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E43A94" w:rsidRPr="008B1530" w:rsidRDefault="00E43A94" w:rsidP="00E40413">
            <w:pPr>
              <w:spacing w:after="0" w:line="240" w:lineRule="auto"/>
              <w:jc w:val="center"/>
              <w:rPr>
                <w:rFonts w:ascii="Times New Roman" w:eastAsia="Times New Roman" w:hAnsi="Times New Roman"/>
                <w:color w:val="2C2B2B"/>
                <w:sz w:val="24"/>
                <w:szCs w:val="24"/>
                <w:lang w:eastAsia="uk-UA"/>
              </w:rPr>
            </w:pPr>
            <w:r>
              <w:rPr>
                <w:rFonts w:ascii="Times New Roman" w:eastAsia="Times New Roman" w:hAnsi="Times New Roman"/>
                <w:color w:val="2C2B2B"/>
                <w:sz w:val="24"/>
                <w:szCs w:val="24"/>
                <w:lang w:eastAsia="uk-UA"/>
              </w:rPr>
              <w:t>300,0</w:t>
            </w:r>
          </w:p>
        </w:tc>
      </w:tr>
      <w:tr w:rsidR="00E43A94" w:rsidRPr="008010E8" w:rsidTr="00E40413">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E43A94" w:rsidRPr="008010E8" w:rsidRDefault="00E43A94" w:rsidP="00E40413">
            <w:pPr>
              <w:spacing w:after="0" w:line="240" w:lineRule="auto"/>
              <w:rPr>
                <w:rFonts w:ascii="Times New Roman" w:eastAsia="Times New Roman" w:hAnsi="Times New Roman"/>
                <w:b/>
                <w:bCs/>
                <w:color w:val="2C2B2B"/>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E43A94" w:rsidRPr="008010E8" w:rsidRDefault="00E43A94" w:rsidP="00E40413">
            <w:pPr>
              <w:spacing w:after="0" w:line="240" w:lineRule="auto"/>
              <w:rPr>
                <w:rFonts w:ascii="Times New Roman" w:eastAsia="Times New Roman" w:hAnsi="Times New Roman"/>
                <w:color w:val="2C2B2B"/>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E43A94" w:rsidRPr="008010E8" w:rsidRDefault="00E43A94" w:rsidP="00E40413">
            <w:pPr>
              <w:spacing w:after="0" w:line="240" w:lineRule="auto"/>
              <w:rPr>
                <w:rFonts w:ascii="Times New Roman" w:eastAsia="Times New Roman" w:hAnsi="Times New Roman"/>
                <w:color w:val="2C2B2B"/>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E43A94" w:rsidRPr="008010E8" w:rsidRDefault="00E43A94" w:rsidP="00E40413">
            <w:pPr>
              <w:spacing w:after="0" w:line="240" w:lineRule="auto"/>
              <w:rPr>
                <w:rFonts w:ascii="Times New Roman" w:eastAsia="Times New Roman" w:hAnsi="Times New Roman"/>
                <w:color w:val="2C2B2B"/>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E43A94" w:rsidRPr="008010E8" w:rsidRDefault="00E43A94" w:rsidP="00E40413">
            <w:pPr>
              <w:spacing w:after="0" w:line="240" w:lineRule="auto"/>
              <w:rPr>
                <w:rFonts w:ascii="Times New Roman" w:eastAsia="Times New Roman" w:hAnsi="Times New Roman"/>
                <w:color w:val="2C2B2B"/>
                <w:sz w:val="24"/>
                <w:szCs w:val="24"/>
                <w:lang w:eastAsia="uk-UA"/>
              </w:rPr>
            </w:pPr>
          </w:p>
        </w:tc>
      </w:tr>
    </w:tbl>
    <w:p w:rsidR="00E43A94" w:rsidRDefault="00E43A94" w:rsidP="00E43A94">
      <w:pPr>
        <w:shd w:val="clear" w:color="auto" w:fill="FFFFFF"/>
        <w:spacing w:before="150" w:after="0" w:line="240" w:lineRule="auto"/>
        <w:rPr>
          <w:rFonts w:ascii="Times New Roman" w:eastAsia="Times New Roman" w:hAnsi="Times New Roman"/>
          <w:b/>
          <w:bCs/>
          <w:color w:val="2C2B2B"/>
          <w:sz w:val="24"/>
          <w:szCs w:val="24"/>
          <w:lang w:eastAsia="uk-UA"/>
        </w:rPr>
      </w:pPr>
      <w:r w:rsidRPr="008010E8">
        <w:rPr>
          <w:rFonts w:ascii="Times New Roman" w:eastAsia="Times New Roman" w:hAnsi="Times New Roman"/>
          <w:b/>
          <w:bCs/>
          <w:color w:val="2C2B2B"/>
          <w:sz w:val="24"/>
          <w:szCs w:val="24"/>
          <w:lang w:eastAsia="uk-UA"/>
        </w:rPr>
        <w:t> </w:t>
      </w:r>
    </w:p>
    <w:p w:rsidR="00356568" w:rsidRDefault="00356568" w:rsidP="00356568">
      <w:pPr>
        <w:spacing w:after="0" w:line="240" w:lineRule="auto"/>
        <w:ind w:firstLine="708"/>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Ярина ЯЦЕНКО</w:t>
      </w:r>
    </w:p>
    <w:p w:rsidR="00356568" w:rsidRDefault="00356568" w:rsidP="00356568">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E43A94" w:rsidRDefault="00E43A94" w:rsidP="00E43A94">
      <w:pPr>
        <w:spacing w:after="0" w:line="240" w:lineRule="auto"/>
        <w:rPr>
          <w:rFonts w:ascii="Times New Roman" w:eastAsia="Times New Roman" w:hAnsi="Times New Roman"/>
          <w:sz w:val="24"/>
          <w:szCs w:val="24"/>
          <w:lang w:eastAsia="uk-UA"/>
        </w:rPr>
      </w:pPr>
    </w:p>
    <w:p w:rsidR="00E43A94" w:rsidRDefault="00E43A94" w:rsidP="00E43A94">
      <w:pPr>
        <w:spacing w:after="0" w:line="240" w:lineRule="auto"/>
        <w:rPr>
          <w:rFonts w:ascii="Times New Roman" w:eastAsia="Times New Roman" w:hAnsi="Times New Roman"/>
          <w:sz w:val="24"/>
          <w:szCs w:val="24"/>
          <w:lang w:eastAsia="uk-UA"/>
        </w:rPr>
      </w:pPr>
    </w:p>
    <w:p w:rsidR="00E43A94" w:rsidRDefault="00E43A94" w:rsidP="00E43A94">
      <w:pPr>
        <w:spacing w:after="0" w:line="240" w:lineRule="auto"/>
        <w:rPr>
          <w:rFonts w:ascii="Times New Roman" w:eastAsia="Times New Roman" w:hAnsi="Times New Roman"/>
          <w:sz w:val="24"/>
          <w:szCs w:val="24"/>
          <w:lang w:eastAsia="uk-UA"/>
        </w:rPr>
      </w:pPr>
    </w:p>
    <w:p w:rsidR="0060398A" w:rsidRPr="009C6701" w:rsidRDefault="0060398A" w:rsidP="00E43A94">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0D4797" w:rsidRDefault="000D4797"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p w:rsidR="004F76BE" w:rsidRDefault="004F76BE" w:rsidP="00E57D11">
      <w:pPr>
        <w:spacing w:after="0" w:line="240" w:lineRule="auto"/>
        <w:rPr>
          <w:rFonts w:ascii="Times New Roman" w:eastAsia="Times New Roman" w:hAnsi="Times New Roman"/>
          <w:b/>
          <w:bCs/>
          <w:color w:val="000000"/>
          <w:sz w:val="24"/>
          <w:szCs w:val="24"/>
          <w:lang w:eastAsia="ru-RU"/>
        </w:rPr>
      </w:pPr>
    </w:p>
    <w:tbl>
      <w:tblPr>
        <w:tblpPr w:leftFromText="180" w:rightFromText="180" w:vertAnchor="page" w:horzAnchor="margin" w:tblpXSpec="center" w:tblpY="2544"/>
        <w:tblW w:w="53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0"/>
        <w:gridCol w:w="2173"/>
        <w:gridCol w:w="942"/>
        <w:gridCol w:w="1570"/>
        <w:gridCol w:w="1282"/>
        <w:gridCol w:w="1284"/>
        <w:gridCol w:w="1282"/>
        <w:gridCol w:w="1284"/>
      </w:tblGrid>
      <w:tr w:rsidR="00D15F74" w:rsidRPr="008010E8" w:rsidTr="00356568">
        <w:trPr>
          <w:trHeight w:val="2118"/>
        </w:trPr>
        <w:tc>
          <w:tcPr>
            <w:tcW w:w="228" w:type="pct"/>
            <w:tcBorders>
              <w:top w:val="single" w:sz="4" w:space="0" w:color="auto"/>
            </w:tcBorders>
          </w:tcPr>
          <w:p w:rsidR="00D15F74" w:rsidRPr="008010E8" w:rsidRDefault="00D15F74" w:rsidP="00E40413">
            <w:pPr>
              <w:spacing w:after="0" w:line="240" w:lineRule="auto"/>
              <w:jc w:val="center"/>
              <w:rPr>
                <w:rFonts w:ascii="Times New Roman" w:hAnsi="Times New Roman"/>
                <w:sz w:val="20"/>
                <w:szCs w:val="20"/>
              </w:rPr>
            </w:pPr>
            <w:r w:rsidRPr="008010E8">
              <w:rPr>
                <w:rFonts w:ascii="Times New Roman" w:hAnsi="Times New Roman"/>
                <w:sz w:val="20"/>
                <w:szCs w:val="20"/>
              </w:rPr>
              <w:lastRenderedPageBreak/>
              <w:t>1</w:t>
            </w:r>
          </w:p>
          <w:p w:rsidR="00D15F74" w:rsidRPr="008010E8" w:rsidRDefault="00D15F74" w:rsidP="00E40413">
            <w:pPr>
              <w:spacing w:after="0" w:line="240" w:lineRule="auto"/>
              <w:jc w:val="center"/>
              <w:rPr>
                <w:rFonts w:ascii="Times New Roman" w:hAnsi="Times New Roman"/>
                <w:sz w:val="20"/>
                <w:szCs w:val="20"/>
              </w:rPr>
            </w:pPr>
          </w:p>
        </w:tc>
        <w:tc>
          <w:tcPr>
            <w:tcW w:w="1056" w:type="pct"/>
            <w:tcBorders>
              <w:top w:val="single" w:sz="4" w:space="0" w:color="auto"/>
            </w:tcBorders>
          </w:tcPr>
          <w:p w:rsidR="00D15F74" w:rsidRPr="00895CF1" w:rsidRDefault="00D15F74" w:rsidP="00E40413">
            <w:pPr>
              <w:spacing w:after="0" w:line="240" w:lineRule="auto"/>
              <w:ind w:left="8"/>
              <w:contextualSpacing/>
              <w:rPr>
                <w:rFonts w:ascii="Times New Roman" w:hAnsi="Times New Roman"/>
                <w:b/>
                <w:bCs/>
                <w:sz w:val="20"/>
                <w:szCs w:val="20"/>
              </w:rPr>
            </w:pPr>
            <w:r w:rsidRPr="00895CF1">
              <w:rPr>
                <w:rFonts w:ascii="Times New Roman" w:hAnsi="Times New Roman"/>
                <w:b/>
                <w:bCs/>
                <w:sz w:val="20"/>
                <w:szCs w:val="20"/>
              </w:rPr>
              <w:t>Перепоховання останків загиблих воїнів пам’ят</w:t>
            </w:r>
            <w:r>
              <w:rPr>
                <w:rFonts w:ascii="Times New Roman" w:hAnsi="Times New Roman"/>
                <w:b/>
                <w:bCs/>
                <w:sz w:val="20"/>
                <w:szCs w:val="20"/>
              </w:rPr>
              <w:t>ки історії місцевого значення</w:t>
            </w:r>
            <w:r w:rsidRPr="00895CF1">
              <w:rPr>
                <w:rFonts w:ascii="Times New Roman" w:hAnsi="Times New Roman"/>
                <w:b/>
                <w:bCs/>
                <w:sz w:val="20"/>
                <w:szCs w:val="20"/>
              </w:rPr>
              <w:t xml:space="preserve"> «Братська могила радянських воїнів» в </w:t>
            </w:r>
            <w:proofErr w:type="spellStart"/>
            <w:r w:rsidRPr="00895CF1">
              <w:rPr>
                <w:rFonts w:ascii="Times New Roman" w:hAnsi="Times New Roman"/>
                <w:b/>
                <w:bCs/>
                <w:sz w:val="20"/>
                <w:szCs w:val="20"/>
              </w:rPr>
              <w:t>смт</w:t>
            </w:r>
            <w:proofErr w:type="spellEnd"/>
            <w:r w:rsidRPr="00895CF1">
              <w:rPr>
                <w:rFonts w:ascii="Times New Roman" w:hAnsi="Times New Roman"/>
                <w:b/>
                <w:bCs/>
                <w:sz w:val="20"/>
                <w:szCs w:val="20"/>
              </w:rPr>
              <w:t xml:space="preserve"> Розділ на місцеве</w:t>
            </w:r>
            <w:r>
              <w:rPr>
                <w:rFonts w:ascii="Times New Roman" w:hAnsi="Times New Roman"/>
                <w:b/>
                <w:bCs/>
                <w:sz w:val="20"/>
                <w:szCs w:val="20"/>
              </w:rPr>
              <w:t xml:space="preserve"> </w:t>
            </w:r>
            <w:r w:rsidRPr="00895CF1">
              <w:rPr>
                <w:rFonts w:ascii="Times New Roman" w:hAnsi="Times New Roman"/>
                <w:b/>
                <w:bCs/>
                <w:sz w:val="20"/>
                <w:szCs w:val="20"/>
              </w:rPr>
              <w:t>кладовище</w:t>
            </w:r>
          </w:p>
        </w:tc>
        <w:tc>
          <w:tcPr>
            <w:tcW w:w="458" w:type="pct"/>
            <w:tcBorders>
              <w:top w:val="single" w:sz="4" w:space="0" w:color="auto"/>
            </w:tcBorders>
          </w:tcPr>
          <w:p w:rsidR="00D15F74" w:rsidRPr="008123B2" w:rsidRDefault="00D15F74" w:rsidP="00E40413">
            <w:pPr>
              <w:spacing w:after="0" w:line="240" w:lineRule="auto"/>
              <w:jc w:val="both"/>
              <w:rPr>
                <w:rFonts w:ascii="Times New Roman" w:hAnsi="Times New Roman"/>
                <w:sz w:val="20"/>
                <w:szCs w:val="20"/>
                <w:lang w:val="en-US"/>
              </w:rPr>
            </w:pPr>
            <w:r>
              <w:rPr>
                <w:rFonts w:ascii="Times New Roman" w:hAnsi="Times New Roman"/>
                <w:sz w:val="20"/>
                <w:szCs w:val="20"/>
              </w:rPr>
              <w:t>202</w:t>
            </w:r>
            <w:r>
              <w:rPr>
                <w:rFonts w:ascii="Times New Roman" w:hAnsi="Times New Roman"/>
                <w:sz w:val="20"/>
                <w:szCs w:val="20"/>
                <w:lang w:val="en-US"/>
              </w:rPr>
              <w:t>4</w:t>
            </w:r>
          </w:p>
        </w:tc>
        <w:tc>
          <w:tcPr>
            <w:tcW w:w="763" w:type="pct"/>
            <w:tcBorders>
              <w:top w:val="single" w:sz="4" w:space="0" w:color="auto"/>
              <w:right w:val="single" w:sz="4" w:space="0" w:color="auto"/>
            </w:tcBorders>
          </w:tcPr>
          <w:p w:rsidR="00D15F74" w:rsidRPr="008010E8" w:rsidRDefault="00D15F74" w:rsidP="00E40413">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D15F74" w:rsidRPr="008010E8" w:rsidRDefault="00D15F74" w:rsidP="00E40413">
            <w:pPr>
              <w:spacing w:after="0" w:line="240" w:lineRule="auto"/>
              <w:jc w:val="center"/>
              <w:rPr>
                <w:rFonts w:ascii="Times New Roman" w:hAnsi="Times New Roman"/>
                <w:sz w:val="20"/>
                <w:szCs w:val="20"/>
              </w:rPr>
            </w:pPr>
            <w:r>
              <w:rPr>
                <w:rFonts w:ascii="Times New Roman" w:hAnsi="Times New Roman"/>
                <w:sz w:val="20"/>
                <w:szCs w:val="20"/>
              </w:rPr>
              <w:t>Міський бюджет</w:t>
            </w:r>
          </w:p>
        </w:tc>
        <w:tc>
          <w:tcPr>
            <w:tcW w:w="624" w:type="pct"/>
            <w:tcBorders>
              <w:top w:val="single" w:sz="4" w:space="0" w:color="auto"/>
              <w:left w:val="single" w:sz="4" w:space="0" w:color="auto"/>
              <w:right w:val="single" w:sz="4" w:space="0" w:color="auto"/>
            </w:tcBorders>
          </w:tcPr>
          <w:p w:rsidR="00D15F74" w:rsidRPr="008010E8" w:rsidRDefault="00D15F74" w:rsidP="00E40413">
            <w:pPr>
              <w:spacing w:after="0" w:line="240" w:lineRule="auto"/>
              <w:ind w:left="-101" w:right="-115"/>
              <w:jc w:val="center"/>
              <w:rPr>
                <w:rFonts w:ascii="Times New Roman" w:hAnsi="Times New Roman"/>
                <w:sz w:val="20"/>
                <w:szCs w:val="20"/>
              </w:rPr>
            </w:pPr>
            <w:r>
              <w:rPr>
                <w:rFonts w:ascii="Times New Roman" w:hAnsi="Times New Roman"/>
                <w:sz w:val="20"/>
                <w:szCs w:val="20"/>
              </w:rPr>
              <w:t>0,0</w:t>
            </w:r>
          </w:p>
        </w:tc>
        <w:tc>
          <w:tcPr>
            <w:tcW w:w="623" w:type="pct"/>
            <w:tcBorders>
              <w:top w:val="single" w:sz="4" w:space="0" w:color="auto"/>
              <w:left w:val="single" w:sz="4" w:space="0" w:color="auto"/>
              <w:right w:val="single" w:sz="4" w:space="0" w:color="auto"/>
            </w:tcBorders>
          </w:tcPr>
          <w:p w:rsidR="00D15F74" w:rsidRPr="008010E8" w:rsidRDefault="00D15F74" w:rsidP="00E40413">
            <w:pPr>
              <w:spacing w:after="0" w:line="240" w:lineRule="auto"/>
              <w:ind w:left="-101" w:right="-115"/>
              <w:jc w:val="center"/>
              <w:rPr>
                <w:rFonts w:ascii="Times New Roman" w:hAnsi="Times New Roman"/>
                <w:sz w:val="20"/>
                <w:szCs w:val="20"/>
              </w:rPr>
            </w:pPr>
            <w:r w:rsidRPr="008010E8">
              <w:rPr>
                <w:rFonts w:ascii="Times New Roman" w:hAnsi="Times New Roman"/>
                <w:sz w:val="20"/>
                <w:szCs w:val="20"/>
              </w:rPr>
              <w:t>-</w:t>
            </w:r>
          </w:p>
        </w:tc>
        <w:tc>
          <w:tcPr>
            <w:tcW w:w="624" w:type="pct"/>
            <w:tcBorders>
              <w:top w:val="single" w:sz="4" w:space="0" w:color="auto"/>
              <w:left w:val="single" w:sz="4" w:space="0" w:color="auto"/>
            </w:tcBorders>
          </w:tcPr>
          <w:p w:rsidR="00D15F74" w:rsidRPr="008010E8" w:rsidRDefault="00D15F74" w:rsidP="00E40413">
            <w:pPr>
              <w:spacing w:after="0" w:line="240" w:lineRule="auto"/>
              <w:ind w:right="-115"/>
              <w:jc w:val="center"/>
              <w:rPr>
                <w:rFonts w:ascii="Times New Roman" w:hAnsi="Times New Roman"/>
                <w:sz w:val="20"/>
                <w:szCs w:val="20"/>
              </w:rPr>
            </w:pPr>
            <w:r w:rsidRPr="008010E8">
              <w:rPr>
                <w:rFonts w:ascii="Times New Roman" w:hAnsi="Times New Roman"/>
                <w:sz w:val="20"/>
                <w:szCs w:val="20"/>
              </w:rPr>
              <w:t>-</w:t>
            </w:r>
          </w:p>
        </w:tc>
      </w:tr>
      <w:tr w:rsidR="00D15F74" w:rsidRPr="008010E8" w:rsidTr="00356568">
        <w:trPr>
          <w:trHeight w:val="1714"/>
        </w:trPr>
        <w:tc>
          <w:tcPr>
            <w:tcW w:w="228" w:type="pct"/>
            <w:tcBorders>
              <w:top w:val="single" w:sz="4" w:space="0" w:color="auto"/>
            </w:tcBorders>
          </w:tcPr>
          <w:p w:rsidR="00D15F74" w:rsidRPr="008010E8" w:rsidRDefault="00D15F74" w:rsidP="00E40413">
            <w:pPr>
              <w:spacing w:after="0" w:line="240" w:lineRule="auto"/>
              <w:jc w:val="center"/>
              <w:rPr>
                <w:rFonts w:ascii="Times New Roman" w:hAnsi="Times New Roman"/>
                <w:sz w:val="20"/>
                <w:szCs w:val="20"/>
              </w:rPr>
            </w:pPr>
            <w:r>
              <w:rPr>
                <w:rFonts w:ascii="Times New Roman" w:hAnsi="Times New Roman"/>
                <w:sz w:val="20"/>
                <w:szCs w:val="20"/>
              </w:rPr>
              <w:t>2</w:t>
            </w:r>
          </w:p>
        </w:tc>
        <w:tc>
          <w:tcPr>
            <w:tcW w:w="1056" w:type="pct"/>
            <w:tcBorders>
              <w:top w:val="single" w:sz="4" w:space="0" w:color="auto"/>
            </w:tcBorders>
          </w:tcPr>
          <w:p w:rsidR="00D15F74" w:rsidRPr="00895CF1" w:rsidRDefault="00D15F74" w:rsidP="00E40413">
            <w:pPr>
              <w:spacing w:after="0" w:line="240" w:lineRule="auto"/>
              <w:ind w:left="8"/>
              <w:contextualSpacing/>
              <w:rPr>
                <w:rFonts w:ascii="Times New Roman" w:hAnsi="Times New Roman"/>
                <w:b/>
                <w:bCs/>
                <w:sz w:val="20"/>
                <w:szCs w:val="20"/>
              </w:rPr>
            </w:pPr>
            <w:r>
              <w:rPr>
                <w:rFonts w:ascii="Times New Roman" w:hAnsi="Times New Roman"/>
                <w:b/>
                <w:bCs/>
                <w:sz w:val="20"/>
                <w:szCs w:val="20"/>
              </w:rPr>
              <w:t xml:space="preserve">Ремонт даху церкви Введення в храм пресвятої Богородиці с. </w:t>
            </w:r>
            <w:proofErr w:type="spellStart"/>
            <w:r>
              <w:rPr>
                <w:rFonts w:ascii="Times New Roman" w:hAnsi="Times New Roman"/>
                <w:b/>
                <w:bCs/>
                <w:sz w:val="20"/>
                <w:szCs w:val="20"/>
              </w:rPr>
              <w:t>Станківці</w:t>
            </w:r>
            <w:proofErr w:type="spellEnd"/>
          </w:p>
        </w:tc>
        <w:tc>
          <w:tcPr>
            <w:tcW w:w="458" w:type="pct"/>
            <w:tcBorders>
              <w:top w:val="single" w:sz="4" w:space="0" w:color="auto"/>
            </w:tcBorders>
          </w:tcPr>
          <w:p w:rsidR="00D15F74" w:rsidRDefault="00D15F74" w:rsidP="00E40413">
            <w:pPr>
              <w:spacing w:after="0" w:line="240" w:lineRule="auto"/>
              <w:jc w:val="both"/>
              <w:rPr>
                <w:rFonts w:ascii="Times New Roman" w:hAnsi="Times New Roman"/>
                <w:sz w:val="20"/>
                <w:szCs w:val="20"/>
              </w:rPr>
            </w:pPr>
            <w:r>
              <w:rPr>
                <w:rFonts w:ascii="Times New Roman" w:hAnsi="Times New Roman"/>
                <w:sz w:val="20"/>
                <w:szCs w:val="20"/>
              </w:rPr>
              <w:t>2024-2025</w:t>
            </w:r>
          </w:p>
        </w:tc>
        <w:tc>
          <w:tcPr>
            <w:tcW w:w="763" w:type="pct"/>
            <w:tcBorders>
              <w:top w:val="single" w:sz="4" w:space="0" w:color="auto"/>
              <w:right w:val="single" w:sz="4" w:space="0" w:color="auto"/>
            </w:tcBorders>
          </w:tcPr>
          <w:p w:rsidR="00D15F74" w:rsidRDefault="00D15F74" w:rsidP="00E40413">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D15F74" w:rsidRDefault="00D15F74" w:rsidP="00E40413">
            <w:pPr>
              <w:spacing w:after="0" w:line="240" w:lineRule="auto"/>
              <w:jc w:val="center"/>
              <w:rPr>
                <w:rFonts w:ascii="Times New Roman" w:hAnsi="Times New Roman"/>
                <w:sz w:val="20"/>
                <w:szCs w:val="20"/>
              </w:rPr>
            </w:pPr>
            <w:r>
              <w:rPr>
                <w:rFonts w:ascii="Times New Roman" w:hAnsi="Times New Roman"/>
                <w:sz w:val="20"/>
                <w:szCs w:val="20"/>
              </w:rPr>
              <w:t>Обласний бюджет</w:t>
            </w:r>
          </w:p>
        </w:tc>
        <w:tc>
          <w:tcPr>
            <w:tcW w:w="624" w:type="pct"/>
            <w:tcBorders>
              <w:top w:val="single" w:sz="4" w:space="0" w:color="auto"/>
              <w:left w:val="single" w:sz="4" w:space="0" w:color="auto"/>
              <w:right w:val="single" w:sz="4" w:space="0" w:color="auto"/>
            </w:tcBorders>
          </w:tcPr>
          <w:p w:rsidR="00D15F74" w:rsidRDefault="00D15F74" w:rsidP="00E40413">
            <w:pPr>
              <w:spacing w:after="0" w:line="240" w:lineRule="auto"/>
              <w:ind w:left="-101" w:right="-115"/>
              <w:jc w:val="center"/>
              <w:rPr>
                <w:rFonts w:ascii="Times New Roman" w:hAnsi="Times New Roman"/>
                <w:sz w:val="20"/>
                <w:szCs w:val="20"/>
              </w:rPr>
            </w:pPr>
            <w:r>
              <w:rPr>
                <w:rFonts w:ascii="Times New Roman" w:hAnsi="Times New Roman"/>
                <w:sz w:val="20"/>
                <w:szCs w:val="20"/>
              </w:rPr>
              <w:t>500,0</w:t>
            </w:r>
          </w:p>
        </w:tc>
        <w:tc>
          <w:tcPr>
            <w:tcW w:w="623" w:type="pct"/>
            <w:tcBorders>
              <w:top w:val="single" w:sz="4" w:space="0" w:color="auto"/>
              <w:left w:val="single" w:sz="4" w:space="0" w:color="auto"/>
              <w:right w:val="single" w:sz="4" w:space="0" w:color="auto"/>
            </w:tcBorders>
          </w:tcPr>
          <w:p w:rsidR="00D15F74" w:rsidRPr="008010E8" w:rsidRDefault="00D15F74" w:rsidP="00E40413">
            <w:pPr>
              <w:spacing w:after="0" w:line="240" w:lineRule="auto"/>
              <w:ind w:left="-101" w:right="-115"/>
              <w:jc w:val="center"/>
              <w:rPr>
                <w:rFonts w:ascii="Times New Roman" w:hAnsi="Times New Roman"/>
                <w:sz w:val="20"/>
                <w:szCs w:val="20"/>
              </w:rPr>
            </w:pPr>
            <w:r>
              <w:rPr>
                <w:rFonts w:ascii="Times New Roman" w:hAnsi="Times New Roman"/>
                <w:sz w:val="20"/>
                <w:szCs w:val="20"/>
              </w:rPr>
              <w:t>500,0</w:t>
            </w:r>
          </w:p>
        </w:tc>
        <w:tc>
          <w:tcPr>
            <w:tcW w:w="624" w:type="pct"/>
            <w:tcBorders>
              <w:top w:val="single" w:sz="4" w:space="0" w:color="auto"/>
              <w:left w:val="single" w:sz="4" w:space="0" w:color="auto"/>
            </w:tcBorders>
          </w:tcPr>
          <w:p w:rsidR="00D15F74" w:rsidRPr="008010E8" w:rsidRDefault="00D15F74" w:rsidP="00E40413">
            <w:pPr>
              <w:spacing w:after="0" w:line="240" w:lineRule="auto"/>
              <w:ind w:right="-115"/>
              <w:jc w:val="center"/>
              <w:rPr>
                <w:rFonts w:ascii="Times New Roman" w:hAnsi="Times New Roman"/>
                <w:sz w:val="20"/>
                <w:szCs w:val="20"/>
              </w:rPr>
            </w:pPr>
            <w:r>
              <w:rPr>
                <w:rFonts w:ascii="Times New Roman" w:hAnsi="Times New Roman"/>
                <w:sz w:val="20"/>
                <w:szCs w:val="20"/>
              </w:rPr>
              <w:t>-</w:t>
            </w:r>
          </w:p>
        </w:tc>
      </w:tr>
      <w:tr w:rsidR="00D15F74" w:rsidRPr="008010E8" w:rsidTr="00356568">
        <w:trPr>
          <w:trHeight w:val="2118"/>
        </w:trPr>
        <w:tc>
          <w:tcPr>
            <w:tcW w:w="228" w:type="pct"/>
            <w:tcBorders>
              <w:top w:val="single" w:sz="4" w:space="0" w:color="auto"/>
            </w:tcBorders>
          </w:tcPr>
          <w:p w:rsidR="00D15F74" w:rsidRDefault="00D15F74" w:rsidP="00E40413">
            <w:pPr>
              <w:spacing w:after="0" w:line="240" w:lineRule="auto"/>
              <w:jc w:val="center"/>
              <w:rPr>
                <w:rFonts w:ascii="Times New Roman" w:hAnsi="Times New Roman"/>
                <w:sz w:val="20"/>
                <w:szCs w:val="20"/>
              </w:rPr>
            </w:pPr>
            <w:r>
              <w:rPr>
                <w:rFonts w:ascii="Times New Roman" w:hAnsi="Times New Roman"/>
                <w:sz w:val="20"/>
                <w:szCs w:val="20"/>
              </w:rPr>
              <w:t>3</w:t>
            </w:r>
          </w:p>
        </w:tc>
        <w:tc>
          <w:tcPr>
            <w:tcW w:w="1056" w:type="pct"/>
            <w:tcBorders>
              <w:top w:val="single" w:sz="4" w:space="0" w:color="auto"/>
            </w:tcBorders>
          </w:tcPr>
          <w:p w:rsidR="00D15F74" w:rsidRDefault="00D15F74" w:rsidP="00E40413">
            <w:pPr>
              <w:spacing w:after="0" w:line="240" w:lineRule="auto"/>
              <w:ind w:left="8"/>
              <w:contextualSpacing/>
              <w:rPr>
                <w:rFonts w:ascii="Times New Roman" w:hAnsi="Times New Roman"/>
                <w:b/>
                <w:bCs/>
                <w:sz w:val="20"/>
                <w:szCs w:val="20"/>
              </w:rPr>
            </w:pPr>
            <w:r>
              <w:rPr>
                <w:rFonts w:ascii="Times New Roman" w:hAnsi="Times New Roman"/>
                <w:b/>
                <w:bCs/>
                <w:sz w:val="20"/>
                <w:szCs w:val="20"/>
              </w:rPr>
              <w:t>Проведення ремонтних робіт та відновлення пам’яток культурної спадщини</w:t>
            </w:r>
          </w:p>
        </w:tc>
        <w:tc>
          <w:tcPr>
            <w:tcW w:w="458" w:type="pct"/>
            <w:tcBorders>
              <w:top w:val="single" w:sz="4" w:space="0" w:color="auto"/>
            </w:tcBorders>
          </w:tcPr>
          <w:p w:rsidR="00D15F74" w:rsidRDefault="00D15F74" w:rsidP="00E40413">
            <w:pPr>
              <w:spacing w:after="0" w:line="240" w:lineRule="auto"/>
              <w:jc w:val="both"/>
              <w:rPr>
                <w:rFonts w:ascii="Times New Roman" w:hAnsi="Times New Roman"/>
                <w:sz w:val="20"/>
                <w:szCs w:val="20"/>
              </w:rPr>
            </w:pPr>
            <w:r>
              <w:rPr>
                <w:rFonts w:ascii="Times New Roman" w:hAnsi="Times New Roman"/>
                <w:sz w:val="20"/>
                <w:szCs w:val="20"/>
              </w:rPr>
              <w:t>2024-2026</w:t>
            </w:r>
          </w:p>
        </w:tc>
        <w:tc>
          <w:tcPr>
            <w:tcW w:w="763" w:type="pct"/>
            <w:tcBorders>
              <w:top w:val="single" w:sz="4" w:space="0" w:color="auto"/>
              <w:right w:val="single" w:sz="4" w:space="0" w:color="auto"/>
            </w:tcBorders>
          </w:tcPr>
          <w:p w:rsidR="00D15F74" w:rsidRDefault="00D15F74" w:rsidP="00E40413">
            <w:pPr>
              <w:spacing w:after="0" w:line="240" w:lineRule="auto"/>
              <w:rPr>
                <w:rFonts w:ascii="Times New Roman" w:hAnsi="Times New Roman"/>
                <w:sz w:val="20"/>
                <w:szCs w:val="20"/>
              </w:rPr>
            </w:pPr>
            <w:r>
              <w:rPr>
                <w:rFonts w:ascii="Times New Roman" w:hAnsi="Times New Roman"/>
                <w:sz w:val="20"/>
                <w:szCs w:val="20"/>
              </w:rPr>
              <w:t>Управління культури, спорту та гуманітарної політики</w:t>
            </w:r>
          </w:p>
        </w:tc>
        <w:tc>
          <w:tcPr>
            <w:tcW w:w="623" w:type="pct"/>
            <w:tcBorders>
              <w:top w:val="single" w:sz="4" w:space="0" w:color="auto"/>
              <w:right w:val="single" w:sz="4" w:space="0" w:color="auto"/>
            </w:tcBorders>
          </w:tcPr>
          <w:p w:rsidR="00D15F74" w:rsidRDefault="00D15F74" w:rsidP="00E40413">
            <w:pPr>
              <w:spacing w:after="0" w:line="240" w:lineRule="auto"/>
              <w:jc w:val="center"/>
              <w:rPr>
                <w:rFonts w:ascii="Times New Roman" w:hAnsi="Times New Roman"/>
                <w:sz w:val="20"/>
                <w:szCs w:val="20"/>
              </w:rPr>
            </w:pPr>
            <w:r>
              <w:rPr>
                <w:rFonts w:ascii="Times New Roman" w:hAnsi="Times New Roman"/>
                <w:sz w:val="20"/>
                <w:szCs w:val="20"/>
              </w:rPr>
              <w:t>Інші залучені кошти, не заборонені чинним законодавством України</w:t>
            </w:r>
          </w:p>
        </w:tc>
        <w:tc>
          <w:tcPr>
            <w:tcW w:w="624" w:type="pct"/>
            <w:tcBorders>
              <w:top w:val="single" w:sz="4" w:space="0" w:color="auto"/>
              <w:left w:val="single" w:sz="4" w:space="0" w:color="auto"/>
              <w:right w:val="single" w:sz="4" w:space="0" w:color="auto"/>
            </w:tcBorders>
          </w:tcPr>
          <w:p w:rsidR="00D15F74" w:rsidRDefault="00D15F74" w:rsidP="00E40413">
            <w:pPr>
              <w:spacing w:after="0" w:line="240" w:lineRule="auto"/>
              <w:ind w:left="-101" w:right="-115"/>
              <w:jc w:val="center"/>
              <w:rPr>
                <w:rFonts w:ascii="Times New Roman" w:hAnsi="Times New Roman"/>
                <w:sz w:val="20"/>
                <w:szCs w:val="20"/>
              </w:rPr>
            </w:pPr>
            <w:r>
              <w:rPr>
                <w:rFonts w:ascii="Times New Roman" w:hAnsi="Times New Roman"/>
                <w:sz w:val="20"/>
                <w:szCs w:val="20"/>
              </w:rPr>
              <w:t>50,0</w:t>
            </w:r>
          </w:p>
        </w:tc>
        <w:tc>
          <w:tcPr>
            <w:tcW w:w="623" w:type="pct"/>
            <w:tcBorders>
              <w:top w:val="single" w:sz="4" w:space="0" w:color="auto"/>
              <w:left w:val="single" w:sz="4" w:space="0" w:color="auto"/>
              <w:right w:val="single" w:sz="4" w:space="0" w:color="auto"/>
            </w:tcBorders>
          </w:tcPr>
          <w:p w:rsidR="00D15F74" w:rsidRDefault="00D15F74" w:rsidP="00E40413">
            <w:pPr>
              <w:spacing w:after="0" w:line="240" w:lineRule="auto"/>
              <w:ind w:left="-101" w:right="-115"/>
              <w:jc w:val="center"/>
              <w:rPr>
                <w:rFonts w:ascii="Times New Roman" w:hAnsi="Times New Roman"/>
                <w:sz w:val="20"/>
                <w:szCs w:val="20"/>
              </w:rPr>
            </w:pPr>
            <w:r>
              <w:rPr>
                <w:rFonts w:ascii="Times New Roman" w:hAnsi="Times New Roman"/>
                <w:sz w:val="20"/>
                <w:szCs w:val="20"/>
              </w:rPr>
              <w:t>100,0</w:t>
            </w:r>
          </w:p>
        </w:tc>
        <w:tc>
          <w:tcPr>
            <w:tcW w:w="624" w:type="pct"/>
            <w:tcBorders>
              <w:top w:val="single" w:sz="4" w:space="0" w:color="auto"/>
              <w:left w:val="single" w:sz="4" w:space="0" w:color="auto"/>
            </w:tcBorders>
          </w:tcPr>
          <w:p w:rsidR="00D15F74" w:rsidRDefault="00D15F74" w:rsidP="00E40413">
            <w:pPr>
              <w:spacing w:after="0" w:line="240" w:lineRule="auto"/>
              <w:ind w:right="-115"/>
              <w:jc w:val="center"/>
              <w:rPr>
                <w:rFonts w:ascii="Times New Roman" w:hAnsi="Times New Roman"/>
                <w:sz w:val="20"/>
                <w:szCs w:val="20"/>
              </w:rPr>
            </w:pPr>
            <w:r>
              <w:rPr>
                <w:rFonts w:ascii="Times New Roman" w:hAnsi="Times New Roman"/>
                <w:sz w:val="20"/>
                <w:szCs w:val="20"/>
              </w:rPr>
              <w:t>150,0</w:t>
            </w:r>
          </w:p>
        </w:tc>
      </w:tr>
      <w:tr w:rsidR="00D15F74" w:rsidRPr="008010E8" w:rsidTr="00356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228" w:type="pct"/>
          </w:tcPr>
          <w:p w:rsidR="00D15F74" w:rsidRPr="008010E8" w:rsidRDefault="00D15F74" w:rsidP="00E40413">
            <w:pPr>
              <w:spacing w:after="0" w:line="240" w:lineRule="auto"/>
              <w:jc w:val="both"/>
              <w:rPr>
                <w:rFonts w:ascii="Times New Roman" w:hAnsi="Times New Roman"/>
                <w:sz w:val="20"/>
                <w:szCs w:val="20"/>
              </w:rPr>
            </w:pPr>
          </w:p>
        </w:tc>
        <w:tc>
          <w:tcPr>
            <w:tcW w:w="1056" w:type="pct"/>
          </w:tcPr>
          <w:p w:rsidR="00D15F74" w:rsidRPr="008010E8" w:rsidRDefault="00D15F74" w:rsidP="00E40413">
            <w:pPr>
              <w:spacing w:after="0" w:line="240" w:lineRule="auto"/>
              <w:jc w:val="both"/>
              <w:rPr>
                <w:rFonts w:ascii="Times New Roman" w:hAnsi="Times New Roman"/>
                <w:b/>
                <w:sz w:val="20"/>
                <w:szCs w:val="20"/>
              </w:rPr>
            </w:pPr>
            <w:r w:rsidRPr="008010E8">
              <w:rPr>
                <w:rFonts w:ascii="Times New Roman" w:hAnsi="Times New Roman"/>
                <w:b/>
                <w:sz w:val="20"/>
                <w:szCs w:val="20"/>
              </w:rPr>
              <w:t>Загальна сума</w:t>
            </w:r>
          </w:p>
        </w:tc>
        <w:tc>
          <w:tcPr>
            <w:tcW w:w="458" w:type="pct"/>
          </w:tcPr>
          <w:p w:rsidR="00D15F74" w:rsidRPr="008010E8" w:rsidRDefault="00D15F74" w:rsidP="00E40413">
            <w:pPr>
              <w:spacing w:after="0" w:line="240" w:lineRule="auto"/>
              <w:jc w:val="both"/>
              <w:rPr>
                <w:rFonts w:ascii="Times New Roman" w:hAnsi="Times New Roman"/>
                <w:b/>
                <w:sz w:val="20"/>
                <w:szCs w:val="20"/>
              </w:rPr>
            </w:pPr>
          </w:p>
        </w:tc>
        <w:tc>
          <w:tcPr>
            <w:tcW w:w="763" w:type="pct"/>
          </w:tcPr>
          <w:p w:rsidR="00D15F74" w:rsidRPr="008010E8" w:rsidRDefault="00D15F74" w:rsidP="00E40413">
            <w:pPr>
              <w:spacing w:after="0" w:line="240" w:lineRule="auto"/>
              <w:jc w:val="both"/>
              <w:rPr>
                <w:rFonts w:ascii="Times New Roman" w:hAnsi="Times New Roman"/>
                <w:b/>
                <w:sz w:val="20"/>
                <w:szCs w:val="20"/>
              </w:rPr>
            </w:pPr>
          </w:p>
        </w:tc>
        <w:tc>
          <w:tcPr>
            <w:tcW w:w="623" w:type="pct"/>
          </w:tcPr>
          <w:p w:rsidR="00D15F74" w:rsidRPr="008010E8" w:rsidRDefault="00D15F74" w:rsidP="00E40413">
            <w:pPr>
              <w:spacing w:after="0" w:line="240" w:lineRule="auto"/>
              <w:jc w:val="both"/>
              <w:rPr>
                <w:rFonts w:ascii="Times New Roman" w:hAnsi="Times New Roman"/>
                <w:b/>
                <w:sz w:val="20"/>
                <w:szCs w:val="20"/>
              </w:rPr>
            </w:pPr>
          </w:p>
        </w:tc>
        <w:tc>
          <w:tcPr>
            <w:tcW w:w="624" w:type="pct"/>
          </w:tcPr>
          <w:p w:rsidR="00D15F74" w:rsidRPr="008010E8" w:rsidRDefault="00D15F74" w:rsidP="00E40413">
            <w:pPr>
              <w:spacing w:after="0" w:line="240" w:lineRule="auto"/>
              <w:jc w:val="both"/>
              <w:rPr>
                <w:rFonts w:ascii="Times New Roman" w:hAnsi="Times New Roman"/>
                <w:b/>
                <w:sz w:val="20"/>
                <w:szCs w:val="20"/>
              </w:rPr>
            </w:pPr>
            <w:r>
              <w:rPr>
                <w:rFonts w:ascii="Times New Roman" w:hAnsi="Times New Roman"/>
                <w:b/>
                <w:sz w:val="20"/>
                <w:szCs w:val="20"/>
              </w:rPr>
              <w:t xml:space="preserve">      550,0</w:t>
            </w:r>
          </w:p>
        </w:tc>
        <w:tc>
          <w:tcPr>
            <w:tcW w:w="623" w:type="pct"/>
          </w:tcPr>
          <w:p w:rsidR="00D15F74" w:rsidRPr="008010E8" w:rsidRDefault="00D15F74" w:rsidP="00E40413">
            <w:pPr>
              <w:spacing w:after="0" w:line="240" w:lineRule="auto"/>
              <w:jc w:val="both"/>
              <w:rPr>
                <w:rFonts w:ascii="Times New Roman" w:hAnsi="Times New Roman"/>
                <w:b/>
                <w:sz w:val="20"/>
                <w:szCs w:val="20"/>
              </w:rPr>
            </w:pPr>
            <w:r>
              <w:rPr>
                <w:rFonts w:ascii="Times New Roman" w:hAnsi="Times New Roman"/>
                <w:b/>
                <w:sz w:val="20"/>
                <w:szCs w:val="20"/>
              </w:rPr>
              <w:t xml:space="preserve">      600,0</w:t>
            </w:r>
          </w:p>
        </w:tc>
        <w:tc>
          <w:tcPr>
            <w:tcW w:w="624" w:type="pct"/>
          </w:tcPr>
          <w:p w:rsidR="00D15F74" w:rsidRDefault="00D15F74" w:rsidP="00E40413">
            <w:pPr>
              <w:spacing w:after="0" w:line="240" w:lineRule="auto"/>
              <w:jc w:val="both"/>
              <w:rPr>
                <w:rFonts w:ascii="Times New Roman" w:hAnsi="Times New Roman"/>
                <w:b/>
                <w:sz w:val="20"/>
                <w:szCs w:val="20"/>
              </w:rPr>
            </w:pPr>
            <w:r>
              <w:rPr>
                <w:rFonts w:ascii="Times New Roman" w:hAnsi="Times New Roman"/>
                <w:b/>
                <w:sz w:val="20"/>
                <w:szCs w:val="20"/>
              </w:rPr>
              <w:t xml:space="preserve">     150,0</w:t>
            </w:r>
          </w:p>
          <w:p w:rsidR="00D15F74" w:rsidRPr="008010E8" w:rsidRDefault="00D15F74" w:rsidP="00E40413">
            <w:pPr>
              <w:spacing w:after="0" w:line="240" w:lineRule="auto"/>
              <w:jc w:val="both"/>
              <w:rPr>
                <w:rFonts w:ascii="Times New Roman" w:hAnsi="Times New Roman"/>
                <w:b/>
                <w:sz w:val="20"/>
                <w:szCs w:val="20"/>
              </w:rPr>
            </w:pPr>
          </w:p>
        </w:tc>
      </w:tr>
    </w:tbl>
    <w:p w:rsidR="00D15F74" w:rsidRPr="009C6701" w:rsidRDefault="00D15F74" w:rsidP="00D15F7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3</w:t>
      </w:r>
    </w:p>
    <w:p w:rsidR="00D15F74" w:rsidRPr="009C6701" w:rsidRDefault="00D15F74" w:rsidP="00D15F7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D15F74" w:rsidRPr="009C6701" w:rsidRDefault="00D15F74" w:rsidP="00D15F7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D15F74" w:rsidRDefault="00D15F74" w:rsidP="00D15F74">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D15F74" w:rsidRDefault="00D15F74" w:rsidP="00D15F74">
      <w:pPr>
        <w:shd w:val="clear" w:color="auto" w:fill="FFFFFF"/>
        <w:spacing w:before="150" w:after="0" w:line="240" w:lineRule="auto"/>
        <w:rPr>
          <w:rFonts w:ascii="Times New Roman" w:eastAsia="Times New Roman" w:hAnsi="Times New Roman"/>
          <w:lang w:eastAsia="ru-RU"/>
        </w:rPr>
      </w:pPr>
    </w:p>
    <w:p w:rsidR="00D15F74" w:rsidRDefault="00D15F74" w:rsidP="00D15F74">
      <w:pPr>
        <w:shd w:val="clear" w:color="auto" w:fill="FFFFFF"/>
        <w:spacing w:before="150" w:after="0" w:line="240" w:lineRule="auto"/>
        <w:rPr>
          <w:rFonts w:ascii="Times New Roman" w:eastAsia="Times New Roman" w:hAnsi="Times New Roman"/>
          <w:sz w:val="24"/>
          <w:szCs w:val="24"/>
          <w:lang w:eastAsia="uk-UA"/>
        </w:rPr>
      </w:pPr>
    </w:p>
    <w:p w:rsidR="00356568" w:rsidRDefault="00356568" w:rsidP="00356568">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r w:rsidRPr="009C6701">
        <w:rPr>
          <w:rFonts w:ascii="Times New Roman" w:eastAsia="Times New Roman" w:hAnsi="Times New Roman"/>
          <w:b/>
          <w:bCs/>
          <w:color w:val="000000"/>
          <w:sz w:val="24"/>
          <w:szCs w:val="24"/>
          <w:lang w:eastAsia="ru-RU"/>
        </w:rPr>
        <w:t>Ярина ЯЦЕНКО</w:t>
      </w:r>
    </w:p>
    <w:p w:rsidR="00356568" w:rsidRDefault="00356568" w:rsidP="00356568">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D15F74" w:rsidRDefault="00D15F74" w:rsidP="00D15F74">
      <w:pPr>
        <w:shd w:val="clear" w:color="auto" w:fill="FFFFFF"/>
        <w:spacing w:before="150" w:after="0" w:line="240" w:lineRule="auto"/>
        <w:rPr>
          <w:rFonts w:ascii="Times New Roman" w:eastAsia="Times New Roman" w:hAnsi="Times New Roman"/>
          <w:b/>
          <w:bCs/>
          <w:color w:val="2C2B2B"/>
          <w:sz w:val="24"/>
          <w:szCs w:val="24"/>
          <w:lang w:eastAsia="uk-UA"/>
        </w:rPr>
      </w:pPr>
    </w:p>
    <w:p w:rsidR="004F76BE" w:rsidRPr="00E57D11" w:rsidRDefault="004F76BE" w:rsidP="00E57D11">
      <w:pPr>
        <w:spacing w:after="0" w:line="240" w:lineRule="auto"/>
        <w:rPr>
          <w:rFonts w:ascii="Times New Roman" w:eastAsia="Times New Roman" w:hAnsi="Times New Roman"/>
          <w:b/>
          <w:bCs/>
          <w:color w:val="000000"/>
          <w:sz w:val="24"/>
          <w:szCs w:val="24"/>
          <w:lang w:eastAsia="ru-RU"/>
        </w:rPr>
        <w:sectPr w:rsidR="004F76BE" w:rsidRPr="00E57D11" w:rsidSect="00526D57">
          <w:pgSz w:w="11909" w:h="16834"/>
          <w:pgMar w:top="1152" w:right="864" w:bottom="709" w:left="1584" w:header="576" w:footer="576" w:gutter="0"/>
          <w:pgNumType w:start="1"/>
          <w:cols w:space="720"/>
        </w:sectPr>
      </w:pPr>
    </w:p>
    <w:p w:rsidR="006D331F" w:rsidRPr="009C6701" w:rsidRDefault="006D331F" w:rsidP="00E43A94">
      <w:pPr>
        <w:tabs>
          <w:tab w:val="left" w:pos="10992"/>
          <w:tab w:val="left" w:pos="11908"/>
          <w:tab w:val="left" w:pos="12824"/>
          <w:tab w:val="left" w:pos="13740"/>
          <w:tab w:val="left" w:pos="14656"/>
        </w:tabs>
        <w:spacing w:after="0" w:line="240" w:lineRule="auto"/>
      </w:pPr>
      <w:bookmarkStart w:id="0" w:name="_GoBack"/>
      <w:bookmarkEnd w:id="0"/>
    </w:p>
    <w:sectPr w:rsidR="006D331F" w:rsidRPr="009C6701" w:rsidSect="006D331F">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362EA"/>
    <w:rsid w:val="000020FB"/>
    <w:rsid w:val="00003BC3"/>
    <w:rsid w:val="0001566D"/>
    <w:rsid w:val="0004386F"/>
    <w:rsid w:val="00047965"/>
    <w:rsid w:val="00061413"/>
    <w:rsid w:val="00072181"/>
    <w:rsid w:val="0007553C"/>
    <w:rsid w:val="00076527"/>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4242C"/>
    <w:rsid w:val="0014670D"/>
    <w:rsid w:val="00152BBC"/>
    <w:rsid w:val="00154F47"/>
    <w:rsid w:val="00155565"/>
    <w:rsid w:val="00156A95"/>
    <w:rsid w:val="00163563"/>
    <w:rsid w:val="00170B2E"/>
    <w:rsid w:val="00171CBB"/>
    <w:rsid w:val="00177E7D"/>
    <w:rsid w:val="00180AB2"/>
    <w:rsid w:val="001814B0"/>
    <w:rsid w:val="00183A70"/>
    <w:rsid w:val="0018662C"/>
    <w:rsid w:val="00186892"/>
    <w:rsid w:val="001902DE"/>
    <w:rsid w:val="001A053B"/>
    <w:rsid w:val="001A0D5C"/>
    <w:rsid w:val="001A7F98"/>
    <w:rsid w:val="001B2558"/>
    <w:rsid w:val="001C0579"/>
    <w:rsid w:val="001D4F9A"/>
    <w:rsid w:val="001D5F83"/>
    <w:rsid w:val="001E26E9"/>
    <w:rsid w:val="001E5AC6"/>
    <w:rsid w:val="001F1AAB"/>
    <w:rsid w:val="001F30B8"/>
    <w:rsid w:val="001F789F"/>
    <w:rsid w:val="00200370"/>
    <w:rsid w:val="002011BC"/>
    <w:rsid w:val="00203D86"/>
    <w:rsid w:val="0021652C"/>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3770"/>
    <w:rsid w:val="00333C5A"/>
    <w:rsid w:val="003341E1"/>
    <w:rsid w:val="00336CA6"/>
    <w:rsid w:val="00341B65"/>
    <w:rsid w:val="0034343C"/>
    <w:rsid w:val="00346334"/>
    <w:rsid w:val="00350EEB"/>
    <w:rsid w:val="00356568"/>
    <w:rsid w:val="00363EC6"/>
    <w:rsid w:val="003667E0"/>
    <w:rsid w:val="00377086"/>
    <w:rsid w:val="003775B3"/>
    <w:rsid w:val="00380329"/>
    <w:rsid w:val="00391DBA"/>
    <w:rsid w:val="003A1DA1"/>
    <w:rsid w:val="003A5219"/>
    <w:rsid w:val="003A68BE"/>
    <w:rsid w:val="003C4DF0"/>
    <w:rsid w:val="003C783D"/>
    <w:rsid w:val="0040567E"/>
    <w:rsid w:val="00413784"/>
    <w:rsid w:val="00421707"/>
    <w:rsid w:val="004251BC"/>
    <w:rsid w:val="00431A30"/>
    <w:rsid w:val="0043517E"/>
    <w:rsid w:val="00461768"/>
    <w:rsid w:val="00482948"/>
    <w:rsid w:val="00492EA9"/>
    <w:rsid w:val="004A1E48"/>
    <w:rsid w:val="004B0D4D"/>
    <w:rsid w:val="004B0ECF"/>
    <w:rsid w:val="004B5D68"/>
    <w:rsid w:val="004D605C"/>
    <w:rsid w:val="004E691C"/>
    <w:rsid w:val="004E6AE9"/>
    <w:rsid w:val="004E791C"/>
    <w:rsid w:val="004F0B54"/>
    <w:rsid w:val="004F76BE"/>
    <w:rsid w:val="004F7B5B"/>
    <w:rsid w:val="00501810"/>
    <w:rsid w:val="005162A7"/>
    <w:rsid w:val="00526D57"/>
    <w:rsid w:val="005306DB"/>
    <w:rsid w:val="00537830"/>
    <w:rsid w:val="0054194E"/>
    <w:rsid w:val="0054588A"/>
    <w:rsid w:val="00552DBE"/>
    <w:rsid w:val="00556A74"/>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A72AC"/>
    <w:rsid w:val="006A737E"/>
    <w:rsid w:val="006C57C9"/>
    <w:rsid w:val="006D331F"/>
    <w:rsid w:val="006E43FF"/>
    <w:rsid w:val="006E5391"/>
    <w:rsid w:val="006E6BD8"/>
    <w:rsid w:val="006F2CE6"/>
    <w:rsid w:val="006F4227"/>
    <w:rsid w:val="006F7B53"/>
    <w:rsid w:val="00706455"/>
    <w:rsid w:val="00717E8D"/>
    <w:rsid w:val="00726D2C"/>
    <w:rsid w:val="007276C4"/>
    <w:rsid w:val="007321B8"/>
    <w:rsid w:val="007362EA"/>
    <w:rsid w:val="00745D34"/>
    <w:rsid w:val="0075201A"/>
    <w:rsid w:val="00753442"/>
    <w:rsid w:val="00755E74"/>
    <w:rsid w:val="00756DE1"/>
    <w:rsid w:val="00765BA6"/>
    <w:rsid w:val="0076611A"/>
    <w:rsid w:val="00766E5E"/>
    <w:rsid w:val="0077453A"/>
    <w:rsid w:val="0077701B"/>
    <w:rsid w:val="00791D38"/>
    <w:rsid w:val="00793816"/>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52A71"/>
    <w:rsid w:val="00874934"/>
    <w:rsid w:val="008771B9"/>
    <w:rsid w:val="00880554"/>
    <w:rsid w:val="008865F9"/>
    <w:rsid w:val="00895548"/>
    <w:rsid w:val="008B06FA"/>
    <w:rsid w:val="008B5762"/>
    <w:rsid w:val="008B5E15"/>
    <w:rsid w:val="008C076F"/>
    <w:rsid w:val="008D3BE8"/>
    <w:rsid w:val="008D633D"/>
    <w:rsid w:val="008E0956"/>
    <w:rsid w:val="0090360E"/>
    <w:rsid w:val="009050BE"/>
    <w:rsid w:val="00912639"/>
    <w:rsid w:val="00924F28"/>
    <w:rsid w:val="009259C5"/>
    <w:rsid w:val="00927100"/>
    <w:rsid w:val="00943895"/>
    <w:rsid w:val="00952EBA"/>
    <w:rsid w:val="00964D77"/>
    <w:rsid w:val="00970D3E"/>
    <w:rsid w:val="00977BC2"/>
    <w:rsid w:val="009814D2"/>
    <w:rsid w:val="009A62F8"/>
    <w:rsid w:val="009C6701"/>
    <w:rsid w:val="009D3920"/>
    <w:rsid w:val="009E268A"/>
    <w:rsid w:val="009E2F6F"/>
    <w:rsid w:val="009E4194"/>
    <w:rsid w:val="009F1FDE"/>
    <w:rsid w:val="009F5878"/>
    <w:rsid w:val="009F6BAC"/>
    <w:rsid w:val="009F7938"/>
    <w:rsid w:val="009F7E78"/>
    <w:rsid w:val="00A1068F"/>
    <w:rsid w:val="00A12EB1"/>
    <w:rsid w:val="00A20C93"/>
    <w:rsid w:val="00A24B1C"/>
    <w:rsid w:val="00A27FF3"/>
    <w:rsid w:val="00A316AE"/>
    <w:rsid w:val="00A36169"/>
    <w:rsid w:val="00A422DD"/>
    <w:rsid w:val="00A4788B"/>
    <w:rsid w:val="00A5247E"/>
    <w:rsid w:val="00A53B08"/>
    <w:rsid w:val="00A603C6"/>
    <w:rsid w:val="00A64170"/>
    <w:rsid w:val="00A644B3"/>
    <w:rsid w:val="00A64E89"/>
    <w:rsid w:val="00A80EDB"/>
    <w:rsid w:val="00A91C19"/>
    <w:rsid w:val="00A97A5E"/>
    <w:rsid w:val="00AC0592"/>
    <w:rsid w:val="00AC40C8"/>
    <w:rsid w:val="00AC78D4"/>
    <w:rsid w:val="00AD1893"/>
    <w:rsid w:val="00AD2043"/>
    <w:rsid w:val="00AD32D8"/>
    <w:rsid w:val="00AD6797"/>
    <w:rsid w:val="00AD7606"/>
    <w:rsid w:val="00AE446F"/>
    <w:rsid w:val="00B0671B"/>
    <w:rsid w:val="00B15549"/>
    <w:rsid w:val="00B27696"/>
    <w:rsid w:val="00B30B47"/>
    <w:rsid w:val="00B33262"/>
    <w:rsid w:val="00B3331C"/>
    <w:rsid w:val="00B35A13"/>
    <w:rsid w:val="00B41D86"/>
    <w:rsid w:val="00B47331"/>
    <w:rsid w:val="00B53B33"/>
    <w:rsid w:val="00B62071"/>
    <w:rsid w:val="00B65260"/>
    <w:rsid w:val="00B9605A"/>
    <w:rsid w:val="00BC0023"/>
    <w:rsid w:val="00BC0276"/>
    <w:rsid w:val="00BC2D96"/>
    <w:rsid w:val="00BC6191"/>
    <w:rsid w:val="00BD0BF2"/>
    <w:rsid w:val="00BD6160"/>
    <w:rsid w:val="00BE7A3E"/>
    <w:rsid w:val="00BF0D3D"/>
    <w:rsid w:val="00BF741A"/>
    <w:rsid w:val="00C042AC"/>
    <w:rsid w:val="00C12CA1"/>
    <w:rsid w:val="00C25AA6"/>
    <w:rsid w:val="00C30542"/>
    <w:rsid w:val="00C42F6D"/>
    <w:rsid w:val="00C555B7"/>
    <w:rsid w:val="00C61453"/>
    <w:rsid w:val="00C9280A"/>
    <w:rsid w:val="00CB7C3B"/>
    <w:rsid w:val="00CC0DAA"/>
    <w:rsid w:val="00CC7DB7"/>
    <w:rsid w:val="00CE0E9E"/>
    <w:rsid w:val="00CE1798"/>
    <w:rsid w:val="00CE2AB5"/>
    <w:rsid w:val="00CE3E60"/>
    <w:rsid w:val="00CF3296"/>
    <w:rsid w:val="00D00129"/>
    <w:rsid w:val="00D004DE"/>
    <w:rsid w:val="00D06142"/>
    <w:rsid w:val="00D15F74"/>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2BEB"/>
    <w:rsid w:val="00DB5AB6"/>
    <w:rsid w:val="00DB5E53"/>
    <w:rsid w:val="00DC2F1E"/>
    <w:rsid w:val="00DC540B"/>
    <w:rsid w:val="00DC6C0E"/>
    <w:rsid w:val="00DD2EEA"/>
    <w:rsid w:val="00DE7337"/>
    <w:rsid w:val="00DF2F5D"/>
    <w:rsid w:val="00DF32B8"/>
    <w:rsid w:val="00DF7DBF"/>
    <w:rsid w:val="00E03197"/>
    <w:rsid w:val="00E30B6B"/>
    <w:rsid w:val="00E36B2A"/>
    <w:rsid w:val="00E420E4"/>
    <w:rsid w:val="00E43A9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15231"/>
    <w:rsid w:val="00F2343F"/>
    <w:rsid w:val="00F42E91"/>
    <w:rsid w:val="00F55FA3"/>
    <w:rsid w:val="00F715C3"/>
    <w:rsid w:val="00F72D92"/>
    <w:rsid w:val="00F76351"/>
    <w:rsid w:val="00F81BC6"/>
    <w:rsid w:val="00F8273F"/>
    <w:rsid w:val="00F85F1A"/>
    <w:rsid w:val="00F9401C"/>
    <w:rsid w:val="00F94B3A"/>
    <w:rsid w:val="00FA1EC0"/>
    <w:rsid w:val="00FA673F"/>
    <w:rsid w:val="00FB65AD"/>
    <w:rsid w:val="00FC069D"/>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4A44-2CE6-4139-B6BC-46A97C8B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833</Words>
  <Characters>4753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2024-11-18T13:02:00Z</cp:lastPrinted>
  <dcterms:created xsi:type="dcterms:W3CDTF">2024-06-17T12:44:00Z</dcterms:created>
  <dcterms:modified xsi:type="dcterms:W3CDTF">2024-11-19T09:06:00Z</dcterms:modified>
</cp:coreProperties>
</file>