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5" w:rsidRPr="000B2997" w:rsidRDefault="00684B95" w:rsidP="00684B95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95" w:rsidRPr="000B2997" w:rsidRDefault="00684B95" w:rsidP="00684B9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684B95" w:rsidRPr="000B2997" w:rsidRDefault="00684B95" w:rsidP="00684B9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684B95" w:rsidRPr="000B2997" w:rsidRDefault="00684B95" w:rsidP="00684B95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684B95" w:rsidRPr="000B2997" w:rsidRDefault="00684B95" w:rsidP="00684B95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684B95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684B95" w:rsidRPr="000B2997" w:rsidRDefault="00684B95" w:rsidP="00684B95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684B95" w:rsidRPr="000B2997" w:rsidRDefault="00684B95" w:rsidP="00684B95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684B95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684B95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684B95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2025</w:t>
      </w:r>
    </w:p>
    <w:p w:rsidR="00684B95" w:rsidRPr="002119E4" w:rsidRDefault="00684B95" w:rsidP="00684B95">
      <w:pPr>
        <w:rPr>
          <w:b/>
          <w:sz w:val="26"/>
          <w:szCs w:val="26"/>
        </w:rPr>
      </w:pPr>
    </w:p>
    <w:p w:rsidR="00684B95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із землеустрою </w:t>
      </w:r>
    </w:p>
    <w:p w:rsidR="00684B95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ділянки в натурі (на </w:t>
      </w:r>
    </w:p>
    <w:p w:rsidR="00684B95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місцевості) для будівництва і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обслуговування житлового </w:t>
      </w:r>
    </w:p>
    <w:p w:rsidR="00684B95" w:rsidRPr="001F2E0D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будинку, господарських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684B95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по вул. І.Франка,16 в с. Горішнє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>з метою передачі безоплатно</w:t>
      </w:r>
    </w:p>
    <w:p w:rsidR="00684B95" w:rsidRPr="00FC4BB7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у власність</w:t>
      </w:r>
      <w:r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Гарасюк</w:t>
      </w:r>
      <w:proofErr w:type="spellEnd"/>
      <w:r w:rsidRPr="001F2E0D">
        <w:rPr>
          <w:sz w:val="26"/>
          <w:szCs w:val="26"/>
        </w:rPr>
        <w:t xml:space="preserve"> Ірині Богданівні</w:t>
      </w:r>
      <w:r w:rsidRPr="001F2E0D">
        <w:rPr>
          <w:sz w:val="26"/>
          <w:szCs w:val="26"/>
          <w:lang w:eastAsia="en-US"/>
        </w:rPr>
        <w:t xml:space="preserve"> </w:t>
      </w:r>
    </w:p>
    <w:p w:rsidR="00684B95" w:rsidRPr="00684B95" w:rsidRDefault="00684B95" w:rsidP="00684B95">
      <w:pPr>
        <w:tabs>
          <w:tab w:val="left" w:pos="3614"/>
        </w:tabs>
        <w:jc w:val="both"/>
        <w:rPr>
          <w:sz w:val="26"/>
          <w:szCs w:val="26"/>
          <w:lang w:eastAsia="en-US"/>
        </w:rPr>
      </w:pPr>
    </w:p>
    <w:p w:rsidR="00684B95" w:rsidRPr="00684B95" w:rsidRDefault="00684B95" w:rsidP="00684B95">
      <w:pPr>
        <w:tabs>
          <w:tab w:val="left" w:pos="3614"/>
        </w:tabs>
        <w:ind w:firstLine="567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F2E0D">
        <w:rPr>
          <w:sz w:val="26"/>
          <w:szCs w:val="26"/>
          <w:lang w:eastAsia="en-US"/>
        </w:rPr>
        <w:t>Гарасюк</w:t>
      </w:r>
      <w:proofErr w:type="spellEnd"/>
      <w:r w:rsidRPr="001F2E0D">
        <w:rPr>
          <w:sz w:val="26"/>
          <w:szCs w:val="26"/>
          <w:lang w:eastAsia="en-US"/>
        </w:rPr>
        <w:t xml:space="preserve"> Ірини Богданівни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І. Франка,16 в с. Горішнє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ради. </w:t>
      </w:r>
    </w:p>
    <w:p w:rsidR="00684B95" w:rsidRPr="00684B95" w:rsidRDefault="00684B95" w:rsidP="00684B95">
      <w:pPr>
        <w:tabs>
          <w:tab w:val="left" w:pos="3614"/>
        </w:tabs>
        <w:jc w:val="both"/>
        <w:rPr>
          <w:sz w:val="26"/>
          <w:szCs w:val="26"/>
          <w:lang w:val="ru-RU" w:eastAsia="en-US"/>
        </w:rPr>
      </w:pPr>
    </w:p>
    <w:p w:rsidR="00684B95" w:rsidRPr="001F2E0D" w:rsidRDefault="00684B95" w:rsidP="00684B95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  <w:lang w:eastAsia="en-US"/>
        </w:rPr>
        <w:t>В И Р І Ш И Л А:</w:t>
      </w:r>
    </w:p>
    <w:p w:rsidR="00684B95" w:rsidRPr="001F2E0D" w:rsidRDefault="00684B95" w:rsidP="00684B95">
      <w:pPr>
        <w:ind w:firstLine="567"/>
        <w:rPr>
          <w:sz w:val="26"/>
          <w:szCs w:val="26"/>
          <w:lang w:eastAsia="ru-RU"/>
        </w:rPr>
      </w:pPr>
    </w:p>
    <w:p w:rsidR="00684B95" w:rsidRPr="001F2E0D" w:rsidRDefault="00684B95" w:rsidP="00684B95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1F2E0D">
        <w:rPr>
          <w:sz w:val="26"/>
          <w:szCs w:val="26"/>
          <w:lang w:val="ru-RU" w:eastAsia="ru-RU"/>
        </w:rPr>
        <w:t xml:space="preserve">еж </w:t>
      </w:r>
      <w:r w:rsidRPr="001F2E0D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1F2E0D">
        <w:rPr>
          <w:sz w:val="26"/>
          <w:szCs w:val="26"/>
          <w:lang w:val="ru-RU" w:eastAsia="ru-RU"/>
        </w:rPr>
        <w:t xml:space="preserve"> 0,0762</w:t>
      </w:r>
      <w:r w:rsidRPr="001F2E0D">
        <w:rPr>
          <w:sz w:val="26"/>
          <w:szCs w:val="26"/>
          <w:lang w:eastAsia="ru-RU"/>
        </w:rPr>
        <w:t xml:space="preserve">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І. Франка,16</w:t>
      </w:r>
      <w:r w:rsidRPr="001F2E0D">
        <w:rPr>
          <w:sz w:val="26"/>
          <w:szCs w:val="26"/>
          <w:lang w:eastAsia="en-US"/>
        </w:rPr>
        <w:t xml:space="preserve"> в с. Горішнє</w:t>
      </w:r>
      <w:r w:rsidRPr="001F2E0D">
        <w:rPr>
          <w:sz w:val="26"/>
          <w:szCs w:val="26"/>
          <w:lang w:eastAsia="ru-RU"/>
        </w:rPr>
        <w:t>, кадастровий номер 4623082800:01:004:0218, з метою передачі безоплатно у власність.</w:t>
      </w:r>
    </w:p>
    <w:p w:rsidR="00684B95" w:rsidRPr="001F2E0D" w:rsidRDefault="00684B95" w:rsidP="00684B95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</w:t>
      </w:r>
      <w:r w:rsidRPr="00684B95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eastAsia="ru-RU"/>
        </w:rPr>
        <w:t>Переда</w:t>
      </w:r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eastAsia="en-US"/>
        </w:rPr>
        <w:t>Гарасюк</w:t>
      </w:r>
      <w:proofErr w:type="spellEnd"/>
      <w:r w:rsidRPr="001F2E0D">
        <w:rPr>
          <w:sz w:val="26"/>
          <w:szCs w:val="26"/>
          <w:lang w:eastAsia="en-US"/>
        </w:rPr>
        <w:t xml:space="preserve"> Ірині Богданівні</w:t>
      </w:r>
      <w:r w:rsidRPr="001F2E0D">
        <w:rPr>
          <w:sz w:val="26"/>
          <w:szCs w:val="26"/>
          <w:lang w:eastAsia="ru-RU"/>
        </w:rPr>
        <w:t xml:space="preserve">  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0762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І. Франка,16</w:t>
      </w:r>
      <w:r w:rsidRPr="001F2E0D">
        <w:rPr>
          <w:sz w:val="26"/>
          <w:szCs w:val="26"/>
          <w:lang w:eastAsia="en-US"/>
        </w:rPr>
        <w:t xml:space="preserve"> в с. Горішнє</w:t>
      </w:r>
      <w:r w:rsidRPr="001F2E0D">
        <w:rPr>
          <w:sz w:val="26"/>
          <w:szCs w:val="26"/>
          <w:lang w:eastAsia="ru-RU"/>
        </w:rPr>
        <w:t>, кадастровий номер 4623082800:01:004:0218.</w:t>
      </w:r>
    </w:p>
    <w:p w:rsidR="00684B95" w:rsidRPr="001F2E0D" w:rsidRDefault="00684B95" w:rsidP="00684B95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proofErr w:type="spellStart"/>
      <w:r w:rsidRPr="001F2E0D">
        <w:rPr>
          <w:sz w:val="26"/>
          <w:szCs w:val="26"/>
          <w:lang w:eastAsia="en-US"/>
        </w:rPr>
        <w:t>Гарасюк</w:t>
      </w:r>
      <w:proofErr w:type="spellEnd"/>
      <w:r w:rsidRPr="001F2E0D">
        <w:rPr>
          <w:sz w:val="26"/>
          <w:szCs w:val="26"/>
          <w:lang w:eastAsia="en-US"/>
        </w:rPr>
        <w:t xml:space="preserve"> Ірині Богданівні</w:t>
      </w:r>
      <w:r w:rsidRPr="001F2E0D">
        <w:rPr>
          <w:sz w:val="26"/>
          <w:szCs w:val="26"/>
          <w:lang w:val="ru-RU" w:eastAsia="ru-RU"/>
        </w:rPr>
        <w:t>:</w:t>
      </w:r>
    </w:p>
    <w:p w:rsidR="00684B95" w:rsidRPr="001F2E0D" w:rsidRDefault="00684B95" w:rsidP="00684B95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684B95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1F2E0D">
        <w:rPr>
          <w:sz w:val="26"/>
          <w:szCs w:val="26"/>
          <w:lang w:val="ru-RU" w:eastAsia="ru-RU"/>
        </w:rPr>
        <w:t>р</w:t>
      </w:r>
      <w:proofErr w:type="gramEnd"/>
      <w:r w:rsidRPr="001F2E0D">
        <w:rPr>
          <w:sz w:val="26"/>
          <w:szCs w:val="26"/>
          <w:lang w:val="ru-RU" w:eastAsia="ru-RU"/>
        </w:rPr>
        <w:t>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684B95" w:rsidRPr="001F2E0D" w:rsidRDefault="00684B95" w:rsidP="00684B9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</w:t>
      </w:r>
      <w:r w:rsidRPr="00684B95">
        <w:rPr>
          <w:sz w:val="26"/>
          <w:szCs w:val="26"/>
          <w:lang w:val="ru-RU" w:eastAsia="ru-RU"/>
        </w:rPr>
        <w:t>.</w:t>
      </w:r>
      <w:r w:rsidRPr="001F2E0D">
        <w:rPr>
          <w:sz w:val="26"/>
          <w:szCs w:val="26"/>
          <w:lang w:eastAsia="ru-RU"/>
        </w:rPr>
        <w:t xml:space="preserve">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684B95" w:rsidRPr="001F2E0D" w:rsidRDefault="00684B95" w:rsidP="00684B9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684B95" w:rsidRPr="00684B95" w:rsidRDefault="00684B95" w:rsidP="00684B9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val="ru-RU" w:eastAsia="ru-RU"/>
        </w:rPr>
      </w:pPr>
    </w:p>
    <w:p w:rsidR="00684B95" w:rsidRDefault="00684B95" w:rsidP="00684B9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</w:t>
      </w:r>
      <w:r>
        <w:rPr>
          <w:b/>
          <w:sz w:val="26"/>
          <w:szCs w:val="26"/>
          <w:lang w:eastAsia="ru-RU"/>
        </w:rPr>
        <w:t xml:space="preserve">                   </w:t>
      </w:r>
      <w:r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4B95"/>
    <w:rsid w:val="002908FC"/>
    <w:rsid w:val="0068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9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2024-11-07T07:22:00Z</dcterms:created>
  <dcterms:modified xsi:type="dcterms:W3CDTF">2024-11-07T07:23:00Z</dcterms:modified>
</cp:coreProperties>
</file>