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78" w:rsidRPr="000F3917" w:rsidRDefault="0016426F" w:rsidP="00495F02">
      <w:pPr>
        <w:tabs>
          <w:tab w:val="left" w:pos="0"/>
        </w:tabs>
        <w:spacing w:after="0" w:line="276" w:lineRule="auto"/>
        <w:jc w:val="center"/>
        <w:rPr>
          <w:b/>
          <w:sz w:val="24"/>
          <w:lang w:val="ru-RU"/>
        </w:rPr>
      </w:pPr>
      <w:r>
        <w:rPr>
          <w:b/>
          <w:noProof/>
          <w:sz w:val="24"/>
          <w:lang w:eastAsia="uk-UA"/>
        </w:rPr>
        <w:drawing>
          <wp:inline distT="0" distB="0" distL="0" distR="0">
            <wp:extent cx="1143000" cy="6038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E59" w:rsidRDefault="00F80278" w:rsidP="00495F0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F3917">
        <w:rPr>
          <w:rFonts w:ascii="Times New Roman" w:hAnsi="Times New Roman"/>
          <w:b/>
          <w:sz w:val="28"/>
          <w:szCs w:val="28"/>
        </w:rPr>
        <w:t>НОВОРОЗДІЛЬС</w:t>
      </w:r>
      <w:r>
        <w:rPr>
          <w:rFonts w:ascii="Times New Roman" w:hAnsi="Times New Roman"/>
          <w:b/>
          <w:sz w:val="28"/>
          <w:szCs w:val="28"/>
        </w:rPr>
        <w:t>Ь</w:t>
      </w:r>
      <w:r w:rsidRPr="000F3917">
        <w:rPr>
          <w:rFonts w:ascii="Times New Roman" w:hAnsi="Times New Roman"/>
          <w:b/>
          <w:sz w:val="28"/>
          <w:szCs w:val="28"/>
        </w:rPr>
        <w:t>КА МІСЬКА РАДА</w:t>
      </w:r>
    </w:p>
    <w:p w:rsidR="00F80278" w:rsidRPr="000F3917" w:rsidRDefault="00E91E59" w:rsidP="00495F02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СТРИЙСЬКОГО РАЙОНУ ЛЬВІВСЬКОЇ ОБЛАСТІ</w:t>
      </w:r>
      <w:r w:rsidR="00F80278" w:rsidRPr="000F3917">
        <w:rPr>
          <w:rFonts w:ascii="Times New Roman" w:hAnsi="Times New Roman"/>
          <w:b/>
          <w:sz w:val="32"/>
          <w:szCs w:val="32"/>
        </w:rPr>
        <w:t xml:space="preserve"> </w:t>
      </w:r>
      <w:r w:rsidR="00F80278">
        <w:rPr>
          <w:rFonts w:ascii="Times New Roman" w:hAnsi="Times New Roman"/>
          <w:b/>
          <w:sz w:val="28"/>
          <w:szCs w:val="28"/>
        </w:rPr>
        <w:t xml:space="preserve"> </w:t>
      </w:r>
      <w:r w:rsidR="00F80278" w:rsidRPr="000F3917">
        <w:rPr>
          <w:rFonts w:ascii="Times New Roman" w:hAnsi="Times New Roman"/>
          <w:b/>
          <w:sz w:val="32"/>
          <w:szCs w:val="32"/>
        </w:rPr>
        <w:t xml:space="preserve"> </w:t>
      </w:r>
    </w:p>
    <w:p w:rsidR="00A22759" w:rsidRDefault="00A22759" w:rsidP="00A22759">
      <w:pPr>
        <w:rPr>
          <w:bCs/>
        </w:rPr>
      </w:pPr>
    </w:p>
    <w:p w:rsidR="009035AE" w:rsidRPr="009035AE" w:rsidRDefault="00EC1531" w:rsidP="003768B8">
      <w:pPr>
        <w:spacing w:after="200" w:line="276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Проект </w:t>
      </w:r>
      <w:r w:rsidR="009035AE" w:rsidRPr="009035AE">
        <w:rPr>
          <w:rFonts w:ascii="Times New Roman" w:hAnsi="Times New Roman"/>
          <w:b/>
          <w:sz w:val="26"/>
          <w:szCs w:val="26"/>
        </w:rPr>
        <w:t>РІШЕННЯ</w:t>
      </w:r>
      <w:r w:rsidR="003768B8">
        <w:rPr>
          <w:rFonts w:ascii="Times New Roman" w:hAnsi="Times New Roman"/>
          <w:b/>
          <w:sz w:val="26"/>
          <w:szCs w:val="26"/>
        </w:rPr>
        <w:t xml:space="preserve"> № 2057</w:t>
      </w:r>
    </w:p>
    <w:p w:rsidR="009035AE" w:rsidRPr="009035AE" w:rsidRDefault="00E91E59" w:rsidP="00E91E59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91E59">
        <w:rPr>
          <w:rFonts w:ascii="Times New Roman" w:hAnsi="Times New Roman"/>
          <w:b/>
          <w:sz w:val="26"/>
          <w:szCs w:val="26"/>
          <w:lang w:val="en-US"/>
        </w:rPr>
        <w:t>LII</w:t>
      </w:r>
      <w:r w:rsidRPr="00E91E5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gramStart"/>
      <w:r w:rsidRPr="00E91E59">
        <w:rPr>
          <w:rFonts w:ascii="Times New Roman" w:hAnsi="Times New Roman"/>
          <w:b/>
          <w:sz w:val="26"/>
          <w:szCs w:val="26"/>
        </w:rPr>
        <w:t xml:space="preserve">сесія </w:t>
      </w:r>
      <w:r w:rsidRPr="00E91E5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E91E59">
        <w:rPr>
          <w:rFonts w:ascii="Times New Roman" w:hAnsi="Times New Roman"/>
          <w:b/>
          <w:sz w:val="26"/>
          <w:szCs w:val="26"/>
          <w:lang w:val="en-US"/>
        </w:rPr>
        <w:t>VIII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демократичного скликання</w:t>
      </w:r>
    </w:p>
    <w:p w:rsidR="00E91E59" w:rsidRPr="00E91E59" w:rsidRDefault="009035AE" w:rsidP="00E91E59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9035AE">
        <w:rPr>
          <w:rFonts w:ascii="Times New Roman" w:hAnsi="Times New Roman"/>
          <w:b/>
          <w:sz w:val="26"/>
          <w:szCs w:val="26"/>
        </w:rPr>
        <w:t>____________ 202</w:t>
      </w:r>
      <w:r w:rsidRPr="009035AE">
        <w:rPr>
          <w:rFonts w:ascii="Times New Roman" w:hAnsi="Times New Roman"/>
          <w:b/>
          <w:sz w:val="26"/>
          <w:szCs w:val="26"/>
          <w:lang w:val="ru-RU"/>
        </w:rPr>
        <w:t>4</w:t>
      </w:r>
      <w:r w:rsidRPr="009035AE">
        <w:rPr>
          <w:rFonts w:ascii="Times New Roman" w:hAnsi="Times New Roman"/>
          <w:b/>
          <w:sz w:val="26"/>
          <w:szCs w:val="26"/>
        </w:rPr>
        <w:t xml:space="preserve"> р.     </w:t>
      </w:r>
      <w:r w:rsidR="00E91E59" w:rsidRPr="00E91E59">
        <w:rPr>
          <w:rFonts w:ascii="Times New Roman" w:hAnsi="Times New Roman"/>
          <w:b/>
          <w:sz w:val="26"/>
          <w:szCs w:val="26"/>
        </w:rPr>
        <w:t xml:space="preserve">                м. Новий Розділ</w:t>
      </w:r>
      <w:r w:rsidR="00E91E59">
        <w:rPr>
          <w:rFonts w:ascii="Times New Roman" w:hAnsi="Times New Roman"/>
          <w:b/>
          <w:sz w:val="26"/>
          <w:szCs w:val="26"/>
        </w:rPr>
        <w:t xml:space="preserve">                       №____________</w:t>
      </w:r>
    </w:p>
    <w:p w:rsidR="00E91E59" w:rsidRDefault="009035AE" w:rsidP="009035AE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9035AE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3768B8" w:rsidRPr="00EB38BD" w:rsidRDefault="00F3646D" w:rsidP="00EB38B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EB38BD">
        <w:rPr>
          <w:rFonts w:ascii="Times New Roman" w:hAnsi="Times New Roman"/>
          <w:sz w:val="26"/>
          <w:szCs w:val="26"/>
        </w:rPr>
        <w:t xml:space="preserve">Про 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внесення змін до рішення </w:t>
      </w:r>
      <w:bookmarkStart w:id="0" w:name="_Hlk180981141"/>
      <w:r w:rsidRPr="00EB38BD">
        <w:rPr>
          <w:rFonts w:ascii="Times New Roman" w:eastAsia="Times New Roman" w:hAnsi="Times New Roman"/>
          <w:sz w:val="26"/>
          <w:szCs w:val="26"/>
          <w:lang w:val="en-US" w:eastAsia="uk-UA"/>
        </w:rPr>
        <w:t>XL</w:t>
      </w:r>
      <w:r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>сесії</w:t>
      </w:r>
      <w:proofErr w:type="spellEnd"/>
      <w:r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r w:rsidR="003768B8"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</w:p>
    <w:p w:rsidR="003768B8" w:rsidRPr="00EB38BD" w:rsidRDefault="00F3646D" w:rsidP="00EB38B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proofErr w:type="spellStart"/>
      <w:r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>емократичного</w:t>
      </w:r>
      <w:proofErr w:type="spellEnd"/>
      <w:r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>скликання</w:t>
      </w:r>
      <w:proofErr w:type="spellEnd"/>
      <w:r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№1</w:t>
      </w:r>
      <w:r w:rsidR="00CD72FB"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>652</w:t>
      </w:r>
      <w:r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>від</w:t>
      </w:r>
      <w:proofErr w:type="spellEnd"/>
      <w:r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r w:rsidR="00CD72FB"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>19</w:t>
      </w:r>
      <w:r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>.1</w:t>
      </w:r>
      <w:r w:rsidR="00CD72FB"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>2</w:t>
      </w:r>
      <w:r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>.202</w:t>
      </w:r>
      <w:r w:rsidR="00CD72FB"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>3</w:t>
      </w:r>
      <w:r w:rsidR="003768B8" w:rsidRPr="00EB38BD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</w:p>
    <w:bookmarkEnd w:id="0"/>
    <w:p w:rsidR="00F3646D" w:rsidRPr="00EB38BD" w:rsidRDefault="00F3646D" w:rsidP="00EB38BD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ru-RU"/>
        </w:rPr>
      </w:pPr>
    </w:p>
    <w:p w:rsidR="00EB38BD" w:rsidRDefault="00F3646D" w:rsidP="00EB38BD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uk-UA"/>
        </w:rPr>
      </w:pP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>Керуючись статтею 26 Закону України «Про місцеве самоврядування в Україні», Законами України</w:t>
      </w:r>
      <w:r w:rsidRPr="00EB38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«Про освіту»,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«Про дошкільну освіту», «Про охорону дитинства», «Про внесення змін до деяких законів України щодо забезпечення безкоштовним харчуванням дітей внутрішньо переміщених осіб», </w:t>
      </w:r>
      <w:r w:rsidRPr="00EB38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Законами України «Про військовий обов’язок і військову службу», «Про соціальний і правовий захист військовослужбовців та членів їх сімей»,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Постановою Кабінету Міністрів України від 24 березня 2021 р. №305 «Про затвердження норм та Порядку організації харчування у закладах освіти та дитячих закладах оздоровлення та відпочинку»,</w:t>
      </w:r>
      <w:r w:rsidRPr="00EB38BD">
        <w:rPr>
          <w:rFonts w:ascii="Times New Roman" w:eastAsia="Times New Roman" w:hAnsi="Times New Roman"/>
          <w:bCs/>
          <w:spacing w:val="12"/>
          <w:sz w:val="26"/>
          <w:szCs w:val="26"/>
          <w:lang w:eastAsia="uk-UA"/>
        </w:rPr>
        <w:t xml:space="preserve"> 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Постановою Кабінету Міністрів України від 19 червня 2002 р. №856 «Про організацію харчування окремих категорій учнів у загальноосвітніх навчальних закладах (із змінами), </w:t>
      </w:r>
      <w:r w:rsidRPr="00EB38BD">
        <w:rPr>
          <w:rFonts w:ascii="Times New Roman" w:hAnsi="Times New Roman"/>
          <w:sz w:val="26"/>
          <w:szCs w:val="26"/>
          <w:lang w:eastAsia="uk-UA"/>
        </w:rPr>
        <w:t xml:space="preserve">Постановою Кабінету Міністрів України від 04 жовтня 2024 р. №1145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році», 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Порядком встановлення плати для батьків за перебування дітей у державних і комунальних дошкільних та </w:t>
      </w:r>
      <w:proofErr w:type="spellStart"/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>інтернатних</w:t>
      </w:r>
      <w:proofErr w:type="spellEnd"/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навчальних закладах, затвердженого наказом Міністерства освіти і науки України від 21 листопада 2002 </w:t>
      </w:r>
      <w:r w:rsidR="00EB38BD">
        <w:rPr>
          <w:rFonts w:ascii="Times New Roman" w:eastAsia="Times New Roman" w:hAnsi="Times New Roman"/>
          <w:sz w:val="26"/>
          <w:szCs w:val="26"/>
          <w:lang w:eastAsia="uk-UA"/>
        </w:rPr>
        <w:t>року № 667 (зі змінами),  LVI</w:t>
      </w:r>
      <w:r w:rsidR="00EB38BD">
        <w:rPr>
          <w:rFonts w:ascii="Times New Roman" w:eastAsia="Times New Roman" w:hAnsi="Times New Roman"/>
          <w:sz w:val="26"/>
          <w:szCs w:val="26"/>
          <w:lang w:val="en-US" w:eastAsia="uk-UA"/>
        </w:rPr>
        <w:t xml:space="preserve"> </w:t>
      </w:r>
      <w:r w:rsid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сесія </w:t>
      </w:r>
      <w:r w:rsidR="00EB38BD">
        <w:rPr>
          <w:rFonts w:ascii="Times New Roman" w:eastAsia="Times New Roman" w:hAnsi="Times New Roman"/>
          <w:sz w:val="26"/>
          <w:szCs w:val="26"/>
          <w:lang w:val="en-US" w:eastAsia="uk-UA"/>
        </w:rPr>
        <w:t>VIII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демократичного скликання Новороздільської міської ради </w:t>
      </w:r>
      <w:bookmarkStart w:id="1" w:name="n11"/>
      <w:bookmarkEnd w:id="1"/>
    </w:p>
    <w:p w:rsidR="00EB38BD" w:rsidRDefault="00EB38BD" w:rsidP="00EB38BD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uk-UA"/>
        </w:rPr>
      </w:pPr>
    </w:p>
    <w:p w:rsidR="00F3646D" w:rsidRPr="00EB38BD" w:rsidRDefault="00F3646D" w:rsidP="00EB38BD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uk-UA"/>
        </w:rPr>
      </w:pP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>ВИРІШИЛА:</w:t>
      </w:r>
    </w:p>
    <w:p w:rsidR="00EB38BD" w:rsidRPr="00EB38BD" w:rsidRDefault="00EB38BD" w:rsidP="00EB38BD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/>
          <w:spacing w:val="12"/>
          <w:sz w:val="26"/>
          <w:szCs w:val="26"/>
          <w:lang w:eastAsia="uk-UA"/>
        </w:rPr>
      </w:pPr>
    </w:p>
    <w:p w:rsidR="00F3646D" w:rsidRPr="00EB38BD" w:rsidRDefault="00F3646D" w:rsidP="00EB38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EB38BD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1.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Внести зміни до рішення</w:t>
      </w:r>
      <w:r w:rsidRPr="00EB38BD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</w:t>
      </w:r>
      <w:r w:rsidRPr="00EB38BD">
        <w:rPr>
          <w:rFonts w:ascii="Times New Roman" w:eastAsia="Times New Roman" w:hAnsi="Times New Roman"/>
          <w:bCs/>
          <w:sz w:val="26"/>
          <w:szCs w:val="26"/>
          <w:lang w:eastAsia="uk-UA"/>
        </w:rPr>
        <w:t xml:space="preserve"> сесії №1</w:t>
      </w:r>
      <w:r w:rsidR="00CD72FB" w:rsidRPr="00EB38BD">
        <w:rPr>
          <w:rFonts w:ascii="Times New Roman" w:eastAsia="Times New Roman" w:hAnsi="Times New Roman"/>
          <w:bCs/>
          <w:sz w:val="26"/>
          <w:szCs w:val="26"/>
          <w:lang w:eastAsia="uk-UA"/>
        </w:rPr>
        <w:t>652</w:t>
      </w:r>
      <w:r w:rsidRPr="00EB38BD">
        <w:rPr>
          <w:rFonts w:ascii="Times New Roman" w:eastAsia="Times New Roman" w:hAnsi="Times New Roman"/>
          <w:bCs/>
          <w:sz w:val="26"/>
          <w:szCs w:val="26"/>
          <w:lang w:eastAsia="uk-UA"/>
        </w:rPr>
        <w:t xml:space="preserve"> від 1</w:t>
      </w:r>
      <w:r w:rsidR="00CD72FB" w:rsidRPr="00EB38BD">
        <w:rPr>
          <w:rFonts w:ascii="Times New Roman" w:eastAsia="Times New Roman" w:hAnsi="Times New Roman"/>
          <w:bCs/>
          <w:sz w:val="26"/>
          <w:szCs w:val="26"/>
          <w:lang w:eastAsia="uk-UA"/>
        </w:rPr>
        <w:t>9</w:t>
      </w:r>
      <w:r w:rsidRPr="00EB38BD">
        <w:rPr>
          <w:rFonts w:ascii="Times New Roman" w:eastAsia="Times New Roman" w:hAnsi="Times New Roman"/>
          <w:bCs/>
          <w:sz w:val="26"/>
          <w:szCs w:val="26"/>
          <w:lang w:eastAsia="uk-UA"/>
        </w:rPr>
        <w:t>.1</w:t>
      </w:r>
      <w:r w:rsidR="00CD72FB" w:rsidRPr="00EB38BD">
        <w:rPr>
          <w:rFonts w:ascii="Times New Roman" w:eastAsia="Times New Roman" w:hAnsi="Times New Roman"/>
          <w:bCs/>
          <w:sz w:val="26"/>
          <w:szCs w:val="26"/>
          <w:lang w:eastAsia="uk-UA"/>
        </w:rPr>
        <w:t>2</w:t>
      </w:r>
      <w:r w:rsidRPr="00EB38BD">
        <w:rPr>
          <w:rFonts w:ascii="Times New Roman" w:eastAsia="Times New Roman" w:hAnsi="Times New Roman"/>
          <w:bCs/>
          <w:sz w:val="26"/>
          <w:szCs w:val="26"/>
          <w:lang w:eastAsia="uk-UA"/>
        </w:rPr>
        <w:t>.202</w:t>
      </w:r>
      <w:r w:rsidR="00CD72FB" w:rsidRPr="00EB38BD">
        <w:rPr>
          <w:rFonts w:ascii="Times New Roman" w:eastAsia="Times New Roman" w:hAnsi="Times New Roman"/>
          <w:bCs/>
          <w:sz w:val="26"/>
          <w:szCs w:val="26"/>
          <w:lang w:eastAsia="uk-UA"/>
        </w:rPr>
        <w:t>3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«</w:t>
      </w:r>
      <w:r w:rsidRPr="00EB38BD">
        <w:rPr>
          <w:rFonts w:ascii="Times New Roman" w:hAnsi="Times New Roman"/>
          <w:sz w:val="26"/>
          <w:szCs w:val="26"/>
        </w:rPr>
        <w:t xml:space="preserve">Про </w:t>
      </w:r>
      <w:r w:rsidR="00CD72FB" w:rsidRPr="00EB38BD">
        <w:rPr>
          <w:rFonts w:ascii="Times New Roman" w:eastAsia="Times New Roman" w:hAnsi="Times New Roman"/>
          <w:sz w:val="26"/>
          <w:szCs w:val="26"/>
          <w:lang w:eastAsia="uk-UA"/>
        </w:rPr>
        <w:t>встановлення вартості</w:t>
      </w:r>
      <w:r w:rsidR="00156792"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="00CD72FB" w:rsidRPr="00EB38BD">
        <w:rPr>
          <w:rFonts w:ascii="Times New Roman" w:eastAsia="Times New Roman" w:hAnsi="Times New Roman"/>
          <w:sz w:val="26"/>
          <w:szCs w:val="26"/>
          <w:lang w:eastAsia="uk-UA"/>
        </w:rPr>
        <w:t>харчування в закладах освіти та звільнення від батьківської плати за харчування дітей пільгових категорій у 2024 році»</w:t>
      </w:r>
      <w:r w:rsidRPr="00EB38BD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, 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>а саме:</w:t>
      </w:r>
    </w:p>
    <w:p w:rsidR="00156792" w:rsidRPr="00EB38BD" w:rsidRDefault="00F3646D" w:rsidP="00EB38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>-   підпункт 2.1 пункту 2 зазначеного рішення  викласти у новій редакції:</w:t>
      </w:r>
    </w:p>
    <w:p w:rsidR="00F3646D" w:rsidRPr="00EB38BD" w:rsidRDefault="00F3646D" w:rsidP="00EB38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EB38BD">
        <w:rPr>
          <w:rFonts w:ascii="Times New Roman" w:eastAsia="Times New Roman" w:hAnsi="Times New Roman"/>
          <w:b/>
          <w:sz w:val="26"/>
          <w:szCs w:val="26"/>
          <w:lang w:eastAsia="uk-UA"/>
        </w:rPr>
        <w:t>«п. 2.1.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Організувати за рахунок коштів місцевого бюджету безкоштовне гаряче харчування  для учнів </w:t>
      </w:r>
      <w:r w:rsidRPr="00EB38BD">
        <w:rPr>
          <w:rFonts w:ascii="Times New Roman" w:eastAsia="Times New Roman" w:hAnsi="Times New Roman"/>
          <w:b/>
          <w:sz w:val="26"/>
          <w:szCs w:val="26"/>
          <w:lang w:eastAsia="uk-UA"/>
        </w:rPr>
        <w:t>5-11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класів закладів загальної середньої освіти  наступним категоріям:</w:t>
      </w:r>
    </w:p>
    <w:p w:rsidR="00F3646D" w:rsidRPr="00EB38BD" w:rsidRDefault="00F3646D" w:rsidP="00EB38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>- дітям-сиротам, дітям, позбавлених батьківського піклування;</w:t>
      </w:r>
    </w:p>
    <w:p w:rsidR="00F3646D" w:rsidRPr="00EB38BD" w:rsidRDefault="00F3646D" w:rsidP="00EB38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>- учням, батькам, яких надано статус учасників АТО (ООС);</w:t>
      </w:r>
    </w:p>
    <w:p w:rsidR="00F3646D" w:rsidRPr="00EB38BD" w:rsidRDefault="00F3646D" w:rsidP="00EB38BD">
      <w:pPr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EB38BD">
        <w:rPr>
          <w:rFonts w:ascii="Times New Roman" w:hAnsi="Times New Roman"/>
          <w:color w:val="333333"/>
          <w:sz w:val="26"/>
          <w:szCs w:val="26"/>
        </w:rPr>
        <w:t xml:space="preserve"> - </w:t>
      </w:r>
      <w:r w:rsidRPr="00EB38BD">
        <w:rPr>
          <w:rFonts w:ascii="Times New Roman" w:hAnsi="Times New Roman"/>
          <w:sz w:val="26"/>
          <w:szCs w:val="26"/>
        </w:rPr>
        <w:t xml:space="preserve">учням з особливими освітніми потребами, які навчаються у спеціальних та інклюзивних класах (групах); </w:t>
      </w:r>
      <w:bookmarkStart w:id="2" w:name="_GoBack"/>
      <w:bookmarkEnd w:id="2"/>
    </w:p>
    <w:p w:rsidR="00F3646D" w:rsidRPr="00EB38BD" w:rsidRDefault="00F3646D" w:rsidP="00EB38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EB38BD">
        <w:rPr>
          <w:rFonts w:ascii="Times New Roman" w:hAnsi="Times New Roman"/>
          <w:sz w:val="26"/>
          <w:szCs w:val="26"/>
        </w:rPr>
        <w:t xml:space="preserve">- учням закладів освіти, які евакуйовані із зони відчуження, учням, які є особами з інвалідністю внаслідок Чорнобильської катастрофи, і тих, хто проживав у зоні </w:t>
      </w:r>
      <w:r w:rsidRPr="00EB38BD">
        <w:rPr>
          <w:rFonts w:ascii="Times New Roman" w:hAnsi="Times New Roman"/>
          <w:sz w:val="26"/>
          <w:szCs w:val="26"/>
        </w:rPr>
        <w:lastRenderedPageBreak/>
        <w:t>безумовного (обов’язкового) відселення з моменту аварії до прийняття постанови про відселення, відповідно до </w:t>
      </w:r>
      <w:hyperlink r:id="rId6" w:tgtFrame="_blank" w:history="1">
        <w:r w:rsidRPr="00EB38BD">
          <w:rPr>
            <w:rFonts w:ascii="Times New Roman" w:hAnsi="Times New Roman"/>
            <w:sz w:val="26"/>
            <w:szCs w:val="26"/>
            <w:u w:val="single"/>
          </w:rPr>
          <w:t>Закону України</w:t>
        </w:r>
      </w:hyperlink>
      <w:r w:rsidRPr="00EB38BD">
        <w:rPr>
          <w:rFonts w:ascii="Times New Roman" w:hAnsi="Times New Roman"/>
          <w:sz w:val="26"/>
          <w:szCs w:val="26"/>
        </w:rPr>
        <w:t> «Про статус і соціальний захист громадян, які постраждали внаслідок Чорнобильської катастрофи»;</w:t>
      </w:r>
    </w:p>
    <w:p w:rsidR="00F3646D" w:rsidRPr="00EB38BD" w:rsidRDefault="00F3646D" w:rsidP="00EB38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>- учням, батькам, яких надано статус бійців-добровольців, які брали участь у захисті територіальної цілісності та державного суверенітету на сході України;</w:t>
      </w:r>
    </w:p>
    <w:p w:rsidR="00F3646D" w:rsidRPr="00EB38BD" w:rsidRDefault="00F3646D" w:rsidP="00EB38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>- учням з числа внутрішньо переміщених осіб чи учням, які мають статус дитини, яка постраждала внаслідок воєнних дій і збройних конфліктів;</w:t>
      </w:r>
    </w:p>
    <w:p w:rsidR="00F3646D" w:rsidRPr="00EB38BD" w:rsidRDefault="00F3646D" w:rsidP="00EB38BD">
      <w:pPr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>-</w:t>
      </w:r>
      <w:r w:rsidRPr="00EB38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учням,</w:t>
      </w:r>
      <w:r w:rsidRPr="00EB38BD">
        <w:rPr>
          <w:rFonts w:ascii="Times New Roman" w:hAnsi="Times New Roman"/>
          <w:sz w:val="26"/>
          <w:szCs w:val="26"/>
        </w:rPr>
        <w:t xml:space="preserve"> батьки яких проходять військову службу під час  мобілізації та воєнного стану в Україні;</w:t>
      </w:r>
    </w:p>
    <w:p w:rsidR="00F3646D" w:rsidRPr="00EB38BD" w:rsidRDefault="00EB38BD" w:rsidP="00EB38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3646D" w:rsidRPr="00EB38BD">
        <w:rPr>
          <w:rFonts w:ascii="Times New Roman" w:hAnsi="Times New Roman"/>
          <w:sz w:val="26"/>
          <w:szCs w:val="26"/>
        </w:rPr>
        <w:t>-</w:t>
      </w:r>
      <w:r w:rsidR="00F3646D" w:rsidRPr="00EB38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учням, з числа осіб, визначених у статті 10 Закону України «Про статус ветеранів війни, гарантії їх соціального захисту</w:t>
      </w:r>
      <w:r w:rsidR="00F3646D" w:rsidRPr="00EB38BD">
        <w:rPr>
          <w:rFonts w:ascii="Times New Roman" w:hAnsi="Times New Roman"/>
          <w:sz w:val="26"/>
          <w:szCs w:val="26"/>
        </w:rPr>
        <w:t>»;</w:t>
      </w:r>
    </w:p>
    <w:p w:rsidR="00F3646D" w:rsidRPr="00EB38BD" w:rsidRDefault="003B3FDA" w:rsidP="00EB38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</w:pPr>
      <w:r w:rsidRPr="00EB38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- учням, батьки яких, беруть </w:t>
      </w:r>
      <w:r w:rsidR="00F3646D" w:rsidRPr="00EB38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участь у бойових діях в російсько-українській війні</w:t>
      </w:r>
      <w:r w:rsidR="00CD72FB" w:rsidRPr="00EB38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»;</w:t>
      </w:r>
    </w:p>
    <w:p w:rsidR="00156792" w:rsidRPr="00EB38BD" w:rsidRDefault="00CD72FB" w:rsidP="00EB38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EB38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- </w:t>
      </w:r>
      <w:r w:rsidR="00156792" w:rsidRPr="00EB38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доповнити </w:t>
      </w:r>
      <w:r w:rsidR="00156792" w:rsidRPr="00EB38BD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uk-UA"/>
        </w:rPr>
        <w:t>п. 2</w:t>
      </w:r>
      <w:r w:rsidR="00156792" w:rsidRPr="00EB38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зазначеного </w:t>
      </w:r>
      <w:r w:rsidR="00156792"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рішення підпунктом </w:t>
      </w:r>
      <w:r w:rsidR="00156792" w:rsidRPr="00EB38BD">
        <w:rPr>
          <w:rFonts w:ascii="Times New Roman" w:eastAsia="Times New Roman" w:hAnsi="Times New Roman"/>
          <w:b/>
          <w:sz w:val="26"/>
          <w:szCs w:val="26"/>
          <w:lang w:eastAsia="uk-UA"/>
        </w:rPr>
        <w:t>2.2.</w:t>
      </w:r>
      <w:r w:rsidR="00156792"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наступного змісту:</w:t>
      </w:r>
    </w:p>
    <w:p w:rsidR="00156792" w:rsidRPr="00EB38BD" w:rsidRDefault="00156792" w:rsidP="00EB38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EB38B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«</w:t>
      </w:r>
      <w:r w:rsidRPr="00EB38BD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2.2. 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Забезпечити з </w:t>
      </w:r>
      <w:r w:rsidRPr="00EB38BD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04.11.2024 року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за рахунок коштів субвенції з державного   (не більше як </w:t>
      </w:r>
      <w:r w:rsidRPr="00EB38BD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70 %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вартості послуги) та місцевого </w:t>
      </w:r>
      <w:r w:rsidRPr="00EB38BD">
        <w:rPr>
          <w:rFonts w:ascii="Times New Roman" w:eastAsia="Times New Roman" w:hAnsi="Times New Roman"/>
          <w:b/>
          <w:sz w:val="26"/>
          <w:szCs w:val="26"/>
          <w:lang w:eastAsia="uk-UA"/>
        </w:rPr>
        <w:t>(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>в розмірі</w:t>
      </w:r>
      <w:r w:rsidRPr="00EB38BD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30 % 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>від</w:t>
      </w:r>
      <w:r w:rsidRPr="00EB38BD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фактичної вартості харчування) бюджетів  безкоштовне гаряче харчування для учнів </w:t>
      </w:r>
      <w:r w:rsidRPr="00EB38BD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1-4 класів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закладів загальної середньої освіти Новороздільської ТГ».</w:t>
      </w:r>
    </w:p>
    <w:p w:rsidR="00156792" w:rsidRPr="00EB38BD" w:rsidRDefault="00156792" w:rsidP="00EB38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EB38BD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2. </w:t>
      </w:r>
      <w:r w:rsidRPr="00EB38BD">
        <w:rPr>
          <w:rFonts w:ascii="Times New Roman" w:eastAsia="Times New Roman" w:hAnsi="Times New Roman"/>
          <w:bCs/>
          <w:sz w:val="26"/>
          <w:szCs w:val="26"/>
          <w:lang w:eastAsia="uk-UA"/>
        </w:rPr>
        <w:t>Визнати таким, що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втратило чинність рішення</w:t>
      </w:r>
      <w:r w:rsidR="005C1191"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="005C1191" w:rsidRPr="00EB38BD">
        <w:rPr>
          <w:rFonts w:ascii="Times New Roman" w:eastAsia="Times New Roman" w:hAnsi="Times New Roman"/>
          <w:sz w:val="26"/>
          <w:szCs w:val="26"/>
          <w:lang w:val="en-US" w:eastAsia="uk-UA"/>
        </w:rPr>
        <w:t>LV</w:t>
      </w:r>
      <w:r w:rsidR="005C1191"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сесії </w:t>
      </w:r>
      <w:r w:rsidR="005C1191" w:rsidRPr="00EB38BD">
        <w:rPr>
          <w:rFonts w:ascii="Times New Roman" w:eastAsia="Times New Roman" w:hAnsi="Times New Roman"/>
          <w:sz w:val="26"/>
          <w:szCs w:val="26"/>
          <w:lang w:val="en-US" w:eastAsia="uk-UA"/>
        </w:rPr>
        <w:t>VIII</w:t>
      </w:r>
      <w:r w:rsidR="005C1191"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демократичного скликання 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Новороздільської міської ради </w:t>
      </w:r>
      <w:r w:rsidR="005C1191"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№1997 від 31 жовтня 2024 року «Про внесення змін до рішення </w:t>
      </w:r>
      <w:r w:rsidR="005C1191" w:rsidRPr="00EB38BD">
        <w:rPr>
          <w:rFonts w:ascii="Times New Roman" w:eastAsia="Times New Roman" w:hAnsi="Times New Roman"/>
          <w:sz w:val="26"/>
          <w:szCs w:val="26"/>
          <w:lang w:val="en-US" w:eastAsia="uk-UA"/>
        </w:rPr>
        <w:t>XL</w:t>
      </w:r>
      <w:r w:rsidR="005C1191"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сесії УІІІ демократичного скликання №1652 від 19.12.2023».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</w:p>
    <w:p w:rsidR="00F3646D" w:rsidRPr="00EB38BD" w:rsidRDefault="005C1191" w:rsidP="00EB38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EB38BD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3.</w:t>
      </w:r>
      <w:r w:rsidR="00EC1531" w:rsidRPr="00EB38BD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 </w:t>
      </w:r>
      <w:r w:rsidR="00EC1531" w:rsidRPr="00EB38BD">
        <w:rPr>
          <w:rFonts w:ascii="Times New Roman" w:eastAsia="Times New Roman" w:hAnsi="Times New Roman"/>
          <w:bCs/>
          <w:sz w:val="26"/>
          <w:szCs w:val="26"/>
          <w:lang w:eastAsia="uk-UA"/>
        </w:rPr>
        <w:t>Д</w:t>
      </w:r>
      <w:r w:rsidR="00F3646D"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ане рішення </w:t>
      </w:r>
      <w:r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застосовується </w:t>
      </w:r>
      <w:r w:rsidR="00F3646D" w:rsidRPr="00EB38BD">
        <w:rPr>
          <w:rFonts w:ascii="Times New Roman" w:eastAsia="Times New Roman" w:hAnsi="Times New Roman"/>
          <w:b/>
          <w:sz w:val="26"/>
          <w:szCs w:val="26"/>
          <w:lang w:eastAsia="uk-UA"/>
        </w:rPr>
        <w:t>з 04</w:t>
      </w:r>
      <w:r w:rsidR="005C1888" w:rsidRPr="00EB38BD">
        <w:rPr>
          <w:rFonts w:ascii="Times New Roman" w:eastAsia="Times New Roman" w:hAnsi="Times New Roman"/>
          <w:b/>
          <w:sz w:val="26"/>
          <w:szCs w:val="26"/>
          <w:lang w:eastAsia="uk-UA"/>
        </w:rPr>
        <w:t>.11.</w:t>
      </w:r>
      <w:r w:rsidR="00F3646D" w:rsidRPr="00EB38BD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2024 року.</w:t>
      </w:r>
    </w:p>
    <w:p w:rsidR="00F3646D" w:rsidRPr="00EB38BD" w:rsidRDefault="005C1888" w:rsidP="00EB38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EB38BD">
        <w:rPr>
          <w:rFonts w:ascii="Times New Roman" w:eastAsia="Times New Roman" w:hAnsi="Times New Roman"/>
          <w:b/>
          <w:sz w:val="26"/>
          <w:szCs w:val="26"/>
          <w:lang w:eastAsia="uk-UA"/>
        </w:rPr>
        <w:t>4</w:t>
      </w:r>
      <w:r w:rsidR="00F3646D" w:rsidRPr="00EB38BD">
        <w:rPr>
          <w:rFonts w:ascii="Times New Roman" w:eastAsia="Times New Roman" w:hAnsi="Times New Roman"/>
          <w:b/>
          <w:sz w:val="26"/>
          <w:szCs w:val="26"/>
          <w:lang w:eastAsia="uk-UA"/>
        </w:rPr>
        <w:t>.</w:t>
      </w:r>
      <w:r w:rsidR="00F3646D"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Контроль за виконанням даного рішення покласти на заступника міського голови Ольгу </w:t>
      </w:r>
      <w:proofErr w:type="spellStart"/>
      <w:r w:rsidR="00F3646D" w:rsidRPr="00EB38BD">
        <w:rPr>
          <w:rFonts w:ascii="Times New Roman" w:eastAsia="Times New Roman" w:hAnsi="Times New Roman"/>
          <w:sz w:val="26"/>
          <w:szCs w:val="26"/>
          <w:lang w:eastAsia="uk-UA"/>
        </w:rPr>
        <w:t>Ганачевську</w:t>
      </w:r>
      <w:proofErr w:type="spellEnd"/>
      <w:r w:rsidR="00F3646D" w:rsidRPr="00EB38BD">
        <w:rPr>
          <w:rFonts w:ascii="Times New Roman" w:eastAsia="Times New Roman" w:hAnsi="Times New Roman"/>
          <w:sz w:val="26"/>
          <w:szCs w:val="26"/>
          <w:lang w:eastAsia="uk-UA"/>
        </w:rPr>
        <w:t xml:space="preserve"> та постійну комісію з питань гуманітарної політики (голова Мартиненко Р.М.).</w:t>
      </w:r>
    </w:p>
    <w:p w:rsidR="00F3646D" w:rsidRPr="00EB38BD" w:rsidRDefault="00F3646D" w:rsidP="00EB38BD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B27C45" w:rsidRPr="00EB38BD" w:rsidRDefault="00B27C45" w:rsidP="00EB38BD">
      <w:pPr>
        <w:spacing w:after="0" w:line="240" w:lineRule="auto"/>
        <w:ind w:right="-142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27C45" w:rsidRPr="00EB38BD" w:rsidRDefault="00B27C45" w:rsidP="00EB38BD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9035AE" w:rsidRPr="00EB38BD" w:rsidRDefault="009035AE" w:rsidP="00EB38BD">
      <w:pPr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</w:p>
    <w:p w:rsidR="009035AE" w:rsidRPr="00EB38BD" w:rsidRDefault="009035AE" w:rsidP="00EB38BD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EB38BD">
        <w:rPr>
          <w:rFonts w:ascii="Times New Roman" w:hAnsi="Times New Roman"/>
          <w:b/>
          <w:sz w:val="26"/>
          <w:szCs w:val="26"/>
        </w:rPr>
        <w:t xml:space="preserve"> Міський голова                                                               </w:t>
      </w:r>
      <w:r w:rsidR="00B27C45" w:rsidRPr="00EB38BD">
        <w:rPr>
          <w:rFonts w:ascii="Times New Roman" w:hAnsi="Times New Roman"/>
          <w:b/>
          <w:sz w:val="26"/>
          <w:szCs w:val="26"/>
        </w:rPr>
        <w:t xml:space="preserve">           </w:t>
      </w:r>
      <w:r w:rsidRPr="00EB38BD">
        <w:rPr>
          <w:rFonts w:ascii="Times New Roman" w:hAnsi="Times New Roman"/>
          <w:b/>
          <w:sz w:val="26"/>
          <w:szCs w:val="26"/>
        </w:rPr>
        <w:t xml:space="preserve">  Ярина  ЯЦЕНКО</w:t>
      </w:r>
    </w:p>
    <w:p w:rsidR="009035AE" w:rsidRPr="00EB38BD" w:rsidRDefault="009035AE" w:rsidP="00EB38BD">
      <w:pPr>
        <w:spacing w:after="0" w:line="240" w:lineRule="auto"/>
        <w:ind w:firstLine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22759" w:rsidRPr="00EB38BD" w:rsidRDefault="00A22759" w:rsidP="00EB38BD">
      <w:pPr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sectPr w:rsidR="00A22759" w:rsidRPr="00EB38BD" w:rsidSect="00EB38BD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0C68"/>
    <w:multiLevelType w:val="hybridMultilevel"/>
    <w:tmpl w:val="1E226378"/>
    <w:lvl w:ilvl="0" w:tplc="71A64E2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color w:val="34343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2CF"/>
    <w:rsid w:val="000615E4"/>
    <w:rsid w:val="00062AF7"/>
    <w:rsid w:val="00067A8C"/>
    <w:rsid w:val="000B4952"/>
    <w:rsid w:val="000F3917"/>
    <w:rsid w:val="00156792"/>
    <w:rsid w:val="0016426F"/>
    <w:rsid w:val="001B0D77"/>
    <w:rsid w:val="001B28B1"/>
    <w:rsid w:val="00204980"/>
    <w:rsid w:val="0021274F"/>
    <w:rsid w:val="0024179B"/>
    <w:rsid w:val="002A3167"/>
    <w:rsid w:val="002B6AC7"/>
    <w:rsid w:val="0030326F"/>
    <w:rsid w:val="003754FA"/>
    <w:rsid w:val="003768B8"/>
    <w:rsid w:val="003875DA"/>
    <w:rsid w:val="003B3FDA"/>
    <w:rsid w:val="003D02CF"/>
    <w:rsid w:val="003F48E6"/>
    <w:rsid w:val="00404E55"/>
    <w:rsid w:val="00495F02"/>
    <w:rsid w:val="004D0BC3"/>
    <w:rsid w:val="004E3BE0"/>
    <w:rsid w:val="00520C8F"/>
    <w:rsid w:val="005258A0"/>
    <w:rsid w:val="00564E1C"/>
    <w:rsid w:val="005C1191"/>
    <w:rsid w:val="005C1888"/>
    <w:rsid w:val="00667D12"/>
    <w:rsid w:val="006B50BD"/>
    <w:rsid w:val="006C1DE9"/>
    <w:rsid w:val="006E7338"/>
    <w:rsid w:val="00735839"/>
    <w:rsid w:val="00741F6A"/>
    <w:rsid w:val="0074477D"/>
    <w:rsid w:val="007649EB"/>
    <w:rsid w:val="0079208A"/>
    <w:rsid w:val="007E62DD"/>
    <w:rsid w:val="00822501"/>
    <w:rsid w:val="00867DCF"/>
    <w:rsid w:val="0087577D"/>
    <w:rsid w:val="008A70E9"/>
    <w:rsid w:val="009035AE"/>
    <w:rsid w:val="009A7BFF"/>
    <w:rsid w:val="00A22759"/>
    <w:rsid w:val="00AA0F39"/>
    <w:rsid w:val="00B06D00"/>
    <w:rsid w:val="00B27C45"/>
    <w:rsid w:val="00B44481"/>
    <w:rsid w:val="00B8114A"/>
    <w:rsid w:val="00C0035A"/>
    <w:rsid w:val="00C712A9"/>
    <w:rsid w:val="00CB007A"/>
    <w:rsid w:val="00CC17A9"/>
    <w:rsid w:val="00CD72FB"/>
    <w:rsid w:val="00D126F9"/>
    <w:rsid w:val="00D52A6A"/>
    <w:rsid w:val="00D668AE"/>
    <w:rsid w:val="00D740F2"/>
    <w:rsid w:val="00D93E8A"/>
    <w:rsid w:val="00DB0318"/>
    <w:rsid w:val="00DE30D1"/>
    <w:rsid w:val="00E10CD3"/>
    <w:rsid w:val="00E54E33"/>
    <w:rsid w:val="00E56FE0"/>
    <w:rsid w:val="00E91E59"/>
    <w:rsid w:val="00EB38BD"/>
    <w:rsid w:val="00EC1531"/>
    <w:rsid w:val="00F13A88"/>
    <w:rsid w:val="00F16936"/>
    <w:rsid w:val="00F3646D"/>
    <w:rsid w:val="00F80278"/>
    <w:rsid w:val="00FC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00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5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96-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2791</Words>
  <Characters>1591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Andrii Yatsechko</dc:creator>
  <cp:lastModifiedBy>Anatoliy</cp:lastModifiedBy>
  <cp:revision>4</cp:revision>
  <cp:lastPrinted>2024-11-26T08:14:00Z</cp:lastPrinted>
  <dcterms:created xsi:type="dcterms:W3CDTF">2024-11-26T08:17:00Z</dcterms:created>
  <dcterms:modified xsi:type="dcterms:W3CDTF">2024-11-26T08:41:00Z</dcterms:modified>
</cp:coreProperties>
</file>