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07" w:rsidRPr="00F35BCA" w:rsidRDefault="00814A07" w:rsidP="00814A07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A07" w:rsidRPr="00F35BCA" w:rsidRDefault="00814A07" w:rsidP="00814A07">
      <w:r w:rsidRPr="00F35BCA">
        <w:rPr>
          <w:rFonts w:ascii="Arial" w:hAnsi="Arial" w:cs="Arial"/>
          <w:sz w:val="18"/>
          <w:szCs w:val="18"/>
        </w:rPr>
        <w:br/>
      </w:r>
    </w:p>
    <w:p w:rsidR="00814A07" w:rsidRPr="00F35BCA" w:rsidRDefault="00814A07" w:rsidP="00814A07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923</w:t>
      </w:r>
    </w:p>
    <w:p w:rsidR="00616226" w:rsidRDefault="00616226" w:rsidP="00616226">
      <w:pPr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 w:rsidRPr="003D5835">
        <w:rPr>
          <w:rFonts w:ascii="Times New Roman" w:hAnsi="Times New Roman"/>
          <w:sz w:val="28"/>
          <w:szCs w:val="28"/>
        </w:rPr>
        <w:t>20.12.2021</w:t>
      </w:r>
    </w:p>
    <w:p w:rsidR="00616226" w:rsidRPr="003D5835" w:rsidRDefault="00616226" w:rsidP="00616226">
      <w:pPr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616226" w:rsidRPr="00CB6B31" w:rsidRDefault="00616226" w:rsidP="006162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6B31">
        <w:rPr>
          <w:rFonts w:ascii="Times New Roman" w:hAnsi="Times New Roman"/>
          <w:sz w:val="28"/>
          <w:szCs w:val="28"/>
        </w:rPr>
        <w:t>Про погодження проекту землеустрою</w:t>
      </w:r>
    </w:p>
    <w:p w:rsidR="00616226" w:rsidRPr="00CB6B31" w:rsidRDefault="00616226" w:rsidP="006162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6B31">
        <w:rPr>
          <w:rFonts w:ascii="Times New Roman" w:hAnsi="Times New Roman"/>
          <w:sz w:val="28"/>
          <w:szCs w:val="28"/>
        </w:rPr>
        <w:t xml:space="preserve">щодо встановлення (зміни) меж </w:t>
      </w:r>
      <w:proofErr w:type="spellStart"/>
      <w:r w:rsidRPr="00CB6B31">
        <w:rPr>
          <w:rFonts w:ascii="Times New Roman" w:hAnsi="Times New Roman"/>
          <w:sz w:val="28"/>
          <w:szCs w:val="28"/>
        </w:rPr>
        <w:t>смт</w:t>
      </w:r>
      <w:proofErr w:type="spellEnd"/>
      <w:r w:rsidRPr="00CB6B31">
        <w:rPr>
          <w:rFonts w:ascii="Times New Roman" w:hAnsi="Times New Roman"/>
          <w:sz w:val="28"/>
          <w:szCs w:val="28"/>
        </w:rPr>
        <w:t xml:space="preserve"> Розділ</w:t>
      </w:r>
    </w:p>
    <w:p w:rsidR="00616226" w:rsidRPr="00CB6B31" w:rsidRDefault="00616226" w:rsidP="0061622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6B3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CB6B31">
        <w:rPr>
          <w:rFonts w:ascii="Times New Roman" w:hAnsi="Times New Roman"/>
          <w:sz w:val="28"/>
          <w:szCs w:val="28"/>
        </w:rPr>
        <w:t xml:space="preserve"> міської ради</w:t>
      </w:r>
    </w:p>
    <w:p w:rsidR="00616226" w:rsidRPr="00CB6B31" w:rsidRDefault="00616226" w:rsidP="006162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6B31">
        <w:rPr>
          <w:rFonts w:ascii="Times New Roman" w:hAnsi="Times New Roman"/>
          <w:sz w:val="28"/>
          <w:szCs w:val="28"/>
        </w:rPr>
        <w:t>Львівської області</w:t>
      </w:r>
    </w:p>
    <w:p w:rsidR="00616226" w:rsidRPr="00CB6B31" w:rsidRDefault="00616226" w:rsidP="00616226">
      <w:pPr>
        <w:jc w:val="both"/>
        <w:rPr>
          <w:rFonts w:ascii="Times New Roman" w:hAnsi="Times New Roman"/>
          <w:sz w:val="28"/>
          <w:szCs w:val="28"/>
        </w:rPr>
      </w:pPr>
    </w:p>
    <w:p w:rsidR="00616226" w:rsidRPr="00CB6B31" w:rsidRDefault="00616226" w:rsidP="00616226">
      <w:pPr>
        <w:jc w:val="both"/>
        <w:rPr>
          <w:rFonts w:ascii="Times New Roman" w:hAnsi="Times New Roman"/>
          <w:sz w:val="28"/>
          <w:szCs w:val="28"/>
        </w:rPr>
      </w:pPr>
      <w:r w:rsidRPr="00CB6B31">
        <w:rPr>
          <w:rFonts w:ascii="Times New Roman" w:hAnsi="Times New Roman"/>
          <w:sz w:val="28"/>
          <w:szCs w:val="28"/>
        </w:rPr>
        <w:t xml:space="preserve">     Розглянувши проект землеустрою встановлення (зміни) меж </w:t>
      </w:r>
      <w:proofErr w:type="spellStart"/>
      <w:r w:rsidRPr="00CB6B31">
        <w:rPr>
          <w:rFonts w:ascii="Times New Roman" w:hAnsi="Times New Roman"/>
          <w:sz w:val="28"/>
          <w:szCs w:val="28"/>
        </w:rPr>
        <w:t>смт</w:t>
      </w:r>
      <w:proofErr w:type="spellEnd"/>
      <w:r w:rsidRPr="00CB6B31">
        <w:rPr>
          <w:rFonts w:ascii="Times New Roman" w:hAnsi="Times New Roman"/>
          <w:sz w:val="28"/>
          <w:szCs w:val="28"/>
        </w:rPr>
        <w:t xml:space="preserve"> Розділ, розробленого </w:t>
      </w:r>
      <w:proofErr w:type="spellStart"/>
      <w:r w:rsidRPr="00CB6B31">
        <w:rPr>
          <w:rFonts w:ascii="Times New Roman" w:hAnsi="Times New Roman"/>
          <w:sz w:val="28"/>
          <w:szCs w:val="28"/>
        </w:rPr>
        <w:t>ТзОВ</w:t>
      </w:r>
      <w:proofErr w:type="spellEnd"/>
      <w:r w:rsidRPr="00CB6B3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B6B31">
        <w:rPr>
          <w:rFonts w:ascii="Times New Roman" w:hAnsi="Times New Roman"/>
          <w:sz w:val="28"/>
          <w:szCs w:val="28"/>
        </w:rPr>
        <w:t>Румпекс</w:t>
      </w:r>
      <w:proofErr w:type="spellEnd"/>
      <w:r w:rsidRPr="00CB6B31">
        <w:rPr>
          <w:rFonts w:ascii="Times New Roman" w:hAnsi="Times New Roman"/>
          <w:sz w:val="28"/>
          <w:szCs w:val="28"/>
        </w:rPr>
        <w:t xml:space="preserve"> ЛТД», відповідно до генерального плану, керуючись ст. ст.12,173 Земельного Кодексу України, ст. 46 Закону України </w:t>
      </w:r>
      <w:proofErr w:type="spellStart"/>
      <w:r w:rsidRPr="00CB6B31">
        <w:rPr>
          <w:rFonts w:ascii="Times New Roman" w:hAnsi="Times New Roman"/>
          <w:sz w:val="28"/>
          <w:szCs w:val="28"/>
        </w:rPr>
        <w:t>„Про</w:t>
      </w:r>
      <w:proofErr w:type="spellEnd"/>
      <w:r w:rsidRPr="00CB6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6B31">
        <w:rPr>
          <w:rFonts w:ascii="Times New Roman" w:hAnsi="Times New Roman"/>
          <w:sz w:val="28"/>
          <w:szCs w:val="28"/>
        </w:rPr>
        <w:t>землеустрій”</w:t>
      </w:r>
      <w:proofErr w:type="spellEnd"/>
      <w:r w:rsidRPr="00CB6B31">
        <w:rPr>
          <w:rFonts w:ascii="Times New Roman" w:hAnsi="Times New Roman"/>
          <w:sz w:val="28"/>
          <w:szCs w:val="28"/>
        </w:rPr>
        <w:t xml:space="preserve">  п.34 ст.26 Закону України </w:t>
      </w:r>
      <w:proofErr w:type="spellStart"/>
      <w:r w:rsidRPr="00CB6B31">
        <w:rPr>
          <w:rFonts w:ascii="Times New Roman" w:hAnsi="Times New Roman"/>
          <w:sz w:val="28"/>
          <w:szCs w:val="28"/>
        </w:rPr>
        <w:t>„Про</w:t>
      </w:r>
      <w:proofErr w:type="spellEnd"/>
      <w:r w:rsidRPr="00CB6B31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CB6B31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CB6B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XV</w:t>
      </w:r>
      <w:r w:rsidRPr="00CB6B31">
        <w:rPr>
          <w:rFonts w:ascii="Times New Roman" w:hAnsi="Times New Roman"/>
          <w:sz w:val="28"/>
          <w:szCs w:val="28"/>
        </w:rPr>
        <w:t xml:space="preserve"> сесія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</w:t>
      </w:r>
      <w:r w:rsidRPr="00CB6B31"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CB6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демократичного скликання </w:t>
      </w:r>
    </w:p>
    <w:p w:rsidR="00616226" w:rsidRPr="00CB6B31" w:rsidRDefault="00616226" w:rsidP="006162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 Р І Ш И Л А :</w:t>
      </w:r>
    </w:p>
    <w:p w:rsidR="00616226" w:rsidRPr="00CB6B31" w:rsidRDefault="00616226" w:rsidP="00616226">
      <w:pPr>
        <w:jc w:val="both"/>
        <w:rPr>
          <w:rFonts w:ascii="Times New Roman" w:hAnsi="Times New Roman"/>
          <w:sz w:val="28"/>
          <w:szCs w:val="28"/>
        </w:rPr>
      </w:pPr>
      <w:r w:rsidRPr="00CB6B31">
        <w:rPr>
          <w:rFonts w:ascii="Times New Roman" w:hAnsi="Times New Roman"/>
          <w:sz w:val="28"/>
          <w:szCs w:val="28"/>
        </w:rPr>
        <w:t xml:space="preserve">1. Погодити проект землеустрою щодо встановлення (зміни) меж </w:t>
      </w:r>
      <w:proofErr w:type="spellStart"/>
      <w:r w:rsidRPr="00CB6B31">
        <w:rPr>
          <w:rFonts w:ascii="Times New Roman" w:hAnsi="Times New Roman"/>
          <w:sz w:val="28"/>
          <w:szCs w:val="28"/>
        </w:rPr>
        <w:t>смт</w:t>
      </w:r>
      <w:proofErr w:type="spellEnd"/>
      <w:r w:rsidRPr="00CB6B31">
        <w:rPr>
          <w:rFonts w:ascii="Times New Roman" w:hAnsi="Times New Roman"/>
          <w:sz w:val="28"/>
          <w:szCs w:val="28"/>
        </w:rPr>
        <w:t xml:space="preserve"> Розділ </w:t>
      </w:r>
      <w:proofErr w:type="spellStart"/>
      <w:r w:rsidRPr="00CB6B3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CB6B31">
        <w:rPr>
          <w:rFonts w:ascii="Times New Roman" w:hAnsi="Times New Roman"/>
          <w:sz w:val="28"/>
          <w:szCs w:val="28"/>
        </w:rPr>
        <w:t xml:space="preserve"> міської ради Львівської області.</w:t>
      </w:r>
    </w:p>
    <w:p w:rsidR="00616226" w:rsidRPr="00CB6B31" w:rsidRDefault="00616226" w:rsidP="00616226">
      <w:pPr>
        <w:jc w:val="both"/>
        <w:rPr>
          <w:rFonts w:ascii="Times New Roman" w:hAnsi="Times New Roman"/>
          <w:sz w:val="28"/>
          <w:szCs w:val="28"/>
        </w:rPr>
      </w:pPr>
      <w:r w:rsidRPr="00CB6B31">
        <w:rPr>
          <w:rFonts w:ascii="Times New Roman" w:hAnsi="Times New Roman"/>
          <w:sz w:val="28"/>
          <w:szCs w:val="28"/>
        </w:rPr>
        <w:t xml:space="preserve">2. Звернутися до </w:t>
      </w:r>
      <w:proofErr w:type="spellStart"/>
      <w:r w:rsidRPr="00CB6B31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CB6B31">
        <w:rPr>
          <w:rFonts w:ascii="Times New Roman" w:hAnsi="Times New Roman"/>
          <w:sz w:val="28"/>
          <w:szCs w:val="28"/>
        </w:rPr>
        <w:t xml:space="preserve"> районної ради з поданням про затвердження проекту землеустрою щодо встановлення (зміни) меж </w:t>
      </w:r>
      <w:proofErr w:type="spellStart"/>
      <w:r w:rsidRPr="00CB6B31">
        <w:rPr>
          <w:rFonts w:ascii="Times New Roman" w:hAnsi="Times New Roman"/>
          <w:sz w:val="28"/>
          <w:szCs w:val="28"/>
        </w:rPr>
        <w:t>смт</w:t>
      </w:r>
      <w:bookmarkStart w:id="0" w:name="_GoBack"/>
      <w:bookmarkEnd w:id="0"/>
      <w:proofErr w:type="spellEnd"/>
      <w:r w:rsidRPr="00CB6B31">
        <w:rPr>
          <w:rFonts w:ascii="Times New Roman" w:hAnsi="Times New Roman"/>
          <w:sz w:val="28"/>
          <w:szCs w:val="28"/>
        </w:rPr>
        <w:t xml:space="preserve"> Розділ </w:t>
      </w:r>
      <w:proofErr w:type="spellStart"/>
      <w:r w:rsidRPr="00CB6B3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CB6B31">
        <w:rPr>
          <w:rFonts w:ascii="Times New Roman" w:hAnsi="Times New Roman"/>
          <w:sz w:val="28"/>
          <w:szCs w:val="28"/>
        </w:rPr>
        <w:t xml:space="preserve"> міської ради Львівської області.</w:t>
      </w:r>
    </w:p>
    <w:p w:rsidR="00616226" w:rsidRPr="00CB6B31" w:rsidRDefault="00616226" w:rsidP="00616226">
      <w:pPr>
        <w:shd w:val="clear" w:color="auto" w:fill="FFFFFF"/>
        <w:tabs>
          <w:tab w:val="left" w:pos="-142"/>
          <w:tab w:val="left" w:pos="851"/>
          <w:tab w:val="left" w:pos="3240"/>
        </w:tabs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6B31">
        <w:rPr>
          <w:rFonts w:ascii="Times New Roman" w:hAnsi="Times New Roman"/>
          <w:sz w:val="28"/>
          <w:szCs w:val="28"/>
        </w:rPr>
        <w:t xml:space="preserve"> 3. Контроль за виконанням даного рішення покласти на постійну комісію з </w:t>
      </w:r>
    </w:p>
    <w:p w:rsidR="00616226" w:rsidRPr="00CB6B31" w:rsidRDefault="00616226" w:rsidP="00616226">
      <w:pPr>
        <w:shd w:val="clear" w:color="auto" w:fill="FFFFFF"/>
        <w:tabs>
          <w:tab w:val="left" w:pos="-142"/>
          <w:tab w:val="left" w:pos="851"/>
          <w:tab w:val="left" w:pos="3240"/>
        </w:tabs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B6B31">
        <w:rPr>
          <w:rFonts w:ascii="Times New Roman" w:hAnsi="Times New Roman"/>
          <w:sz w:val="28"/>
          <w:szCs w:val="28"/>
        </w:rPr>
        <w:t xml:space="preserve">питань              землекористування (голова </w:t>
      </w:r>
      <w:proofErr w:type="spellStart"/>
      <w:r w:rsidRPr="00CB6B31">
        <w:rPr>
          <w:rFonts w:ascii="Times New Roman" w:hAnsi="Times New Roman"/>
          <w:sz w:val="28"/>
          <w:szCs w:val="28"/>
        </w:rPr>
        <w:t>Шаран</w:t>
      </w:r>
      <w:proofErr w:type="spellEnd"/>
      <w:r w:rsidRPr="00CB6B31">
        <w:rPr>
          <w:rFonts w:ascii="Times New Roman" w:hAnsi="Times New Roman"/>
          <w:sz w:val="28"/>
          <w:szCs w:val="28"/>
        </w:rPr>
        <w:t xml:space="preserve"> Т.П.).</w:t>
      </w:r>
    </w:p>
    <w:p w:rsidR="00616226" w:rsidRPr="00CB6B31" w:rsidRDefault="00616226" w:rsidP="00616226">
      <w:pPr>
        <w:shd w:val="clear" w:color="auto" w:fill="FFFFFF"/>
        <w:tabs>
          <w:tab w:val="left" w:pos="-142"/>
          <w:tab w:val="left" w:pos="851"/>
          <w:tab w:val="left" w:pos="3240"/>
        </w:tabs>
        <w:ind w:left="-567"/>
        <w:jc w:val="both"/>
        <w:rPr>
          <w:rFonts w:ascii="Times New Roman" w:hAnsi="Times New Roman"/>
          <w:sz w:val="28"/>
          <w:szCs w:val="28"/>
        </w:rPr>
      </w:pPr>
    </w:p>
    <w:p w:rsidR="00616226" w:rsidRPr="00CB6B31" w:rsidRDefault="00616226" w:rsidP="0061622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616226" w:rsidRPr="00CB6B31" w:rsidRDefault="00616226" w:rsidP="00616226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69" w:lineRule="exact"/>
        <w:jc w:val="both"/>
        <w:rPr>
          <w:rFonts w:ascii="Times New Roman" w:hAnsi="Times New Roman"/>
          <w:sz w:val="28"/>
          <w:szCs w:val="28"/>
        </w:rPr>
      </w:pPr>
    </w:p>
    <w:p w:rsidR="00616226" w:rsidRPr="00CB6B31" w:rsidRDefault="00616226" w:rsidP="0061622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rFonts w:ascii="Times New Roman" w:hAnsi="Times New Roman"/>
          <w:sz w:val="28"/>
          <w:szCs w:val="28"/>
        </w:rPr>
      </w:pPr>
      <w:r w:rsidRPr="00CB6B31">
        <w:rPr>
          <w:rFonts w:ascii="Times New Roman" w:hAnsi="Times New Roman"/>
          <w:sz w:val="28"/>
          <w:szCs w:val="28"/>
        </w:rPr>
        <w:t>МІСЬКИЙ ГОЛОВА</w:t>
      </w:r>
      <w:r w:rsidRPr="00CB6B31">
        <w:rPr>
          <w:rFonts w:ascii="Times New Roman" w:hAnsi="Times New Roman"/>
          <w:sz w:val="28"/>
          <w:szCs w:val="28"/>
        </w:rPr>
        <w:tab/>
      </w:r>
      <w:r w:rsidRPr="00CB6B31">
        <w:rPr>
          <w:rFonts w:ascii="Times New Roman" w:hAnsi="Times New Roman"/>
          <w:sz w:val="28"/>
          <w:szCs w:val="28"/>
        </w:rPr>
        <w:tab/>
      </w:r>
      <w:r w:rsidRPr="00CB6B31">
        <w:rPr>
          <w:rFonts w:ascii="Times New Roman" w:hAnsi="Times New Roman"/>
          <w:sz w:val="28"/>
          <w:szCs w:val="28"/>
        </w:rPr>
        <w:tab/>
      </w:r>
      <w:r w:rsidRPr="00CB6B31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CB6B31">
        <w:rPr>
          <w:rFonts w:ascii="Times New Roman" w:hAnsi="Times New Roman"/>
          <w:sz w:val="28"/>
          <w:szCs w:val="28"/>
        </w:rPr>
        <w:tab/>
        <w:t>Ярина ЯЦЕНКО</w:t>
      </w:r>
    </w:p>
    <w:p w:rsidR="00616226" w:rsidRPr="00CB6B31" w:rsidRDefault="00616226" w:rsidP="0061622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rFonts w:ascii="Times New Roman" w:hAnsi="Times New Roman"/>
          <w:sz w:val="28"/>
          <w:szCs w:val="28"/>
        </w:rPr>
      </w:pPr>
    </w:p>
    <w:p w:rsidR="00616226" w:rsidRPr="003D5835" w:rsidRDefault="00616226" w:rsidP="00616226">
      <w:pPr>
        <w:rPr>
          <w:rFonts w:ascii="Times New Roman" w:hAnsi="Times New Roman"/>
        </w:rPr>
      </w:pPr>
    </w:p>
    <w:p w:rsidR="00185967" w:rsidRDefault="00185967"/>
    <w:sectPr w:rsidR="00185967" w:rsidSect="001859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14A07"/>
    <w:rsid w:val="00022667"/>
    <w:rsid w:val="00185967"/>
    <w:rsid w:val="00616226"/>
    <w:rsid w:val="0081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A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2021-12-29T15:09:00Z</dcterms:created>
  <dcterms:modified xsi:type="dcterms:W3CDTF">2021-12-29T15:11:00Z</dcterms:modified>
</cp:coreProperties>
</file>