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58" w:rsidRPr="00690B58" w:rsidRDefault="00690B58" w:rsidP="00D45BB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690B58" w:rsidRPr="00690B58" w:rsidRDefault="00690B58" w:rsidP="00AD357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690B58" w:rsidRPr="00690B58" w:rsidRDefault="00690B58" w:rsidP="00D45BB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:rsidR="00D45BB9" w:rsidRPr="00AD3577" w:rsidRDefault="00D45BB9" w:rsidP="00D45BB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690B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690B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690B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ішення</w:t>
      </w:r>
      <w:proofErr w:type="spellEnd"/>
      <w:r w:rsidR="00AD357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№ 1331</w:t>
      </w:r>
    </w:p>
    <w:p w:rsidR="00D45BB9" w:rsidRPr="00690B58" w:rsidRDefault="00D45BB9" w:rsidP="00D45BB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45BB9" w:rsidRPr="00690B58" w:rsidRDefault="001F5F00" w:rsidP="00D45B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Вик</w:t>
      </w:r>
      <w:proofErr w:type="gramStart"/>
      <w:r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.С</w:t>
      </w:r>
      <w:proofErr w:type="gramEnd"/>
      <w:r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коропад</w:t>
      </w:r>
      <w:proofErr w:type="spellEnd"/>
      <w:r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</w:t>
      </w:r>
      <w:r w:rsidR="00D45BB9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</w:t>
      </w:r>
    </w:p>
    <w:p w:rsidR="00D45BB9" w:rsidRPr="00690B58" w:rsidRDefault="00D45BB9" w:rsidP="00D45B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5BB9" w:rsidRPr="00690B58" w:rsidRDefault="001F5F00" w:rsidP="001F5F0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Нач</w:t>
      </w:r>
      <w:proofErr w:type="gramStart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.ю</w:t>
      </w:r>
      <w:proofErr w:type="gramEnd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ридич</w:t>
      </w:r>
      <w:proofErr w:type="spellEnd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відділу</w:t>
      </w:r>
      <w:proofErr w:type="spellEnd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Горін</w:t>
      </w:r>
      <w:proofErr w:type="spellEnd"/>
      <w:r w:rsidR="004253D2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Р.І.</w:t>
      </w:r>
      <w:r w:rsidR="00D45BB9" w:rsidRPr="00690B58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</w:t>
      </w:r>
    </w:p>
    <w:p w:rsidR="00D45BB9" w:rsidRPr="00690B58" w:rsidRDefault="00D45BB9" w:rsidP="00D45B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602615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B9" w:rsidRPr="00690B58" w:rsidRDefault="00D45BB9" w:rsidP="00D45B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D45BB9" w:rsidRPr="00690B58" w:rsidRDefault="00D45BB9" w:rsidP="00D45B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D45BB9" w:rsidRPr="00690B58" w:rsidRDefault="00D45BB9" w:rsidP="00D45B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D45BB9" w:rsidRPr="00690B58" w:rsidRDefault="00D45BB9" w:rsidP="00D45B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proofErr w:type="gramStart"/>
      <w:r w:rsidRPr="00690B58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proofErr w:type="gramEnd"/>
      <w:r w:rsidRPr="00690B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 _____</w:t>
      </w:r>
    </w:p>
    <w:p w:rsidR="00D45BB9" w:rsidRPr="00690B58" w:rsidRDefault="00D45BB9" w:rsidP="00D45B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5BB9" w:rsidRPr="00690B58" w:rsidRDefault="007D6B79" w:rsidP="00D45B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 грудня</w:t>
      </w:r>
      <w:r w:rsidR="00DC7894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45BB9" w:rsidRPr="00690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D45BB9" w:rsidRPr="00690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року</w:t>
      </w:r>
    </w:p>
    <w:p w:rsidR="008C096E" w:rsidRPr="00690B58" w:rsidRDefault="008C096E" w:rsidP="008C096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   </w:t>
      </w:r>
    </w:p>
    <w:p w:rsidR="00D55F75" w:rsidRPr="00690B58" w:rsidRDefault="008C096E" w:rsidP="001737B8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Про визначення 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переможця конкурсу </w:t>
      </w:r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з визначення</w:t>
      </w:r>
    </w:p>
    <w:p w:rsidR="00D55F75" w:rsidRPr="00690B58" w:rsidRDefault="00AD3577" w:rsidP="00AD35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виконавця послуг 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>на здійснення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1737B8" w:rsidRPr="00690B58" w:rsidRDefault="001737B8" w:rsidP="00D55F75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Theme="minorHAnsi" w:hAnsi="Times New Roman"/>
          <w:sz w:val="24"/>
          <w:szCs w:val="24"/>
          <w:lang w:val="uk-UA" w:eastAsia="uk-UA"/>
        </w:rPr>
      </w:pPr>
      <w:r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із збирання та перевезення побутових </w:t>
      </w:r>
    </w:p>
    <w:p w:rsidR="001737B8" w:rsidRPr="00690B58" w:rsidRDefault="001737B8" w:rsidP="001737B8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відходів у </w:t>
      </w:r>
      <w:proofErr w:type="spellStart"/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>населених</w:t>
      </w:r>
      <w:proofErr w:type="spellEnd"/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 xml:space="preserve"> пунктах  </w:t>
      </w:r>
      <w:r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-ще </w:t>
      </w:r>
      <w:proofErr w:type="spellStart"/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>Розділ</w:t>
      </w:r>
      <w:proofErr w:type="spellEnd"/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8C096E" w:rsidRPr="00690B58" w:rsidRDefault="001737B8" w:rsidP="00173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>та с</w:t>
      </w:r>
      <w:proofErr w:type="gramStart"/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>.Б</w:t>
      </w:r>
      <w:proofErr w:type="gramEnd"/>
      <w:r w:rsidRPr="00690B58">
        <w:rPr>
          <w:rFonts w:ascii="Times New Roman" w:eastAsia="Times New Roman" w:hAnsi="Times New Roman"/>
          <w:sz w:val="24"/>
          <w:szCs w:val="24"/>
          <w:lang w:eastAsia="uk-UA"/>
        </w:rPr>
        <w:t>ерезина</w:t>
      </w:r>
    </w:p>
    <w:p w:rsidR="001737B8" w:rsidRPr="00690B58" w:rsidRDefault="001737B8" w:rsidP="001737B8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  <w:lang w:val="uk-UA" w:eastAsia="ru-RU"/>
        </w:rPr>
      </w:pPr>
    </w:p>
    <w:p w:rsidR="008C096E" w:rsidRPr="00690B58" w:rsidRDefault="00D2230D" w:rsidP="00D55F75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</w:t>
      </w:r>
      <w:r w:rsidR="00D45BB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Керуючись 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підпунктом 23 пункту «а» частини 1 статті 30 Закону України «Про місцеве самоврядування в Україні», підпункту 3 пункту 2 статті 26 Закону України «Про управління відходами», Закону України «Про житлово-комунальні послуги», відповідно до постанов Кабінету Міністрів України від 08.08.2023року № 835 «Про затвердження Правил надання послуги з управління побутовими відходами», від 25.08.2023року № 918 «Про затвердження Порядку проведення конкурсу на здійснення операцій із збирання та перевезенням побутових відходів», </w:t>
      </w:r>
      <w:r w:rsidR="00D45BB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рішення виконавчого комітету Новороздільської міської ради «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Про організацію та проведення конкурсу  із визначення виконавця послуг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та перевезення побутових відходів у населених пунктах  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-ще 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Розділ та с. Березина</w:t>
      </w:r>
      <w:r w:rsidR="00D45BB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» від 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19.09.2024</w:t>
      </w:r>
      <w:r w:rsidR="008859AD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р. №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342</w:t>
      </w:r>
      <w:r w:rsidR="00D45BB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беручи до уваги Протокол засідання 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/>
        </w:rPr>
        <w:t xml:space="preserve">конкурсної комісії </w:t>
      </w:r>
      <w:bookmarkStart w:id="0" w:name="_Hlk150764538"/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 визначення виконавця послуг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 операцій</w:t>
      </w:r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із збирання та перевезення побутових відходів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</w:t>
      </w:r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 території населених пунктів 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>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/>
        </w:rPr>
        <w:t xml:space="preserve">-ще 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 xml:space="preserve">Розділ та </w:t>
      </w:r>
      <w:proofErr w:type="spellStart"/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>с.Березина</w:t>
      </w:r>
      <w:bookmarkEnd w:id="0"/>
      <w:proofErr w:type="spellEnd"/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 xml:space="preserve"> №1 від 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/>
        </w:rPr>
        <w:t>03.12.2024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>р.</w:t>
      </w:r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з метою впорядкування надання мешканцям </w:t>
      </w:r>
      <w:r w:rsidR="00882631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-ще </w:t>
      </w:r>
      <w:r w:rsidR="00882631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Розділ та </w:t>
      </w:r>
      <w:proofErr w:type="spellStart"/>
      <w:r w:rsidR="00882631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с.Березина</w:t>
      </w:r>
      <w:proofErr w:type="spellEnd"/>
      <w:r w:rsidR="00D45BB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своєчасних, належної якості послуг 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і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з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збирання та пере</w:t>
      </w:r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везення побутових відходів,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виконавчий комітет Новороздільської міської ради  </w:t>
      </w:r>
    </w:p>
    <w:p w:rsidR="00D45BB9" w:rsidRPr="00690B58" w:rsidRDefault="00D45BB9" w:rsidP="00D45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45BB9" w:rsidRPr="00690B58" w:rsidRDefault="00D45BB9" w:rsidP="00D45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В_И_Р_І_Ш_И_В:</w:t>
      </w:r>
    </w:p>
    <w:p w:rsidR="008C096E" w:rsidRPr="00690B58" w:rsidRDefault="008C096E" w:rsidP="008C096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514F12" w:rsidRPr="00690B58" w:rsidRDefault="00514F12" w:rsidP="00514F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>1.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Затвердити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Протокол засідання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/>
        </w:rPr>
        <w:t xml:space="preserve"> конкурсної комісії </w:t>
      </w:r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 визначення виконавця послуг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 операцій</w:t>
      </w:r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із збирання та перевезення побутових відходів</w:t>
      </w:r>
      <w:r w:rsidR="00D55F75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</w:t>
      </w:r>
      <w:r w:rsidR="00D55F75" w:rsidRPr="00690B5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 території населених пунктів 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>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/>
        </w:rPr>
        <w:t xml:space="preserve">-ще 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 xml:space="preserve">Розділ та </w:t>
      </w:r>
      <w:proofErr w:type="spellStart"/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>с.Березина</w:t>
      </w:r>
      <w:proofErr w:type="spellEnd"/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 xml:space="preserve"> №1 від 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/>
        </w:rPr>
        <w:t>03.12.2024</w:t>
      </w:r>
      <w:r w:rsidR="00D55F75" w:rsidRPr="00690B58">
        <w:rPr>
          <w:rFonts w:ascii="Times New Roman" w:eastAsia="Times New Roman" w:hAnsi="Times New Roman"/>
          <w:sz w:val="24"/>
          <w:szCs w:val="24"/>
          <w:lang w:val="uk-UA"/>
        </w:rPr>
        <w:t>р</w:t>
      </w:r>
      <w:r w:rsidR="00D04B92" w:rsidRPr="00690B58">
        <w:rPr>
          <w:rFonts w:ascii="Times New Roman" w:eastAsia="Times New Roman" w:hAnsi="Times New Roman"/>
          <w:sz w:val="24"/>
          <w:szCs w:val="24"/>
          <w:lang w:val="uk-UA"/>
        </w:rPr>
        <w:t>оку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 w:rsidR="00BA3B23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(протокол додається)</w:t>
      </w:r>
      <w:r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97327A" w:rsidRPr="00690B58" w:rsidRDefault="00514F12" w:rsidP="00514F1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>2.В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изначити </w:t>
      </w:r>
      <w:proofErr w:type="spellStart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КП</w:t>
      </w:r>
      <w:proofErr w:type="spellEnd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«</w:t>
      </w:r>
      <w:proofErr w:type="spellStart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Розділжитлосервіс</w:t>
      </w:r>
      <w:proofErr w:type="spellEnd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» </w:t>
      </w:r>
      <w:proofErr w:type="spellStart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Новороздільської</w:t>
      </w:r>
      <w:proofErr w:type="spellEnd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міської ради 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переможц</w:t>
      </w:r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ем</w:t>
      </w:r>
      <w:r w:rsidR="00D55F75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конкурсу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із визначення виконавця послуг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 xml:space="preserve"> на здійснення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та перевезення побутових відходів у населених пунктах  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-ще 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Розділ та </w:t>
      </w:r>
      <w:proofErr w:type="spellStart"/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с.Березина</w:t>
      </w:r>
      <w:proofErr w:type="spellEnd"/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строком на </w:t>
      </w:r>
      <w:r w:rsidR="007D6B7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5років</w:t>
      </w:r>
      <w:r w:rsidR="00BA3B23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.</w:t>
      </w:r>
    </w:p>
    <w:p w:rsidR="00D45BB9" w:rsidRPr="00690B58" w:rsidRDefault="00514F12" w:rsidP="00D55F7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>3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. </w:t>
      </w:r>
      <w:r w:rsidR="00AA00A6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Протягом 15 робочих днів м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іському голові </w:t>
      </w:r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Яценко Я.В.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</w:t>
      </w:r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та  </w:t>
      </w:r>
      <w:proofErr w:type="spellStart"/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КП</w:t>
      </w:r>
      <w:proofErr w:type="spellEnd"/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«</w:t>
      </w:r>
      <w:proofErr w:type="spellStart"/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Розділжитлосервіс</w:t>
      </w:r>
      <w:proofErr w:type="spellEnd"/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» </w:t>
      </w:r>
      <w:proofErr w:type="spellStart"/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Новороздільської</w:t>
      </w:r>
      <w:proofErr w:type="spellEnd"/>
      <w:r w:rsidR="0097327A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міської ради 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укласти договір 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>на здійснення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1737B8" w:rsidRPr="00690B58">
        <w:rPr>
          <w:rFonts w:ascii="Times New Roman" w:eastAsiaTheme="minorHAnsi" w:hAnsi="Times New Roman"/>
          <w:sz w:val="24"/>
          <w:szCs w:val="24"/>
          <w:lang w:val="uk-UA" w:eastAsia="uk-UA"/>
        </w:rPr>
        <w:t>операцій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із збирання та перевезення побутових відходів у населених пунктах  с</w:t>
      </w:r>
      <w:r w:rsidR="007D6B79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ще </w:t>
      </w:r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Розділ та </w:t>
      </w:r>
      <w:proofErr w:type="spellStart"/>
      <w:r w:rsidR="001737B8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>с.Березина</w:t>
      </w:r>
      <w:proofErr w:type="spellEnd"/>
      <w:r w:rsidR="00AA00A6" w:rsidRPr="00690B5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</w:t>
      </w:r>
    </w:p>
    <w:p w:rsidR="008C096E" w:rsidRPr="00690B58" w:rsidRDefault="00514F12" w:rsidP="00D55F7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>4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. Контроль за виконанням даного  рішення  покласти  на </w:t>
      </w:r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першого </w:t>
      </w:r>
      <w:r w:rsidR="008C096E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заступника міського голови </w:t>
      </w:r>
      <w:proofErr w:type="spellStart"/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Гулія</w:t>
      </w:r>
      <w:proofErr w:type="spellEnd"/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М.М.</w:t>
      </w:r>
    </w:p>
    <w:p w:rsidR="00D45BB9" w:rsidRPr="00690B58" w:rsidRDefault="00D45BB9" w:rsidP="008C096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:rsidR="008C096E" w:rsidRPr="00690B58" w:rsidRDefault="008C096E" w:rsidP="008C096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МІСЬКИЙ  ГОЛОВА                                 </w:t>
      </w:r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                               </w:t>
      </w:r>
      <w:r w:rsidRPr="00690B58">
        <w:rPr>
          <w:rFonts w:ascii="Times New Roman" w:eastAsia="MS Mincho" w:hAnsi="Times New Roman"/>
          <w:sz w:val="24"/>
          <w:szCs w:val="24"/>
          <w:lang w:val="uk-UA" w:eastAsia="ru-RU"/>
        </w:rPr>
        <w:t xml:space="preserve">                    </w:t>
      </w:r>
      <w:r w:rsidR="00D45BB9" w:rsidRPr="00690B58">
        <w:rPr>
          <w:rFonts w:ascii="Times New Roman" w:eastAsia="MS Mincho" w:hAnsi="Times New Roman"/>
          <w:sz w:val="24"/>
          <w:szCs w:val="24"/>
          <w:lang w:val="uk-UA" w:eastAsia="ru-RU"/>
        </w:rPr>
        <w:t>Ярина ЯЦЕНКО</w:t>
      </w:r>
    </w:p>
    <w:p w:rsidR="008C096E" w:rsidRPr="00690B58" w:rsidRDefault="008C096E" w:rsidP="008C09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82631" w:rsidRDefault="00882631" w:rsidP="008C096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sectPr w:rsidR="00882631" w:rsidSect="00D45B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454"/>
    <w:multiLevelType w:val="hybridMultilevel"/>
    <w:tmpl w:val="2F8ED224"/>
    <w:lvl w:ilvl="0" w:tplc="5C244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5A03"/>
    <w:multiLevelType w:val="hybridMultilevel"/>
    <w:tmpl w:val="2BD4EADE"/>
    <w:lvl w:ilvl="0" w:tplc="629C9554">
      <w:start w:val="1"/>
      <w:numFmt w:val="decimal"/>
      <w:lvlText w:val="%1."/>
      <w:lvlJc w:val="left"/>
      <w:pPr>
        <w:ind w:left="411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B905BC4"/>
    <w:multiLevelType w:val="hybridMultilevel"/>
    <w:tmpl w:val="FCFCF11E"/>
    <w:lvl w:ilvl="0" w:tplc="B8867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96E"/>
    <w:rsid w:val="00081699"/>
    <w:rsid w:val="001737B8"/>
    <w:rsid w:val="001F5F00"/>
    <w:rsid w:val="001F6B08"/>
    <w:rsid w:val="004253D2"/>
    <w:rsid w:val="00430933"/>
    <w:rsid w:val="0043396F"/>
    <w:rsid w:val="00467FED"/>
    <w:rsid w:val="00514F12"/>
    <w:rsid w:val="00561306"/>
    <w:rsid w:val="00690B58"/>
    <w:rsid w:val="006E143B"/>
    <w:rsid w:val="007B2727"/>
    <w:rsid w:val="007D6B79"/>
    <w:rsid w:val="007D6CF4"/>
    <w:rsid w:val="007E6815"/>
    <w:rsid w:val="00867815"/>
    <w:rsid w:val="00882631"/>
    <w:rsid w:val="008859AD"/>
    <w:rsid w:val="008C096E"/>
    <w:rsid w:val="008F0EED"/>
    <w:rsid w:val="0097327A"/>
    <w:rsid w:val="00976D5B"/>
    <w:rsid w:val="009F08F2"/>
    <w:rsid w:val="00A40A50"/>
    <w:rsid w:val="00A6202C"/>
    <w:rsid w:val="00AA00A6"/>
    <w:rsid w:val="00AB12DF"/>
    <w:rsid w:val="00AD3577"/>
    <w:rsid w:val="00B4597C"/>
    <w:rsid w:val="00BA3B23"/>
    <w:rsid w:val="00BE78E1"/>
    <w:rsid w:val="00CA2EC9"/>
    <w:rsid w:val="00D04B92"/>
    <w:rsid w:val="00D16764"/>
    <w:rsid w:val="00D2230D"/>
    <w:rsid w:val="00D45BB9"/>
    <w:rsid w:val="00D55F75"/>
    <w:rsid w:val="00DC6B9A"/>
    <w:rsid w:val="00DC7894"/>
    <w:rsid w:val="00F72282"/>
    <w:rsid w:val="00FA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6E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82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28</cp:revision>
  <cp:lastPrinted>2024-12-03T14:59:00Z</cp:lastPrinted>
  <dcterms:created xsi:type="dcterms:W3CDTF">2021-06-24T06:58:00Z</dcterms:created>
  <dcterms:modified xsi:type="dcterms:W3CDTF">2024-12-04T17:31:00Z</dcterms:modified>
</cp:coreProperties>
</file>