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2B" w:rsidRDefault="0076112B" w:rsidP="0076112B"/>
    <w:p w:rsidR="0076112B" w:rsidRPr="002320A0" w:rsidRDefault="0076112B" w:rsidP="0076112B">
      <w:pPr>
        <w:rPr>
          <w:rFonts w:ascii="Times New Roman" w:hAnsi="Times New Roman" w:cs="Times New Roman"/>
          <w:b/>
          <w:sz w:val="28"/>
          <w:szCs w:val="28"/>
        </w:rPr>
      </w:pPr>
      <w:r w:rsidRPr="00FA1E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A1EF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A1EF1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FA1EF1">
        <w:rPr>
          <w:rFonts w:ascii="Times New Roman" w:hAnsi="Times New Roman" w:cs="Times New Roman"/>
          <w:b/>
          <w:sz w:val="28"/>
          <w:szCs w:val="28"/>
        </w:rPr>
        <w:t xml:space="preserve"> рішення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980</w:t>
      </w:r>
    </w:p>
    <w:p w:rsidR="0076112B" w:rsidRPr="00FA1EF1" w:rsidRDefault="0076112B" w:rsidP="0076112B">
      <w:pPr>
        <w:rPr>
          <w:rFonts w:ascii="Times New Roman" w:hAnsi="Times New Roman" w:cs="Times New Roman"/>
          <w:b/>
          <w:sz w:val="28"/>
          <w:szCs w:val="28"/>
        </w:rPr>
      </w:pPr>
      <w:r w:rsidRPr="00FA1E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D4D42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0pt;margin-top:4.8pt;width:1in;height: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+vgQIAABU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j5wvr4EC&#10;AAAVBQAADgAAAAAAAAAAAAAAAAAuAgAAZHJzL2Uyb0RvYy54bWxQSwECLQAUAAYACAAAACEAiO7b&#10;/t0AAAAIAQAADwAAAAAAAAAAAAAAAADbBAAAZHJzL2Rvd25yZXYueG1sUEsFBgAAAAAEAAQA8wAA&#10;AOUFAAAAAA==&#10;" stroked="f">
            <v:textbox>
              <w:txbxContent>
                <w:p w:rsidR="0076112B" w:rsidRDefault="0076112B" w:rsidP="0076112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FA1E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</w:t>
      </w:r>
      <w:r w:rsidRPr="00FA1E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12B" w:rsidRPr="00FA1EF1" w:rsidRDefault="0076112B" w:rsidP="007611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21 грудня</w:t>
      </w:r>
      <w:r w:rsidRPr="00FA1EF1">
        <w:rPr>
          <w:rFonts w:ascii="Times New Roman" w:hAnsi="Times New Roman" w:cs="Times New Roman"/>
          <w:sz w:val="28"/>
          <w:szCs w:val="28"/>
        </w:rPr>
        <w:t xml:space="preserve">   </w:t>
      </w:r>
      <w:r w:rsidRPr="00F83B31">
        <w:rPr>
          <w:rFonts w:ascii="Times New Roman" w:hAnsi="Times New Roman" w:cs="Times New Roman"/>
          <w:sz w:val="24"/>
          <w:szCs w:val="24"/>
        </w:rPr>
        <w:t>2021 року</w:t>
      </w:r>
      <w:r w:rsidRPr="00FA1EF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A1EF1">
        <w:rPr>
          <w:rFonts w:ascii="Times New Roman" w:hAnsi="Times New Roman" w:cs="Times New Roman"/>
        </w:rPr>
        <w:t>Розробник</w:t>
      </w:r>
      <w:r w:rsidRPr="00FA1E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4"/>
          <w:szCs w:val="24"/>
        </w:rPr>
        <w:t>алінчук</w:t>
      </w:r>
      <w:proofErr w:type="spellEnd"/>
      <w:r w:rsidRPr="00FA1EF1">
        <w:rPr>
          <w:rFonts w:ascii="Times New Roman" w:hAnsi="Times New Roman" w:cs="Times New Roman"/>
          <w:sz w:val="24"/>
          <w:szCs w:val="24"/>
        </w:rPr>
        <w:t xml:space="preserve">  Г</w:t>
      </w:r>
      <w:r>
        <w:rPr>
          <w:rFonts w:ascii="Times New Roman" w:hAnsi="Times New Roman" w:cs="Times New Roman"/>
          <w:sz w:val="28"/>
          <w:szCs w:val="28"/>
        </w:rPr>
        <w:t>.А</w:t>
      </w:r>
      <w:r w:rsidRPr="00FA1EF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112B" w:rsidRPr="00FA1EF1" w:rsidRDefault="0076112B" w:rsidP="0076112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A1EF1">
        <w:rPr>
          <w:rFonts w:ascii="Times New Roman" w:hAnsi="Times New Roman" w:cs="Times New Roman"/>
          <w:b/>
          <w:sz w:val="24"/>
          <w:szCs w:val="24"/>
          <w:lang w:eastAsia="en-US"/>
        </w:rPr>
        <w:t>Про надання згоди та  прийняття</w:t>
      </w:r>
    </w:p>
    <w:p w:rsidR="0076112B" w:rsidRPr="00FA1EF1" w:rsidRDefault="0076112B" w:rsidP="0076112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1EF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 комунальну власність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меблів</w:t>
      </w:r>
    </w:p>
    <w:p w:rsidR="0076112B" w:rsidRPr="00FA1EF1" w:rsidRDefault="0076112B" w:rsidP="0076112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112B" w:rsidRPr="00D73C8F" w:rsidRDefault="0076112B" w:rsidP="0076112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EF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A1EF1">
        <w:rPr>
          <w:rFonts w:ascii="Times New Roman" w:hAnsi="Times New Roman" w:cs="Times New Roman"/>
          <w:color w:val="000000"/>
          <w:sz w:val="24"/>
          <w:szCs w:val="24"/>
        </w:rPr>
        <w:t xml:space="preserve">Керуючись </w:t>
      </w:r>
      <w:r w:rsidRPr="00D73C8F">
        <w:rPr>
          <w:rFonts w:ascii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C8F">
        <w:rPr>
          <w:rFonts w:ascii="Times New Roman" w:hAnsi="Times New Roman" w:cs="Times New Roman"/>
          <w:color w:val="000000"/>
          <w:sz w:val="24"/>
          <w:szCs w:val="24"/>
        </w:rPr>
        <w:t>137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осподарського кодексу України, </w:t>
      </w:r>
      <w:r w:rsidRPr="00FA1EF1">
        <w:rPr>
          <w:rFonts w:ascii="Times New Roman" w:hAnsi="Times New Roman" w:cs="Times New Roman"/>
          <w:color w:val="000000"/>
          <w:sz w:val="24"/>
          <w:szCs w:val="24"/>
        </w:rPr>
        <w:t>Законом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відповідно до наказу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Мінсоцполітики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16.12.2021 р. № 815</w:t>
      </w:r>
      <w:r w:rsidRPr="00F010AA">
        <w:rPr>
          <w:rFonts w:ascii="ProbaPro" w:hAnsi="ProbaPro"/>
          <w:color w:val="000000"/>
          <w:sz w:val="27"/>
          <w:szCs w:val="27"/>
        </w:rPr>
        <w:t xml:space="preserve"> </w:t>
      </w:r>
      <w:r w:rsidRPr="00F010AA">
        <w:rPr>
          <w:rFonts w:ascii="Times New Roman" w:hAnsi="Times New Roman" w:cs="Times New Roman"/>
          <w:color w:val="000000"/>
          <w:sz w:val="24"/>
          <w:szCs w:val="24"/>
        </w:rPr>
        <w:t xml:space="preserve">«Про </w:t>
      </w:r>
      <w:r>
        <w:rPr>
          <w:rFonts w:ascii="Times New Roman" w:hAnsi="Times New Roman" w:cs="Times New Roman"/>
          <w:color w:val="000000"/>
          <w:sz w:val="24"/>
          <w:szCs w:val="24"/>
        </w:rPr>
        <w:t>надання територіальним громадам технічного оснащення щодо виконання функцій у сфері соціального захисту населення та захисту прав дітей», згідно з розподілом меблів в межах проекту «Модернізація системи соціальної підтримки населення України» та за договором від 27.09.2021 р.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NCB</w:t>
      </w:r>
      <w:r w:rsidRPr="006D1E3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6D1E3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«Оснащення меблями територіальних громад для виконання функцій у сфері соціального захисту населення та захисту прав дітей»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видаткової накладної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Мінсоцполітики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від 01 грудня 2021 р. № 1314</w:t>
      </w:r>
      <w:r w:rsidRPr="00FA1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EF1">
        <w:rPr>
          <w:rFonts w:ascii="Times New Roman" w:hAnsi="Times New Roman" w:cs="Times New Roman"/>
          <w:color w:val="000000"/>
          <w:sz w:val="24"/>
          <w:szCs w:val="24"/>
        </w:rPr>
        <w:t>Новороздільська</w:t>
      </w:r>
      <w:proofErr w:type="spellEnd"/>
      <w:r w:rsidRPr="00FA1EF1">
        <w:rPr>
          <w:rFonts w:ascii="Times New Roman" w:hAnsi="Times New Roman" w:cs="Times New Roman"/>
          <w:color w:val="000000"/>
          <w:sz w:val="24"/>
          <w:szCs w:val="24"/>
        </w:rPr>
        <w:t xml:space="preserve"> міська рада</w:t>
      </w:r>
    </w:p>
    <w:p w:rsidR="0076112B" w:rsidRPr="00FA1EF1" w:rsidRDefault="0076112B" w:rsidP="0076112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112B" w:rsidRPr="00FA1EF1" w:rsidRDefault="0076112B" w:rsidP="0076112B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E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</w:t>
      </w:r>
      <w:r w:rsidRPr="00F01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6112B" w:rsidRDefault="0076112B" w:rsidP="0076112B">
      <w:pPr>
        <w:pStyle w:val="a3"/>
        <w:spacing w:before="240"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1.Надати згоду та прийняти</w:t>
      </w:r>
      <w:r w:rsidRPr="00B0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комунальну власність </w:t>
      </w:r>
      <w:proofErr w:type="spellStart"/>
      <w:r w:rsidRPr="00B0501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Новороздільської</w:t>
      </w:r>
      <w:proofErr w:type="spellEnd"/>
      <w:r w:rsidRPr="00B0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територіальної громади в особі </w:t>
      </w:r>
      <w:proofErr w:type="spellStart"/>
      <w:r w:rsidRPr="00B0501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ради майно згідно з додатком.</w:t>
      </w:r>
    </w:p>
    <w:p w:rsidR="0076112B" w:rsidRPr="00123A56" w:rsidRDefault="0076112B" w:rsidP="0076112B">
      <w:pPr>
        <w:pStyle w:val="a3"/>
        <w:spacing w:before="240"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2.Передати в оперативне управління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соціального захисту населення  </w:t>
      </w:r>
      <w:proofErr w:type="spellStart"/>
      <w:r w:rsidRPr="00B0501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Новороздільської</w:t>
      </w:r>
      <w:proofErr w:type="spellEnd"/>
      <w:r w:rsidRPr="00B0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 майно передбачене в п. 1 цього рішення.</w:t>
      </w:r>
    </w:p>
    <w:p w:rsidR="0076112B" w:rsidRPr="0020531E" w:rsidRDefault="0076112B" w:rsidP="0076112B">
      <w:pPr>
        <w:pStyle w:val="a3"/>
        <w:spacing w:before="240" w:after="12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3.Управлінню соціального захисту населення </w:t>
      </w:r>
      <w:bookmarkStart w:id="0" w:name="_GoBack"/>
      <w:bookmarkEnd w:id="0"/>
      <w:proofErr w:type="spellStart"/>
      <w:r w:rsidRPr="0020531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Новороздільської</w:t>
      </w:r>
      <w:proofErr w:type="spellEnd"/>
      <w:r w:rsidRPr="00205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ради  забезпечити бухгалтерський облік та належну експлуатацію майна вказаного в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205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цього </w:t>
      </w:r>
      <w:r w:rsidRPr="0020531E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рішення.</w:t>
      </w:r>
    </w:p>
    <w:p w:rsidR="0076112B" w:rsidRPr="0020531E" w:rsidRDefault="0076112B" w:rsidP="0076112B">
      <w:pPr>
        <w:pStyle w:val="a3"/>
        <w:spacing w:before="240" w:after="12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05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</w:rPr>
        <w:t xml:space="preserve">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Ганачевську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О.Р. та </w:t>
      </w:r>
      <w:r w:rsidRPr="0020531E">
        <w:rPr>
          <w:rFonts w:ascii="Times New Roman" w:hAnsi="Times New Roman" w:cs="Times New Roman"/>
          <w:sz w:val="24"/>
          <w:szCs w:val="24"/>
        </w:rPr>
        <w:t>постійну комісію</w:t>
      </w:r>
      <w:r>
        <w:rPr>
          <w:rFonts w:ascii="Times New Roman" w:hAnsi="Times New Roman" w:cs="Times New Roman"/>
          <w:sz w:val="24"/>
          <w:szCs w:val="24"/>
        </w:rPr>
        <w:t xml:space="preserve"> з питань гуманітарної політики (голова Мартиненко Р.М.)</w:t>
      </w:r>
    </w:p>
    <w:p w:rsidR="0076112B" w:rsidRPr="00B05019" w:rsidRDefault="0076112B" w:rsidP="0076112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6112B" w:rsidRPr="00FA1EF1" w:rsidRDefault="0076112B" w:rsidP="0076112B">
      <w:pPr>
        <w:rPr>
          <w:rFonts w:ascii="Times New Roman" w:hAnsi="Times New Roman" w:cs="Times New Roman"/>
          <w:sz w:val="24"/>
          <w:szCs w:val="24"/>
        </w:rPr>
      </w:pPr>
    </w:p>
    <w:p w:rsidR="0076112B" w:rsidRPr="00FA1EF1" w:rsidRDefault="0076112B" w:rsidP="0076112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lang w:eastAsia="en-US"/>
        </w:rPr>
        <w:t xml:space="preserve">    </w:t>
      </w:r>
      <w:r w:rsidRPr="00FA1EF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Міський голова                 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 w:rsidRPr="00FA1EF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Ярина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FA1EF1">
        <w:rPr>
          <w:rFonts w:ascii="Times New Roman" w:hAnsi="Times New Roman" w:cs="Times New Roman"/>
          <w:b/>
          <w:sz w:val="24"/>
          <w:szCs w:val="24"/>
          <w:lang w:eastAsia="en-US"/>
        </w:rPr>
        <w:t>ЯЦЕНКО</w:t>
      </w:r>
    </w:p>
    <w:p w:rsidR="0076112B" w:rsidRDefault="0076112B" w:rsidP="0076112B"/>
    <w:p w:rsidR="00D91A00" w:rsidRDefault="00D91A00"/>
    <w:p w:rsidR="00213109" w:rsidRDefault="00213109"/>
    <w:p w:rsidR="00213109" w:rsidRDefault="00213109"/>
    <w:p w:rsidR="00213109" w:rsidRDefault="00213109"/>
    <w:p w:rsidR="00213109" w:rsidRDefault="00213109"/>
    <w:p w:rsidR="00213109" w:rsidRDefault="00213109"/>
    <w:p w:rsidR="00213109" w:rsidRDefault="00213109" w:rsidP="0021310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 до рішення</w:t>
      </w:r>
    </w:p>
    <w:p w:rsidR="00213109" w:rsidRDefault="00213109" w:rsidP="00213109">
      <w:pPr>
        <w:rPr>
          <w:sz w:val="28"/>
          <w:szCs w:val="28"/>
        </w:rPr>
      </w:pPr>
    </w:p>
    <w:p w:rsidR="00213109" w:rsidRDefault="00213109" w:rsidP="00213109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76"/>
        <w:gridCol w:w="5617"/>
        <w:gridCol w:w="1556"/>
        <w:gridCol w:w="1522"/>
      </w:tblGrid>
      <w:tr w:rsidR="00213109" w:rsidTr="00013A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</w:tc>
      </w:tr>
      <w:tr w:rsidR="00213109" w:rsidTr="00013A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Лавка для очікування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3109" w:rsidTr="00013A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Стіл для прийому громадян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3109" w:rsidTr="00013A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Стілець для працівника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3109" w:rsidTr="00013A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Стілець для прийому громадян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3109" w:rsidTr="00013A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для відвідувачів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3109" w:rsidTr="00013A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для МФУ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3109" w:rsidTr="00013A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Шафа відкрита для документів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3109" w:rsidTr="00013A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Шафа металева для документів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3109" w:rsidTr="00013A20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9" w:rsidRDefault="00213109" w:rsidP="0001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213109" w:rsidRDefault="00213109" w:rsidP="00213109">
      <w:pPr>
        <w:rPr>
          <w:sz w:val="28"/>
          <w:szCs w:val="28"/>
        </w:rPr>
      </w:pPr>
    </w:p>
    <w:p w:rsidR="00213109" w:rsidRDefault="00213109" w:rsidP="00213109">
      <w:pPr>
        <w:rPr>
          <w:sz w:val="28"/>
          <w:szCs w:val="28"/>
        </w:rPr>
      </w:pPr>
    </w:p>
    <w:p w:rsidR="00213109" w:rsidRDefault="00213109" w:rsidP="00213109">
      <w:pPr>
        <w:rPr>
          <w:sz w:val="28"/>
          <w:szCs w:val="28"/>
        </w:rPr>
      </w:pPr>
    </w:p>
    <w:p w:rsidR="00213109" w:rsidRDefault="00213109" w:rsidP="00213109">
      <w:pPr>
        <w:rPr>
          <w:sz w:val="28"/>
          <w:szCs w:val="28"/>
        </w:rPr>
      </w:pPr>
    </w:p>
    <w:p w:rsidR="00213109" w:rsidRDefault="00213109" w:rsidP="00213109">
      <w:pPr>
        <w:rPr>
          <w:sz w:val="28"/>
          <w:szCs w:val="28"/>
        </w:rPr>
      </w:pPr>
      <w:r>
        <w:rPr>
          <w:sz w:val="28"/>
          <w:szCs w:val="28"/>
        </w:rPr>
        <w:t>Секретар ради                                                                  Оксана ЦАРИК</w:t>
      </w:r>
    </w:p>
    <w:p w:rsidR="00213109" w:rsidRDefault="00213109" w:rsidP="00213109"/>
    <w:p w:rsidR="00213109" w:rsidRDefault="00213109"/>
    <w:sectPr w:rsidR="00213109" w:rsidSect="004C2B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6112B"/>
    <w:rsid w:val="000D4D42"/>
    <w:rsid w:val="00213109"/>
    <w:rsid w:val="0076112B"/>
    <w:rsid w:val="00D91A00"/>
    <w:rsid w:val="00DE2328"/>
    <w:rsid w:val="00E4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2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12B"/>
    <w:pPr>
      <w:ind w:left="720"/>
      <w:contextualSpacing/>
    </w:pPr>
  </w:style>
  <w:style w:type="table" w:styleId="a4">
    <w:name w:val="Table Grid"/>
    <w:basedOn w:val="a1"/>
    <w:uiPriority w:val="59"/>
    <w:rsid w:val="00213109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1415</Words>
  <Characters>808</Characters>
  <Application>Microsoft Office Word</Application>
  <DocSecurity>0</DocSecurity>
  <Lines>6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2021-12-21T13:06:00Z</dcterms:created>
  <dcterms:modified xsi:type="dcterms:W3CDTF">2021-12-21T13:59:00Z</dcterms:modified>
</cp:coreProperties>
</file>