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A28" w:rsidRPr="00D83232" w:rsidRDefault="00027A28" w:rsidP="00027A28">
      <w:pPr>
        <w:suppressAutoHyphens w:val="0"/>
        <w:jc w:val="center"/>
        <w:rPr>
          <w:i/>
          <w:iCs/>
          <w:lang w:eastAsia="ru-RU"/>
        </w:rPr>
      </w:pPr>
      <w:r w:rsidRPr="00D83232">
        <w:rPr>
          <w:sz w:val="26"/>
          <w:szCs w:val="26"/>
          <w:lang w:val="uk-UA"/>
        </w:rPr>
        <w:t xml:space="preserve">  </w:t>
      </w:r>
      <w:r w:rsidRPr="00D83232">
        <w:rPr>
          <w:i/>
          <w:iCs/>
          <w:noProof/>
          <w:lang w:val="uk-UA" w:eastAsia="uk-UA"/>
        </w:rPr>
        <w:drawing>
          <wp:inline distT="0" distB="0" distL="0" distR="0">
            <wp:extent cx="1403985" cy="63754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3985" cy="637540"/>
                    </a:xfrm>
                    <a:prstGeom prst="rect">
                      <a:avLst/>
                    </a:prstGeom>
                    <a:noFill/>
                    <a:ln>
                      <a:noFill/>
                    </a:ln>
                  </pic:spPr>
                </pic:pic>
              </a:graphicData>
            </a:graphic>
          </wp:inline>
        </w:drawing>
      </w:r>
      <w:r w:rsidRPr="00D83232">
        <w:rPr>
          <w:lang w:val="uk-UA"/>
        </w:rPr>
        <w:t xml:space="preserve">                                                                                                </w:t>
      </w:r>
    </w:p>
    <w:p w:rsidR="00027A28" w:rsidRPr="00D83232" w:rsidRDefault="00027A28" w:rsidP="00027A28">
      <w:pPr>
        <w:suppressAutoHyphens w:val="0"/>
        <w:jc w:val="center"/>
        <w:rPr>
          <w:b/>
          <w:bCs/>
          <w:sz w:val="10"/>
          <w:szCs w:val="10"/>
          <w:lang w:eastAsia="ru-RU"/>
        </w:rPr>
      </w:pPr>
      <w:r w:rsidRPr="00D83232">
        <w:rPr>
          <w:b/>
          <w:bCs/>
          <w:lang w:eastAsia="ru-RU"/>
        </w:rPr>
        <w:t xml:space="preserve">У К </w:t>
      </w:r>
      <w:proofErr w:type="gramStart"/>
      <w:r w:rsidRPr="00D83232">
        <w:rPr>
          <w:b/>
          <w:bCs/>
          <w:lang w:eastAsia="ru-RU"/>
        </w:rPr>
        <w:t>Р</w:t>
      </w:r>
      <w:proofErr w:type="gramEnd"/>
      <w:r w:rsidRPr="00D83232">
        <w:rPr>
          <w:b/>
          <w:bCs/>
          <w:lang w:eastAsia="ru-RU"/>
        </w:rPr>
        <w:t xml:space="preserve"> А Ї Н А</w:t>
      </w:r>
    </w:p>
    <w:p w:rsidR="00027A28" w:rsidRPr="00D83232" w:rsidRDefault="00027A28" w:rsidP="00027A28">
      <w:pPr>
        <w:keepNext/>
        <w:suppressAutoHyphens w:val="0"/>
        <w:jc w:val="center"/>
        <w:outlineLvl w:val="0"/>
        <w:rPr>
          <w:bCs/>
          <w:kern w:val="32"/>
          <w:lang w:val="uk-UA" w:eastAsia="uk-UA"/>
        </w:rPr>
      </w:pPr>
      <w:r w:rsidRPr="00D83232">
        <w:rPr>
          <w:bCs/>
          <w:kern w:val="32"/>
          <w:lang w:val="uk-UA" w:eastAsia="uk-UA"/>
        </w:rPr>
        <w:t>НОВОРОЗДІЛЬСЬКА  МІСЬКА  РАДА</w:t>
      </w:r>
      <w:r>
        <w:rPr>
          <w:bCs/>
          <w:kern w:val="32"/>
          <w:lang w:val="uk-UA" w:eastAsia="uk-UA"/>
        </w:rPr>
        <w:t xml:space="preserve">  </w:t>
      </w:r>
    </w:p>
    <w:p w:rsidR="00027A28" w:rsidRDefault="00027A28" w:rsidP="00027A28">
      <w:pPr>
        <w:keepNext/>
        <w:suppressAutoHyphens w:val="0"/>
        <w:jc w:val="center"/>
        <w:outlineLvl w:val="0"/>
        <w:rPr>
          <w:bCs/>
          <w:kern w:val="32"/>
          <w:lang w:val="uk-UA" w:eastAsia="uk-UA"/>
        </w:rPr>
      </w:pPr>
      <w:r w:rsidRPr="00D83232">
        <w:rPr>
          <w:bCs/>
          <w:kern w:val="32"/>
          <w:lang w:val="uk-UA" w:eastAsia="uk-UA"/>
        </w:rPr>
        <w:t>ЛЬВІВСЬКОЇ  ОБЛАСТІ</w:t>
      </w:r>
    </w:p>
    <w:p w:rsidR="005937BC" w:rsidRPr="00D83232" w:rsidRDefault="005937BC" w:rsidP="00027A28">
      <w:pPr>
        <w:keepNext/>
        <w:suppressAutoHyphens w:val="0"/>
        <w:jc w:val="center"/>
        <w:outlineLvl w:val="0"/>
        <w:rPr>
          <w:bCs/>
          <w:kern w:val="32"/>
          <w:lang w:val="uk-UA" w:eastAsia="uk-UA"/>
        </w:rPr>
      </w:pPr>
    </w:p>
    <w:p w:rsidR="00027A28" w:rsidRPr="00044A88" w:rsidRDefault="00027A28" w:rsidP="00027A28">
      <w:pPr>
        <w:suppressAutoHyphens w:val="0"/>
        <w:jc w:val="right"/>
        <w:rPr>
          <w:sz w:val="28"/>
          <w:szCs w:val="28"/>
          <w:lang w:val="uk-UA" w:eastAsia="ru-RU"/>
        </w:rPr>
      </w:pPr>
      <w:r w:rsidRPr="00044A88">
        <w:rPr>
          <w:b/>
          <w:sz w:val="28"/>
          <w:szCs w:val="28"/>
          <w:lang w:val="uk-UA" w:eastAsia="ru-RU"/>
        </w:rPr>
        <w:t>ПРОЕКТ  рішення</w:t>
      </w:r>
      <w:r w:rsidR="00044A88" w:rsidRPr="00044A88">
        <w:rPr>
          <w:b/>
          <w:sz w:val="28"/>
          <w:szCs w:val="28"/>
          <w:lang w:val="uk-UA" w:eastAsia="ru-RU"/>
        </w:rPr>
        <w:t xml:space="preserve"> №</w:t>
      </w:r>
      <w:r w:rsidR="00044A88">
        <w:rPr>
          <w:b/>
          <w:sz w:val="28"/>
          <w:szCs w:val="28"/>
          <w:lang w:val="uk-UA" w:eastAsia="ru-RU"/>
        </w:rPr>
        <w:t xml:space="preserve"> </w:t>
      </w:r>
      <w:r w:rsidR="00044A88" w:rsidRPr="00044A88">
        <w:rPr>
          <w:b/>
          <w:sz w:val="28"/>
          <w:szCs w:val="28"/>
          <w:lang w:val="uk-UA" w:eastAsia="ru-RU"/>
        </w:rPr>
        <w:t>2129</w:t>
      </w:r>
    </w:p>
    <w:p w:rsidR="00027A28" w:rsidRPr="00D83232" w:rsidRDefault="00027A28" w:rsidP="00027A28">
      <w:pPr>
        <w:tabs>
          <w:tab w:val="left" w:pos="2130"/>
          <w:tab w:val="left" w:pos="4021"/>
          <w:tab w:val="left" w:pos="4275"/>
          <w:tab w:val="left" w:pos="4725"/>
          <w:tab w:val="left" w:pos="5610"/>
          <w:tab w:val="left" w:pos="8115"/>
        </w:tabs>
        <w:suppressAutoHyphens w:val="0"/>
        <w:rPr>
          <w:sz w:val="26"/>
          <w:szCs w:val="26"/>
          <w:lang w:eastAsia="ru-RU"/>
        </w:rPr>
      </w:pPr>
      <w:r w:rsidRPr="00D83232">
        <w:rPr>
          <w:iCs/>
          <w:lang w:eastAsia="en-US"/>
        </w:rPr>
        <w:t xml:space="preserve">                                                                </w:t>
      </w:r>
      <w:r w:rsidRPr="00D83232">
        <w:rPr>
          <w:iCs/>
          <w:lang w:val="uk-UA" w:eastAsia="en-US"/>
        </w:rPr>
        <w:t xml:space="preserve">                       </w:t>
      </w:r>
      <w:r w:rsidRPr="00D83232">
        <w:rPr>
          <w:iCs/>
          <w:lang w:eastAsia="en-US"/>
        </w:rPr>
        <w:t xml:space="preserve">  </w:t>
      </w:r>
      <w:r w:rsidR="00DB408B">
        <w:rPr>
          <w:iCs/>
          <w:lang w:eastAsia="en-US"/>
        </w:rPr>
        <w:t xml:space="preserve">       </w:t>
      </w:r>
      <w:r w:rsidRPr="00D83232">
        <w:rPr>
          <w:iCs/>
          <w:lang w:eastAsia="en-US"/>
        </w:rPr>
        <w:t xml:space="preserve">   </w:t>
      </w:r>
      <w:r w:rsidRPr="00D83232">
        <w:rPr>
          <w:sz w:val="26"/>
          <w:szCs w:val="26"/>
          <w:lang w:eastAsia="ru-RU"/>
        </w:rPr>
        <w:tab/>
        <w:t>_________</w:t>
      </w:r>
    </w:p>
    <w:p w:rsidR="00027A28" w:rsidRPr="00F22F89" w:rsidRDefault="00027A28" w:rsidP="006208DF">
      <w:pPr>
        <w:jc w:val="right"/>
        <w:rPr>
          <w:i/>
          <w:iCs/>
          <w:lang w:val="uk-UA" w:eastAsia="ru-RU"/>
        </w:rPr>
      </w:pPr>
      <w:r w:rsidRPr="00D83232">
        <w:rPr>
          <w:lang w:eastAsia="ru-RU"/>
        </w:rPr>
        <w:t xml:space="preserve">                                                                     </w:t>
      </w:r>
      <w:r w:rsidRPr="006208DF">
        <w:rPr>
          <w:i/>
          <w:iCs/>
          <w:lang w:eastAsia="ru-RU"/>
        </w:rPr>
        <w:t xml:space="preserve">нач. </w:t>
      </w:r>
      <w:proofErr w:type="spellStart"/>
      <w:r w:rsidRPr="006208DF">
        <w:rPr>
          <w:i/>
          <w:iCs/>
          <w:lang w:eastAsia="ru-RU"/>
        </w:rPr>
        <w:t>юридичного</w:t>
      </w:r>
      <w:proofErr w:type="spellEnd"/>
      <w:r w:rsidRPr="006208DF">
        <w:rPr>
          <w:i/>
          <w:iCs/>
          <w:lang w:eastAsia="ru-RU"/>
        </w:rPr>
        <w:t xml:space="preserve"> </w:t>
      </w:r>
      <w:proofErr w:type="spellStart"/>
      <w:r w:rsidRPr="006208DF">
        <w:rPr>
          <w:i/>
          <w:iCs/>
          <w:lang w:eastAsia="ru-RU"/>
        </w:rPr>
        <w:t>відділу</w:t>
      </w:r>
      <w:proofErr w:type="spellEnd"/>
      <w:r w:rsidRPr="006208DF">
        <w:rPr>
          <w:i/>
          <w:iCs/>
          <w:lang w:eastAsia="ru-RU"/>
        </w:rPr>
        <w:t xml:space="preserve"> </w:t>
      </w:r>
      <w:proofErr w:type="spellStart"/>
      <w:r w:rsidRPr="006208DF">
        <w:rPr>
          <w:i/>
          <w:iCs/>
          <w:lang w:val="uk-UA" w:eastAsia="ru-RU"/>
        </w:rPr>
        <w:t>Горін</w:t>
      </w:r>
      <w:proofErr w:type="spellEnd"/>
      <w:r w:rsidRPr="006208DF">
        <w:rPr>
          <w:i/>
          <w:iCs/>
          <w:lang w:val="uk-UA" w:eastAsia="ru-RU"/>
        </w:rPr>
        <w:t xml:space="preserve"> Р. І.     ____</w:t>
      </w:r>
      <w:r w:rsidRPr="00F22F89">
        <w:rPr>
          <w:i/>
          <w:iCs/>
          <w:lang w:val="uk-UA" w:eastAsia="ru-RU"/>
        </w:rPr>
        <w:t xml:space="preserve">______       </w:t>
      </w:r>
    </w:p>
    <w:p w:rsidR="006208DF" w:rsidRPr="006208DF" w:rsidRDefault="006208DF" w:rsidP="006208DF">
      <w:pPr>
        <w:jc w:val="right"/>
        <w:rPr>
          <w:i/>
          <w:iCs/>
          <w:lang w:val="uk-UA" w:eastAsia="ru-RU"/>
        </w:rPr>
      </w:pPr>
      <w:r w:rsidRPr="006208DF">
        <w:rPr>
          <w:i/>
          <w:iCs/>
          <w:lang w:val="uk-UA" w:eastAsia="ru-RU"/>
        </w:rPr>
        <w:t>нач ВКМ та приватизації управління ЖКГ Пасемко Н.А._________</w:t>
      </w:r>
    </w:p>
    <w:p w:rsidR="006208DF" w:rsidRPr="006208DF" w:rsidRDefault="006208DF" w:rsidP="006208DF">
      <w:pPr>
        <w:jc w:val="right"/>
        <w:rPr>
          <w:i/>
          <w:iCs/>
          <w:lang w:val="uk-UA" w:eastAsia="ru-RU"/>
        </w:rPr>
      </w:pPr>
      <w:r w:rsidRPr="006208DF">
        <w:rPr>
          <w:i/>
          <w:iCs/>
          <w:lang w:val="uk-UA" w:eastAsia="ru-RU"/>
        </w:rPr>
        <w:t xml:space="preserve">нач </w:t>
      </w:r>
      <w:r>
        <w:rPr>
          <w:i/>
          <w:iCs/>
          <w:lang w:val="uk-UA" w:eastAsia="ru-RU"/>
        </w:rPr>
        <w:t>фінансово-економічного відділу</w:t>
      </w:r>
      <w:r w:rsidRPr="006208DF">
        <w:rPr>
          <w:i/>
          <w:iCs/>
          <w:lang w:val="uk-UA" w:eastAsia="ru-RU"/>
        </w:rPr>
        <w:t xml:space="preserve"> управління ЖКГ </w:t>
      </w:r>
      <w:proofErr w:type="spellStart"/>
      <w:r w:rsidRPr="006208DF">
        <w:rPr>
          <w:i/>
          <w:iCs/>
          <w:lang w:val="uk-UA" w:eastAsia="ru-RU"/>
        </w:rPr>
        <w:t>П</w:t>
      </w:r>
      <w:r>
        <w:rPr>
          <w:i/>
          <w:iCs/>
          <w:lang w:val="uk-UA" w:eastAsia="ru-RU"/>
        </w:rPr>
        <w:t>роцишин</w:t>
      </w:r>
      <w:proofErr w:type="spellEnd"/>
      <w:r>
        <w:rPr>
          <w:i/>
          <w:iCs/>
          <w:lang w:val="uk-UA" w:eastAsia="ru-RU"/>
        </w:rPr>
        <w:t xml:space="preserve"> Г.Я</w:t>
      </w:r>
      <w:r w:rsidRPr="006208DF">
        <w:rPr>
          <w:i/>
          <w:iCs/>
          <w:lang w:val="uk-UA" w:eastAsia="ru-RU"/>
        </w:rPr>
        <w:t>._________</w:t>
      </w:r>
    </w:p>
    <w:p w:rsidR="006208DF" w:rsidRPr="006208DF" w:rsidRDefault="006208DF" w:rsidP="006208DF">
      <w:pPr>
        <w:rPr>
          <w:i/>
          <w:iCs/>
          <w:lang w:val="uk-UA" w:eastAsia="ru-RU"/>
        </w:rPr>
      </w:pPr>
      <w:r>
        <w:rPr>
          <w:i/>
          <w:iCs/>
          <w:lang w:val="uk-UA" w:eastAsia="ru-RU"/>
        </w:rPr>
        <w:t xml:space="preserve">                                                                           </w:t>
      </w:r>
      <w:r w:rsidRPr="006208DF">
        <w:rPr>
          <w:i/>
          <w:iCs/>
          <w:lang w:val="uk-UA" w:eastAsia="ru-RU"/>
        </w:rPr>
        <w:t>нач</w:t>
      </w:r>
      <w:r>
        <w:rPr>
          <w:i/>
          <w:iCs/>
          <w:lang w:val="uk-UA" w:eastAsia="ru-RU"/>
        </w:rPr>
        <w:t xml:space="preserve">альник </w:t>
      </w:r>
      <w:r w:rsidRPr="006208DF">
        <w:rPr>
          <w:i/>
          <w:iCs/>
          <w:lang w:val="uk-UA" w:eastAsia="ru-RU"/>
        </w:rPr>
        <w:t xml:space="preserve"> управління ЖКГ </w:t>
      </w:r>
      <w:r>
        <w:rPr>
          <w:i/>
          <w:iCs/>
          <w:lang w:val="uk-UA" w:eastAsia="ru-RU"/>
        </w:rPr>
        <w:t>Білоус А.М</w:t>
      </w:r>
      <w:r w:rsidRPr="006208DF">
        <w:rPr>
          <w:i/>
          <w:iCs/>
          <w:lang w:val="uk-UA" w:eastAsia="ru-RU"/>
        </w:rPr>
        <w:t>._________</w:t>
      </w:r>
    </w:p>
    <w:p w:rsidR="006208DF" w:rsidRPr="006208DF" w:rsidRDefault="006208DF" w:rsidP="006208DF">
      <w:pPr>
        <w:rPr>
          <w:i/>
          <w:iCs/>
          <w:lang w:val="uk-UA" w:eastAsia="ru-RU"/>
        </w:rPr>
      </w:pPr>
      <w:r>
        <w:rPr>
          <w:i/>
          <w:iCs/>
          <w:lang w:val="uk-UA" w:eastAsia="ru-RU"/>
        </w:rPr>
        <w:t xml:space="preserve">                                                               перший заступник міського голови Гулій М.М.</w:t>
      </w:r>
      <w:r w:rsidRPr="006208DF">
        <w:rPr>
          <w:i/>
          <w:iCs/>
          <w:lang w:val="uk-UA" w:eastAsia="ru-RU"/>
        </w:rPr>
        <w:t>_________</w:t>
      </w:r>
    </w:p>
    <w:p w:rsidR="006208DF" w:rsidRDefault="006208DF" w:rsidP="006208DF">
      <w:pPr>
        <w:suppressAutoHyphens w:val="0"/>
        <w:jc w:val="right"/>
        <w:rPr>
          <w:lang w:val="uk-UA" w:eastAsia="ru-RU"/>
        </w:rPr>
      </w:pPr>
    </w:p>
    <w:p w:rsidR="005A3D01" w:rsidRDefault="00523231" w:rsidP="005A3D01">
      <w:pPr>
        <w:shd w:val="clear" w:color="auto" w:fill="FFFFFF"/>
        <w:spacing w:line="322" w:lineRule="exact"/>
        <w:jc w:val="both"/>
        <w:rPr>
          <w:sz w:val="26"/>
          <w:szCs w:val="26"/>
          <w:lang w:val="uk-UA" w:eastAsia="en-US"/>
        </w:rPr>
      </w:pPr>
      <w:r w:rsidRPr="00B27420">
        <w:rPr>
          <w:sz w:val="26"/>
          <w:szCs w:val="26"/>
          <w:lang w:val="uk-UA" w:eastAsia="en-US"/>
        </w:rPr>
        <w:t>Про затвердження Порядку в</w:t>
      </w:r>
      <w:r w:rsidR="005A3D01">
        <w:rPr>
          <w:sz w:val="26"/>
          <w:szCs w:val="26"/>
          <w:lang w:val="uk-UA" w:eastAsia="en-US"/>
        </w:rPr>
        <w:t xml:space="preserve">икористання </w:t>
      </w:r>
    </w:p>
    <w:p w:rsidR="005A3D01" w:rsidRDefault="005A3D01" w:rsidP="005A3D01">
      <w:pPr>
        <w:shd w:val="clear" w:color="auto" w:fill="FFFFFF"/>
        <w:spacing w:line="322" w:lineRule="exact"/>
        <w:jc w:val="both"/>
        <w:rPr>
          <w:sz w:val="26"/>
          <w:szCs w:val="26"/>
          <w:lang w:val="uk-UA" w:eastAsia="en-US"/>
        </w:rPr>
      </w:pPr>
      <w:r>
        <w:rPr>
          <w:sz w:val="26"/>
          <w:szCs w:val="26"/>
          <w:lang w:val="uk-UA" w:eastAsia="en-US"/>
        </w:rPr>
        <w:t xml:space="preserve">коштів одержувачами </w:t>
      </w:r>
      <w:r w:rsidR="00523231" w:rsidRPr="00B27420">
        <w:rPr>
          <w:sz w:val="26"/>
          <w:szCs w:val="26"/>
          <w:lang w:val="uk-UA" w:eastAsia="en-US"/>
        </w:rPr>
        <w:t xml:space="preserve">бюджетних коштів </w:t>
      </w:r>
    </w:p>
    <w:p w:rsidR="005A3D01" w:rsidRDefault="00523231" w:rsidP="005A3D01">
      <w:pPr>
        <w:shd w:val="clear" w:color="auto" w:fill="FFFFFF"/>
        <w:spacing w:line="322" w:lineRule="exact"/>
        <w:jc w:val="both"/>
        <w:rPr>
          <w:sz w:val="26"/>
          <w:szCs w:val="26"/>
          <w:lang w:val="uk-UA" w:eastAsia="en-US"/>
        </w:rPr>
      </w:pPr>
      <w:r w:rsidRPr="00B27420">
        <w:rPr>
          <w:sz w:val="26"/>
          <w:szCs w:val="26"/>
          <w:lang w:val="uk-UA" w:eastAsia="en-US"/>
        </w:rPr>
        <w:t xml:space="preserve">на виконання заходів </w:t>
      </w:r>
      <w:r w:rsidR="00AF629F" w:rsidRPr="00B27420">
        <w:rPr>
          <w:sz w:val="26"/>
          <w:szCs w:val="26"/>
          <w:lang w:val="uk-UA" w:eastAsia="en-US"/>
        </w:rPr>
        <w:t>П</w:t>
      </w:r>
      <w:r w:rsidRPr="00B27420">
        <w:rPr>
          <w:sz w:val="26"/>
          <w:szCs w:val="26"/>
          <w:lang w:val="uk-UA" w:eastAsia="en-US"/>
        </w:rPr>
        <w:t xml:space="preserve">рограми </w:t>
      </w:r>
      <w:r w:rsidR="00AF629F" w:rsidRPr="00B27420">
        <w:rPr>
          <w:sz w:val="26"/>
          <w:szCs w:val="26"/>
          <w:lang w:val="uk-UA" w:eastAsia="en-US"/>
        </w:rPr>
        <w:t xml:space="preserve"> благоустрою </w:t>
      </w:r>
      <w:r w:rsidRPr="00B27420">
        <w:rPr>
          <w:sz w:val="26"/>
          <w:szCs w:val="26"/>
          <w:lang w:val="uk-UA" w:eastAsia="en-US"/>
        </w:rPr>
        <w:t>на</w:t>
      </w:r>
    </w:p>
    <w:p w:rsidR="00AF629F" w:rsidRPr="00B27420" w:rsidRDefault="00523231" w:rsidP="005A3D01">
      <w:pPr>
        <w:shd w:val="clear" w:color="auto" w:fill="FFFFFF"/>
        <w:spacing w:line="322" w:lineRule="exact"/>
        <w:jc w:val="both"/>
        <w:rPr>
          <w:sz w:val="26"/>
          <w:szCs w:val="26"/>
          <w:lang w:val="uk-UA" w:eastAsia="en-US"/>
        </w:rPr>
      </w:pPr>
      <w:r w:rsidRPr="00B27420">
        <w:rPr>
          <w:sz w:val="26"/>
          <w:szCs w:val="26"/>
          <w:lang w:val="uk-UA" w:eastAsia="en-US"/>
        </w:rPr>
        <w:t>202</w:t>
      </w:r>
      <w:r w:rsidR="00F22F89">
        <w:rPr>
          <w:sz w:val="26"/>
          <w:szCs w:val="26"/>
          <w:lang w:val="uk-UA" w:eastAsia="en-US"/>
        </w:rPr>
        <w:t>5</w:t>
      </w:r>
      <w:r w:rsidR="00AF629F" w:rsidRPr="00B27420">
        <w:rPr>
          <w:sz w:val="26"/>
          <w:szCs w:val="26"/>
          <w:lang w:val="uk-UA" w:eastAsia="en-US"/>
        </w:rPr>
        <w:t xml:space="preserve"> рік</w:t>
      </w:r>
      <w:r w:rsidR="005A3D01">
        <w:rPr>
          <w:sz w:val="26"/>
          <w:szCs w:val="26"/>
          <w:lang w:val="uk-UA" w:eastAsia="en-US"/>
        </w:rPr>
        <w:t xml:space="preserve"> </w:t>
      </w:r>
      <w:r w:rsidR="00AF629F" w:rsidRPr="00B27420">
        <w:rPr>
          <w:sz w:val="26"/>
          <w:szCs w:val="26"/>
          <w:lang w:val="uk-UA" w:eastAsia="en-US"/>
        </w:rPr>
        <w:t>та прогноз 202</w:t>
      </w:r>
      <w:r w:rsidR="00F22F89">
        <w:rPr>
          <w:sz w:val="26"/>
          <w:szCs w:val="26"/>
          <w:lang w:val="uk-UA" w:eastAsia="en-US"/>
        </w:rPr>
        <w:t>6</w:t>
      </w:r>
      <w:r w:rsidR="00AF629F" w:rsidRPr="00B27420">
        <w:rPr>
          <w:sz w:val="26"/>
          <w:szCs w:val="26"/>
          <w:lang w:val="uk-UA" w:eastAsia="en-US"/>
        </w:rPr>
        <w:t>-202</w:t>
      </w:r>
      <w:r w:rsidR="00F22F89">
        <w:rPr>
          <w:sz w:val="26"/>
          <w:szCs w:val="26"/>
          <w:lang w:val="uk-UA" w:eastAsia="en-US"/>
        </w:rPr>
        <w:t>7</w:t>
      </w:r>
      <w:r w:rsidR="005A3D01">
        <w:rPr>
          <w:sz w:val="26"/>
          <w:szCs w:val="26"/>
          <w:lang w:val="uk-UA" w:eastAsia="en-US"/>
        </w:rPr>
        <w:t xml:space="preserve"> роки</w:t>
      </w:r>
    </w:p>
    <w:p w:rsidR="00027A28" w:rsidRPr="00D83232" w:rsidRDefault="00027A28" w:rsidP="00027A28">
      <w:pPr>
        <w:jc w:val="both"/>
        <w:rPr>
          <w:sz w:val="26"/>
          <w:szCs w:val="26"/>
          <w:lang w:val="uk-UA" w:eastAsia="en-US"/>
        </w:rPr>
      </w:pPr>
    </w:p>
    <w:p w:rsidR="00027A28" w:rsidRPr="00DB3D0C" w:rsidRDefault="00AF629F" w:rsidP="00AF629F">
      <w:pPr>
        <w:shd w:val="clear" w:color="auto" w:fill="FFFFFF"/>
        <w:suppressAutoHyphens w:val="0"/>
        <w:ind w:firstLine="708"/>
        <w:jc w:val="both"/>
        <w:outlineLvl w:val="2"/>
        <w:rPr>
          <w:sz w:val="26"/>
          <w:szCs w:val="26"/>
          <w:lang w:val="uk-UA" w:eastAsia="en-US"/>
        </w:rPr>
      </w:pPr>
      <w:r>
        <w:rPr>
          <w:sz w:val="26"/>
          <w:szCs w:val="26"/>
          <w:lang w:val="uk-UA" w:eastAsia="en-US"/>
        </w:rPr>
        <w:t>З метою забезпечення фінансування заходів, передбачених у Програмі благоустрою на 202</w:t>
      </w:r>
      <w:r w:rsidR="00F22F89">
        <w:rPr>
          <w:sz w:val="26"/>
          <w:szCs w:val="26"/>
          <w:lang w:val="uk-UA" w:eastAsia="en-US"/>
        </w:rPr>
        <w:t>5</w:t>
      </w:r>
      <w:r>
        <w:rPr>
          <w:sz w:val="26"/>
          <w:szCs w:val="26"/>
          <w:lang w:val="uk-UA" w:eastAsia="en-US"/>
        </w:rPr>
        <w:t xml:space="preserve"> рік та прогноз 202</w:t>
      </w:r>
      <w:r w:rsidR="00F22F89">
        <w:rPr>
          <w:sz w:val="26"/>
          <w:szCs w:val="26"/>
          <w:lang w:val="uk-UA" w:eastAsia="en-US"/>
        </w:rPr>
        <w:t>6</w:t>
      </w:r>
      <w:r>
        <w:rPr>
          <w:sz w:val="26"/>
          <w:szCs w:val="26"/>
          <w:lang w:val="uk-UA" w:eastAsia="en-US"/>
        </w:rPr>
        <w:t>-202</w:t>
      </w:r>
      <w:r w:rsidR="00F22F89">
        <w:rPr>
          <w:sz w:val="26"/>
          <w:szCs w:val="26"/>
          <w:lang w:val="uk-UA" w:eastAsia="en-US"/>
        </w:rPr>
        <w:t>7</w:t>
      </w:r>
      <w:r>
        <w:rPr>
          <w:sz w:val="26"/>
          <w:szCs w:val="26"/>
          <w:lang w:val="uk-UA" w:eastAsia="en-US"/>
        </w:rPr>
        <w:t xml:space="preserve"> роки, затвердженої рішенням</w:t>
      </w:r>
      <w:r w:rsidR="00DB3D0C">
        <w:rPr>
          <w:sz w:val="26"/>
          <w:szCs w:val="26"/>
          <w:lang w:val="uk-UA" w:eastAsia="en-US"/>
        </w:rPr>
        <w:t xml:space="preserve"> </w:t>
      </w:r>
      <w:r w:rsidR="00132ADC">
        <w:rPr>
          <w:sz w:val="26"/>
          <w:szCs w:val="26"/>
          <w:lang w:val="en-US" w:eastAsia="en-US"/>
        </w:rPr>
        <w:t>LVII</w:t>
      </w:r>
      <w:r w:rsidR="00DB3D0C">
        <w:rPr>
          <w:sz w:val="26"/>
          <w:szCs w:val="26"/>
          <w:lang w:val="uk-UA" w:eastAsia="en-US"/>
        </w:rPr>
        <w:t xml:space="preserve"> сесії </w:t>
      </w:r>
      <w:r w:rsidR="00DB3D0C" w:rsidRPr="00B27420">
        <w:rPr>
          <w:sz w:val="26"/>
          <w:szCs w:val="26"/>
          <w:lang w:val="uk-UA" w:eastAsia="en-US"/>
        </w:rPr>
        <w:t>VIII</w:t>
      </w:r>
      <w:r w:rsidR="00DB3D0C">
        <w:rPr>
          <w:sz w:val="26"/>
          <w:szCs w:val="26"/>
          <w:lang w:val="uk-UA" w:eastAsia="en-US"/>
        </w:rPr>
        <w:t xml:space="preserve"> демократичного скликання Новороздільської міської ради </w:t>
      </w:r>
      <w:r>
        <w:rPr>
          <w:sz w:val="26"/>
          <w:szCs w:val="26"/>
          <w:lang w:val="uk-UA" w:eastAsia="en-US"/>
        </w:rPr>
        <w:t xml:space="preserve"> № </w:t>
      </w:r>
      <w:r w:rsidR="00132ADC">
        <w:rPr>
          <w:sz w:val="26"/>
          <w:szCs w:val="26"/>
          <w:lang w:val="en-US" w:eastAsia="en-US"/>
        </w:rPr>
        <w:t>___</w:t>
      </w:r>
      <w:r>
        <w:rPr>
          <w:sz w:val="26"/>
          <w:szCs w:val="26"/>
          <w:lang w:val="uk-UA" w:eastAsia="en-US"/>
        </w:rPr>
        <w:t xml:space="preserve"> від </w:t>
      </w:r>
      <w:r w:rsidR="00132ADC">
        <w:rPr>
          <w:sz w:val="26"/>
          <w:szCs w:val="26"/>
          <w:lang w:val="uk-UA" w:eastAsia="en-US"/>
        </w:rPr>
        <w:t>19</w:t>
      </w:r>
      <w:r>
        <w:rPr>
          <w:sz w:val="26"/>
          <w:szCs w:val="26"/>
          <w:lang w:val="uk-UA" w:eastAsia="en-US"/>
        </w:rPr>
        <w:t>.12.202</w:t>
      </w:r>
      <w:r w:rsidR="00F22F89">
        <w:rPr>
          <w:sz w:val="26"/>
          <w:szCs w:val="26"/>
          <w:lang w:val="uk-UA" w:eastAsia="en-US"/>
        </w:rPr>
        <w:t>4</w:t>
      </w:r>
      <w:r>
        <w:rPr>
          <w:sz w:val="26"/>
          <w:szCs w:val="26"/>
          <w:lang w:val="uk-UA" w:eastAsia="en-US"/>
        </w:rPr>
        <w:t>р.</w:t>
      </w:r>
      <w:r w:rsidR="00DB3D0C">
        <w:rPr>
          <w:sz w:val="26"/>
          <w:szCs w:val="26"/>
          <w:lang w:val="uk-UA" w:eastAsia="en-US"/>
        </w:rPr>
        <w:t xml:space="preserve">, відповідно до </w:t>
      </w:r>
      <w:r w:rsidR="00DB3D0C" w:rsidRPr="00B27420">
        <w:rPr>
          <w:sz w:val="26"/>
          <w:szCs w:val="26"/>
          <w:lang w:val="uk-UA" w:eastAsia="en-US"/>
        </w:rPr>
        <w:t xml:space="preserve">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22.02.2002</w:t>
      </w:r>
      <w:r w:rsidR="00BA2F28">
        <w:rPr>
          <w:sz w:val="26"/>
          <w:szCs w:val="26"/>
          <w:lang w:val="uk-UA" w:eastAsia="en-US"/>
        </w:rPr>
        <w:t>р.</w:t>
      </w:r>
      <w:bookmarkStart w:id="0" w:name="_GoBack"/>
      <w:bookmarkEnd w:id="0"/>
      <w:r w:rsidR="00DB3D0C" w:rsidRPr="00B27420">
        <w:rPr>
          <w:sz w:val="26"/>
          <w:szCs w:val="26"/>
          <w:lang w:val="uk-UA" w:eastAsia="en-US"/>
        </w:rPr>
        <w:t xml:space="preserve"> №228</w:t>
      </w:r>
      <w:r w:rsidR="00DB3D0C">
        <w:rPr>
          <w:sz w:val="26"/>
          <w:szCs w:val="26"/>
          <w:lang w:val="uk-UA" w:eastAsia="en-US"/>
        </w:rPr>
        <w:t>, к</w:t>
      </w:r>
      <w:r w:rsidR="00DB3D0C" w:rsidRPr="00B27420">
        <w:rPr>
          <w:sz w:val="26"/>
          <w:szCs w:val="26"/>
          <w:lang w:val="uk-UA" w:eastAsia="en-US"/>
        </w:rPr>
        <w:t>еруючись ст.26 Закону України «Про місцеве самоврядування в Україні»</w:t>
      </w:r>
      <w:r w:rsidR="00DB3D0C">
        <w:rPr>
          <w:sz w:val="26"/>
          <w:szCs w:val="26"/>
          <w:lang w:val="uk-UA" w:eastAsia="en-US"/>
        </w:rPr>
        <w:t xml:space="preserve"> та  Бюджетним кодексом України,</w:t>
      </w:r>
    </w:p>
    <w:p w:rsidR="00027A28" w:rsidRPr="00B27420" w:rsidRDefault="00027A28" w:rsidP="00027A28">
      <w:pPr>
        <w:suppressAutoHyphens w:val="0"/>
        <w:spacing w:line="216" w:lineRule="auto"/>
        <w:jc w:val="both"/>
        <w:rPr>
          <w:sz w:val="26"/>
          <w:szCs w:val="26"/>
          <w:lang w:val="uk-UA" w:eastAsia="en-US"/>
        </w:rPr>
      </w:pPr>
    </w:p>
    <w:p w:rsidR="00027A28" w:rsidRPr="00B27420" w:rsidRDefault="00027A28" w:rsidP="00027A28">
      <w:pPr>
        <w:suppressAutoHyphens w:val="0"/>
        <w:spacing w:line="216" w:lineRule="auto"/>
        <w:jc w:val="both"/>
        <w:rPr>
          <w:sz w:val="26"/>
          <w:szCs w:val="26"/>
          <w:lang w:val="uk-UA" w:eastAsia="en-US"/>
        </w:rPr>
      </w:pPr>
      <w:r w:rsidRPr="00B27420">
        <w:rPr>
          <w:sz w:val="26"/>
          <w:szCs w:val="26"/>
          <w:lang w:val="uk-UA" w:eastAsia="en-US"/>
        </w:rPr>
        <w:t>В_И_Р_І_Ш_И_Л_А:</w:t>
      </w:r>
    </w:p>
    <w:p w:rsidR="001E5A53" w:rsidRDefault="001E5A53" w:rsidP="001E5A53">
      <w:pPr>
        <w:pStyle w:val="a3"/>
        <w:suppressAutoHyphens w:val="0"/>
        <w:spacing w:line="216" w:lineRule="auto"/>
        <w:ind w:left="1068" w:hanging="1068"/>
        <w:jc w:val="both"/>
        <w:rPr>
          <w:sz w:val="26"/>
          <w:szCs w:val="26"/>
          <w:lang w:val="uk-UA" w:eastAsia="en-US"/>
        </w:rPr>
      </w:pPr>
    </w:p>
    <w:p w:rsidR="00E03D3F" w:rsidRDefault="00132ADC" w:rsidP="00132ADC">
      <w:pPr>
        <w:pStyle w:val="a3"/>
        <w:suppressAutoHyphens w:val="0"/>
        <w:ind w:left="0" w:firstLine="567"/>
        <w:jc w:val="both"/>
        <w:rPr>
          <w:sz w:val="26"/>
          <w:szCs w:val="26"/>
          <w:lang w:val="uk-UA" w:eastAsia="en-US"/>
        </w:rPr>
      </w:pPr>
      <w:r>
        <w:rPr>
          <w:sz w:val="26"/>
          <w:szCs w:val="26"/>
          <w:lang w:val="en-US" w:eastAsia="en-US"/>
        </w:rPr>
        <w:t>1.</w:t>
      </w:r>
      <w:r w:rsidR="00535D38">
        <w:rPr>
          <w:sz w:val="26"/>
          <w:szCs w:val="26"/>
          <w:lang w:val="uk-UA" w:eastAsia="en-US"/>
        </w:rPr>
        <w:t>Затвердити</w:t>
      </w:r>
      <w:r w:rsidR="00B27420" w:rsidRPr="00B27420">
        <w:rPr>
          <w:sz w:val="26"/>
          <w:szCs w:val="26"/>
          <w:lang w:val="uk-UA" w:eastAsia="en-US"/>
        </w:rPr>
        <w:t xml:space="preserve"> Порядок використання коштів одержувачами бюджетних коштів на виконання заходів </w:t>
      </w:r>
      <w:r w:rsidR="00B27420">
        <w:rPr>
          <w:sz w:val="26"/>
          <w:szCs w:val="26"/>
          <w:lang w:val="uk-UA" w:eastAsia="en-US"/>
        </w:rPr>
        <w:t>П</w:t>
      </w:r>
      <w:r w:rsidR="00B27420" w:rsidRPr="00B27420">
        <w:rPr>
          <w:sz w:val="26"/>
          <w:szCs w:val="26"/>
          <w:lang w:val="uk-UA" w:eastAsia="en-US"/>
        </w:rPr>
        <w:t>рограми</w:t>
      </w:r>
      <w:r w:rsidR="00B27420">
        <w:rPr>
          <w:sz w:val="26"/>
          <w:szCs w:val="26"/>
          <w:lang w:val="uk-UA" w:eastAsia="en-US"/>
        </w:rPr>
        <w:t xml:space="preserve"> </w:t>
      </w:r>
      <w:r w:rsidR="00B27420" w:rsidRPr="00B27420">
        <w:rPr>
          <w:sz w:val="26"/>
          <w:szCs w:val="26"/>
          <w:lang w:val="uk-UA" w:eastAsia="en-US"/>
        </w:rPr>
        <w:t>благоустрою на 202</w:t>
      </w:r>
      <w:r w:rsidR="00F22F89">
        <w:rPr>
          <w:sz w:val="26"/>
          <w:szCs w:val="26"/>
          <w:lang w:val="uk-UA" w:eastAsia="en-US"/>
        </w:rPr>
        <w:t>5</w:t>
      </w:r>
      <w:r w:rsidR="00B27420" w:rsidRPr="00B27420">
        <w:rPr>
          <w:sz w:val="26"/>
          <w:szCs w:val="26"/>
          <w:lang w:val="uk-UA" w:eastAsia="en-US"/>
        </w:rPr>
        <w:t xml:space="preserve"> рік та прогноз 202</w:t>
      </w:r>
      <w:r w:rsidR="00F22F89">
        <w:rPr>
          <w:sz w:val="26"/>
          <w:szCs w:val="26"/>
          <w:lang w:val="uk-UA" w:eastAsia="en-US"/>
        </w:rPr>
        <w:t>6</w:t>
      </w:r>
      <w:r w:rsidR="00B27420" w:rsidRPr="00B27420">
        <w:rPr>
          <w:sz w:val="26"/>
          <w:szCs w:val="26"/>
          <w:lang w:val="uk-UA" w:eastAsia="en-US"/>
        </w:rPr>
        <w:t>-202</w:t>
      </w:r>
      <w:r w:rsidR="00F22F89">
        <w:rPr>
          <w:sz w:val="26"/>
          <w:szCs w:val="26"/>
          <w:lang w:val="uk-UA" w:eastAsia="en-US"/>
        </w:rPr>
        <w:t>7</w:t>
      </w:r>
      <w:r w:rsidR="00B27420" w:rsidRPr="00B27420">
        <w:rPr>
          <w:sz w:val="26"/>
          <w:szCs w:val="26"/>
          <w:lang w:val="uk-UA" w:eastAsia="en-US"/>
        </w:rPr>
        <w:t xml:space="preserve"> роки</w:t>
      </w:r>
      <w:r w:rsidR="00B27420">
        <w:rPr>
          <w:sz w:val="26"/>
          <w:szCs w:val="26"/>
          <w:lang w:val="uk-UA" w:eastAsia="en-US"/>
        </w:rPr>
        <w:t xml:space="preserve"> </w:t>
      </w:r>
      <w:proofErr w:type="gramStart"/>
      <w:r w:rsidR="00B27420">
        <w:rPr>
          <w:sz w:val="26"/>
          <w:szCs w:val="26"/>
          <w:lang w:val="uk-UA" w:eastAsia="en-US"/>
        </w:rPr>
        <w:t>( Додаток</w:t>
      </w:r>
      <w:proofErr w:type="gramEnd"/>
      <w:r w:rsidR="00B27420">
        <w:rPr>
          <w:sz w:val="26"/>
          <w:szCs w:val="26"/>
          <w:lang w:val="uk-UA" w:eastAsia="en-US"/>
        </w:rPr>
        <w:t xml:space="preserve"> 1)</w:t>
      </w:r>
      <w:r w:rsidR="00B27420" w:rsidRPr="00B27420">
        <w:rPr>
          <w:sz w:val="26"/>
          <w:szCs w:val="26"/>
          <w:lang w:val="uk-UA" w:eastAsia="en-US"/>
        </w:rPr>
        <w:t>.</w:t>
      </w:r>
    </w:p>
    <w:p w:rsidR="00B27420" w:rsidRPr="00B27420" w:rsidRDefault="00132ADC" w:rsidP="00132ADC">
      <w:pPr>
        <w:pStyle w:val="a8"/>
        <w:tabs>
          <w:tab w:val="left" w:pos="993"/>
          <w:tab w:val="left" w:pos="1134"/>
        </w:tabs>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sidR="00B27420" w:rsidRPr="00B27420">
        <w:rPr>
          <w:rFonts w:ascii="Times New Roman" w:eastAsia="Times New Roman" w:hAnsi="Times New Roman" w:cs="Times New Roman"/>
          <w:sz w:val="26"/>
          <w:szCs w:val="26"/>
        </w:rPr>
        <w:t xml:space="preserve">Затвердити </w:t>
      </w:r>
      <w:r w:rsidR="00155817">
        <w:rPr>
          <w:rFonts w:ascii="Times New Roman" w:eastAsia="Times New Roman" w:hAnsi="Times New Roman" w:cs="Times New Roman"/>
          <w:sz w:val="26"/>
          <w:szCs w:val="26"/>
        </w:rPr>
        <w:t xml:space="preserve">примірний </w:t>
      </w:r>
      <w:r w:rsidR="00B27420" w:rsidRPr="00B27420">
        <w:rPr>
          <w:rFonts w:ascii="Times New Roman" w:eastAsia="Times New Roman" w:hAnsi="Times New Roman" w:cs="Times New Roman"/>
          <w:sz w:val="26"/>
          <w:szCs w:val="26"/>
        </w:rPr>
        <w:t xml:space="preserve">Договір про надання поточного трансферту з бюджету </w:t>
      </w:r>
      <w:r w:rsidR="00B27420">
        <w:rPr>
          <w:rFonts w:ascii="Times New Roman" w:eastAsia="Times New Roman" w:hAnsi="Times New Roman" w:cs="Times New Roman"/>
          <w:sz w:val="26"/>
          <w:szCs w:val="26"/>
        </w:rPr>
        <w:t>Новороздільської  ТГ</w:t>
      </w:r>
      <w:r w:rsidR="00B27420" w:rsidRPr="00B27420">
        <w:rPr>
          <w:rFonts w:ascii="Times New Roman" w:eastAsia="Times New Roman" w:hAnsi="Times New Roman" w:cs="Times New Roman"/>
          <w:sz w:val="26"/>
          <w:szCs w:val="26"/>
        </w:rPr>
        <w:t xml:space="preserve"> одержувачу бюджетних коштів (</w:t>
      </w:r>
      <w:r w:rsidR="00B27420">
        <w:rPr>
          <w:rFonts w:ascii="Times New Roman" w:eastAsia="Times New Roman" w:hAnsi="Times New Roman" w:cs="Times New Roman"/>
          <w:sz w:val="26"/>
          <w:szCs w:val="26"/>
        </w:rPr>
        <w:t>Д</w:t>
      </w:r>
      <w:r w:rsidR="00B27420" w:rsidRPr="00B27420">
        <w:rPr>
          <w:rFonts w:ascii="Times New Roman" w:eastAsia="Times New Roman" w:hAnsi="Times New Roman" w:cs="Times New Roman"/>
          <w:sz w:val="26"/>
          <w:szCs w:val="26"/>
        </w:rPr>
        <w:t>одаток 2).</w:t>
      </w:r>
    </w:p>
    <w:p w:rsidR="00B27420" w:rsidRPr="00B27420" w:rsidRDefault="00132ADC" w:rsidP="00132ADC">
      <w:pPr>
        <w:pStyle w:val="a3"/>
        <w:ind w:left="0" w:firstLine="567"/>
        <w:jc w:val="both"/>
        <w:rPr>
          <w:sz w:val="26"/>
          <w:szCs w:val="26"/>
          <w:lang w:val="uk-UA" w:eastAsia="en-US"/>
        </w:rPr>
      </w:pPr>
      <w:r>
        <w:rPr>
          <w:sz w:val="26"/>
          <w:szCs w:val="26"/>
          <w:lang w:val="uk-UA" w:eastAsia="en-US"/>
        </w:rPr>
        <w:t xml:space="preserve">3. </w:t>
      </w:r>
      <w:r w:rsidR="00B27420" w:rsidRPr="00B27420">
        <w:rPr>
          <w:sz w:val="26"/>
          <w:szCs w:val="26"/>
          <w:lang w:val="uk-UA" w:eastAsia="en-US"/>
        </w:rPr>
        <w:t>Затвердити форми Звіту про використання бюджетних коштів одержувачами та Звіту про виконані роботи (надані послуги) (</w:t>
      </w:r>
      <w:r w:rsidR="00B27420">
        <w:rPr>
          <w:sz w:val="26"/>
          <w:szCs w:val="26"/>
          <w:lang w:val="uk-UA" w:eastAsia="en-US"/>
        </w:rPr>
        <w:t>Д</w:t>
      </w:r>
      <w:r w:rsidR="00B27420" w:rsidRPr="00B27420">
        <w:rPr>
          <w:sz w:val="26"/>
          <w:szCs w:val="26"/>
          <w:lang w:val="uk-UA" w:eastAsia="en-US"/>
        </w:rPr>
        <w:t>одаток 3).</w:t>
      </w:r>
    </w:p>
    <w:p w:rsidR="00367229" w:rsidRPr="00802708" w:rsidRDefault="00132ADC" w:rsidP="00132ADC">
      <w:pPr>
        <w:pStyle w:val="a3"/>
        <w:suppressAutoHyphens w:val="0"/>
        <w:ind w:left="0" w:firstLine="567"/>
        <w:jc w:val="both"/>
        <w:rPr>
          <w:sz w:val="26"/>
          <w:szCs w:val="26"/>
          <w:lang w:val="uk-UA" w:eastAsia="en-US"/>
        </w:rPr>
      </w:pPr>
      <w:r>
        <w:rPr>
          <w:sz w:val="26"/>
          <w:szCs w:val="26"/>
          <w:lang w:val="uk-UA" w:eastAsia="en-US"/>
        </w:rPr>
        <w:t xml:space="preserve">4. </w:t>
      </w:r>
      <w:r w:rsidR="00E03D3F" w:rsidRPr="00802708">
        <w:rPr>
          <w:sz w:val="26"/>
          <w:szCs w:val="26"/>
          <w:lang w:val="uk-UA" w:eastAsia="en-US"/>
        </w:rPr>
        <w:t xml:space="preserve">Контроль за виконанням даного рішення покласти на </w:t>
      </w:r>
      <w:r w:rsidR="00625EBF" w:rsidRPr="00802708">
        <w:rPr>
          <w:sz w:val="26"/>
          <w:szCs w:val="26"/>
          <w:lang w:val="uk-UA" w:eastAsia="en-US"/>
        </w:rPr>
        <w:t>п</w:t>
      </w:r>
      <w:r w:rsidR="00E03D3F" w:rsidRPr="00802708">
        <w:rPr>
          <w:sz w:val="26"/>
          <w:szCs w:val="26"/>
          <w:lang w:val="uk-UA" w:eastAsia="en-US"/>
        </w:rPr>
        <w:t>остійну комісію</w:t>
      </w:r>
      <w:r w:rsidR="00625EBF" w:rsidRPr="00802708">
        <w:rPr>
          <w:sz w:val="26"/>
          <w:szCs w:val="26"/>
          <w:lang w:val="uk-UA" w:eastAsia="en-US"/>
        </w:rPr>
        <w:t xml:space="preserve">  з питань комунального господарства, промисловості, підприємництва, інвестицій та охорони навколишнього природного середовища</w:t>
      </w:r>
      <w:r w:rsidR="00E03D3F" w:rsidRPr="00802708">
        <w:rPr>
          <w:sz w:val="26"/>
          <w:szCs w:val="26"/>
          <w:lang w:val="uk-UA" w:eastAsia="en-US"/>
        </w:rPr>
        <w:t xml:space="preserve"> </w:t>
      </w:r>
      <w:r w:rsidR="00367229" w:rsidRPr="00802708">
        <w:rPr>
          <w:sz w:val="26"/>
          <w:szCs w:val="26"/>
          <w:lang w:val="uk-UA" w:eastAsia="en-US"/>
        </w:rPr>
        <w:t xml:space="preserve"> </w:t>
      </w:r>
      <w:r w:rsidR="00625EBF" w:rsidRPr="00802708">
        <w:rPr>
          <w:sz w:val="26"/>
          <w:szCs w:val="26"/>
          <w:lang w:val="uk-UA" w:eastAsia="en-US"/>
        </w:rPr>
        <w:t>( голова Фартушок О.С.)</w:t>
      </w:r>
      <w:r w:rsidR="00367229" w:rsidRPr="00802708">
        <w:rPr>
          <w:sz w:val="26"/>
          <w:szCs w:val="26"/>
          <w:lang w:val="uk-UA" w:eastAsia="en-US"/>
        </w:rPr>
        <w:t xml:space="preserve">      </w:t>
      </w:r>
    </w:p>
    <w:p w:rsidR="00E03D3F" w:rsidRDefault="00E03D3F" w:rsidP="00027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lang w:val="uk-UA" w:eastAsia="uk-UA"/>
        </w:rPr>
      </w:pPr>
    </w:p>
    <w:p w:rsidR="003C527C" w:rsidRPr="00D83232" w:rsidRDefault="003C527C" w:rsidP="00027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lang w:val="uk-UA" w:eastAsia="uk-UA"/>
        </w:rPr>
      </w:pPr>
    </w:p>
    <w:p w:rsidR="00625EBF" w:rsidRDefault="001E5A53" w:rsidP="00132ADC">
      <w:pPr>
        <w:rPr>
          <w:b/>
          <w:lang w:val="uk-UA" w:eastAsia="uk-UA"/>
        </w:rPr>
      </w:pPr>
      <w:r>
        <w:rPr>
          <w:b/>
          <w:lang w:val="uk-UA" w:eastAsia="uk-UA"/>
        </w:rPr>
        <w:t xml:space="preserve">МІСЬКИЙ ГОЛОВА      </w:t>
      </w:r>
      <w:r w:rsidR="001E735E">
        <w:rPr>
          <w:b/>
          <w:lang w:val="uk-UA" w:eastAsia="uk-UA"/>
        </w:rPr>
        <w:t xml:space="preserve">           </w:t>
      </w:r>
      <w:r w:rsidR="00132ADC">
        <w:rPr>
          <w:b/>
          <w:lang w:val="uk-UA" w:eastAsia="uk-UA"/>
        </w:rPr>
        <w:tab/>
      </w:r>
      <w:r w:rsidR="00132ADC">
        <w:rPr>
          <w:b/>
          <w:lang w:val="uk-UA" w:eastAsia="uk-UA"/>
        </w:rPr>
        <w:tab/>
      </w:r>
      <w:r w:rsidR="00132ADC">
        <w:rPr>
          <w:b/>
          <w:lang w:val="uk-UA" w:eastAsia="uk-UA"/>
        </w:rPr>
        <w:tab/>
      </w:r>
      <w:r w:rsidR="001E735E">
        <w:rPr>
          <w:b/>
          <w:lang w:val="uk-UA" w:eastAsia="uk-UA"/>
        </w:rPr>
        <w:t xml:space="preserve">    Я</w:t>
      </w:r>
      <w:r w:rsidR="00E03D3F">
        <w:rPr>
          <w:b/>
          <w:lang w:val="uk-UA" w:eastAsia="uk-UA"/>
        </w:rPr>
        <w:t xml:space="preserve">рина </w:t>
      </w:r>
      <w:r w:rsidR="001E735E">
        <w:rPr>
          <w:b/>
          <w:lang w:val="uk-UA" w:eastAsia="uk-UA"/>
        </w:rPr>
        <w:t>ЯЦЕНКО</w:t>
      </w:r>
      <w:r>
        <w:rPr>
          <w:b/>
          <w:lang w:val="uk-UA" w:eastAsia="uk-UA"/>
        </w:rPr>
        <w:t xml:space="preserve">     </w:t>
      </w:r>
    </w:p>
    <w:p w:rsidR="00625EBF" w:rsidRDefault="00625EBF" w:rsidP="00027A28">
      <w:pPr>
        <w:ind w:firstLine="708"/>
        <w:rPr>
          <w:b/>
          <w:lang w:val="uk-UA" w:eastAsia="uk-UA"/>
        </w:rPr>
      </w:pPr>
    </w:p>
    <w:p w:rsidR="00625EBF" w:rsidRPr="00625EBF" w:rsidRDefault="00625EBF" w:rsidP="00027A28">
      <w:pPr>
        <w:ind w:firstLine="708"/>
        <w:rPr>
          <w:bCs/>
          <w:i/>
          <w:iCs/>
          <w:lang w:val="uk-UA" w:eastAsia="uk-UA"/>
        </w:rPr>
      </w:pPr>
      <w:r w:rsidRPr="00625EBF">
        <w:rPr>
          <w:bCs/>
          <w:i/>
          <w:iCs/>
          <w:lang w:val="uk-UA" w:eastAsia="uk-UA"/>
        </w:rPr>
        <w:t>Голова комісії з питань</w:t>
      </w:r>
    </w:p>
    <w:p w:rsidR="00625EBF" w:rsidRPr="00625EBF" w:rsidRDefault="00625EBF" w:rsidP="00027A28">
      <w:pPr>
        <w:ind w:firstLine="708"/>
        <w:rPr>
          <w:bCs/>
          <w:i/>
          <w:iCs/>
          <w:lang w:val="uk-UA" w:eastAsia="uk-UA"/>
        </w:rPr>
      </w:pPr>
      <w:r w:rsidRPr="00625EBF">
        <w:rPr>
          <w:bCs/>
          <w:i/>
          <w:iCs/>
          <w:lang w:val="uk-UA" w:eastAsia="uk-UA"/>
        </w:rPr>
        <w:t>комунального господарства,</w:t>
      </w:r>
    </w:p>
    <w:p w:rsidR="00625EBF" w:rsidRPr="00625EBF" w:rsidRDefault="00625EBF" w:rsidP="00027A28">
      <w:pPr>
        <w:ind w:firstLine="708"/>
        <w:rPr>
          <w:bCs/>
          <w:i/>
          <w:iCs/>
          <w:lang w:val="uk-UA" w:eastAsia="uk-UA"/>
        </w:rPr>
      </w:pPr>
      <w:r w:rsidRPr="00625EBF">
        <w:rPr>
          <w:bCs/>
          <w:i/>
          <w:iCs/>
          <w:lang w:val="uk-UA" w:eastAsia="uk-UA"/>
        </w:rPr>
        <w:t>промисловості, підприємництва,</w:t>
      </w:r>
    </w:p>
    <w:p w:rsidR="00625EBF" w:rsidRPr="00625EBF" w:rsidRDefault="00625EBF" w:rsidP="00027A28">
      <w:pPr>
        <w:ind w:firstLine="708"/>
        <w:rPr>
          <w:bCs/>
          <w:i/>
          <w:iCs/>
          <w:lang w:val="uk-UA" w:eastAsia="uk-UA"/>
        </w:rPr>
      </w:pPr>
      <w:r w:rsidRPr="00625EBF">
        <w:rPr>
          <w:bCs/>
          <w:i/>
          <w:iCs/>
          <w:lang w:val="uk-UA" w:eastAsia="uk-UA"/>
        </w:rPr>
        <w:t>інвестицій та охорони навколишнього</w:t>
      </w:r>
    </w:p>
    <w:p w:rsidR="00625EBF" w:rsidRPr="00625EBF" w:rsidRDefault="00625EBF" w:rsidP="00027A28">
      <w:pPr>
        <w:ind w:firstLine="708"/>
        <w:rPr>
          <w:bCs/>
          <w:i/>
          <w:iCs/>
          <w:lang w:val="uk-UA" w:eastAsia="uk-UA"/>
        </w:rPr>
      </w:pPr>
      <w:r w:rsidRPr="00625EBF">
        <w:rPr>
          <w:bCs/>
          <w:i/>
          <w:iCs/>
          <w:lang w:val="uk-UA" w:eastAsia="uk-UA"/>
        </w:rPr>
        <w:t>природного середовища                                                                        Фартушок О.С.</w:t>
      </w:r>
    </w:p>
    <w:p w:rsidR="00B27420" w:rsidRPr="00B77D82" w:rsidRDefault="001E5A53" w:rsidP="00B77D82">
      <w:pPr>
        <w:rPr>
          <w:b/>
          <w:lang w:val="uk-UA" w:eastAsia="uk-UA"/>
        </w:rPr>
      </w:pPr>
      <w:r>
        <w:rPr>
          <w:b/>
          <w:lang w:val="uk-UA" w:eastAsia="uk-UA"/>
        </w:rPr>
        <w:t xml:space="preserve">              </w:t>
      </w:r>
      <w:r w:rsidR="00027A28" w:rsidRPr="00D83232">
        <w:rPr>
          <w:b/>
          <w:lang w:val="uk-UA" w:eastAsia="uk-UA"/>
        </w:rPr>
        <w:tab/>
      </w:r>
      <w:r w:rsidR="00027A28" w:rsidRPr="00D83232">
        <w:rPr>
          <w:b/>
          <w:lang w:val="uk-UA" w:eastAsia="uk-UA"/>
        </w:rPr>
        <w:tab/>
        <w:t xml:space="preserve"> </w:t>
      </w:r>
    </w:p>
    <w:p w:rsidR="00B27420" w:rsidRPr="00B27420" w:rsidRDefault="00B27420" w:rsidP="00B27420">
      <w:pPr>
        <w:keepNext/>
        <w:keepLines/>
        <w:widowControl w:val="0"/>
        <w:tabs>
          <w:tab w:val="right" w:pos="7710"/>
        </w:tabs>
        <w:autoSpaceDE w:val="0"/>
        <w:autoSpaceDN w:val="0"/>
        <w:adjustRightInd w:val="0"/>
        <w:ind w:left="5670"/>
        <w:textAlignment w:val="center"/>
        <w:rPr>
          <w:sz w:val="26"/>
          <w:szCs w:val="26"/>
          <w:lang w:val="uk-UA" w:eastAsia="en-US"/>
        </w:rPr>
      </w:pPr>
      <w:r w:rsidRPr="00B27420">
        <w:rPr>
          <w:sz w:val="26"/>
          <w:szCs w:val="26"/>
          <w:lang w:val="uk-UA" w:eastAsia="en-US"/>
        </w:rPr>
        <w:lastRenderedPageBreak/>
        <w:t>Додаток  1</w:t>
      </w:r>
    </w:p>
    <w:p w:rsidR="00B27420" w:rsidRDefault="00B27420" w:rsidP="00B27420">
      <w:pPr>
        <w:keepNext/>
        <w:keepLines/>
        <w:widowControl w:val="0"/>
        <w:tabs>
          <w:tab w:val="right" w:pos="7710"/>
        </w:tabs>
        <w:autoSpaceDE w:val="0"/>
        <w:autoSpaceDN w:val="0"/>
        <w:adjustRightInd w:val="0"/>
        <w:ind w:left="5670"/>
        <w:textAlignment w:val="center"/>
        <w:rPr>
          <w:sz w:val="26"/>
          <w:szCs w:val="26"/>
          <w:lang w:val="uk-UA" w:eastAsia="en-US"/>
        </w:rPr>
      </w:pPr>
      <w:r w:rsidRPr="00B27420">
        <w:rPr>
          <w:sz w:val="26"/>
          <w:szCs w:val="26"/>
          <w:lang w:val="uk-UA" w:eastAsia="en-US"/>
        </w:rPr>
        <w:t>до рішення</w:t>
      </w:r>
      <w:r>
        <w:rPr>
          <w:sz w:val="26"/>
          <w:szCs w:val="26"/>
          <w:lang w:val="uk-UA" w:eastAsia="en-US"/>
        </w:rPr>
        <w:t xml:space="preserve"> Новороздільської </w:t>
      </w:r>
      <w:r w:rsidRPr="00B27420">
        <w:rPr>
          <w:sz w:val="26"/>
          <w:szCs w:val="26"/>
          <w:lang w:val="uk-UA" w:eastAsia="en-US"/>
        </w:rPr>
        <w:t xml:space="preserve"> міської ради </w:t>
      </w:r>
    </w:p>
    <w:p w:rsidR="00B27420" w:rsidRPr="00B27420" w:rsidRDefault="00B27420" w:rsidP="00B27420">
      <w:pPr>
        <w:keepNext/>
        <w:keepLines/>
        <w:widowControl w:val="0"/>
        <w:tabs>
          <w:tab w:val="right" w:pos="7710"/>
        </w:tabs>
        <w:autoSpaceDE w:val="0"/>
        <w:autoSpaceDN w:val="0"/>
        <w:adjustRightInd w:val="0"/>
        <w:ind w:left="5670"/>
        <w:textAlignment w:val="center"/>
        <w:rPr>
          <w:sz w:val="26"/>
          <w:szCs w:val="26"/>
          <w:lang w:val="uk-UA" w:eastAsia="en-US"/>
        </w:rPr>
      </w:pPr>
    </w:p>
    <w:p w:rsidR="00B27420" w:rsidRPr="00B27420" w:rsidRDefault="00B27420" w:rsidP="00B27420">
      <w:pPr>
        <w:keepNext/>
        <w:keepLines/>
        <w:widowControl w:val="0"/>
        <w:tabs>
          <w:tab w:val="right" w:pos="7710"/>
        </w:tabs>
        <w:autoSpaceDE w:val="0"/>
        <w:autoSpaceDN w:val="0"/>
        <w:adjustRightInd w:val="0"/>
        <w:ind w:left="5670"/>
        <w:textAlignment w:val="center"/>
        <w:rPr>
          <w:sz w:val="26"/>
          <w:szCs w:val="26"/>
          <w:lang w:val="uk-UA" w:eastAsia="en-US"/>
        </w:rPr>
      </w:pPr>
      <w:r w:rsidRPr="00B27420">
        <w:rPr>
          <w:sz w:val="26"/>
          <w:szCs w:val="26"/>
          <w:lang w:val="uk-UA" w:eastAsia="en-US"/>
        </w:rPr>
        <w:t>від  ________202</w:t>
      </w:r>
      <w:r>
        <w:rPr>
          <w:sz w:val="26"/>
          <w:szCs w:val="26"/>
          <w:lang w:val="uk-UA" w:eastAsia="en-US"/>
        </w:rPr>
        <w:t>4</w:t>
      </w:r>
      <w:r w:rsidRPr="00B27420">
        <w:rPr>
          <w:sz w:val="26"/>
          <w:szCs w:val="26"/>
          <w:lang w:val="uk-UA" w:eastAsia="en-US"/>
        </w:rPr>
        <w:t xml:space="preserve"> р № ________</w:t>
      </w:r>
    </w:p>
    <w:p w:rsidR="00B27420" w:rsidRPr="00B27420" w:rsidRDefault="00B27420" w:rsidP="00B27420">
      <w:pPr>
        <w:keepNext/>
        <w:keepLines/>
        <w:widowControl w:val="0"/>
        <w:tabs>
          <w:tab w:val="right" w:pos="7710"/>
        </w:tabs>
        <w:autoSpaceDE w:val="0"/>
        <w:autoSpaceDN w:val="0"/>
        <w:adjustRightInd w:val="0"/>
        <w:spacing w:before="227" w:line="257" w:lineRule="auto"/>
        <w:ind w:left="5670"/>
        <w:textAlignment w:val="center"/>
        <w:rPr>
          <w:sz w:val="26"/>
          <w:szCs w:val="26"/>
          <w:lang w:val="uk-UA" w:eastAsia="en-US"/>
        </w:rPr>
      </w:pPr>
    </w:p>
    <w:p w:rsidR="00B27420" w:rsidRPr="00B27420" w:rsidRDefault="00B27420" w:rsidP="00B27420">
      <w:pPr>
        <w:tabs>
          <w:tab w:val="left" w:pos="7740"/>
        </w:tabs>
        <w:suppressAutoHyphens w:val="0"/>
        <w:jc w:val="both"/>
        <w:rPr>
          <w:sz w:val="26"/>
          <w:szCs w:val="26"/>
          <w:lang w:val="uk-UA" w:eastAsia="en-US"/>
        </w:rPr>
      </w:pPr>
    </w:p>
    <w:p w:rsidR="00B27420" w:rsidRPr="00B27420" w:rsidRDefault="00B27420" w:rsidP="00B27420">
      <w:pPr>
        <w:tabs>
          <w:tab w:val="left" w:pos="7740"/>
        </w:tabs>
        <w:suppressAutoHyphens w:val="0"/>
        <w:jc w:val="center"/>
        <w:rPr>
          <w:sz w:val="26"/>
          <w:szCs w:val="26"/>
          <w:lang w:val="uk-UA" w:eastAsia="en-US"/>
        </w:rPr>
      </w:pPr>
      <w:r w:rsidRPr="00B27420">
        <w:rPr>
          <w:sz w:val="26"/>
          <w:szCs w:val="26"/>
          <w:lang w:val="uk-UA" w:eastAsia="en-US"/>
        </w:rPr>
        <w:t>ПОРЯДОК</w:t>
      </w:r>
    </w:p>
    <w:p w:rsidR="00B27420" w:rsidRDefault="00B27420" w:rsidP="00B27420">
      <w:pPr>
        <w:tabs>
          <w:tab w:val="left" w:pos="7740"/>
        </w:tabs>
        <w:suppressAutoHyphens w:val="0"/>
        <w:jc w:val="center"/>
        <w:rPr>
          <w:sz w:val="26"/>
          <w:szCs w:val="26"/>
          <w:lang w:val="uk-UA" w:eastAsia="en-US"/>
        </w:rPr>
      </w:pPr>
      <w:r w:rsidRPr="00B27420">
        <w:rPr>
          <w:sz w:val="26"/>
          <w:szCs w:val="26"/>
          <w:lang w:val="uk-UA" w:eastAsia="en-US"/>
        </w:rPr>
        <w:t xml:space="preserve">використання коштів одержувачами бюджетних коштів на виконання заходів </w:t>
      </w:r>
      <w:r>
        <w:rPr>
          <w:sz w:val="26"/>
          <w:szCs w:val="26"/>
          <w:lang w:val="uk-UA" w:eastAsia="en-US"/>
        </w:rPr>
        <w:t>П</w:t>
      </w:r>
      <w:r w:rsidRPr="00B27420">
        <w:rPr>
          <w:sz w:val="26"/>
          <w:szCs w:val="26"/>
          <w:lang w:val="uk-UA" w:eastAsia="en-US"/>
        </w:rPr>
        <w:t>рограми</w:t>
      </w:r>
      <w:r>
        <w:rPr>
          <w:sz w:val="26"/>
          <w:szCs w:val="26"/>
          <w:lang w:val="uk-UA" w:eastAsia="en-US"/>
        </w:rPr>
        <w:t xml:space="preserve"> </w:t>
      </w:r>
      <w:r w:rsidRPr="00B27420">
        <w:rPr>
          <w:sz w:val="26"/>
          <w:szCs w:val="26"/>
          <w:lang w:val="uk-UA" w:eastAsia="en-US"/>
        </w:rPr>
        <w:t>благоустрою на 202</w:t>
      </w:r>
      <w:r w:rsidR="00F22F89">
        <w:rPr>
          <w:sz w:val="26"/>
          <w:szCs w:val="26"/>
          <w:lang w:val="uk-UA" w:eastAsia="en-US"/>
        </w:rPr>
        <w:t>5</w:t>
      </w:r>
      <w:r w:rsidRPr="00B27420">
        <w:rPr>
          <w:sz w:val="26"/>
          <w:szCs w:val="26"/>
          <w:lang w:val="uk-UA" w:eastAsia="en-US"/>
        </w:rPr>
        <w:t xml:space="preserve"> рік та прогноз 202</w:t>
      </w:r>
      <w:r w:rsidR="00F22F89">
        <w:rPr>
          <w:sz w:val="26"/>
          <w:szCs w:val="26"/>
          <w:lang w:val="uk-UA" w:eastAsia="en-US"/>
        </w:rPr>
        <w:t>6</w:t>
      </w:r>
      <w:r w:rsidRPr="00B27420">
        <w:rPr>
          <w:sz w:val="26"/>
          <w:szCs w:val="26"/>
          <w:lang w:val="uk-UA" w:eastAsia="en-US"/>
        </w:rPr>
        <w:t>-202</w:t>
      </w:r>
      <w:r w:rsidR="00F22F89">
        <w:rPr>
          <w:sz w:val="26"/>
          <w:szCs w:val="26"/>
          <w:lang w:val="uk-UA" w:eastAsia="en-US"/>
        </w:rPr>
        <w:t>7</w:t>
      </w:r>
      <w:r w:rsidRPr="00B27420">
        <w:rPr>
          <w:sz w:val="26"/>
          <w:szCs w:val="26"/>
          <w:lang w:val="uk-UA" w:eastAsia="en-US"/>
        </w:rPr>
        <w:t xml:space="preserve"> роки</w:t>
      </w:r>
      <w:r>
        <w:rPr>
          <w:sz w:val="26"/>
          <w:szCs w:val="26"/>
          <w:lang w:val="uk-UA" w:eastAsia="en-US"/>
        </w:rPr>
        <w:t>.</w:t>
      </w:r>
    </w:p>
    <w:p w:rsidR="00B27420" w:rsidRPr="00B27420" w:rsidRDefault="00B27420" w:rsidP="00B27420">
      <w:pPr>
        <w:tabs>
          <w:tab w:val="left" w:pos="7740"/>
        </w:tabs>
        <w:suppressAutoHyphens w:val="0"/>
        <w:jc w:val="center"/>
        <w:rPr>
          <w:sz w:val="26"/>
          <w:szCs w:val="26"/>
          <w:lang w:val="uk-UA" w:eastAsia="en-US"/>
        </w:rPr>
      </w:pPr>
    </w:p>
    <w:p w:rsidR="00B27420" w:rsidRPr="00B27420" w:rsidRDefault="00B27420" w:rsidP="00B27420">
      <w:pPr>
        <w:tabs>
          <w:tab w:val="left" w:pos="7740"/>
        </w:tabs>
        <w:suppressAutoHyphens w:val="0"/>
        <w:ind w:firstLine="567"/>
        <w:jc w:val="center"/>
        <w:rPr>
          <w:sz w:val="26"/>
          <w:szCs w:val="26"/>
          <w:lang w:val="uk-UA" w:eastAsia="en-US"/>
        </w:rPr>
      </w:pPr>
      <w:r w:rsidRPr="00B27420">
        <w:rPr>
          <w:sz w:val="26"/>
          <w:szCs w:val="26"/>
          <w:lang w:val="uk-UA" w:eastAsia="en-US"/>
        </w:rPr>
        <w:t>1. Загальні положення</w:t>
      </w:r>
    </w:p>
    <w:p w:rsidR="00B27420" w:rsidRPr="00B27420" w:rsidRDefault="00B27420" w:rsidP="00B27420">
      <w:pPr>
        <w:tabs>
          <w:tab w:val="left" w:pos="7740"/>
        </w:tabs>
        <w:suppressAutoHyphens w:val="0"/>
        <w:ind w:firstLine="567"/>
        <w:jc w:val="both"/>
        <w:rPr>
          <w:sz w:val="26"/>
          <w:szCs w:val="26"/>
          <w:lang w:val="uk-UA" w:eastAsia="en-US"/>
        </w:rPr>
      </w:pPr>
    </w:p>
    <w:p w:rsidR="00B27420" w:rsidRPr="00B27420" w:rsidRDefault="00B27420" w:rsidP="00B27420">
      <w:pPr>
        <w:tabs>
          <w:tab w:val="left" w:pos="7740"/>
        </w:tabs>
        <w:suppressAutoHyphens w:val="0"/>
        <w:ind w:firstLine="567"/>
        <w:jc w:val="both"/>
        <w:rPr>
          <w:sz w:val="26"/>
          <w:szCs w:val="26"/>
          <w:lang w:val="uk-UA" w:eastAsia="en-US"/>
        </w:rPr>
      </w:pPr>
      <w:r w:rsidRPr="00B27420">
        <w:rPr>
          <w:sz w:val="26"/>
          <w:szCs w:val="26"/>
          <w:lang w:val="uk-UA" w:eastAsia="en-US"/>
        </w:rPr>
        <w:t xml:space="preserve">1.1 </w:t>
      </w:r>
      <w:r w:rsidR="009F029B">
        <w:rPr>
          <w:sz w:val="26"/>
          <w:szCs w:val="26"/>
          <w:lang w:val="uk-UA" w:eastAsia="en-US"/>
        </w:rPr>
        <w:t xml:space="preserve"> </w:t>
      </w:r>
      <w:r w:rsidRPr="00B27420">
        <w:rPr>
          <w:sz w:val="26"/>
          <w:szCs w:val="26"/>
          <w:lang w:val="uk-UA" w:eastAsia="en-US"/>
        </w:rPr>
        <w:t xml:space="preserve">Порядок використання коштів одержувачами бюджетних коштів на виконання заходів </w:t>
      </w:r>
      <w:bookmarkStart w:id="1" w:name="_Hlk161658366"/>
      <w:r>
        <w:rPr>
          <w:sz w:val="26"/>
          <w:szCs w:val="26"/>
          <w:lang w:val="uk-UA" w:eastAsia="en-US"/>
        </w:rPr>
        <w:t>П</w:t>
      </w:r>
      <w:r w:rsidRPr="00B27420">
        <w:rPr>
          <w:sz w:val="26"/>
          <w:szCs w:val="26"/>
          <w:lang w:val="uk-UA" w:eastAsia="en-US"/>
        </w:rPr>
        <w:t>рограми</w:t>
      </w:r>
      <w:r>
        <w:rPr>
          <w:sz w:val="26"/>
          <w:szCs w:val="26"/>
          <w:lang w:val="uk-UA" w:eastAsia="en-US"/>
        </w:rPr>
        <w:t xml:space="preserve"> </w:t>
      </w:r>
      <w:r w:rsidRPr="00B27420">
        <w:rPr>
          <w:sz w:val="26"/>
          <w:szCs w:val="26"/>
          <w:lang w:val="uk-UA" w:eastAsia="en-US"/>
        </w:rPr>
        <w:t>благоустрою на 202</w:t>
      </w:r>
      <w:r w:rsidR="00F22F89">
        <w:rPr>
          <w:sz w:val="26"/>
          <w:szCs w:val="26"/>
          <w:lang w:val="uk-UA" w:eastAsia="en-US"/>
        </w:rPr>
        <w:t>5</w:t>
      </w:r>
      <w:r w:rsidRPr="00B27420">
        <w:rPr>
          <w:sz w:val="26"/>
          <w:szCs w:val="26"/>
          <w:lang w:val="uk-UA" w:eastAsia="en-US"/>
        </w:rPr>
        <w:t xml:space="preserve"> рік та прогноз 202</w:t>
      </w:r>
      <w:r w:rsidR="00F22F89">
        <w:rPr>
          <w:sz w:val="26"/>
          <w:szCs w:val="26"/>
          <w:lang w:val="uk-UA" w:eastAsia="en-US"/>
        </w:rPr>
        <w:t>6</w:t>
      </w:r>
      <w:r w:rsidRPr="00B27420">
        <w:rPr>
          <w:sz w:val="26"/>
          <w:szCs w:val="26"/>
          <w:lang w:val="uk-UA" w:eastAsia="en-US"/>
        </w:rPr>
        <w:t>-202</w:t>
      </w:r>
      <w:r w:rsidR="00F22F89">
        <w:rPr>
          <w:sz w:val="26"/>
          <w:szCs w:val="26"/>
          <w:lang w:val="uk-UA" w:eastAsia="en-US"/>
        </w:rPr>
        <w:t>7</w:t>
      </w:r>
      <w:r w:rsidRPr="00B27420">
        <w:rPr>
          <w:sz w:val="26"/>
          <w:szCs w:val="26"/>
          <w:lang w:val="uk-UA" w:eastAsia="en-US"/>
        </w:rPr>
        <w:t xml:space="preserve"> роки </w:t>
      </w:r>
      <w:bookmarkEnd w:id="1"/>
      <w:r w:rsidRPr="00B27420">
        <w:rPr>
          <w:sz w:val="26"/>
          <w:szCs w:val="26"/>
          <w:lang w:val="uk-UA" w:eastAsia="en-US"/>
        </w:rPr>
        <w:t xml:space="preserve">(далі – Порядок) визначає механізм використання коштів, передбачених у загальному фонді бюджету </w:t>
      </w:r>
      <w:r w:rsidR="00FF442C">
        <w:rPr>
          <w:sz w:val="26"/>
          <w:szCs w:val="26"/>
          <w:lang w:val="uk-UA" w:eastAsia="en-US"/>
        </w:rPr>
        <w:t xml:space="preserve">Новороздільської </w:t>
      </w:r>
      <w:r w:rsidRPr="00B27420">
        <w:rPr>
          <w:sz w:val="26"/>
          <w:szCs w:val="26"/>
          <w:lang w:val="uk-UA" w:eastAsia="en-US"/>
        </w:rPr>
        <w:t xml:space="preserve"> ТГ за КПКВК </w:t>
      </w:r>
      <w:r w:rsidR="00FF442C">
        <w:rPr>
          <w:sz w:val="26"/>
          <w:szCs w:val="26"/>
          <w:lang w:val="uk-UA" w:eastAsia="en-US"/>
        </w:rPr>
        <w:t>12</w:t>
      </w:r>
      <w:r w:rsidRPr="00B27420">
        <w:rPr>
          <w:sz w:val="26"/>
          <w:szCs w:val="26"/>
          <w:lang w:val="uk-UA" w:eastAsia="en-US"/>
        </w:rPr>
        <w:t xml:space="preserve">16030 «Організація благоустрою населених пунктів» для виконання заходів </w:t>
      </w:r>
      <w:r w:rsidR="00FF442C">
        <w:rPr>
          <w:sz w:val="26"/>
          <w:szCs w:val="26"/>
          <w:lang w:val="uk-UA" w:eastAsia="en-US"/>
        </w:rPr>
        <w:t>П</w:t>
      </w:r>
      <w:r w:rsidR="00FF442C" w:rsidRPr="00B27420">
        <w:rPr>
          <w:sz w:val="26"/>
          <w:szCs w:val="26"/>
          <w:lang w:val="uk-UA" w:eastAsia="en-US"/>
        </w:rPr>
        <w:t>рограми</w:t>
      </w:r>
      <w:r w:rsidR="00FF442C">
        <w:rPr>
          <w:sz w:val="26"/>
          <w:szCs w:val="26"/>
          <w:lang w:val="uk-UA" w:eastAsia="en-US"/>
        </w:rPr>
        <w:t xml:space="preserve"> </w:t>
      </w:r>
      <w:r w:rsidR="00FF442C" w:rsidRPr="00B27420">
        <w:rPr>
          <w:sz w:val="26"/>
          <w:szCs w:val="26"/>
          <w:lang w:val="uk-UA" w:eastAsia="en-US"/>
        </w:rPr>
        <w:t>благоустрою на 202</w:t>
      </w:r>
      <w:r w:rsidR="00F22F89">
        <w:rPr>
          <w:sz w:val="26"/>
          <w:szCs w:val="26"/>
          <w:lang w:val="uk-UA" w:eastAsia="en-US"/>
        </w:rPr>
        <w:t>5</w:t>
      </w:r>
      <w:r w:rsidR="00FF442C" w:rsidRPr="00B27420">
        <w:rPr>
          <w:sz w:val="26"/>
          <w:szCs w:val="26"/>
          <w:lang w:val="uk-UA" w:eastAsia="en-US"/>
        </w:rPr>
        <w:t xml:space="preserve"> рік та прогноз 202</w:t>
      </w:r>
      <w:r w:rsidR="00F22F89">
        <w:rPr>
          <w:sz w:val="26"/>
          <w:szCs w:val="26"/>
          <w:lang w:val="uk-UA" w:eastAsia="en-US"/>
        </w:rPr>
        <w:t>6</w:t>
      </w:r>
      <w:r w:rsidR="00FF442C" w:rsidRPr="00B27420">
        <w:rPr>
          <w:sz w:val="26"/>
          <w:szCs w:val="26"/>
          <w:lang w:val="uk-UA" w:eastAsia="en-US"/>
        </w:rPr>
        <w:t>-202</w:t>
      </w:r>
      <w:r w:rsidR="00F22F89">
        <w:rPr>
          <w:sz w:val="26"/>
          <w:szCs w:val="26"/>
          <w:lang w:val="uk-UA" w:eastAsia="en-US"/>
        </w:rPr>
        <w:t>7</w:t>
      </w:r>
      <w:r w:rsidR="00FF442C" w:rsidRPr="00B27420">
        <w:rPr>
          <w:sz w:val="26"/>
          <w:szCs w:val="26"/>
          <w:lang w:val="uk-UA" w:eastAsia="en-US"/>
        </w:rPr>
        <w:t xml:space="preserve"> роки</w:t>
      </w:r>
      <w:r w:rsidRPr="00B27420">
        <w:rPr>
          <w:sz w:val="26"/>
          <w:szCs w:val="26"/>
          <w:lang w:val="uk-UA" w:eastAsia="en-US"/>
        </w:rPr>
        <w:t xml:space="preserve"> (далі – Програма) з дотриманням Бюджетного кодексу України.</w:t>
      </w:r>
    </w:p>
    <w:p w:rsidR="00B27420" w:rsidRPr="00B27420" w:rsidRDefault="00B27420" w:rsidP="00B27420">
      <w:pPr>
        <w:tabs>
          <w:tab w:val="left" w:pos="7740"/>
        </w:tabs>
        <w:suppressAutoHyphens w:val="0"/>
        <w:ind w:firstLine="567"/>
        <w:jc w:val="both"/>
        <w:rPr>
          <w:sz w:val="26"/>
          <w:szCs w:val="26"/>
          <w:lang w:val="uk-UA" w:eastAsia="en-US"/>
        </w:rPr>
      </w:pPr>
      <w:r w:rsidRPr="00B27420">
        <w:rPr>
          <w:sz w:val="26"/>
          <w:szCs w:val="26"/>
          <w:lang w:val="uk-UA" w:eastAsia="en-US"/>
        </w:rPr>
        <w:t xml:space="preserve">1.2 Головним розпорядником бюджетних коштів є управління </w:t>
      </w:r>
      <w:r w:rsidR="00FF442C">
        <w:rPr>
          <w:sz w:val="26"/>
          <w:szCs w:val="26"/>
          <w:lang w:val="uk-UA" w:eastAsia="en-US"/>
        </w:rPr>
        <w:t>житлово-комунального господарства Новороздільської міської ради</w:t>
      </w:r>
      <w:r w:rsidRPr="00B27420">
        <w:rPr>
          <w:sz w:val="26"/>
          <w:szCs w:val="26"/>
          <w:lang w:val="uk-UA" w:eastAsia="en-US"/>
        </w:rPr>
        <w:t>.</w:t>
      </w:r>
    </w:p>
    <w:p w:rsidR="00B27420" w:rsidRPr="00B27420" w:rsidRDefault="00B27420" w:rsidP="00B27420">
      <w:pPr>
        <w:tabs>
          <w:tab w:val="left" w:pos="7740"/>
        </w:tabs>
        <w:suppressAutoHyphens w:val="0"/>
        <w:ind w:firstLine="567"/>
        <w:jc w:val="both"/>
        <w:rPr>
          <w:sz w:val="26"/>
          <w:szCs w:val="26"/>
          <w:lang w:val="uk-UA" w:eastAsia="en-US"/>
        </w:rPr>
      </w:pPr>
      <w:r w:rsidRPr="00B27420">
        <w:rPr>
          <w:sz w:val="26"/>
          <w:szCs w:val="26"/>
          <w:lang w:val="uk-UA" w:eastAsia="en-US"/>
        </w:rPr>
        <w:t xml:space="preserve">1.3 Одержувачами бюджетних коштів (далі – Одержувач) є комунальні підприємства, внесені в Програму, як </w:t>
      </w:r>
      <w:r w:rsidR="00155817">
        <w:rPr>
          <w:sz w:val="26"/>
          <w:szCs w:val="26"/>
          <w:lang w:val="uk-UA" w:eastAsia="en-US"/>
        </w:rPr>
        <w:t xml:space="preserve">одержувачі коштів та </w:t>
      </w:r>
      <w:r w:rsidRPr="00B27420">
        <w:rPr>
          <w:sz w:val="26"/>
          <w:szCs w:val="26"/>
          <w:lang w:val="uk-UA" w:eastAsia="en-US"/>
        </w:rPr>
        <w:t>відповідальні виконавці</w:t>
      </w:r>
      <w:r w:rsidR="009F029B">
        <w:rPr>
          <w:sz w:val="26"/>
          <w:szCs w:val="26"/>
          <w:lang w:val="uk-UA" w:eastAsia="en-US"/>
        </w:rPr>
        <w:t xml:space="preserve"> заходів</w:t>
      </w:r>
      <w:r w:rsidRPr="00B27420">
        <w:rPr>
          <w:sz w:val="26"/>
          <w:szCs w:val="26"/>
          <w:lang w:val="uk-UA" w:eastAsia="en-US"/>
        </w:rPr>
        <w:t>, та які отримують кошти на утримання</w:t>
      </w:r>
      <w:r w:rsidR="009F029B">
        <w:rPr>
          <w:sz w:val="26"/>
          <w:szCs w:val="26"/>
          <w:lang w:val="uk-UA" w:eastAsia="en-US"/>
        </w:rPr>
        <w:t xml:space="preserve"> </w:t>
      </w:r>
      <w:r w:rsidRPr="00B27420">
        <w:rPr>
          <w:sz w:val="26"/>
          <w:szCs w:val="26"/>
          <w:lang w:val="uk-UA" w:eastAsia="en-US"/>
        </w:rPr>
        <w:t>об`єктів благоустрою.</w:t>
      </w:r>
    </w:p>
    <w:p w:rsidR="00B27420" w:rsidRPr="00B27420" w:rsidRDefault="00B27420" w:rsidP="00B27420">
      <w:pPr>
        <w:tabs>
          <w:tab w:val="left" w:pos="7740"/>
        </w:tabs>
        <w:suppressAutoHyphens w:val="0"/>
        <w:ind w:firstLine="567"/>
        <w:jc w:val="both"/>
        <w:rPr>
          <w:sz w:val="26"/>
          <w:szCs w:val="26"/>
          <w:lang w:val="uk-UA" w:eastAsia="en-US"/>
        </w:rPr>
      </w:pPr>
      <w:r w:rsidRPr="00B27420">
        <w:rPr>
          <w:sz w:val="26"/>
          <w:szCs w:val="26"/>
          <w:lang w:val="uk-UA" w:eastAsia="en-US"/>
        </w:rPr>
        <w:t xml:space="preserve">1.4 Головний розпорядник бюджетних коштів визначається рішенням міської ради про затвердження бюджету </w:t>
      </w:r>
      <w:r w:rsidR="009F029B">
        <w:rPr>
          <w:sz w:val="26"/>
          <w:szCs w:val="26"/>
          <w:lang w:val="uk-UA" w:eastAsia="en-US"/>
        </w:rPr>
        <w:t>Новороздільської</w:t>
      </w:r>
      <w:r w:rsidRPr="00B27420">
        <w:rPr>
          <w:sz w:val="26"/>
          <w:szCs w:val="26"/>
          <w:lang w:val="uk-UA" w:eastAsia="en-US"/>
        </w:rPr>
        <w:t xml:space="preserve"> ТГ на відповідний рік та Програмою.</w:t>
      </w:r>
    </w:p>
    <w:p w:rsidR="00B27420" w:rsidRPr="00B27420" w:rsidRDefault="00B27420" w:rsidP="00B27420">
      <w:pPr>
        <w:tabs>
          <w:tab w:val="left" w:pos="7740"/>
        </w:tabs>
        <w:suppressAutoHyphens w:val="0"/>
        <w:ind w:firstLine="567"/>
        <w:jc w:val="both"/>
        <w:rPr>
          <w:sz w:val="26"/>
          <w:szCs w:val="26"/>
          <w:lang w:val="uk-UA" w:eastAsia="en-US"/>
        </w:rPr>
      </w:pPr>
      <w:r w:rsidRPr="00B27420">
        <w:rPr>
          <w:sz w:val="26"/>
          <w:szCs w:val="26"/>
          <w:lang w:val="uk-UA" w:eastAsia="en-US"/>
        </w:rPr>
        <w:t>1.5 Одержувач бюджетних коштів визначається Програмою</w:t>
      </w:r>
      <w:r w:rsidR="009F029B">
        <w:rPr>
          <w:sz w:val="26"/>
          <w:szCs w:val="26"/>
          <w:lang w:val="uk-UA" w:eastAsia="en-US"/>
        </w:rPr>
        <w:t>, затвердженою на відповідний рік</w:t>
      </w:r>
      <w:r w:rsidRPr="00B27420">
        <w:rPr>
          <w:sz w:val="26"/>
          <w:szCs w:val="26"/>
          <w:lang w:val="uk-UA" w:eastAsia="en-US"/>
        </w:rPr>
        <w:t>.</w:t>
      </w:r>
    </w:p>
    <w:p w:rsidR="00B27420" w:rsidRPr="00B27420" w:rsidRDefault="00B27420" w:rsidP="00B27420">
      <w:pPr>
        <w:tabs>
          <w:tab w:val="left" w:pos="7740"/>
        </w:tabs>
        <w:suppressAutoHyphens w:val="0"/>
        <w:ind w:firstLine="567"/>
        <w:jc w:val="both"/>
        <w:rPr>
          <w:sz w:val="26"/>
          <w:szCs w:val="26"/>
          <w:lang w:val="uk-UA" w:eastAsia="en-US"/>
        </w:rPr>
      </w:pPr>
    </w:p>
    <w:p w:rsidR="00B27420" w:rsidRPr="00B27420" w:rsidRDefault="00B27420" w:rsidP="00B27420">
      <w:pPr>
        <w:tabs>
          <w:tab w:val="left" w:pos="7740"/>
        </w:tabs>
        <w:suppressAutoHyphens w:val="0"/>
        <w:ind w:left="1140"/>
        <w:contextualSpacing/>
        <w:jc w:val="center"/>
        <w:rPr>
          <w:sz w:val="26"/>
          <w:szCs w:val="26"/>
          <w:lang w:val="uk-UA" w:eastAsia="en-US"/>
        </w:rPr>
      </w:pPr>
      <w:r w:rsidRPr="00B27420">
        <w:rPr>
          <w:sz w:val="26"/>
          <w:szCs w:val="26"/>
          <w:lang w:val="uk-UA" w:eastAsia="en-US"/>
        </w:rPr>
        <w:t>2.Мета Порядку</w:t>
      </w:r>
    </w:p>
    <w:p w:rsidR="00B27420" w:rsidRPr="00B27420" w:rsidRDefault="00B27420" w:rsidP="00B27420">
      <w:pPr>
        <w:tabs>
          <w:tab w:val="left" w:pos="7740"/>
        </w:tabs>
        <w:suppressAutoHyphens w:val="0"/>
        <w:ind w:firstLine="567"/>
        <w:jc w:val="both"/>
        <w:rPr>
          <w:sz w:val="26"/>
          <w:szCs w:val="26"/>
          <w:lang w:val="uk-UA" w:eastAsia="en-US"/>
        </w:rPr>
      </w:pPr>
    </w:p>
    <w:p w:rsidR="00B27420" w:rsidRPr="00B27420" w:rsidRDefault="00B27420" w:rsidP="00B27420">
      <w:pPr>
        <w:tabs>
          <w:tab w:val="left" w:pos="7740"/>
        </w:tabs>
        <w:suppressAutoHyphens w:val="0"/>
        <w:ind w:firstLine="567"/>
        <w:jc w:val="both"/>
        <w:rPr>
          <w:sz w:val="26"/>
          <w:szCs w:val="26"/>
          <w:lang w:val="uk-UA" w:eastAsia="en-US"/>
        </w:rPr>
      </w:pPr>
      <w:r w:rsidRPr="00B27420">
        <w:rPr>
          <w:sz w:val="26"/>
          <w:szCs w:val="26"/>
          <w:lang w:val="uk-UA" w:eastAsia="en-US"/>
        </w:rPr>
        <w:t>2.1.Мета Порядку полягає у забезпеченні прозорої та ефективної процедури використання коштів за КЕКВ 2610 «Субсидії та поточні трансферти підприємствам (установам, організаціям)».</w:t>
      </w:r>
    </w:p>
    <w:p w:rsidR="00B27420" w:rsidRDefault="00B27420" w:rsidP="00B27420">
      <w:pPr>
        <w:tabs>
          <w:tab w:val="left" w:pos="7740"/>
        </w:tabs>
        <w:suppressAutoHyphens w:val="0"/>
        <w:ind w:firstLine="567"/>
        <w:jc w:val="both"/>
        <w:rPr>
          <w:sz w:val="26"/>
          <w:szCs w:val="26"/>
          <w:lang w:val="uk-UA" w:eastAsia="en-US"/>
        </w:rPr>
      </w:pPr>
      <w:r w:rsidRPr="00B27420">
        <w:rPr>
          <w:sz w:val="26"/>
          <w:szCs w:val="26"/>
          <w:lang w:val="uk-UA" w:eastAsia="en-US"/>
        </w:rPr>
        <w:t>2.2 Поточні трансферти надаються Одержувачам на безповоротній основі для забезпечення їх статутних завдань, а саме вжиття заходів щодо належного утримання об’єктів благоустрою, які знаходяться на балансі Одержувачів .</w:t>
      </w:r>
    </w:p>
    <w:p w:rsidR="009F029B" w:rsidRPr="00B27420" w:rsidRDefault="009F029B" w:rsidP="00B27420">
      <w:pPr>
        <w:tabs>
          <w:tab w:val="left" w:pos="7740"/>
        </w:tabs>
        <w:suppressAutoHyphens w:val="0"/>
        <w:ind w:firstLine="567"/>
        <w:jc w:val="both"/>
        <w:rPr>
          <w:sz w:val="26"/>
          <w:szCs w:val="26"/>
          <w:lang w:val="uk-UA" w:eastAsia="en-US"/>
        </w:rPr>
      </w:pPr>
      <w:r>
        <w:rPr>
          <w:sz w:val="26"/>
          <w:szCs w:val="26"/>
          <w:lang w:val="uk-UA" w:eastAsia="en-US"/>
        </w:rPr>
        <w:t xml:space="preserve">2.3 </w:t>
      </w:r>
      <w:proofErr w:type="spellStart"/>
      <w:r w:rsidRPr="009F029B">
        <w:rPr>
          <w:sz w:val="26"/>
          <w:szCs w:val="26"/>
          <w:lang w:eastAsia="en-US"/>
        </w:rPr>
        <w:t>Сприяння</w:t>
      </w:r>
      <w:proofErr w:type="spellEnd"/>
      <w:r w:rsidRPr="009F029B">
        <w:rPr>
          <w:sz w:val="26"/>
          <w:szCs w:val="26"/>
          <w:lang w:eastAsia="en-US"/>
        </w:rPr>
        <w:t xml:space="preserve"> </w:t>
      </w:r>
      <w:proofErr w:type="spellStart"/>
      <w:r w:rsidRPr="009F029B">
        <w:rPr>
          <w:sz w:val="26"/>
          <w:szCs w:val="26"/>
          <w:lang w:eastAsia="en-US"/>
        </w:rPr>
        <w:t>розвитку</w:t>
      </w:r>
      <w:proofErr w:type="spellEnd"/>
      <w:r w:rsidRPr="009F029B">
        <w:rPr>
          <w:sz w:val="26"/>
          <w:szCs w:val="26"/>
          <w:lang w:eastAsia="en-US"/>
        </w:rPr>
        <w:t xml:space="preserve"> благоустрою та </w:t>
      </w:r>
      <w:proofErr w:type="spellStart"/>
      <w:r w:rsidRPr="009F029B">
        <w:rPr>
          <w:sz w:val="26"/>
          <w:szCs w:val="26"/>
          <w:lang w:eastAsia="en-US"/>
        </w:rPr>
        <w:t>створення</w:t>
      </w:r>
      <w:proofErr w:type="spellEnd"/>
      <w:r w:rsidRPr="009F029B">
        <w:rPr>
          <w:sz w:val="26"/>
          <w:szCs w:val="26"/>
          <w:lang w:eastAsia="en-US"/>
        </w:rPr>
        <w:t xml:space="preserve"> умов </w:t>
      </w:r>
      <w:proofErr w:type="spellStart"/>
      <w:r w:rsidRPr="009F029B">
        <w:rPr>
          <w:sz w:val="26"/>
          <w:szCs w:val="26"/>
          <w:lang w:eastAsia="en-US"/>
        </w:rPr>
        <w:t>сприятливих</w:t>
      </w:r>
      <w:proofErr w:type="spellEnd"/>
      <w:r w:rsidRPr="009F029B">
        <w:rPr>
          <w:sz w:val="26"/>
          <w:szCs w:val="26"/>
          <w:lang w:eastAsia="en-US"/>
        </w:rPr>
        <w:t xml:space="preserve"> для </w:t>
      </w:r>
      <w:proofErr w:type="spellStart"/>
      <w:r w:rsidRPr="009F029B">
        <w:rPr>
          <w:sz w:val="26"/>
          <w:szCs w:val="26"/>
          <w:lang w:eastAsia="en-US"/>
        </w:rPr>
        <w:t>життєдіяльності</w:t>
      </w:r>
      <w:proofErr w:type="spellEnd"/>
      <w:r w:rsidRPr="009F029B">
        <w:rPr>
          <w:sz w:val="26"/>
          <w:szCs w:val="26"/>
          <w:lang w:eastAsia="en-US"/>
        </w:rPr>
        <w:t xml:space="preserve"> </w:t>
      </w:r>
      <w:proofErr w:type="spellStart"/>
      <w:r w:rsidRPr="009F029B">
        <w:rPr>
          <w:sz w:val="26"/>
          <w:szCs w:val="26"/>
          <w:lang w:eastAsia="en-US"/>
        </w:rPr>
        <w:t>територіальної</w:t>
      </w:r>
      <w:proofErr w:type="spellEnd"/>
      <w:r w:rsidRPr="009F029B">
        <w:rPr>
          <w:sz w:val="26"/>
          <w:szCs w:val="26"/>
          <w:lang w:eastAsia="en-US"/>
        </w:rPr>
        <w:t xml:space="preserve"> </w:t>
      </w:r>
      <w:proofErr w:type="spellStart"/>
      <w:r w:rsidRPr="009F029B">
        <w:rPr>
          <w:sz w:val="26"/>
          <w:szCs w:val="26"/>
          <w:lang w:eastAsia="en-US"/>
        </w:rPr>
        <w:t>громади</w:t>
      </w:r>
      <w:proofErr w:type="spellEnd"/>
      <w:r w:rsidRPr="009F029B">
        <w:rPr>
          <w:sz w:val="26"/>
          <w:szCs w:val="26"/>
          <w:lang w:eastAsia="en-US"/>
        </w:rPr>
        <w:t>.</w:t>
      </w:r>
    </w:p>
    <w:p w:rsidR="00B27420" w:rsidRPr="00B27420" w:rsidRDefault="00B27420" w:rsidP="00B27420">
      <w:pPr>
        <w:tabs>
          <w:tab w:val="left" w:pos="7740"/>
        </w:tabs>
        <w:suppressAutoHyphens w:val="0"/>
        <w:ind w:firstLine="567"/>
        <w:jc w:val="both"/>
        <w:rPr>
          <w:sz w:val="26"/>
          <w:szCs w:val="26"/>
          <w:lang w:val="uk-UA" w:eastAsia="en-US"/>
        </w:rPr>
      </w:pPr>
    </w:p>
    <w:p w:rsidR="00B27420" w:rsidRPr="00B27420" w:rsidRDefault="00B27420" w:rsidP="00B27420">
      <w:pPr>
        <w:tabs>
          <w:tab w:val="left" w:pos="7740"/>
        </w:tabs>
        <w:suppressAutoHyphens w:val="0"/>
        <w:ind w:firstLine="567"/>
        <w:jc w:val="center"/>
        <w:rPr>
          <w:sz w:val="26"/>
          <w:szCs w:val="26"/>
          <w:lang w:val="uk-UA" w:eastAsia="en-US"/>
        </w:rPr>
      </w:pPr>
      <w:r w:rsidRPr="00B27420">
        <w:rPr>
          <w:sz w:val="26"/>
          <w:szCs w:val="26"/>
          <w:lang w:val="uk-UA" w:eastAsia="en-US"/>
        </w:rPr>
        <w:t>3.Вимоги щодо використання бюджетних коштів</w:t>
      </w:r>
    </w:p>
    <w:p w:rsidR="00B27420" w:rsidRPr="00B27420" w:rsidRDefault="00B27420" w:rsidP="00B27420">
      <w:pPr>
        <w:tabs>
          <w:tab w:val="left" w:pos="7740"/>
        </w:tabs>
        <w:suppressAutoHyphens w:val="0"/>
        <w:ind w:firstLine="567"/>
        <w:jc w:val="both"/>
        <w:rPr>
          <w:sz w:val="26"/>
          <w:szCs w:val="26"/>
          <w:lang w:val="uk-UA" w:eastAsia="en-US"/>
        </w:rPr>
      </w:pPr>
    </w:p>
    <w:p w:rsidR="00B27420" w:rsidRPr="00B27420" w:rsidRDefault="00B27420" w:rsidP="00B27420">
      <w:pPr>
        <w:tabs>
          <w:tab w:val="left" w:pos="993"/>
          <w:tab w:val="left" w:pos="7740"/>
        </w:tabs>
        <w:suppressAutoHyphens w:val="0"/>
        <w:ind w:firstLine="567"/>
        <w:jc w:val="both"/>
        <w:rPr>
          <w:sz w:val="26"/>
          <w:szCs w:val="26"/>
          <w:lang w:val="uk-UA" w:eastAsia="en-US"/>
        </w:rPr>
      </w:pPr>
      <w:r w:rsidRPr="00B27420">
        <w:rPr>
          <w:sz w:val="26"/>
          <w:szCs w:val="26"/>
          <w:lang w:val="uk-UA" w:eastAsia="en-US"/>
        </w:rPr>
        <w:t>3.1 Розподіл коштів за напрямами здійснюється головним розпорядником коштів  в межах бюджетних призначень на відповідний рік.</w:t>
      </w:r>
    </w:p>
    <w:p w:rsidR="00B27420" w:rsidRPr="00B27420" w:rsidRDefault="00B27420" w:rsidP="00B27420">
      <w:pPr>
        <w:tabs>
          <w:tab w:val="left" w:pos="7740"/>
        </w:tabs>
        <w:suppressAutoHyphens w:val="0"/>
        <w:ind w:firstLine="567"/>
        <w:jc w:val="both"/>
        <w:rPr>
          <w:sz w:val="26"/>
          <w:szCs w:val="26"/>
          <w:lang w:val="uk-UA" w:eastAsia="en-US"/>
        </w:rPr>
      </w:pPr>
      <w:r w:rsidRPr="00B27420">
        <w:rPr>
          <w:sz w:val="26"/>
          <w:szCs w:val="26"/>
          <w:lang w:val="uk-UA" w:eastAsia="en-US"/>
        </w:rPr>
        <w:t>3.2 Поточні трансферти надаються Одержувачам на:</w:t>
      </w:r>
    </w:p>
    <w:p w:rsidR="00B27420" w:rsidRPr="00B27420" w:rsidRDefault="00B27420" w:rsidP="00B27420">
      <w:pPr>
        <w:numPr>
          <w:ilvl w:val="0"/>
          <w:numId w:val="8"/>
        </w:numPr>
        <w:tabs>
          <w:tab w:val="left" w:pos="993"/>
          <w:tab w:val="left" w:pos="7740"/>
        </w:tabs>
        <w:suppressAutoHyphens w:val="0"/>
        <w:spacing w:after="160" w:line="259" w:lineRule="auto"/>
        <w:ind w:left="0" w:firstLine="567"/>
        <w:contextualSpacing/>
        <w:jc w:val="both"/>
        <w:rPr>
          <w:sz w:val="26"/>
          <w:szCs w:val="26"/>
          <w:lang w:val="uk-UA" w:eastAsia="en-US"/>
        </w:rPr>
      </w:pPr>
      <w:r w:rsidRPr="00B27420">
        <w:rPr>
          <w:sz w:val="26"/>
          <w:szCs w:val="26"/>
          <w:lang w:val="uk-UA" w:eastAsia="en-US"/>
        </w:rPr>
        <w:t>виплату заробітної плати працівникам</w:t>
      </w:r>
      <w:r w:rsidR="00AE208C" w:rsidRPr="00B27420">
        <w:rPr>
          <w:sz w:val="26"/>
          <w:szCs w:val="26"/>
          <w:lang w:val="uk-UA" w:eastAsia="en-US"/>
        </w:rPr>
        <w:t>;</w:t>
      </w:r>
    </w:p>
    <w:p w:rsidR="00B27420" w:rsidRPr="00B27420" w:rsidRDefault="00B27420" w:rsidP="00B27420">
      <w:pPr>
        <w:numPr>
          <w:ilvl w:val="0"/>
          <w:numId w:val="8"/>
        </w:numPr>
        <w:tabs>
          <w:tab w:val="left" w:pos="993"/>
          <w:tab w:val="left" w:pos="7740"/>
        </w:tabs>
        <w:suppressAutoHyphens w:val="0"/>
        <w:spacing w:after="160" w:line="259" w:lineRule="auto"/>
        <w:ind w:left="0" w:firstLine="567"/>
        <w:contextualSpacing/>
        <w:jc w:val="both"/>
        <w:rPr>
          <w:sz w:val="26"/>
          <w:szCs w:val="26"/>
          <w:lang w:val="uk-UA" w:eastAsia="en-US"/>
        </w:rPr>
      </w:pPr>
      <w:r w:rsidRPr="00B27420">
        <w:rPr>
          <w:sz w:val="26"/>
          <w:szCs w:val="26"/>
          <w:lang w:val="uk-UA" w:eastAsia="en-US"/>
        </w:rPr>
        <w:t>сплату єдиного соціального внеску;</w:t>
      </w:r>
    </w:p>
    <w:p w:rsidR="00B27420" w:rsidRPr="00B27420" w:rsidRDefault="00B27420" w:rsidP="00B27420">
      <w:pPr>
        <w:numPr>
          <w:ilvl w:val="0"/>
          <w:numId w:val="8"/>
        </w:numPr>
        <w:tabs>
          <w:tab w:val="left" w:pos="993"/>
          <w:tab w:val="left" w:pos="7740"/>
        </w:tabs>
        <w:suppressAutoHyphens w:val="0"/>
        <w:spacing w:after="160" w:line="259" w:lineRule="auto"/>
        <w:ind w:left="0" w:firstLine="567"/>
        <w:contextualSpacing/>
        <w:jc w:val="both"/>
        <w:rPr>
          <w:sz w:val="26"/>
          <w:szCs w:val="26"/>
          <w:lang w:val="uk-UA" w:eastAsia="en-US"/>
        </w:rPr>
      </w:pPr>
      <w:r w:rsidRPr="00B27420">
        <w:rPr>
          <w:sz w:val="26"/>
          <w:szCs w:val="26"/>
          <w:lang w:val="uk-UA" w:eastAsia="en-US"/>
        </w:rPr>
        <w:t>придбання предметів, інвентарю та інші витратних матеріалів пов’язаних з утриманням об`єктів благоустрою;</w:t>
      </w:r>
    </w:p>
    <w:p w:rsidR="00B27420" w:rsidRPr="00B27420" w:rsidRDefault="00B27420" w:rsidP="00B27420">
      <w:pPr>
        <w:numPr>
          <w:ilvl w:val="0"/>
          <w:numId w:val="8"/>
        </w:numPr>
        <w:tabs>
          <w:tab w:val="left" w:pos="993"/>
          <w:tab w:val="left" w:pos="7740"/>
        </w:tabs>
        <w:suppressAutoHyphens w:val="0"/>
        <w:spacing w:after="160" w:line="259" w:lineRule="auto"/>
        <w:ind w:left="0" w:firstLine="567"/>
        <w:contextualSpacing/>
        <w:jc w:val="both"/>
        <w:rPr>
          <w:sz w:val="26"/>
          <w:szCs w:val="26"/>
          <w:lang w:val="uk-UA" w:eastAsia="en-US"/>
        </w:rPr>
      </w:pPr>
      <w:r w:rsidRPr="00B27420">
        <w:rPr>
          <w:sz w:val="26"/>
          <w:szCs w:val="26"/>
          <w:lang w:val="uk-UA" w:eastAsia="en-US"/>
        </w:rPr>
        <w:lastRenderedPageBreak/>
        <w:t>сплату податків та інших обов’язкових платежів до бюджету;</w:t>
      </w:r>
    </w:p>
    <w:p w:rsidR="00B27420" w:rsidRPr="00B27420" w:rsidRDefault="00B27420" w:rsidP="00B27420">
      <w:pPr>
        <w:numPr>
          <w:ilvl w:val="0"/>
          <w:numId w:val="8"/>
        </w:numPr>
        <w:tabs>
          <w:tab w:val="left" w:pos="993"/>
          <w:tab w:val="left" w:pos="7740"/>
        </w:tabs>
        <w:suppressAutoHyphens w:val="0"/>
        <w:spacing w:after="160" w:line="259" w:lineRule="auto"/>
        <w:ind w:left="0" w:firstLine="567"/>
        <w:contextualSpacing/>
        <w:jc w:val="both"/>
        <w:rPr>
          <w:sz w:val="26"/>
          <w:szCs w:val="26"/>
          <w:lang w:val="uk-UA" w:eastAsia="en-US"/>
        </w:rPr>
      </w:pPr>
      <w:r w:rsidRPr="00B27420">
        <w:rPr>
          <w:sz w:val="26"/>
          <w:szCs w:val="26"/>
          <w:lang w:val="uk-UA" w:eastAsia="en-US"/>
        </w:rPr>
        <w:t>придбання паливно-мастильних матеріалів;</w:t>
      </w:r>
    </w:p>
    <w:p w:rsidR="009F029B" w:rsidRPr="00B27420" w:rsidRDefault="00B27420" w:rsidP="009F029B">
      <w:pPr>
        <w:numPr>
          <w:ilvl w:val="0"/>
          <w:numId w:val="8"/>
        </w:numPr>
        <w:tabs>
          <w:tab w:val="left" w:pos="993"/>
          <w:tab w:val="left" w:pos="7740"/>
        </w:tabs>
        <w:suppressAutoHyphens w:val="0"/>
        <w:spacing w:after="160" w:line="259" w:lineRule="auto"/>
        <w:ind w:left="0" w:firstLine="567"/>
        <w:contextualSpacing/>
        <w:jc w:val="both"/>
        <w:rPr>
          <w:sz w:val="26"/>
          <w:szCs w:val="26"/>
          <w:lang w:val="uk-UA" w:eastAsia="en-US"/>
        </w:rPr>
      </w:pPr>
      <w:r w:rsidRPr="00B27420">
        <w:rPr>
          <w:sz w:val="26"/>
          <w:szCs w:val="26"/>
          <w:lang w:val="uk-UA" w:eastAsia="en-US"/>
        </w:rPr>
        <w:t>оплата послуг (крім комунальних) сторонніх організацій, у разі неможливості самостійно утримувати об`єкти благоустрою.</w:t>
      </w:r>
    </w:p>
    <w:p w:rsidR="00B27420" w:rsidRPr="00B27420" w:rsidRDefault="00B27420" w:rsidP="00B27420">
      <w:pPr>
        <w:widowControl w:val="0"/>
        <w:numPr>
          <w:ilvl w:val="1"/>
          <w:numId w:val="9"/>
        </w:numPr>
        <w:tabs>
          <w:tab w:val="left" w:pos="1134"/>
        </w:tabs>
        <w:suppressAutoHyphens w:val="0"/>
        <w:autoSpaceDE w:val="0"/>
        <w:autoSpaceDN w:val="0"/>
        <w:spacing w:after="160" w:line="259" w:lineRule="auto"/>
        <w:ind w:left="0" w:right="333" w:firstLine="567"/>
        <w:contextualSpacing/>
        <w:jc w:val="both"/>
        <w:rPr>
          <w:sz w:val="26"/>
          <w:szCs w:val="26"/>
          <w:lang w:val="uk-UA" w:eastAsia="en-US"/>
        </w:rPr>
      </w:pPr>
      <w:r w:rsidRPr="00B27420">
        <w:rPr>
          <w:sz w:val="26"/>
          <w:szCs w:val="26"/>
          <w:lang w:val="uk-UA" w:eastAsia="en-US"/>
        </w:rPr>
        <w:t xml:space="preserve">Одержувач </w:t>
      </w:r>
      <w:r w:rsidR="00623017">
        <w:rPr>
          <w:sz w:val="26"/>
          <w:szCs w:val="26"/>
          <w:lang w:val="uk-UA" w:eastAsia="en-US"/>
        </w:rPr>
        <w:t>за 3 дні до початку наступного місяця, надає на погодження головному розпоряднику план ( набір ) робіт на наступний місяць та детальний розпис статей витрат</w:t>
      </w:r>
      <w:r w:rsidRPr="00B27420">
        <w:rPr>
          <w:sz w:val="26"/>
          <w:szCs w:val="26"/>
          <w:lang w:val="uk-UA" w:eastAsia="en-US"/>
        </w:rPr>
        <w:t>. Внесення змін до планів (наборів) робіт можливе за взаємною згодою Сторін.</w:t>
      </w:r>
      <w:r w:rsidR="00136C7B" w:rsidRPr="00136C7B">
        <w:rPr>
          <w:rFonts w:ascii="ProbaPro" w:hAnsi="ProbaPro"/>
          <w:color w:val="000000"/>
          <w:sz w:val="27"/>
          <w:szCs w:val="27"/>
          <w:shd w:val="clear" w:color="auto" w:fill="FFFFFF"/>
        </w:rPr>
        <w:t xml:space="preserve"> </w:t>
      </w:r>
      <w:proofErr w:type="spellStart"/>
      <w:r w:rsidR="00136C7B" w:rsidRPr="00136C7B">
        <w:rPr>
          <w:sz w:val="26"/>
          <w:szCs w:val="26"/>
          <w:lang w:eastAsia="en-US"/>
        </w:rPr>
        <w:t>Плани</w:t>
      </w:r>
      <w:proofErr w:type="spellEnd"/>
      <w:r w:rsidR="00136C7B" w:rsidRPr="00136C7B">
        <w:rPr>
          <w:sz w:val="26"/>
          <w:szCs w:val="26"/>
          <w:lang w:eastAsia="en-US"/>
        </w:rPr>
        <w:t xml:space="preserve"> </w:t>
      </w:r>
      <w:proofErr w:type="spellStart"/>
      <w:r w:rsidR="00136C7B" w:rsidRPr="00136C7B">
        <w:rPr>
          <w:sz w:val="26"/>
          <w:szCs w:val="26"/>
          <w:lang w:eastAsia="en-US"/>
        </w:rPr>
        <w:t>повинні</w:t>
      </w:r>
      <w:proofErr w:type="spellEnd"/>
      <w:r w:rsidR="00136C7B" w:rsidRPr="00136C7B">
        <w:rPr>
          <w:sz w:val="26"/>
          <w:szCs w:val="26"/>
          <w:lang w:eastAsia="en-US"/>
        </w:rPr>
        <w:t xml:space="preserve"> </w:t>
      </w:r>
      <w:proofErr w:type="gramStart"/>
      <w:r w:rsidR="00136C7B" w:rsidRPr="00136C7B">
        <w:rPr>
          <w:sz w:val="26"/>
          <w:szCs w:val="26"/>
          <w:lang w:eastAsia="en-US"/>
        </w:rPr>
        <w:t>бути</w:t>
      </w:r>
      <w:proofErr w:type="gramEnd"/>
      <w:r w:rsidR="00136C7B" w:rsidRPr="00136C7B">
        <w:rPr>
          <w:sz w:val="26"/>
          <w:szCs w:val="26"/>
          <w:lang w:eastAsia="en-US"/>
        </w:rPr>
        <w:t xml:space="preserve"> </w:t>
      </w:r>
      <w:proofErr w:type="spellStart"/>
      <w:r w:rsidR="00136C7B" w:rsidRPr="00136C7B">
        <w:rPr>
          <w:sz w:val="26"/>
          <w:szCs w:val="26"/>
          <w:lang w:eastAsia="en-US"/>
        </w:rPr>
        <w:t>складені</w:t>
      </w:r>
      <w:proofErr w:type="spellEnd"/>
      <w:r w:rsidR="00136C7B" w:rsidRPr="00136C7B">
        <w:rPr>
          <w:sz w:val="26"/>
          <w:szCs w:val="26"/>
          <w:lang w:eastAsia="en-US"/>
        </w:rPr>
        <w:t xml:space="preserve"> </w:t>
      </w:r>
      <w:proofErr w:type="spellStart"/>
      <w:r w:rsidR="00136C7B" w:rsidRPr="00136C7B">
        <w:rPr>
          <w:sz w:val="26"/>
          <w:szCs w:val="26"/>
          <w:lang w:eastAsia="en-US"/>
        </w:rPr>
        <w:t>з</w:t>
      </w:r>
      <w:proofErr w:type="spellEnd"/>
      <w:r w:rsidR="00136C7B" w:rsidRPr="00136C7B">
        <w:rPr>
          <w:sz w:val="26"/>
          <w:szCs w:val="26"/>
          <w:lang w:eastAsia="en-US"/>
        </w:rPr>
        <w:t xml:space="preserve"> </w:t>
      </w:r>
      <w:proofErr w:type="spellStart"/>
      <w:r w:rsidR="00136C7B" w:rsidRPr="00136C7B">
        <w:rPr>
          <w:sz w:val="26"/>
          <w:szCs w:val="26"/>
          <w:lang w:eastAsia="en-US"/>
        </w:rPr>
        <w:t>урахуванням</w:t>
      </w:r>
      <w:proofErr w:type="spellEnd"/>
      <w:r w:rsidR="00136C7B" w:rsidRPr="00136C7B">
        <w:rPr>
          <w:sz w:val="26"/>
          <w:szCs w:val="26"/>
          <w:lang w:eastAsia="en-US"/>
        </w:rPr>
        <w:t xml:space="preserve"> </w:t>
      </w:r>
      <w:proofErr w:type="spellStart"/>
      <w:r w:rsidR="00136C7B" w:rsidRPr="00136C7B">
        <w:rPr>
          <w:sz w:val="26"/>
          <w:szCs w:val="26"/>
          <w:lang w:eastAsia="en-US"/>
        </w:rPr>
        <w:t>помісячного</w:t>
      </w:r>
      <w:proofErr w:type="spellEnd"/>
      <w:r w:rsidR="00136C7B" w:rsidRPr="00136C7B">
        <w:rPr>
          <w:sz w:val="26"/>
          <w:szCs w:val="26"/>
          <w:lang w:eastAsia="en-US"/>
        </w:rPr>
        <w:t xml:space="preserve"> плану </w:t>
      </w:r>
      <w:proofErr w:type="spellStart"/>
      <w:r w:rsidR="00136C7B" w:rsidRPr="00136C7B">
        <w:rPr>
          <w:sz w:val="26"/>
          <w:szCs w:val="26"/>
          <w:lang w:eastAsia="en-US"/>
        </w:rPr>
        <w:t>асигнувань</w:t>
      </w:r>
      <w:proofErr w:type="spellEnd"/>
      <w:r w:rsidR="00136C7B" w:rsidRPr="00136C7B">
        <w:rPr>
          <w:sz w:val="26"/>
          <w:szCs w:val="26"/>
          <w:lang w:eastAsia="en-US"/>
        </w:rPr>
        <w:t>.</w:t>
      </w:r>
    </w:p>
    <w:p w:rsidR="00B27420" w:rsidRPr="00B27420" w:rsidRDefault="00B27420" w:rsidP="00B27420">
      <w:pPr>
        <w:widowControl w:val="0"/>
        <w:numPr>
          <w:ilvl w:val="1"/>
          <w:numId w:val="9"/>
        </w:numPr>
        <w:tabs>
          <w:tab w:val="left" w:pos="1134"/>
        </w:tabs>
        <w:suppressAutoHyphens w:val="0"/>
        <w:autoSpaceDE w:val="0"/>
        <w:autoSpaceDN w:val="0"/>
        <w:spacing w:after="160" w:line="259" w:lineRule="auto"/>
        <w:ind w:left="0" w:right="333" w:firstLine="567"/>
        <w:contextualSpacing/>
        <w:jc w:val="both"/>
        <w:rPr>
          <w:sz w:val="26"/>
          <w:szCs w:val="26"/>
          <w:lang w:val="uk-UA" w:eastAsia="en-US"/>
        </w:rPr>
      </w:pPr>
      <w:r w:rsidRPr="00B27420">
        <w:rPr>
          <w:sz w:val="26"/>
          <w:szCs w:val="26"/>
          <w:lang w:val="uk-UA" w:eastAsia="en-US"/>
        </w:rPr>
        <w:t>Витрати, які несуть Одержувачі при утриманні об`єктів благоустрою, повинні відповідати калькуляціям (кошторисним розрахункам) собівартості робіт (наданих послуг) та планам (наборам) робіт, погодженими головним розпорядником коштів.</w:t>
      </w:r>
    </w:p>
    <w:p w:rsidR="00B27420" w:rsidRPr="00B27420" w:rsidRDefault="00B27420" w:rsidP="00B27420">
      <w:pPr>
        <w:widowControl w:val="0"/>
        <w:numPr>
          <w:ilvl w:val="1"/>
          <w:numId w:val="9"/>
        </w:numPr>
        <w:tabs>
          <w:tab w:val="left" w:pos="1134"/>
        </w:tabs>
        <w:suppressAutoHyphens w:val="0"/>
        <w:autoSpaceDE w:val="0"/>
        <w:autoSpaceDN w:val="0"/>
        <w:spacing w:after="160" w:line="259" w:lineRule="auto"/>
        <w:ind w:left="0" w:right="333" w:firstLine="567"/>
        <w:contextualSpacing/>
        <w:jc w:val="both"/>
        <w:rPr>
          <w:sz w:val="26"/>
          <w:szCs w:val="26"/>
          <w:lang w:val="uk-UA" w:eastAsia="en-US"/>
        </w:rPr>
      </w:pPr>
      <w:r w:rsidRPr="00B27420">
        <w:rPr>
          <w:sz w:val="26"/>
          <w:szCs w:val="26"/>
          <w:lang w:val="uk-UA" w:eastAsia="en-US"/>
        </w:rPr>
        <w:t>Відкриття рахунків, реєстрація, облік зобов’язань та проведення операцій, пов’язаних з використанням бюджетних коштів Одержувачами, здійснюється відповідно до Порядку казначейського обслуговування місцевих бюджетів, затвердженого Міністерством фінансів України.</w:t>
      </w:r>
    </w:p>
    <w:p w:rsidR="00B27420" w:rsidRPr="00B27420" w:rsidRDefault="00B27420" w:rsidP="00B27420">
      <w:pPr>
        <w:widowControl w:val="0"/>
        <w:numPr>
          <w:ilvl w:val="1"/>
          <w:numId w:val="9"/>
        </w:numPr>
        <w:tabs>
          <w:tab w:val="left" w:pos="1134"/>
        </w:tabs>
        <w:suppressAutoHyphens w:val="0"/>
        <w:autoSpaceDE w:val="0"/>
        <w:autoSpaceDN w:val="0"/>
        <w:spacing w:after="160" w:line="259" w:lineRule="auto"/>
        <w:ind w:left="0" w:right="333" w:firstLine="567"/>
        <w:contextualSpacing/>
        <w:jc w:val="both"/>
        <w:rPr>
          <w:sz w:val="26"/>
          <w:szCs w:val="26"/>
          <w:lang w:val="uk-UA" w:eastAsia="en-US"/>
        </w:rPr>
      </w:pPr>
      <w:r w:rsidRPr="00B27420">
        <w:rPr>
          <w:sz w:val="26"/>
          <w:szCs w:val="26"/>
          <w:lang w:val="uk-UA" w:eastAsia="en-US"/>
        </w:rPr>
        <w:t>Одержувач використовує бюджетні кошти на підставі плану використання бюджетних коштів, що містить розподіл бюджетних асигнувань, затверджених у кошторисі головного розпорядника коштів.</w:t>
      </w:r>
    </w:p>
    <w:p w:rsidR="00B27420" w:rsidRPr="00B27420" w:rsidRDefault="00B27420" w:rsidP="00136C7B">
      <w:pPr>
        <w:widowControl w:val="0"/>
        <w:numPr>
          <w:ilvl w:val="1"/>
          <w:numId w:val="9"/>
        </w:numPr>
        <w:tabs>
          <w:tab w:val="left" w:pos="1134"/>
        </w:tabs>
        <w:suppressAutoHyphens w:val="0"/>
        <w:autoSpaceDE w:val="0"/>
        <w:autoSpaceDN w:val="0"/>
        <w:spacing w:after="160" w:line="259" w:lineRule="auto"/>
        <w:ind w:left="0" w:right="333" w:firstLine="567"/>
        <w:contextualSpacing/>
        <w:jc w:val="both"/>
        <w:rPr>
          <w:sz w:val="26"/>
          <w:szCs w:val="26"/>
          <w:lang w:val="uk-UA" w:eastAsia="en-US"/>
        </w:rPr>
      </w:pPr>
      <w:r w:rsidRPr="00B27420">
        <w:rPr>
          <w:sz w:val="26"/>
          <w:szCs w:val="26"/>
          <w:lang w:val="uk-UA" w:eastAsia="en-US"/>
        </w:rPr>
        <w:t>Критеріями визначення одержувача для здійснення заходів бюджетної програми є критерії, передбачені пунктом 9 Порядку складання, розгляду, затвердження та основні вимоги до виконання кошторисів бюджетних установ, затвердженого постановою Кабінету Міністрів України від 28 лютого 2002 р. № 228.</w:t>
      </w:r>
    </w:p>
    <w:p w:rsidR="00B27420" w:rsidRPr="00B27420" w:rsidRDefault="00B27420" w:rsidP="00B27420">
      <w:pPr>
        <w:widowControl w:val="0"/>
        <w:numPr>
          <w:ilvl w:val="1"/>
          <w:numId w:val="9"/>
        </w:numPr>
        <w:tabs>
          <w:tab w:val="left" w:pos="1134"/>
        </w:tabs>
        <w:suppressAutoHyphens w:val="0"/>
        <w:autoSpaceDE w:val="0"/>
        <w:autoSpaceDN w:val="0"/>
        <w:spacing w:after="160" w:line="259" w:lineRule="auto"/>
        <w:ind w:left="0" w:right="333" w:firstLine="567"/>
        <w:contextualSpacing/>
        <w:jc w:val="both"/>
        <w:rPr>
          <w:sz w:val="26"/>
          <w:szCs w:val="26"/>
          <w:lang w:val="uk-UA" w:eastAsia="en-US"/>
        </w:rPr>
      </w:pPr>
      <w:r w:rsidRPr="00B27420">
        <w:rPr>
          <w:sz w:val="26"/>
          <w:szCs w:val="26"/>
          <w:lang w:val="uk-UA" w:eastAsia="en-US"/>
        </w:rPr>
        <w:t>Головний розпорядник коштів на підставі отриманих від Одержувача заявок та підтверджуючих документів формує замовлення до місцевого фінансового органу. При наявності коштів на казначейському рахунку головного розпорядника коштів проводить фінансування шляхом розподілу коштів на рахунок Одержувачів, відкриті в органах Державної казначейської служби України.</w:t>
      </w:r>
    </w:p>
    <w:p w:rsidR="00B27420" w:rsidRPr="00B27420" w:rsidRDefault="00B27420" w:rsidP="00B27420">
      <w:pPr>
        <w:widowControl w:val="0"/>
        <w:tabs>
          <w:tab w:val="left" w:pos="1134"/>
        </w:tabs>
        <w:suppressAutoHyphens w:val="0"/>
        <w:autoSpaceDE w:val="0"/>
        <w:autoSpaceDN w:val="0"/>
        <w:ind w:right="333" w:firstLine="567"/>
        <w:jc w:val="both"/>
        <w:rPr>
          <w:sz w:val="26"/>
          <w:szCs w:val="26"/>
          <w:lang w:val="uk-UA" w:eastAsia="en-US"/>
        </w:rPr>
      </w:pPr>
    </w:p>
    <w:p w:rsidR="00B27420" w:rsidRPr="00B27420" w:rsidRDefault="00B27420" w:rsidP="00B27420">
      <w:pPr>
        <w:suppressAutoHyphens w:val="0"/>
        <w:jc w:val="center"/>
        <w:rPr>
          <w:sz w:val="26"/>
          <w:szCs w:val="26"/>
          <w:lang w:val="uk-UA" w:eastAsia="en-US"/>
        </w:rPr>
      </w:pPr>
      <w:r w:rsidRPr="00B27420">
        <w:rPr>
          <w:sz w:val="26"/>
          <w:szCs w:val="26"/>
          <w:lang w:val="uk-UA" w:eastAsia="en-US"/>
        </w:rPr>
        <w:t xml:space="preserve">4.Звітність про використання бюджетних коштів та контроль </w:t>
      </w:r>
    </w:p>
    <w:p w:rsidR="00B27420" w:rsidRPr="00B27420" w:rsidRDefault="00B27420" w:rsidP="00B27420">
      <w:pPr>
        <w:suppressAutoHyphens w:val="0"/>
        <w:jc w:val="center"/>
        <w:rPr>
          <w:sz w:val="26"/>
          <w:szCs w:val="26"/>
          <w:lang w:val="uk-UA" w:eastAsia="en-US"/>
        </w:rPr>
      </w:pPr>
      <w:r w:rsidRPr="00B27420">
        <w:rPr>
          <w:sz w:val="26"/>
          <w:szCs w:val="26"/>
          <w:lang w:val="uk-UA" w:eastAsia="en-US"/>
        </w:rPr>
        <w:t>за їх витрачанням</w:t>
      </w:r>
    </w:p>
    <w:p w:rsidR="00B27420" w:rsidRPr="00B27420" w:rsidRDefault="00B27420" w:rsidP="00B27420">
      <w:pPr>
        <w:tabs>
          <w:tab w:val="left" w:pos="7740"/>
        </w:tabs>
        <w:suppressAutoHyphens w:val="0"/>
        <w:ind w:firstLine="567"/>
        <w:jc w:val="both"/>
        <w:rPr>
          <w:sz w:val="26"/>
          <w:szCs w:val="26"/>
          <w:lang w:val="uk-UA" w:eastAsia="en-US"/>
        </w:rPr>
      </w:pPr>
    </w:p>
    <w:p w:rsidR="00B27420" w:rsidRPr="00B27420" w:rsidRDefault="00B27420" w:rsidP="00B27420">
      <w:pPr>
        <w:tabs>
          <w:tab w:val="left" w:pos="7740"/>
        </w:tabs>
        <w:suppressAutoHyphens w:val="0"/>
        <w:ind w:firstLine="567"/>
        <w:jc w:val="both"/>
        <w:rPr>
          <w:sz w:val="26"/>
          <w:szCs w:val="26"/>
          <w:lang w:val="uk-UA" w:eastAsia="en-US"/>
        </w:rPr>
      </w:pPr>
      <w:r w:rsidRPr="00B27420">
        <w:rPr>
          <w:sz w:val="26"/>
          <w:szCs w:val="26"/>
          <w:lang w:val="uk-UA" w:eastAsia="en-US"/>
        </w:rPr>
        <w:t>4.1. Одержувач надає на погодження головному розпоряднику коштів план використання бюджетних коштів на відповідний рік, складений за формою, затвердженою наказом Міністерства фінансів України від 28.01.2002 року №57.</w:t>
      </w:r>
    </w:p>
    <w:p w:rsidR="00B27420" w:rsidRPr="00B27420" w:rsidRDefault="00B27420" w:rsidP="00B27420">
      <w:pPr>
        <w:tabs>
          <w:tab w:val="left" w:pos="993"/>
          <w:tab w:val="left" w:pos="7740"/>
        </w:tabs>
        <w:suppressAutoHyphens w:val="0"/>
        <w:ind w:firstLine="567"/>
        <w:contextualSpacing/>
        <w:jc w:val="both"/>
        <w:rPr>
          <w:sz w:val="26"/>
          <w:szCs w:val="26"/>
          <w:lang w:val="uk-UA" w:eastAsia="en-US"/>
        </w:rPr>
      </w:pPr>
      <w:r w:rsidRPr="00B27420">
        <w:rPr>
          <w:sz w:val="26"/>
          <w:szCs w:val="26"/>
          <w:lang w:val="uk-UA" w:eastAsia="en-US"/>
        </w:rPr>
        <w:t>4.2  Головний розпорядник коштів розглядає, перевіряє та у разі потреби вносить зміни до планів використання бюджетних коштів, після чого погоджує їх.</w:t>
      </w:r>
    </w:p>
    <w:p w:rsidR="00B27420" w:rsidRPr="00F22F89" w:rsidRDefault="00B27420" w:rsidP="00B27420">
      <w:pPr>
        <w:tabs>
          <w:tab w:val="left" w:pos="7740"/>
        </w:tabs>
        <w:suppressAutoHyphens w:val="0"/>
        <w:ind w:firstLine="567"/>
        <w:jc w:val="both"/>
        <w:rPr>
          <w:sz w:val="26"/>
          <w:szCs w:val="26"/>
          <w:lang w:val="uk-UA" w:eastAsia="en-US"/>
        </w:rPr>
      </w:pPr>
      <w:r w:rsidRPr="00B27420">
        <w:rPr>
          <w:sz w:val="26"/>
          <w:szCs w:val="26"/>
          <w:lang w:val="uk-UA" w:eastAsia="en-US"/>
        </w:rPr>
        <w:t>4.3 Одержувач не пізніше 05-го числа місяця,</w:t>
      </w:r>
      <w:r w:rsidR="00136C7B">
        <w:rPr>
          <w:sz w:val="26"/>
          <w:szCs w:val="26"/>
          <w:lang w:val="uk-UA" w:eastAsia="en-US"/>
        </w:rPr>
        <w:t xml:space="preserve"> </w:t>
      </w:r>
      <w:r w:rsidRPr="00B27420">
        <w:rPr>
          <w:sz w:val="26"/>
          <w:szCs w:val="26"/>
          <w:lang w:val="uk-UA" w:eastAsia="en-US"/>
        </w:rPr>
        <w:t>наступного за звітним, надає головному розпоряднику коштів Звіт про використання бюджетних коштів та Звіт про виконані роботи (надані послуги), за формами затвердженими міською радою із підтвердними матеріалами</w:t>
      </w:r>
      <w:r w:rsidR="00A673C9" w:rsidRPr="00F22F89">
        <w:rPr>
          <w:rFonts w:ascii="ProbaPro" w:hAnsi="ProbaPro"/>
          <w:color w:val="000000"/>
          <w:sz w:val="27"/>
          <w:szCs w:val="27"/>
          <w:shd w:val="clear" w:color="auto" w:fill="FFFFFF"/>
          <w:lang w:val="uk-UA"/>
        </w:rPr>
        <w:t xml:space="preserve"> </w:t>
      </w:r>
      <w:r w:rsidR="00A673C9" w:rsidRPr="00A673C9">
        <w:rPr>
          <w:sz w:val="26"/>
          <w:szCs w:val="26"/>
          <w:lang w:val="uk-UA" w:eastAsia="en-US"/>
        </w:rPr>
        <w:t xml:space="preserve">та </w:t>
      </w:r>
      <w:r w:rsidR="00A673C9" w:rsidRPr="00F22F89">
        <w:rPr>
          <w:sz w:val="26"/>
          <w:szCs w:val="26"/>
          <w:lang w:val="uk-UA" w:eastAsia="en-US"/>
        </w:rPr>
        <w:t xml:space="preserve">за підписом керівника </w:t>
      </w:r>
      <w:r w:rsidR="00A673C9">
        <w:rPr>
          <w:sz w:val="26"/>
          <w:szCs w:val="26"/>
          <w:lang w:val="uk-UA" w:eastAsia="en-US"/>
        </w:rPr>
        <w:t>і</w:t>
      </w:r>
      <w:r w:rsidR="00A673C9" w:rsidRPr="00F22F89">
        <w:rPr>
          <w:sz w:val="26"/>
          <w:szCs w:val="26"/>
          <w:lang w:val="uk-UA" w:eastAsia="en-US"/>
        </w:rPr>
        <w:t xml:space="preserve"> головного бухгалтера </w:t>
      </w:r>
      <w:r w:rsidR="00A673C9">
        <w:rPr>
          <w:sz w:val="26"/>
          <w:szCs w:val="26"/>
          <w:lang w:val="uk-UA" w:eastAsia="en-US"/>
        </w:rPr>
        <w:t xml:space="preserve">( бухгалтера ) </w:t>
      </w:r>
      <w:r w:rsidR="00A673C9" w:rsidRPr="00F22F89">
        <w:rPr>
          <w:sz w:val="26"/>
          <w:szCs w:val="26"/>
          <w:lang w:val="uk-UA" w:eastAsia="en-US"/>
        </w:rPr>
        <w:t>Одержувача.</w:t>
      </w:r>
    </w:p>
    <w:p w:rsidR="00A673C9" w:rsidRPr="00B27420" w:rsidRDefault="00A673C9" w:rsidP="00B27420">
      <w:pPr>
        <w:tabs>
          <w:tab w:val="left" w:pos="7740"/>
        </w:tabs>
        <w:suppressAutoHyphens w:val="0"/>
        <w:ind w:firstLine="567"/>
        <w:jc w:val="both"/>
        <w:rPr>
          <w:sz w:val="26"/>
          <w:szCs w:val="26"/>
          <w:lang w:val="uk-UA" w:eastAsia="en-US"/>
        </w:rPr>
      </w:pPr>
      <w:r>
        <w:rPr>
          <w:sz w:val="26"/>
          <w:szCs w:val="26"/>
          <w:lang w:val="uk-UA" w:eastAsia="en-US"/>
        </w:rPr>
        <w:t xml:space="preserve">4.4 </w:t>
      </w:r>
      <w:r w:rsidRPr="00A673C9">
        <w:rPr>
          <w:sz w:val="26"/>
          <w:szCs w:val="26"/>
          <w:lang w:eastAsia="en-US"/>
        </w:rPr>
        <w:t> </w:t>
      </w:r>
      <w:r w:rsidRPr="00F22F89">
        <w:rPr>
          <w:sz w:val="26"/>
          <w:szCs w:val="26"/>
          <w:lang w:val="uk-UA" w:eastAsia="en-US"/>
        </w:rPr>
        <w:t>Юридичні і фінансові зобов’язання, які пов’язані із виконанням Заходів, Одержувач реєструє в органі Державного казначейства.</w:t>
      </w:r>
      <w:r>
        <w:rPr>
          <w:sz w:val="26"/>
          <w:szCs w:val="26"/>
          <w:lang w:val="uk-UA" w:eastAsia="en-US"/>
        </w:rPr>
        <w:t xml:space="preserve"> </w:t>
      </w:r>
    </w:p>
    <w:p w:rsidR="00B27420" w:rsidRPr="00B27420" w:rsidRDefault="00B27420" w:rsidP="00B27420">
      <w:pPr>
        <w:tabs>
          <w:tab w:val="left" w:pos="7740"/>
        </w:tabs>
        <w:suppressAutoHyphens w:val="0"/>
        <w:ind w:firstLine="567"/>
        <w:jc w:val="both"/>
        <w:rPr>
          <w:sz w:val="26"/>
          <w:szCs w:val="26"/>
          <w:lang w:val="uk-UA" w:eastAsia="en-US"/>
        </w:rPr>
      </w:pPr>
      <w:r w:rsidRPr="00B27420">
        <w:rPr>
          <w:sz w:val="26"/>
          <w:szCs w:val="26"/>
          <w:lang w:val="uk-UA" w:eastAsia="en-US"/>
        </w:rPr>
        <w:t>4.</w:t>
      </w:r>
      <w:r w:rsidR="00A673C9">
        <w:rPr>
          <w:sz w:val="26"/>
          <w:szCs w:val="26"/>
          <w:lang w:val="uk-UA" w:eastAsia="en-US"/>
        </w:rPr>
        <w:t>5</w:t>
      </w:r>
      <w:r w:rsidRPr="00B27420">
        <w:rPr>
          <w:sz w:val="26"/>
          <w:szCs w:val="26"/>
          <w:lang w:val="uk-UA" w:eastAsia="en-US"/>
        </w:rPr>
        <w:t xml:space="preserve"> Одержувач несе повну відповідальність за:</w:t>
      </w:r>
    </w:p>
    <w:p w:rsidR="00B27420" w:rsidRPr="00B27420" w:rsidRDefault="00B27420" w:rsidP="00B27420">
      <w:pPr>
        <w:numPr>
          <w:ilvl w:val="0"/>
          <w:numId w:val="10"/>
        </w:numPr>
        <w:tabs>
          <w:tab w:val="left" w:pos="1134"/>
          <w:tab w:val="left" w:pos="7740"/>
        </w:tabs>
        <w:suppressAutoHyphens w:val="0"/>
        <w:spacing w:after="160" w:line="259" w:lineRule="auto"/>
        <w:ind w:left="0" w:firstLine="567"/>
        <w:contextualSpacing/>
        <w:jc w:val="both"/>
        <w:rPr>
          <w:sz w:val="26"/>
          <w:szCs w:val="26"/>
          <w:lang w:val="uk-UA" w:eastAsia="en-US"/>
        </w:rPr>
      </w:pPr>
      <w:r w:rsidRPr="00B27420">
        <w:rPr>
          <w:sz w:val="26"/>
          <w:szCs w:val="26"/>
          <w:lang w:val="uk-UA" w:eastAsia="en-US"/>
        </w:rPr>
        <w:lastRenderedPageBreak/>
        <w:t>ефективне, раціональне та цільове використання бюджетних коштів згідно з чинним законодавством;</w:t>
      </w:r>
    </w:p>
    <w:p w:rsidR="00B27420" w:rsidRPr="00B27420" w:rsidRDefault="00B27420" w:rsidP="00B27420">
      <w:pPr>
        <w:numPr>
          <w:ilvl w:val="0"/>
          <w:numId w:val="10"/>
        </w:numPr>
        <w:tabs>
          <w:tab w:val="left" w:pos="1134"/>
          <w:tab w:val="left" w:pos="7740"/>
        </w:tabs>
        <w:suppressAutoHyphens w:val="0"/>
        <w:spacing w:after="160" w:line="259" w:lineRule="auto"/>
        <w:ind w:left="0" w:firstLine="567"/>
        <w:contextualSpacing/>
        <w:jc w:val="both"/>
        <w:rPr>
          <w:sz w:val="26"/>
          <w:szCs w:val="26"/>
          <w:lang w:val="uk-UA" w:eastAsia="en-US"/>
        </w:rPr>
      </w:pPr>
      <w:r w:rsidRPr="00B27420">
        <w:rPr>
          <w:sz w:val="26"/>
          <w:szCs w:val="26"/>
          <w:lang w:val="uk-UA" w:eastAsia="en-US"/>
        </w:rPr>
        <w:t>правильність складання плану використання бюджетних коштів;</w:t>
      </w:r>
    </w:p>
    <w:p w:rsidR="00B27420" w:rsidRPr="00B27420" w:rsidRDefault="00B27420" w:rsidP="00B27420">
      <w:pPr>
        <w:numPr>
          <w:ilvl w:val="0"/>
          <w:numId w:val="10"/>
        </w:numPr>
        <w:tabs>
          <w:tab w:val="left" w:pos="1134"/>
          <w:tab w:val="left" w:pos="7740"/>
        </w:tabs>
        <w:suppressAutoHyphens w:val="0"/>
        <w:spacing w:after="160" w:line="259" w:lineRule="auto"/>
        <w:ind w:left="0" w:firstLine="567"/>
        <w:contextualSpacing/>
        <w:jc w:val="both"/>
        <w:rPr>
          <w:sz w:val="26"/>
          <w:szCs w:val="26"/>
          <w:lang w:val="uk-UA" w:eastAsia="en-US"/>
        </w:rPr>
      </w:pPr>
      <w:r w:rsidRPr="00B27420">
        <w:rPr>
          <w:sz w:val="26"/>
          <w:szCs w:val="26"/>
          <w:lang w:val="uk-UA" w:eastAsia="en-US"/>
        </w:rPr>
        <w:t>достовірність даних при замовленні коштів у головного розпорядника;</w:t>
      </w:r>
    </w:p>
    <w:p w:rsidR="00B27420" w:rsidRPr="00B27420" w:rsidRDefault="00B27420" w:rsidP="00B27420">
      <w:pPr>
        <w:numPr>
          <w:ilvl w:val="0"/>
          <w:numId w:val="10"/>
        </w:numPr>
        <w:tabs>
          <w:tab w:val="left" w:pos="1134"/>
          <w:tab w:val="left" w:pos="7740"/>
        </w:tabs>
        <w:suppressAutoHyphens w:val="0"/>
        <w:spacing w:after="160" w:line="259" w:lineRule="auto"/>
        <w:ind w:left="0" w:firstLine="567"/>
        <w:contextualSpacing/>
        <w:jc w:val="both"/>
        <w:rPr>
          <w:sz w:val="26"/>
          <w:szCs w:val="26"/>
          <w:lang w:val="uk-UA" w:eastAsia="en-US"/>
        </w:rPr>
      </w:pPr>
      <w:r w:rsidRPr="00B27420">
        <w:rPr>
          <w:sz w:val="26"/>
          <w:szCs w:val="26"/>
          <w:lang w:val="uk-UA" w:eastAsia="en-US"/>
        </w:rPr>
        <w:t xml:space="preserve">своєчасне надання головному розпоряднику коштів Звіту про використання бюджетних коштів та Звіту про виконані </w:t>
      </w:r>
      <w:r w:rsidR="00580A86">
        <w:rPr>
          <w:sz w:val="26"/>
          <w:szCs w:val="26"/>
          <w:lang w:val="uk-UA" w:eastAsia="en-US"/>
        </w:rPr>
        <w:t>заходи</w:t>
      </w:r>
      <w:r w:rsidRPr="00B27420">
        <w:rPr>
          <w:sz w:val="26"/>
          <w:szCs w:val="26"/>
          <w:lang w:val="uk-UA" w:eastAsia="en-US"/>
        </w:rPr>
        <w:t>.</w:t>
      </w:r>
    </w:p>
    <w:p w:rsidR="00B27420" w:rsidRPr="00B27420" w:rsidRDefault="00B27420" w:rsidP="00B27420">
      <w:pPr>
        <w:tabs>
          <w:tab w:val="left" w:pos="7740"/>
        </w:tabs>
        <w:suppressAutoHyphens w:val="0"/>
        <w:ind w:firstLine="567"/>
        <w:jc w:val="both"/>
        <w:rPr>
          <w:sz w:val="26"/>
          <w:szCs w:val="26"/>
          <w:lang w:val="uk-UA" w:eastAsia="en-US"/>
        </w:rPr>
      </w:pPr>
      <w:r w:rsidRPr="00B27420">
        <w:rPr>
          <w:sz w:val="26"/>
          <w:szCs w:val="26"/>
          <w:lang w:val="uk-UA" w:eastAsia="en-US"/>
        </w:rPr>
        <w:t>4.</w:t>
      </w:r>
      <w:r w:rsidR="00A673C9">
        <w:rPr>
          <w:sz w:val="26"/>
          <w:szCs w:val="26"/>
          <w:lang w:val="uk-UA" w:eastAsia="en-US"/>
        </w:rPr>
        <w:t>6</w:t>
      </w:r>
      <w:r w:rsidRPr="00B27420">
        <w:rPr>
          <w:sz w:val="26"/>
          <w:szCs w:val="26"/>
          <w:lang w:val="uk-UA" w:eastAsia="en-US"/>
        </w:rPr>
        <w:t xml:space="preserve"> 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rsidR="00B27420" w:rsidRDefault="00B27420" w:rsidP="00B27420">
      <w:pPr>
        <w:tabs>
          <w:tab w:val="left" w:pos="7740"/>
        </w:tabs>
        <w:suppressAutoHyphens w:val="0"/>
        <w:ind w:firstLine="567"/>
        <w:jc w:val="both"/>
        <w:rPr>
          <w:sz w:val="26"/>
          <w:szCs w:val="26"/>
          <w:lang w:val="uk-UA" w:eastAsia="en-US"/>
        </w:rPr>
      </w:pPr>
      <w:r w:rsidRPr="00B27420">
        <w:rPr>
          <w:sz w:val="26"/>
          <w:szCs w:val="26"/>
          <w:lang w:val="uk-UA" w:eastAsia="en-US"/>
        </w:rPr>
        <w:t>4.</w:t>
      </w:r>
      <w:r w:rsidR="00A673C9">
        <w:rPr>
          <w:sz w:val="26"/>
          <w:szCs w:val="26"/>
          <w:lang w:val="uk-UA" w:eastAsia="en-US"/>
        </w:rPr>
        <w:t>7</w:t>
      </w:r>
      <w:r w:rsidRPr="00B27420">
        <w:rPr>
          <w:sz w:val="26"/>
          <w:szCs w:val="26"/>
          <w:lang w:val="uk-UA" w:eastAsia="en-US"/>
        </w:rPr>
        <w:t xml:space="preserve"> Складання та подання бюджетної звітності про використання бюджетних коштів Одержувачем до органів Державної казначейської служби України здійснюється у встановленому законодавством порядку. </w:t>
      </w:r>
    </w:p>
    <w:p w:rsidR="00A673C9" w:rsidRPr="00B27420" w:rsidRDefault="00A673C9" w:rsidP="00B27420">
      <w:pPr>
        <w:tabs>
          <w:tab w:val="left" w:pos="7740"/>
        </w:tabs>
        <w:suppressAutoHyphens w:val="0"/>
        <w:ind w:firstLine="567"/>
        <w:jc w:val="both"/>
        <w:rPr>
          <w:sz w:val="26"/>
          <w:szCs w:val="26"/>
          <w:lang w:val="uk-UA" w:eastAsia="en-US"/>
        </w:rPr>
      </w:pPr>
      <w:r>
        <w:rPr>
          <w:sz w:val="26"/>
          <w:szCs w:val="26"/>
          <w:lang w:val="uk-UA" w:eastAsia="en-US"/>
        </w:rPr>
        <w:t xml:space="preserve">4.8 </w:t>
      </w:r>
      <w:r w:rsidRPr="00A673C9">
        <w:rPr>
          <w:sz w:val="26"/>
          <w:szCs w:val="26"/>
          <w:lang w:eastAsia="en-US"/>
        </w:rPr>
        <w:t xml:space="preserve">Контроль за </w:t>
      </w:r>
      <w:proofErr w:type="spellStart"/>
      <w:r w:rsidRPr="00A673C9">
        <w:rPr>
          <w:sz w:val="26"/>
          <w:szCs w:val="26"/>
          <w:lang w:eastAsia="en-US"/>
        </w:rPr>
        <w:t>цільовим</w:t>
      </w:r>
      <w:proofErr w:type="spellEnd"/>
      <w:r w:rsidRPr="00A673C9">
        <w:rPr>
          <w:sz w:val="26"/>
          <w:szCs w:val="26"/>
          <w:lang w:eastAsia="en-US"/>
        </w:rPr>
        <w:t xml:space="preserve"> та </w:t>
      </w:r>
      <w:proofErr w:type="spellStart"/>
      <w:r w:rsidRPr="00A673C9">
        <w:rPr>
          <w:sz w:val="26"/>
          <w:szCs w:val="26"/>
          <w:lang w:eastAsia="en-US"/>
        </w:rPr>
        <w:t>ефективним</w:t>
      </w:r>
      <w:proofErr w:type="spellEnd"/>
      <w:r w:rsidRPr="00A673C9">
        <w:rPr>
          <w:sz w:val="26"/>
          <w:szCs w:val="26"/>
          <w:lang w:eastAsia="en-US"/>
        </w:rPr>
        <w:t xml:space="preserve"> </w:t>
      </w:r>
      <w:proofErr w:type="spellStart"/>
      <w:r w:rsidRPr="00A673C9">
        <w:rPr>
          <w:sz w:val="26"/>
          <w:szCs w:val="26"/>
          <w:lang w:eastAsia="en-US"/>
        </w:rPr>
        <w:t>використанням</w:t>
      </w:r>
      <w:proofErr w:type="spellEnd"/>
      <w:r w:rsidRPr="00A673C9">
        <w:rPr>
          <w:sz w:val="26"/>
          <w:szCs w:val="26"/>
          <w:lang w:eastAsia="en-US"/>
        </w:rPr>
        <w:t xml:space="preserve"> </w:t>
      </w:r>
      <w:proofErr w:type="spellStart"/>
      <w:r w:rsidRPr="00A673C9">
        <w:rPr>
          <w:sz w:val="26"/>
          <w:szCs w:val="26"/>
          <w:lang w:eastAsia="en-US"/>
        </w:rPr>
        <w:t>бюджетних</w:t>
      </w:r>
      <w:proofErr w:type="spellEnd"/>
      <w:r w:rsidRPr="00A673C9">
        <w:rPr>
          <w:sz w:val="26"/>
          <w:szCs w:val="26"/>
          <w:lang w:eastAsia="en-US"/>
        </w:rPr>
        <w:t xml:space="preserve"> </w:t>
      </w:r>
      <w:proofErr w:type="spellStart"/>
      <w:r w:rsidRPr="00A673C9">
        <w:rPr>
          <w:sz w:val="26"/>
          <w:szCs w:val="26"/>
          <w:lang w:eastAsia="en-US"/>
        </w:rPr>
        <w:t>коштів</w:t>
      </w:r>
      <w:proofErr w:type="spellEnd"/>
      <w:r w:rsidRPr="00A673C9">
        <w:rPr>
          <w:sz w:val="26"/>
          <w:szCs w:val="26"/>
          <w:lang w:eastAsia="en-US"/>
        </w:rPr>
        <w:t xml:space="preserve"> </w:t>
      </w:r>
      <w:proofErr w:type="spellStart"/>
      <w:r w:rsidRPr="00A673C9">
        <w:rPr>
          <w:sz w:val="26"/>
          <w:szCs w:val="26"/>
          <w:lang w:eastAsia="en-US"/>
        </w:rPr>
        <w:t>здійснюється</w:t>
      </w:r>
      <w:proofErr w:type="spellEnd"/>
      <w:r w:rsidRPr="00A673C9">
        <w:rPr>
          <w:sz w:val="26"/>
          <w:szCs w:val="26"/>
          <w:lang w:eastAsia="en-US"/>
        </w:rPr>
        <w:t xml:space="preserve"> у </w:t>
      </w:r>
      <w:proofErr w:type="spellStart"/>
      <w:r w:rsidRPr="00A673C9">
        <w:rPr>
          <w:sz w:val="26"/>
          <w:szCs w:val="26"/>
          <w:lang w:eastAsia="en-US"/>
        </w:rPr>
        <w:t>відповідності</w:t>
      </w:r>
      <w:proofErr w:type="spellEnd"/>
      <w:r w:rsidRPr="00A673C9">
        <w:rPr>
          <w:sz w:val="26"/>
          <w:szCs w:val="26"/>
          <w:lang w:eastAsia="en-US"/>
        </w:rPr>
        <w:t xml:space="preserve"> до </w:t>
      </w:r>
      <w:proofErr w:type="spellStart"/>
      <w:r w:rsidRPr="00A673C9">
        <w:rPr>
          <w:sz w:val="26"/>
          <w:szCs w:val="26"/>
          <w:lang w:eastAsia="en-US"/>
        </w:rPr>
        <w:t>діючого</w:t>
      </w:r>
      <w:proofErr w:type="spellEnd"/>
      <w:r w:rsidRPr="00A673C9">
        <w:rPr>
          <w:sz w:val="26"/>
          <w:szCs w:val="26"/>
          <w:lang w:eastAsia="en-US"/>
        </w:rPr>
        <w:t xml:space="preserve"> </w:t>
      </w:r>
      <w:proofErr w:type="spellStart"/>
      <w:r w:rsidRPr="00A673C9">
        <w:rPr>
          <w:sz w:val="26"/>
          <w:szCs w:val="26"/>
          <w:lang w:eastAsia="en-US"/>
        </w:rPr>
        <w:t>законодавства</w:t>
      </w:r>
      <w:proofErr w:type="spellEnd"/>
      <w:r w:rsidRPr="00A673C9">
        <w:rPr>
          <w:sz w:val="26"/>
          <w:szCs w:val="26"/>
          <w:lang w:eastAsia="en-US"/>
        </w:rPr>
        <w:t>.</w:t>
      </w:r>
    </w:p>
    <w:p w:rsidR="00B27420" w:rsidRPr="00B27420" w:rsidRDefault="00B27420" w:rsidP="00B27420">
      <w:pPr>
        <w:tabs>
          <w:tab w:val="left" w:pos="7740"/>
        </w:tabs>
        <w:suppressAutoHyphens w:val="0"/>
        <w:jc w:val="both"/>
        <w:rPr>
          <w:sz w:val="26"/>
          <w:szCs w:val="26"/>
          <w:lang w:val="uk-UA" w:eastAsia="en-US"/>
        </w:rPr>
      </w:pPr>
    </w:p>
    <w:p w:rsidR="00B27420" w:rsidRPr="00B27420" w:rsidRDefault="00B27420" w:rsidP="00B27420">
      <w:pPr>
        <w:tabs>
          <w:tab w:val="left" w:pos="7740"/>
        </w:tabs>
        <w:suppressAutoHyphens w:val="0"/>
        <w:jc w:val="both"/>
        <w:rPr>
          <w:sz w:val="26"/>
          <w:szCs w:val="26"/>
          <w:lang w:val="uk-UA" w:eastAsia="en-US"/>
        </w:rPr>
      </w:pPr>
    </w:p>
    <w:p w:rsidR="00B27420" w:rsidRPr="00B27420" w:rsidRDefault="00B27420" w:rsidP="00B27420">
      <w:pPr>
        <w:tabs>
          <w:tab w:val="left" w:pos="7740"/>
        </w:tabs>
        <w:suppressAutoHyphens w:val="0"/>
        <w:jc w:val="both"/>
        <w:rPr>
          <w:sz w:val="26"/>
          <w:szCs w:val="26"/>
          <w:lang w:val="uk-UA" w:eastAsia="en-US"/>
        </w:rPr>
      </w:pPr>
    </w:p>
    <w:p w:rsidR="00B27420" w:rsidRPr="00B27420" w:rsidRDefault="00B27420" w:rsidP="00B27420">
      <w:pPr>
        <w:tabs>
          <w:tab w:val="left" w:pos="7740"/>
        </w:tabs>
        <w:suppressAutoHyphens w:val="0"/>
        <w:jc w:val="both"/>
        <w:rPr>
          <w:sz w:val="26"/>
          <w:szCs w:val="26"/>
          <w:lang w:val="uk-UA" w:eastAsia="en-US"/>
        </w:rPr>
      </w:pPr>
    </w:p>
    <w:p w:rsidR="00B27420" w:rsidRPr="00B27420" w:rsidRDefault="00B27420" w:rsidP="00B27420">
      <w:pPr>
        <w:tabs>
          <w:tab w:val="left" w:pos="7740"/>
        </w:tabs>
        <w:suppressAutoHyphens w:val="0"/>
        <w:jc w:val="both"/>
        <w:rPr>
          <w:sz w:val="26"/>
          <w:szCs w:val="26"/>
          <w:lang w:val="uk-UA" w:eastAsia="en-US"/>
        </w:rPr>
      </w:pPr>
    </w:p>
    <w:p w:rsidR="00B27420" w:rsidRPr="00B27420" w:rsidRDefault="00B27420" w:rsidP="00B27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6"/>
          <w:szCs w:val="26"/>
          <w:lang w:val="uk-UA" w:eastAsia="en-US"/>
        </w:rPr>
      </w:pPr>
      <w:r w:rsidRPr="00B27420">
        <w:rPr>
          <w:sz w:val="26"/>
          <w:szCs w:val="26"/>
          <w:lang w:val="uk-UA" w:eastAsia="en-US"/>
        </w:rPr>
        <w:t xml:space="preserve">Міський голова                                                      </w:t>
      </w:r>
      <w:r w:rsidR="00A673C9">
        <w:rPr>
          <w:sz w:val="26"/>
          <w:szCs w:val="26"/>
          <w:lang w:val="uk-UA" w:eastAsia="en-US"/>
        </w:rPr>
        <w:t>Ярина ЯЦЕНКО</w:t>
      </w:r>
    </w:p>
    <w:p w:rsidR="00B27420" w:rsidRPr="00B27420" w:rsidRDefault="00B27420" w:rsidP="00B27420">
      <w:pPr>
        <w:tabs>
          <w:tab w:val="left" w:pos="7740"/>
        </w:tabs>
        <w:suppressAutoHyphens w:val="0"/>
        <w:jc w:val="both"/>
        <w:rPr>
          <w:sz w:val="26"/>
          <w:szCs w:val="26"/>
          <w:lang w:val="uk-UA" w:eastAsia="en-US"/>
        </w:rPr>
      </w:pPr>
    </w:p>
    <w:p w:rsidR="00B27420" w:rsidRDefault="00B27420" w:rsidP="00B27420">
      <w:pPr>
        <w:tabs>
          <w:tab w:val="left" w:pos="7740"/>
        </w:tabs>
        <w:suppressAutoHyphens w:val="0"/>
        <w:jc w:val="both"/>
        <w:rPr>
          <w:sz w:val="26"/>
          <w:szCs w:val="26"/>
          <w:lang w:val="uk-UA" w:eastAsia="en-US"/>
        </w:rPr>
      </w:pPr>
    </w:p>
    <w:p w:rsidR="00136C7B" w:rsidRDefault="00136C7B" w:rsidP="00B27420">
      <w:pPr>
        <w:tabs>
          <w:tab w:val="left" w:pos="7740"/>
        </w:tabs>
        <w:suppressAutoHyphens w:val="0"/>
        <w:jc w:val="both"/>
        <w:rPr>
          <w:sz w:val="26"/>
          <w:szCs w:val="26"/>
          <w:lang w:val="uk-UA" w:eastAsia="en-US"/>
        </w:rPr>
      </w:pPr>
    </w:p>
    <w:p w:rsidR="00136C7B" w:rsidRDefault="00136C7B" w:rsidP="00B27420">
      <w:pPr>
        <w:tabs>
          <w:tab w:val="left" w:pos="7740"/>
        </w:tabs>
        <w:suppressAutoHyphens w:val="0"/>
        <w:jc w:val="both"/>
        <w:rPr>
          <w:sz w:val="26"/>
          <w:szCs w:val="26"/>
          <w:lang w:val="uk-UA" w:eastAsia="en-US"/>
        </w:rPr>
      </w:pPr>
    </w:p>
    <w:p w:rsidR="00136C7B" w:rsidRDefault="00136C7B" w:rsidP="00B27420">
      <w:pPr>
        <w:tabs>
          <w:tab w:val="left" w:pos="7740"/>
        </w:tabs>
        <w:suppressAutoHyphens w:val="0"/>
        <w:jc w:val="both"/>
        <w:rPr>
          <w:sz w:val="26"/>
          <w:szCs w:val="26"/>
          <w:lang w:val="uk-UA" w:eastAsia="en-US"/>
        </w:rPr>
      </w:pPr>
    </w:p>
    <w:p w:rsidR="00136C7B" w:rsidRDefault="00136C7B" w:rsidP="00B27420">
      <w:pPr>
        <w:tabs>
          <w:tab w:val="left" w:pos="7740"/>
        </w:tabs>
        <w:suppressAutoHyphens w:val="0"/>
        <w:jc w:val="both"/>
        <w:rPr>
          <w:sz w:val="26"/>
          <w:szCs w:val="26"/>
          <w:lang w:val="uk-UA" w:eastAsia="en-US"/>
        </w:rPr>
      </w:pPr>
    </w:p>
    <w:p w:rsidR="00136C7B" w:rsidRDefault="00136C7B" w:rsidP="00B27420">
      <w:pPr>
        <w:tabs>
          <w:tab w:val="left" w:pos="7740"/>
        </w:tabs>
        <w:suppressAutoHyphens w:val="0"/>
        <w:jc w:val="both"/>
        <w:rPr>
          <w:sz w:val="26"/>
          <w:szCs w:val="26"/>
          <w:lang w:val="uk-UA" w:eastAsia="en-US"/>
        </w:rPr>
      </w:pPr>
    </w:p>
    <w:p w:rsidR="00136C7B" w:rsidRDefault="00136C7B" w:rsidP="00B27420">
      <w:pPr>
        <w:tabs>
          <w:tab w:val="left" w:pos="7740"/>
        </w:tabs>
        <w:suppressAutoHyphens w:val="0"/>
        <w:jc w:val="both"/>
        <w:rPr>
          <w:sz w:val="26"/>
          <w:szCs w:val="26"/>
          <w:lang w:val="uk-UA" w:eastAsia="en-US"/>
        </w:rPr>
      </w:pPr>
    </w:p>
    <w:p w:rsidR="00136C7B" w:rsidRDefault="00136C7B" w:rsidP="00B27420">
      <w:pPr>
        <w:tabs>
          <w:tab w:val="left" w:pos="7740"/>
        </w:tabs>
        <w:suppressAutoHyphens w:val="0"/>
        <w:jc w:val="both"/>
        <w:rPr>
          <w:sz w:val="26"/>
          <w:szCs w:val="26"/>
          <w:lang w:val="uk-UA" w:eastAsia="en-US"/>
        </w:rPr>
      </w:pPr>
    </w:p>
    <w:p w:rsidR="00136C7B" w:rsidRDefault="00136C7B" w:rsidP="00B27420">
      <w:pPr>
        <w:tabs>
          <w:tab w:val="left" w:pos="7740"/>
        </w:tabs>
        <w:suppressAutoHyphens w:val="0"/>
        <w:jc w:val="both"/>
        <w:rPr>
          <w:sz w:val="26"/>
          <w:szCs w:val="26"/>
          <w:lang w:val="uk-UA" w:eastAsia="en-US"/>
        </w:rPr>
      </w:pPr>
    </w:p>
    <w:p w:rsidR="00136C7B" w:rsidRDefault="00136C7B" w:rsidP="00B27420">
      <w:pPr>
        <w:tabs>
          <w:tab w:val="left" w:pos="7740"/>
        </w:tabs>
        <w:suppressAutoHyphens w:val="0"/>
        <w:jc w:val="both"/>
        <w:rPr>
          <w:sz w:val="26"/>
          <w:szCs w:val="26"/>
          <w:lang w:val="uk-UA" w:eastAsia="en-US"/>
        </w:rPr>
      </w:pPr>
    </w:p>
    <w:p w:rsidR="00136C7B" w:rsidRDefault="00136C7B" w:rsidP="00B27420">
      <w:pPr>
        <w:tabs>
          <w:tab w:val="left" w:pos="7740"/>
        </w:tabs>
        <w:suppressAutoHyphens w:val="0"/>
        <w:jc w:val="both"/>
        <w:rPr>
          <w:sz w:val="26"/>
          <w:szCs w:val="26"/>
          <w:lang w:val="uk-UA" w:eastAsia="en-US"/>
        </w:rPr>
      </w:pPr>
    </w:p>
    <w:p w:rsidR="00136C7B" w:rsidRDefault="00136C7B" w:rsidP="00B27420">
      <w:pPr>
        <w:tabs>
          <w:tab w:val="left" w:pos="7740"/>
        </w:tabs>
        <w:suppressAutoHyphens w:val="0"/>
        <w:jc w:val="both"/>
        <w:rPr>
          <w:sz w:val="26"/>
          <w:szCs w:val="26"/>
          <w:lang w:val="uk-UA" w:eastAsia="en-US"/>
        </w:rPr>
      </w:pPr>
    </w:p>
    <w:p w:rsidR="00136C7B" w:rsidRDefault="00136C7B" w:rsidP="00B27420">
      <w:pPr>
        <w:tabs>
          <w:tab w:val="left" w:pos="7740"/>
        </w:tabs>
        <w:suppressAutoHyphens w:val="0"/>
        <w:jc w:val="both"/>
        <w:rPr>
          <w:sz w:val="26"/>
          <w:szCs w:val="26"/>
          <w:lang w:val="uk-UA" w:eastAsia="en-US"/>
        </w:rPr>
      </w:pPr>
    </w:p>
    <w:p w:rsidR="00136C7B" w:rsidRDefault="00136C7B" w:rsidP="00B27420">
      <w:pPr>
        <w:tabs>
          <w:tab w:val="left" w:pos="7740"/>
        </w:tabs>
        <w:suppressAutoHyphens w:val="0"/>
        <w:jc w:val="both"/>
        <w:rPr>
          <w:sz w:val="26"/>
          <w:szCs w:val="26"/>
          <w:lang w:val="uk-UA" w:eastAsia="en-US"/>
        </w:rPr>
      </w:pPr>
    </w:p>
    <w:p w:rsidR="00136C7B" w:rsidRDefault="00136C7B" w:rsidP="00B27420">
      <w:pPr>
        <w:tabs>
          <w:tab w:val="left" w:pos="7740"/>
        </w:tabs>
        <w:suppressAutoHyphens w:val="0"/>
        <w:jc w:val="both"/>
        <w:rPr>
          <w:sz w:val="26"/>
          <w:szCs w:val="26"/>
          <w:lang w:val="uk-UA" w:eastAsia="en-US"/>
        </w:rPr>
      </w:pPr>
    </w:p>
    <w:p w:rsidR="00AE208C" w:rsidRDefault="00AE208C" w:rsidP="00B27420">
      <w:pPr>
        <w:tabs>
          <w:tab w:val="left" w:pos="7740"/>
        </w:tabs>
        <w:suppressAutoHyphens w:val="0"/>
        <w:jc w:val="both"/>
        <w:rPr>
          <w:sz w:val="26"/>
          <w:szCs w:val="26"/>
          <w:lang w:val="uk-UA" w:eastAsia="en-US"/>
        </w:rPr>
      </w:pPr>
    </w:p>
    <w:p w:rsidR="00AE208C" w:rsidRDefault="00AE208C" w:rsidP="00B27420">
      <w:pPr>
        <w:tabs>
          <w:tab w:val="left" w:pos="7740"/>
        </w:tabs>
        <w:suppressAutoHyphens w:val="0"/>
        <w:jc w:val="both"/>
        <w:rPr>
          <w:sz w:val="26"/>
          <w:szCs w:val="26"/>
          <w:lang w:val="uk-UA" w:eastAsia="en-US"/>
        </w:rPr>
      </w:pPr>
    </w:p>
    <w:p w:rsidR="00136C7B" w:rsidRDefault="00136C7B" w:rsidP="00B27420">
      <w:pPr>
        <w:tabs>
          <w:tab w:val="left" w:pos="7740"/>
        </w:tabs>
        <w:suppressAutoHyphens w:val="0"/>
        <w:jc w:val="both"/>
        <w:rPr>
          <w:sz w:val="26"/>
          <w:szCs w:val="26"/>
          <w:lang w:val="uk-UA" w:eastAsia="en-US"/>
        </w:rPr>
      </w:pPr>
    </w:p>
    <w:p w:rsidR="00136C7B" w:rsidRDefault="00136C7B" w:rsidP="00B27420">
      <w:pPr>
        <w:tabs>
          <w:tab w:val="left" w:pos="7740"/>
        </w:tabs>
        <w:suppressAutoHyphens w:val="0"/>
        <w:jc w:val="both"/>
        <w:rPr>
          <w:sz w:val="26"/>
          <w:szCs w:val="26"/>
          <w:lang w:val="uk-UA" w:eastAsia="en-US"/>
        </w:rPr>
      </w:pPr>
    </w:p>
    <w:p w:rsidR="00136C7B" w:rsidRDefault="00136C7B" w:rsidP="00B27420">
      <w:pPr>
        <w:tabs>
          <w:tab w:val="left" w:pos="7740"/>
        </w:tabs>
        <w:suppressAutoHyphens w:val="0"/>
        <w:jc w:val="both"/>
        <w:rPr>
          <w:sz w:val="26"/>
          <w:szCs w:val="26"/>
          <w:lang w:val="uk-UA" w:eastAsia="en-US"/>
        </w:rPr>
      </w:pPr>
    </w:p>
    <w:p w:rsidR="00136C7B" w:rsidRDefault="00136C7B" w:rsidP="00B27420">
      <w:pPr>
        <w:tabs>
          <w:tab w:val="left" w:pos="7740"/>
        </w:tabs>
        <w:suppressAutoHyphens w:val="0"/>
        <w:jc w:val="both"/>
        <w:rPr>
          <w:sz w:val="26"/>
          <w:szCs w:val="26"/>
          <w:lang w:val="uk-UA" w:eastAsia="en-US"/>
        </w:rPr>
      </w:pPr>
    </w:p>
    <w:p w:rsidR="00ED0211" w:rsidRDefault="00ED0211" w:rsidP="00B27420">
      <w:pPr>
        <w:tabs>
          <w:tab w:val="left" w:pos="7740"/>
        </w:tabs>
        <w:suppressAutoHyphens w:val="0"/>
        <w:jc w:val="both"/>
        <w:rPr>
          <w:sz w:val="26"/>
          <w:szCs w:val="26"/>
          <w:lang w:val="uk-UA" w:eastAsia="en-US"/>
        </w:rPr>
      </w:pPr>
    </w:p>
    <w:p w:rsidR="00ED0211" w:rsidRDefault="00ED0211" w:rsidP="00B27420">
      <w:pPr>
        <w:tabs>
          <w:tab w:val="left" w:pos="7740"/>
        </w:tabs>
        <w:suppressAutoHyphens w:val="0"/>
        <w:jc w:val="both"/>
        <w:rPr>
          <w:sz w:val="26"/>
          <w:szCs w:val="26"/>
          <w:lang w:val="uk-UA" w:eastAsia="en-US"/>
        </w:rPr>
      </w:pPr>
    </w:p>
    <w:p w:rsidR="00ED0211" w:rsidRDefault="00ED0211" w:rsidP="00B27420">
      <w:pPr>
        <w:tabs>
          <w:tab w:val="left" w:pos="7740"/>
        </w:tabs>
        <w:suppressAutoHyphens w:val="0"/>
        <w:jc w:val="both"/>
        <w:rPr>
          <w:sz w:val="26"/>
          <w:szCs w:val="26"/>
          <w:lang w:val="uk-UA" w:eastAsia="en-US"/>
        </w:rPr>
      </w:pPr>
    </w:p>
    <w:p w:rsidR="00ED0211" w:rsidRDefault="00ED0211" w:rsidP="00B27420">
      <w:pPr>
        <w:tabs>
          <w:tab w:val="left" w:pos="7740"/>
        </w:tabs>
        <w:suppressAutoHyphens w:val="0"/>
        <w:jc w:val="both"/>
        <w:rPr>
          <w:sz w:val="26"/>
          <w:szCs w:val="26"/>
          <w:lang w:val="uk-UA" w:eastAsia="en-US"/>
        </w:rPr>
      </w:pPr>
    </w:p>
    <w:p w:rsidR="00ED0211" w:rsidRDefault="00ED0211" w:rsidP="00B27420">
      <w:pPr>
        <w:tabs>
          <w:tab w:val="left" w:pos="7740"/>
        </w:tabs>
        <w:suppressAutoHyphens w:val="0"/>
        <w:jc w:val="both"/>
        <w:rPr>
          <w:sz w:val="26"/>
          <w:szCs w:val="26"/>
          <w:lang w:val="uk-UA" w:eastAsia="en-US"/>
        </w:rPr>
      </w:pPr>
    </w:p>
    <w:p w:rsidR="00ED0211" w:rsidRDefault="00ED0211" w:rsidP="00B27420">
      <w:pPr>
        <w:tabs>
          <w:tab w:val="left" w:pos="7740"/>
        </w:tabs>
        <w:suppressAutoHyphens w:val="0"/>
        <w:jc w:val="both"/>
        <w:rPr>
          <w:sz w:val="26"/>
          <w:szCs w:val="26"/>
          <w:lang w:val="uk-UA" w:eastAsia="en-US"/>
        </w:rPr>
      </w:pPr>
    </w:p>
    <w:p w:rsidR="00ED0211" w:rsidRDefault="00ED0211" w:rsidP="00B27420">
      <w:pPr>
        <w:tabs>
          <w:tab w:val="left" w:pos="7740"/>
        </w:tabs>
        <w:suppressAutoHyphens w:val="0"/>
        <w:jc w:val="both"/>
        <w:rPr>
          <w:sz w:val="26"/>
          <w:szCs w:val="26"/>
          <w:lang w:val="uk-UA" w:eastAsia="en-US"/>
        </w:rPr>
      </w:pPr>
    </w:p>
    <w:p w:rsidR="00B27420" w:rsidRPr="00B27420" w:rsidRDefault="00B27420" w:rsidP="00B27420">
      <w:pPr>
        <w:tabs>
          <w:tab w:val="left" w:pos="7740"/>
        </w:tabs>
        <w:suppressAutoHyphens w:val="0"/>
        <w:jc w:val="both"/>
        <w:rPr>
          <w:sz w:val="26"/>
          <w:szCs w:val="26"/>
          <w:lang w:val="uk-UA" w:eastAsia="en-US"/>
        </w:rPr>
      </w:pPr>
    </w:p>
    <w:p w:rsidR="00B27420" w:rsidRPr="00B27420" w:rsidRDefault="00B27420" w:rsidP="00B27420">
      <w:pPr>
        <w:tabs>
          <w:tab w:val="left" w:pos="7740"/>
        </w:tabs>
        <w:suppressAutoHyphens w:val="0"/>
        <w:jc w:val="both"/>
        <w:rPr>
          <w:sz w:val="26"/>
          <w:szCs w:val="26"/>
          <w:lang w:val="uk-UA" w:eastAsia="en-US"/>
        </w:rPr>
      </w:pPr>
    </w:p>
    <w:p w:rsidR="00B27420" w:rsidRPr="00B27420" w:rsidRDefault="00B27420" w:rsidP="00B27420">
      <w:pPr>
        <w:keepNext/>
        <w:keepLines/>
        <w:widowControl w:val="0"/>
        <w:tabs>
          <w:tab w:val="right" w:pos="7710"/>
        </w:tabs>
        <w:autoSpaceDE w:val="0"/>
        <w:autoSpaceDN w:val="0"/>
        <w:adjustRightInd w:val="0"/>
        <w:ind w:left="5670"/>
        <w:textAlignment w:val="center"/>
        <w:rPr>
          <w:sz w:val="26"/>
          <w:szCs w:val="26"/>
          <w:lang w:val="uk-UA" w:eastAsia="en-US"/>
        </w:rPr>
      </w:pPr>
      <w:r w:rsidRPr="00B27420">
        <w:rPr>
          <w:sz w:val="26"/>
          <w:szCs w:val="26"/>
          <w:lang w:val="uk-UA" w:eastAsia="en-US"/>
        </w:rPr>
        <w:lastRenderedPageBreak/>
        <w:t>Додаток  2</w:t>
      </w:r>
    </w:p>
    <w:p w:rsidR="00A673C9" w:rsidRDefault="00A673C9" w:rsidP="00A673C9">
      <w:pPr>
        <w:keepNext/>
        <w:keepLines/>
        <w:widowControl w:val="0"/>
        <w:tabs>
          <w:tab w:val="right" w:pos="7710"/>
        </w:tabs>
        <w:autoSpaceDE w:val="0"/>
        <w:autoSpaceDN w:val="0"/>
        <w:adjustRightInd w:val="0"/>
        <w:ind w:left="5670"/>
        <w:textAlignment w:val="center"/>
        <w:rPr>
          <w:sz w:val="26"/>
          <w:szCs w:val="26"/>
          <w:lang w:val="uk-UA" w:eastAsia="en-US"/>
        </w:rPr>
      </w:pPr>
      <w:r w:rsidRPr="00B27420">
        <w:rPr>
          <w:sz w:val="26"/>
          <w:szCs w:val="26"/>
          <w:lang w:val="uk-UA" w:eastAsia="en-US"/>
        </w:rPr>
        <w:t>до рішення</w:t>
      </w:r>
      <w:r>
        <w:rPr>
          <w:sz w:val="26"/>
          <w:szCs w:val="26"/>
          <w:lang w:val="uk-UA" w:eastAsia="en-US"/>
        </w:rPr>
        <w:t xml:space="preserve"> Новороздільської </w:t>
      </w:r>
      <w:r w:rsidRPr="00B27420">
        <w:rPr>
          <w:sz w:val="26"/>
          <w:szCs w:val="26"/>
          <w:lang w:val="uk-UA" w:eastAsia="en-US"/>
        </w:rPr>
        <w:t xml:space="preserve"> міської ради </w:t>
      </w:r>
    </w:p>
    <w:p w:rsidR="00A673C9" w:rsidRPr="00B27420" w:rsidRDefault="00A673C9" w:rsidP="00A673C9">
      <w:pPr>
        <w:keepNext/>
        <w:keepLines/>
        <w:widowControl w:val="0"/>
        <w:tabs>
          <w:tab w:val="right" w:pos="7710"/>
        </w:tabs>
        <w:autoSpaceDE w:val="0"/>
        <w:autoSpaceDN w:val="0"/>
        <w:adjustRightInd w:val="0"/>
        <w:ind w:left="5670"/>
        <w:textAlignment w:val="center"/>
        <w:rPr>
          <w:sz w:val="26"/>
          <w:szCs w:val="26"/>
          <w:lang w:val="uk-UA" w:eastAsia="en-US"/>
        </w:rPr>
      </w:pPr>
    </w:p>
    <w:p w:rsidR="00A673C9" w:rsidRPr="00B27420" w:rsidRDefault="00A673C9" w:rsidP="00A673C9">
      <w:pPr>
        <w:keepNext/>
        <w:keepLines/>
        <w:widowControl w:val="0"/>
        <w:tabs>
          <w:tab w:val="right" w:pos="7710"/>
        </w:tabs>
        <w:autoSpaceDE w:val="0"/>
        <w:autoSpaceDN w:val="0"/>
        <w:adjustRightInd w:val="0"/>
        <w:ind w:left="5670"/>
        <w:textAlignment w:val="center"/>
        <w:rPr>
          <w:sz w:val="26"/>
          <w:szCs w:val="26"/>
          <w:lang w:val="uk-UA" w:eastAsia="en-US"/>
        </w:rPr>
      </w:pPr>
      <w:r w:rsidRPr="00B27420">
        <w:rPr>
          <w:sz w:val="26"/>
          <w:szCs w:val="26"/>
          <w:lang w:val="uk-UA" w:eastAsia="en-US"/>
        </w:rPr>
        <w:t>від  ________202</w:t>
      </w:r>
      <w:r>
        <w:rPr>
          <w:sz w:val="26"/>
          <w:szCs w:val="26"/>
          <w:lang w:val="uk-UA" w:eastAsia="en-US"/>
        </w:rPr>
        <w:t>4</w:t>
      </w:r>
      <w:r w:rsidRPr="00B27420">
        <w:rPr>
          <w:sz w:val="26"/>
          <w:szCs w:val="26"/>
          <w:lang w:val="uk-UA" w:eastAsia="en-US"/>
        </w:rPr>
        <w:t xml:space="preserve"> р № ________</w:t>
      </w:r>
    </w:p>
    <w:p w:rsidR="00B27420" w:rsidRPr="00B27420" w:rsidRDefault="00B27420" w:rsidP="00B27420">
      <w:pPr>
        <w:tabs>
          <w:tab w:val="left" w:pos="7740"/>
        </w:tabs>
        <w:suppressAutoHyphens w:val="0"/>
        <w:jc w:val="both"/>
        <w:rPr>
          <w:sz w:val="26"/>
          <w:szCs w:val="26"/>
          <w:lang w:val="uk-UA" w:eastAsia="en-US"/>
        </w:rPr>
      </w:pPr>
    </w:p>
    <w:p w:rsidR="00B27420" w:rsidRPr="00B27420" w:rsidRDefault="00B27420" w:rsidP="00B27420">
      <w:pPr>
        <w:tabs>
          <w:tab w:val="left" w:pos="7740"/>
        </w:tabs>
        <w:suppressAutoHyphens w:val="0"/>
        <w:jc w:val="both"/>
        <w:rPr>
          <w:sz w:val="26"/>
          <w:szCs w:val="26"/>
          <w:lang w:val="uk-UA" w:eastAsia="en-US"/>
        </w:rPr>
      </w:pPr>
    </w:p>
    <w:p w:rsidR="00B27420" w:rsidRPr="00B27420" w:rsidRDefault="00155817" w:rsidP="00B27420">
      <w:pPr>
        <w:tabs>
          <w:tab w:val="left" w:pos="7740"/>
        </w:tabs>
        <w:suppressAutoHyphens w:val="0"/>
        <w:jc w:val="center"/>
        <w:rPr>
          <w:sz w:val="26"/>
          <w:szCs w:val="26"/>
          <w:lang w:val="uk-UA" w:eastAsia="en-US"/>
        </w:rPr>
      </w:pPr>
      <w:r>
        <w:rPr>
          <w:sz w:val="26"/>
          <w:szCs w:val="26"/>
          <w:lang w:val="uk-UA" w:eastAsia="en-US"/>
        </w:rPr>
        <w:t xml:space="preserve">Примірний  </w:t>
      </w:r>
      <w:r w:rsidR="00B27420" w:rsidRPr="00B27420">
        <w:rPr>
          <w:sz w:val="26"/>
          <w:szCs w:val="26"/>
          <w:lang w:val="uk-UA" w:eastAsia="en-US"/>
        </w:rPr>
        <w:t>Д</w:t>
      </w:r>
      <w:r>
        <w:rPr>
          <w:sz w:val="26"/>
          <w:szCs w:val="26"/>
          <w:lang w:val="uk-UA" w:eastAsia="en-US"/>
        </w:rPr>
        <w:t xml:space="preserve">оговір </w:t>
      </w:r>
      <w:r w:rsidR="00B27420" w:rsidRPr="00B27420">
        <w:rPr>
          <w:sz w:val="26"/>
          <w:szCs w:val="26"/>
          <w:lang w:val="uk-UA" w:eastAsia="en-US"/>
        </w:rPr>
        <w:t xml:space="preserve"> №</w:t>
      </w:r>
    </w:p>
    <w:p w:rsidR="00B27420" w:rsidRPr="00B27420" w:rsidRDefault="00B27420" w:rsidP="00B27420">
      <w:pPr>
        <w:tabs>
          <w:tab w:val="left" w:pos="7740"/>
        </w:tabs>
        <w:suppressAutoHyphens w:val="0"/>
        <w:ind w:firstLine="567"/>
        <w:jc w:val="center"/>
        <w:rPr>
          <w:sz w:val="26"/>
          <w:szCs w:val="26"/>
          <w:lang w:val="uk-UA" w:eastAsia="en-US"/>
        </w:rPr>
      </w:pPr>
      <w:r w:rsidRPr="00B27420">
        <w:rPr>
          <w:sz w:val="26"/>
          <w:szCs w:val="26"/>
          <w:lang w:val="uk-UA" w:eastAsia="en-US"/>
        </w:rPr>
        <w:t xml:space="preserve">про надання поточного трансферту з бюджету </w:t>
      </w:r>
      <w:r w:rsidR="00A673C9">
        <w:rPr>
          <w:sz w:val="26"/>
          <w:szCs w:val="26"/>
          <w:lang w:val="uk-UA" w:eastAsia="en-US"/>
        </w:rPr>
        <w:t xml:space="preserve">Новороздільської </w:t>
      </w:r>
      <w:r w:rsidRPr="00B27420">
        <w:rPr>
          <w:sz w:val="26"/>
          <w:szCs w:val="26"/>
          <w:lang w:val="uk-UA" w:eastAsia="en-US"/>
        </w:rPr>
        <w:t>ТГ одержувачу бюджетних коштів</w:t>
      </w:r>
    </w:p>
    <w:p w:rsidR="00B27420" w:rsidRPr="00B27420" w:rsidRDefault="00B27420" w:rsidP="00B27420">
      <w:pPr>
        <w:tabs>
          <w:tab w:val="left" w:pos="7740"/>
        </w:tabs>
        <w:suppressAutoHyphens w:val="0"/>
        <w:ind w:firstLine="567"/>
        <w:jc w:val="both"/>
        <w:rPr>
          <w:sz w:val="26"/>
          <w:szCs w:val="26"/>
          <w:lang w:val="uk-UA" w:eastAsia="en-US"/>
        </w:rPr>
      </w:pPr>
      <w:r w:rsidRPr="00B27420">
        <w:rPr>
          <w:sz w:val="26"/>
          <w:szCs w:val="26"/>
          <w:lang w:val="uk-UA" w:eastAsia="en-US"/>
        </w:rPr>
        <w:t xml:space="preserve">м. </w:t>
      </w:r>
      <w:r w:rsidR="00A673C9">
        <w:rPr>
          <w:sz w:val="26"/>
          <w:szCs w:val="26"/>
          <w:lang w:val="uk-UA" w:eastAsia="en-US"/>
        </w:rPr>
        <w:t>Новий Розділ</w:t>
      </w:r>
      <w:r w:rsidRPr="00B27420">
        <w:rPr>
          <w:sz w:val="26"/>
          <w:szCs w:val="26"/>
          <w:lang w:val="uk-UA" w:eastAsia="en-US"/>
        </w:rPr>
        <w:t xml:space="preserve">                                                                «___»____________20    р.</w:t>
      </w:r>
    </w:p>
    <w:p w:rsidR="00B27420" w:rsidRPr="00B27420" w:rsidRDefault="00B27420" w:rsidP="00B27420">
      <w:pPr>
        <w:tabs>
          <w:tab w:val="left" w:pos="7740"/>
        </w:tabs>
        <w:suppressAutoHyphens w:val="0"/>
        <w:ind w:firstLine="567"/>
        <w:jc w:val="both"/>
        <w:rPr>
          <w:sz w:val="26"/>
          <w:szCs w:val="26"/>
          <w:lang w:val="uk-UA" w:eastAsia="en-US"/>
        </w:rPr>
      </w:pPr>
    </w:p>
    <w:p w:rsidR="00B27420" w:rsidRPr="00B27420" w:rsidRDefault="00B27420" w:rsidP="00B27420">
      <w:pPr>
        <w:tabs>
          <w:tab w:val="left" w:pos="7740"/>
        </w:tabs>
        <w:suppressAutoHyphens w:val="0"/>
        <w:ind w:firstLine="567"/>
        <w:jc w:val="both"/>
        <w:rPr>
          <w:sz w:val="26"/>
          <w:szCs w:val="26"/>
          <w:lang w:val="uk-UA" w:eastAsia="en-US"/>
        </w:rPr>
      </w:pPr>
      <w:r w:rsidRPr="00B27420">
        <w:rPr>
          <w:sz w:val="26"/>
          <w:szCs w:val="26"/>
          <w:lang w:val="uk-UA" w:eastAsia="en-US"/>
        </w:rPr>
        <w:t xml:space="preserve">Головний розпорядник бюджетних коштів: управління </w:t>
      </w:r>
      <w:proofErr w:type="spellStart"/>
      <w:r w:rsidR="00A673C9">
        <w:rPr>
          <w:sz w:val="26"/>
          <w:szCs w:val="26"/>
          <w:lang w:val="uk-UA" w:eastAsia="en-US"/>
        </w:rPr>
        <w:t>житлово</w:t>
      </w:r>
      <w:proofErr w:type="spellEnd"/>
      <w:r w:rsidR="00A673C9">
        <w:rPr>
          <w:sz w:val="26"/>
          <w:szCs w:val="26"/>
          <w:lang w:val="uk-UA" w:eastAsia="en-US"/>
        </w:rPr>
        <w:t xml:space="preserve"> - </w:t>
      </w:r>
      <w:r w:rsidRPr="00B27420">
        <w:rPr>
          <w:sz w:val="26"/>
          <w:szCs w:val="26"/>
          <w:lang w:val="uk-UA" w:eastAsia="en-US"/>
        </w:rPr>
        <w:t xml:space="preserve">комунального господарства </w:t>
      </w:r>
      <w:r w:rsidR="00A673C9">
        <w:rPr>
          <w:sz w:val="26"/>
          <w:szCs w:val="26"/>
          <w:lang w:val="uk-UA" w:eastAsia="en-US"/>
        </w:rPr>
        <w:t xml:space="preserve">Новороздільської </w:t>
      </w:r>
      <w:r w:rsidRPr="00B27420">
        <w:rPr>
          <w:sz w:val="26"/>
          <w:szCs w:val="26"/>
          <w:lang w:val="uk-UA" w:eastAsia="en-US"/>
        </w:rPr>
        <w:t xml:space="preserve"> міської ради, в особі начальника________________ _____________________, що діє на підставі  ____________________</w:t>
      </w:r>
      <w:r w:rsidRPr="00B27420">
        <w:rPr>
          <w:sz w:val="26"/>
          <w:szCs w:val="26"/>
          <w:lang w:val="uk-UA" w:eastAsia="en-US"/>
        </w:rPr>
        <w:tab/>
        <w:t xml:space="preserve"> (далі - головний розпорядник бюджетних коштів), з однієї сторони, і Одержувач бюджетних коштів: ________________________________________, виконавець заходів міської </w:t>
      </w:r>
      <w:r w:rsidR="00A673C9" w:rsidRPr="00A673C9">
        <w:rPr>
          <w:sz w:val="26"/>
          <w:szCs w:val="26"/>
          <w:lang w:val="uk-UA" w:eastAsia="en-US"/>
        </w:rPr>
        <w:t>Програми благоустрою на 2024 рік та прогноз 2025-2026 роки</w:t>
      </w:r>
      <w:r w:rsidRPr="00B27420">
        <w:rPr>
          <w:sz w:val="26"/>
          <w:szCs w:val="26"/>
          <w:lang w:val="uk-UA" w:eastAsia="en-US"/>
        </w:rPr>
        <w:t>, в особі ___________________________________, що діє на підставі Статуту, затвердженого «___»____________20    р. № ______ (далі – одержувач бюджетних коштів), з іншої сторони, уклали цей договір про нижченаведене.</w:t>
      </w:r>
    </w:p>
    <w:p w:rsidR="00B27420" w:rsidRPr="00B27420" w:rsidRDefault="00B27420" w:rsidP="00B27420">
      <w:pPr>
        <w:tabs>
          <w:tab w:val="left" w:pos="7740"/>
        </w:tabs>
        <w:suppressAutoHyphens w:val="0"/>
        <w:ind w:firstLine="567"/>
        <w:jc w:val="both"/>
        <w:rPr>
          <w:sz w:val="26"/>
          <w:szCs w:val="26"/>
          <w:lang w:val="uk-UA" w:eastAsia="en-US"/>
        </w:rPr>
      </w:pPr>
    </w:p>
    <w:p w:rsidR="00B27420" w:rsidRPr="00B27420" w:rsidRDefault="00B27420" w:rsidP="00B27420">
      <w:pPr>
        <w:tabs>
          <w:tab w:val="left" w:pos="7740"/>
        </w:tabs>
        <w:suppressAutoHyphens w:val="0"/>
        <w:ind w:firstLine="567"/>
        <w:jc w:val="center"/>
        <w:rPr>
          <w:sz w:val="26"/>
          <w:szCs w:val="26"/>
          <w:lang w:val="uk-UA" w:eastAsia="en-US"/>
        </w:rPr>
      </w:pPr>
      <w:r w:rsidRPr="00B27420">
        <w:rPr>
          <w:sz w:val="26"/>
          <w:szCs w:val="26"/>
          <w:lang w:val="uk-UA" w:eastAsia="en-US"/>
        </w:rPr>
        <w:t>1. Предмет договору</w:t>
      </w:r>
    </w:p>
    <w:p w:rsidR="00B27420" w:rsidRPr="00B27420" w:rsidRDefault="00B27420" w:rsidP="00B27420">
      <w:pPr>
        <w:tabs>
          <w:tab w:val="left" w:pos="7740"/>
        </w:tabs>
        <w:suppressAutoHyphens w:val="0"/>
        <w:ind w:firstLine="567"/>
        <w:jc w:val="both"/>
        <w:rPr>
          <w:sz w:val="26"/>
          <w:szCs w:val="26"/>
          <w:lang w:val="uk-UA" w:eastAsia="en-US"/>
        </w:rPr>
      </w:pPr>
      <w:r w:rsidRPr="00B27420">
        <w:rPr>
          <w:sz w:val="26"/>
          <w:szCs w:val="26"/>
          <w:lang w:val="uk-UA" w:eastAsia="en-US"/>
        </w:rPr>
        <w:t xml:space="preserve">1. Предметом договору є надання поточних трансфертів з міського бюджету одержувачу бюджетних коштів на виконання заходів міської </w:t>
      </w:r>
      <w:r w:rsidR="00A673C9" w:rsidRPr="00A673C9">
        <w:rPr>
          <w:sz w:val="26"/>
          <w:szCs w:val="26"/>
          <w:lang w:val="uk-UA" w:eastAsia="en-US"/>
        </w:rPr>
        <w:t>Програми благоустрою на 202</w:t>
      </w:r>
      <w:r w:rsidR="00F22F89">
        <w:rPr>
          <w:sz w:val="26"/>
          <w:szCs w:val="26"/>
          <w:lang w:val="uk-UA" w:eastAsia="en-US"/>
        </w:rPr>
        <w:t>5</w:t>
      </w:r>
      <w:r w:rsidR="00A673C9" w:rsidRPr="00A673C9">
        <w:rPr>
          <w:sz w:val="26"/>
          <w:szCs w:val="26"/>
          <w:lang w:val="uk-UA" w:eastAsia="en-US"/>
        </w:rPr>
        <w:t xml:space="preserve"> рік та прогноз 202</w:t>
      </w:r>
      <w:r w:rsidR="00F22F89">
        <w:rPr>
          <w:sz w:val="26"/>
          <w:szCs w:val="26"/>
          <w:lang w:val="uk-UA" w:eastAsia="en-US"/>
        </w:rPr>
        <w:t>6</w:t>
      </w:r>
      <w:r w:rsidR="00A673C9" w:rsidRPr="00A673C9">
        <w:rPr>
          <w:sz w:val="26"/>
          <w:szCs w:val="26"/>
          <w:lang w:val="uk-UA" w:eastAsia="en-US"/>
        </w:rPr>
        <w:t>-202</w:t>
      </w:r>
      <w:r w:rsidR="00F22F89">
        <w:rPr>
          <w:sz w:val="26"/>
          <w:szCs w:val="26"/>
          <w:lang w:val="uk-UA" w:eastAsia="en-US"/>
        </w:rPr>
        <w:t>7</w:t>
      </w:r>
      <w:r w:rsidR="00A673C9" w:rsidRPr="00A673C9">
        <w:rPr>
          <w:sz w:val="26"/>
          <w:szCs w:val="26"/>
          <w:lang w:val="uk-UA" w:eastAsia="en-US"/>
        </w:rPr>
        <w:t xml:space="preserve"> роки</w:t>
      </w:r>
      <w:r w:rsidR="00A673C9" w:rsidRPr="00B27420">
        <w:rPr>
          <w:sz w:val="26"/>
          <w:szCs w:val="26"/>
          <w:lang w:val="uk-UA" w:eastAsia="en-US"/>
        </w:rPr>
        <w:t xml:space="preserve"> </w:t>
      </w:r>
      <w:r w:rsidRPr="00B27420">
        <w:rPr>
          <w:sz w:val="26"/>
          <w:szCs w:val="26"/>
          <w:lang w:val="uk-UA" w:eastAsia="en-US"/>
        </w:rPr>
        <w:t xml:space="preserve">(далі – Програма), які надаються за КПКВК </w:t>
      </w:r>
      <w:r w:rsidR="00A673C9">
        <w:rPr>
          <w:sz w:val="26"/>
          <w:szCs w:val="26"/>
          <w:lang w:val="uk-UA" w:eastAsia="en-US"/>
        </w:rPr>
        <w:t>12</w:t>
      </w:r>
      <w:r w:rsidRPr="00B27420">
        <w:rPr>
          <w:sz w:val="26"/>
          <w:szCs w:val="26"/>
          <w:lang w:val="uk-UA" w:eastAsia="en-US"/>
        </w:rPr>
        <w:t>16030 «Організація благоустрою населених пунктів», кодом економічної класифікації видатків бюджету 2610 «Субсидії та поточні трансферти підприємствам (установам, організаціям)».</w:t>
      </w:r>
    </w:p>
    <w:p w:rsidR="00B27420" w:rsidRPr="00B27420" w:rsidRDefault="00F22F89" w:rsidP="00B27420">
      <w:pPr>
        <w:tabs>
          <w:tab w:val="left" w:pos="7740"/>
        </w:tabs>
        <w:suppressAutoHyphens w:val="0"/>
        <w:ind w:firstLine="567"/>
        <w:jc w:val="both"/>
        <w:rPr>
          <w:sz w:val="26"/>
          <w:szCs w:val="26"/>
          <w:lang w:val="uk-UA" w:eastAsia="en-US"/>
        </w:rPr>
      </w:pPr>
      <w:r>
        <w:rPr>
          <w:sz w:val="26"/>
          <w:szCs w:val="26"/>
          <w:lang w:val="uk-UA" w:eastAsia="en-US"/>
        </w:rPr>
        <w:t>2</w:t>
      </w:r>
      <w:r w:rsidR="00B27420" w:rsidRPr="00B27420">
        <w:rPr>
          <w:sz w:val="26"/>
          <w:szCs w:val="26"/>
          <w:lang w:val="uk-UA" w:eastAsia="en-US"/>
        </w:rPr>
        <w:t>.</w:t>
      </w:r>
      <w:r>
        <w:rPr>
          <w:sz w:val="26"/>
          <w:szCs w:val="26"/>
          <w:lang w:val="uk-UA" w:eastAsia="en-US"/>
        </w:rPr>
        <w:t xml:space="preserve"> </w:t>
      </w:r>
      <w:r w:rsidR="00B27420" w:rsidRPr="00B27420">
        <w:rPr>
          <w:sz w:val="26"/>
          <w:szCs w:val="26"/>
          <w:lang w:val="uk-UA" w:eastAsia="en-US"/>
        </w:rPr>
        <w:t>Невід’ємними частинами цього договору є перелік заходів Програми, які одержувач бюджетних коштів зобов’язується виконати (затверджуються головним розпорядником бюджетних коштів в додатку до договору) та розрахунок планових витрат на 20___ рік для забезпечення виконання заходів Програми .</w:t>
      </w:r>
    </w:p>
    <w:p w:rsidR="00B27420" w:rsidRPr="00B27420" w:rsidRDefault="00B27420" w:rsidP="00B27420">
      <w:pPr>
        <w:tabs>
          <w:tab w:val="left" w:pos="7740"/>
        </w:tabs>
        <w:suppressAutoHyphens w:val="0"/>
        <w:ind w:firstLine="567"/>
        <w:jc w:val="both"/>
        <w:rPr>
          <w:sz w:val="26"/>
          <w:szCs w:val="26"/>
          <w:lang w:val="uk-UA" w:eastAsia="en-US"/>
        </w:rPr>
      </w:pPr>
    </w:p>
    <w:p w:rsidR="00B27420" w:rsidRPr="00B27420" w:rsidRDefault="00B27420" w:rsidP="00B27420">
      <w:pPr>
        <w:tabs>
          <w:tab w:val="left" w:pos="7740"/>
        </w:tabs>
        <w:suppressAutoHyphens w:val="0"/>
        <w:ind w:firstLine="567"/>
        <w:jc w:val="center"/>
        <w:rPr>
          <w:sz w:val="26"/>
          <w:szCs w:val="26"/>
          <w:lang w:val="uk-UA" w:eastAsia="en-US"/>
        </w:rPr>
      </w:pPr>
      <w:r w:rsidRPr="00B27420">
        <w:rPr>
          <w:sz w:val="26"/>
          <w:szCs w:val="26"/>
          <w:lang w:val="uk-UA" w:eastAsia="en-US"/>
        </w:rPr>
        <w:t>2. Порядок та строки проведення розрахунків</w:t>
      </w:r>
    </w:p>
    <w:p w:rsidR="00B27420" w:rsidRPr="00B27420" w:rsidRDefault="00B27420" w:rsidP="00B27420">
      <w:pPr>
        <w:tabs>
          <w:tab w:val="left" w:pos="7740"/>
        </w:tabs>
        <w:suppressAutoHyphens w:val="0"/>
        <w:ind w:firstLine="567"/>
        <w:jc w:val="both"/>
        <w:rPr>
          <w:sz w:val="26"/>
          <w:szCs w:val="26"/>
          <w:lang w:val="uk-UA" w:eastAsia="en-US"/>
        </w:rPr>
      </w:pPr>
      <w:r w:rsidRPr="00B27420">
        <w:rPr>
          <w:sz w:val="26"/>
          <w:szCs w:val="26"/>
          <w:lang w:val="uk-UA" w:eastAsia="en-US"/>
        </w:rPr>
        <w:t>1. Фінансування видатків головним розпорядником бюджетних коштів на виконання заходів Програми здійснюється відповідно до помісячного розпису видатків міського бюджету шляхом перерахування коштів на рахунок підприємства, відкритий в органах казначейства України на підставі оформлених в установленому порядку підтвердних документів</w:t>
      </w:r>
    </w:p>
    <w:p w:rsidR="00B27420" w:rsidRPr="00B27420" w:rsidRDefault="00B27420" w:rsidP="00B27420">
      <w:pPr>
        <w:tabs>
          <w:tab w:val="left" w:pos="7740"/>
        </w:tabs>
        <w:suppressAutoHyphens w:val="0"/>
        <w:ind w:firstLine="567"/>
        <w:jc w:val="both"/>
        <w:rPr>
          <w:sz w:val="26"/>
          <w:szCs w:val="26"/>
          <w:lang w:val="uk-UA" w:eastAsia="en-US"/>
        </w:rPr>
      </w:pPr>
    </w:p>
    <w:p w:rsidR="00B27420" w:rsidRPr="00B27420" w:rsidRDefault="00B27420" w:rsidP="00B27420">
      <w:pPr>
        <w:tabs>
          <w:tab w:val="left" w:pos="7740"/>
        </w:tabs>
        <w:suppressAutoHyphens w:val="0"/>
        <w:ind w:firstLine="567"/>
        <w:jc w:val="center"/>
        <w:rPr>
          <w:sz w:val="26"/>
          <w:szCs w:val="26"/>
          <w:lang w:val="uk-UA" w:eastAsia="en-US"/>
        </w:rPr>
      </w:pPr>
      <w:r w:rsidRPr="00B27420">
        <w:rPr>
          <w:sz w:val="26"/>
          <w:szCs w:val="26"/>
          <w:lang w:val="uk-UA" w:eastAsia="en-US"/>
        </w:rPr>
        <w:t>3. Обов’язки сторін</w:t>
      </w:r>
    </w:p>
    <w:p w:rsidR="00B27420" w:rsidRPr="00B27420" w:rsidRDefault="00B27420" w:rsidP="00B27420">
      <w:pPr>
        <w:tabs>
          <w:tab w:val="left" w:pos="7740"/>
        </w:tabs>
        <w:suppressAutoHyphens w:val="0"/>
        <w:ind w:firstLine="567"/>
        <w:jc w:val="both"/>
        <w:rPr>
          <w:sz w:val="26"/>
          <w:szCs w:val="26"/>
          <w:lang w:val="uk-UA" w:eastAsia="en-US"/>
        </w:rPr>
      </w:pPr>
      <w:r w:rsidRPr="00B27420">
        <w:rPr>
          <w:sz w:val="26"/>
          <w:szCs w:val="26"/>
          <w:lang w:val="uk-UA" w:eastAsia="en-US"/>
        </w:rPr>
        <w:t>1.Головний розпорядник бюджетних коштів зобов’язаний:</w:t>
      </w:r>
    </w:p>
    <w:p w:rsidR="00B27420" w:rsidRPr="00B27420" w:rsidRDefault="00B27420" w:rsidP="00B27420">
      <w:pPr>
        <w:numPr>
          <w:ilvl w:val="0"/>
          <w:numId w:val="11"/>
        </w:numPr>
        <w:tabs>
          <w:tab w:val="left" w:pos="993"/>
          <w:tab w:val="left" w:pos="7740"/>
        </w:tabs>
        <w:suppressAutoHyphens w:val="0"/>
        <w:spacing w:after="160" w:line="259" w:lineRule="auto"/>
        <w:ind w:left="0" w:firstLine="567"/>
        <w:contextualSpacing/>
        <w:jc w:val="both"/>
        <w:rPr>
          <w:sz w:val="26"/>
          <w:szCs w:val="26"/>
          <w:lang w:val="uk-UA" w:eastAsia="en-US"/>
        </w:rPr>
      </w:pPr>
      <w:r w:rsidRPr="00B27420">
        <w:rPr>
          <w:sz w:val="26"/>
          <w:szCs w:val="26"/>
          <w:lang w:val="uk-UA" w:eastAsia="en-US"/>
        </w:rPr>
        <w:t>розглядати, перевіряти та вносити зміни в надані підприємством калькуляції (кошторисні розрахунки) собівартості робіт, плани використання бюджетних коштів, Звіт про використання бюджетних коштів та Звіт про виконані роботи (надані послуги);</w:t>
      </w:r>
    </w:p>
    <w:p w:rsidR="00B27420" w:rsidRPr="00B27420" w:rsidRDefault="00B27420" w:rsidP="00B27420">
      <w:pPr>
        <w:numPr>
          <w:ilvl w:val="0"/>
          <w:numId w:val="11"/>
        </w:numPr>
        <w:tabs>
          <w:tab w:val="left" w:pos="993"/>
          <w:tab w:val="left" w:pos="7740"/>
        </w:tabs>
        <w:suppressAutoHyphens w:val="0"/>
        <w:spacing w:after="160" w:line="259" w:lineRule="auto"/>
        <w:ind w:left="0" w:firstLine="567"/>
        <w:contextualSpacing/>
        <w:jc w:val="both"/>
        <w:rPr>
          <w:sz w:val="26"/>
          <w:szCs w:val="26"/>
          <w:lang w:val="uk-UA" w:eastAsia="en-US"/>
        </w:rPr>
      </w:pPr>
      <w:r w:rsidRPr="00B27420">
        <w:rPr>
          <w:sz w:val="26"/>
          <w:szCs w:val="26"/>
          <w:lang w:val="uk-UA" w:eastAsia="en-US"/>
        </w:rPr>
        <w:t>здійснювати своєчасно та в повному обсязі виплати згідно з умовами цього договору та відповідно до помісячного розпису видатків міського бюджету в межах затверджених бюджетних призначень при надходженні фінансування з міського бюджету;</w:t>
      </w:r>
    </w:p>
    <w:p w:rsidR="00B27420" w:rsidRPr="00B27420" w:rsidRDefault="00B27420" w:rsidP="00B27420">
      <w:pPr>
        <w:numPr>
          <w:ilvl w:val="0"/>
          <w:numId w:val="11"/>
        </w:numPr>
        <w:tabs>
          <w:tab w:val="left" w:pos="993"/>
          <w:tab w:val="left" w:pos="7740"/>
        </w:tabs>
        <w:suppressAutoHyphens w:val="0"/>
        <w:spacing w:after="160" w:line="259" w:lineRule="auto"/>
        <w:ind w:left="0" w:firstLine="567"/>
        <w:contextualSpacing/>
        <w:jc w:val="both"/>
        <w:rPr>
          <w:sz w:val="26"/>
          <w:szCs w:val="26"/>
          <w:lang w:val="uk-UA" w:eastAsia="en-US"/>
        </w:rPr>
      </w:pPr>
      <w:r w:rsidRPr="00B27420">
        <w:rPr>
          <w:sz w:val="26"/>
          <w:szCs w:val="26"/>
          <w:lang w:val="uk-UA" w:eastAsia="en-US"/>
        </w:rPr>
        <w:lastRenderedPageBreak/>
        <w:t>забезпечити контроль за цільовим використанням бюджетних коштів; за достовірністю наданих Звітів про використання бюджетних коштів та виконаних робіт (наданих послуг).</w:t>
      </w:r>
    </w:p>
    <w:p w:rsidR="00B27420" w:rsidRPr="00B27420" w:rsidRDefault="00B27420" w:rsidP="00B27420">
      <w:pPr>
        <w:tabs>
          <w:tab w:val="left" w:pos="7740"/>
        </w:tabs>
        <w:suppressAutoHyphens w:val="0"/>
        <w:ind w:firstLine="567"/>
        <w:jc w:val="both"/>
        <w:rPr>
          <w:sz w:val="26"/>
          <w:szCs w:val="26"/>
          <w:lang w:val="uk-UA" w:eastAsia="en-US"/>
        </w:rPr>
      </w:pPr>
      <w:r w:rsidRPr="00B27420">
        <w:rPr>
          <w:sz w:val="26"/>
          <w:szCs w:val="26"/>
          <w:lang w:val="uk-UA" w:eastAsia="en-US"/>
        </w:rPr>
        <w:t>2. Одержувач бюджетних коштів зобов’язаний:</w:t>
      </w:r>
    </w:p>
    <w:p w:rsidR="00B27420" w:rsidRPr="00B27420" w:rsidRDefault="00B27420" w:rsidP="00B27420">
      <w:pPr>
        <w:numPr>
          <w:ilvl w:val="0"/>
          <w:numId w:val="12"/>
        </w:numPr>
        <w:tabs>
          <w:tab w:val="left" w:pos="993"/>
          <w:tab w:val="left" w:pos="7740"/>
        </w:tabs>
        <w:suppressAutoHyphens w:val="0"/>
        <w:spacing w:after="160" w:line="259" w:lineRule="auto"/>
        <w:ind w:left="0" w:firstLine="567"/>
        <w:contextualSpacing/>
        <w:jc w:val="both"/>
        <w:rPr>
          <w:sz w:val="26"/>
          <w:szCs w:val="26"/>
          <w:lang w:val="uk-UA" w:eastAsia="en-US"/>
        </w:rPr>
      </w:pPr>
      <w:r w:rsidRPr="00B27420">
        <w:rPr>
          <w:sz w:val="26"/>
          <w:szCs w:val="26"/>
          <w:lang w:val="uk-UA" w:eastAsia="en-US"/>
        </w:rPr>
        <w:t>забезпечити цільове використання коштів та якісне виконання заходів Програми згідно переліку заходів та розрахунку планових витрат на умовах, передбачених цим договором з дотриманням вимог чинного законодавства України та актів органів місцевого самоврядування;</w:t>
      </w:r>
    </w:p>
    <w:p w:rsidR="00B27420" w:rsidRPr="00B27420" w:rsidRDefault="00B27420" w:rsidP="00B27420">
      <w:pPr>
        <w:numPr>
          <w:ilvl w:val="0"/>
          <w:numId w:val="12"/>
        </w:numPr>
        <w:tabs>
          <w:tab w:val="left" w:pos="993"/>
          <w:tab w:val="left" w:pos="7740"/>
        </w:tabs>
        <w:suppressAutoHyphens w:val="0"/>
        <w:spacing w:after="160" w:line="259" w:lineRule="auto"/>
        <w:ind w:left="0" w:firstLine="567"/>
        <w:contextualSpacing/>
        <w:jc w:val="both"/>
        <w:rPr>
          <w:sz w:val="26"/>
          <w:szCs w:val="26"/>
          <w:lang w:val="uk-UA" w:eastAsia="en-US"/>
        </w:rPr>
      </w:pPr>
      <w:r w:rsidRPr="00B27420">
        <w:rPr>
          <w:sz w:val="26"/>
          <w:szCs w:val="26"/>
          <w:lang w:val="uk-UA" w:eastAsia="en-US"/>
        </w:rPr>
        <w:t>за вимогою головного розпорядника бюджетних коштів надавати йому оперативну інформацію про виконання заходів Програми;</w:t>
      </w:r>
    </w:p>
    <w:p w:rsidR="00B27420" w:rsidRPr="00B27420" w:rsidRDefault="00B27420" w:rsidP="00B27420">
      <w:pPr>
        <w:numPr>
          <w:ilvl w:val="0"/>
          <w:numId w:val="12"/>
        </w:numPr>
        <w:tabs>
          <w:tab w:val="left" w:pos="993"/>
          <w:tab w:val="left" w:pos="7740"/>
        </w:tabs>
        <w:suppressAutoHyphens w:val="0"/>
        <w:spacing w:after="160" w:line="259" w:lineRule="auto"/>
        <w:ind w:left="0" w:firstLine="567"/>
        <w:contextualSpacing/>
        <w:jc w:val="both"/>
        <w:rPr>
          <w:sz w:val="26"/>
          <w:szCs w:val="26"/>
          <w:lang w:val="uk-UA" w:eastAsia="en-US"/>
        </w:rPr>
      </w:pPr>
      <w:r w:rsidRPr="00B27420">
        <w:rPr>
          <w:sz w:val="26"/>
          <w:szCs w:val="26"/>
          <w:lang w:val="uk-UA" w:eastAsia="en-US"/>
        </w:rPr>
        <w:t xml:space="preserve">надавати головному розпоряднику бюджетних коштів підтверджуючі документи, Звіт про використання бюджетних коштів та Звіт про виконані </w:t>
      </w:r>
      <w:r w:rsidR="00580A86">
        <w:rPr>
          <w:sz w:val="26"/>
          <w:szCs w:val="26"/>
          <w:lang w:val="uk-UA" w:eastAsia="en-US"/>
        </w:rPr>
        <w:t>заход</w:t>
      </w:r>
      <w:r w:rsidRPr="00B27420">
        <w:rPr>
          <w:sz w:val="26"/>
          <w:szCs w:val="26"/>
          <w:lang w:val="uk-UA" w:eastAsia="en-US"/>
        </w:rPr>
        <w:t>и за встановленою формою і у термін, визначені головним розпорядником бюджетних коштів;</w:t>
      </w:r>
    </w:p>
    <w:p w:rsidR="00B27420" w:rsidRPr="00B27420" w:rsidRDefault="00B27420" w:rsidP="00B27420">
      <w:pPr>
        <w:numPr>
          <w:ilvl w:val="0"/>
          <w:numId w:val="12"/>
        </w:numPr>
        <w:tabs>
          <w:tab w:val="left" w:pos="993"/>
          <w:tab w:val="left" w:pos="7740"/>
        </w:tabs>
        <w:suppressAutoHyphens w:val="0"/>
        <w:spacing w:after="160" w:line="259" w:lineRule="auto"/>
        <w:ind w:left="0" w:firstLine="567"/>
        <w:contextualSpacing/>
        <w:jc w:val="both"/>
        <w:rPr>
          <w:sz w:val="26"/>
          <w:szCs w:val="26"/>
          <w:lang w:val="uk-UA" w:eastAsia="en-US"/>
        </w:rPr>
      </w:pPr>
      <w:r w:rsidRPr="00B27420">
        <w:rPr>
          <w:sz w:val="26"/>
          <w:szCs w:val="26"/>
          <w:lang w:val="uk-UA" w:eastAsia="en-US"/>
        </w:rPr>
        <w:t>сприяти здійсненню представниками головного розпорядника бюджетних коштів контролю за виконанням умов цього договору;</w:t>
      </w:r>
    </w:p>
    <w:p w:rsidR="00B27420" w:rsidRPr="00B27420" w:rsidRDefault="00B27420" w:rsidP="00B27420">
      <w:pPr>
        <w:numPr>
          <w:ilvl w:val="0"/>
          <w:numId w:val="12"/>
        </w:numPr>
        <w:tabs>
          <w:tab w:val="left" w:pos="993"/>
          <w:tab w:val="left" w:pos="7740"/>
        </w:tabs>
        <w:suppressAutoHyphens w:val="0"/>
        <w:spacing w:after="160" w:line="259" w:lineRule="auto"/>
        <w:ind w:left="0" w:firstLine="567"/>
        <w:contextualSpacing/>
        <w:jc w:val="both"/>
        <w:rPr>
          <w:sz w:val="26"/>
          <w:szCs w:val="26"/>
          <w:lang w:val="uk-UA" w:eastAsia="en-US"/>
        </w:rPr>
      </w:pPr>
      <w:r w:rsidRPr="00B27420">
        <w:rPr>
          <w:sz w:val="26"/>
          <w:szCs w:val="26"/>
          <w:lang w:val="uk-UA" w:eastAsia="en-US"/>
        </w:rPr>
        <w:t>здійснювати закупівлю товарів, робіт і послуг за рахунок бюджетних коштів в установленому законодавством порядку;</w:t>
      </w:r>
    </w:p>
    <w:p w:rsidR="00B27420" w:rsidRPr="00B27420" w:rsidRDefault="00B27420" w:rsidP="00B27420">
      <w:pPr>
        <w:numPr>
          <w:ilvl w:val="0"/>
          <w:numId w:val="12"/>
        </w:numPr>
        <w:tabs>
          <w:tab w:val="left" w:pos="993"/>
          <w:tab w:val="left" w:pos="7740"/>
        </w:tabs>
        <w:suppressAutoHyphens w:val="0"/>
        <w:spacing w:after="160" w:line="259" w:lineRule="auto"/>
        <w:ind w:left="0" w:firstLine="567"/>
        <w:contextualSpacing/>
        <w:jc w:val="both"/>
        <w:rPr>
          <w:sz w:val="26"/>
          <w:szCs w:val="26"/>
          <w:lang w:val="uk-UA" w:eastAsia="en-US"/>
        </w:rPr>
      </w:pPr>
      <w:r w:rsidRPr="00B27420">
        <w:rPr>
          <w:sz w:val="26"/>
          <w:szCs w:val="26"/>
          <w:lang w:val="uk-UA" w:eastAsia="en-US"/>
        </w:rPr>
        <w:t>здійснювати відкриття рахунків, реєстрацію, облік зобов’язань та проведення операцій, пов’язаних з використанням бюджетних коштів, у порядку, встановленому казначейством України;</w:t>
      </w:r>
    </w:p>
    <w:p w:rsidR="00B27420" w:rsidRPr="00B27420" w:rsidRDefault="00B27420" w:rsidP="00B27420">
      <w:pPr>
        <w:numPr>
          <w:ilvl w:val="0"/>
          <w:numId w:val="12"/>
        </w:numPr>
        <w:tabs>
          <w:tab w:val="left" w:pos="993"/>
          <w:tab w:val="left" w:pos="7740"/>
        </w:tabs>
        <w:suppressAutoHyphens w:val="0"/>
        <w:spacing w:after="160" w:line="259" w:lineRule="auto"/>
        <w:ind w:left="0" w:firstLine="567"/>
        <w:contextualSpacing/>
        <w:jc w:val="both"/>
        <w:rPr>
          <w:sz w:val="26"/>
          <w:szCs w:val="26"/>
          <w:lang w:val="uk-UA" w:eastAsia="en-US"/>
        </w:rPr>
      </w:pPr>
      <w:r w:rsidRPr="00B27420">
        <w:rPr>
          <w:sz w:val="26"/>
          <w:szCs w:val="26"/>
          <w:lang w:val="uk-UA" w:eastAsia="en-US"/>
        </w:rPr>
        <w:t>забезпечувати оприлюднення публічної інформації у відповідності до вимог Законів України «Про відкритість використання публічних коштів», «Про доступ до публічної інформації» та інших законодавчих актів та актів органів місцевого самоврядування;</w:t>
      </w:r>
    </w:p>
    <w:p w:rsidR="00B27420" w:rsidRPr="00B27420" w:rsidRDefault="00B27420" w:rsidP="00B27420">
      <w:pPr>
        <w:numPr>
          <w:ilvl w:val="0"/>
          <w:numId w:val="12"/>
        </w:numPr>
        <w:tabs>
          <w:tab w:val="left" w:pos="993"/>
          <w:tab w:val="left" w:pos="7740"/>
        </w:tabs>
        <w:suppressAutoHyphens w:val="0"/>
        <w:spacing w:after="160" w:line="259" w:lineRule="auto"/>
        <w:ind w:left="0" w:firstLine="567"/>
        <w:contextualSpacing/>
        <w:jc w:val="both"/>
        <w:rPr>
          <w:sz w:val="26"/>
          <w:szCs w:val="26"/>
          <w:lang w:val="uk-UA" w:eastAsia="en-US"/>
        </w:rPr>
      </w:pPr>
      <w:r w:rsidRPr="00B27420">
        <w:rPr>
          <w:sz w:val="26"/>
          <w:szCs w:val="26"/>
          <w:lang w:val="uk-UA" w:eastAsia="en-US"/>
        </w:rPr>
        <w:t>виконувати інші вимоги законодавства України та актів органів місцевого самоврядування.</w:t>
      </w:r>
    </w:p>
    <w:p w:rsidR="00B27420" w:rsidRPr="00B27420" w:rsidRDefault="00B27420" w:rsidP="00B27420">
      <w:pPr>
        <w:tabs>
          <w:tab w:val="left" w:pos="7740"/>
        </w:tabs>
        <w:suppressAutoHyphens w:val="0"/>
        <w:ind w:firstLine="567"/>
        <w:jc w:val="both"/>
        <w:rPr>
          <w:sz w:val="26"/>
          <w:szCs w:val="26"/>
          <w:lang w:val="uk-UA" w:eastAsia="en-US"/>
        </w:rPr>
      </w:pPr>
    </w:p>
    <w:p w:rsidR="00B27420" w:rsidRPr="00B27420" w:rsidRDefault="00B27420" w:rsidP="00B27420">
      <w:pPr>
        <w:tabs>
          <w:tab w:val="left" w:pos="7740"/>
        </w:tabs>
        <w:suppressAutoHyphens w:val="0"/>
        <w:ind w:firstLine="567"/>
        <w:jc w:val="center"/>
        <w:rPr>
          <w:sz w:val="26"/>
          <w:szCs w:val="26"/>
          <w:lang w:val="uk-UA" w:eastAsia="en-US"/>
        </w:rPr>
      </w:pPr>
      <w:r w:rsidRPr="00B27420">
        <w:rPr>
          <w:sz w:val="26"/>
          <w:szCs w:val="26"/>
          <w:lang w:val="uk-UA" w:eastAsia="en-US"/>
        </w:rPr>
        <w:t>4. Відповідальність сторін за невиконання умов договору</w:t>
      </w:r>
    </w:p>
    <w:p w:rsidR="00B27420" w:rsidRPr="00B27420" w:rsidRDefault="00B27420" w:rsidP="00B27420">
      <w:pPr>
        <w:tabs>
          <w:tab w:val="left" w:pos="7740"/>
        </w:tabs>
        <w:suppressAutoHyphens w:val="0"/>
        <w:ind w:firstLine="567"/>
        <w:jc w:val="both"/>
        <w:rPr>
          <w:sz w:val="26"/>
          <w:szCs w:val="26"/>
          <w:lang w:val="uk-UA" w:eastAsia="en-US"/>
        </w:rPr>
      </w:pPr>
      <w:r w:rsidRPr="00B27420">
        <w:rPr>
          <w:sz w:val="26"/>
          <w:szCs w:val="26"/>
          <w:lang w:val="uk-UA" w:eastAsia="en-US"/>
        </w:rPr>
        <w:t>1.У разі порушення своїх зобов’язань за цим договором сторони несуть відповідальність згідно чинного законодавства України. Порушенням зобов’язання за цим договором вважається невиконання або неналежне виконання умов договору.</w:t>
      </w:r>
    </w:p>
    <w:p w:rsidR="00B27420" w:rsidRPr="00B27420" w:rsidRDefault="00B27420" w:rsidP="00B27420">
      <w:pPr>
        <w:tabs>
          <w:tab w:val="left" w:pos="7740"/>
        </w:tabs>
        <w:suppressAutoHyphens w:val="0"/>
        <w:ind w:firstLine="567"/>
        <w:jc w:val="both"/>
        <w:rPr>
          <w:sz w:val="26"/>
          <w:szCs w:val="26"/>
          <w:lang w:val="uk-UA" w:eastAsia="en-US"/>
        </w:rPr>
      </w:pPr>
      <w:r w:rsidRPr="00B27420">
        <w:rPr>
          <w:sz w:val="26"/>
          <w:szCs w:val="26"/>
          <w:lang w:val="uk-UA" w:eastAsia="en-US"/>
        </w:rPr>
        <w:t>2.Підприємство несе відповідальність за складання планів використання бюджетних коштів, замовленні коштів на оплату видатків у головного розпорядника, достовірність поданої інформації у Звітах про використання бюджетних коштів.</w:t>
      </w:r>
    </w:p>
    <w:p w:rsidR="00B27420" w:rsidRPr="00B27420" w:rsidRDefault="00B27420" w:rsidP="00B27420">
      <w:pPr>
        <w:tabs>
          <w:tab w:val="left" w:pos="7740"/>
        </w:tabs>
        <w:suppressAutoHyphens w:val="0"/>
        <w:ind w:firstLine="567"/>
        <w:jc w:val="both"/>
        <w:rPr>
          <w:sz w:val="26"/>
          <w:szCs w:val="26"/>
          <w:lang w:val="uk-UA" w:eastAsia="en-US"/>
        </w:rPr>
      </w:pPr>
      <w:r w:rsidRPr="00B27420">
        <w:rPr>
          <w:sz w:val="26"/>
          <w:szCs w:val="26"/>
          <w:lang w:val="uk-UA" w:eastAsia="en-US"/>
        </w:rPr>
        <w:t>3.Спори, що випливають з цього договору, розв’язуються шляхом проведення переговорів або у судовому порядку.</w:t>
      </w:r>
    </w:p>
    <w:p w:rsidR="00B27420" w:rsidRPr="00B27420" w:rsidRDefault="00B27420" w:rsidP="00B27420">
      <w:pPr>
        <w:tabs>
          <w:tab w:val="left" w:pos="7740"/>
        </w:tabs>
        <w:suppressAutoHyphens w:val="0"/>
        <w:ind w:firstLine="567"/>
        <w:jc w:val="both"/>
        <w:rPr>
          <w:sz w:val="26"/>
          <w:szCs w:val="26"/>
          <w:lang w:val="uk-UA" w:eastAsia="en-US"/>
        </w:rPr>
      </w:pPr>
    </w:p>
    <w:p w:rsidR="00A673C9" w:rsidRDefault="00A673C9" w:rsidP="00B27420">
      <w:pPr>
        <w:tabs>
          <w:tab w:val="left" w:pos="7740"/>
        </w:tabs>
        <w:suppressAutoHyphens w:val="0"/>
        <w:ind w:firstLine="567"/>
        <w:jc w:val="center"/>
        <w:rPr>
          <w:sz w:val="26"/>
          <w:szCs w:val="26"/>
          <w:lang w:val="uk-UA" w:eastAsia="en-US"/>
        </w:rPr>
      </w:pPr>
    </w:p>
    <w:p w:rsidR="00A673C9" w:rsidRDefault="00A673C9" w:rsidP="00B27420">
      <w:pPr>
        <w:tabs>
          <w:tab w:val="left" w:pos="7740"/>
        </w:tabs>
        <w:suppressAutoHyphens w:val="0"/>
        <w:ind w:firstLine="567"/>
        <w:jc w:val="center"/>
        <w:rPr>
          <w:sz w:val="26"/>
          <w:szCs w:val="26"/>
          <w:lang w:val="uk-UA" w:eastAsia="en-US"/>
        </w:rPr>
      </w:pPr>
    </w:p>
    <w:p w:rsidR="00B27420" w:rsidRPr="00B27420" w:rsidRDefault="00B27420" w:rsidP="00B27420">
      <w:pPr>
        <w:tabs>
          <w:tab w:val="left" w:pos="7740"/>
        </w:tabs>
        <w:suppressAutoHyphens w:val="0"/>
        <w:ind w:firstLine="567"/>
        <w:jc w:val="center"/>
        <w:rPr>
          <w:sz w:val="26"/>
          <w:szCs w:val="26"/>
          <w:lang w:val="uk-UA" w:eastAsia="en-US"/>
        </w:rPr>
      </w:pPr>
      <w:r w:rsidRPr="00B27420">
        <w:rPr>
          <w:sz w:val="26"/>
          <w:szCs w:val="26"/>
          <w:lang w:val="uk-UA" w:eastAsia="en-US"/>
        </w:rPr>
        <w:t>5. Строк дії договору</w:t>
      </w:r>
    </w:p>
    <w:p w:rsidR="00B27420" w:rsidRPr="00B27420" w:rsidRDefault="00B27420" w:rsidP="00B27420">
      <w:pPr>
        <w:tabs>
          <w:tab w:val="left" w:pos="7740"/>
        </w:tabs>
        <w:suppressAutoHyphens w:val="0"/>
        <w:ind w:firstLine="567"/>
        <w:jc w:val="both"/>
        <w:rPr>
          <w:sz w:val="26"/>
          <w:szCs w:val="26"/>
          <w:lang w:val="uk-UA" w:eastAsia="en-US"/>
        </w:rPr>
      </w:pPr>
      <w:r w:rsidRPr="00B27420">
        <w:rPr>
          <w:sz w:val="26"/>
          <w:szCs w:val="26"/>
          <w:lang w:val="uk-UA" w:eastAsia="en-US"/>
        </w:rPr>
        <w:t>1. Цей договір діє з «____»__________ 20__ року до 31 грудня 20____ року</w:t>
      </w:r>
      <w:r w:rsidR="00A673C9">
        <w:rPr>
          <w:sz w:val="26"/>
          <w:szCs w:val="26"/>
          <w:lang w:val="uk-UA" w:eastAsia="en-US"/>
        </w:rPr>
        <w:t>.</w:t>
      </w:r>
    </w:p>
    <w:p w:rsidR="00B27420" w:rsidRPr="00B27420" w:rsidRDefault="00B27420" w:rsidP="00B27420">
      <w:pPr>
        <w:tabs>
          <w:tab w:val="left" w:pos="7740"/>
        </w:tabs>
        <w:suppressAutoHyphens w:val="0"/>
        <w:ind w:firstLine="567"/>
        <w:jc w:val="center"/>
        <w:rPr>
          <w:sz w:val="26"/>
          <w:szCs w:val="26"/>
          <w:lang w:val="uk-UA" w:eastAsia="en-US"/>
        </w:rPr>
      </w:pPr>
      <w:r w:rsidRPr="00B27420">
        <w:rPr>
          <w:sz w:val="26"/>
          <w:szCs w:val="26"/>
          <w:lang w:val="uk-UA" w:eastAsia="en-US"/>
        </w:rPr>
        <w:t>6. Інші умови</w:t>
      </w:r>
    </w:p>
    <w:p w:rsidR="00B27420" w:rsidRPr="00B27420" w:rsidRDefault="00B27420" w:rsidP="00B27420">
      <w:pPr>
        <w:tabs>
          <w:tab w:val="left" w:pos="7740"/>
        </w:tabs>
        <w:suppressAutoHyphens w:val="0"/>
        <w:ind w:firstLine="567"/>
        <w:jc w:val="both"/>
        <w:rPr>
          <w:sz w:val="26"/>
          <w:szCs w:val="26"/>
          <w:lang w:val="uk-UA" w:eastAsia="en-US"/>
        </w:rPr>
      </w:pPr>
      <w:r w:rsidRPr="00B27420">
        <w:rPr>
          <w:sz w:val="26"/>
          <w:szCs w:val="26"/>
          <w:lang w:val="uk-UA" w:eastAsia="en-US"/>
        </w:rPr>
        <w:t>1.Зміни або розірвання до цього договору вносяться за взаємною згодою сторін. Додаткові договори та додатки до цього договору є його невід’ємною частиною і мають юридичну силу у разі, коли їх викладено у письмовій формі та підписано сторонами.</w:t>
      </w:r>
    </w:p>
    <w:p w:rsidR="00B27420" w:rsidRPr="00B27420" w:rsidRDefault="00B27420" w:rsidP="00B27420">
      <w:pPr>
        <w:tabs>
          <w:tab w:val="left" w:pos="7740"/>
        </w:tabs>
        <w:suppressAutoHyphens w:val="0"/>
        <w:ind w:firstLine="567"/>
        <w:jc w:val="both"/>
        <w:rPr>
          <w:sz w:val="26"/>
          <w:szCs w:val="26"/>
          <w:lang w:val="uk-UA" w:eastAsia="en-US"/>
        </w:rPr>
      </w:pPr>
      <w:r w:rsidRPr="00B27420">
        <w:rPr>
          <w:sz w:val="26"/>
          <w:szCs w:val="26"/>
          <w:lang w:val="uk-UA" w:eastAsia="en-US"/>
        </w:rPr>
        <w:t>2.Правовідносини, що виникають у зв’язку з виконанням умов цього договору і не врегульовані ним, регулюються відповідно до закону.</w:t>
      </w:r>
    </w:p>
    <w:p w:rsidR="00B27420" w:rsidRPr="00B27420" w:rsidRDefault="00B27420" w:rsidP="00B27420">
      <w:pPr>
        <w:tabs>
          <w:tab w:val="left" w:pos="7740"/>
        </w:tabs>
        <w:suppressAutoHyphens w:val="0"/>
        <w:ind w:firstLine="567"/>
        <w:jc w:val="both"/>
        <w:rPr>
          <w:sz w:val="26"/>
          <w:szCs w:val="26"/>
          <w:lang w:val="uk-UA" w:eastAsia="en-US"/>
        </w:rPr>
      </w:pPr>
    </w:p>
    <w:p w:rsidR="00B27420" w:rsidRPr="00B27420" w:rsidRDefault="00B27420" w:rsidP="00B27420">
      <w:pPr>
        <w:tabs>
          <w:tab w:val="left" w:pos="7740"/>
        </w:tabs>
        <w:suppressAutoHyphens w:val="0"/>
        <w:ind w:firstLine="567"/>
        <w:jc w:val="center"/>
        <w:rPr>
          <w:sz w:val="26"/>
          <w:szCs w:val="26"/>
          <w:lang w:val="uk-UA" w:eastAsia="en-US"/>
        </w:rPr>
      </w:pPr>
      <w:r w:rsidRPr="00B27420">
        <w:rPr>
          <w:sz w:val="26"/>
          <w:szCs w:val="26"/>
          <w:lang w:val="uk-UA" w:eastAsia="en-US"/>
        </w:rPr>
        <w:lastRenderedPageBreak/>
        <w:t>Місцезнаходження та реквізити сторін</w:t>
      </w:r>
    </w:p>
    <w:p w:rsidR="00B27420" w:rsidRPr="00B27420" w:rsidRDefault="00B27420" w:rsidP="00B27420">
      <w:pPr>
        <w:tabs>
          <w:tab w:val="left" w:pos="7740"/>
        </w:tabs>
        <w:suppressAutoHyphens w:val="0"/>
        <w:ind w:firstLine="567"/>
        <w:jc w:val="both"/>
        <w:rPr>
          <w:sz w:val="26"/>
          <w:szCs w:val="26"/>
          <w:lang w:val="uk-UA" w:eastAsia="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01"/>
      </w:tblGrid>
      <w:tr w:rsidR="00B27420" w:rsidRPr="00B27420" w:rsidTr="009E320A">
        <w:tc>
          <w:tcPr>
            <w:tcW w:w="5353" w:type="dxa"/>
          </w:tcPr>
          <w:p w:rsidR="00B27420" w:rsidRPr="00B27420" w:rsidRDefault="00B27420" w:rsidP="00B27420">
            <w:pPr>
              <w:tabs>
                <w:tab w:val="left" w:pos="7740"/>
              </w:tabs>
              <w:suppressAutoHyphens w:val="0"/>
              <w:spacing w:after="160" w:line="259" w:lineRule="auto"/>
              <w:jc w:val="both"/>
              <w:rPr>
                <w:sz w:val="26"/>
                <w:szCs w:val="26"/>
                <w:lang w:val="uk-UA" w:eastAsia="en-US"/>
              </w:rPr>
            </w:pPr>
            <w:r w:rsidRPr="00B27420">
              <w:rPr>
                <w:sz w:val="26"/>
                <w:szCs w:val="26"/>
                <w:lang w:val="uk-UA" w:eastAsia="en-US"/>
              </w:rPr>
              <w:t>«Головний розпорядник</w:t>
            </w:r>
          </w:p>
          <w:p w:rsidR="00B27420" w:rsidRPr="00B27420" w:rsidRDefault="00B27420" w:rsidP="00B27420">
            <w:pPr>
              <w:tabs>
                <w:tab w:val="left" w:pos="7740"/>
              </w:tabs>
              <w:suppressAutoHyphens w:val="0"/>
              <w:spacing w:after="160" w:line="259" w:lineRule="auto"/>
              <w:jc w:val="both"/>
              <w:rPr>
                <w:sz w:val="26"/>
                <w:szCs w:val="26"/>
                <w:lang w:val="uk-UA" w:eastAsia="en-US"/>
              </w:rPr>
            </w:pPr>
            <w:r w:rsidRPr="00B27420">
              <w:rPr>
                <w:sz w:val="26"/>
                <w:szCs w:val="26"/>
                <w:lang w:val="uk-UA" w:eastAsia="en-US"/>
              </w:rPr>
              <w:t>бюджетних коштів»</w:t>
            </w:r>
          </w:p>
        </w:tc>
        <w:tc>
          <w:tcPr>
            <w:tcW w:w="4501" w:type="dxa"/>
          </w:tcPr>
          <w:p w:rsidR="00B27420" w:rsidRPr="00B27420" w:rsidRDefault="00B27420" w:rsidP="00B27420">
            <w:pPr>
              <w:tabs>
                <w:tab w:val="left" w:pos="7740"/>
              </w:tabs>
              <w:suppressAutoHyphens w:val="0"/>
              <w:spacing w:after="160" w:line="259" w:lineRule="auto"/>
              <w:jc w:val="both"/>
              <w:rPr>
                <w:sz w:val="26"/>
                <w:szCs w:val="26"/>
                <w:lang w:val="uk-UA" w:eastAsia="en-US"/>
              </w:rPr>
            </w:pPr>
            <w:r w:rsidRPr="00B27420">
              <w:rPr>
                <w:sz w:val="26"/>
                <w:szCs w:val="26"/>
                <w:lang w:val="uk-UA" w:eastAsia="en-US"/>
              </w:rPr>
              <w:t>«Одержувач бюджетних коштів»</w:t>
            </w:r>
          </w:p>
          <w:p w:rsidR="00B27420" w:rsidRPr="00B27420" w:rsidRDefault="00B27420" w:rsidP="00B27420">
            <w:pPr>
              <w:tabs>
                <w:tab w:val="left" w:pos="7740"/>
              </w:tabs>
              <w:suppressAutoHyphens w:val="0"/>
              <w:spacing w:after="160" w:line="259" w:lineRule="auto"/>
              <w:jc w:val="both"/>
              <w:rPr>
                <w:sz w:val="26"/>
                <w:szCs w:val="26"/>
                <w:lang w:val="uk-UA" w:eastAsia="en-US"/>
              </w:rPr>
            </w:pPr>
          </w:p>
        </w:tc>
      </w:tr>
    </w:tbl>
    <w:p w:rsidR="00B27420" w:rsidRPr="00B27420" w:rsidRDefault="00B27420" w:rsidP="00B27420">
      <w:pPr>
        <w:tabs>
          <w:tab w:val="left" w:pos="7740"/>
        </w:tabs>
        <w:suppressAutoHyphens w:val="0"/>
        <w:ind w:firstLine="567"/>
        <w:jc w:val="both"/>
        <w:rPr>
          <w:sz w:val="26"/>
          <w:szCs w:val="26"/>
          <w:lang w:val="uk-UA" w:eastAsia="en-US"/>
        </w:rPr>
      </w:pPr>
    </w:p>
    <w:p w:rsidR="00B27420" w:rsidRPr="00B27420" w:rsidRDefault="00B27420" w:rsidP="00B27420">
      <w:pPr>
        <w:tabs>
          <w:tab w:val="left" w:pos="7740"/>
        </w:tabs>
        <w:suppressAutoHyphens w:val="0"/>
        <w:ind w:firstLine="567"/>
        <w:jc w:val="both"/>
        <w:rPr>
          <w:sz w:val="26"/>
          <w:szCs w:val="26"/>
          <w:lang w:val="uk-UA" w:eastAsia="en-US"/>
        </w:rPr>
      </w:pPr>
    </w:p>
    <w:p w:rsidR="00B27420" w:rsidRPr="00B27420" w:rsidRDefault="00B27420" w:rsidP="00B27420">
      <w:pPr>
        <w:tabs>
          <w:tab w:val="left" w:pos="7740"/>
        </w:tabs>
        <w:suppressAutoHyphens w:val="0"/>
        <w:ind w:firstLine="567"/>
        <w:jc w:val="both"/>
        <w:rPr>
          <w:sz w:val="26"/>
          <w:szCs w:val="26"/>
          <w:lang w:val="uk-UA" w:eastAsia="en-US"/>
        </w:rPr>
      </w:pPr>
    </w:p>
    <w:p w:rsidR="00B27420" w:rsidRPr="00B27420" w:rsidRDefault="00B27420" w:rsidP="00B27420">
      <w:pPr>
        <w:tabs>
          <w:tab w:val="left" w:pos="7740"/>
        </w:tabs>
        <w:suppressAutoHyphens w:val="0"/>
        <w:ind w:firstLine="567"/>
        <w:jc w:val="both"/>
        <w:rPr>
          <w:sz w:val="26"/>
          <w:szCs w:val="26"/>
          <w:lang w:val="uk-UA" w:eastAsia="en-US"/>
        </w:rPr>
      </w:pPr>
    </w:p>
    <w:p w:rsidR="00B27420" w:rsidRPr="00B27420" w:rsidRDefault="00B27420" w:rsidP="00B27420">
      <w:pPr>
        <w:tabs>
          <w:tab w:val="left" w:pos="7740"/>
        </w:tabs>
        <w:suppressAutoHyphens w:val="0"/>
        <w:ind w:firstLine="567"/>
        <w:jc w:val="both"/>
        <w:rPr>
          <w:sz w:val="26"/>
          <w:szCs w:val="26"/>
          <w:lang w:val="uk-UA" w:eastAsia="en-US"/>
        </w:rPr>
      </w:pPr>
    </w:p>
    <w:p w:rsidR="00B27420" w:rsidRDefault="00B27420" w:rsidP="00B27420">
      <w:pPr>
        <w:tabs>
          <w:tab w:val="left" w:pos="7740"/>
        </w:tabs>
        <w:suppressAutoHyphens w:val="0"/>
        <w:ind w:firstLine="567"/>
        <w:jc w:val="both"/>
        <w:rPr>
          <w:sz w:val="26"/>
          <w:szCs w:val="26"/>
          <w:lang w:val="uk-UA" w:eastAsia="en-US"/>
        </w:rPr>
      </w:pPr>
    </w:p>
    <w:p w:rsidR="00ED0211" w:rsidRDefault="00ED0211" w:rsidP="00B27420">
      <w:pPr>
        <w:tabs>
          <w:tab w:val="left" w:pos="7740"/>
        </w:tabs>
        <w:suppressAutoHyphens w:val="0"/>
        <w:ind w:firstLine="567"/>
        <w:jc w:val="both"/>
        <w:rPr>
          <w:sz w:val="26"/>
          <w:szCs w:val="26"/>
          <w:lang w:val="uk-UA" w:eastAsia="en-US"/>
        </w:rPr>
      </w:pPr>
    </w:p>
    <w:p w:rsidR="00ED0211" w:rsidRDefault="00ED0211" w:rsidP="00B27420">
      <w:pPr>
        <w:tabs>
          <w:tab w:val="left" w:pos="7740"/>
        </w:tabs>
        <w:suppressAutoHyphens w:val="0"/>
        <w:ind w:firstLine="567"/>
        <w:jc w:val="both"/>
        <w:rPr>
          <w:sz w:val="26"/>
          <w:szCs w:val="26"/>
          <w:lang w:val="uk-UA" w:eastAsia="en-US"/>
        </w:rPr>
      </w:pPr>
    </w:p>
    <w:p w:rsidR="00ED0211" w:rsidRDefault="00ED0211" w:rsidP="00B27420">
      <w:pPr>
        <w:tabs>
          <w:tab w:val="left" w:pos="7740"/>
        </w:tabs>
        <w:suppressAutoHyphens w:val="0"/>
        <w:ind w:firstLine="567"/>
        <w:jc w:val="both"/>
        <w:rPr>
          <w:sz w:val="26"/>
          <w:szCs w:val="26"/>
          <w:lang w:val="uk-UA" w:eastAsia="en-US"/>
        </w:rPr>
      </w:pPr>
    </w:p>
    <w:p w:rsidR="00ED0211" w:rsidRDefault="00ED0211" w:rsidP="00B27420">
      <w:pPr>
        <w:tabs>
          <w:tab w:val="left" w:pos="7740"/>
        </w:tabs>
        <w:suppressAutoHyphens w:val="0"/>
        <w:ind w:firstLine="567"/>
        <w:jc w:val="both"/>
        <w:rPr>
          <w:sz w:val="26"/>
          <w:szCs w:val="26"/>
          <w:lang w:val="uk-UA" w:eastAsia="en-US"/>
        </w:rPr>
      </w:pPr>
    </w:p>
    <w:p w:rsidR="00ED0211" w:rsidRPr="00B27420" w:rsidRDefault="00ED0211" w:rsidP="00B27420">
      <w:pPr>
        <w:tabs>
          <w:tab w:val="left" w:pos="7740"/>
        </w:tabs>
        <w:suppressAutoHyphens w:val="0"/>
        <w:ind w:firstLine="567"/>
        <w:jc w:val="both"/>
        <w:rPr>
          <w:sz w:val="26"/>
          <w:szCs w:val="26"/>
          <w:lang w:val="uk-UA" w:eastAsia="en-US"/>
        </w:rPr>
      </w:pPr>
    </w:p>
    <w:p w:rsidR="00B27420" w:rsidRPr="00B27420" w:rsidRDefault="00B27420" w:rsidP="00B27420">
      <w:pPr>
        <w:tabs>
          <w:tab w:val="left" w:pos="7740"/>
        </w:tabs>
        <w:suppressAutoHyphens w:val="0"/>
        <w:ind w:firstLine="567"/>
        <w:jc w:val="both"/>
        <w:rPr>
          <w:sz w:val="26"/>
          <w:szCs w:val="26"/>
          <w:lang w:val="uk-UA" w:eastAsia="en-US"/>
        </w:rPr>
      </w:pPr>
    </w:p>
    <w:p w:rsidR="00B27420" w:rsidRPr="00B27420" w:rsidRDefault="00B27420" w:rsidP="00B27420">
      <w:pPr>
        <w:tabs>
          <w:tab w:val="left" w:pos="7740"/>
        </w:tabs>
        <w:suppressAutoHyphens w:val="0"/>
        <w:ind w:firstLine="567"/>
        <w:jc w:val="both"/>
        <w:rPr>
          <w:sz w:val="26"/>
          <w:szCs w:val="26"/>
          <w:lang w:val="uk-UA" w:eastAsia="en-US"/>
        </w:rPr>
      </w:pPr>
    </w:p>
    <w:p w:rsidR="00B27420" w:rsidRPr="00B27420" w:rsidRDefault="00B27420" w:rsidP="00A6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6"/>
          <w:szCs w:val="26"/>
          <w:lang w:val="uk-UA" w:eastAsia="en-US"/>
        </w:rPr>
      </w:pPr>
      <w:r w:rsidRPr="00B27420">
        <w:rPr>
          <w:sz w:val="26"/>
          <w:szCs w:val="26"/>
          <w:lang w:val="uk-UA" w:eastAsia="en-US"/>
        </w:rPr>
        <w:t xml:space="preserve">Міський голова                                                      </w:t>
      </w:r>
      <w:r w:rsidR="00A673C9">
        <w:rPr>
          <w:sz w:val="26"/>
          <w:szCs w:val="26"/>
          <w:lang w:val="uk-UA" w:eastAsia="en-US"/>
        </w:rPr>
        <w:t>Ярина ЯЦЕНКО</w:t>
      </w:r>
    </w:p>
    <w:p w:rsidR="00B27420" w:rsidRPr="00B27420" w:rsidRDefault="00B27420" w:rsidP="00B27420">
      <w:pPr>
        <w:tabs>
          <w:tab w:val="left" w:pos="7740"/>
        </w:tabs>
        <w:suppressAutoHyphens w:val="0"/>
        <w:ind w:firstLine="567"/>
        <w:jc w:val="both"/>
        <w:rPr>
          <w:sz w:val="26"/>
          <w:szCs w:val="26"/>
          <w:lang w:val="uk-UA" w:eastAsia="en-US"/>
        </w:rPr>
      </w:pPr>
    </w:p>
    <w:p w:rsidR="00B27420" w:rsidRPr="00B27420" w:rsidRDefault="00B27420" w:rsidP="00B27420">
      <w:pPr>
        <w:tabs>
          <w:tab w:val="left" w:pos="7740"/>
        </w:tabs>
        <w:suppressAutoHyphens w:val="0"/>
        <w:ind w:firstLine="567"/>
        <w:jc w:val="both"/>
        <w:rPr>
          <w:sz w:val="26"/>
          <w:szCs w:val="26"/>
          <w:lang w:val="uk-UA" w:eastAsia="en-US"/>
        </w:rPr>
      </w:pPr>
    </w:p>
    <w:p w:rsidR="00B27420" w:rsidRPr="00B27420" w:rsidRDefault="00B27420" w:rsidP="00B27420">
      <w:pPr>
        <w:tabs>
          <w:tab w:val="left" w:pos="7740"/>
        </w:tabs>
        <w:suppressAutoHyphens w:val="0"/>
        <w:ind w:firstLine="567"/>
        <w:jc w:val="both"/>
        <w:rPr>
          <w:sz w:val="26"/>
          <w:szCs w:val="26"/>
          <w:lang w:val="uk-UA" w:eastAsia="en-US"/>
        </w:rPr>
      </w:pPr>
    </w:p>
    <w:p w:rsidR="00B27420" w:rsidRPr="00B27420" w:rsidRDefault="00B27420" w:rsidP="00B27420">
      <w:pPr>
        <w:tabs>
          <w:tab w:val="left" w:pos="7740"/>
        </w:tabs>
        <w:suppressAutoHyphens w:val="0"/>
        <w:ind w:firstLine="567"/>
        <w:jc w:val="both"/>
        <w:rPr>
          <w:sz w:val="26"/>
          <w:szCs w:val="26"/>
          <w:lang w:val="uk-UA" w:eastAsia="en-US"/>
        </w:rPr>
      </w:pPr>
    </w:p>
    <w:p w:rsidR="00B27420" w:rsidRPr="00B27420" w:rsidRDefault="00B27420" w:rsidP="00B27420">
      <w:pPr>
        <w:tabs>
          <w:tab w:val="left" w:pos="7740"/>
        </w:tabs>
        <w:suppressAutoHyphens w:val="0"/>
        <w:ind w:firstLine="567"/>
        <w:jc w:val="both"/>
        <w:rPr>
          <w:sz w:val="26"/>
          <w:szCs w:val="26"/>
          <w:lang w:val="uk-UA" w:eastAsia="en-US"/>
        </w:rPr>
      </w:pPr>
    </w:p>
    <w:p w:rsidR="00B27420" w:rsidRDefault="00B27420" w:rsidP="00B27420">
      <w:pPr>
        <w:tabs>
          <w:tab w:val="left" w:pos="7740"/>
        </w:tabs>
        <w:suppressAutoHyphens w:val="0"/>
        <w:ind w:firstLine="567"/>
        <w:jc w:val="both"/>
        <w:rPr>
          <w:sz w:val="26"/>
          <w:szCs w:val="26"/>
          <w:lang w:val="uk-UA" w:eastAsia="en-US"/>
        </w:rPr>
      </w:pPr>
    </w:p>
    <w:p w:rsidR="00A673C9" w:rsidRDefault="00A673C9" w:rsidP="00B27420">
      <w:pPr>
        <w:tabs>
          <w:tab w:val="left" w:pos="7740"/>
        </w:tabs>
        <w:suppressAutoHyphens w:val="0"/>
        <w:ind w:firstLine="567"/>
        <w:jc w:val="both"/>
        <w:rPr>
          <w:sz w:val="26"/>
          <w:szCs w:val="26"/>
          <w:lang w:val="uk-UA" w:eastAsia="en-US"/>
        </w:rPr>
      </w:pPr>
    </w:p>
    <w:p w:rsidR="00A673C9" w:rsidRDefault="00A673C9" w:rsidP="00B27420">
      <w:pPr>
        <w:tabs>
          <w:tab w:val="left" w:pos="7740"/>
        </w:tabs>
        <w:suppressAutoHyphens w:val="0"/>
        <w:ind w:firstLine="567"/>
        <w:jc w:val="both"/>
        <w:rPr>
          <w:sz w:val="26"/>
          <w:szCs w:val="26"/>
          <w:lang w:val="uk-UA" w:eastAsia="en-US"/>
        </w:rPr>
      </w:pPr>
    </w:p>
    <w:p w:rsidR="00A673C9" w:rsidRDefault="00A673C9" w:rsidP="00B27420">
      <w:pPr>
        <w:tabs>
          <w:tab w:val="left" w:pos="7740"/>
        </w:tabs>
        <w:suppressAutoHyphens w:val="0"/>
        <w:ind w:firstLine="567"/>
        <w:jc w:val="both"/>
        <w:rPr>
          <w:sz w:val="26"/>
          <w:szCs w:val="26"/>
          <w:lang w:val="uk-UA" w:eastAsia="en-US"/>
        </w:rPr>
      </w:pPr>
    </w:p>
    <w:p w:rsidR="00A673C9" w:rsidRDefault="00A673C9" w:rsidP="00B27420">
      <w:pPr>
        <w:tabs>
          <w:tab w:val="left" w:pos="7740"/>
        </w:tabs>
        <w:suppressAutoHyphens w:val="0"/>
        <w:ind w:firstLine="567"/>
        <w:jc w:val="both"/>
        <w:rPr>
          <w:sz w:val="26"/>
          <w:szCs w:val="26"/>
          <w:lang w:val="uk-UA" w:eastAsia="en-US"/>
        </w:rPr>
      </w:pPr>
    </w:p>
    <w:p w:rsidR="00A673C9" w:rsidRDefault="00A673C9" w:rsidP="00B27420">
      <w:pPr>
        <w:tabs>
          <w:tab w:val="left" w:pos="7740"/>
        </w:tabs>
        <w:suppressAutoHyphens w:val="0"/>
        <w:ind w:firstLine="567"/>
        <w:jc w:val="both"/>
        <w:rPr>
          <w:sz w:val="26"/>
          <w:szCs w:val="26"/>
          <w:lang w:val="uk-UA" w:eastAsia="en-US"/>
        </w:rPr>
      </w:pPr>
    </w:p>
    <w:p w:rsidR="00A673C9" w:rsidRDefault="00A673C9" w:rsidP="00B27420">
      <w:pPr>
        <w:tabs>
          <w:tab w:val="left" w:pos="7740"/>
        </w:tabs>
        <w:suppressAutoHyphens w:val="0"/>
        <w:ind w:firstLine="567"/>
        <w:jc w:val="both"/>
        <w:rPr>
          <w:sz w:val="26"/>
          <w:szCs w:val="26"/>
          <w:lang w:val="uk-UA" w:eastAsia="en-US"/>
        </w:rPr>
      </w:pPr>
    </w:p>
    <w:p w:rsidR="00A673C9" w:rsidRDefault="00A673C9" w:rsidP="00B27420">
      <w:pPr>
        <w:tabs>
          <w:tab w:val="left" w:pos="7740"/>
        </w:tabs>
        <w:suppressAutoHyphens w:val="0"/>
        <w:ind w:firstLine="567"/>
        <w:jc w:val="both"/>
        <w:rPr>
          <w:sz w:val="26"/>
          <w:szCs w:val="26"/>
          <w:lang w:val="uk-UA" w:eastAsia="en-US"/>
        </w:rPr>
      </w:pPr>
    </w:p>
    <w:p w:rsidR="00A673C9" w:rsidRDefault="00A673C9" w:rsidP="00B27420">
      <w:pPr>
        <w:tabs>
          <w:tab w:val="left" w:pos="7740"/>
        </w:tabs>
        <w:suppressAutoHyphens w:val="0"/>
        <w:ind w:firstLine="567"/>
        <w:jc w:val="both"/>
        <w:rPr>
          <w:sz w:val="26"/>
          <w:szCs w:val="26"/>
          <w:lang w:val="uk-UA" w:eastAsia="en-US"/>
        </w:rPr>
      </w:pPr>
    </w:p>
    <w:p w:rsidR="00A673C9" w:rsidRDefault="00A673C9" w:rsidP="00B27420">
      <w:pPr>
        <w:tabs>
          <w:tab w:val="left" w:pos="7740"/>
        </w:tabs>
        <w:suppressAutoHyphens w:val="0"/>
        <w:ind w:firstLine="567"/>
        <w:jc w:val="both"/>
        <w:rPr>
          <w:sz w:val="26"/>
          <w:szCs w:val="26"/>
          <w:lang w:val="uk-UA" w:eastAsia="en-US"/>
        </w:rPr>
      </w:pPr>
    </w:p>
    <w:p w:rsidR="00A673C9" w:rsidRDefault="00A673C9" w:rsidP="00B27420">
      <w:pPr>
        <w:tabs>
          <w:tab w:val="left" w:pos="7740"/>
        </w:tabs>
        <w:suppressAutoHyphens w:val="0"/>
        <w:ind w:firstLine="567"/>
        <w:jc w:val="both"/>
        <w:rPr>
          <w:sz w:val="26"/>
          <w:szCs w:val="26"/>
          <w:lang w:val="uk-UA" w:eastAsia="en-US"/>
        </w:rPr>
      </w:pPr>
    </w:p>
    <w:p w:rsidR="00A673C9" w:rsidRDefault="00A673C9" w:rsidP="00B27420">
      <w:pPr>
        <w:tabs>
          <w:tab w:val="left" w:pos="7740"/>
        </w:tabs>
        <w:suppressAutoHyphens w:val="0"/>
        <w:ind w:firstLine="567"/>
        <w:jc w:val="both"/>
        <w:rPr>
          <w:sz w:val="26"/>
          <w:szCs w:val="26"/>
          <w:lang w:val="uk-UA" w:eastAsia="en-US"/>
        </w:rPr>
      </w:pPr>
    </w:p>
    <w:p w:rsidR="00A673C9" w:rsidRDefault="00A673C9" w:rsidP="00B27420">
      <w:pPr>
        <w:tabs>
          <w:tab w:val="left" w:pos="7740"/>
        </w:tabs>
        <w:suppressAutoHyphens w:val="0"/>
        <w:ind w:firstLine="567"/>
        <w:jc w:val="both"/>
        <w:rPr>
          <w:sz w:val="26"/>
          <w:szCs w:val="26"/>
          <w:lang w:val="uk-UA" w:eastAsia="en-US"/>
        </w:rPr>
      </w:pPr>
    </w:p>
    <w:p w:rsidR="00A673C9" w:rsidRDefault="00A673C9" w:rsidP="00B27420">
      <w:pPr>
        <w:tabs>
          <w:tab w:val="left" w:pos="7740"/>
        </w:tabs>
        <w:suppressAutoHyphens w:val="0"/>
        <w:ind w:firstLine="567"/>
        <w:jc w:val="both"/>
        <w:rPr>
          <w:sz w:val="26"/>
          <w:szCs w:val="26"/>
          <w:lang w:val="uk-UA" w:eastAsia="en-US"/>
        </w:rPr>
      </w:pPr>
    </w:p>
    <w:p w:rsidR="00A673C9" w:rsidRDefault="00A673C9" w:rsidP="00B27420">
      <w:pPr>
        <w:tabs>
          <w:tab w:val="left" w:pos="7740"/>
        </w:tabs>
        <w:suppressAutoHyphens w:val="0"/>
        <w:ind w:firstLine="567"/>
        <w:jc w:val="both"/>
        <w:rPr>
          <w:sz w:val="26"/>
          <w:szCs w:val="26"/>
          <w:lang w:val="uk-UA" w:eastAsia="en-US"/>
        </w:rPr>
      </w:pPr>
    </w:p>
    <w:p w:rsidR="00AE208C" w:rsidRDefault="00AE208C" w:rsidP="00B27420">
      <w:pPr>
        <w:tabs>
          <w:tab w:val="left" w:pos="7740"/>
        </w:tabs>
        <w:suppressAutoHyphens w:val="0"/>
        <w:ind w:firstLine="567"/>
        <w:jc w:val="both"/>
        <w:rPr>
          <w:sz w:val="26"/>
          <w:szCs w:val="26"/>
          <w:lang w:val="uk-UA" w:eastAsia="en-US"/>
        </w:rPr>
      </w:pPr>
    </w:p>
    <w:p w:rsidR="00AE208C" w:rsidRDefault="00AE208C" w:rsidP="00B27420">
      <w:pPr>
        <w:tabs>
          <w:tab w:val="left" w:pos="7740"/>
        </w:tabs>
        <w:suppressAutoHyphens w:val="0"/>
        <w:ind w:firstLine="567"/>
        <w:jc w:val="both"/>
        <w:rPr>
          <w:sz w:val="26"/>
          <w:szCs w:val="26"/>
          <w:lang w:val="uk-UA" w:eastAsia="en-US"/>
        </w:rPr>
      </w:pPr>
    </w:p>
    <w:p w:rsidR="00AE208C" w:rsidRDefault="00AE208C" w:rsidP="00B27420">
      <w:pPr>
        <w:tabs>
          <w:tab w:val="left" w:pos="7740"/>
        </w:tabs>
        <w:suppressAutoHyphens w:val="0"/>
        <w:ind w:firstLine="567"/>
        <w:jc w:val="both"/>
        <w:rPr>
          <w:sz w:val="26"/>
          <w:szCs w:val="26"/>
          <w:lang w:val="uk-UA" w:eastAsia="en-US"/>
        </w:rPr>
      </w:pPr>
    </w:p>
    <w:p w:rsidR="00AE208C" w:rsidRDefault="00AE208C" w:rsidP="00B27420">
      <w:pPr>
        <w:tabs>
          <w:tab w:val="left" w:pos="7740"/>
        </w:tabs>
        <w:suppressAutoHyphens w:val="0"/>
        <w:ind w:firstLine="567"/>
        <w:jc w:val="both"/>
        <w:rPr>
          <w:sz w:val="26"/>
          <w:szCs w:val="26"/>
          <w:lang w:val="uk-UA" w:eastAsia="en-US"/>
        </w:rPr>
      </w:pPr>
    </w:p>
    <w:p w:rsidR="00AE208C" w:rsidRDefault="00AE208C" w:rsidP="00B27420">
      <w:pPr>
        <w:tabs>
          <w:tab w:val="left" w:pos="7740"/>
        </w:tabs>
        <w:suppressAutoHyphens w:val="0"/>
        <w:ind w:firstLine="567"/>
        <w:jc w:val="both"/>
        <w:rPr>
          <w:sz w:val="26"/>
          <w:szCs w:val="26"/>
          <w:lang w:val="uk-UA" w:eastAsia="en-US"/>
        </w:rPr>
      </w:pPr>
    </w:p>
    <w:p w:rsidR="00AE208C" w:rsidRDefault="00AE208C" w:rsidP="00B27420">
      <w:pPr>
        <w:tabs>
          <w:tab w:val="left" w:pos="7740"/>
        </w:tabs>
        <w:suppressAutoHyphens w:val="0"/>
        <w:ind w:firstLine="567"/>
        <w:jc w:val="both"/>
        <w:rPr>
          <w:sz w:val="26"/>
          <w:szCs w:val="26"/>
          <w:lang w:val="uk-UA" w:eastAsia="en-US"/>
        </w:rPr>
      </w:pPr>
    </w:p>
    <w:p w:rsidR="00A673C9" w:rsidRPr="00B27420" w:rsidRDefault="00A673C9" w:rsidP="00B27420">
      <w:pPr>
        <w:tabs>
          <w:tab w:val="left" w:pos="7740"/>
        </w:tabs>
        <w:suppressAutoHyphens w:val="0"/>
        <w:ind w:firstLine="567"/>
        <w:jc w:val="both"/>
        <w:rPr>
          <w:sz w:val="26"/>
          <w:szCs w:val="26"/>
          <w:lang w:val="uk-UA" w:eastAsia="en-US"/>
        </w:rPr>
      </w:pPr>
    </w:p>
    <w:p w:rsidR="00B27420" w:rsidRPr="00B27420" w:rsidRDefault="00B27420" w:rsidP="00B27420">
      <w:pPr>
        <w:keepNext/>
        <w:keepLines/>
        <w:widowControl w:val="0"/>
        <w:tabs>
          <w:tab w:val="right" w:pos="7710"/>
        </w:tabs>
        <w:autoSpaceDE w:val="0"/>
        <w:autoSpaceDN w:val="0"/>
        <w:adjustRightInd w:val="0"/>
        <w:ind w:left="5670"/>
        <w:textAlignment w:val="center"/>
        <w:rPr>
          <w:sz w:val="26"/>
          <w:szCs w:val="26"/>
          <w:lang w:val="uk-UA" w:eastAsia="en-US"/>
        </w:rPr>
      </w:pPr>
      <w:r w:rsidRPr="00B27420">
        <w:rPr>
          <w:sz w:val="26"/>
          <w:szCs w:val="26"/>
          <w:lang w:val="uk-UA" w:eastAsia="en-US"/>
        </w:rPr>
        <w:lastRenderedPageBreak/>
        <w:t>Додаток  3</w:t>
      </w:r>
    </w:p>
    <w:p w:rsidR="00A673C9" w:rsidRPr="00A673C9" w:rsidRDefault="00A673C9" w:rsidP="00A673C9">
      <w:pPr>
        <w:keepNext/>
        <w:keepLines/>
        <w:widowControl w:val="0"/>
        <w:tabs>
          <w:tab w:val="right" w:pos="7710"/>
        </w:tabs>
        <w:autoSpaceDE w:val="0"/>
        <w:autoSpaceDN w:val="0"/>
        <w:adjustRightInd w:val="0"/>
        <w:ind w:left="5670"/>
        <w:textAlignment w:val="center"/>
        <w:rPr>
          <w:sz w:val="26"/>
          <w:szCs w:val="26"/>
          <w:lang w:val="uk-UA" w:eastAsia="en-US"/>
        </w:rPr>
      </w:pPr>
      <w:r w:rsidRPr="00A673C9">
        <w:rPr>
          <w:sz w:val="26"/>
          <w:szCs w:val="26"/>
          <w:lang w:val="uk-UA" w:eastAsia="en-US"/>
        </w:rPr>
        <w:t xml:space="preserve">до рішення Новороздільської  міської ради </w:t>
      </w:r>
    </w:p>
    <w:p w:rsidR="00A673C9" w:rsidRPr="00A673C9" w:rsidRDefault="00A673C9" w:rsidP="00A673C9">
      <w:pPr>
        <w:keepNext/>
        <w:keepLines/>
        <w:widowControl w:val="0"/>
        <w:tabs>
          <w:tab w:val="right" w:pos="7710"/>
        </w:tabs>
        <w:autoSpaceDE w:val="0"/>
        <w:autoSpaceDN w:val="0"/>
        <w:adjustRightInd w:val="0"/>
        <w:ind w:left="5670"/>
        <w:textAlignment w:val="center"/>
        <w:rPr>
          <w:sz w:val="26"/>
          <w:szCs w:val="26"/>
          <w:lang w:val="uk-UA" w:eastAsia="en-US"/>
        </w:rPr>
      </w:pPr>
    </w:p>
    <w:p w:rsidR="00A673C9" w:rsidRPr="00A673C9" w:rsidRDefault="00A673C9" w:rsidP="00A673C9">
      <w:pPr>
        <w:keepNext/>
        <w:keepLines/>
        <w:widowControl w:val="0"/>
        <w:tabs>
          <w:tab w:val="right" w:pos="7710"/>
        </w:tabs>
        <w:autoSpaceDE w:val="0"/>
        <w:autoSpaceDN w:val="0"/>
        <w:adjustRightInd w:val="0"/>
        <w:ind w:left="5670"/>
        <w:textAlignment w:val="center"/>
        <w:rPr>
          <w:sz w:val="26"/>
          <w:szCs w:val="26"/>
          <w:lang w:val="uk-UA" w:eastAsia="en-US"/>
        </w:rPr>
      </w:pPr>
      <w:r w:rsidRPr="00A673C9">
        <w:rPr>
          <w:sz w:val="26"/>
          <w:szCs w:val="26"/>
          <w:lang w:val="uk-UA" w:eastAsia="en-US"/>
        </w:rPr>
        <w:t>від  ________2024 р № ________</w:t>
      </w:r>
    </w:p>
    <w:p w:rsidR="00B27420" w:rsidRPr="00B27420" w:rsidRDefault="00B27420" w:rsidP="00A673C9">
      <w:pPr>
        <w:keepNext/>
        <w:keepLines/>
        <w:widowControl w:val="0"/>
        <w:tabs>
          <w:tab w:val="right" w:pos="7710"/>
        </w:tabs>
        <w:autoSpaceDE w:val="0"/>
        <w:autoSpaceDN w:val="0"/>
        <w:adjustRightInd w:val="0"/>
        <w:textAlignment w:val="center"/>
        <w:rPr>
          <w:sz w:val="26"/>
          <w:szCs w:val="26"/>
          <w:lang w:val="uk-UA" w:eastAsia="en-US"/>
        </w:rPr>
      </w:pPr>
    </w:p>
    <w:p w:rsidR="00B27420" w:rsidRPr="00B27420" w:rsidRDefault="00B27420" w:rsidP="00B27420">
      <w:pPr>
        <w:tabs>
          <w:tab w:val="left" w:pos="7740"/>
        </w:tabs>
        <w:suppressAutoHyphens w:val="0"/>
        <w:ind w:firstLine="567"/>
        <w:jc w:val="both"/>
        <w:rPr>
          <w:sz w:val="26"/>
          <w:szCs w:val="26"/>
          <w:lang w:val="uk-UA" w:eastAsia="en-US"/>
        </w:rPr>
      </w:pPr>
    </w:p>
    <w:tbl>
      <w:tblPr>
        <w:tblW w:w="4520" w:type="dxa"/>
        <w:jc w:val="right"/>
        <w:tblLook w:val="04A0"/>
      </w:tblPr>
      <w:tblGrid>
        <w:gridCol w:w="4520"/>
      </w:tblGrid>
      <w:tr w:rsidR="00B27420" w:rsidRPr="00B27420" w:rsidTr="009E320A">
        <w:trPr>
          <w:trHeight w:val="585"/>
          <w:jc w:val="right"/>
        </w:trPr>
        <w:tc>
          <w:tcPr>
            <w:tcW w:w="4520" w:type="dxa"/>
            <w:tcBorders>
              <w:top w:val="nil"/>
              <w:left w:val="nil"/>
              <w:bottom w:val="single" w:sz="8" w:space="0" w:color="auto"/>
              <w:right w:val="nil"/>
            </w:tcBorders>
            <w:shd w:val="clear" w:color="auto" w:fill="auto"/>
            <w:noWrap/>
            <w:vAlign w:val="bottom"/>
            <w:hideMark/>
          </w:tcPr>
          <w:p w:rsidR="00B27420" w:rsidRPr="00B27420" w:rsidRDefault="00B27420" w:rsidP="00B27420">
            <w:pPr>
              <w:suppressAutoHyphens w:val="0"/>
              <w:jc w:val="center"/>
              <w:rPr>
                <w:sz w:val="26"/>
                <w:szCs w:val="26"/>
                <w:lang w:val="uk-UA" w:eastAsia="en-US"/>
              </w:rPr>
            </w:pPr>
            <w:r w:rsidRPr="00B27420">
              <w:rPr>
                <w:sz w:val="26"/>
                <w:szCs w:val="26"/>
                <w:lang w:val="uk-UA" w:eastAsia="en-US"/>
              </w:rPr>
              <w:t> </w:t>
            </w:r>
          </w:p>
        </w:tc>
      </w:tr>
      <w:tr w:rsidR="00B27420" w:rsidRPr="00B27420" w:rsidTr="009E320A">
        <w:trPr>
          <w:trHeight w:val="300"/>
          <w:jc w:val="right"/>
        </w:trPr>
        <w:tc>
          <w:tcPr>
            <w:tcW w:w="4520" w:type="dxa"/>
            <w:tcBorders>
              <w:top w:val="single" w:sz="8" w:space="0" w:color="auto"/>
              <w:left w:val="nil"/>
              <w:bottom w:val="nil"/>
              <w:right w:val="nil"/>
            </w:tcBorders>
            <w:shd w:val="clear" w:color="auto" w:fill="auto"/>
            <w:noWrap/>
            <w:vAlign w:val="bottom"/>
            <w:hideMark/>
          </w:tcPr>
          <w:p w:rsidR="00B27420" w:rsidRPr="00B27420" w:rsidRDefault="00B27420" w:rsidP="00B27420">
            <w:pPr>
              <w:suppressAutoHyphens w:val="0"/>
              <w:jc w:val="center"/>
              <w:rPr>
                <w:sz w:val="26"/>
                <w:szCs w:val="26"/>
                <w:lang w:val="uk-UA" w:eastAsia="en-US"/>
              </w:rPr>
            </w:pPr>
            <w:r w:rsidRPr="00B27420">
              <w:rPr>
                <w:sz w:val="26"/>
                <w:szCs w:val="26"/>
                <w:lang w:val="uk-UA" w:eastAsia="en-US"/>
              </w:rPr>
              <w:t>Виконавець програми (Одержувач)</w:t>
            </w:r>
          </w:p>
        </w:tc>
      </w:tr>
    </w:tbl>
    <w:p w:rsidR="00B27420" w:rsidRPr="00B27420" w:rsidRDefault="00B27420" w:rsidP="00B27420">
      <w:pPr>
        <w:tabs>
          <w:tab w:val="left" w:pos="7740"/>
        </w:tabs>
        <w:suppressAutoHyphens w:val="0"/>
        <w:ind w:firstLine="567"/>
        <w:jc w:val="both"/>
        <w:rPr>
          <w:sz w:val="26"/>
          <w:szCs w:val="26"/>
          <w:lang w:val="uk-UA" w:eastAsia="en-US"/>
        </w:rPr>
      </w:pPr>
    </w:p>
    <w:tbl>
      <w:tblPr>
        <w:tblW w:w="5000" w:type="pct"/>
        <w:tblLook w:val="04A0"/>
      </w:tblPr>
      <w:tblGrid>
        <w:gridCol w:w="9753"/>
        <w:gridCol w:w="102"/>
      </w:tblGrid>
      <w:tr w:rsidR="00B27420" w:rsidRPr="00B27420" w:rsidTr="009E320A">
        <w:trPr>
          <w:trHeight w:val="615"/>
        </w:trPr>
        <w:tc>
          <w:tcPr>
            <w:tcW w:w="5000" w:type="pct"/>
            <w:gridSpan w:val="2"/>
            <w:tcBorders>
              <w:top w:val="nil"/>
              <w:left w:val="nil"/>
              <w:bottom w:val="nil"/>
              <w:right w:val="nil"/>
            </w:tcBorders>
            <w:shd w:val="clear" w:color="auto" w:fill="auto"/>
            <w:noWrap/>
            <w:vAlign w:val="bottom"/>
            <w:hideMark/>
          </w:tcPr>
          <w:p w:rsidR="00B27420" w:rsidRPr="00B27420" w:rsidRDefault="00B27420" w:rsidP="00B27420">
            <w:pPr>
              <w:suppressAutoHyphens w:val="0"/>
              <w:jc w:val="center"/>
              <w:rPr>
                <w:sz w:val="20"/>
                <w:szCs w:val="20"/>
                <w:lang w:val="uk-UA" w:eastAsia="en-US"/>
              </w:rPr>
            </w:pPr>
            <w:r w:rsidRPr="00B27420">
              <w:rPr>
                <w:sz w:val="20"/>
                <w:szCs w:val="20"/>
                <w:lang w:val="uk-UA" w:eastAsia="en-US"/>
              </w:rPr>
              <w:t>ЗВІТ</w:t>
            </w:r>
          </w:p>
          <w:p w:rsidR="00B27420" w:rsidRPr="00B27420" w:rsidRDefault="00B27420" w:rsidP="00B27420">
            <w:pPr>
              <w:suppressAutoHyphens w:val="0"/>
              <w:jc w:val="center"/>
              <w:rPr>
                <w:sz w:val="20"/>
                <w:szCs w:val="20"/>
                <w:lang w:val="uk-UA" w:eastAsia="en-US"/>
              </w:rPr>
            </w:pPr>
            <w:r w:rsidRPr="00B27420">
              <w:rPr>
                <w:sz w:val="20"/>
                <w:szCs w:val="20"/>
                <w:lang w:val="uk-UA" w:eastAsia="en-US"/>
              </w:rPr>
              <w:t>про використання бюджетних коштів одержувачами</w:t>
            </w:r>
          </w:p>
        </w:tc>
      </w:tr>
      <w:tr w:rsidR="00B27420" w:rsidRPr="00B27420" w:rsidTr="009E320A">
        <w:trPr>
          <w:gridAfter w:val="1"/>
          <w:wAfter w:w="52" w:type="pct"/>
          <w:trHeight w:val="340"/>
        </w:trPr>
        <w:tc>
          <w:tcPr>
            <w:tcW w:w="4948" w:type="pct"/>
            <w:tcBorders>
              <w:top w:val="nil"/>
              <w:left w:val="nil"/>
              <w:bottom w:val="single" w:sz="8" w:space="0" w:color="auto"/>
              <w:right w:val="nil"/>
            </w:tcBorders>
            <w:shd w:val="clear" w:color="auto" w:fill="auto"/>
            <w:noWrap/>
            <w:vAlign w:val="bottom"/>
            <w:hideMark/>
          </w:tcPr>
          <w:p w:rsidR="00B27420" w:rsidRPr="00B27420" w:rsidRDefault="00B27420" w:rsidP="00B27420">
            <w:pPr>
              <w:suppressAutoHyphens w:val="0"/>
              <w:jc w:val="center"/>
              <w:rPr>
                <w:sz w:val="20"/>
                <w:szCs w:val="20"/>
                <w:lang w:val="uk-UA" w:eastAsia="en-US"/>
              </w:rPr>
            </w:pPr>
            <w:r w:rsidRPr="00B27420">
              <w:rPr>
                <w:sz w:val="20"/>
                <w:szCs w:val="20"/>
                <w:lang w:val="uk-UA" w:eastAsia="en-US"/>
              </w:rPr>
              <w:t> </w:t>
            </w:r>
          </w:p>
        </w:tc>
      </w:tr>
      <w:tr w:rsidR="00B27420" w:rsidRPr="00B27420" w:rsidTr="009E320A">
        <w:trPr>
          <w:trHeight w:val="330"/>
        </w:trPr>
        <w:tc>
          <w:tcPr>
            <w:tcW w:w="5000" w:type="pct"/>
            <w:gridSpan w:val="2"/>
            <w:tcBorders>
              <w:top w:val="single" w:sz="8" w:space="0" w:color="auto"/>
              <w:left w:val="nil"/>
              <w:bottom w:val="nil"/>
              <w:right w:val="nil"/>
            </w:tcBorders>
            <w:shd w:val="clear" w:color="auto" w:fill="auto"/>
            <w:noWrap/>
            <w:hideMark/>
          </w:tcPr>
          <w:p w:rsidR="00B27420" w:rsidRPr="00B27420" w:rsidRDefault="00B27420" w:rsidP="00B27420">
            <w:pPr>
              <w:suppressAutoHyphens w:val="0"/>
              <w:jc w:val="center"/>
              <w:rPr>
                <w:sz w:val="20"/>
                <w:szCs w:val="20"/>
                <w:lang w:val="uk-UA" w:eastAsia="en-US"/>
              </w:rPr>
            </w:pPr>
            <w:r w:rsidRPr="00B27420">
              <w:rPr>
                <w:sz w:val="20"/>
                <w:szCs w:val="20"/>
                <w:lang w:val="uk-UA" w:eastAsia="en-US"/>
              </w:rPr>
              <w:t>(найменування заходу програми)</w:t>
            </w:r>
          </w:p>
        </w:tc>
      </w:tr>
      <w:tr w:rsidR="00B27420" w:rsidRPr="00B27420" w:rsidTr="009E320A">
        <w:trPr>
          <w:trHeight w:val="585"/>
        </w:trPr>
        <w:tc>
          <w:tcPr>
            <w:tcW w:w="5000" w:type="pct"/>
            <w:gridSpan w:val="2"/>
            <w:tcBorders>
              <w:top w:val="nil"/>
              <w:left w:val="nil"/>
              <w:bottom w:val="nil"/>
              <w:right w:val="nil"/>
            </w:tcBorders>
            <w:shd w:val="clear" w:color="auto" w:fill="auto"/>
            <w:noWrap/>
            <w:vAlign w:val="bottom"/>
            <w:hideMark/>
          </w:tcPr>
          <w:p w:rsidR="00B27420" w:rsidRPr="00B27420" w:rsidRDefault="00B27420" w:rsidP="00B27420">
            <w:pPr>
              <w:suppressAutoHyphens w:val="0"/>
              <w:jc w:val="center"/>
              <w:rPr>
                <w:sz w:val="20"/>
                <w:szCs w:val="20"/>
                <w:lang w:val="uk-UA" w:eastAsia="en-US"/>
              </w:rPr>
            </w:pPr>
            <w:r w:rsidRPr="00B27420">
              <w:rPr>
                <w:sz w:val="20"/>
                <w:szCs w:val="20"/>
                <w:lang w:val="uk-UA" w:eastAsia="en-US"/>
              </w:rPr>
              <w:t>за  період з_______________________по_________________________</w:t>
            </w:r>
          </w:p>
        </w:tc>
      </w:tr>
    </w:tbl>
    <w:p w:rsidR="00B27420" w:rsidRPr="00B27420" w:rsidRDefault="00B27420" w:rsidP="00B27420">
      <w:pPr>
        <w:tabs>
          <w:tab w:val="left" w:pos="7740"/>
        </w:tabs>
        <w:suppressAutoHyphens w:val="0"/>
        <w:ind w:firstLine="567"/>
        <w:jc w:val="both"/>
        <w:rPr>
          <w:sz w:val="20"/>
          <w:szCs w:val="20"/>
          <w:lang w:val="uk-UA" w:eastAsia="en-US"/>
        </w:rPr>
      </w:pPr>
    </w:p>
    <w:tbl>
      <w:tblPr>
        <w:tblW w:w="5000" w:type="pct"/>
        <w:tblLayout w:type="fixed"/>
        <w:tblLook w:val="04A0"/>
      </w:tblPr>
      <w:tblGrid>
        <w:gridCol w:w="695"/>
        <w:gridCol w:w="3213"/>
        <w:gridCol w:w="1565"/>
        <w:gridCol w:w="1565"/>
        <w:gridCol w:w="1435"/>
        <w:gridCol w:w="1382"/>
      </w:tblGrid>
      <w:tr w:rsidR="00B27420" w:rsidRPr="00B27420" w:rsidTr="009E320A">
        <w:trPr>
          <w:trHeight w:val="1050"/>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jc w:val="center"/>
              <w:rPr>
                <w:sz w:val="20"/>
                <w:szCs w:val="20"/>
                <w:lang w:val="uk-UA" w:eastAsia="en-US"/>
              </w:rPr>
            </w:pPr>
            <w:r w:rsidRPr="00B27420">
              <w:rPr>
                <w:sz w:val="20"/>
                <w:szCs w:val="20"/>
                <w:lang w:val="uk-UA" w:eastAsia="en-US"/>
              </w:rPr>
              <w:t>№ з/з</w:t>
            </w:r>
          </w:p>
        </w:tc>
        <w:tc>
          <w:tcPr>
            <w:tcW w:w="1630" w:type="pct"/>
            <w:tcBorders>
              <w:top w:val="single" w:sz="4" w:space="0" w:color="auto"/>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jc w:val="center"/>
              <w:rPr>
                <w:sz w:val="20"/>
                <w:szCs w:val="20"/>
                <w:lang w:val="uk-UA" w:eastAsia="en-US"/>
              </w:rPr>
            </w:pPr>
            <w:r w:rsidRPr="00B27420">
              <w:rPr>
                <w:sz w:val="20"/>
                <w:szCs w:val="20"/>
                <w:lang w:val="uk-UA" w:eastAsia="en-US"/>
              </w:rPr>
              <w:t>Найменування витрат</w:t>
            </w:r>
          </w:p>
        </w:tc>
        <w:tc>
          <w:tcPr>
            <w:tcW w:w="794" w:type="pct"/>
            <w:tcBorders>
              <w:top w:val="single" w:sz="4" w:space="0" w:color="auto"/>
              <w:left w:val="nil"/>
              <w:bottom w:val="single" w:sz="4" w:space="0" w:color="auto"/>
              <w:right w:val="single" w:sz="4" w:space="0" w:color="auto"/>
            </w:tcBorders>
          </w:tcPr>
          <w:p w:rsidR="00B27420" w:rsidRPr="00B27420" w:rsidRDefault="00B27420" w:rsidP="00B27420">
            <w:pPr>
              <w:suppressAutoHyphens w:val="0"/>
              <w:jc w:val="center"/>
              <w:rPr>
                <w:sz w:val="20"/>
                <w:szCs w:val="20"/>
                <w:lang w:val="uk-UA" w:eastAsia="en-US"/>
              </w:rPr>
            </w:pPr>
            <w:r w:rsidRPr="00B27420">
              <w:rPr>
                <w:sz w:val="20"/>
                <w:szCs w:val="20"/>
                <w:lang w:val="uk-UA" w:eastAsia="en-US"/>
              </w:rPr>
              <w:t>Передбачено планом використання бюджетних коштів</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44EA" w:rsidRPr="006344EA" w:rsidRDefault="00B27420" w:rsidP="00B27420">
            <w:pPr>
              <w:suppressAutoHyphens w:val="0"/>
              <w:jc w:val="center"/>
              <w:rPr>
                <w:sz w:val="20"/>
                <w:szCs w:val="20"/>
                <w:lang w:val="uk-UA" w:eastAsia="en-US"/>
              </w:rPr>
            </w:pPr>
            <w:r w:rsidRPr="00B27420">
              <w:rPr>
                <w:sz w:val="20"/>
                <w:szCs w:val="20"/>
                <w:lang w:val="uk-UA" w:eastAsia="en-US"/>
              </w:rPr>
              <w:t>отримано коштів на розрахунковий рахунок,</w:t>
            </w:r>
          </w:p>
          <w:p w:rsidR="00B27420" w:rsidRPr="00B27420" w:rsidRDefault="00B27420" w:rsidP="00B27420">
            <w:pPr>
              <w:suppressAutoHyphens w:val="0"/>
              <w:jc w:val="center"/>
              <w:rPr>
                <w:sz w:val="20"/>
                <w:szCs w:val="20"/>
                <w:lang w:val="uk-UA" w:eastAsia="en-US"/>
              </w:rPr>
            </w:pPr>
            <w:r w:rsidRPr="00B27420">
              <w:rPr>
                <w:sz w:val="20"/>
                <w:szCs w:val="20"/>
                <w:lang w:val="uk-UA" w:eastAsia="en-US"/>
              </w:rPr>
              <w:t>грн.</w:t>
            </w:r>
          </w:p>
        </w:tc>
        <w:tc>
          <w:tcPr>
            <w:tcW w:w="728" w:type="pct"/>
            <w:tcBorders>
              <w:top w:val="single" w:sz="4" w:space="0" w:color="auto"/>
              <w:left w:val="nil"/>
              <w:bottom w:val="single" w:sz="4" w:space="0" w:color="auto"/>
              <w:right w:val="single" w:sz="4" w:space="0" w:color="auto"/>
            </w:tcBorders>
            <w:shd w:val="clear" w:color="auto" w:fill="auto"/>
            <w:vAlign w:val="center"/>
            <w:hideMark/>
          </w:tcPr>
          <w:p w:rsidR="006344EA" w:rsidRPr="006344EA" w:rsidRDefault="00B27420" w:rsidP="00B27420">
            <w:pPr>
              <w:suppressAutoHyphens w:val="0"/>
              <w:jc w:val="center"/>
              <w:rPr>
                <w:sz w:val="20"/>
                <w:szCs w:val="20"/>
                <w:lang w:val="uk-UA" w:eastAsia="en-US"/>
              </w:rPr>
            </w:pPr>
            <w:r w:rsidRPr="00B27420">
              <w:rPr>
                <w:sz w:val="20"/>
                <w:szCs w:val="20"/>
                <w:lang w:val="uk-UA" w:eastAsia="en-US"/>
              </w:rPr>
              <w:t>проведено касові видатки одержувачем,</w:t>
            </w:r>
          </w:p>
          <w:p w:rsidR="00B27420" w:rsidRPr="00B27420" w:rsidRDefault="00B27420" w:rsidP="00B27420">
            <w:pPr>
              <w:suppressAutoHyphens w:val="0"/>
              <w:jc w:val="center"/>
              <w:rPr>
                <w:sz w:val="20"/>
                <w:szCs w:val="20"/>
                <w:lang w:val="uk-UA" w:eastAsia="en-US"/>
              </w:rPr>
            </w:pPr>
            <w:r w:rsidRPr="00B27420">
              <w:rPr>
                <w:sz w:val="20"/>
                <w:szCs w:val="20"/>
                <w:lang w:val="uk-UA" w:eastAsia="en-US"/>
              </w:rPr>
              <w:t>грн.</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6344EA" w:rsidRPr="006344EA" w:rsidRDefault="00B27420" w:rsidP="00B27420">
            <w:pPr>
              <w:suppressAutoHyphens w:val="0"/>
              <w:jc w:val="center"/>
              <w:rPr>
                <w:sz w:val="20"/>
                <w:szCs w:val="20"/>
                <w:lang w:val="uk-UA" w:eastAsia="en-US"/>
              </w:rPr>
            </w:pPr>
            <w:r w:rsidRPr="00B27420">
              <w:rPr>
                <w:sz w:val="20"/>
                <w:szCs w:val="20"/>
                <w:lang w:val="uk-UA" w:eastAsia="en-US"/>
              </w:rPr>
              <w:t>залишок коштів на рахунку,</w:t>
            </w:r>
          </w:p>
          <w:p w:rsidR="00B27420" w:rsidRPr="00B27420" w:rsidRDefault="00B27420" w:rsidP="00B27420">
            <w:pPr>
              <w:suppressAutoHyphens w:val="0"/>
              <w:jc w:val="center"/>
              <w:rPr>
                <w:sz w:val="20"/>
                <w:szCs w:val="20"/>
                <w:lang w:val="uk-UA" w:eastAsia="en-US"/>
              </w:rPr>
            </w:pPr>
            <w:r w:rsidRPr="00B27420">
              <w:rPr>
                <w:sz w:val="20"/>
                <w:szCs w:val="20"/>
                <w:lang w:val="uk-UA" w:eastAsia="en-US"/>
              </w:rPr>
              <w:t>грн. (3-4)</w:t>
            </w:r>
          </w:p>
        </w:tc>
      </w:tr>
      <w:tr w:rsidR="00B27420" w:rsidRPr="00B27420" w:rsidTr="009E320A">
        <w:trPr>
          <w:trHeight w:val="36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jc w:val="center"/>
              <w:rPr>
                <w:sz w:val="20"/>
                <w:szCs w:val="20"/>
                <w:lang w:val="uk-UA" w:eastAsia="en-US"/>
              </w:rPr>
            </w:pPr>
            <w:r w:rsidRPr="00B27420">
              <w:rPr>
                <w:sz w:val="20"/>
                <w:szCs w:val="20"/>
                <w:lang w:val="uk-UA" w:eastAsia="en-US"/>
              </w:rPr>
              <w:t>1</w:t>
            </w:r>
          </w:p>
        </w:tc>
        <w:tc>
          <w:tcPr>
            <w:tcW w:w="1630"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jc w:val="center"/>
              <w:rPr>
                <w:sz w:val="20"/>
                <w:szCs w:val="20"/>
                <w:lang w:val="uk-UA" w:eastAsia="en-US"/>
              </w:rPr>
            </w:pPr>
            <w:r w:rsidRPr="00B27420">
              <w:rPr>
                <w:sz w:val="20"/>
                <w:szCs w:val="20"/>
                <w:lang w:val="uk-UA" w:eastAsia="en-US"/>
              </w:rPr>
              <w:t>2</w:t>
            </w:r>
          </w:p>
        </w:tc>
        <w:tc>
          <w:tcPr>
            <w:tcW w:w="794" w:type="pct"/>
            <w:tcBorders>
              <w:top w:val="single" w:sz="4" w:space="0" w:color="auto"/>
              <w:left w:val="nil"/>
              <w:bottom w:val="single" w:sz="4" w:space="0" w:color="auto"/>
              <w:right w:val="single" w:sz="4" w:space="0" w:color="auto"/>
            </w:tcBorders>
            <w:vAlign w:val="center"/>
          </w:tcPr>
          <w:p w:rsidR="00B27420" w:rsidRPr="00B27420" w:rsidRDefault="00B27420" w:rsidP="00B27420">
            <w:pPr>
              <w:suppressAutoHyphens w:val="0"/>
              <w:jc w:val="center"/>
              <w:rPr>
                <w:sz w:val="20"/>
                <w:szCs w:val="20"/>
                <w:lang w:val="uk-UA" w:eastAsia="en-US"/>
              </w:rPr>
            </w:pPr>
          </w:p>
        </w:tc>
        <w:tc>
          <w:tcPr>
            <w:tcW w:w="794" w:type="pct"/>
            <w:tcBorders>
              <w:top w:val="nil"/>
              <w:left w:val="single" w:sz="4" w:space="0" w:color="auto"/>
              <w:bottom w:val="single" w:sz="4" w:space="0" w:color="auto"/>
              <w:right w:val="single" w:sz="4" w:space="0" w:color="auto"/>
            </w:tcBorders>
            <w:shd w:val="clear" w:color="auto" w:fill="auto"/>
            <w:vAlign w:val="center"/>
            <w:hideMark/>
          </w:tcPr>
          <w:p w:rsidR="00B27420" w:rsidRPr="00B27420" w:rsidRDefault="00B27420" w:rsidP="00B27420">
            <w:pPr>
              <w:suppressAutoHyphens w:val="0"/>
              <w:jc w:val="center"/>
              <w:rPr>
                <w:sz w:val="20"/>
                <w:szCs w:val="20"/>
                <w:lang w:val="uk-UA" w:eastAsia="en-US"/>
              </w:rPr>
            </w:pPr>
            <w:r w:rsidRPr="00B27420">
              <w:rPr>
                <w:sz w:val="20"/>
                <w:szCs w:val="20"/>
                <w:lang w:val="uk-UA" w:eastAsia="en-US"/>
              </w:rPr>
              <w:t>3</w:t>
            </w:r>
          </w:p>
        </w:tc>
        <w:tc>
          <w:tcPr>
            <w:tcW w:w="728" w:type="pct"/>
            <w:tcBorders>
              <w:top w:val="nil"/>
              <w:left w:val="nil"/>
              <w:bottom w:val="single" w:sz="4" w:space="0" w:color="auto"/>
              <w:right w:val="single" w:sz="4" w:space="0" w:color="auto"/>
            </w:tcBorders>
            <w:shd w:val="clear" w:color="auto" w:fill="auto"/>
            <w:vAlign w:val="center"/>
            <w:hideMark/>
          </w:tcPr>
          <w:p w:rsidR="00B27420" w:rsidRPr="00B27420" w:rsidRDefault="00B27420" w:rsidP="00B27420">
            <w:pPr>
              <w:suppressAutoHyphens w:val="0"/>
              <w:jc w:val="center"/>
              <w:rPr>
                <w:sz w:val="20"/>
                <w:szCs w:val="20"/>
                <w:lang w:val="uk-UA" w:eastAsia="en-US"/>
              </w:rPr>
            </w:pPr>
            <w:r w:rsidRPr="00B27420">
              <w:rPr>
                <w:sz w:val="20"/>
                <w:szCs w:val="20"/>
                <w:lang w:val="uk-UA" w:eastAsia="en-US"/>
              </w:rPr>
              <w:t>4</w:t>
            </w:r>
          </w:p>
        </w:tc>
        <w:tc>
          <w:tcPr>
            <w:tcW w:w="701"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jc w:val="center"/>
              <w:rPr>
                <w:sz w:val="20"/>
                <w:szCs w:val="20"/>
                <w:lang w:val="uk-UA" w:eastAsia="en-US"/>
              </w:rPr>
            </w:pPr>
            <w:r w:rsidRPr="00B27420">
              <w:rPr>
                <w:sz w:val="20"/>
                <w:szCs w:val="20"/>
                <w:lang w:val="uk-UA" w:eastAsia="en-US"/>
              </w:rPr>
              <w:t>5</w:t>
            </w:r>
          </w:p>
        </w:tc>
      </w:tr>
      <w:tr w:rsidR="00B27420" w:rsidRPr="00B27420" w:rsidTr="009E320A">
        <w:trPr>
          <w:trHeight w:val="449"/>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jc w:val="center"/>
              <w:rPr>
                <w:sz w:val="20"/>
                <w:szCs w:val="20"/>
                <w:lang w:val="uk-UA" w:eastAsia="en-US"/>
              </w:rPr>
            </w:pPr>
            <w:r w:rsidRPr="00B27420">
              <w:rPr>
                <w:sz w:val="20"/>
                <w:szCs w:val="20"/>
                <w:lang w:val="uk-UA" w:eastAsia="en-US"/>
              </w:rPr>
              <w:t>1</w:t>
            </w:r>
          </w:p>
        </w:tc>
        <w:tc>
          <w:tcPr>
            <w:tcW w:w="1630"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заробітна плата</w:t>
            </w:r>
          </w:p>
        </w:tc>
        <w:tc>
          <w:tcPr>
            <w:tcW w:w="794" w:type="pct"/>
            <w:tcBorders>
              <w:top w:val="single" w:sz="4" w:space="0" w:color="auto"/>
              <w:left w:val="nil"/>
              <w:bottom w:val="single" w:sz="4" w:space="0" w:color="auto"/>
              <w:right w:val="single" w:sz="4" w:space="0" w:color="auto"/>
            </w:tcBorders>
            <w:vAlign w:val="center"/>
          </w:tcPr>
          <w:p w:rsidR="00B27420" w:rsidRPr="00B27420" w:rsidRDefault="00B27420" w:rsidP="00B27420">
            <w:pPr>
              <w:suppressAutoHyphens w:val="0"/>
              <w:jc w:val="center"/>
              <w:rPr>
                <w:sz w:val="20"/>
                <w:szCs w:val="20"/>
                <w:lang w:val="uk-UA" w:eastAsia="en-US"/>
              </w:rPr>
            </w:pP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28"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01"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r>
      <w:tr w:rsidR="00B27420" w:rsidRPr="00B27420" w:rsidTr="009E320A">
        <w:trPr>
          <w:trHeight w:val="3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jc w:val="center"/>
              <w:rPr>
                <w:sz w:val="20"/>
                <w:szCs w:val="20"/>
                <w:lang w:val="uk-UA" w:eastAsia="en-US"/>
              </w:rPr>
            </w:pPr>
            <w:r w:rsidRPr="00B27420">
              <w:rPr>
                <w:sz w:val="20"/>
                <w:szCs w:val="20"/>
                <w:lang w:val="uk-UA" w:eastAsia="en-US"/>
              </w:rPr>
              <w:t>2</w:t>
            </w:r>
          </w:p>
        </w:tc>
        <w:tc>
          <w:tcPr>
            <w:tcW w:w="1630"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нарахування на оплату праці</w:t>
            </w:r>
          </w:p>
        </w:tc>
        <w:tc>
          <w:tcPr>
            <w:tcW w:w="794" w:type="pct"/>
            <w:tcBorders>
              <w:top w:val="single" w:sz="4" w:space="0" w:color="auto"/>
              <w:left w:val="nil"/>
              <w:bottom w:val="single" w:sz="4" w:space="0" w:color="auto"/>
              <w:right w:val="single" w:sz="4" w:space="0" w:color="auto"/>
            </w:tcBorders>
            <w:vAlign w:val="center"/>
          </w:tcPr>
          <w:p w:rsidR="00B27420" w:rsidRPr="00B27420" w:rsidRDefault="00B27420" w:rsidP="00B27420">
            <w:pPr>
              <w:suppressAutoHyphens w:val="0"/>
              <w:jc w:val="center"/>
              <w:rPr>
                <w:sz w:val="20"/>
                <w:szCs w:val="20"/>
                <w:lang w:val="uk-UA" w:eastAsia="en-US"/>
              </w:rPr>
            </w:pP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28"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01"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r>
      <w:tr w:rsidR="00B27420" w:rsidRPr="00B27420" w:rsidTr="009E320A">
        <w:trPr>
          <w:trHeight w:val="761"/>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jc w:val="center"/>
              <w:rPr>
                <w:sz w:val="20"/>
                <w:szCs w:val="20"/>
                <w:lang w:val="uk-UA" w:eastAsia="en-US"/>
              </w:rPr>
            </w:pPr>
            <w:r w:rsidRPr="00B27420">
              <w:rPr>
                <w:sz w:val="20"/>
                <w:szCs w:val="20"/>
                <w:lang w:val="uk-UA" w:eastAsia="en-US"/>
              </w:rPr>
              <w:t>3</w:t>
            </w:r>
          </w:p>
        </w:tc>
        <w:tc>
          <w:tcPr>
            <w:tcW w:w="1630" w:type="pct"/>
            <w:tcBorders>
              <w:top w:val="nil"/>
              <w:left w:val="nil"/>
              <w:bottom w:val="single" w:sz="4" w:space="0" w:color="auto"/>
              <w:right w:val="single" w:sz="4" w:space="0" w:color="auto"/>
            </w:tcBorders>
            <w:shd w:val="clear" w:color="auto" w:fill="auto"/>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оплата послуг стороннім організаціям (крім комунальних)</w:t>
            </w:r>
          </w:p>
        </w:tc>
        <w:tc>
          <w:tcPr>
            <w:tcW w:w="794" w:type="pct"/>
            <w:tcBorders>
              <w:top w:val="single" w:sz="4" w:space="0" w:color="auto"/>
              <w:left w:val="nil"/>
              <w:bottom w:val="single" w:sz="4" w:space="0" w:color="auto"/>
              <w:right w:val="single" w:sz="4" w:space="0" w:color="auto"/>
            </w:tcBorders>
            <w:vAlign w:val="center"/>
          </w:tcPr>
          <w:p w:rsidR="00B27420" w:rsidRPr="00B27420" w:rsidRDefault="00B27420" w:rsidP="00B27420">
            <w:pPr>
              <w:suppressAutoHyphens w:val="0"/>
              <w:jc w:val="center"/>
              <w:rPr>
                <w:sz w:val="20"/>
                <w:szCs w:val="20"/>
                <w:lang w:val="uk-UA" w:eastAsia="en-US"/>
              </w:rPr>
            </w:pP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28"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01"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r>
      <w:tr w:rsidR="00B27420" w:rsidRPr="00B27420" w:rsidTr="009E320A">
        <w:trPr>
          <w:trHeight w:val="64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jc w:val="center"/>
              <w:rPr>
                <w:sz w:val="20"/>
                <w:szCs w:val="20"/>
                <w:lang w:val="uk-UA" w:eastAsia="en-US"/>
              </w:rPr>
            </w:pPr>
            <w:r w:rsidRPr="00B27420">
              <w:rPr>
                <w:sz w:val="20"/>
                <w:szCs w:val="20"/>
                <w:lang w:val="uk-UA" w:eastAsia="en-US"/>
              </w:rPr>
              <w:t>4</w:t>
            </w:r>
          </w:p>
        </w:tc>
        <w:tc>
          <w:tcPr>
            <w:tcW w:w="1630" w:type="pct"/>
            <w:tcBorders>
              <w:top w:val="nil"/>
              <w:left w:val="nil"/>
              <w:bottom w:val="single" w:sz="4" w:space="0" w:color="auto"/>
              <w:right w:val="single" w:sz="4" w:space="0" w:color="auto"/>
            </w:tcBorders>
            <w:shd w:val="clear" w:color="auto" w:fill="auto"/>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сплата податків та інших обов`язкових платежів до бюджету</w:t>
            </w:r>
          </w:p>
        </w:tc>
        <w:tc>
          <w:tcPr>
            <w:tcW w:w="794" w:type="pct"/>
            <w:tcBorders>
              <w:top w:val="single" w:sz="4" w:space="0" w:color="auto"/>
              <w:left w:val="nil"/>
              <w:bottom w:val="single" w:sz="4" w:space="0" w:color="auto"/>
              <w:right w:val="single" w:sz="4" w:space="0" w:color="auto"/>
            </w:tcBorders>
            <w:vAlign w:val="center"/>
          </w:tcPr>
          <w:p w:rsidR="00B27420" w:rsidRPr="00B27420" w:rsidRDefault="00B27420" w:rsidP="00B27420">
            <w:pPr>
              <w:suppressAutoHyphens w:val="0"/>
              <w:jc w:val="center"/>
              <w:rPr>
                <w:sz w:val="20"/>
                <w:szCs w:val="20"/>
                <w:lang w:val="uk-UA" w:eastAsia="en-US"/>
              </w:rPr>
            </w:pP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28"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01"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r>
      <w:tr w:rsidR="00B27420" w:rsidRPr="00B27420" w:rsidTr="009E320A">
        <w:trPr>
          <w:trHeight w:val="45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jc w:val="center"/>
              <w:rPr>
                <w:sz w:val="20"/>
                <w:szCs w:val="20"/>
                <w:lang w:val="uk-UA" w:eastAsia="en-US"/>
              </w:rPr>
            </w:pPr>
            <w:r w:rsidRPr="00B27420">
              <w:rPr>
                <w:sz w:val="20"/>
                <w:szCs w:val="20"/>
                <w:lang w:val="uk-UA" w:eastAsia="en-US"/>
              </w:rPr>
              <w:t>5</w:t>
            </w:r>
          </w:p>
        </w:tc>
        <w:tc>
          <w:tcPr>
            <w:tcW w:w="1630"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придбання матеріалів</w:t>
            </w:r>
          </w:p>
        </w:tc>
        <w:tc>
          <w:tcPr>
            <w:tcW w:w="794" w:type="pct"/>
            <w:tcBorders>
              <w:top w:val="single" w:sz="4" w:space="0" w:color="auto"/>
              <w:left w:val="nil"/>
              <w:bottom w:val="single" w:sz="4" w:space="0" w:color="auto"/>
              <w:right w:val="single" w:sz="4" w:space="0" w:color="auto"/>
            </w:tcBorders>
            <w:vAlign w:val="center"/>
          </w:tcPr>
          <w:p w:rsidR="00B27420" w:rsidRPr="00B27420" w:rsidRDefault="00B27420" w:rsidP="00B27420">
            <w:pPr>
              <w:suppressAutoHyphens w:val="0"/>
              <w:jc w:val="center"/>
              <w:rPr>
                <w:sz w:val="20"/>
                <w:szCs w:val="20"/>
                <w:lang w:val="uk-UA" w:eastAsia="en-US"/>
              </w:rPr>
            </w:pP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28"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01"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r>
      <w:tr w:rsidR="00B27420" w:rsidRPr="00B27420" w:rsidTr="009E320A">
        <w:trPr>
          <w:trHeight w:val="3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jc w:val="center"/>
              <w:rPr>
                <w:sz w:val="20"/>
                <w:szCs w:val="20"/>
                <w:lang w:val="uk-UA" w:eastAsia="en-US"/>
              </w:rPr>
            </w:pPr>
            <w:r w:rsidRPr="00B27420">
              <w:rPr>
                <w:sz w:val="20"/>
                <w:szCs w:val="20"/>
                <w:lang w:val="uk-UA" w:eastAsia="en-US"/>
              </w:rPr>
              <w:t>6</w:t>
            </w:r>
          </w:p>
        </w:tc>
        <w:tc>
          <w:tcPr>
            <w:tcW w:w="1630"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придбання паливно-мастильних матеріалів</w:t>
            </w:r>
          </w:p>
        </w:tc>
        <w:tc>
          <w:tcPr>
            <w:tcW w:w="794" w:type="pct"/>
            <w:tcBorders>
              <w:top w:val="single" w:sz="4" w:space="0" w:color="auto"/>
              <w:left w:val="nil"/>
              <w:bottom w:val="single" w:sz="4" w:space="0" w:color="auto"/>
              <w:right w:val="single" w:sz="4" w:space="0" w:color="auto"/>
            </w:tcBorders>
            <w:vAlign w:val="center"/>
          </w:tcPr>
          <w:p w:rsidR="00B27420" w:rsidRPr="00B27420" w:rsidRDefault="00B27420" w:rsidP="00B27420">
            <w:pPr>
              <w:suppressAutoHyphens w:val="0"/>
              <w:jc w:val="center"/>
              <w:rPr>
                <w:sz w:val="20"/>
                <w:szCs w:val="20"/>
                <w:lang w:val="uk-UA" w:eastAsia="en-US"/>
              </w:rPr>
            </w:pP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28"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01"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r>
      <w:tr w:rsidR="00B27420" w:rsidRPr="00B27420" w:rsidTr="009E320A">
        <w:trPr>
          <w:trHeight w:val="3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jc w:val="center"/>
              <w:rPr>
                <w:sz w:val="20"/>
                <w:szCs w:val="20"/>
                <w:lang w:val="uk-UA" w:eastAsia="en-US"/>
              </w:rPr>
            </w:pPr>
            <w:r w:rsidRPr="00B27420">
              <w:rPr>
                <w:sz w:val="20"/>
                <w:szCs w:val="20"/>
                <w:lang w:val="uk-UA" w:eastAsia="en-US"/>
              </w:rPr>
              <w:t>7</w:t>
            </w:r>
          </w:p>
        </w:tc>
        <w:tc>
          <w:tcPr>
            <w:tcW w:w="1630"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придбання запчастин</w:t>
            </w:r>
          </w:p>
        </w:tc>
        <w:tc>
          <w:tcPr>
            <w:tcW w:w="794" w:type="pct"/>
            <w:tcBorders>
              <w:top w:val="single" w:sz="4" w:space="0" w:color="auto"/>
              <w:left w:val="nil"/>
              <w:bottom w:val="single" w:sz="4" w:space="0" w:color="auto"/>
              <w:right w:val="single" w:sz="4" w:space="0" w:color="auto"/>
            </w:tcBorders>
            <w:vAlign w:val="center"/>
          </w:tcPr>
          <w:p w:rsidR="00B27420" w:rsidRPr="00B27420" w:rsidRDefault="00B27420" w:rsidP="00B27420">
            <w:pPr>
              <w:suppressAutoHyphens w:val="0"/>
              <w:jc w:val="center"/>
              <w:rPr>
                <w:sz w:val="20"/>
                <w:szCs w:val="20"/>
                <w:lang w:val="uk-UA" w:eastAsia="en-US"/>
              </w:rPr>
            </w:pP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28"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01"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r>
      <w:tr w:rsidR="00B27420" w:rsidRPr="00B27420" w:rsidTr="009E320A">
        <w:trPr>
          <w:trHeight w:val="106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jc w:val="center"/>
              <w:rPr>
                <w:sz w:val="20"/>
                <w:szCs w:val="20"/>
                <w:lang w:val="uk-UA" w:eastAsia="en-US"/>
              </w:rPr>
            </w:pPr>
            <w:r w:rsidRPr="00B27420">
              <w:rPr>
                <w:sz w:val="20"/>
                <w:szCs w:val="20"/>
                <w:lang w:val="uk-UA" w:eastAsia="en-US"/>
              </w:rPr>
              <w:t>8</w:t>
            </w:r>
          </w:p>
        </w:tc>
        <w:tc>
          <w:tcPr>
            <w:tcW w:w="1630" w:type="pct"/>
            <w:tcBorders>
              <w:top w:val="nil"/>
              <w:left w:val="nil"/>
              <w:bottom w:val="single" w:sz="4" w:space="0" w:color="auto"/>
              <w:right w:val="single" w:sz="4" w:space="0" w:color="auto"/>
            </w:tcBorders>
            <w:shd w:val="clear" w:color="auto" w:fill="auto"/>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придбання предметів, інвентарю та інших витратних матеріалів (розшифрувати):</w:t>
            </w:r>
          </w:p>
        </w:tc>
        <w:tc>
          <w:tcPr>
            <w:tcW w:w="794" w:type="pct"/>
            <w:tcBorders>
              <w:top w:val="single" w:sz="4" w:space="0" w:color="auto"/>
              <w:left w:val="nil"/>
              <w:bottom w:val="single" w:sz="4" w:space="0" w:color="auto"/>
              <w:right w:val="single" w:sz="4" w:space="0" w:color="auto"/>
            </w:tcBorders>
            <w:vAlign w:val="center"/>
          </w:tcPr>
          <w:p w:rsidR="00B27420" w:rsidRPr="00B27420" w:rsidRDefault="00B27420" w:rsidP="00B27420">
            <w:pPr>
              <w:suppressAutoHyphens w:val="0"/>
              <w:jc w:val="center"/>
              <w:rPr>
                <w:sz w:val="20"/>
                <w:szCs w:val="20"/>
                <w:lang w:val="uk-UA" w:eastAsia="en-US"/>
              </w:rPr>
            </w:pP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28"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01"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r>
      <w:tr w:rsidR="00B27420" w:rsidRPr="00B27420" w:rsidTr="009E320A">
        <w:trPr>
          <w:trHeight w:val="3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jc w:val="center"/>
              <w:rPr>
                <w:sz w:val="20"/>
                <w:szCs w:val="20"/>
                <w:lang w:val="uk-UA" w:eastAsia="en-US"/>
              </w:rPr>
            </w:pPr>
            <w:r w:rsidRPr="00B27420">
              <w:rPr>
                <w:sz w:val="20"/>
                <w:szCs w:val="20"/>
                <w:lang w:val="uk-UA" w:eastAsia="en-US"/>
              </w:rPr>
              <w:t>8.1.</w:t>
            </w:r>
          </w:p>
        </w:tc>
        <w:tc>
          <w:tcPr>
            <w:tcW w:w="1630"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94" w:type="pct"/>
            <w:tcBorders>
              <w:top w:val="single" w:sz="4" w:space="0" w:color="auto"/>
              <w:left w:val="nil"/>
              <w:bottom w:val="single" w:sz="4" w:space="0" w:color="auto"/>
              <w:right w:val="single" w:sz="4" w:space="0" w:color="auto"/>
            </w:tcBorders>
            <w:vAlign w:val="center"/>
          </w:tcPr>
          <w:p w:rsidR="00B27420" w:rsidRPr="00B27420" w:rsidRDefault="00B27420" w:rsidP="00B27420">
            <w:pPr>
              <w:suppressAutoHyphens w:val="0"/>
              <w:jc w:val="center"/>
              <w:rPr>
                <w:sz w:val="20"/>
                <w:szCs w:val="20"/>
                <w:lang w:val="uk-UA" w:eastAsia="en-US"/>
              </w:rPr>
            </w:pP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28"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01"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r>
      <w:tr w:rsidR="00B27420" w:rsidRPr="00B27420" w:rsidTr="009E320A">
        <w:trPr>
          <w:trHeight w:val="3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jc w:val="center"/>
              <w:rPr>
                <w:sz w:val="20"/>
                <w:szCs w:val="20"/>
                <w:lang w:val="uk-UA" w:eastAsia="en-US"/>
              </w:rPr>
            </w:pPr>
            <w:r w:rsidRPr="00B27420">
              <w:rPr>
                <w:sz w:val="20"/>
                <w:szCs w:val="20"/>
                <w:lang w:val="uk-UA" w:eastAsia="en-US"/>
              </w:rPr>
              <w:t>8.2.</w:t>
            </w:r>
          </w:p>
        </w:tc>
        <w:tc>
          <w:tcPr>
            <w:tcW w:w="1630"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94" w:type="pct"/>
            <w:tcBorders>
              <w:top w:val="single" w:sz="4" w:space="0" w:color="auto"/>
              <w:left w:val="nil"/>
              <w:bottom w:val="single" w:sz="4" w:space="0" w:color="auto"/>
              <w:right w:val="single" w:sz="4" w:space="0" w:color="auto"/>
            </w:tcBorders>
            <w:vAlign w:val="center"/>
          </w:tcPr>
          <w:p w:rsidR="00B27420" w:rsidRPr="00B27420" w:rsidRDefault="00B27420" w:rsidP="00B27420">
            <w:pPr>
              <w:suppressAutoHyphens w:val="0"/>
              <w:jc w:val="center"/>
              <w:rPr>
                <w:sz w:val="20"/>
                <w:szCs w:val="20"/>
                <w:lang w:val="uk-UA" w:eastAsia="en-US"/>
              </w:rPr>
            </w:pP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28"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01"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r>
      <w:tr w:rsidR="00B27420" w:rsidRPr="00B27420" w:rsidTr="009E320A">
        <w:trPr>
          <w:trHeight w:val="3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jc w:val="center"/>
              <w:rPr>
                <w:sz w:val="20"/>
                <w:szCs w:val="20"/>
                <w:lang w:val="uk-UA" w:eastAsia="en-US"/>
              </w:rPr>
            </w:pPr>
            <w:r w:rsidRPr="00B27420">
              <w:rPr>
                <w:sz w:val="20"/>
                <w:szCs w:val="20"/>
                <w:lang w:val="uk-UA" w:eastAsia="en-US"/>
              </w:rPr>
              <w:t>8.3.</w:t>
            </w:r>
          </w:p>
        </w:tc>
        <w:tc>
          <w:tcPr>
            <w:tcW w:w="1630"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94" w:type="pct"/>
            <w:tcBorders>
              <w:top w:val="single" w:sz="4" w:space="0" w:color="auto"/>
              <w:left w:val="nil"/>
              <w:bottom w:val="single" w:sz="4" w:space="0" w:color="auto"/>
              <w:right w:val="single" w:sz="4" w:space="0" w:color="auto"/>
            </w:tcBorders>
            <w:vAlign w:val="center"/>
          </w:tcPr>
          <w:p w:rsidR="00B27420" w:rsidRPr="00B27420" w:rsidRDefault="00B27420" w:rsidP="00B27420">
            <w:pPr>
              <w:suppressAutoHyphens w:val="0"/>
              <w:jc w:val="center"/>
              <w:rPr>
                <w:sz w:val="20"/>
                <w:szCs w:val="20"/>
                <w:lang w:val="uk-UA" w:eastAsia="en-US"/>
              </w:rPr>
            </w:pP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28"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01"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r>
      <w:tr w:rsidR="00B27420" w:rsidRPr="00B27420" w:rsidTr="009E320A">
        <w:trPr>
          <w:trHeight w:val="3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jc w:val="center"/>
              <w:rPr>
                <w:sz w:val="20"/>
                <w:szCs w:val="20"/>
                <w:lang w:val="uk-UA" w:eastAsia="en-US"/>
              </w:rPr>
            </w:pPr>
            <w:r w:rsidRPr="00B27420">
              <w:rPr>
                <w:sz w:val="20"/>
                <w:szCs w:val="20"/>
                <w:lang w:val="uk-UA" w:eastAsia="en-US"/>
              </w:rPr>
              <w:t>9</w:t>
            </w:r>
          </w:p>
        </w:tc>
        <w:tc>
          <w:tcPr>
            <w:tcW w:w="1630"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Інші витрати</w:t>
            </w:r>
          </w:p>
        </w:tc>
        <w:tc>
          <w:tcPr>
            <w:tcW w:w="794" w:type="pct"/>
            <w:tcBorders>
              <w:top w:val="single" w:sz="4" w:space="0" w:color="auto"/>
              <w:left w:val="nil"/>
              <w:bottom w:val="single" w:sz="4" w:space="0" w:color="auto"/>
              <w:right w:val="single" w:sz="4" w:space="0" w:color="auto"/>
            </w:tcBorders>
            <w:vAlign w:val="center"/>
          </w:tcPr>
          <w:p w:rsidR="00B27420" w:rsidRPr="00B27420" w:rsidRDefault="00B27420" w:rsidP="00B27420">
            <w:pPr>
              <w:suppressAutoHyphens w:val="0"/>
              <w:jc w:val="center"/>
              <w:rPr>
                <w:sz w:val="20"/>
                <w:szCs w:val="20"/>
                <w:lang w:val="uk-UA" w:eastAsia="en-US"/>
              </w:rPr>
            </w:pP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28"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01"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r>
      <w:tr w:rsidR="00B27420" w:rsidRPr="00B27420" w:rsidTr="009E320A">
        <w:trPr>
          <w:trHeight w:val="283"/>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1630"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РАЗОМ:</w:t>
            </w:r>
          </w:p>
        </w:tc>
        <w:tc>
          <w:tcPr>
            <w:tcW w:w="794" w:type="pct"/>
            <w:tcBorders>
              <w:top w:val="single" w:sz="4" w:space="0" w:color="auto"/>
              <w:left w:val="nil"/>
              <w:bottom w:val="single" w:sz="4" w:space="0" w:color="auto"/>
              <w:right w:val="single" w:sz="4" w:space="0" w:color="auto"/>
            </w:tcBorders>
            <w:vAlign w:val="center"/>
          </w:tcPr>
          <w:p w:rsidR="00B27420" w:rsidRPr="00B27420" w:rsidRDefault="00B27420" w:rsidP="00B27420">
            <w:pPr>
              <w:suppressAutoHyphens w:val="0"/>
              <w:jc w:val="center"/>
              <w:rPr>
                <w:sz w:val="20"/>
                <w:szCs w:val="20"/>
                <w:lang w:val="uk-UA" w:eastAsia="en-US"/>
              </w:rPr>
            </w:pP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28"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01"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r>
      <w:tr w:rsidR="00B27420" w:rsidRPr="00B27420" w:rsidTr="009E320A">
        <w:trPr>
          <w:trHeight w:val="300"/>
        </w:trPr>
        <w:tc>
          <w:tcPr>
            <w:tcW w:w="353" w:type="pct"/>
            <w:tcBorders>
              <w:top w:val="nil"/>
              <w:left w:val="nil"/>
              <w:bottom w:val="nil"/>
              <w:right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c>
          <w:tcPr>
            <w:tcW w:w="1630" w:type="pct"/>
            <w:tcBorders>
              <w:top w:val="nil"/>
              <w:left w:val="nil"/>
              <w:bottom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c>
          <w:tcPr>
            <w:tcW w:w="794" w:type="pct"/>
            <w:tcBorders>
              <w:top w:val="single" w:sz="4" w:space="0" w:color="auto"/>
            </w:tcBorders>
            <w:vAlign w:val="center"/>
          </w:tcPr>
          <w:p w:rsidR="00B27420" w:rsidRPr="00B27420" w:rsidRDefault="00B27420" w:rsidP="00B27420">
            <w:pPr>
              <w:suppressAutoHyphens w:val="0"/>
              <w:jc w:val="center"/>
              <w:rPr>
                <w:sz w:val="20"/>
                <w:szCs w:val="20"/>
                <w:lang w:val="uk-UA" w:eastAsia="en-US"/>
              </w:rPr>
            </w:pPr>
          </w:p>
        </w:tc>
        <w:tc>
          <w:tcPr>
            <w:tcW w:w="794" w:type="pct"/>
            <w:tcBorders>
              <w:top w:val="nil"/>
              <w:left w:val="nil"/>
              <w:bottom w:val="nil"/>
              <w:right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c>
          <w:tcPr>
            <w:tcW w:w="728" w:type="pct"/>
            <w:tcBorders>
              <w:top w:val="nil"/>
              <w:left w:val="nil"/>
              <w:bottom w:val="nil"/>
              <w:right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c>
          <w:tcPr>
            <w:tcW w:w="701" w:type="pct"/>
            <w:tcBorders>
              <w:top w:val="nil"/>
              <w:left w:val="nil"/>
              <w:bottom w:val="nil"/>
              <w:right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r>
      <w:tr w:rsidR="00B27420" w:rsidRPr="00B27420" w:rsidTr="009E320A">
        <w:trPr>
          <w:trHeight w:val="390"/>
        </w:trPr>
        <w:tc>
          <w:tcPr>
            <w:tcW w:w="353" w:type="pct"/>
            <w:tcBorders>
              <w:top w:val="nil"/>
              <w:left w:val="nil"/>
              <w:bottom w:val="nil"/>
              <w:right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c>
          <w:tcPr>
            <w:tcW w:w="1630" w:type="pct"/>
            <w:tcBorders>
              <w:top w:val="nil"/>
              <w:left w:val="nil"/>
              <w:bottom w:val="nil"/>
            </w:tcBorders>
            <w:shd w:val="clear" w:color="auto" w:fill="auto"/>
            <w:noWrap/>
            <w:vAlign w:val="center"/>
            <w:hideMark/>
          </w:tcPr>
          <w:p w:rsidR="00B27420" w:rsidRPr="00B27420" w:rsidRDefault="006344EA" w:rsidP="00B27420">
            <w:pPr>
              <w:suppressAutoHyphens w:val="0"/>
              <w:rPr>
                <w:sz w:val="20"/>
                <w:szCs w:val="20"/>
                <w:lang w:val="uk-UA" w:eastAsia="en-US"/>
              </w:rPr>
            </w:pPr>
            <w:r>
              <w:rPr>
                <w:sz w:val="20"/>
                <w:szCs w:val="20"/>
                <w:lang w:val="uk-UA" w:eastAsia="en-US"/>
              </w:rPr>
              <w:t>Директор</w:t>
            </w:r>
          </w:p>
        </w:tc>
        <w:tc>
          <w:tcPr>
            <w:tcW w:w="794" w:type="pct"/>
            <w:vAlign w:val="center"/>
          </w:tcPr>
          <w:p w:rsidR="00B27420" w:rsidRPr="00B27420" w:rsidRDefault="00B27420" w:rsidP="00B27420">
            <w:pPr>
              <w:suppressAutoHyphens w:val="0"/>
              <w:jc w:val="center"/>
              <w:rPr>
                <w:sz w:val="20"/>
                <w:szCs w:val="20"/>
                <w:lang w:val="uk-UA" w:eastAsia="en-US"/>
              </w:rPr>
            </w:pPr>
          </w:p>
        </w:tc>
        <w:tc>
          <w:tcPr>
            <w:tcW w:w="794" w:type="pct"/>
            <w:tcBorders>
              <w:top w:val="nil"/>
              <w:left w:val="nil"/>
              <w:bottom w:val="single" w:sz="8" w:space="0" w:color="auto"/>
              <w:right w:val="nil"/>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28" w:type="pct"/>
            <w:tcBorders>
              <w:top w:val="nil"/>
              <w:left w:val="nil"/>
              <w:bottom w:val="nil"/>
              <w:right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c>
          <w:tcPr>
            <w:tcW w:w="701" w:type="pct"/>
            <w:tcBorders>
              <w:top w:val="nil"/>
              <w:left w:val="nil"/>
              <w:bottom w:val="single" w:sz="8" w:space="0" w:color="auto"/>
              <w:right w:val="nil"/>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r>
      <w:tr w:rsidR="00B27420" w:rsidRPr="00B27420" w:rsidTr="009E320A">
        <w:trPr>
          <w:trHeight w:val="300"/>
        </w:trPr>
        <w:tc>
          <w:tcPr>
            <w:tcW w:w="353" w:type="pct"/>
            <w:tcBorders>
              <w:top w:val="nil"/>
              <w:left w:val="nil"/>
              <w:bottom w:val="nil"/>
              <w:right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c>
          <w:tcPr>
            <w:tcW w:w="1630" w:type="pct"/>
            <w:tcBorders>
              <w:top w:val="nil"/>
              <w:left w:val="nil"/>
              <w:bottom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c>
          <w:tcPr>
            <w:tcW w:w="794" w:type="pct"/>
            <w:vAlign w:val="center"/>
          </w:tcPr>
          <w:p w:rsidR="00B27420" w:rsidRPr="00B27420" w:rsidRDefault="00B27420" w:rsidP="00B27420">
            <w:pPr>
              <w:suppressAutoHyphens w:val="0"/>
              <w:jc w:val="center"/>
              <w:rPr>
                <w:sz w:val="20"/>
                <w:szCs w:val="20"/>
                <w:lang w:val="uk-UA" w:eastAsia="en-US"/>
              </w:rPr>
            </w:pPr>
          </w:p>
        </w:tc>
        <w:tc>
          <w:tcPr>
            <w:tcW w:w="794" w:type="pct"/>
            <w:tcBorders>
              <w:top w:val="nil"/>
              <w:left w:val="nil"/>
              <w:bottom w:val="nil"/>
              <w:right w:val="nil"/>
            </w:tcBorders>
            <w:shd w:val="clear" w:color="auto" w:fill="auto"/>
            <w:noWrap/>
            <w:vAlign w:val="center"/>
            <w:hideMark/>
          </w:tcPr>
          <w:p w:rsidR="00B27420" w:rsidRPr="00B27420" w:rsidRDefault="00B27420" w:rsidP="00B27420">
            <w:pPr>
              <w:suppressAutoHyphens w:val="0"/>
              <w:jc w:val="center"/>
              <w:rPr>
                <w:sz w:val="20"/>
                <w:szCs w:val="20"/>
                <w:lang w:val="uk-UA" w:eastAsia="en-US"/>
              </w:rPr>
            </w:pPr>
            <w:r w:rsidRPr="00B27420">
              <w:rPr>
                <w:sz w:val="20"/>
                <w:szCs w:val="20"/>
                <w:lang w:val="uk-UA" w:eastAsia="en-US"/>
              </w:rPr>
              <w:t>(підпис)</w:t>
            </w:r>
          </w:p>
        </w:tc>
        <w:tc>
          <w:tcPr>
            <w:tcW w:w="728" w:type="pct"/>
            <w:tcBorders>
              <w:top w:val="nil"/>
              <w:left w:val="nil"/>
              <w:bottom w:val="nil"/>
              <w:right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c>
          <w:tcPr>
            <w:tcW w:w="701" w:type="pct"/>
            <w:tcBorders>
              <w:top w:val="nil"/>
              <w:left w:val="nil"/>
              <w:bottom w:val="nil"/>
              <w:right w:val="nil"/>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(Ім’я</w:t>
            </w:r>
            <w:r w:rsidR="006344EA">
              <w:rPr>
                <w:sz w:val="20"/>
                <w:szCs w:val="20"/>
                <w:lang w:val="uk-UA" w:eastAsia="en-US"/>
              </w:rPr>
              <w:t xml:space="preserve"> </w:t>
            </w:r>
            <w:r w:rsidRPr="00B27420">
              <w:rPr>
                <w:sz w:val="20"/>
                <w:szCs w:val="20"/>
                <w:lang w:val="uk-UA" w:eastAsia="en-US"/>
              </w:rPr>
              <w:t>ПРІЗВИЩЕ)</w:t>
            </w:r>
          </w:p>
        </w:tc>
      </w:tr>
      <w:tr w:rsidR="00B27420" w:rsidRPr="00B27420" w:rsidTr="009E320A">
        <w:trPr>
          <w:trHeight w:val="390"/>
        </w:trPr>
        <w:tc>
          <w:tcPr>
            <w:tcW w:w="353" w:type="pct"/>
            <w:tcBorders>
              <w:top w:val="nil"/>
              <w:left w:val="nil"/>
              <w:bottom w:val="nil"/>
              <w:right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c>
          <w:tcPr>
            <w:tcW w:w="1630" w:type="pct"/>
            <w:tcBorders>
              <w:top w:val="nil"/>
              <w:left w:val="nil"/>
              <w:bottom w:val="nil"/>
            </w:tcBorders>
            <w:shd w:val="clear" w:color="auto" w:fill="auto"/>
            <w:noWrap/>
            <w:vAlign w:val="center"/>
            <w:hideMark/>
          </w:tcPr>
          <w:p w:rsidR="00B27420" w:rsidRPr="00B27420" w:rsidRDefault="006344EA" w:rsidP="00B27420">
            <w:pPr>
              <w:suppressAutoHyphens w:val="0"/>
              <w:rPr>
                <w:sz w:val="20"/>
                <w:szCs w:val="20"/>
                <w:lang w:val="uk-UA" w:eastAsia="en-US"/>
              </w:rPr>
            </w:pPr>
            <w:r>
              <w:rPr>
                <w:sz w:val="20"/>
                <w:szCs w:val="20"/>
                <w:lang w:val="uk-UA" w:eastAsia="en-US"/>
              </w:rPr>
              <w:t>Головний бухгалтер</w:t>
            </w:r>
          </w:p>
        </w:tc>
        <w:tc>
          <w:tcPr>
            <w:tcW w:w="794" w:type="pct"/>
            <w:vAlign w:val="center"/>
          </w:tcPr>
          <w:p w:rsidR="00B27420" w:rsidRPr="00B27420" w:rsidRDefault="00B27420" w:rsidP="00B27420">
            <w:pPr>
              <w:suppressAutoHyphens w:val="0"/>
              <w:jc w:val="center"/>
              <w:rPr>
                <w:sz w:val="20"/>
                <w:szCs w:val="20"/>
                <w:lang w:val="uk-UA" w:eastAsia="en-US"/>
              </w:rPr>
            </w:pPr>
          </w:p>
        </w:tc>
        <w:tc>
          <w:tcPr>
            <w:tcW w:w="794" w:type="pct"/>
            <w:tcBorders>
              <w:top w:val="nil"/>
              <w:left w:val="nil"/>
              <w:bottom w:val="single" w:sz="8" w:space="0" w:color="auto"/>
              <w:right w:val="nil"/>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28" w:type="pct"/>
            <w:tcBorders>
              <w:top w:val="nil"/>
              <w:left w:val="nil"/>
              <w:bottom w:val="nil"/>
              <w:right w:val="nil"/>
            </w:tcBorders>
            <w:shd w:val="clear" w:color="auto" w:fill="auto"/>
            <w:noWrap/>
            <w:vAlign w:val="center"/>
            <w:hideMark/>
          </w:tcPr>
          <w:p w:rsidR="006344EA" w:rsidRPr="00B27420" w:rsidRDefault="006344EA" w:rsidP="00B27420">
            <w:pPr>
              <w:suppressAutoHyphens w:val="0"/>
              <w:rPr>
                <w:sz w:val="20"/>
                <w:szCs w:val="20"/>
                <w:lang w:val="uk-UA" w:eastAsia="en-US"/>
              </w:rPr>
            </w:pPr>
          </w:p>
        </w:tc>
        <w:tc>
          <w:tcPr>
            <w:tcW w:w="701" w:type="pct"/>
            <w:tcBorders>
              <w:top w:val="nil"/>
              <w:left w:val="nil"/>
              <w:bottom w:val="single" w:sz="8" w:space="0" w:color="auto"/>
              <w:right w:val="nil"/>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r>
      <w:tr w:rsidR="00B27420" w:rsidRPr="00B27420" w:rsidTr="009E320A">
        <w:trPr>
          <w:trHeight w:val="300"/>
        </w:trPr>
        <w:tc>
          <w:tcPr>
            <w:tcW w:w="353" w:type="pct"/>
            <w:tcBorders>
              <w:top w:val="nil"/>
              <w:left w:val="nil"/>
              <w:bottom w:val="nil"/>
              <w:right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c>
          <w:tcPr>
            <w:tcW w:w="1630" w:type="pct"/>
            <w:tcBorders>
              <w:top w:val="nil"/>
              <w:left w:val="nil"/>
              <w:bottom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c>
          <w:tcPr>
            <w:tcW w:w="794" w:type="pct"/>
            <w:vAlign w:val="center"/>
          </w:tcPr>
          <w:p w:rsidR="00B27420" w:rsidRPr="00B27420" w:rsidRDefault="00B27420" w:rsidP="00B27420">
            <w:pPr>
              <w:suppressAutoHyphens w:val="0"/>
              <w:jc w:val="center"/>
              <w:rPr>
                <w:sz w:val="20"/>
                <w:szCs w:val="20"/>
                <w:lang w:val="uk-UA" w:eastAsia="en-US"/>
              </w:rPr>
            </w:pPr>
          </w:p>
        </w:tc>
        <w:tc>
          <w:tcPr>
            <w:tcW w:w="794" w:type="pct"/>
            <w:tcBorders>
              <w:top w:val="nil"/>
              <w:left w:val="nil"/>
              <w:bottom w:val="nil"/>
              <w:right w:val="nil"/>
            </w:tcBorders>
            <w:shd w:val="clear" w:color="auto" w:fill="auto"/>
            <w:noWrap/>
            <w:vAlign w:val="center"/>
            <w:hideMark/>
          </w:tcPr>
          <w:p w:rsidR="00B27420" w:rsidRPr="00B27420" w:rsidRDefault="00B27420" w:rsidP="00B27420">
            <w:pPr>
              <w:suppressAutoHyphens w:val="0"/>
              <w:jc w:val="center"/>
              <w:rPr>
                <w:sz w:val="20"/>
                <w:szCs w:val="20"/>
                <w:lang w:val="uk-UA" w:eastAsia="en-US"/>
              </w:rPr>
            </w:pPr>
            <w:r w:rsidRPr="00B27420">
              <w:rPr>
                <w:sz w:val="20"/>
                <w:szCs w:val="20"/>
                <w:lang w:val="uk-UA" w:eastAsia="en-US"/>
              </w:rPr>
              <w:t>(підпис)</w:t>
            </w:r>
          </w:p>
        </w:tc>
        <w:tc>
          <w:tcPr>
            <w:tcW w:w="728" w:type="pct"/>
            <w:tcBorders>
              <w:top w:val="nil"/>
              <w:left w:val="nil"/>
              <w:bottom w:val="nil"/>
              <w:right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c>
          <w:tcPr>
            <w:tcW w:w="701" w:type="pct"/>
            <w:tcBorders>
              <w:top w:val="nil"/>
              <w:left w:val="nil"/>
              <w:bottom w:val="nil"/>
              <w:right w:val="nil"/>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(Ім’я ПРІЗВИЩЕ)</w:t>
            </w:r>
          </w:p>
        </w:tc>
      </w:tr>
    </w:tbl>
    <w:p w:rsidR="00B27420" w:rsidRPr="00B27420" w:rsidRDefault="00B27420" w:rsidP="00B27420">
      <w:pPr>
        <w:tabs>
          <w:tab w:val="left" w:pos="7740"/>
        </w:tabs>
        <w:suppressAutoHyphens w:val="0"/>
        <w:ind w:firstLine="567"/>
        <w:jc w:val="center"/>
        <w:rPr>
          <w:sz w:val="20"/>
          <w:szCs w:val="20"/>
          <w:lang w:val="uk-UA" w:eastAsia="en-US"/>
        </w:rPr>
      </w:pPr>
    </w:p>
    <w:tbl>
      <w:tblPr>
        <w:tblW w:w="2301" w:type="pct"/>
        <w:jc w:val="right"/>
        <w:tblLayout w:type="fixed"/>
        <w:tblLook w:val="04A0"/>
      </w:tblPr>
      <w:tblGrid>
        <w:gridCol w:w="4535"/>
      </w:tblGrid>
      <w:tr w:rsidR="00B27420" w:rsidRPr="00B27420" w:rsidTr="009E320A">
        <w:trPr>
          <w:trHeight w:val="585"/>
          <w:jc w:val="right"/>
        </w:trPr>
        <w:tc>
          <w:tcPr>
            <w:tcW w:w="5000" w:type="pct"/>
            <w:tcBorders>
              <w:top w:val="nil"/>
              <w:left w:val="nil"/>
              <w:bottom w:val="single" w:sz="8" w:space="0" w:color="auto"/>
              <w:right w:val="nil"/>
            </w:tcBorders>
            <w:shd w:val="clear" w:color="auto" w:fill="auto"/>
            <w:noWrap/>
            <w:vAlign w:val="bottom"/>
            <w:hideMark/>
          </w:tcPr>
          <w:p w:rsidR="00B27420" w:rsidRPr="00B27420" w:rsidRDefault="00B27420" w:rsidP="00B27420">
            <w:pPr>
              <w:suppressAutoHyphens w:val="0"/>
              <w:jc w:val="center"/>
              <w:rPr>
                <w:sz w:val="26"/>
                <w:szCs w:val="26"/>
                <w:lang w:val="uk-UA" w:eastAsia="en-US"/>
              </w:rPr>
            </w:pPr>
          </w:p>
        </w:tc>
      </w:tr>
      <w:tr w:rsidR="00B27420" w:rsidRPr="00B27420" w:rsidTr="009E320A">
        <w:trPr>
          <w:trHeight w:val="60"/>
          <w:jc w:val="right"/>
        </w:trPr>
        <w:tc>
          <w:tcPr>
            <w:tcW w:w="5000" w:type="pct"/>
            <w:tcBorders>
              <w:top w:val="single" w:sz="8" w:space="0" w:color="auto"/>
              <w:left w:val="nil"/>
              <w:bottom w:val="nil"/>
              <w:right w:val="nil"/>
            </w:tcBorders>
            <w:shd w:val="clear" w:color="auto" w:fill="auto"/>
            <w:noWrap/>
            <w:vAlign w:val="bottom"/>
            <w:hideMark/>
          </w:tcPr>
          <w:p w:rsidR="00B27420" w:rsidRPr="00B27420" w:rsidRDefault="00B27420" w:rsidP="00B27420">
            <w:pPr>
              <w:suppressAutoHyphens w:val="0"/>
              <w:jc w:val="center"/>
              <w:rPr>
                <w:sz w:val="26"/>
                <w:szCs w:val="26"/>
                <w:lang w:val="uk-UA" w:eastAsia="en-US"/>
              </w:rPr>
            </w:pPr>
            <w:r w:rsidRPr="00B27420">
              <w:rPr>
                <w:sz w:val="26"/>
                <w:szCs w:val="26"/>
                <w:lang w:val="uk-UA" w:eastAsia="en-US"/>
              </w:rPr>
              <w:t>Виконавець програми (Одержувач)</w:t>
            </w:r>
          </w:p>
        </w:tc>
      </w:tr>
    </w:tbl>
    <w:p w:rsidR="00B27420" w:rsidRPr="00B27420" w:rsidRDefault="00B27420" w:rsidP="00B27420">
      <w:pPr>
        <w:tabs>
          <w:tab w:val="left" w:pos="7740"/>
        </w:tabs>
        <w:suppressAutoHyphens w:val="0"/>
        <w:ind w:firstLine="567"/>
        <w:jc w:val="center"/>
        <w:rPr>
          <w:sz w:val="26"/>
          <w:szCs w:val="26"/>
          <w:lang w:val="uk-UA" w:eastAsia="en-US"/>
        </w:rPr>
      </w:pPr>
    </w:p>
    <w:p w:rsidR="00B27420" w:rsidRPr="00B27420" w:rsidRDefault="00B27420" w:rsidP="00B27420">
      <w:pPr>
        <w:tabs>
          <w:tab w:val="left" w:pos="7740"/>
        </w:tabs>
        <w:suppressAutoHyphens w:val="0"/>
        <w:ind w:firstLine="567"/>
        <w:jc w:val="center"/>
        <w:rPr>
          <w:sz w:val="26"/>
          <w:szCs w:val="26"/>
          <w:lang w:val="uk-UA" w:eastAsia="en-US"/>
        </w:rPr>
      </w:pPr>
    </w:p>
    <w:tbl>
      <w:tblPr>
        <w:tblW w:w="5000" w:type="pct"/>
        <w:tblLook w:val="04A0"/>
      </w:tblPr>
      <w:tblGrid>
        <w:gridCol w:w="9855"/>
      </w:tblGrid>
      <w:tr w:rsidR="00B27420" w:rsidRPr="00B27420" w:rsidTr="009E320A">
        <w:trPr>
          <w:trHeight w:val="615"/>
        </w:trPr>
        <w:tc>
          <w:tcPr>
            <w:tcW w:w="5000" w:type="pct"/>
            <w:tcBorders>
              <w:top w:val="nil"/>
              <w:left w:val="nil"/>
              <w:bottom w:val="nil"/>
              <w:right w:val="nil"/>
            </w:tcBorders>
            <w:shd w:val="clear" w:color="auto" w:fill="auto"/>
            <w:noWrap/>
            <w:vAlign w:val="bottom"/>
            <w:hideMark/>
          </w:tcPr>
          <w:p w:rsidR="00B27420" w:rsidRPr="00B27420" w:rsidRDefault="00B27420" w:rsidP="00B27420">
            <w:pPr>
              <w:suppressAutoHyphens w:val="0"/>
              <w:jc w:val="center"/>
              <w:rPr>
                <w:sz w:val="20"/>
                <w:szCs w:val="20"/>
                <w:lang w:val="uk-UA" w:eastAsia="en-US"/>
              </w:rPr>
            </w:pPr>
            <w:r w:rsidRPr="00B27420">
              <w:rPr>
                <w:sz w:val="20"/>
                <w:szCs w:val="20"/>
                <w:lang w:val="uk-UA" w:eastAsia="en-US"/>
              </w:rPr>
              <w:t>ЗВІТ</w:t>
            </w:r>
          </w:p>
          <w:p w:rsidR="00B27420" w:rsidRPr="00B27420" w:rsidRDefault="00B27420" w:rsidP="00580A86">
            <w:pPr>
              <w:suppressAutoHyphens w:val="0"/>
              <w:jc w:val="center"/>
              <w:rPr>
                <w:sz w:val="20"/>
                <w:szCs w:val="20"/>
                <w:lang w:val="uk-UA" w:eastAsia="en-US"/>
              </w:rPr>
            </w:pPr>
            <w:r w:rsidRPr="00B27420">
              <w:rPr>
                <w:sz w:val="20"/>
                <w:szCs w:val="20"/>
                <w:lang w:val="uk-UA" w:eastAsia="en-US"/>
              </w:rPr>
              <w:t>про виконані</w:t>
            </w:r>
            <w:r w:rsidR="00580A86">
              <w:rPr>
                <w:sz w:val="20"/>
                <w:szCs w:val="20"/>
                <w:lang w:val="uk-UA" w:eastAsia="en-US"/>
              </w:rPr>
              <w:t xml:space="preserve"> заходи програми</w:t>
            </w:r>
          </w:p>
        </w:tc>
      </w:tr>
      <w:tr w:rsidR="00B27420" w:rsidRPr="00B27420" w:rsidTr="009E320A">
        <w:trPr>
          <w:trHeight w:val="615"/>
        </w:trPr>
        <w:tc>
          <w:tcPr>
            <w:tcW w:w="5000" w:type="pct"/>
            <w:tcBorders>
              <w:top w:val="nil"/>
              <w:left w:val="nil"/>
              <w:bottom w:val="single" w:sz="8" w:space="0" w:color="auto"/>
              <w:right w:val="nil"/>
            </w:tcBorders>
            <w:shd w:val="clear" w:color="auto" w:fill="auto"/>
            <w:noWrap/>
            <w:vAlign w:val="bottom"/>
            <w:hideMark/>
          </w:tcPr>
          <w:p w:rsidR="00B27420" w:rsidRPr="00B27420" w:rsidRDefault="00B27420" w:rsidP="00B27420">
            <w:pPr>
              <w:suppressAutoHyphens w:val="0"/>
              <w:jc w:val="center"/>
              <w:rPr>
                <w:sz w:val="20"/>
                <w:szCs w:val="20"/>
                <w:lang w:val="uk-UA" w:eastAsia="en-US"/>
              </w:rPr>
            </w:pPr>
            <w:r w:rsidRPr="00B27420">
              <w:rPr>
                <w:sz w:val="20"/>
                <w:szCs w:val="20"/>
                <w:lang w:val="uk-UA" w:eastAsia="en-US"/>
              </w:rPr>
              <w:t> </w:t>
            </w:r>
          </w:p>
        </w:tc>
      </w:tr>
      <w:tr w:rsidR="00B27420" w:rsidRPr="00B27420" w:rsidTr="009E320A">
        <w:trPr>
          <w:trHeight w:val="330"/>
        </w:trPr>
        <w:tc>
          <w:tcPr>
            <w:tcW w:w="5000" w:type="pct"/>
            <w:tcBorders>
              <w:top w:val="single" w:sz="8" w:space="0" w:color="auto"/>
              <w:left w:val="nil"/>
              <w:bottom w:val="nil"/>
              <w:right w:val="nil"/>
            </w:tcBorders>
            <w:shd w:val="clear" w:color="auto" w:fill="auto"/>
            <w:noWrap/>
            <w:hideMark/>
          </w:tcPr>
          <w:p w:rsidR="00B27420" w:rsidRPr="00B27420" w:rsidRDefault="00B27420" w:rsidP="00B27420">
            <w:pPr>
              <w:suppressAutoHyphens w:val="0"/>
              <w:jc w:val="center"/>
              <w:rPr>
                <w:sz w:val="20"/>
                <w:szCs w:val="20"/>
                <w:lang w:val="uk-UA" w:eastAsia="en-US"/>
              </w:rPr>
            </w:pPr>
            <w:r w:rsidRPr="00B27420">
              <w:rPr>
                <w:sz w:val="20"/>
                <w:szCs w:val="20"/>
                <w:lang w:val="uk-UA" w:eastAsia="en-US"/>
              </w:rPr>
              <w:t>(найменування заходу програми)</w:t>
            </w:r>
          </w:p>
        </w:tc>
      </w:tr>
      <w:tr w:rsidR="00B27420" w:rsidRPr="00B27420" w:rsidTr="009E320A">
        <w:trPr>
          <w:trHeight w:val="585"/>
        </w:trPr>
        <w:tc>
          <w:tcPr>
            <w:tcW w:w="5000" w:type="pct"/>
            <w:tcBorders>
              <w:top w:val="nil"/>
              <w:left w:val="nil"/>
              <w:bottom w:val="nil"/>
              <w:right w:val="nil"/>
            </w:tcBorders>
            <w:shd w:val="clear" w:color="auto" w:fill="auto"/>
            <w:noWrap/>
            <w:vAlign w:val="bottom"/>
            <w:hideMark/>
          </w:tcPr>
          <w:p w:rsidR="00B27420" w:rsidRPr="00B27420" w:rsidRDefault="00B27420" w:rsidP="00B27420">
            <w:pPr>
              <w:suppressAutoHyphens w:val="0"/>
              <w:jc w:val="center"/>
              <w:rPr>
                <w:sz w:val="20"/>
                <w:szCs w:val="20"/>
                <w:lang w:val="uk-UA" w:eastAsia="en-US"/>
              </w:rPr>
            </w:pPr>
            <w:r w:rsidRPr="00B27420">
              <w:rPr>
                <w:sz w:val="20"/>
                <w:szCs w:val="20"/>
                <w:lang w:val="uk-UA" w:eastAsia="en-US"/>
              </w:rPr>
              <w:t>за  період з_______________________по_________________________</w:t>
            </w:r>
          </w:p>
        </w:tc>
      </w:tr>
    </w:tbl>
    <w:p w:rsidR="00B27420" w:rsidRPr="00B27420" w:rsidRDefault="00B27420" w:rsidP="00B27420">
      <w:pPr>
        <w:tabs>
          <w:tab w:val="left" w:pos="7740"/>
        </w:tabs>
        <w:suppressAutoHyphens w:val="0"/>
        <w:ind w:firstLine="567"/>
        <w:jc w:val="both"/>
        <w:rPr>
          <w:sz w:val="20"/>
          <w:szCs w:val="20"/>
          <w:lang w:val="uk-UA" w:eastAsia="en-US"/>
        </w:rPr>
      </w:pPr>
    </w:p>
    <w:p w:rsidR="00B27420" w:rsidRPr="00B27420" w:rsidRDefault="00B27420" w:rsidP="00B27420">
      <w:pPr>
        <w:tabs>
          <w:tab w:val="left" w:pos="7740"/>
        </w:tabs>
        <w:suppressAutoHyphens w:val="0"/>
        <w:ind w:firstLine="567"/>
        <w:jc w:val="both"/>
        <w:rPr>
          <w:sz w:val="20"/>
          <w:szCs w:val="20"/>
          <w:lang w:val="uk-UA" w:eastAsia="en-US"/>
        </w:rPr>
      </w:pPr>
    </w:p>
    <w:tbl>
      <w:tblPr>
        <w:tblW w:w="5000" w:type="pct"/>
        <w:tblLayout w:type="fixed"/>
        <w:tblLook w:val="04A0"/>
      </w:tblPr>
      <w:tblGrid>
        <w:gridCol w:w="695"/>
        <w:gridCol w:w="3213"/>
        <w:gridCol w:w="1565"/>
        <w:gridCol w:w="1565"/>
        <w:gridCol w:w="1435"/>
        <w:gridCol w:w="1382"/>
      </w:tblGrid>
      <w:tr w:rsidR="00B27420" w:rsidRPr="00B27420" w:rsidTr="009E320A">
        <w:trPr>
          <w:trHeight w:val="1050"/>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spacing w:line="259" w:lineRule="auto"/>
              <w:jc w:val="center"/>
              <w:rPr>
                <w:sz w:val="20"/>
                <w:szCs w:val="20"/>
                <w:lang w:val="uk-UA" w:eastAsia="en-US"/>
              </w:rPr>
            </w:pPr>
            <w:r w:rsidRPr="00B27420">
              <w:rPr>
                <w:sz w:val="20"/>
                <w:szCs w:val="20"/>
                <w:lang w:val="uk-UA" w:eastAsia="en-US"/>
              </w:rPr>
              <w:t>№ з/п</w:t>
            </w:r>
          </w:p>
        </w:tc>
        <w:tc>
          <w:tcPr>
            <w:tcW w:w="1630" w:type="pct"/>
            <w:tcBorders>
              <w:top w:val="single" w:sz="4" w:space="0" w:color="auto"/>
              <w:left w:val="nil"/>
              <w:bottom w:val="single" w:sz="4" w:space="0" w:color="auto"/>
              <w:right w:val="single" w:sz="4" w:space="0" w:color="auto"/>
            </w:tcBorders>
            <w:shd w:val="clear" w:color="auto" w:fill="auto"/>
            <w:noWrap/>
            <w:vAlign w:val="center"/>
            <w:hideMark/>
          </w:tcPr>
          <w:p w:rsidR="00B27420" w:rsidRPr="00B27420" w:rsidRDefault="00B27420" w:rsidP="00580A86">
            <w:pPr>
              <w:suppressAutoHyphens w:val="0"/>
              <w:spacing w:line="259" w:lineRule="auto"/>
              <w:jc w:val="center"/>
              <w:rPr>
                <w:sz w:val="20"/>
                <w:szCs w:val="20"/>
                <w:lang w:val="uk-UA" w:eastAsia="en-US"/>
              </w:rPr>
            </w:pPr>
            <w:r w:rsidRPr="00B27420">
              <w:rPr>
                <w:sz w:val="20"/>
                <w:szCs w:val="20"/>
                <w:lang w:val="uk-UA" w:eastAsia="en-US"/>
              </w:rPr>
              <w:t>Найменування</w:t>
            </w:r>
            <w:r w:rsidR="00580A86">
              <w:rPr>
                <w:sz w:val="20"/>
                <w:szCs w:val="20"/>
                <w:lang w:val="uk-UA" w:eastAsia="en-US"/>
              </w:rPr>
              <w:t xml:space="preserve"> заходу</w:t>
            </w:r>
          </w:p>
        </w:tc>
        <w:tc>
          <w:tcPr>
            <w:tcW w:w="794" w:type="pct"/>
            <w:tcBorders>
              <w:top w:val="single" w:sz="4" w:space="0" w:color="auto"/>
              <w:left w:val="nil"/>
              <w:bottom w:val="single" w:sz="4" w:space="0" w:color="auto"/>
              <w:right w:val="single" w:sz="4" w:space="0" w:color="auto"/>
            </w:tcBorders>
            <w:vAlign w:val="center"/>
          </w:tcPr>
          <w:p w:rsidR="00B27420" w:rsidRPr="00B27420" w:rsidRDefault="00B27420" w:rsidP="00B27420">
            <w:pPr>
              <w:suppressAutoHyphens w:val="0"/>
              <w:spacing w:line="259" w:lineRule="auto"/>
              <w:jc w:val="center"/>
              <w:rPr>
                <w:sz w:val="20"/>
                <w:szCs w:val="20"/>
                <w:lang w:val="uk-UA" w:eastAsia="en-US"/>
              </w:rPr>
            </w:pPr>
            <w:proofErr w:type="spellStart"/>
            <w:r w:rsidRPr="00B27420">
              <w:rPr>
                <w:sz w:val="20"/>
                <w:szCs w:val="20"/>
                <w:lang w:val="uk-UA" w:eastAsia="en-US"/>
              </w:rPr>
              <w:t>Од.виміру</w:t>
            </w:r>
            <w:proofErr w:type="spellEnd"/>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7420" w:rsidRPr="00B27420" w:rsidRDefault="00B27420" w:rsidP="00B27420">
            <w:pPr>
              <w:suppressAutoHyphens w:val="0"/>
              <w:spacing w:line="259" w:lineRule="auto"/>
              <w:jc w:val="center"/>
              <w:rPr>
                <w:sz w:val="20"/>
                <w:szCs w:val="20"/>
                <w:lang w:val="uk-UA" w:eastAsia="en-US"/>
              </w:rPr>
            </w:pPr>
            <w:r w:rsidRPr="00B27420">
              <w:rPr>
                <w:sz w:val="20"/>
                <w:szCs w:val="20"/>
                <w:lang w:val="uk-UA" w:eastAsia="en-US"/>
              </w:rPr>
              <w:t>Кількість</w:t>
            </w:r>
          </w:p>
        </w:tc>
        <w:tc>
          <w:tcPr>
            <w:tcW w:w="1429" w:type="pct"/>
            <w:gridSpan w:val="2"/>
            <w:tcBorders>
              <w:top w:val="single" w:sz="4" w:space="0" w:color="auto"/>
              <w:left w:val="nil"/>
              <w:bottom w:val="single" w:sz="4" w:space="0" w:color="auto"/>
              <w:right w:val="single" w:sz="4" w:space="0" w:color="auto"/>
            </w:tcBorders>
            <w:shd w:val="clear" w:color="auto" w:fill="auto"/>
            <w:vAlign w:val="center"/>
            <w:hideMark/>
          </w:tcPr>
          <w:p w:rsidR="00B27420" w:rsidRPr="00B27420" w:rsidRDefault="00B27420" w:rsidP="00B27420">
            <w:pPr>
              <w:suppressAutoHyphens w:val="0"/>
              <w:spacing w:line="259" w:lineRule="auto"/>
              <w:jc w:val="center"/>
              <w:rPr>
                <w:sz w:val="20"/>
                <w:szCs w:val="20"/>
                <w:lang w:val="uk-UA" w:eastAsia="en-US"/>
              </w:rPr>
            </w:pPr>
            <w:r w:rsidRPr="00B27420">
              <w:rPr>
                <w:sz w:val="20"/>
                <w:szCs w:val="20"/>
                <w:lang w:val="uk-UA" w:eastAsia="en-US"/>
              </w:rPr>
              <w:t>Вартість виконаних робіт,грн.</w:t>
            </w:r>
          </w:p>
        </w:tc>
      </w:tr>
      <w:tr w:rsidR="00B27420" w:rsidRPr="00B27420" w:rsidTr="009E320A">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r w:rsidRPr="00B27420">
              <w:rPr>
                <w:sz w:val="20"/>
                <w:szCs w:val="20"/>
                <w:lang w:val="uk-UA" w:eastAsia="en-US"/>
              </w:rPr>
              <w:t> </w:t>
            </w:r>
          </w:p>
        </w:tc>
        <w:tc>
          <w:tcPr>
            <w:tcW w:w="1630" w:type="pct"/>
            <w:tcBorders>
              <w:top w:val="nil"/>
              <w:left w:val="nil"/>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r w:rsidRPr="00B27420">
              <w:rPr>
                <w:sz w:val="20"/>
                <w:szCs w:val="20"/>
                <w:lang w:val="uk-UA" w:eastAsia="en-US"/>
              </w:rPr>
              <w:t> </w:t>
            </w:r>
          </w:p>
        </w:tc>
        <w:tc>
          <w:tcPr>
            <w:tcW w:w="794" w:type="pct"/>
            <w:tcBorders>
              <w:top w:val="single" w:sz="4" w:space="0" w:color="auto"/>
              <w:left w:val="nil"/>
              <w:bottom w:val="single" w:sz="4" w:space="0" w:color="auto"/>
              <w:right w:val="single" w:sz="4" w:space="0" w:color="auto"/>
            </w:tcBorders>
            <w:vAlign w:val="bottom"/>
          </w:tcPr>
          <w:p w:rsidR="00B27420" w:rsidRPr="00B27420" w:rsidRDefault="00B27420" w:rsidP="00B27420">
            <w:pPr>
              <w:suppressAutoHyphens w:val="0"/>
              <w:spacing w:line="259" w:lineRule="auto"/>
              <w:rPr>
                <w:sz w:val="20"/>
                <w:szCs w:val="20"/>
                <w:lang w:val="uk-UA" w:eastAsia="en-US"/>
              </w:rPr>
            </w:pPr>
            <w:r w:rsidRPr="00B27420">
              <w:rPr>
                <w:sz w:val="20"/>
                <w:szCs w:val="20"/>
                <w:lang w:val="uk-UA" w:eastAsia="en-US"/>
              </w:rPr>
              <w:t> </w:t>
            </w:r>
          </w:p>
        </w:tc>
        <w:tc>
          <w:tcPr>
            <w:tcW w:w="794" w:type="pct"/>
            <w:tcBorders>
              <w:top w:val="nil"/>
              <w:left w:val="single" w:sz="4" w:space="0" w:color="auto"/>
              <w:bottom w:val="single" w:sz="4" w:space="0" w:color="auto"/>
              <w:right w:val="single" w:sz="4" w:space="0" w:color="auto"/>
            </w:tcBorders>
            <w:shd w:val="clear" w:color="auto" w:fill="auto"/>
            <w:vAlign w:val="bottom"/>
            <w:hideMark/>
          </w:tcPr>
          <w:p w:rsidR="00B27420" w:rsidRPr="00B27420" w:rsidRDefault="00B27420" w:rsidP="00B27420">
            <w:pPr>
              <w:suppressAutoHyphens w:val="0"/>
              <w:spacing w:line="259" w:lineRule="auto"/>
              <w:rPr>
                <w:sz w:val="20"/>
                <w:szCs w:val="20"/>
                <w:lang w:val="uk-UA" w:eastAsia="en-US"/>
              </w:rPr>
            </w:pPr>
            <w:r w:rsidRPr="00B27420">
              <w:rPr>
                <w:sz w:val="20"/>
                <w:szCs w:val="20"/>
                <w:lang w:val="uk-UA" w:eastAsia="en-US"/>
              </w:rPr>
              <w:t> </w:t>
            </w:r>
          </w:p>
        </w:tc>
        <w:tc>
          <w:tcPr>
            <w:tcW w:w="1429" w:type="pct"/>
            <w:gridSpan w:val="2"/>
            <w:tcBorders>
              <w:top w:val="nil"/>
              <w:left w:val="nil"/>
              <w:bottom w:val="single" w:sz="4" w:space="0" w:color="auto"/>
              <w:right w:val="single" w:sz="4" w:space="0" w:color="auto"/>
            </w:tcBorders>
            <w:shd w:val="clear" w:color="auto" w:fill="auto"/>
            <w:vAlign w:val="bottom"/>
            <w:hideMark/>
          </w:tcPr>
          <w:p w:rsidR="00B27420" w:rsidRPr="00B27420" w:rsidRDefault="00B27420" w:rsidP="00B27420">
            <w:pPr>
              <w:suppressAutoHyphens w:val="0"/>
              <w:spacing w:line="259" w:lineRule="auto"/>
              <w:rPr>
                <w:sz w:val="20"/>
                <w:szCs w:val="20"/>
                <w:lang w:val="uk-UA" w:eastAsia="en-US"/>
              </w:rPr>
            </w:pPr>
            <w:r w:rsidRPr="00B27420">
              <w:rPr>
                <w:sz w:val="20"/>
                <w:szCs w:val="20"/>
                <w:lang w:val="uk-UA" w:eastAsia="en-US"/>
              </w:rPr>
              <w:t> </w:t>
            </w:r>
          </w:p>
          <w:p w:rsidR="00B27420" w:rsidRPr="00B27420" w:rsidRDefault="00B27420" w:rsidP="00B27420">
            <w:pPr>
              <w:suppressAutoHyphens w:val="0"/>
              <w:spacing w:line="259" w:lineRule="auto"/>
              <w:rPr>
                <w:sz w:val="20"/>
                <w:szCs w:val="20"/>
                <w:lang w:val="uk-UA" w:eastAsia="en-US"/>
              </w:rPr>
            </w:pPr>
            <w:r w:rsidRPr="00B27420">
              <w:rPr>
                <w:sz w:val="20"/>
                <w:szCs w:val="20"/>
                <w:lang w:val="uk-UA" w:eastAsia="en-US"/>
              </w:rPr>
              <w:t> </w:t>
            </w:r>
          </w:p>
        </w:tc>
      </w:tr>
      <w:tr w:rsidR="00B27420" w:rsidRPr="00B27420" w:rsidTr="009E320A">
        <w:trPr>
          <w:trHeight w:val="449"/>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r w:rsidRPr="00B27420">
              <w:rPr>
                <w:sz w:val="20"/>
                <w:szCs w:val="20"/>
                <w:lang w:val="uk-UA" w:eastAsia="en-US"/>
              </w:rPr>
              <w:t> </w:t>
            </w:r>
          </w:p>
        </w:tc>
        <w:tc>
          <w:tcPr>
            <w:tcW w:w="1630" w:type="pct"/>
            <w:tcBorders>
              <w:top w:val="nil"/>
              <w:left w:val="nil"/>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r w:rsidRPr="00B27420">
              <w:rPr>
                <w:sz w:val="20"/>
                <w:szCs w:val="20"/>
                <w:lang w:val="uk-UA" w:eastAsia="en-US"/>
              </w:rPr>
              <w:t> </w:t>
            </w:r>
          </w:p>
        </w:tc>
        <w:tc>
          <w:tcPr>
            <w:tcW w:w="794" w:type="pct"/>
            <w:tcBorders>
              <w:top w:val="single" w:sz="4" w:space="0" w:color="auto"/>
              <w:left w:val="nil"/>
              <w:bottom w:val="single" w:sz="4" w:space="0" w:color="auto"/>
              <w:right w:val="single" w:sz="4" w:space="0" w:color="auto"/>
            </w:tcBorders>
            <w:vAlign w:val="bottom"/>
          </w:tcPr>
          <w:p w:rsidR="00B27420" w:rsidRPr="00B27420" w:rsidRDefault="00B27420" w:rsidP="00B27420">
            <w:pPr>
              <w:suppressAutoHyphens w:val="0"/>
              <w:spacing w:line="259" w:lineRule="auto"/>
              <w:rPr>
                <w:sz w:val="20"/>
                <w:szCs w:val="20"/>
                <w:lang w:val="uk-UA" w:eastAsia="en-US"/>
              </w:rPr>
            </w:pPr>
            <w:r w:rsidRPr="00B27420">
              <w:rPr>
                <w:sz w:val="20"/>
                <w:szCs w:val="20"/>
                <w:lang w:val="uk-UA" w:eastAsia="en-US"/>
              </w:rPr>
              <w:t> </w:t>
            </w:r>
          </w:p>
        </w:tc>
        <w:tc>
          <w:tcPr>
            <w:tcW w:w="794" w:type="pct"/>
            <w:tcBorders>
              <w:top w:val="nil"/>
              <w:left w:val="single" w:sz="4" w:space="0" w:color="auto"/>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r w:rsidRPr="00B27420">
              <w:rPr>
                <w:sz w:val="20"/>
                <w:szCs w:val="20"/>
                <w:lang w:val="uk-UA" w:eastAsia="en-US"/>
              </w:rPr>
              <w:t> </w:t>
            </w:r>
          </w:p>
        </w:tc>
        <w:tc>
          <w:tcPr>
            <w:tcW w:w="1429" w:type="pct"/>
            <w:gridSpan w:val="2"/>
            <w:tcBorders>
              <w:top w:val="nil"/>
              <w:left w:val="nil"/>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r w:rsidRPr="00B27420">
              <w:rPr>
                <w:sz w:val="20"/>
                <w:szCs w:val="20"/>
                <w:lang w:val="uk-UA" w:eastAsia="en-US"/>
              </w:rPr>
              <w:t> </w:t>
            </w:r>
          </w:p>
          <w:p w:rsidR="00B27420" w:rsidRPr="00B27420" w:rsidRDefault="00B27420" w:rsidP="00B27420">
            <w:pPr>
              <w:suppressAutoHyphens w:val="0"/>
              <w:spacing w:line="259" w:lineRule="auto"/>
              <w:rPr>
                <w:sz w:val="20"/>
                <w:szCs w:val="20"/>
                <w:lang w:val="uk-UA" w:eastAsia="en-US"/>
              </w:rPr>
            </w:pPr>
            <w:r w:rsidRPr="00B27420">
              <w:rPr>
                <w:sz w:val="20"/>
                <w:szCs w:val="20"/>
                <w:lang w:val="uk-UA" w:eastAsia="en-US"/>
              </w:rPr>
              <w:t> </w:t>
            </w:r>
          </w:p>
        </w:tc>
      </w:tr>
      <w:tr w:rsidR="00B27420" w:rsidRPr="00B27420" w:rsidTr="009E320A">
        <w:trPr>
          <w:trHeight w:val="449"/>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p>
        </w:tc>
        <w:tc>
          <w:tcPr>
            <w:tcW w:w="1630" w:type="pct"/>
            <w:tcBorders>
              <w:top w:val="nil"/>
              <w:left w:val="nil"/>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p>
        </w:tc>
        <w:tc>
          <w:tcPr>
            <w:tcW w:w="794" w:type="pct"/>
            <w:tcBorders>
              <w:top w:val="single" w:sz="4" w:space="0" w:color="auto"/>
              <w:left w:val="nil"/>
              <w:bottom w:val="single" w:sz="4" w:space="0" w:color="auto"/>
              <w:right w:val="single" w:sz="4" w:space="0" w:color="auto"/>
            </w:tcBorders>
            <w:vAlign w:val="bottom"/>
          </w:tcPr>
          <w:p w:rsidR="00B27420" w:rsidRPr="00B27420" w:rsidRDefault="00B27420" w:rsidP="00B27420">
            <w:pPr>
              <w:suppressAutoHyphens w:val="0"/>
              <w:spacing w:line="259" w:lineRule="auto"/>
              <w:rPr>
                <w:sz w:val="20"/>
                <w:szCs w:val="20"/>
                <w:lang w:val="uk-UA" w:eastAsia="en-US"/>
              </w:rPr>
            </w:pPr>
          </w:p>
        </w:tc>
        <w:tc>
          <w:tcPr>
            <w:tcW w:w="794" w:type="pct"/>
            <w:tcBorders>
              <w:top w:val="nil"/>
              <w:left w:val="single" w:sz="4" w:space="0" w:color="auto"/>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p>
        </w:tc>
        <w:tc>
          <w:tcPr>
            <w:tcW w:w="1429" w:type="pct"/>
            <w:gridSpan w:val="2"/>
            <w:tcBorders>
              <w:top w:val="nil"/>
              <w:left w:val="nil"/>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p>
        </w:tc>
      </w:tr>
      <w:tr w:rsidR="00B27420" w:rsidRPr="00B27420" w:rsidTr="009E320A">
        <w:trPr>
          <w:trHeight w:val="449"/>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p>
        </w:tc>
        <w:tc>
          <w:tcPr>
            <w:tcW w:w="1630" w:type="pct"/>
            <w:tcBorders>
              <w:top w:val="nil"/>
              <w:left w:val="nil"/>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p>
        </w:tc>
        <w:tc>
          <w:tcPr>
            <w:tcW w:w="794" w:type="pct"/>
            <w:tcBorders>
              <w:top w:val="single" w:sz="4" w:space="0" w:color="auto"/>
              <w:left w:val="nil"/>
              <w:bottom w:val="single" w:sz="4" w:space="0" w:color="auto"/>
              <w:right w:val="single" w:sz="4" w:space="0" w:color="auto"/>
            </w:tcBorders>
            <w:vAlign w:val="bottom"/>
          </w:tcPr>
          <w:p w:rsidR="00B27420" w:rsidRPr="00B27420" w:rsidRDefault="00B27420" w:rsidP="00B27420">
            <w:pPr>
              <w:suppressAutoHyphens w:val="0"/>
              <w:spacing w:line="259" w:lineRule="auto"/>
              <w:rPr>
                <w:sz w:val="20"/>
                <w:szCs w:val="20"/>
                <w:lang w:val="uk-UA" w:eastAsia="en-US"/>
              </w:rPr>
            </w:pPr>
          </w:p>
        </w:tc>
        <w:tc>
          <w:tcPr>
            <w:tcW w:w="794" w:type="pct"/>
            <w:tcBorders>
              <w:top w:val="nil"/>
              <w:left w:val="single" w:sz="4" w:space="0" w:color="auto"/>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p>
        </w:tc>
        <w:tc>
          <w:tcPr>
            <w:tcW w:w="1429" w:type="pct"/>
            <w:gridSpan w:val="2"/>
            <w:tcBorders>
              <w:top w:val="nil"/>
              <w:left w:val="nil"/>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p>
        </w:tc>
      </w:tr>
      <w:tr w:rsidR="00B27420" w:rsidRPr="00B27420" w:rsidTr="009E320A">
        <w:trPr>
          <w:trHeight w:val="449"/>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p>
        </w:tc>
        <w:tc>
          <w:tcPr>
            <w:tcW w:w="1630" w:type="pct"/>
            <w:tcBorders>
              <w:top w:val="nil"/>
              <w:left w:val="nil"/>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p>
        </w:tc>
        <w:tc>
          <w:tcPr>
            <w:tcW w:w="794" w:type="pct"/>
            <w:tcBorders>
              <w:top w:val="single" w:sz="4" w:space="0" w:color="auto"/>
              <w:left w:val="nil"/>
              <w:bottom w:val="single" w:sz="4" w:space="0" w:color="auto"/>
              <w:right w:val="single" w:sz="4" w:space="0" w:color="auto"/>
            </w:tcBorders>
            <w:vAlign w:val="bottom"/>
          </w:tcPr>
          <w:p w:rsidR="00B27420" w:rsidRPr="00B27420" w:rsidRDefault="00B27420" w:rsidP="00B27420">
            <w:pPr>
              <w:suppressAutoHyphens w:val="0"/>
              <w:spacing w:line="259" w:lineRule="auto"/>
              <w:rPr>
                <w:sz w:val="20"/>
                <w:szCs w:val="20"/>
                <w:lang w:val="uk-UA" w:eastAsia="en-US"/>
              </w:rPr>
            </w:pPr>
          </w:p>
        </w:tc>
        <w:tc>
          <w:tcPr>
            <w:tcW w:w="794" w:type="pct"/>
            <w:tcBorders>
              <w:top w:val="nil"/>
              <w:left w:val="single" w:sz="4" w:space="0" w:color="auto"/>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p>
        </w:tc>
        <w:tc>
          <w:tcPr>
            <w:tcW w:w="1429" w:type="pct"/>
            <w:gridSpan w:val="2"/>
            <w:tcBorders>
              <w:top w:val="nil"/>
              <w:left w:val="nil"/>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p>
        </w:tc>
      </w:tr>
      <w:tr w:rsidR="00B27420" w:rsidRPr="00B27420" w:rsidTr="009E320A">
        <w:trPr>
          <w:trHeight w:val="449"/>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p>
        </w:tc>
        <w:tc>
          <w:tcPr>
            <w:tcW w:w="1630" w:type="pct"/>
            <w:tcBorders>
              <w:top w:val="nil"/>
              <w:left w:val="nil"/>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p>
        </w:tc>
        <w:tc>
          <w:tcPr>
            <w:tcW w:w="794" w:type="pct"/>
            <w:tcBorders>
              <w:top w:val="single" w:sz="4" w:space="0" w:color="auto"/>
              <w:left w:val="nil"/>
              <w:bottom w:val="single" w:sz="4" w:space="0" w:color="auto"/>
              <w:right w:val="single" w:sz="4" w:space="0" w:color="auto"/>
            </w:tcBorders>
            <w:vAlign w:val="bottom"/>
          </w:tcPr>
          <w:p w:rsidR="00B27420" w:rsidRPr="00B27420" w:rsidRDefault="00B27420" w:rsidP="00B27420">
            <w:pPr>
              <w:suppressAutoHyphens w:val="0"/>
              <w:spacing w:line="259" w:lineRule="auto"/>
              <w:rPr>
                <w:sz w:val="20"/>
                <w:szCs w:val="20"/>
                <w:lang w:val="uk-UA" w:eastAsia="en-US"/>
              </w:rPr>
            </w:pPr>
          </w:p>
        </w:tc>
        <w:tc>
          <w:tcPr>
            <w:tcW w:w="794" w:type="pct"/>
            <w:tcBorders>
              <w:top w:val="nil"/>
              <w:left w:val="single" w:sz="4" w:space="0" w:color="auto"/>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p>
        </w:tc>
        <w:tc>
          <w:tcPr>
            <w:tcW w:w="1429" w:type="pct"/>
            <w:gridSpan w:val="2"/>
            <w:tcBorders>
              <w:top w:val="nil"/>
              <w:left w:val="nil"/>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p>
        </w:tc>
      </w:tr>
      <w:tr w:rsidR="00B27420" w:rsidRPr="00B27420" w:rsidTr="009E320A">
        <w:trPr>
          <w:trHeight w:val="449"/>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p>
        </w:tc>
        <w:tc>
          <w:tcPr>
            <w:tcW w:w="1630" w:type="pct"/>
            <w:tcBorders>
              <w:top w:val="nil"/>
              <w:left w:val="nil"/>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p>
        </w:tc>
        <w:tc>
          <w:tcPr>
            <w:tcW w:w="794" w:type="pct"/>
            <w:tcBorders>
              <w:top w:val="single" w:sz="4" w:space="0" w:color="auto"/>
              <w:left w:val="nil"/>
              <w:bottom w:val="single" w:sz="4" w:space="0" w:color="auto"/>
              <w:right w:val="single" w:sz="4" w:space="0" w:color="auto"/>
            </w:tcBorders>
            <w:vAlign w:val="bottom"/>
          </w:tcPr>
          <w:p w:rsidR="00B27420" w:rsidRPr="00B27420" w:rsidRDefault="00B27420" w:rsidP="00B27420">
            <w:pPr>
              <w:suppressAutoHyphens w:val="0"/>
              <w:spacing w:line="259" w:lineRule="auto"/>
              <w:rPr>
                <w:sz w:val="20"/>
                <w:szCs w:val="20"/>
                <w:lang w:val="uk-UA" w:eastAsia="en-US"/>
              </w:rPr>
            </w:pPr>
          </w:p>
        </w:tc>
        <w:tc>
          <w:tcPr>
            <w:tcW w:w="794" w:type="pct"/>
            <w:tcBorders>
              <w:top w:val="nil"/>
              <w:left w:val="single" w:sz="4" w:space="0" w:color="auto"/>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p>
        </w:tc>
        <w:tc>
          <w:tcPr>
            <w:tcW w:w="1429" w:type="pct"/>
            <w:gridSpan w:val="2"/>
            <w:tcBorders>
              <w:top w:val="nil"/>
              <w:left w:val="nil"/>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p>
        </w:tc>
      </w:tr>
      <w:tr w:rsidR="00B27420" w:rsidRPr="00B27420" w:rsidTr="009E320A">
        <w:trPr>
          <w:trHeight w:val="449"/>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p>
        </w:tc>
        <w:tc>
          <w:tcPr>
            <w:tcW w:w="1630" w:type="pct"/>
            <w:tcBorders>
              <w:top w:val="nil"/>
              <w:left w:val="nil"/>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p>
        </w:tc>
        <w:tc>
          <w:tcPr>
            <w:tcW w:w="794" w:type="pct"/>
            <w:tcBorders>
              <w:top w:val="single" w:sz="4" w:space="0" w:color="auto"/>
              <w:left w:val="nil"/>
              <w:bottom w:val="single" w:sz="4" w:space="0" w:color="auto"/>
              <w:right w:val="single" w:sz="4" w:space="0" w:color="auto"/>
            </w:tcBorders>
            <w:vAlign w:val="bottom"/>
          </w:tcPr>
          <w:p w:rsidR="00B27420" w:rsidRPr="00B27420" w:rsidRDefault="00B27420" w:rsidP="00B27420">
            <w:pPr>
              <w:suppressAutoHyphens w:val="0"/>
              <w:spacing w:line="259" w:lineRule="auto"/>
              <w:rPr>
                <w:sz w:val="20"/>
                <w:szCs w:val="20"/>
                <w:lang w:val="uk-UA" w:eastAsia="en-US"/>
              </w:rPr>
            </w:pPr>
          </w:p>
        </w:tc>
        <w:tc>
          <w:tcPr>
            <w:tcW w:w="794" w:type="pct"/>
            <w:tcBorders>
              <w:top w:val="nil"/>
              <w:left w:val="single" w:sz="4" w:space="0" w:color="auto"/>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p>
        </w:tc>
        <w:tc>
          <w:tcPr>
            <w:tcW w:w="1429" w:type="pct"/>
            <w:gridSpan w:val="2"/>
            <w:tcBorders>
              <w:top w:val="nil"/>
              <w:left w:val="nil"/>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p>
        </w:tc>
      </w:tr>
      <w:tr w:rsidR="00B27420" w:rsidRPr="00B27420" w:rsidTr="009E320A">
        <w:trPr>
          <w:trHeight w:val="449"/>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p>
        </w:tc>
        <w:tc>
          <w:tcPr>
            <w:tcW w:w="1630" w:type="pct"/>
            <w:tcBorders>
              <w:top w:val="nil"/>
              <w:left w:val="nil"/>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p>
        </w:tc>
        <w:tc>
          <w:tcPr>
            <w:tcW w:w="794" w:type="pct"/>
            <w:tcBorders>
              <w:top w:val="single" w:sz="4" w:space="0" w:color="auto"/>
              <w:left w:val="nil"/>
              <w:bottom w:val="single" w:sz="4" w:space="0" w:color="auto"/>
              <w:right w:val="single" w:sz="4" w:space="0" w:color="auto"/>
            </w:tcBorders>
            <w:vAlign w:val="bottom"/>
          </w:tcPr>
          <w:p w:rsidR="00B27420" w:rsidRPr="00B27420" w:rsidRDefault="00B27420" w:rsidP="00B27420">
            <w:pPr>
              <w:suppressAutoHyphens w:val="0"/>
              <w:spacing w:line="259" w:lineRule="auto"/>
              <w:rPr>
                <w:sz w:val="20"/>
                <w:szCs w:val="20"/>
                <w:lang w:val="uk-UA" w:eastAsia="en-US"/>
              </w:rPr>
            </w:pPr>
          </w:p>
        </w:tc>
        <w:tc>
          <w:tcPr>
            <w:tcW w:w="794" w:type="pct"/>
            <w:tcBorders>
              <w:top w:val="nil"/>
              <w:left w:val="single" w:sz="4" w:space="0" w:color="auto"/>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p>
        </w:tc>
        <w:tc>
          <w:tcPr>
            <w:tcW w:w="1429" w:type="pct"/>
            <w:gridSpan w:val="2"/>
            <w:tcBorders>
              <w:top w:val="nil"/>
              <w:left w:val="nil"/>
              <w:bottom w:val="single" w:sz="4" w:space="0" w:color="auto"/>
              <w:right w:val="single" w:sz="4" w:space="0" w:color="auto"/>
            </w:tcBorders>
            <w:shd w:val="clear" w:color="auto" w:fill="auto"/>
            <w:noWrap/>
            <w:vAlign w:val="bottom"/>
            <w:hideMark/>
          </w:tcPr>
          <w:p w:rsidR="00B27420" w:rsidRPr="00B27420" w:rsidRDefault="00B27420" w:rsidP="00B27420">
            <w:pPr>
              <w:suppressAutoHyphens w:val="0"/>
              <w:spacing w:line="259" w:lineRule="auto"/>
              <w:rPr>
                <w:sz w:val="20"/>
                <w:szCs w:val="20"/>
                <w:lang w:val="uk-UA" w:eastAsia="en-US"/>
              </w:rPr>
            </w:pPr>
          </w:p>
        </w:tc>
      </w:tr>
      <w:tr w:rsidR="00B27420" w:rsidRPr="00B27420" w:rsidTr="009E320A">
        <w:trPr>
          <w:trHeight w:val="449"/>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spacing w:line="259" w:lineRule="auto"/>
              <w:rPr>
                <w:sz w:val="20"/>
                <w:szCs w:val="20"/>
                <w:lang w:val="uk-UA" w:eastAsia="en-US"/>
              </w:rPr>
            </w:pPr>
          </w:p>
        </w:tc>
        <w:tc>
          <w:tcPr>
            <w:tcW w:w="1630" w:type="pct"/>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spacing w:line="259" w:lineRule="auto"/>
              <w:rPr>
                <w:sz w:val="20"/>
                <w:szCs w:val="20"/>
                <w:lang w:val="uk-UA" w:eastAsia="en-US"/>
              </w:rPr>
            </w:pPr>
            <w:r w:rsidRPr="00B27420">
              <w:rPr>
                <w:sz w:val="20"/>
                <w:szCs w:val="20"/>
                <w:lang w:val="uk-UA" w:eastAsia="en-US"/>
              </w:rPr>
              <w:t>РАЗОМ</w:t>
            </w:r>
          </w:p>
        </w:tc>
        <w:tc>
          <w:tcPr>
            <w:tcW w:w="794" w:type="pct"/>
            <w:tcBorders>
              <w:top w:val="single" w:sz="4" w:space="0" w:color="auto"/>
              <w:left w:val="nil"/>
              <w:bottom w:val="single" w:sz="4" w:space="0" w:color="auto"/>
              <w:right w:val="single" w:sz="4" w:space="0" w:color="auto"/>
            </w:tcBorders>
            <w:vAlign w:val="center"/>
          </w:tcPr>
          <w:p w:rsidR="00B27420" w:rsidRPr="00B27420" w:rsidRDefault="00B27420" w:rsidP="00B27420">
            <w:pPr>
              <w:suppressAutoHyphens w:val="0"/>
              <w:spacing w:line="259" w:lineRule="auto"/>
              <w:rPr>
                <w:sz w:val="20"/>
                <w:szCs w:val="20"/>
                <w:lang w:val="uk-UA" w:eastAsia="en-US"/>
              </w:rPr>
            </w:pP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spacing w:line="259" w:lineRule="auto"/>
              <w:rPr>
                <w:sz w:val="20"/>
                <w:szCs w:val="20"/>
                <w:lang w:val="uk-UA" w:eastAsia="en-US"/>
              </w:rPr>
            </w:pPr>
          </w:p>
        </w:tc>
        <w:tc>
          <w:tcPr>
            <w:tcW w:w="1429" w:type="pct"/>
            <w:gridSpan w:val="2"/>
            <w:tcBorders>
              <w:top w:val="nil"/>
              <w:left w:val="nil"/>
              <w:bottom w:val="single" w:sz="4" w:space="0" w:color="auto"/>
              <w:right w:val="single" w:sz="4" w:space="0" w:color="auto"/>
            </w:tcBorders>
            <w:shd w:val="clear" w:color="auto" w:fill="auto"/>
            <w:noWrap/>
            <w:vAlign w:val="center"/>
            <w:hideMark/>
          </w:tcPr>
          <w:p w:rsidR="00B27420" w:rsidRPr="00B27420" w:rsidRDefault="00B27420" w:rsidP="00B27420">
            <w:pPr>
              <w:suppressAutoHyphens w:val="0"/>
              <w:spacing w:line="259" w:lineRule="auto"/>
              <w:rPr>
                <w:sz w:val="20"/>
                <w:szCs w:val="20"/>
                <w:lang w:val="uk-UA" w:eastAsia="en-US"/>
              </w:rPr>
            </w:pPr>
          </w:p>
        </w:tc>
      </w:tr>
      <w:tr w:rsidR="00B27420" w:rsidRPr="00B27420" w:rsidTr="009E320A">
        <w:trPr>
          <w:trHeight w:val="300"/>
        </w:trPr>
        <w:tc>
          <w:tcPr>
            <w:tcW w:w="353" w:type="pct"/>
            <w:tcBorders>
              <w:top w:val="nil"/>
              <w:left w:val="nil"/>
              <w:bottom w:val="nil"/>
              <w:right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c>
          <w:tcPr>
            <w:tcW w:w="1630" w:type="pct"/>
            <w:tcBorders>
              <w:top w:val="nil"/>
              <w:left w:val="nil"/>
              <w:bottom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c>
          <w:tcPr>
            <w:tcW w:w="794" w:type="pct"/>
            <w:tcBorders>
              <w:top w:val="single" w:sz="4" w:space="0" w:color="auto"/>
            </w:tcBorders>
            <w:vAlign w:val="center"/>
          </w:tcPr>
          <w:p w:rsidR="00B27420" w:rsidRPr="00B27420" w:rsidRDefault="00B27420" w:rsidP="00B27420">
            <w:pPr>
              <w:suppressAutoHyphens w:val="0"/>
              <w:jc w:val="center"/>
              <w:rPr>
                <w:sz w:val="20"/>
                <w:szCs w:val="20"/>
                <w:lang w:val="uk-UA" w:eastAsia="en-US"/>
              </w:rPr>
            </w:pPr>
          </w:p>
        </w:tc>
        <w:tc>
          <w:tcPr>
            <w:tcW w:w="794" w:type="pct"/>
            <w:tcBorders>
              <w:top w:val="nil"/>
              <w:left w:val="nil"/>
              <w:bottom w:val="nil"/>
              <w:right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c>
          <w:tcPr>
            <w:tcW w:w="728" w:type="pct"/>
            <w:tcBorders>
              <w:top w:val="nil"/>
              <w:left w:val="nil"/>
              <w:bottom w:val="nil"/>
              <w:right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c>
          <w:tcPr>
            <w:tcW w:w="701" w:type="pct"/>
            <w:tcBorders>
              <w:top w:val="nil"/>
              <w:left w:val="nil"/>
              <w:bottom w:val="nil"/>
              <w:right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r>
      <w:tr w:rsidR="00B27420" w:rsidRPr="00B27420" w:rsidTr="009E320A">
        <w:trPr>
          <w:trHeight w:val="390"/>
        </w:trPr>
        <w:tc>
          <w:tcPr>
            <w:tcW w:w="353" w:type="pct"/>
            <w:tcBorders>
              <w:top w:val="nil"/>
              <w:left w:val="nil"/>
              <w:bottom w:val="nil"/>
              <w:right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c>
          <w:tcPr>
            <w:tcW w:w="1630" w:type="pct"/>
            <w:tcBorders>
              <w:top w:val="nil"/>
              <w:left w:val="nil"/>
              <w:bottom w:val="nil"/>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Начальник дільниці/майстер</w:t>
            </w:r>
          </w:p>
        </w:tc>
        <w:tc>
          <w:tcPr>
            <w:tcW w:w="794" w:type="pct"/>
            <w:vAlign w:val="center"/>
          </w:tcPr>
          <w:p w:rsidR="00B27420" w:rsidRPr="00B27420" w:rsidRDefault="00B27420" w:rsidP="00B27420">
            <w:pPr>
              <w:suppressAutoHyphens w:val="0"/>
              <w:jc w:val="center"/>
              <w:rPr>
                <w:sz w:val="20"/>
                <w:szCs w:val="20"/>
                <w:lang w:val="uk-UA" w:eastAsia="en-US"/>
              </w:rPr>
            </w:pPr>
          </w:p>
        </w:tc>
        <w:tc>
          <w:tcPr>
            <w:tcW w:w="794" w:type="pct"/>
            <w:tcBorders>
              <w:top w:val="nil"/>
              <w:left w:val="nil"/>
              <w:bottom w:val="single" w:sz="8" w:space="0" w:color="auto"/>
              <w:right w:val="nil"/>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28" w:type="pct"/>
            <w:tcBorders>
              <w:top w:val="nil"/>
              <w:left w:val="nil"/>
              <w:bottom w:val="nil"/>
              <w:right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c>
          <w:tcPr>
            <w:tcW w:w="701" w:type="pct"/>
            <w:tcBorders>
              <w:top w:val="nil"/>
              <w:left w:val="nil"/>
              <w:bottom w:val="single" w:sz="8" w:space="0" w:color="auto"/>
              <w:right w:val="nil"/>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r>
      <w:tr w:rsidR="00B27420" w:rsidRPr="00B27420" w:rsidTr="009E320A">
        <w:trPr>
          <w:trHeight w:val="300"/>
        </w:trPr>
        <w:tc>
          <w:tcPr>
            <w:tcW w:w="353" w:type="pct"/>
            <w:tcBorders>
              <w:top w:val="nil"/>
              <w:left w:val="nil"/>
              <w:bottom w:val="nil"/>
              <w:right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c>
          <w:tcPr>
            <w:tcW w:w="1630" w:type="pct"/>
            <w:tcBorders>
              <w:top w:val="nil"/>
              <w:left w:val="nil"/>
              <w:bottom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c>
          <w:tcPr>
            <w:tcW w:w="794" w:type="pct"/>
            <w:vAlign w:val="center"/>
          </w:tcPr>
          <w:p w:rsidR="00B27420" w:rsidRPr="00B27420" w:rsidRDefault="00B27420" w:rsidP="00B27420">
            <w:pPr>
              <w:suppressAutoHyphens w:val="0"/>
              <w:jc w:val="center"/>
              <w:rPr>
                <w:sz w:val="20"/>
                <w:szCs w:val="20"/>
                <w:lang w:val="uk-UA" w:eastAsia="en-US"/>
              </w:rPr>
            </w:pPr>
          </w:p>
        </w:tc>
        <w:tc>
          <w:tcPr>
            <w:tcW w:w="794" w:type="pct"/>
            <w:tcBorders>
              <w:top w:val="nil"/>
              <w:left w:val="nil"/>
              <w:bottom w:val="nil"/>
              <w:right w:val="nil"/>
            </w:tcBorders>
            <w:shd w:val="clear" w:color="auto" w:fill="auto"/>
            <w:noWrap/>
            <w:vAlign w:val="center"/>
            <w:hideMark/>
          </w:tcPr>
          <w:p w:rsidR="00B27420" w:rsidRPr="00B27420" w:rsidRDefault="00B27420" w:rsidP="00B27420">
            <w:pPr>
              <w:suppressAutoHyphens w:val="0"/>
              <w:jc w:val="center"/>
              <w:rPr>
                <w:sz w:val="20"/>
                <w:szCs w:val="20"/>
                <w:lang w:val="uk-UA" w:eastAsia="en-US"/>
              </w:rPr>
            </w:pPr>
            <w:r w:rsidRPr="00B27420">
              <w:rPr>
                <w:sz w:val="20"/>
                <w:szCs w:val="20"/>
                <w:lang w:val="uk-UA" w:eastAsia="en-US"/>
              </w:rPr>
              <w:t>(підпис)</w:t>
            </w:r>
          </w:p>
        </w:tc>
        <w:tc>
          <w:tcPr>
            <w:tcW w:w="728" w:type="pct"/>
            <w:tcBorders>
              <w:top w:val="nil"/>
              <w:left w:val="nil"/>
              <w:bottom w:val="nil"/>
              <w:right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c>
          <w:tcPr>
            <w:tcW w:w="701" w:type="pct"/>
            <w:tcBorders>
              <w:top w:val="nil"/>
              <w:left w:val="nil"/>
              <w:bottom w:val="nil"/>
              <w:right w:val="nil"/>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(Ім’я ПРІЗВИЩЕ)</w:t>
            </w:r>
          </w:p>
        </w:tc>
      </w:tr>
      <w:tr w:rsidR="00B27420" w:rsidRPr="00B27420" w:rsidTr="009E320A">
        <w:trPr>
          <w:trHeight w:val="390"/>
        </w:trPr>
        <w:tc>
          <w:tcPr>
            <w:tcW w:w="353" w:type="pct"/>
            <w:tcBorders>
              <w:top w:val="nil"/>
              <w:left w:val="nil"/>
              <w:bottom w:val="nil"/>
              <w:right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c>
          <w:tcPr>
            <w:tcW w:w="1630" w:type="pct"/>
            <w:tcBorders>
              <w:top w:val="nil"/>
              <w:left w:val="nil"/>
              <w:bottom w:val="nil"/>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Економіст</w:t>
            </w:r>
          </w:p>
        </w:tc>
        <w:tc>
          <w:tcPr>
            <w:tcW w:w="794" w:type="pct"/>
            <w:vAlign w:val="center"/>
          </w:tcPr>
          <w:p w:rsidR="00B27420" w:rsidRPr="00B27420" w:rsidRDefault="00B27420" w:rsidP="00B27420">
            <w:pPr>
              <w:suppressAutoHyphens w:val="0"/>
              <w:jc w:val="center"/>
              <w:rPr>
                <w:sz w:val="20"/>
                <w:szCs w:val="20"/>
                <w:lang w:val="uk-UA" w:eastAsia="en-US"/>
              </w:rPr>
            </w:pPr>
          </w:p>
        </w:tc>
        <w:tc>
          <w:tcPr>
            <w:tcW w:w="794" w:type="pct"/>
            <w:tcBorders>
              <w:top w:val="nil"/>
              <w:left w:val="nil"/>
              <w:bottom w:val="single" w:sz="8" w:space="0" w:color="auto"/>
              <w:right w:val="nil"/>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28" w:type="pct"/>
            <w:tcBorders>
              <w:top w:val="nil"/>
              <w:left w:val="nil"/>
              <w:bottom w:val="nil"/>
              <w:right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c>
          <w:tcPr>
            <w:tcW w:w="701" w:type="pct"/>
            <w:tcBorders>
              <w:top w:val="nil"/>
              <w:left w:val="nil"/>
              <w:bottom w:val="single" w:sz="8" w:space="0" w:color="auto"/>
              <w:right w:val="nil"/>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r>
      <w:tr w:rsidR="00B27420" w:rsidRPr="00B27420" w:rsidTr="009E320A">
        <w:trPr>
          <w:trHeight w:val="300"/>
        </w:trPr>
        <w:tc>
          <w:tcPr>
            <w:tcW w:w="353" w:type="pct"/>
            <w:tcBorders>
              <w:top w:val="nil"/>
              <w:left w:val="nil"/>
              <w:bottom w:val="nil"/>
              <w:right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c>
          <w:tcPr>
            <w:tcW w:w="1630" w:type="pct"/>
            <w:tcBorders>
              <w:top w:val="nil"/>
              <w:left w:val="nil"/>
              <w:bottom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c>
          <w:tcPr>
            <w:tcW w:w="794" w:type="pct"/>
            <w:vAlign w:val="center"/>
          </w:tcPr>
          <w:p w:rsidR="00B27420" w:rsidRPr="00B27420" w:rsidRDefault="00B27420" w:rsidP="00B27420">
            <w:pPr>
              <w:suppressAutoHyphens w:val="0"/>
              <w:jc w:val="center"/>
              <w:rPr>
                <w:sz w:val="20"/>
                <w:szCs w:val="20"/>
                <w:lang w:val="uk-UA" w:eastAsia="en-US"/>
              </w:rPr>
            </w:pPr>
          </w:p>
        </w:tc>
        <w:tc>
          <w:tcPr>
            <w:tcW w:w="794" w:type="pct"/>
            <w:tcBorders>
              <w:top w:val="nil"/>
              <w:left w:val="nil"/>
              <w:bottom w:val="nil"/>
              <w:right w:val="nil"/>
            </w:tcBorders>
            <w:shd w:val="clear" w:color="auto" w:fill="auto"/>
            <w:noWrap/>
            <w:vAlign w:val="center"/>
            <w:hideMark/>
          </w:tcPr>
          <w:p w:rsidR="00B27420" w:rsidRPr="00B27420" w:rsidRDefault="00B27420" w:rsidP="00B27420">
            <w:pPr>
              <w:suppressAutoHyphens w:val="0"/>
              <w:jc w:val="center"/>
              <w:rPr>
                <w:sz w:val="20"/>
                <w:szCs w:val="20"/>
                <w:lang w:val="uk-UA" w:eastAsia="en-US"/>
              </w:rPr>
            </w:pPr>
            <w:r w:rsidRPr="00B27420">
              <w:rPr>
                <w:sz w:val="20"/>
                <w:szCs w:val="20"/>
                <w:lang w:val="uk-UA" w:eastAsia="en-US"/>
              </w:rPr>
              <w:t>(підпис)</w:t>
            </w:r>
          </w:p>
        </w:tc>
        <w:tc>
          <w:tcPr>
            <w:tcW w:w="728" w:type="pct"/>
            <w:tcBorders>
              <w:top w:val="nil"/>
              <w:left w:val="nil"/>
              <w:bottom w:val="nil"/>
              <w:right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c>
          <w:tcPr>
            <w:tcW w:w="701" w:type="pct"/>
            <w:tcBorders>
              <w:top w:val="nil"/>
              <w:left w:val="nil"/>
              <w:bottom w:val="nil"/>
              <w:right w:val="nil"/>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(Ім’я ПРІЗВИЩЕ)</w:t>
            </w:r>
          </w:p>
        </w:tc>
      </w:tr>
      <w:tr w:rsidR="00B27420" w:rsidRPr="00B27420" w:rsidTr="009E320A">
        <w:trPr>
          <w:trHeight w:val="390"/>
        </w:trPr>
        <w:tc>
          <w:tcPr>
            <w:tcW w:w="353" w:type="pct"/>
            <w:tcBorders>
              <w:top w:val="nil"/>
              <w:left w:val="nil"/>
              <w:bottom w:val="nil"/>
              <w:right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c>
          <w:tcPr>
            <w:tcW w:w="1630" w:type="pct"/>
            <w:tcBorders>
              <w:top w:val="nil"/>
              <w:left w:val="nil"/>
              <w:bottom w:val="nil"/>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Директор</w:t>
            </w:r>
          </w:p>
        </w:tc>
        <w:tc>
          <w:tcPr>
            <w:tcW w:w="794" w:type="pct"/>
            <w:vAlign w:val="center"/>
          </w:tcPr>
          <w:p w:rsidR="00B27420" w:rsidRPr="00B27420" w:rsidRDefault="00B27420" w:rsidP="00B27420">
            <w:pPr>
              <w:suppressAutoHyphens w:val="0"/>
              <w:jc w:val="center"/>
              <w:rPr>
                <w:sz w:val="20"/>
                <w:szCs w:val="20"/>
                <w:lang w:val="uk-UA" w:eastAsia="en-US"/>
              </w:rPr>
            </w:pPr>
          </w:p>
        </w:tc>
        <w:tc>
          <w:tcPr>
            <w:tcW w:w="794" w:type="pct"/>
            <w:tcBorders>
              <w:top w:val="nil"/>
              <w:left w:val="nil"/>
              <w:bottom w:val="single" w:sz="8" w:space="0" w:color="auto"/>
              <w:right w:val="nil"/>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c>
          <w:tcPr>
            <w:tcW w:w="728" w:type="pct"/>
            <w:tcBorders>
              <w:top w:val="nil"/>
              <w:left w:val="nil"/>
              <w:bottom w:val="nil"/>
              <w:right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c>
          <w:tcPr>
            <w:tcW w:w="701" w:type="pct"/>
            <w:tcBorders>
              <w:top w:val="nil"/>
              <w:left w:val="nil"/>
              <w:bottom w:val="single" w:sz="8" w:space="0" w:color="auto"/>
              <w:right w:val="nil"/>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 </w:t>
            </w:r>
          </w:p>
        </w:tc>
      </w:tr>
      <w:tr w:rsidR="00B27420" w:rsidRPr="00B27420" w:rsidTr="009E320A">
        <w:trPr>
          <w:trHeight w:val="300"/>
        </w:trPr>
        <w:tc>
          <w:tcPr>
            <w:tcW w:w="353" w:type="pct"/>
            <w:tcBorders>
              <w:top w:val="nil"/>
              <w:left w:val="nil"/>
              <w:bottom w:val="nil"/>
              <w:right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c>
          <w:tcPr>
            <w:tcW w:w="1630" w:type="pct"/>
            <w:tcBorders>
              <w:top w:val="nil"/>
              <w:left w:val="nil"/>
              <w:bottom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c>
          <w:tcPr>
            <w:tcW w:w="794" w:type="pct"/>
            <w:vAlign w:val="center"/>
          </w:tcPr>
          <w:p w:rsidR="00B27420" w:rsidRPr="00B27420" w:rsidRDefault="00B27420" w:rsidP="00B27420">
            <w:pPr>
              <w:suppressAutoHyphens w:val="0"/>
              <w:jc w:val="center"/>
              <w:rPr>
                <w:sz w:val="20"/>
                <w:szCs w:val="20"/>
                <w:lang w:val="uk-UA" w:eastAsia="en-US"/>
              </w:rPr>
            </w:pPr>
          </w:p>
        </w:tc>
        <w:tc>
          <w:tcPr>
            <w:tcW w:w="794" w:type="pct"/>
            <w:tcBorders>
              <w:top w:val="nil"/>
              <w:left w:val="nil"/>
              <w:bottom w:val="nil"/>
              <w:right w:val="nil"/>
            </w:tcBorders>
            <w:shd w:val="clear" w:color="auto" w:fill="auto"/>
            <w:noWrap/>
            <w:vAlign w:val="center"/>
            <w:hideMark/>
          </w:tcPr>
          <w:p w:rsidR="00B27420" w:rsidRPr="00B27420" w:rsidRDefault="00B27420" w:rsidP="00B27420">
            <w:pPr>
              <w:suppressAutoHyphens w:val="0"/>
              <w:jc w:val="center"/>
              <w:rPr>
                <w:sz w:val="20"/>
                <w:szCs w:val="20"/>
                <w:lang w:val="uk-UA" w:eastAsia="en-US"/>
              </w:rPr>
            </w:pPr>
            <w:r w:rsidRPr="00B27420">
              <w:rPr>
                <w:sz w:val="20"/>
                <w:szCs w:val="20"/>
                <w:lang w:val="uk-UA" w:eastAsia="en-US"/>
              </w:rPr>
              <w:t>(підпис)</w:t>
            </w:r>
          </w:p>
        </w:tc>
        <w:tc>
          <w:tcPr>
            <w:tcW w:w="728" w:type="pct"/>
            <w:tcBorders>
              <w:top w:val="nil"/>
              <w:left w:val="nil"/>
              <w:bottom w:val="nil"/>
              <w:right w:val="nil"/>
            </w:tcBorders>
            <w:shd w:val="clear" w:color="auto" w:fill="auto"/>
            <w:noWrap/>
            <w:vAlign w:val="center"/>
            <w:hideMark/>
          </w:tcPr>
          <w:p w:rsidR="00B27420" w:rsidRPr="00B27420" w:rsidRDefault="00B27420" w:rsidP="00B27420">
            <w:pPr>
              <w:suppressAutoHyphens w:val="0"/>
              <w:rPr>
                <w:sz w:val="20"/>
                <w:szCs w:val="20"/>
                <w:lang w:val="uk-UA" w:eastAsia="en-US"/>
              </w:rPr>
            </w:pPr>
          </w:p>
        </w:tc>
        <w:tc>
          <w:tcPr>
            <w:tcW w:w="701" w:type="pct"/>
            <w:tcBorders>
              <w:top w:val="nil"/>
              <w:left w:val="nil"/>
              <w:bottom w:val="nil"/>
              <w:right w:val="nil"/>
            </w:tcBorders>
            <w:shd w:val="clear" w:color="auto" w:fill="auto"/>
            <w:noWrap/>
            <w:vAlign w:val="center"/>
            <w:hideMark/>
          </w:tcPr>
          <w:p w:rsidR="00B27420" w:rsidRPr="00B27420" w:rsidRDefault="00B27420" w:rsidP="00B27420">
            <w:pPr>
              <w:suppressAutoHyphens w:val="0"/>
              <w:rPr>
                <w:sz w:val="20"/>
                <w:szCs w:val="20"/>
                <w:lang w:val="uk-UA" w:eastAsia="en-US"/>
              </w:rPr>
            </w:pPr>
            <w:r w:rsidRPr="00B27420">
              <w:rPr>
                <w:sz w:val="20"/>
                <w:szCs w:val="20"/>
                <w:lang w:val="uk-UA" w:eastAsia="en-US"/>
              </w:rPr>
              <w:t>(Ім’я ПРІЗВИЩЕ)</w:t>
            </w:r>
          </w:p>
        </w:tc>
      </w:tr>
    </w:tbl>
    <w:p w:rsidR="00B27420" w:rsidRPr="00B27420" w:rsidRDefault="00B27420" w:rsidP="00B27420">
      <w:pPr>
        <w:suppressAutoHyphens w:val="0"/>
        <w:jc w:val="both"/>
        <w:rPr>
          <w:sz w:val="26"/>
          <w:szCs w:val="26"/>
          <w:lang w:val="uk-UA" w:eastAsia="en-US"/>
        </w:rPr>
      </w:pPr>
    </w:p>
    <w:p w:rsidR="00B27420" w:rsidRPr="00B27420" w:rsidRDefault="00B27420" w:rsidP="00B27420">
      <w:pPr>
        <w:suppressAutoHyphens w:val="0"/>
        <w:jc w:val="both"/>
        <w:rPr>
          <w:sz w:val="26"/>
          <w:szCs w:val="26"/>
          <w:lang w:val="uk-UA" w:eastAsia="en-US"/>
        </w:rPr>
      </w:pPr>
    </w:p>
    <w:p w:rsidR="00B27420" w:rsidRPr="00B27420" w:rsidRDefault="00B27420" w:rsidP="00B27420">
      <w:pPr>
        <w:suppressAutoHyphens w:val="0"/>
        <w:jc w:val="both"/>
        <w:rPr>
          <w:sz w:val="26"/>
          <w:szCs w:val="26"/>
          <w:lang w:val="uk-UA" w:eastAsia="en-US"/>
        </w:rPr>
      </w:pPr>
    </w:p>
    <w:p w:rsidR="00B27420" w:rsidRPr="00B27420" w:rsidRDefault="00B27420" w:rsidP="00634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6"/>
          <w:szCs w:val="26"/>
          <w:lang w:val="uk-UA" w:eastAsia="en-US"/>
        </w:rPr>
      </w:pPr>
      <w:r w:rsidRPr="00B27420">
        <w:rPr>
          <w:sz w:val="26"/>
          <w:szCs w:val="26"/>
          <w:lang w:val="uk-UA" w:eastAsia="en-US"/>
        </w:rPr>
        <w:t xml:space="preserve">Міський голова                                                      </w:t>
      </w:r>
      <w:r w:rsidR="006344EA">
        <w:rPr>
          <w:sz w:val="26"/>
          <w:szCs w:val="26"/>
          <w:lang w:val="uk-UA" w:eastAsia="en-US"/>
        </w:rPr>
        <w:t>Ярина ЯЦЕНКО</w:t>
      </w:r>
    </w:p>
    <w:p w:rsidR="00B27420" w:rsidRPr="00B27420" w:rsidRDefault="00B27420" w:rsidP="00027A28">
      <w:pPr>
        <w:suppressAutoHyphens w:val="0"/>
        <w:spacing w:after="200" w:line="276" w:lineRule="auto"/>
        <w:rPr>
          <w:sz w:val="26"/>
          <w:szCs w:val="26"/>
          <w:lang w:val="uk-UA" w:eastAsia="en-US"/>
        </w:rPr>
      </w:pPr>
    </w:p>
    <w:sectPr w:rsidR="00B27420" w:rsidRPr="00B27420" w:rsidSect="00AE208C">
      <w:pgSz w:w="11906" w:h="16838"/>
      <w:pgMar w:top="567" w:right="850"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robaPro">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0043"/>
    <w:multiLevelType w:val="hybridMultilevel"/>
    <w:tmpl w:val="D6E6CFD8"/>
    <w:lvl w:ilvl="0" w:tplc="F7A06B24">
      <w:start w:val="1"/>
      <w:numFmt w:val="decimal"/>
      <w:lvlText w:val="%1."/>
      <w:lvlJc w:val="left"/>
      <w:pPr>
        <w:ind w:left="1049" w:hanging="76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65442B3"/>
    <w:multiLevelType w:val="hybridMultilevel"/>
    <w:tmpl w:val="27A6656E"/>
    <w:lvl w:ilvl="0" w:tplc="32E62CA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95F178C"/>
    <w:multiLevelType w:val="hybridMultilevel"/>
    <w:tmpl w:val="6CB253EE"/>
    <w:lvl w:ilvl="0" w:tplc="536A82B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1CC74698"/>
    <w:multiLevelType w:val="hybridMultilevel"/>
    <w:tmpl w:val="DC8459F8"/>
    <w:lvl w:ilvl="0" w:tplc="C3DAFB6E">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B4B2106"/>
    <w:multiLevelType w:val="hybridMultilevel"/>
    <w:tmpl w:val="934A29EA"/>
    <w:lvl w:ilvl="0" w:tplc="E28E0290">
      <w:start w:val="2"/>
      <w:numFmt w:val="bullet"/>
      <w:lvlText w:val="-"/>
      <w:lvlJc w:val="left"/>
      <w:pPr>
        <w:ind w:left="1065" w:hanging="360"/>
      </w:pPr>
      <w:rPr>
        <w:rFonts w:ascii="Times New Roman" w:eastAsia="Times New Roman" w:hAnsi="Times New Roman" w:cs="Times New Roman" w:hint="default"/>
      </w:rPr>
    </w:lvl>
    <w:lvl w:ilvl="1" w:tplc="04220003">
      <w:start w:val="1"/>
      <w:numFmt w:val="bullet"/>
      <w:lvlText w:val="o"/>
      <w:lvlJc w:val="left"/>
      <w:pPr>
        <w:ind w:left="1785" w:hanging="360"/>
      </w:pPr>
      <w:rPr>
        <w:rFonts w:ascii="Courier New" w:hAnsi="Courier New" w:cs="Courier New" w:hint="default"/>
      </w:rPr>
    </w:lvl>
    <w:lvl w:ilvl="2" w:tplc="04220005">
      <w:start w:val="1"/>
      <w:numFmt w:val="bullet"/>
      <w:lvlText w:val=""/>
      <w:lvlJc w:val="left"/>
      <w:pPr>
        <w:ind w:left="2505" w:hanging="360"/>
      </w:pPr>
      <w:rPr>
        <w:rFonts w:ascii="Wingdings" w:hAnsi="Wingdings" w:hint="default"/>
      </w:rPr>
    </w:lvl>
    <w:lvl w:ilvl="3" w:tplc="04220001">
      <w:start w:val="1"/>
      <w:numFmt w:val="bullet"/>
      <w:lvlText w:val=""/>
      <w:lvlJc w:val="left"/>
      <w:pPr>
        <w:ind w:left="3225" w:hanging="360"/>
      </w:pPr>
      <w:rPr>
        <w:rFonts w:ascii="Symbol" w:hAnsi="Symbol" w:hint="default"/>
      </w:rPr>
    </w:lvl>
    <w:lvl w:ilvl="4" w:tplc="04220003">
      <w:start w:val="1"/>
      <w:numFmt w:val="bullet"/>
      <w:lvlText w:val="o"/>
      <w:lvlJc w:val="left"/>
      <w:pPr>
        <w:ind w:left="3945" w:hanging="360"/>
      </w:pPr>
      <w:rPr>
        <w:rFonts w:ascii="Courier New" w:hAnsi="Courier New" w:cs="Courier New" w:hint="default"/>
      </w:rPr>
    </w:lvl>
    <w:lvl w:ilvl="5" w:tplc="04220005">
      <w:start w:val="1"/>
      <w:numFmt w:val="bullet"/>
      <w:lvlText w:val=""/>
      <w:lvlJc w:val="left"/>
      <w:pPr>
        <w:ind w:left="4665" w:hanging="360"/>
      </w:pPr>
      <w:rPr>
        <w:rFonts w:ascii="Wingdings" w:hAnsi="Wingdings" w:hint="default"/>
      </w:rPr>
    </w:lvl>
    <w:lvl w:ilvl="6" w:tplc="04220001">
      <w:start w:val="1"/>
      <w:numFmt w:val="bullet"/>
      <w:lvlText w:val=""/>
      <w:lvlJc w:val="left"/>
      <w:pPr>
        <w:ind w:left="5385" w:hanging="360"/>
      </w:pPr>
      <w:rPr>
        <w:rFonts w:ascii="Symbol" w:hAnsi="Symbol" w:hint="default"/>
      </w:rPr>
    </w:lvl>
    <w:lvl w:ilvl="7" w:tplc="04220003">
      <w:start w:val="1"/>
      <w:numFmt w:val="bullet"/>
      <w:lvlText w:val="o"/>
      <w:lvlJc w:val="left"/>
      <w:pPr>
        <w:ind w:left="6105" w:hanging="360"/>
      </w:pPr>
      <w:rPr>
        <w:rFonts w:ascii="Courier New" w:hAnsi="Courier New" w:cs="Courier New" w:hint="default"/>
      </w:rPr>
    </w:lvl>
    <w:lvl w:ilvl="8" w:tplc="04220005">
      <w:start w:val="1"/>
      <w:numFmt w:val="bullet"/>
      <w:lvlText w:val=""/>
      <w:lvlJc w:val="left"/>
      <w:pPr>
        <w:ind w:left="6825" w:hanging="360"/>
      </w:pPr>
      <w:rPr>
        <w:rFonts w:ascii="Wingdings" w:hAnsi="Wingdings" w:hint="default"/>
      </w:rPr>
    </w:lvl>
  </w:abstractNum>
  <w:abstractNum w:abstractNumId="5">
    <w:nsid w:val="353740C7"/>
    <w:multiLevelType w:val="multilevel"/>
    <w:tmpl w:val="95381D26"/>
    <w:lvl w:ilvl="0">
      <w:start w:val="3"/>
      <w:numFmt w:val="decimal"/>
      <w:lvlText w:val="%1"/>
      <w:lvlJc w:val="left"/>
      <w:pPr>
        <w:ind w:left="375" w:hanging="375"/>
      </w:pPr>
      <w:rPr>
        <w:rFonts w:hint="default"/>
      </w:rPr>
    </w:lvl>
    <w:lvl w:ilvl="1">
      <w:start w:val="3"/>
      <w:numFmt w:val="decimal"/>
      <w:lvlText w:val="%1.%2"/>
      <w:lvlJc w:val="left"/>
      <w:pPr>
        <w:ind w:left="436" w:hanging="375"/>
      </w:pPr>
      <w:rPr>
        <w:rFonts w:hint="default"/>
      </w:rPr>
    </w:lvl>
    <w:lvl w:ilvl="2">
      <w:start w:val="1"/>
      <w:numFmt w:val="decimal"/>
      <w:lvlText w:val="%1.%2.%3"/>
      <w:lvlJc w:val="left"/>
      <w:pPr>
        <w:ind w:left="842" w:hanging="720"/>
      </w:pPr>
      <w:rPr>
        <w:rFonts w:hint="default"/>
      </w:rPr>
    </w:lvl>
    <w:lvl w:ilvl="3">
      <w:start w:val="1"/>
      <w:numFmt w:val="decimal"/>
      <w:lvlText w:val="%1.%2.%3.%4"/>
      <w:lvlJc w:val="left"/>
      <w:pPr>
        <w:ind w:left="1263" w:hanging="1080"/>
      </w:pPr>
      <w:rPr>
        <w:rFonts w:hint="default"/>
      </w:rPr>
    </w:lvl>
    <w:lvl w:ilvl="4">
      <w:start w:val="1"/>
      <w:numFmt w:val="decimal"/>
      <w:lvlText w:val="%1.%2.%3.%4.%5"/>
      <w:lvlJc w:val="left"/>
      <w:pPr>
        <w:ind w:left="1324" w:hanging="1080"/>
      </w:pPr>
      <w:rPr>
        <w:rFonts w:hint="default"/>
      </w:rPr>
    </w:lvl>
    <w:lvl w:ilvl="5">
      <w:start w:val="1"/>
      <w:numFmt w:val="decimal"/>
      <w:lvlText w:val="%1.%2.%3.%4.%5.%6"/>
      <w:lvlJc w:val="left"/>
      <w:pPr>
        <w:ind w:left="1745" w:hanging="1440"/>
      </w:pPr>
      <w:rPr>
        <w:rFonts w:hint="default"/>
      </w:rPr>
    </w:lvl>
    <w:lvl w:ilvl="6">
      <w:start w:val="1"/>
      <w:numFmt w:val="decimal"/>
      <w:lvlText w:val="%1.%2.%3.%4.%5.%6.%7"/>
      <w:lvlJc w:val="left"/>
      <w:pPr>
        <w:ind w:left="1806" w:hanging="1440"/>
      </w:pPr>
      <w:rPr>
        <w:rFonts w:hint="default"/>
      </w:rPr>
    </w:lvl>
    <w:lvl w:ilvl="7">
      <w:start w:val="1"/>
      <w:numFmt w:val="decimal"/>
      <w:lvlText w:val="%1.%2.%3.%4.%5.%6.%7.%8"/>
      <w:lvlJc w:val="left"/>
      <w:pPr>
        <w:ind w:left="2227" w:hanging="1800"/>
      </w:pPr>
      <w:rPr>
        <w:rFonts w:hint="default"/>
      </w:rPr>
    </w:lvl>
    <w:lvl w:ilvl="8">
      <w:start w:val="1"/>
      <w:numFmt w:val="decimal"/>
      <w:lvlText w:val="%1.%2.%3.%4.%5.%6.%7.%8.%9"/>
      <w:lvlJc w:val="left"/>
      <w:pPr>
        <w:ind w:left="2648" w:hanging="2160"/>
      </w:pPr>
      <w:rPr>
        <w:rFonts w:hint="default"/>
      </w:rPr>
    </w:lvl>
  </w:abstractNum>
  <w:abstractNum w:abstractNumId="6">
    <w:nsid w:val="3F450DB1"/>
    <w:multiLevelType w:val="hybridMultilevel"/>
    <w:tmpl w:val="C35A0218"/>
    <w:lvl w:ilvl="0" w:tplc="C3DAFB6E">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8ED7DC2"/>
    <w:multiLevelType w:val="hybridMultilevel"/>
    <w:tmpl w:val="78E8E618"/>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C314611"/>
    <w:multiLevelType w:val="hybridMultilevel"/>
    <w:tmpl w:val="CE483794"/>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9">
    <w:nsid w:val="502A2A4C"/>
    <w:multiLevelType w:val="hybridMultilevel"/>
    <w:tmpl w:val="FACCF3A8"/>
    <w:lvl w:ilvl="0" w:tplc="2568674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nsid w:val="75F1678C"/>
    <w:multiLevelType w:val="hybridMultilevel"/>
    <w:tmpl w:val="87BCA29E"/>
    <w:lvl w:ilvl="0" w:tplc="C3DAFB6E">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8AC2469"/>
    <w:multiLevelType w:val="hybridMultilevel"/>
    <w:tmpl w:val="761CB222"/>
    <w:lvl w:ilvl="0" w:tplc="6AD62218">
      <w:start w:val="3"/>
      <w:numFmt w:val="bullet"/>
      <w:lvlText w:val="-"/>
      <w:lvlJc w:val="left"/>
      <w:pPr>
        <w:ind w:left="2367" w:hanging="360"/>
      </w:pPr>
      <w:rPr>
        <w:rFonts w:ascii="Times New Roman" w:eastAsia="Times New Roman" w:hAnsi="Times New Roman" w:cs="Times New Roman" w:hint="default"/>
      </w:rPr>
    </w:lvl>
    <w:lvl w:ilvl="1" w:tplc="04190003">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num w:numId="1">
    <w:abstractNumId w:val="4"/>
  </w:num>
  <w:num w:numId="2">
    <w:abstractNumId w:val="0"/>
  </w:num>
  <w:num w:numId="3">
    <w:abstractNumId w:val="2"/>
  </w:num>
  <w:num w:numId="4">
    <w:abstractNumId w:val="9"/>
  </w:num>
  <w:num w:numId="5">
    <w:abstractNumId w:val="7"/>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num>
  <w:num w:numId="10">
    <w:abstractNumId w:val="3"/>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C430F"/>
    <w:rsid w:val="00000C2D"/>
    <w:rsid w:val="000035AF"/>
    <w:rsid w:val="000039FD"/>
    <w:rsid w:val="00003DF6"/>
    <w:rsid w:val="00010D09"/>
    <w:rsid w:val="00013BCB"/>
    <w:rsid w:val="00013DA0"/>
    <w:rsid w:val="0001594C"/>
    <w:rsid w:val="000264F5"/>
    <w:rsid w:val="00027A28"/>
    <w:rsid w:val="00034B34"/>
    <w:rsid w:val="00036985"/>
    <w:rsid w:val="0003799B"/>
    <w:rsid w:val="00041696"/>
    <w:rsid w:val="000425E6"/>
    <w:rsid w:val="00044A88"/>
    <w:rsid w:val="0004592F"/>
    <w:rsid w:val="0004654D"/>
    <w:rsid w:val="00047144"/>
    <w:rsid w:val="0004732F"/>
    <w:rsid w:val="0004784D"/>
    <w:rsid w:val="00050B9B"/>
    <w:rsid w:val="00050D15"/>
    <w:rsid w:val="000513F7"/>
    <w:rsid w:val="0005329B"/>
    <w:rsid w:val="00054595"/>
    <w:rsid w:val="0005507C"/>
    <w:rsid w:val="00056CD9"/>
    <w:rsid w:val="00056D2C"/>
    <w:rsid w:val="000573EB"/>
    <w:rsid w:val="000606D8"/>
    <w:rsid w:val="0006096D"/>
    <w:rsid w:val="00060FDB"/>
    <w:rsid w:val="0006164B"/>
    <w:rsid w:val="0006166A"/>
    <w:rsid w:val="000627D2"/>
    <w:rsid w:val="00062F29"/>
    <w:rsid w:val="00063835"/>
    <w:rsid w:val="00064D16"/>
    <w:rsid w:val="00064E4B"/>
    <w:rsid w:val="000658C9"/>
    <w:rsid w:val="00065C17"/>
    <w:rsid w:val="000702FC"/>
    <w:rsid w:val="00071629"/>
    <w:rsid w:val="00072BA2"/>
    <w:rsid w:val="00072F2F"/>
    <w:rsid w:val="000733D5"/>
    <w:rsid w:val="00076692"/>
    <w:rsid w:val="00082B65"/>
    <w:rsid w:val="00086EB5"/>
    <w:rsid w:val="00090780"/>
    <w:rsid w:val="000914A6"/>
    <w:rsid w:val="0009176D"/>
    <w:rsid w:val="0009480D"/>
    <w:rsid w:val="0009533D"/>
    <w:rsid w:val="00095DF8"/>
    <w:rsid w:val="000975DE"/>
    <w:rsid w:val="000A09B9"/>
    <w:rsid w:val="000A5567"/>
    <w:rsid w:val="000B1E8B"/>
    <w:rsid w:val="000B6CBD"/>
    <w:rsid w:val="000C06FB"/>
    <w:rsid w:val="000C17EC"/>
    <w:rsid w:val="000C1D50"/>
    <w:rsid w:val="000C1DDF"/>
    <w:rsid w:val="000C23C8"/>
    <w:rsid w:val="000C31F6"/>
    <w:rsid w:val="000C5FC9"/>
    <w:rsid w:val="000C6D0C"/>
    <w:rsid w:val="000C7ADC"/>
    <w:rsid w:val="000D0ED4"/>
    <w:rsid w:val="000D1095"/>
    <w:rsid w:val="000D206F"/>
    <w:rsid w:val="000D39E1"/>
    <w:rsid w:val="000D4B6B"/>
    <w:rsid w:val="000D690A"/>
    <w:rsid w:val="000D6941"/>
    <w:rsid w:val="000E2937"/>
    <w:rsid w:val="000E41BF"/>
    <w:rsid w:val="000E5CAE"/>
    <w:rsid w:val="000F0ACD"/>
    <w:rsid w:val="000F1D48"/>
    <w:rsid w:val="000F20C2"/>
    <w:rsid w:val="000F3366"/>
    <w:rsid w:val="000F34D0"/>
    <w:rsid w:val="000F35FE"/>
    <w:rsid w:val="000F47DF"/>
    <w:rsid w:val="000F5622"/>
    <w:rsid w:val="000F6F2E"/>
    <w:rsid w:val="000F72A2"/>
    <w:rsid w:val="000F78F3"/>
    <w:rsid w:val="001000CA"/>
    <w:rsid w:val="001033F6"/>
    <w:rsid w:val="00105AED"/>
    <w:rsid w:val="001064F7"/>
    <w:rsid w:val="00106A9D"/>
    <w:rsid w:val="00107181"/>
    <w:rsid w:val="0011108D"/>
    <w:rsid w:val="00111820"/>
    <w:rsid w:val="00115DA2"/>
    <w:rsid w:val="001204B1"/>
    <w:rsid w:val="00120668"/>
    <w:rsid w:val="00120AC2"/>
    <w:rsid w:val="00122820"/>
    <w:rsid w:val="00124451"/>
    <w:rsid w:val="00124BB6"/>
    <w:rsid w:val="0012579C"/>
    <w:rsid w:val="00125B20"/>
    <w:rsid w:val="00127927"/>
    <w:rsid w:val="00130C76"/>
    <w:rsid w:val="00131D62"/>
    <w:rsid w:val="0013235B"/>
    <w:rsid w:val="00132ADC"/>
    <w:rsid w:val="0013415B"/>
    <w:rsid w:val="0013664D"/>
    <w:rsid w:val="00136C7B"/>
    <w:rsid w:val="0013722F"/>
    <w:rsid w:val="00142FBD"/>
    <w:rsid w:val="00143546"/>
    <w:rsid w:val="001443B2"/>
    <w:rsid w:val="001461D9"/>
    <w:rsid w:val="001478F3"/>
    <w:rsid w:val="001512F6"/>
    <w:rsid w:val="001544A7"/>
    <w:rsid w:val="00155817"/>
    <w:rsid w:val="00155EFF"/>
    <w:rsid w:val="00156F7B"/>
    <w:rsid w:val="0016009A"/>
    <w:rsid w:val="001615CD"/>
    <w:rsid w:val="00162EE5"/>
    <w:rsid w:val="00163243"/>
    <w:rsid w:val="00164CCB"/>
    <w:rsid w:val="00166C08"/>
    <w:rsid w:val="001710AC"/>
    <w:rsid w:val="00180D96"/>
    <w:rsid w:val="0018259C"/>
    <w:rsid w:val="00182787"/>
    <w:rsid w:val="00184E11"/>
    <w:rsid w:val="0018777A"/>
    <w:rsid w:val="00192ED2"/>
    <w:rsid w:val="001941CA"/>
    <w:rsid w:val="00194D99"/>
    <w:rsid w:val="00195561"/>
    <w:rsid w:val="00195BDF"/>
    <w:rsid w:val="0019619B"/>
    <w:rsid w:val="0019653A"/>
    <w:rsid w:val="001A262A"/>
    <w:rsid w:val="001A2A53"/>
    <w:rsid w:val="001A3D3E"/>
    <w:rsid w:val="001B18D1"/>
    <w:rsid w:val="001B2B83"/>
    <w:rsid w:val="001B456D"/>
    <w:rsid w:val="001B4F53"/>
    <w:rsid w:val="001B5D9A"/>
    <w:rsid w:val="001B6777"/>
    <w:rsid w:val="001B6925"/>
    <w:rsid w:val="001C4151"/>
    <w:rsid w:val="001C5210"/>
    <w:rsid w:val="001C581C"/>
    <w:rsid w:val="001C677C"/>
    <w:rsid w:val="001C732C"/>
    <w:rsid w:val="001D0095"/>
    <w:rsid w:val="001D55CC"/>
    <w:rsid w:val="001D7999"/>
    <w:rsid w:val="001E1351"/>
    <w:rsid w:val="001E4DD0"/>
    <w:rsid w:val="001E5738"/>
    <w:rsid w:val="001E5A53"/>
    <w:rsid w:val="001E735E"/>
    <w:rsid w:val="001F0BD5"/>
    <w:rsid w:val="001F2EC0"/>
    <w:rsid w:val="001F3CFA"/>
    <w:rsid w:val="001F5E55"/>
    <w:rsid w:val="001F722D"/>
    <w:rsid w:val="00200A6E"/>
    <w:rsid w:val="00202AFC"/>
    <w:rsid w:val="00203033"/>
    <w:rsid w:val="00203D22"/>
    <w:rsid w:val="0020492C"/>
    <w:rsid w:val="00204FB0"/>
    <w:rsid w:val="00205299"/>
    <w:rsid w:val="002056E7"/>
    <w:rsid w:val="00206503"/>
    <w:rsid w:val="002067CE"/>
    <w:rsid w:val="00206827"/>
    <w:rsid w:val="00207417"/>
    <w:rsid w:val="00210B91"/>
    <w:rsid w:val="00211C41"/>
    <w:rsid w:val="0021586D"/>
    <w:rsid w:val="00215BF8"/>
    <w:rsid w:val="00216429"/>
    <w:rsid w:val="00220167"/>
    <w:rsid w:val="00221060"/>
    <w:rsid w:val="00222BA4"/>
    <w:rsid w:val="00224BB7"/>
    <w:rsid w:val="00224E2E"/>
    <w:rsid w:val="002329CB"/>
    <w:rsid w:val="0023402A"/>
    <w:rsid w:val="00243B67"/>
    <w:rsid w:val="00244DA9"/>
    <w:rsid w:val="00246C3C"/>
    <w:rsid w:val="00251901"/>
    <w:rsid w:val="0025233F"/>
    <w:rsid w:val="00253C3B"/>
    <w:rsid w:val="00253E41"/>
    <w:rsid w:val="00256115"/>
    <w:rsid w:val="0026090E"/>
    <w:rsid w:val="0026449A"/>
    <w:rsid w:val="00265199"/>
    <w:rsid w:val="00267636"/>
    <w:rsid w:val="002678A4"/>
    <w:rsid w:val="00267D64"/>
    <w:rsid w:val="00270919"/>
    <w:rsid w:val="0027311B"/>
    <w:rsid w:val="0027461A"/>
    <w:rsid w:val="00281720"/>
    <w:rsid w:val="00281B0F"/>
    <w:rsid w:val="00282993"/>
    <w:rsid w:val="00290553"/>
    <w:rsid w:val="00290657"/>
    <w:rsid w:val="002921F8"/>
    <w:rsid w:val="0029271E"/>
    <w:rsid w:val="00293BB4"/>
    <w:rsid w:val="00294118"/>
    <w:rsid w:val="00294295"/>
    <w:rsid w:val="002978DA"/>
    <w:rsid w:val="002A0BFC"/>
    <w:rsid w:val="002A1B9A"/>
    <w:rsid w:val="002A209C"/>
    <w:rsid w:val="002A2847"/>
    <w:rsid w:val="002A4D69"/>
    <w:rsid w:val="002A60DF"/>
    <w:rsid w:val="002A6489"/>
    <w:rsid w:val="002B04E2"/>
    <w:rsid w:val="002B3E81"/>
    <w:rsid w:val="002B4415"/>
    <w:rsid w:val="002C1CD3"/>
    <w:rsid w:val="002C6454"/>
    <w:rsid w:val="002C6544"/>
    <w:rsid w:val="002D29F1"/>
    <w:rsid w:val="002D4BC0"/>
    <w:rsid w:val="002D547D"/>
    <w:rsid w:val="002E0FF0"/>
    <w:rsid w:val="002E16C8"/>
    <w:rsid w:val="002E281E"/>
    <w:rsid w:val="002E2FD0"/>
    <w:rsid w:val="002E463A"/>
    <w:rsid w:val="002E631A"/>
    <w:rsid w:val="002E7166"/>
    <w:rsid w:val="002F0399"/>
    <w:rsid w:val="002F1D46"/>
    <w:rsid w:val="002F444A"/>
    <w:rsid w:val="002F5384"/>
    <w:rsid w:val="002F595D"/>
    <w:rsid w:val="002F7DA0"/>
    <w:rsid w:val="0030216A"/>
    <w:rsid w:val="003029FB"/>
    <w:rsid w:val="00304DC0"/>
    <w:rsid w:val="00305E4E"/>
    <w:rsid w:val="00306A43"/>
    <w:rsid w:val="00312B9E"/>
    <w:rsid w:val="00312EC2"/>
    <w:rsid w:val="00313397"/>
    <w:rsid w:val="003150D8"/>
    <w:rsid w:val="0031524C"/>
    <w:rsid w:val="003160B1"/>
    <w:rsid w:val="00320D6D"/>
    <w:rsid w:val="0032259A"/>
    <w:rsid w:val="0032392F"/>
    <w:rsid w:val="00326991"/>
    <w:rsid w:val="003317E7"/>
    <w:rsid w:val="00333602"/>
    <w:rsid w:val="003340CE"/>
    <w:rsid w:val="003377E4"/>
    <w:rsid w:val="0033793B"/>
    <w:rsid w:val="00340CDC"/>
    <w:rsid w:val="00341837"/>
    <w:rsid w:val="00341B72"/>
    <w:rsid w:val="00342259"/>
    <w:rsid w:val="00342BBB"/>
    <w:rsid w:val="00342C82"/>
    <w:rsid w:val="00343EB6"/>
    <w:rsid w:val="00344501"/>
    <w:rsid w:val="00344E1B"/>
    <w:rsid w:val="003471AA"/>
    <w:rsid w:val="003473AC"/>
    <w:rsid w:val="00351CFE"/>
    <w:rsid w:val="00352027"/>
    <w:rsid w:val="0035257D"/>
    <w:rsid w:val="00353F21"/>
    <w:rsid w:val="0035738E"/>
    <w:rsid w:val="00360834"/>
    <w:rsid w:val="003651F3"/>
    <w:rsid w:val="00366C5F"/>
    <w:rsid w:val="00367229"/>
    <w:rsid w:val="003672C5"/>
    <w:rsid w:val="00370124"/>
    <w:rsid w:val="00370A57"/>
    <w:rsid w:val="0037131A"/>
    <w:rsid w:val="0037281F"/>
    <w:rsid w:val="00374718"/>
    <w:rsid w:val="00375D7D"/>
    <w:rsid w:val="0037689A"/>
    <w:rsid w:val="003804EF"/>
    <w:rsid w:val="00380B47"/>
    <w:rsid w:val="00381F07"/>
    <w:rsid w:val="00384F39"/>
    <w:rsid w:val="003867CF"/>
    <w:rsid w:val="0038720B"/>
    <w:rsid w:val="0038776A"/>
    <w:rsid w:val="003879ED"/>
    <w:rsid w:val="00390078"/>
    <w:rsid w:val="00390B28"/>
    <w:rsid w:val="00390BD3"/>
    <w:rsid w:val="00391378"/>
    <w:rsid w:val="00391508"/>
    <w:rsid w:val="00391F12"/>
    <w:rsid w:val="00392C23"/>
    <w:rsid w:val="00394BD2"/>
    <w:rsid w:val="00397C02"/>
    <w:rsid w:val="003A012A"/>
    <w:rsid w:val="003A0EC9"/>
    <w:rsid w:val="003A528B"/>
    <w:rsid w:val="003A5774"/>
    <w:rsid w:val="003A6AE1"/>
    <w:rsid w:val="003B033F"/>
    <w:rsid w:val="003B1209"/>
    <w:rsid w:val="003B5518"/>
    <w:rsid w:val="003B5B78"/>
    <w:rsid w:val="003B7F90"/>
    <w:rsid w:val="003C06E2"/>
    <w:rsid w:val="003C34DE"/>
    <w:rsid w:val="003C4117"/>
    <w:rsid w:val="003C527C"/>
    <w:rsid w:val="003C5D68"/>
    <w:rsid w:val="003C6FF9"/>
    <w:rsid w:val="003D4200"/>
    <w:rsid w:val="003D4767"/>
    <w:rsid w:val="003D70AA"/>
    <w:rsid w:val="003D7B83"/>
    <w:rsid w:val="003E0F74"/>
    <w:rsid w:val="003F190A"/>
    <w:rsid w:val="003F1B44"/>
    <w:rsid w:val="003F234F"/>
    <w:rsid w:val="003F2A70"/>
    <w:rsid w:val="003F4064"/>
    <w:rsid w:val="003F4D60"/>
    <w:rsid w:val="003F5695"/>
    <w:rsid w:val="003F58D1"/>
    <w:rsid w:val="003F6BDF"/>
    <w:rsid w:val="00401D3D"/>
    <w:rsid w:val="004022F9"/>
    <w:rsid w:val="004027AD"/>
    <w:rsid w:val="00404089"/>
    <w:rsid w:val="004057CD"/>
    <w:rsid w:val="00405F0B"/>
    <w:rsid w:val="00407C4A"/>
    <w:rsid w:val="00410AC4"/>
    <w:rsid w:val="004137B6"/>
    <w:rsid w:val="00414CAC"/>
    <w:rsid w:val="00415942"/>
    <w:rsid w:val="00415DEA"/>
    <w:rsid w:val="00417E70"/>
    <w:rsid w:val="00423307"/>
    <w:rsid w:val="004236A9"/>
    <w:rsid w:val="00423CE5"/>
    <w:rsid w:val="00424429"/>
    <w:rsid w:val="004305A8"/>
    <w:rsid w:val="004313B2"/>
    <w:rsid w:val="00431D83"/>
    <w:rsid w:val="004324C6"/>
    <w:rsid w:val="00432EBE"/>
    <w:rsid w:val="00433C97"/>
    <w:rsid w:val="00434F4D"/>
    <w:rsid w:val="00437C5F"/>
    <w:rsid w:val="00440CB7"/>
    <w:rsid w:val="00440E5F"/>
    <w:rsid w:val="00441ED9"/>
    <w:rsid w:val="00442B94"/>
    <w:rsid w:val="00443AB0"/>
    <w:rsid w:val="00444D8F"/>
    <w:rsid w:val="00445E31"/>
    <w:rsid w:val="00447367"/>
    <w:rsid w:val="00451359"/>
    <w:rsid w:val="00452467"/>
    <w:rsid w:val="004556B9"/>
    <w:rsid w:val="0046214C"/>
    <w:rsid w:val="004625B9"/>
    <w:rsid w:val="00474405"/>
    <w:rsid w:val="00475300"/>
    <w:rsid w:val="00477142"/>
    <w:rsid w:val="004779B1"/>
    <w:rsid w:val="00481301"/>
    <w:rsid w:val="00483F31"/>
    <w:rsid w:val="00484EF7"/>
    <w:rsid w:val="00486288"/>
    <w:rsid w:val="004871E7"/>
    <w:rsid w:val="00490831"/>
    <w:rsid w:val="00491637"/>
    <w:rsid w:val="00494DF4"/>
    <w:rsid w:val="00496465"/>
    <w:rsid w:val="004A0271"/>
    <w:rsid w:val="004A0934"/>
    <w:rsid w:val="004A1118"/>
    <w:rsid w:val="004A11FF"/>
    <w:rsid w:val="004A14BE"/>
    <w:rsid w:val="004A23D0"/>
    <w:rsid w:val="004A4A47"/>
    <w:rsid w:val="004A5E1A"/>
    <w:rsid w:val="004A6789"/>
    <w:rsid w:val="004B1BB2"/>
    <w:rsid w:val="004B388C"/>
    <w:rsid w:val="004B4606"/>
    <w:rsid w:val="004B4DAD"/>
    <w:rsid w:val="004B4F64"/>
    <w:rsid w:val="004B59E2"/>
    <w:rsid w:val="004B71AC"/>
    <w:rsid w:val="004B72E5"/>
    <w:rsid w:val="004B7C78"/>
    <w:rsid w:val="004B7D41"/>
    <w:rsid w:val="004C0C91"/>
    <w:rsid w:val="004C127D"/>
    <w:rsid w:val="004C51DB"/>
    <w:rsid w:val="004C65F1"/>
    <w:rsid w:val="004D10BB"/>
    <w:rsid w:val="004D3FA9"/>
    <w:rsid w:val="004D4240"/>
    <w:rsid w:val="004D4256"/>
    <w:rsid w:val="004D4D32"/>
    <w:rsid w:val="004D591D"/>
    <w:rsid w:val="004D6BBD"/>
    <w:rsid w:val="004D6C3D"/>
    <w:rsid w:val="004D7326"/>
    <w:rsid w:val="004E08C7"/>
    <w:rsid w:val="004E0FD6"/>
    <w:rsid w:val="004E1306"/>
    <w:rsid w:val="004E320F"/>
    <w:rsid w:val="004E4798"/>
    <w:rsid w:val="004E4846"/>
    <w:rsid w:val="004E7626"/>
    <w:rsid w:val="004E7C76"/>
    <w:rsid w:val="004F0FC7"/>
    <w:rsid w:val="004F1B4B"/>
    <w:rsid w:val="004F3BA5"/>
    <w:rsid w:val="004F4403"/>
    <w:rsid w:val="004F46FB"/>
    <w:rsid w:val="004F7BB0"/>
    <w:rsid w:val="0050166E"/>
    <w:rsid w:val="00501C42"/>
    <w:rsid w:val="00502503"/>
    <w:rsid w:val="00504B54"/>
    <w:rsid w:val="0050611F"/>
    <w:rsid w:val="005139AB"/>
    <w:rsid w:val="00515A17"/>
    <w:rsid w:val="00521419"/>
    <w:rsid w:val="00521AFC"/>
    <w:rsid w:val="00522D9C"/>
    <w:rsid w:val="00523231"/>
    <w:rsid w:val="00524A5A"/>
    <w:rsid w:val="00525841"/>
    <w:rsid w:val="00525883"/>
    <w:rsid w:val="00526C05"/>
    <w:rsid w:val="00530214"/>
    <w:rsid w:val="005307E3"/>
    <w:rsid w:val="00531BCC"/>
    <w:rsid w:val="00532745"/>
    <w:rsid w:val="00535D38"/>
    <w:rsid w:val="0053777E"/>
    <w:rsid w:val="00541155"/>
    <w:rsid w:val="00545E2C"/>
    <w:rsid w:val="005469C2"/>
    <w:rsid w:val="00550D79"/>
    <w:rsid w:val="0055172F"/>
    <w:rsid w:val="00551FB7"/>
    <w:rsid w:val="005526F5"/>
    <w:rsid w:val="00555C7B"/>
    <w:rsid w:val="00556A30"/>
    <w:rsid w:val="00557C25"/>
    <w:rsid w:val="00560CEE"/>
    <w:rsid w:val="005618D9"/>
    <w:rsid w:val="0056435A"/>
    <w:rsid w:val="00565085"/>
    <w:rsid w:val="005676E2"/>
    <w:rsid w:val="00571769"/>
    <w:rsid w:val="00571816"/>
    <w:rsid w:val="005728AC"/>
    <w:rsid w:val="00572BC4"/>
    <w:rsid w:val="00574A6C"/>
    <w:rsid w:val="005761B5"/>
    <w:rsid w:val="005800BE"/>
    <w:rsid w:val="00580A86"/>
    <w:rsid w:val="00583B40"/>
    <w:rsid w:val="005859D2"/>
    <w:rsid w:val="005872B7"/>
    <w:rsid w:val="005937BC"/>
    <w:rsid w:val="00593A57"/>
    <w:rsid w:val="005946A1"/>
    <w:rsid w:val="005971D0"/>
    <w:rsid w:val="00597893"/>
    <w:rsid w:val="005A063A"/>
    <w:rsid w:val="005A1384"/>
    <w:rsid w:val="005A2551"/>
    <w:rsid w:val="005A29E7"/>
    <w:rsid w:val="005A2ECA"/>
    <w:rsid w:val="005A317E"/>
    <w:rsid w:val="005A3D01"/>
    <w:rsid w:val="005A46BC"/>
    <w:rsid w:val="005A4B48"/>
    <w:rsid w:val="005A5C24"/>
    <w:rsid w:val="005B1739"/>
    <w:rsid w:val="005B1C1B"/>
    <w:rsid w:val="005B316C"/>
    <w:rsid w:val="005B3226"/>
    <w:rsid w:val="005B54C6"/>
    <w:rsid w:val="005B68AB"/>
    <w:rsid w:val="005B6DCA"/>
    <w:rsid w:val="005B71FE"/>
    <w:rsid w:val="005B77CC"/>
    <w:rsid w:val="005B7B9C"/>
    <w:rsid w:val="005C04EB"/>
    <w:rsid w:val="005C1560"/>
    <w:rsid w:val="005C170C"/>
    <w:rsid w:val="005C2019"/>
    <w:rsid w:val="005C2F58"/>
    <w:rsid w:val="005C3AD5"/>
    <w:rsid w:val="005C430F"/>
    <w:rsid w:val="005C55A0"/>
    <w:rsid w:val="005D33D7"/>
    <w:rsid w:val="005D3435"/>
    <w:rsid w:val="005D7F00"/>
    <w:rsid w:val="005E11A2"/>
    <w:rsid w:val="005E155D"/>
    <w:rsid w:val="005E3FDA"/>
    <w:rsid w:val="005E42F6"/>
    <w:rsid w:val="005F09DB"/>
    <w:rsid w:val="005F0E8F"/>
    <w:rsid w:val="005F1490"/>
    <w:rsid w:val="005F23B8"/>
    <w:rsid w:val="005F2A4B"/>
    <w:rsid w:val="005F2DEB"/>
    <w:rsid w:val="006018B3"/>
    <w:rsid w:val="00603219"/>
    <w:rsid w:val="0060340F"/>
    <w:rsid w:val="00603924"/>
    <w:rsid w:val="00603D12"/>
    <w:rsid w:val="006043FF"/>
    <w:rsid w:val="00610854"/>
    <w:rsid w:val="006126B9"/>
    <w:rsid w:val="00614174"/>
    <w:rsid w:val="0061536D"/>
    <w:rsid w:val="00616B5A"/>
    <w:rsid w:val="00617149"/>
    <w:rsid w:val="006208DF"/>
    <w:rsid w:val="0062161F"/>
    <w:rsid w:val="00623017"/>
    <w:rsid w:val="00625EBF"/>
    <w:rsid w:val="00626114"/>
    <w:rsid w:val="006273A5"/>
    <w:rsid w:val="006277E5"/>
    <w:rsid w:val="00630BBD"/>
    <w:rsid w:val="00632BEA"/>
    <w:rsid w:val="00633ABA"/>
    <w:rsid w:val="00633E14"/>
    <w:rsid w:val="0063436E"/>
    <w:rsid w:val="006344EA"/>
    <w:rsid w:val="00635343"/>
    <w:rsid w:val="00636213"/>
    <w:rsid w:val="006372EC"/>
    <w:rsid w:val="0063764D"/>
    <w:rsid w:val="00641A6E"/>
    <w:rsid w:val="0064248A"/>
    <w:rsid w:val="00642951"/>
    <w:rsid w:val="006447FD"/>
    <w:rsid w:val="0064484E"/>
    <w:rsid w:val="00644E31"/>
    <w:rsid w:val="00644E8F"/>
    <w:rsid w:val="00644EBE"/>
    <w:rsid w:val="00647F9F"/>
    <w:rsid w:val="00653FF2"/>
    <w:rsid w:val="006549B6"/>
    <w:rsid w:val="00654CB3"/>
    <w:rsid w:val="00654D27"/>
    <w:rsid w:val="006558FB"/>
    <w:rsid w:val="00655C9C"/>
    <w:rsid w:val="006571CF"/>
    <w:rsid w:val="00660AF5"/>
    <w:rsid w:val="00662CA3"/>
    <w:rsid w:val="00663374"/>
    <w:rsid w:val="00663AE3"/>
    <w:rsid w:val="00664AC1"/>
    <w:rsid w:val="00666016"/>
    <w:rsid w:val="00666E76"/>
    <w:rsid w:val="006670BE"/>
    <w:rsid w:val="00670DDD"/>
    <w:rsid w:val="0067196A"/>
    <w:rsid w:val="00674FC5"/>
    <w:rsid w:val="006763FA"/>
    <w:rsid w:val="00676BFE"/>
    <w:rsid w:val="00676CD2"/>
    <w:rsid w:val="00680319"/>
    <w:rsid w:val="0068103B"/>
    <w:rsid w:val="00681533"/>
    <w:rsid w:val="00682D26"/>
    <w:rsid w:val="00683492"/>
    <w:rsid w:val="0068594D"/>
    <w:rsid w:val="00690CA9"/>
    <w:rsid w:val="00691032"/>
    <w:rsid w:val="0069333A"/>
    <w:rsid w:val="006958FF"/>
    <w:rsid w:val="00695967"/>
    <w:rsid w:val="00697EEB"/>
    <w:rsid w:val="006A18C5"/>
    <w:rsid w:val="006B03B6"/>
    <w:rsid w:val="006B0841"/>
    <w:rsid w:val="006B15CA"/>
    <w:rsid w:val="006B1794"/>
    <w:rsid w:val="006B1937"/>
    <w:rsid w:val="006B2A29"/>
    <w:rsid w:val="006B2D26"/>
    <w:rsid w:val="006B3398"/>
    <w:rsid w:val="006B6465"/>
    <w:rsid w:val="006C122C"/>
    <w:rsid w:val="006C2D40"/>
    <w:rsid w:val="006C3524"/>
    <w:rsid w:val="006C525B"/>
    <w:rsid w:val="006C5432"/>
    <w:rsid w:val="006C56BE"/>
    <w:rsid w:val="006C7067"/>
    <w:rsid w:val="006D0E28"/>
    <w:rsid w:val="006D1CD6"/>
    <w:rsid w:val="006D1DBC"/>
    <w:rsid w:val="006D28B2"/>
    <w:rsid w:val="006D3103"/>
    <w:rsid w:val="006D4246"/>
    <w:rsid w:val="006D52B6"/>
    <w:rsid w:val="006D7813"/>
    <w:rsid w:val="006E041A"/>
    <w:rsid w:val="006E0EAF"/>
    <w:rsid w:val="006E3F1B"/>
    <w:rsid w:val="006F1B79"/>
    <w:rsid w:val="006F3892"/>
    <w:rsid w:val="00700B6F"/>
    <w:rsid w:val="00703558"/>
    <w:rsid w:val="00703DC3"/>
    <w:rsid w:val="00704169"/>
    <w:rsid w:val="00704EEF"/>
    <w:rsid w:val="0070564A"/>
    <w:rsid w:val="0071096A"/>
    <w:rsid w:val="00710AE9"/>
    <w:rsid w:val="00710B9F"/>
    <w:rsid w:val="007117EA"/>
    <w:rsid w:val="00711C6F"/>
    <w:rsid w:val="007146E8"/>
    <w:rsid w:val="00715198"/>
    <w:rsid w:val="007153D2"/>
    <w:rsid w:val="00715B4D"/>
    <w:rsid w:val="007172E3"/>
    <w:rsid w:val="0071756E"/>
    <w:rsid w:val="007208DD"/>
    <w:rsid w:val="00720CBE"/>
    <w:rsid w:val="0072105D"/>
    <w:rsid w:val="0072176F"/>
    <w:rsid w:val="0072492C"/>
    <w:rsid w:val="0072514F"/>
    <w:rsid w:val="007255BF"/>
    <w:rsid w:val="00727649"/>
    <w:rsid w:val="0073085C"/>
    <w:rsid w:val="00731899"/>
    <w:rsid w:val="00733C7A"/>
    <w:rsid w:val="007371E2"/>
    <w:rsid w:val="007376CB"/>
    <w:rsid w:val="007402CF"/>
    <w:rsid w:val="00740336"/>
    <w:rsid w:val="00741664"/>
    <w:rsid w:val="00741982"/>
    <w:rsid w:val="007437D3"/>
    <w:rsid w:val="00745B25"/>
    <w:rsid w:val="007467EE"/>
    <w:rsid w:val="00746F59"/>
    <w:rsid w:val="00747AC7"/>
    <w:rsid w:val="00752B7B"/>
    <w:rsid w:val="00755460"/>
    <w:rsid w:val="00757DB9"/>
    <w:rsid w:val="007600D3"/>
    <w:rsid w:val="0076064A"/>
    <w:rsid w:val="0076073B"/>
    <w:rsid w:val="00761F04"/>
    <w:rsid w:val="00762671"/>
    <w:rsid w:val="00763217"/>
    <w:rsid w:val="00764A17"/>
    <w:rsid w:val="00764F4C"/>
    <w:rsid w:val="00766B87"/>
    <w:rsid w:val="00767A0C"/>
    <w:rsid w:val="00767D01"/>
    <w:rsid w:val="00772404"/>
    <w:rsid w:val="00772661"/>
    <w:rsid w:val="00774A85"/>
    <w:rsid w:val="00775182"/>
    <w:rsid w:val="0077556D"/>
    <w:rsid w:val="00777BAB"/>
    <w:rsid w:val="00777DF6"/>
    <w:rsid w:val="00780412"/>
    <w:rsid w:val="007827C0"/>
    <w:rsid w:val="00783066"/>
    <w:rsid w:val="007830C1"/>
    <w:rsid w:val="00783BD9"/>
    <w:rsid w:val="00784FA9"/>
    <w:rsid w:val="00785191"/>
    <w:rsid w:val="0078573E"/>
    <w:rsid w:val="007876DE"/>
    <w:rsid w:val="00792BB3"/>
    <w:rsid w:val="007930BA"/>
    <w:rsid w:val="00793A3F"/>
    <w:rsid w:val="007969FF"/>
    <w:rsid w:val="007A0220"/>
    <w:rsid w:val="007A260F"/>
    <w:rsid w:val="007A3064"/>
    <w:rsid w:val="007A3735"/>
    <w:rsid w:val="007A63DC"/>
    <w:rsid w:val="007B0D9A"/>
    <w:rsid w:val="007B30EB"/>
    <w:rsid w:val="007B3D22"/>
    <w:rsid w:val="007B6C39"/>
    <w:rsid w:val="007B7C3E"/>
    <w:rsid w:val="007C0637"/>
    <w:rsid w:val="007C0C74"/>
    <w:rsid w:val="007C1AE5"/>
    <w:rsid w:val="007C2AC7"/>
    <w:rsid w:val="007C4BFE"/>
    <w:rsid w:val="007C7EE2"/>
    <w:rsid w:val="007D0401"/>
    <w:rsid w:val="007D04BE"/>
    <w:rsid w:val="007D0F43"/>
    <w:rsid w:val="007D1EC8"/>
    <w:rsid w:val="007D592B"/>
    <w:rsid w:val="007D700E"/>
    <w:rsid w:val="007E0FE9"/>
    <w:rsid w:val="007E13BC"/>
    <w:rsid w:val="007E14CC"/>
    <w:rsid w:val="007E2B9B"/>
    <w:rsid w:val="007E360F"/>
    <w:rsid w:val="007E3D43"/>
    <w:rsid w:val="007E50A0"/>
    <w:rsid w:val="007E5879"/>
    <w:rsid w:val="007E6990"/>
    <w:rsid w:val="007F1145"/>
    <w:rsid w:val="007F5ECD"/>
    <w:rsid w:val="007F682C"/>
    <w:rsid w:val="00800BB3"/>
    <w:rsid w:val="0080216A"/>
    <w:rsid w:val="00802686"/>
    <w:rsid w:val="00802708"/>
    <w:rsid w:val="008028AC"/>
    <w:rsid w:val="00805124"/>
    <w:rsid w:val="0080708F"/>
    <w:rsid w:val="00810ADD"/>
    <w:rsid w:val="00813431"/>
    <w:rsid w:val="0081365C"/>
    <w:rsid w:val="008152AA"/>
    <w:rsid w:val="008155DE"/>
    <w:rsid w:val="008201FF"/>
    <w:rsid w:val="0082040D"/>
    <w:rsid w:val="0082081D"/>
    <w:rsid w:val="00820A67"/>
    <w:rsid w:val="0082186F"/>
    <w:rsid w:val="008226A7"/>
    <w:rsid w:val="00823A58"/>
    <w:rsid w:val="00826F1F"/>
    <w:rsid w:val="00830D78"/>
    <w:rsid w:val="00835FF9"/>
    <w:rsid w:val="008405A2"/>
    <w:rsid w:val="008405B7"/>
    <w:rsid w:val="008417E7"/>
    <w:rsid w:val="0084239A"/>
    <w:rsid w:val="00842EC6"/>
    <w:rsid w:val="008433A6"/>
    <w:rsid w:val="00845BDA"/>
    <w:rsid w:val="00847551"/>
    <w:rsid w:val="00851099"/>
    <w:rsid w:val="00853629"/>
    <w:rsid w:val="00853CD5"/>
    <w:rsid w:val="0085639F"/>
    <w:rsid w:val="00856F7A"/>
    <w:rsid w:val="008608C7"/>
    <w:rsid w:val="00861738"/>
    <w:rsid w:val="0086202B"/>
    <w:rsid w:val="00862C06"/>
    <w:rsid w:val="008639F5"/>
    <w:rsid w:val="0086586C"/>
    <w:rsid w:val="00865E02"/>
    <w:rsid w:val="00866F76"/>
    <w:rsid w:val="008678AD"/>
    <w:rsid w:val="008704B2"/>
    <w:rsid w:val="00870C36"/>
    <w:rsid w:val="00874387"/>
    <w:rsid w:val="00874C2E"/>
    <w:rsid w:val="00874CA6"/>
    <w:rsid w:val="00875CE5"/>
    <w:rsid w:val="00875E83"/>
    <w:rsid w:val="008817C6"/>
    <w:rsid w:val="00883469"/>
    <w:rsid w:val="00883A12"/>
    <w:rsid w:val="0088572D"/>
    <w:rsid w:val="008929C3"/>
    <w:rsid w:val="00894385"/>
    <w:rsid w:val="008949D0"/>
    <w:rsid w:val="00894EAE"/>
    <w:rsid w:val="0089583C"/>
    <w:rsid w:val="00897C3E"/>
    <w:rsid w:val="008A1D23"/>
    <w:rsid w:val="008A2FFF"/>
    <w:rsid w:val="008A333C"/>
    <w:rsid w:val="008A3716"/>
    <w:rsid w:val="008A3749"/>
    <w:rsid w:val="008A420B"/>
    <w:rsid w:val="008B1F6E"/>
    <w:rsid w:val="008B22F0"/>
    <w:rsid w:val="008B310E"/>
    <w:rsid w:val="008B70DB"/>
    <w:rsid w:val="008C1121"/>
    <w:rsid w:val="008C1CB0"/>
    <w:rsid w:val="008C232E"/>
    <w:rsid w:val="008C2453"/>
    <w:rsid w:val="008C5420"/>
    <w:rsid w:val="008C6211"/>
    <w:rsid w:val="008C667A"/>
    <w:rsid w:val="008C6B60"/>
    <w:rsid w:val="008C7DD6"/>
    <w:rsid w:val="008D272A"/>
    <w:rsid w:val="008D2C26"/>
    <w:rsid w:val="008D3BAA"/>
    <w:rsid w:val="008D487D"/>
    <w:rsid w:val="008D5F67"/>
    <w:rsid w:val="008D6805"/>
    <w:rsid w:val="008E1D4F"/>
    <w:rsid w:val="008E2059"/>
    <w:rsid w:val="008E2889"/>
    <w:rsid w:val="008E423F"/>
    <w:rsid w:val="008E46B4"/>
    <w:rsid w:val="008E6B12"/>
    <w:rsid w:val="008E7CDC"/>
    <w:rsid w:val="008F0CE3"/>
    <w:rsid w:val="008F3567"/>
    <w:rsid w:val="008F43AE"/>
    <w:rsid w:val="008F613C"/>
    <w:rsid w:val="0090005E"/>
    <w:rsid w:val="00902AD7"/>
    <w:rsid w:val="00902B56"/>
    <w:rsid w:val="00902BCD"/>
    <w:rsid w:val="00906471"/>
    <w:rsid w:val="0090793B"/>
    <w:rsid w:val="00907DD9"/>
    <w:rsid w:val="009135F8"/>
    <w:rsid w:val="009145A0"/>
    <w:rsid w:val="0091481F"/>
    <w:rsid w:val="00914E94"/>
    <w:rsid w:val="00915663"/>
    <w:rsid w:val="00915DA1"/>
    <w:rsid w:val="00917620"/>
    <w:rsid w:val="00920AB2"/>
    <w:rsid w:val="00922C3C"/>
    <w:rsid w:val="009239C8"/>
    <w:rsid w:val="0092617F"/>
    <w:rsid w:val="00933478"/>
    <w:rsid w:val="0093378D"/>
    <w:rsid w:val="00933DEC"/>
    <w:rsid w:val="0093402A"/>
    <w:rsid w:val="009344B0"/>
    <w:rsid w:val="00934EE3"/>
    <w:rsid w:val="00935959"/>
    <w:rsid w:val="00937273"/>
    <w:rsid w:val="009427AB"/>
    <w:rsid w:val="00942A7E"/>
    <w:rsid w:val="009446A1"/>
    <w:rsid w:val="00945941"/>
    <w:rsid w:val="00945F3E"/>
    <w:rsid w:val="0095265F"/>
    <w:rsid w:val="0095350B"/>
    <w:rsid w:val="00956021"/>
    <w:rsid w:val="00956852"/>
    <w:rsid w:val="009647A4"/>
    <w:rsid w:val="00964ED4"/>
    <w:rsid w:val="009660D9"/>
    <w:rsid w:val="00966A73"/>
    <w:rsid w:val="00967741"/>
    <w:rsid w:val="00971E3E"/>
    <w:rsid w:val="009721A0"/>
    <w:rsid w:val="009723C3"/>
    <w:rsid w:val="00973E29"/>
    <w:rsid w:val="0097522D"/>
    <w:rsid w:val="00976E2A"/>
    <w:rsid w:val="00977A1E"/>
    <w:rsid w:val="00983BE6"/>
    <w:rsid w:val="009863C5"/>
    <w:rsid w:val="009912EE"/>
    <w:rsid w:val="00991719"/>
    <w:rsid w:val="00992B4C"/>
    <w:rsid w:val="00993FD7"/>
    <w:rsid w:val="009953E5"/>
    <w:rsid w:val="00996084"/>
    <w:rsid w:val="00996550"/>
    <w:rsid w:val="009A0096"/>
    <w:rsid w:val="009A103F"/>
    <w:rsid w:val="009A1379"/>
    <w:rsid w:val="009A4261"/>
    <w:rsid w:val="009A42F1"/>
    <w:rsid w:val="009A4B22"/>
    <w:rsid w:val="009A5CB3"/>
    <w:rsid w:val="009A7811"/>
    <w:rsid w:val="009B16DB"/>
    <w:rsid w:val="009B1727"/>
    <w:rsid w:val="009B2BEA"/>
    <w:rsid w:val="009B47C3"/>
    <w:rsid w:val="009B7629"/>
    <w:rsid w:val="009B7B79"/>
    <w:rsid w:val="009C07FC"/>
    <w:rsid w:val="009C1BDF"/>
    <w:rsid w:val="009C2AE0"/>
    <w:rsid w:val="009C5F61"/>
    <w:rsid w:val="009C6260"/>
    <w:rsid w:val="009D038F"/>
    <w:rsid w:val="009D0C69"/>
    <w:rsid w:val="009D3B7E"/>
    <w:rsid w:val="009D4657"/>
    <w:rsid w:val="009E03D8"/>
    <w:rsid w:val="009E1514"/>
    <w:rsid w:val="009E15EA"/>
    <w:rsid w:val="009E1DA1"/>
    <w:rsid w:val="009E54E0"/>
    <w:rsid w:val="009E697E"/>
    <w:rsid w:val="009E71BD"/>
    <w:rsid w:val="009E7608"/>
    <w:rsid w:val="009E7849"/>
    <w:rsid w:val="009F029B"/>
    <w:rsid w:val="009F0A72"/>
    <w:rsid w:val="009F1311"/>
    <w:rsid w:val="009F2378"/>
    <w:rsid w:val="009F25AA"/>
    <w:rsid w:val="009F3742"/>
    <w:rsid w:val="009F49EF"/>
    <w:rsid w:val="009F6BAF"/>
    <w:rsid w:val="00A002DA"/>
    <w:rsid w:val="00A00B14"/>
    <w:rsid w:val="00A03575"/>
    <w:rsid w:val="00A04068"/>
    <w:rsid w:val="00A0490E"/>
    <w:rsid w:val="00A05E57"/>
    <w:rsid w:val="00A10F1D"/>
    <w:rsid w:val="00A1132F"/>
    <w:rsid w:val="00A11C4D"/>
    <w:rsid w:val="00A12DA0"/>
    <w:rsid w:val="00A140D1"/>
    <w:rsid w:val="00A14A95"/>
    <w:rsid w:val="00A16141"/>
    <w:rsid w:val="00A175B2"/>
    <w:rsid w:val="00A17DB0"/>
    <w:rsid w:val="00A200AF"/>
    <w:rsid w:val="00A200E4"/>
    <w:rsid w:val="00A20E9F"/>
    <w:rsid w:val="00A244FF"/>
    <w:rsid w:val="00A26D74"/>
    <w:rsid w:val="00A27942"/>
    <w:rsid w:val="00A3000A"/>
    <w:rsid w:val="00A30032"/>
    <w:rsid w:val="00A30D41"/>
    <w:rsid w:val="00A34541"/>
    <w:rsid w:val="00A35655"/>
    <w:rsid w:val="00A35DB7"/>
    <w:rsid w:val="00A3756C"/>
    <w:rsid w:val="00A376C0"/>
    <w:rsid w:val="00A3778E"/>
    <w:rsid w:val="00A40E19"/>
    <w:rsid w:val="00A41A38"/>
    <w:rsid w:val="00A41AB6"/>
    <w:rsid w:val="00A41CED"/>
    <w:rsid w:val="00A4213D"/>
    <w:rsid w:val="00A45865"/>
    <w:rsid w:val="00A45B2D"/>
    <w:rsid w:val="00A46EC3"/>
    <w:rsid w:val="00A46ECC"/>
    <w:rsid w:val="00A473BE"/>
    <w:rsid w:val="00A513D8"/>
    <w:rsid w:val="00A51B68"/>
    <w:rsid w:val="00A535E8"/>
    <w:rsid w:val="00A5365E"/>
    <w:rsid w:val="00A54A32"/>
    <w:rsid w:val="00A56AAE"/>
    <w:rsid w:val="00A571E0"/>
    <w:rsid w:val="00A604A6"/>
    <w:rsid w:val="00A63262"/>
    <w:rsid w:val="00A63718"/>
    <w:rsid w:val="00A673C9"/>
    <w:rsid w:val="00A7179A"/>
    <w:rsid w:val="00A75FDC"/>
    <w:rsid w:val="00A801A5"/>
    <w:rsid w:val="00A80379"/>
    <w:rsid w:val="00A8058B"/>
    <w:rsid w:val="00A80830"/>
    <w:rsid w:val="00A80E17"/>
    <w:rsid w:val="00A811E9"/>
    <w:rsid w:val="00A81262"/>
    <w:rsid w:val="00A826E3"/>
    <w:rsid w:val="00A8285F"/>
    <w:rsid w:val="00A84729"/>
    <w:rsid w:val="00A91445"/>
    <w:rsid w:val="00A9174A"/>
    <w:rsid w:val="00A93B54"/>
    <w:rsid w:val="00AA4C64"/>
    <w:rsid w:val="00AA61FB"/>
    <w:rsid w:val="00AA643B"/>
    <w:rsid w:val="00AA65FE"/>
    <w:rsid w:val="00AB389A"/>
    <w:rsid w:val="00AB4093"/>
    <w:rsid w:val="00AB59D8"/>
    <w:rsid w:val="00AB6034"/>
    <w:rsid w:val="00AB7D50"/>
    <w:rsid w:val="00AC198B"/>
    <w:rsid w:val="00AC2083"/>
    <w:rsid w:val="00AC5B6B"/>
    <w:rsid w:val="00AD037D"/>
    <w:rsid w:val="00AD1084"/>
    <w:rsid w:val="00AD160D"/>
    <w:rsid w:val="00AD2042"/>
    <w:rsid w:val="00AD29F7"/>
    <w:rsid w:val="00AD3547"/>
    <w:rsid w:val="00AD5F9F"/>
    <w:rsid w:val="00AD601E"/>
    <w:rsid w:val="00AD79B7"/>
    <w:rsid w:val="00AD7E33"/>
    <w:rsid w:val="00AE1376"/>
    <w:rsid w:val="00AE1B59"/>
    <w:rsid w:val="00AE208C"/>
    <w:rsid w:val="00AE27BA"/>
    <w:rsid w:val="00AE4988"/>
    <w:rsid w:val="00AE659B"/>
    <w:rsid w:val="00AF1610"/>
    <w:rsid w:val="00AF43E0"/>
    <w:rsid w:val="00AF5AF4"/>
    <w:rsid w:val="00AF629F"/>
    <w:rsid w:val="00B0002A"/>
    <w:rsid w:val="00B0045F"/>
    <w:rsid w:val="00B01BCF"/>
    <w:rsid w:val="00B02D93"/>
    <w:rsid w:val="00B05631"/>
    <w:rsid w:val="00B06C43"/>
    <w:rsid w:val="00B12C7B"/>
    <w:rsid w:val="00B1301F"/>
    <w:rsid w:val="00B14D36"/>
    <w:rsid w:val="00B16F55"/>
    <w:rsid w:val="00B20593"/>
    <w:rsid w:val="00B21707"/>
    <w:rsid w:val="00B234DC"/>
    <w:rsid w:val="00B239F5"/>
    <w:rsid w:val="00B24B0C"/>
    <w:rsid w:val="00B26B4C"/>
    <w:rsid w:val="00B27420"/>
    <w:rsid w:val="00B27C33"/>
    <w:rsid w:val="00B30F51"/>
    <w:rsid w:val="00B318A0"/>
    <w:rsid w:val="00B32354"/>
    <w:rsid w:val="00B344A0"/>
    <w:rsid w:val="00B34E74"/>
    <w:rsid w:val="00B376F1"/>
    <w:rsid w:val="00B406F8"/>
    <w:rsid w:val="00B41605"/>
    <w:rsid w:val="00B42710"/>
    <w:rsid w:val="00B4500A"/>
    <w:rsid w:val="00B46713"/>
    <w:rsid w:val="00B4717B"/>
    <w:rsid w:val="00B479DF"/>
    <w:rsid w:val="00B530AE"/>
    <w:rsid w:val="00B54770"/>
    <w:rsid w:val="00B5566A"/>
    <w:rsid w:val="00B56EF2"/>
    <w:rsid w:val="00B60AB2"/>
    <w:rsid w:val="00B612B2"/>
    <w:rsid w:val="00B61BCB"/>
    <w:rsid w:val="00B64F05"/>
    <w:rsid w:val="00B65458"/>
    <w:rsid w:val="00B65AAA"/>
    <w:rsid w:val="00B668A6"/>
    <w:rsid w:val="00B66D11"/>
    <w:rsid w:val="00B70535"/>
    <w:rsid w:val="00B70E5E"/>
    <w:rsid w:val="00B71F3F"/>
    <w:rsid w:val="00B722A4"/>
    <w:rsid w:val="00B7290C"/>
    <w:rsid w:val="00B74013"/>
    <w:rsid w:val="00B742B0"/>
    <w:rsid w:val="00B76A8B"/>
    <w:rsid w:val="00B77892"/>
    <w:rsid w:val="00B77D82"/>
    <w:rsid w:val="00B823F4"/>
    <w:rsid w:val="00B838D1"/>
    <w:rsid w:val="00B83DA5"/>
    <w:rsid w:val="00B8497D"/>
    <w:rsid w:val="00B90171"/>
    <w:rsid w:val="00B944FA"/>
    <w:rsid w:val="00B94E58"/>
    <w:rsid w:val="00B958F7"/>
    <w:rsid w:val="00BA0784"/>
    <w:rsid w:val="00BA07FB"/>
    <w:rsid w:val="00BA1845"/>
    <w:rsid w:val="00BA2F28"/>
    <w:rsid w:val="00BA4442"/>
    <w:rsid w:val="00BA52F0"/>
    <w:rsid w:val="00BA6610"/>
    <w:rsid w:val="00BA7081"/>
    <w:rsid w:val="00BA7EA1"/>
    <w:rsid w:val="00BB0197"/>
    <w:rsid w:val="00BB22B8"/>
    <w:rsid w:val="00BB2B7C"/>
    <w:rsid w:val="00BB416A"/>
    <w:rsid w:val="00BB741F"/>
    <w:rsid w:val="00BC177D"/>
    <w:rsid w:val="00BC1849"/>
    <w:rsid w:val="00BC201A"/>
    <w:rsid w:val="00BC538E"/>
    <w:rsid w:val="00BC7248"/>
    <w:rsid w:val="00BD0612"/>
    <w:rsid w:val="00BD2798"/>
    <w:rsid w:val="00BD2965"/>
    <w:rsid w:val="00BD3B79"/>
    <w:rsid w:val="00BD4C14"/>
    <w:rsid w:val="00BD65A5"/>
    <w:rsid w:val="00BD6B07"/>
    <w:rsid w:val="00BD7D8D"/>
    <w:rsid w:val="00BE1AEC"/>
    <w:rsid w:val="00BE4C20"/>
    <w:rsid w:val="00BE50D8"/>
    <w:rsid w:val="00BE70CA"/>
    <w:rsid w:val="00BF241F"/>
    <w:rsid w:val="00BF6EBD"/>
    <w:rsid w:val="00BF7B87"/>
    <w:rsid w:val="00BF7EA6"/>
    <w:rsid w:val="00C009A8"/>
    <w:rsid w:val="00C01A73"/>
    <w:rsid w:val="00C0568D"/>
    <w:rsid w:val="00C05C39"/>
    <w:rsid w:val="00C06F10"/>
    <w:rsid w:val="00C11C48"/>
    <w:rsid w:val="00C12182"/>
    <w:rsid w:val="00C1250A"/>
    <w:rsid w:val="00C14CC9"/>
    <w:rsid w:val="00C14E92"/>
    <w:rsid w:val="00C16A61"/>
    <w:rsid w:val="00C16FAA"/>
    <w:rsid w:val="00C2022A"/>
    <w:rsid w:val="00C21E96"/>
    <w:rsid w:val="00C220F5"/>
    <w:rsid w:val="00C238A0"/>
    <w:rsid w:val="00C2491E"/>
    <w:rsid w:val="00C26843"/>
    <w:rsid w:val="00C33095"/>
    <w:rsid w:val="00C33944"/>
    <w:rsid w:val="00C33D79"/>
    <w:rsid w:val="00C34B11"/>
    <w:rsid w:val="00C40AC7"/>
    <w:rsid w:val="00C41469"/>
    <w:rsid w:val="00C4163C"/>
    <w:rsid w:val="00C41FBF"/>
    <w:rsid w:val="00C42DA7"/>
    <w:rsid w:val="00C43FF5"/>
    <w:rsid w:val="00C479B8"/>
    <w:rsid w:val="00C515DA"/>
    <w:rsid w:val="00C51A98"/>
    <w:rsid w:val="00C52B70"/>
    <w:rsid w:val="00C53BCC"/>
    <w:rsid w:val="00C53ED7"/>
    <w:rsid w:val="00C5561B"/>
    <w:rsid w:val="00C557C4"/>
    <w:rsid w:val="00C55942"/>
    <w:rsid w:val="00C632D6"/>
    <w:rsid w:val="00C63B86"/>
    <w:rsid w:val="00C642AB"/>
    <w:rsid w:val="00C645B6"/>
    <w:rsid w:val="00C652A2"/>
    <w:rsid w:val="00C67E49"/>
    <w:rsid w:val="00C704DE"/>
    <w:rsid w:val="00C70CE1"/>
    <w:rsid w:val="00C71881"/>
    <w:rsid w:val="00C73035"/>
    <w:rsid w:val="00C73FC3"/>
    <w:rsid w:val="00C76598"/>
    <w:rsid w:val="00C7791C"/>
    <w:rsid w:val="00C77DA2"/>
    <w:rsid w:val="00C81986"/>
    <w:rsid w:val="00C824F3"/>
    <w:rsid w:val="00C826E4"/>
    <w:rsid w:val="00C82E29"/>
    <w:rsid w:val="00C87AA0"/>
    <w:rsid w:val="00C921BA"/>
    <w:rsid w:val="00C924B2"/>
    <w:rsid w:val="00C92634"/>
    <w:rsid w:val="00C9340B"/>
    <w:rsid w:val="00C935C6"/>
    <w:rsid w:val="00C93DE5"/>
    <w:rsid w:val="00C9441B"/>
    <w:rsid w:val="00C94FCF"/>
    <w:rsid w:val="00C956BC"/>
    <w:rsid w:val="00CA1444"/>
    <w:rsid w:val="00CA1A1B"/>
    <w:rsid w:val="00CA613B"/>
    <w:rsid w:val="00CA614D"/>
    <w:rsid w:val="00CA6ECF"/>
    <w:rsid w:val="00CB03EC"/>
    <w:rsid w:val="00CB1AF5"/>
    <w:rsid w:val="00CB25B6"/>
    <w:rsid w:val="00CB2C36"/>
    <w:rsid w:val="00CB4439"/>
    <w:rsid w:val="00CB5EBD"/>
    <w:rsid w:val="00CB7B0B"/>
    <w:rsid w:val="00CC0853"/>
    <w:rsid w:val="00CC1359"/>
    <w:rsid w:val="00CC1F3E"/>
    <w:rsid w:val="00CC4845"/>
    <w:rsid w:val="00CC4996"/>
    <w:rsid w:val="00CC5087"/>
    <w:rsid w:val="00CD0211"/>
    <w:rsid w:val="00CD2506"/>
    <w:rsid w:val="00CD4124"/>
    <w:rsid w:val="00CD467D"/>
    <w:rsid w:val="00CD54AE"/>
    <w:rsid w:val="00CD552D"/>
    <w:rsid w:val="00CD5590"/>
    <w:rsid w:val="00CD5948"/>
    <w:rsid w:val="00CD6E4C"/>
    <w:rsid w:val="00CD7DC1"/>
    <w:rsid w:val="00CE01B0"/>
    <w:rsid w:val="00CE0CE5"/>
    <w:rsid w:val="00CE68E6"/>
    <w:rsid w:val="00CE6BBA"/>
    <w:rsid w:val="00CF3CA6"/>
    <w:rsid w:val="00CF4E95"/>
    <w:rsid w:val="00CF5EC9"/>
    <w:rsid w:val="00CF6316"/>
    <w:rsid w:val="00CF7B78"/>
    <w:rsid w:val="00D007AD"/>
    <w:rsid w:val="00D044AA"/>
    <w:rsid w:val="00D05F6F"/>
    <w:rsid w:val="00D1031E"/>
    <w:rsid w:val="00D12D8B"/>
    <w:rsid w:val="00D15BC8"/>
    <w:rsid w:val="00D1605F"/>
    <w:rsid w:val="00D17318"/>
    <w:rsid w:val="00D175B1"/>
    <w:rsid w:val="00D17718"/>
    <w:rsid w:val="00D17E46"/>
    <w:rsid w:val="00D2140B"/>
    <w:rsid w:val="00D22F81"/>
    <w:rsid w:val="00D276B0"/>
    <w:rsid w:val="00D30FD8"/>
    <w:rsid w:val="00D32947"/>
    <w:rsid w:val="00D337B7"/>
    <w:rsid w:val="00D34F4F"/>
    <w:rsid w:val="00D365DD"/>
    <w:rsid w:val="00D40CC3"/>
    <w:rsid w:val="00D419FB"/>
    <w:rsid w:val="00D41A02"/>
    <w:rsid w:val="00D41AE1"/>
    <w:rsid w:val="00D421C2"/>
    <w:rsid w:val="00D43069"/>
    <w:rsid w:val="00D43811"/>
    <w:rsid w:val="00D43FF6"/>
    <w:rsid w:val="00D44EDF"/>
    <w:rsid w:val="00D51E3E"/>
    <w:rsid w:val="00D525E5"/>
    <w:rsid w:val="00D5358E"/>
    <w:rsid w:val="00D56128"/>
    <w:rsid w:val="00D56763"/>
    <w:rsid w:val="00D602B1"/>
    <w:rsid w:val="00D60E7D"/>
    <w:rsid w:val="00D61435"/>
    <w:rsid w:val="00D63EED"/>
    <w:rsid w:val="00D6550C"/>
    <w:rsid w:val="00D65FF3"/>
    <w:rsid w:val="00D666DA"/>
    <w:rsid w:val="00D71886"/>
    <w:rsid w:val="00D77568"/>
    <w:rsid w:val="00D804E7"/>
    <w:rsid w:val="00D81929"/>
    <w:rsid w:val="00D83E25"/>
    <w:rsid w:val="00D84682"/>
    <w:rsid w:val="00D84A40"/>
    <w:rsid w:val="00D90956"/>
    <w:rsid w:val="00D9306B"/>
    <w:rsid w:val="00D9425B"/>
    <w:rsid w:val="00DA0BE4"/>
    <w:rsid w:val="00DA2A38"/>
    <w:rsid w:val="00DA5A0D"/>
    <w:rsid w:val="00DA7204"/>
    <w:rsid w:val="00DB02F3"/>
    <w:rsid w:val="00DB237E"/>
    <w:rsid w:val="00DB250E"/>
    <w:rsid w:val="00DB3D0C"/>
    <w:rsid w:val="00DB408B"/>
    <w:rsid w:val="00DB71D2"/>
    <w:rsid w:val="00DC119D"/>
    <w:rsid w:val="00DC2454"/>
    <w:rsid w:val="00DC2A7B"/>
    <w:rsid w:val="00DC4694"/>
    <w:rsid w:val="00DC5AC3"/>
    <w:rsid w:val="00DC774C"/>
    <w:rsid w:val="00DC78B8"/>
    <w:rsid w:val="00DD190A"/>
    <w:rsid w:val="00DD6A74"/>
    <w:rsid w:val="00DD7A09"/>
    <w:rsid w:val="00DE0938"/>
    <w:rsid w:val="00DE2F08"/>
    <w:rsid w:val="00DE3A69"/>
    <w:rsid w:val="00DE3D82"/>
    <w:rsid w:val="00DE5872"/>
    <w:rsid w:val="00DE5E47"/>
    <w:rsid w:val="00DE6F96"/>
    <w:rsid w:val="00DF178F"/>
    <w:rsid w:val="00DF1C9D"/>
    <w:rsid w:val="00DF1E28"/>
    <w:rsid w:val="00DF3195"/>
    <w:rsid w:val="00DF5CED"/>
    <w:rsid w:val="00DF6D57"/>
    <w:rsid w:val="00E00E18"/>
    <w:rsid w:val="00E017CA"/>
    <w:rsid w:val="00E03D3F"/>
    <w:rsid w:val="00E04EA1"/>
    <w:rsid w:val="00E04EE8"/>
    <w:rsid w:val="00E0517B"/>
    <w:rsid w:val="00E05330"/>
    <w:rsid w:val="00E054CB"/>
    <w:rsid w:val="00E06A12"/>
    <w:rsid w:val="00E06DB9"/>
    <w:rsid w:val="00E07BAD"/>
    <w:rsid w:val="00E102AF"/>
    <w:rsid w:val="00E1310E"/>
    <w:rsid w:val="00E1374A"/>
    <w:rsid w:val="00E13A52"/>
    <w:rsid w:val="00E13A76"/>
    <w:rsid w:val="00E14855"/>
    <w:rsid w:val="00E14E77"/>
    <w:rsid w:val="00E16073"/>
    <w:rsid w:val="00E208F9"/>
    <w:rsid w:val="00E21226"/>
    <w:rsid w:val="00E225AF"/>
    <w:rsid w:val="00E237F3"/>
    <w:rsid w:val="00E273B3"/>
    <w:rsid w:val="00E2745F"/>
    <w:rsid w:val="00E27FE7"/>
    <w:rsid w:val="00E3092A"/>
    <w:rsid w:val="00E33439"/>
    <w:rsid w:val="00E335D7"/>
    <w:rsid w:val="00E348E9"/>
    <w:rsid w:val="00E37D63"/>
    <w:rsid w:val="00E37F55"/>
    <w:rsid w:val="00E4019E"/>
    <w:rsid w:val="00E4047B"/>
    <w:rsid w:val="00E41E46"/>
    <w:rsid w:val="00E420DD"/>
    <w:rsid w:val="00E431C6"/>
    <w:rsid w:val="00E44AB9"/>
    <w:rsid w:val="00E46162"/>
    <w:rsid w:val="00E5192A"/>
    <w:rsid w:val="00E523B3"/>
    <w:rsid w:val="00E53010"/>
    <w:rsid w:val="00E55397"/>
    <w:rsid w:val="00E576AA"/>
    <w:rsid w:val="00E57E5F"/>
    <w:rsid w:val="00E60D5C"/>
    <w:rsid w:val="00E620E3"/>
    <w:rsid w:val="00E64001"/>
    <w:rsid w:val="00E649F4"/>
    <w:rsid w:val="00E64EE8"/>
    <w:rsid w:val="00E665B8"/>
    <w:rsid w:val="00E66777"/>
    <w:rsid w:val="00E702A5"/>
    <w:rsid w:val="00E7093A"/>
    <w:rsid w:val="00E71939"/>
    <w:rsid w:val="00E72CB5"/>
    <w:rsid w:val="00E72D2F"/>
    <w:rsid w:val="00E73DB6"/>
    <w:rsid w:val="00E745D4"/>
    <w:rsid w:val="00E74A83"/>
    <w:rsid w:val="00E75DDB"/>
    <w:rsid w:val="00E7609A"/>
    <w:rsid w:val="00E80F2A"/>
    <w:rsid w:val="00E82F33"/>
    <w:rsid w:val="00E82F82"/>
    <w:rsid w:val="00E83B1C"/>
    <w:rsid w:val="00E8440D"/>
    <w:rsid w:val="00E85E13"/>
    <w:rsid w:val="00E86FCE"/>
    <w:rsid w:val="00E87BE1"/>
    <w:rsid w:val="00E87D54"/>
    <w:rsid w:val="00E90F91"/>
    <w:rsid w:val="00E92DA9"/>
    <w:rsid w:val="00E9509D"/>
    <w:rsid w:val="00E96B45"/>
    <w:rsid w:val="00E9777D"/>
    <w:rsid w:val="00EA3059"/>
    <w:rsid w:val="00EA5869"/>
    <w:rsid w:val="00EA6A39"/>
    <w:rsid w:val="00EB17DC"/>
    <w:rsid w:val="00EB1EA0"/>
    <w:rsid w:val="00EB1FEE"/>
    <w:rsid w:val="00EC2261"/>
    <w:rsid w:val="00EC4943"/>
    <w:rsid w:val="00EC4956"/>
    <w:rsid w:val="00ED0211"/>
    <w:rsid w:val="00ED0970"/>
    <w:rsid w:val="00ED3193"/>
    <w:rsid w:val="00ED3A56"/>
    <w:rsid w:val="00ED3E93"/>
    <w:rsid w:val="00ED47A4"/>
    <w:rsid w:val="00ED6F76"/>
    <w:rsid w:val="00EE0091"/>
    <w:rsid w:val="00EE08E0"/>
    <w:rsid w:val="00EE0AFE"/>
    <w:rsid w:val="00EE1B6F"/>
    <w:rsid w:val="00EE2622"/>
    <w:rsid w:val="00EE4180"/>
    <w:rsid w:val="00EF20BB"/>
    <w:rsid w:val="00EF2D0D"/>
    <w:rsid w:val="00EF359C"/>
    <w:rsid w:val="00EF391F"/>
    <w:rsid w:val="00EF400C"/>
    <w:rsid w:val="00EF53B2"/>
    <w:rsid w:val="00EF5A7D"/>
    <w:rsid w:val="00EF6D17"/>
    <w:rsid w:val="00F00121"/>
    <w:rsid w:val="00F00837"/>
    <w:rsid w:val="00F0397F"/>
    <w:rsid w:val="00F03F53"/>
    <w:rsid w:val="00F048E4"/>
    <w:rsid w:val="00F05BA1"/>
    <w:rsid w:val="00F069DE"/>
    <w:rsid w:val="00F11A8C"/>
    <w:rsid w:val="00F21E03"/>
    <w:rsid w:val="00F225C8"/>
    <w:rsid w:val="00F22F89"/>
    <w:rsid w:val="00F23390"/>
    <w:rsid w:val="00F23E8F"/>
    <w:rsid w:val="00F243D9"/>
    <w:rsid w:val="00F246A1"/>
    <w:rsid w:val="00F24AAF"/>
    <w:rsid w:val="00F32A5E"/>
    <w:rsid w:val="00F32FFF"/>
    <w:rsid w:val="00F35584"/>
    <w:rsid w:val="00F372B6"/>
    <w:rsid w:val="00F4031D"/>
    <w:rsid w:val="00F41581"/>
    <w:rsid w:val="00F4575C"/>
    <w:rsid w:val="00F45F7C"/>
    <w:rsid w:val="00F46DF1"/>
    <w:rsid w:val="00F47DF7"/>
    <w:rsid w:val="00F510FA"/>
    <w:rsid w:val="00F5121E"/>
    <w:rsid w:val="00F5296E"/>
    <w:rsid w:val="00F54259"/>
    <w:rsid w:val="00F54DFC"/>
    <w:rsid w:val="00F56DC1"/>
    <w:rsid w:val="00F600EB"/>
    <w:rsid w:val="00F612AE"/>
    <w:rsid w:val="00F6353F"/>
    <w:rsid w:val="00F653C6"/>
    <w:rsid w:val="00F661AE"/>
    <w:rsid w:val="00F66D93"/>
    <w:rsid w:val="00F67EFD"/>
    <w:rsid w:val="00F723F8"/>
    <w:rsid w:val="00F72880"/>
    <w:rsid w:val="00F73ADB"/>
    <w:rsid w:val="00F74787"/>
    <w:rsid w:val="00F74E90"/>
    <w:rsid w:val="00F76777"/>
    <w:rsid w:val="00F7692B"/>
    <w:rsid w:val="00F77041"/>
    <w:rsid w:val="00F808AF"/>
    <w:rsid w:val="00F80EC7"/>
    <w:rsid w:val="00F82A1E"/>
    <w:rsid w:val="00F82A67"/>
    <w:rsid w:val="00F837E9"/>
    <w:rsid w:val="00F8392D"/>
    <w:rsid w:val="00F86A37"/>
    <w:rsid w:val="00F90BDA"/>
    <w:rsid w:val="00F92F54"/>
    <w:rsid w:val="00F9610A"/>
    <w:rsid w:val="00FA085A"/>
    <w:rsid w:val="00FA17B6"/>
    <w:rsid w:val="00FA50A8"/>
    <w:rsid w:val="00FA7959"/>
    <w:rsid w:val="00FB1F95"/>
    <w:rsid w:val="00FB3124"/>
    <w:rsid w:val="00FB5F67"/>
    <w:rsid w:val="00FB7CC5"/>
    <w:rsid w:val="00FC002F"/>
    <w:rsid w:val="00FC0D0D"/>
    <w:rsid w:val="00FC14AF"/>
    <w:rsid w:val="00FC1964"/>
    <w:rsid w:val="00FC1FD0"/>
    <w:rsid w:val="00FC3054"/>
    <w:rsid w:val="00FC4C25"/>
    <w:rsid w:val="00FC5233"/>
    <w:rsid w:val="00FC55EF"/>
    <w:rsid w:val="00FC5B34"/>
    <w:rsid w:val="00FC702E"/>
    <w:rsid w:val="00FD0781"/>
    <w:rsid w:val="00FD2943"/>
    <w:rsid w:val="00FD485D"/>
    <w:rsid w:val="00FE04BF"/>
    <w:rsid w:val="00FE1790"/>
    <w:rsid w:val="00FE6A48"/>
    <w:rsid w:val="00FE7FFC"/>
    <w:rsid w:val="00FF0CB6"/>
    <w:rsid w:val="00FF125A"/>
    <w:rsid w:val="00FF17C5"/>
    <w:rsid w:val="00FF1BB3"/>
    <w:rsid w:val="00FF2704"/>
    <w:rsid w:val="00FF442C"/>
    <w:rsid w:val="00FF45BD"/>
    <w:rsid w:val="00FF5B25"/>
    <w:rsid w:val="00FF728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A28"/>
    <w:pPr>
      <w:suppressAutoHyphens/>
      <w:spacing w:after="0" w:line="240" w:lineRule="auto"/>
    </w:pPr>
    <w:rPr>
      <w:rFonts w:ascii="Times New Roman" w:eastAsia="Times New Roman" w:hAnsi="Times New Roman" w:cs="Times New Roman"/>
      <w:sz w:val="24"/>
      <w:szCs w:val="24"/>
      <w:lang w:val="ru-RU" w:eastAsia="zh-CN"/>
    </w:rPr>
  </w:style>
  <w:style w:type="paragraph" w:styleId="3">
    <w:name w:val="heading 3"/>
    <w:basedOn w:val="a"/>
    <w:link w:val="30"/>
    <w:uiPriority w:val="9"/>
    <w:qFormat/>
    <w:rsid w:val="00AC5B6B"/>
    <w:pPr>
      <w:suppressAutoHyphens w:val="0"/>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1F07"/>
    <w:pPr>
      <w:ind w:left="720"/>
      <w:contextualSpacing/>
    </w:pPr>
  </w:style>
  <w:style w:type="paragraph" w:styleId="a4">
    <w:name w:val="Balloon Text"/>
    <w:basedOn w:val="a"/>
    <w:link w:val="a5"/>
    <w:uiPriority w:val="99"/>
    <w:semiHidden/>
    <w:unhideWhenUsed/>
    <w:rsid w:val="00027A28"/>
    <w:rPr>
      <w:rFonts w:ascii="Tahoma" w:hAnsi="Tahoma" w:cs="Tahoma"/>
      <w:sz w:val="16"/>
      <w:szCs w:val="16"/>
    </w:rPr>
  </w:style>
  <w:style w:type="character" w:customStyle="1" w:styleId="a5">
    <w:name w:val="Текст выноски Знак"/>
    <w:basedOn w:val="a0"/>
    <w:link w:val="a4"/>
    <w:uiPriority w:val="99"/>
    <w:semiHidden/>
    <w:rsid w:val="00027A28"/>
    <w:rPr>
      <w:rFonts w:ascii="Tahoma" w:eastAsia="Times New Roman" w:hAnsi="Tahoma" w:cs="Tahoma"/>
      <w:sz w:val="16"/>
      <w:szCs w:val="16"/>
      <w:lang w:val="ru-RU" w:eastAsia="zh-CN"/>
    </w:rPr>
  </w:style>
  <w:style w:type="character" w:customStyle="1" w:styleId="30">
    <w:name w:val="Заголовок 3 Знак"/>
    <w:basedOn w:val="a0"/>
    <w:link w:val="3"/>
    <w:uiPriority w:val="9"/>
    <w:rsid w:val="00AC5B6B"/>
    <w:rPr>
      <w:rFonts w:ascii="Times New Roman" w:eastAsia="Times New Roman" w:hAnsi="Times New Roman" w:cs="Times New Roman"/>
      <w:b/>
      <w:bCs/>
      <w:sz w:val="27"/>
      <w:szCs w:val="27"/>
      <w:lang w:eastAsia="uk-UA"/>
    </w:rPr>
  </w:style>
  <w:style w:type="paragraph" w:styleId="a6">
    <w:name w:val="Normal (Web)"/>
    <w:basedOn w:val="a"/>
    <w:uiPriority w:val="99"/>
    <w:semiHidden/>
    <w:unhideWhenUsed/>
    <w:rsid w:val="00AC5B6B"/>
    <w:pPr>
      <w:suppressAutoHyphens w:val="0"/>
      <w:spacing w:before="100" w:beforeAutospacing="1" w:after="100" w:afterAutospacing="1"/>
    </w:pPr>
    <w:rPr>
      <w:lang w:val="uk-UA" w:eastAsia="uk-UA"/>
    </w:rPr>
  </w:style>
  <w:style w:type="character" w:styleId="a7">
    <w:name w:val="Strong"/>
    <w:basedOn w:val="a0"/>
    <w:uiPriority w:val="22"/>
    <w:qFormat/>
    <w:rsid w:val="00AC5B6B"/>
    <w:rPr>
      <w:b/>
      <w:bCs/>
    </w:rPr>
  </w:style>
  <w:style w:type="paragraph" w:customStyle="1" w:styleId="a8">
    <w:name w:val="Базовый"/>
    <w:uiPriority w:val="99"/>
    <w:rsid w:val="00B27420"/>
    <w:pPr>
      <w:suppressAutoHyphens/>
    </w:pPr>
    <w:rPr>
      <w:rFonts w:ascii="Calibri" w:eastAsia="SimSun" w:hAnsi="Calibri" w:cs="Calibri"/>
    </w:rPr>
  </w:style>
  <w:style w:type="table" w:styleId="a9">
    <w:name w:val="Table Grid"/>
    <w:basedOn w:val="a1"/>
    <w:rsid w:val="00B27420"/>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A28"/>
    <w:pPr>
      <w:suppressAutoHyphens/>
      <w:spacing w:after="0" w:line="240" w:lineRule="auto"/>
    </w:pPr>
    <w:rPr>
      <w:rFonts w:ascii="Times New Roman" w:eastAsia="Times New Roman" w:hAnsi="Times New Roman" w:cs="Times New Roman"/>
      <w:sz w:val="24"/>
      <w:szCs w:val="24"/>
      <w:lang w:val="ru-RU" w:eastAsia="zh-CN"/>
    </w:rPr>
  </w:style>
  <w:style w:type="paragraph" w:styleId="3">
    <w:name w:val="heading 3"/>
    <w:basedOn w:val="a"/>
    <w:link w:val="30"/>
    <w:uiPriority w:val="9"/>
    <w:qFormat/>
    <w:rsid w:val="00AC5B6B"/>
    <w:pPr>
      <w:suppressAutoHyphens w:val="0"/>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1F07"/>
    <w:pPr>
      <w:ind w:left="720"/>
      <w:contextualSpacing/>
    </w:pPr>
  </w:style>
  <w:style w:type="paragraph" w:styleId="a4">
    <w:name w:val="Balloon Text"/>
    <w:basedOn w:val="a"/>
    <w:link w:val="a5"/>
    <w:uiPriority w:val="99"/>
    <w:semiHidden/>
    <w:unhideWhenUsed/>
    <w:rsid w:val="00027A28"/>
    <w:rPr>
      <w:rFonts w:ascii="Tahoma" w:hAnsi="Tahoma" w:cs="Tahoma"/>
      <w:sz w:val="16"/>
      <w:szCs w:val="16"/>
    </w:rPr>
  </w:style>
  <w:style w:type="character" w:customStyle="1" w:styleId="a5">
    <w:name w:val="Текст выноски Знак"/>
    <w:basedOn w:val="a0"/>
    <w:link w:val="a4"/>
    <w:uiPriority w:val="99"/>
    <w:semiHidden/>
    <w:rsid w:val="00027A28"/>
    <w:rPr>
      <w:rFonts w:ascii="Tahoma" w:eastAsia="Times New Roman" w:hAnsi="Tahoma" w:cs="Tahoma"/>
      <w:sz w:val="16"/>
      <w:szCs w:val="16"/>
      <w:lang w:val="ru-RU" w:eastAsia="zh-CN"/>
    </w:rPr>
  </w:style>
  <w:style w:type="character" w:customStyle="1" w:styleId="30">
    <w:name w:val="Заголовок 3 Знак"/>
    <w:basedOn w:val="a0"/>
    <w:link w:val="3"/>
    <w:uiPriority w:val="9"/>
    <w:rsid w:val="00AC5B6B"/>
    <w:rPr>
      <w:rFonts w:ascii="Times New Roman" w:eastAsia="Times New Roman" w:hAnsi="Times New Roman" w:cs="Times New Roman"/>
      <w:b/>
      <w:bCs/>
      <w:sz w:val="27"/>
      <w:szCs w:val="27"/>
      <w:lang w:eastAsia="uk-UA"/>
    </w:rPr>
  </w:style>
  <w:style w:type="paragraph" w:styleId="a6">
    <w:name w:val="Normal (Web)"/>
    <w:basedOn w:val="a"/>
    <w:uiPriority w:val="99"/>
    <w:semiHidden/>
    <w:unhideWhenUsed/>
    <w:rsid w:val="00AC5B6B"/>
    <w:pPr>
      <w:suppressAutoHyphens w:val="0"/>
      <w:spacing w:before="100" w:beforeAutospacing="1" w:after="100" w:afterAutospacing="1"/>
    </w:pPr>
    <w:rPr>
      <w:lang w:val="uk-UA" w:eastAsia="uk-UA"/>
    </w:rPr>
  </w:style>
  <w:style w:type="character" w:styleId="a7">
    <w:name w:val="Strong"/>
    <w:basedOn w:val="a0"/>
    <w:uiPriority w:val="22"/>
    <w:qFormat/>
    <w:rsid w:val="00AC5B6B"/>
    <w:rPr>
      <w:b/>
      <w:bCs/>
    </w:rPr>
  </w:style>
  <w:style w:type="paragraph" w:customStyle="1" w:styleId="a8">
    <w:name w:val="Базовый"/>
    <w:uiPriority w:val="99"/>
    <w:rsid w:val="00B27420"/>
    <w:pPr>
      <w:suppressAutoHyphens/>
    </w:pPr>
    <w:rPr>
      <w:rFonts w:ascii="Calibri" w:eastAsia="SimSun" w:hAnsi="Calibri" w:cs="Calibri"/>
    </w:rPr>
  </w:style>
  <w:style w:type="table" w:styleId="a9">
    <w:name w:val="Table Grid"/>
    <w:basedOn w:val="a1"/>
    <w:rsid w:val="00B27420"/>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272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9980</Words>
  <Characters>5689</Characters>
  <Application>Microsoft Office Word</Application>
  <DocSecurity>0</DocSecurity>
  <Lines>47</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Anatoliy</cp:lastModifiedBy>
  <cp:revision>10</cp:revision>
  <cp:lastPrinted>2024-04-16T07:40:00Z</cp:lastPrinted>
  <dcterms:created xsi:type="dcterms:W3CDTF">2024-12-16T09:47:00Z</dcterms:created>
  <dcterms:modified xsi:type="dcterms:W3CDTF">2024-12-16T10:14:00Z</dcterms:modified>
</cp:coreProperties>
</file>