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18" w:rsidRPr="00132624" w:rsidRDefault="00262018" w:rsidP="0026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drawing>
          <wp:inline distT="0" distB="0" distL="0" distR="0">
            <wp:extent cx="1145540" cy="5873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018" w:rsidRPr="00132624" w:rsidRDefault="00262018" w:rsidP="0026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НОВОРОЗДІЛЬСЬКА  МІСЬКА  РАДА   </w:t>
      </w:r>
    </w:p>
    <w:p w:rsidR="00262018" w:rsidRPr="00132624" w:rsidRDefault="00262018" w:rsidP="0026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ЛЬВІВСЬКОЇ  ОБЛАСТІ</w:t>
      </w:r>
    </w:p>
    <w:p w:rsidR="00262018" w:rsidRPr="00132624" w:rsidRDefault="00262018" w:rsidP="0026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ПРОТОКОЛ </w:t>
      </w:r>
    </w:p>
    <w:p w:rsidR="00262018" w:rsidRPr="00132624" w:rsidRDefault="00262018" w:rsidP="0026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LVІ сесія   VІІІ  демократичного скликання  </w:t>
      </w:r>
    </w:p>
    <w:p w:rsidR="00262018" w:rsidRPr="00132624" w:rsidRDefault="00262018" w:rsidP="0026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Новороздільської  міської  ради  Львівської області 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>Пленарні засідання:</w:t>
      </w: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>28.11.2024 р.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м. Новий Розділ                                                             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>Всього обрано депутатів 26 осіб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головуюча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>: Ярина Яценко – міський голова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секретар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>: Наталія Головко – оператор комп'ютерного набору  відділу внутрішньої політики та документообігу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uk-UA"/>
        </w:rPr>
        <w:t>Присутні:</w:t>
      </w:r>
      <w:r w:rsidRPr="001326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 1</w:t>
      </w:r>
      <w:r w:rsidR="00A003F1" w:rsidRPr="001326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7</w:t>
      </w:r>
      <w:r w:rsidRPr="001326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депутатів та міський голова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присутні інші особи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доповідач: </w:t>
      </w: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>Ричагівський</w:t>
      </w:r>
      <w:proofErr w:type="spellEnd"/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І.І., Щепний В.В., Панчишин Г.Ю., Сомик М.В., </w:t>
      </w:r>
      <w:proofErr w:type="spellStart"/>
      <w:r w:rsidR="009331AA"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>Засанський</w:t>
      </w:r>
      <w:proofErr w:type="spellEnd"/>
      <w:r w:rsidR="009331AA"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В.І., </w:t>
      </w:r>
      <w:r w:rsidR="009331AA"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Білоус А.М.</w:t>
      </w: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</w:t>
      </w: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</w:t>
      </w: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</w:t>
      </w:r>
      <w:r w:rsidRPr="001326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І пленарне засідання                                            </w:t>
      </w: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</w:t>
      </w:r>
      <w:r w:rsidR="00A003F1" w:rsidRPr="0013262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28.11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.2024р.</w:t>
      </w: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Початок роботи о 10.00 год.                   </w:t>
      </w: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Зареєструвалось – </w:t>
      </w:r>
      <w:r w:rsidR="00A003F1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депутатів </w:t>
      </w:r>
    </w:p>
    <w:p w:rsidR="00262018" w:rsidRPr="00132624" w:rsidRDefault="00262018" w:rsidP="0026201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та міський голова</w:t>
      </w:r>
    </w:p>
    <w:p w:rsidR="00262018" w:rsidRPr="00132624" w:rsidRDefault="00262018" w:rsidP="0026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Ведеться </w:t>
      </w:r>
      <w:proofErr w:type="spellStart"/>
      <w:r w:rsidRPr="001326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відео-</w:t>
      </w:r>
      <w:proofErr w:type="spellEnd"/>
      <w:r w:rsidRPr="001326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та </w:t>
      </w:r>
      <w:proofErr w:type="spellStart"/>
      <w:r w:rsidRPr="001326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аудіо-</w:t>
      </w:r>
      <w:proofErr w:type="spellEnd"/>
      <w:r w:rsidRPr="001326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запис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Головуюча  Ярина Яценко запропонувала наступний проект порядку денного, який пропонує взяти за основу:</w:t>
      </w:r>
    </w:p>
    <w:p w:rsidR="00A003F1" w:rsidRPr="00132624" w:rsidRDefault="00A003F1" w:rsidP="00305F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Y="185"/>
        <w:tblW w:w="10201" w:type="dxa"/>
        <w:tblLayout w:type="fixed"/>
        <w:tblLook w:val="01E0"/>
      </w:tblPr>
      <w:tblGrid>
        <w:gridCol w:w="828"/>
        <w:gridCol w:w="4978"/>
        <w:gridCol w:w="2221"/>
        <w:gridCol w:w="1153"/>
        <w:gridCol w:w="1021"/>
      </w:tblGrid>
      <w:tr w:rsidR="00A003F1" w:rsidRPr="00132624" w:rsidTr="009331AA">
        <w:trPr>
          <w:trHeight w:val="3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№</w:t>
            </w:r>
          </w:p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Найменування проєкту рішення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F1" w:rsidRPr="00132624" w:rsidRDefault="00A003F1" w:rsidP="00305F2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132624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Доповідач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Номер проєкту</w:t>
            </w:r>
          </w:p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рішення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firstLine="7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Номер проєкт</w:t>
            </w:r>
            <w:r w:rsidR="009331AA" w:rsidRPr="00132624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у</w:t>
            </w:r>
          </w:p>
        </w:tc>
      </w:tr>
      <w:tr w:rsidR="00A003F1" w:rsidRPr="00132624" w:rsidTr="009331AA">
        <w:trPr>
          <w:trHeight w:val="3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8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132624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Пленарне засідання 28.11.2024р.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A003F1" w:rsidRPr="00132624" w:rsidTr="009331AA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 підсумки виконання міського бюджету за дев’ять місяців 2024 року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Ігор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Ричагівський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2030</w:t>
            </w:r>
          </w:p>
        </w:tc>
      </w:tr>
      <w:tr w:rsidR="00A003F1" w:rsidRPr="00132624" w:rsidTr="009331AA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 внесення змін до структури виконавчих органів Новороздільської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Володимир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Засанський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2031</w:t>
            </w:r>
          </w:p>
        </w:tc>
      </w:tr>
      <w:tr w:rsidR="00A003F1" w:rsidRPr="00132624" w:rsidTr="009331AA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Про внесення змін до Положення про управління культури, спорту та гуманітарної політики  Новороздільської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Володимир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Засанський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2032</w:t>
            </w:r>
          </w:p>
        </w:tc>
      </w:tr>
      <w:tr w:rsidR="00A003F1" w:rsidRPr="00132624" w:rsidTr="009331AA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Про затвердження Положення про користування  гуртожитками, що належать до  комунальної  власності Новороздільської ТГ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Андрій Білоус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2033</w:t>
            </w:r>
          </w:p>
        </w:tc>
      </w:tr>
      <w:tr w:rsidR="00A003F1" w:rsidRPr="00132624" w:rsidTr="009331AA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  внесення змін до Програми  благоустрою    на 2024 рік  та прогноз на 2025-2026 роки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Андрій Білоус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2034</w:t>
            </w:r>
          </w:p>
        </w:tc>
      </w:tr>
      <w:tr w:rsidR="00A003F1" w:rsidRPr="00132624" w:rsidTr="009331AA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  внесення змін до Програми  розвитку  </w:t>
            </w:r>
          </w:p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житлово-комунального господарства  на 2024 рік  та прогноз на 2025-2026 роки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Андрій Білоус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2035</w:t>
            </w:r>
          </w:p>
        </w:tc>
      </w:tr>
      <w:tr w:rsidR="00A003F1" w:rsidRPr="00132624" w:rsidTr="009331AA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Програми фінансової підтримки   комунальних підприємств, установ та здійснення  внесків  до статутних капіталів (поповнення Статутного капіталу)  комунальних підприємств Новороздільської  міської ради на 2024 та прогноз на 2025-2026рр.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Андрій Білоус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2036</w:t>
            </w:r>
          </w:p>
        </w:tc>
      </w:tr>
      <w:tr w:rsidR="00A003F1" w:rsidRPr="00132624" w:rsidTr="009331AA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до Програми енергозбереження та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енергоефективності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на 2024 та прогноз на 2025-2026 роки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Андрій Білоус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2037</w:t>
            </w:r>
          </w:p>
        </w:tc>
      </w:tr>
      <w:tr w:rsidR="00A003F1" w:rsidRPr="00132624" w:rsidTr="009331AA">
        <w:trPr>
          <w:trHeight w:val="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Про внесення змін до Програми розвитку та підтримки галузі охорони здоров’я на 2024 рік та прогноз 2025-2026 роки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Володимир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Засанський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2038</w:t>
            </w:r>
          </w:p>
        </w:tc>
      </w:tr>
      <w:tr w:rsidR="00A003F1" w:rsidRPr="00132624" w:rsidTr="009331AA">
        <w:trPr>
          <w:trHeight w:val="10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36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до Програми Молодь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Розділля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на 2024 та  прогноз на </w:t>
            </w:r>
            <w:r w:rsidRPr="00132624">
              <w:rPr>
                <w:rFonts w:ascii="Times New Roman" w:hAnsi="Times New Roman" w:cs="Times New Roman"/>
                <w:sz w:val="26"/>
                <w:szCs w:val="26"/>
              </w:rPr>
              <w:br/>
              <w:t>2025-2026 роки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Володимир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Засанський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2039</w:t>
            </w:r>
          </w:p>
        </w:tc>
      </w:tr>
      <w:tr w:rsidR="00A003F1" w:rsidRPr="00132624" w:rsidTr="009331AA">
        <w:trPr>
          <w:trHeight w:val="2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до Програми  </w:t>
            </w:r>
            <w:r w:rsidRPr="001326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Охорона та збереження культурної спадщини на території Новороздільської територіальної громадина 2024 рік та прогноз на </w:t>
            </w:r>
            <w:r w:rsidRPr="0013262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2025-2026 роки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Володимир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Засанський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2040</w:t>
            </w:r>
          </w:p>
        </w:tc>
      </w:tr>
      <w:tr w:rsidR="00A003F1" w:rsidRPr="00132624" w:rsidTr="009331AA">
        <w:trPr>
          <w:trHeight w:val="10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210" w:firstLine="22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</w:t>
            </w:r>
            <w:bookmarkStart w:id="0" w:name="_Hlk151369659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змін до Програми  розвитку культури на 2024 рік та  прогноз на </w:t>
            </w:r>
            <w:r w:rsidRPr="00132624">
              <w:rPr>
                <w:rFonts w:ascii="Times New Roman" w:hAnsi="Times New Roman" w:cs="Times New Roman"/>
                <w:sz w:val="26"/>
                <w:szCs w:val="26"/>
              </w:rPr>
              <w:br/>
              <w:t>2025-2026 роки</w:t>
            </w:r>
            <w:bookmarkEnd w:id="0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Володимир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Засанський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2041</w:t>
            </w:r>
          </w:p>
        </w:tc>
      </w:tr>
      <w:tr w:rsidR="00A003F1" w:rsidRPr="00132624" w:rsidTr="009331AA">
        <w:trPr>
          <w:trHeight w:val="10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 w:bidi="uk-UA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 w:bidi="uk-UA"/>
              </w:rPr>
              <w:t xml:space="preserve">Про внесення змін до показників </w:t>
            </w:r>
          </w:p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 w:bidi="uk-UA"/>
              </w:rPr>
              <w:t>міського бюджету на 2024 р.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Ігор</w:t>
            </w:r>
          </w:p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Ричагівський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2042</w:t>
            </w:r>
          </w:p>
        </w:tc>
      </w:tr>
      <w:tr w:rsidR="00A003F1" w:rsidRPr="00132624" w:rsidTr="009331AA">
        <w:trPr>
          <w:trHeight w:val="10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до рішення XL сесії  </w:t>
            </w:r>
          </w:p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 w:bidi="uk-UA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демократичного скликання №1652 від 19.12.2023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Галина Панчишин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2043</w:t>
            </w:r>
          </w:p>
        </w:tc>
      </w:tr>
      <w:tr w:rsidR="00A003F1" w:rsidRPr="00132624" w:rsidTr="009331AA">
        <w:trPr>
          <w:trHeight w:val="10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Про створення опорного закладу освіти</w:t>
            </w:r>
          </w:p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Новороздільський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опорний заклад загальної середньої освіти І-ІІІ ступенів </w:t>
            </w:r>
            <w:r w:rsidRPr="00132624">
              <w:rPr>
                <w:rFonts w:ascii="Times New Roman" w:hAnsi="Times New Roman" w:cs="Times New Roman"/>
                <w:sz w:val="26"/>
                <w:szCs w:val="26"/>
              </w:rPr>
              <w:br/>
              <w:t>№ 5 Новороздільської міської ради Львівської області»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Галина Панчишин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2044</w:t>
            </w:r>
          </w:p>
        </w:tc>
      </w:tr>
      <w:tr w:rsidR="00A003F1" w:rsidRPr="00132624" w:rsidTr="009331AA">
        <w:trPr>
          <w:trHeight w:val="5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r w:rsidRPr="001326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детального плану  території для зміни цільового призначення земельної ділянки ОСГ на будівництво та обслуговування </w:t>
            </w:r>
          </w:p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житлового будинку, господарських  будівель і споруд в с. Березина   </w:t>
            </w: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Новороздільської міської ради</w:t>
            </w:r>
            <w:r w:rsidRPr="001326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Андрій Білоус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2045</w:t>
            </w:r>
          </w:p>
        </w:tc>
      </w:tr>
      <w:tr w:rsidR="00A003F1" w:rsidRPr="00132624" w:rsidTr="009331AA">
        <w:trPr>
          <w:trHeight w:val="3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36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Про погодження проекту землеустрою щодо встановлення меж території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Жидачівської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територіальної громади Стрийського району Львівської області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2046</w:t>
            </w:r>
          </w:p>
        </w:tc>
      </w:tr>
      <w:tr w:rsidR="00A003F1" w:rsidRPr="00132624" w:rsidTr="009331AA">
        <w:trPr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 затвердження  звіту про експертну грошову оцінку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по вул.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Ходорівській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6-Б (приміщення </w:t>
            </w: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15-19 та приміщення 20) у м. Новий Розділ та продаж її у власність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2047</w:t>
            </w:r>
          </w:p>
        </w:tc>
      </w:tr>
      <w:tr w:rsidR="00A003F1" w:rsidRPr="00132624" w:rsidTr="009331AA">
        <w:trPr>
          <w:trHeight w:val="2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36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Про укладення договору оренди земельної ділянки на новий строк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2048</w:t>
            </w:r>
          </w:p>
        </w:tc>
      </w:tr>
      <w:tr w:rsidR="00A003F1" w:rsidRPr="00132624" w:rsidTr="009331AA">
        <w:trPr>
          <w:trHeight w:val="6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36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Про включення до переліку для продажу права оренди на земельних торгах у формі аукціону та  затвердження умов продажу </w:t>
            </w:r>
            <w:r w:rsidRPr="001326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права оренди земельної ділянки на земельних торгах у фо</w:t>
            </w:r>
            <w:r w:rsidR="003F1853">
              <w:rPr>
                <w:rFonts w:ascii="Times New Roman" w:hAnsi="Times New Roman" w:cs="Times New Roman"/>
                <w:sz w:val="26"/>
                <w:szCs w:val="26"/>
              </w:rPr>
              <w:t>рмі електронного аукціону  пл. 3,3577</w:t>
            </w: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га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2049</w:t>
            </w:r>
          </w:p>
        </w:tc>
      </w:tr>
      <w:tr w:rsidR="00A003F1" w:rsidRPr="00132624" w:rsidTr="009331AA">
        <w:trPr>
          <w:trHeight w:val="1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36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</w:t>
            </w:r>
            <w:r w:rsidR="003F1853">
              <w:rPr>
                <w:rFonts w:ascii="Times New Roman" w:hAnsi="Times New Roman" w:cs="Times New Roman"/>
                <w:sz w:val="26"/>
                <w:szCs w:val="26"/>
              </w:rPr>
              <w:t>лектронного аукціону  пл. 3,3440</w:t>
            </w: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га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2050</w:t>
            </w:r>
          </w:p>
        </w:tc>
      </w:tr>
      <w:tr w:rsidR="00A003F1" w:rsidRPr="00132624" w:rsidTr="009331AA">
        <w:trPr>
          <w:trHeight w:val="2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36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</w:t>
            </w:r>
            <w:r w:rsidR="003F1853">
              <w:rPr>
                <w:rFonts w:ascii="Times New Roman" w:hAnsi="Times New Roman" w:cs="Times New Roman"/>
                <w:sz w:val="26"/>
                <w:szCs w:val="26"/>
              </w:rPr>
              <w:t>електронного аукціону пл. 0,2011</w:t>
            </w: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га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2051</w:t>
            </w:r>
          </w:p>
        </w:tc>
      </w:tr>
      <w:tr w:rsidR="00A003F1" w:rsidRPr="00132624" w:rsidTr="009331AA">
        <w:trPr>
          <w:trHeight w:val="2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36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</w:t>
            </w:r>
            <w:r w:rsidR="003F1853">
              <w:rPr>
                <w:rFonts w:ascii="Times New Roman" w:hAnsi="Times New Roman" w:cs="Times New Roman"/>
                <w:sz w:val="26"/>
                <w:szCs w:val="26"/>
              </w:rPr>
              <w:t>електронного аукціону пл. 2,9566</w:t>
            </w: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га.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2052</w:t>
            </w:r>
          </w:p>
        </w:tc>
      </w:tr>
      <w:tr w:rsidR="00A003F1" w:rsidRPr="00132624" w:rsidTr="009331AA">
        <w:trPr>
          <w:trHeight w:val="8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36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</w:t>
            </w:r>
            <w:r w:rsidR="003F1853">
              <w:rPr>
                <w:rFonts w:ascii="Times New Roman" w:hAnsi="Times New Roman" w:cs="Times New Roman"/>
                <w:sz w:val="26"/>
                <w:szCs w:val="26"/>
              </w:rPr>
              <w:t>лектронного аукціону пл.  0,6234</w:t>
            </w: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га.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2053</w:t>
            </w:r>
          </w:p>
        </w:tc>
      </w:tr>
      <w:tr w:rsidR="00A003F1" w:rsidRPr="00132624" w:rsidTr="009331AA">
        <w:trPr>
          <w:trHeight w:val="3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36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</w:t>
            </w:r>
            <w:r w:rsidR="003F1853">
              <w:rPr>
                <w:rFonts w:ascii="Times New Roman" w:hAnsi="Times New Roman" w:cs="Times New Roman"/>
                <w:sz w:val="26"/>
                <w:szCs w:val="26"/>
              </w:rPr>
              <w:t>ормі електронного аукціону пл. 0,9810</w:t>
            </w: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га.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2054</w:t>
            </w:r>
          </w:p>
        </w:tc>
      </w:tr>
      <w:tr w:rsidR="00A003F1" w:rsidRPr="00132624" w:rsidTr="009331AA">
        <w:trPr>
          <w:trHeight w:val="2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</w:rPr>
              <w:t>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електронного аукціону</w:t>
            </w:r>
            <w:r w:rsidR="003F18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пл. 0,9162</w:t>
            </w: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2055</w:t>
            </w:r>
          </w:p>
        </w:tc>
      </w:tr>
      <w:tr w:rsidR="00A003F1" w:rsidRPr="00132624" w:rsidTr="009331AA">
        <w:trPr>
          <w:trHeight w:val="2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</w:t>
            </w:r>
            <w:r w:rsidR="003F1853">
              <w:rPr>
                <w:rFonts w:ascii="Times New Roman" w:hAnsi="Times New Roman" w:cs="Times New Roman"/>
                <w:sz w:val="26"/>
                <w:szCs w:val="26"/>
              </w:rPr>
              <w:t>ормі електронного аукціону пл. 2,3861</w:t>
            </w: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га.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2056</w:t>
            </w:r>
          </w:p>
        </w:tc>
      </w:tr>
      <w:tr w:rsidR="00A003F1" w:rsidRPr="00132624" w:rsidTr="009331AA">
        <w:trPr>
          <w:trHeight w:val="2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електронного </w:t>
            </w:r>
            <w:r w:rsidR="003F185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аукціону пл. 0,3365</w:t>
            </w:r>
            <w:r w:rsidRPr="001326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2057</w:t>
            </w:r>
          </w:p>
        </w:tc>
      </w:tr>
      <w:tr w:rsidR="00A003F1" w:rsidRPr="00132624" w:rsidTr="009331AA">
        <w:trPr>
          <w:trHeight w:val="15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eastAsia="Calibri" w:hAnsi="Times New Roman" w:cs="Times New Roman"/>
                <w:sz w:val="26"/>
                <w:szCs w:val="26"/>
              </w:rPr>
              <w:t>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електронног</w:t>
            </w:r>
            <w:r w:rsidR="003F1853">
              <w:rPr>
                <w:rFonts w:ascii="Times New Roman" w:eastAsia="Calibri" w:hAnsi="Times New Roman" w:cs="Times New Roman"/>
                <w:sz w:val="26"/>
                <w:szCs w:val="26"/>
              </w:rPr>
              <w:t>о аукціону пл. 2,7602</w:t>
            </w:r>
            <w:r w:rsidRPr="001326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2058</w:t>
            </w:r>
          </w:p>
        </w:tc>
      </w:tr>
      <w:tr w:rsidR="00A003F1" w:rsidRPr="00132624" w:rsidTr="009331AA">
        <w:trPr>
          <w:trHeight w:val="3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pStyle w:val="a4"/>
              <w:shd w:val="clear" w:color="auto" w:fill="FFFFFF"/>
              <w:ind w:left="0"/>
              <w:jc w:val="both"/>
              <w:rPr>
                <w:sz w:val="26"/>
                <w:szCs w:val="26"/>
                <w:lang w:eastAsia="en-US"/>
              </w:rPr>
            </w:pPr>
            <w:r w:rsidRPr="00132624">
              <w:rPr>
                <w:sz w:val="26"/>
                <w:szCs w:val="26"/>
                <w:lang w:eastAsia="en-US"/>
              </w:rPr>
              <w:t>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електронного аукціону пл</w:t>
            </w:r>
            <w:r w:rsidR="003F1853">
              <w:rPr>
                <w:sz w:val="26"/>
                <w:szCs w:val="26"/>
                <w:lang w:eastAsia="en-US"/>
              </w:rPr>
              <w:t>. 5,4731</w:t>
            </w:r>
            <w:r w:rsidRPr="00132624">
              <w:rPr>
                <w:sz w:val="26"/>
                <w:szCs w:val="26"/>
                <w:lang w:eastAsia="en-US"/>
              </w:rPr>
              <w:t xml:space="preserve"> га.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2059</w:t>
            </w:r>
          </w:p>
        </w:tc>
      </w:tr>
      <w:tr w:rsidR="00A003F1" w:rsidRPr="00132624" w:rsidTr="009331AA">
        <w:trPr>
          <w:trHeight w:val="33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F18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eastAsia="Calibri" w:hAnsi="Times New Roman" w:cs="Times New Roman"/>
                <w:sz w:val="26"/>
                <w:szCs w:val="26"/>
              </w:rPr>
              <w:t>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</w:t>
            </w:r>
            <w:r w:rsidR="003F1853">
              <w:rPr>
                <w:rFonts w:ascii="Times New Roman" w:eastAsia="Calibri" w:hAnsi="Times New Roman" w:cs="Times New Roman"/>
                <w:sz w:val="26"/>
                <w:szCs w:val="26"/>
              </w:rPr>
              <w:t>ормі електронного аукціону пл. 7,5565</w:t>
            </w:r>
            <w:r w:rsidRPr="001326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2053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2060</w:t>
            </w:r>
          </w:p>
        </w:tc>
      </w:tr>
      <w:tr w:rsidR="00A003F1" w:rsidRPr="00132624" w:rsidTr="009331AA">
        <w:trPr>
          <w:trHeight w:val="12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142"/>
                <w:tab w:val="left" w:pos="36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технічної документації </w:t>
            </w:r>
          </w:p>
          <w:p w:rsidR="00A003F1" w:rsidRPr="00132624" w:rsidRDefault="00A003F1" w:rsidP="00305F2D">
            <w:pPr>
              <w:tabs>
                <w:tab w:val="left" w:pos="142"/>
                <w:tab w:val="left" w:pos="36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із землеустрою щодо встановлення (відновлення) меж земельної ділянки  в натурі (на місцевості)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Стегницькій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Марії Андріївні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2061</w:t>
            </w:r>
          </w:p>
        </w:tc>
      </w:tr>
      <w:tr w:rsidR="00A003F1" w:rsidRPr="00132624" w:rsidTr="009331AA">
        <w:trPr>
          <w:trHeight w:val="5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 затвердження технічної документації</w:t>
            </w:r>
          </w:p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із землеустрою щодо встановлення (відновлення) меж земельної ділянки  в натурі (на місцевості)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Царіці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Оресту Степановичу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2062</w:t>
            </w:r>
          </w:p>
        </w:tc>
      </w:tr>
      <w:tr w:rsidR="00A003F1" w:rsidRPr="00132624" w:rsidTr="009331AA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 затвердження технічної документації</w:t>
            </w:r>
          </w:p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із землеустрою щодо встановлення (відновлення) меж земельної ділянки  в натурі (на місцевості) Пасічник Марії Миколаївні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2063</w:t>
            </w:r>
          </w:p>
        </w:tc>
      </w:tr>
      <w:tr w:rsidR="00A003F1" w:rsidRPr="00132624" w:rsidTr="009331AA">
        <w:trPr>
          <w:trHeight w:val="3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 затвердження технічної документації</w:t>
            </w:r>
          </w:p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із землеустрою щодо встановлення меж земельної  ділянки в натурі (на місцевості) для будівництва і  обслуговування житлового будинку, господарських будівель і споруд (присадибна ділянка) по вул. Січових Стрільців,5 в м. Новий Розділ з метою передачі безоплатно у власність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Сернецькій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Тетяні Павлівні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2064</w:t>
            </w:r>
          </w:p>
        </w:tc>
      </w:tr>
      <w:tr w:rsidR="00A003F1" w:rsidRPr="00132624" w:rsidTr="009331AA">
        <w:trPr>
          <w:trHeight w:val="3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 затвердження технічної документації</w:t>
            </w:r>
          </w:p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із землеустрою щодо встановлення меж земельної  ділянки в натурі (на місцевості) для будівництва і  обслуговування житлового будинку, господарських будівель і споруд (присадибна ділянка) по вул. Шкільна, 5  в с. Гранки-Кути з метою </w:t>
            </w: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передачі безоплатно у власність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Андрейцевій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Олександрі Григорівні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2065</w:t>
            </w:r>
          </w:p>
        </w:tc>
      </w:tr>
      <w:tr w:rsidR="00A003F1" w:rsidRPr="00132624" w:rsidTr="009331AA">
        <w:trPr>
          <w:trHeight w:val="3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37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 затвердження технічної документації</w:t>
            </w:r>
          </w:p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із землеустрою щодо встановлення меж земельної  ділянки в натурі (на місцевості) для будівництва і обслуговування житлового будинку, господарських будівель і споруд (присадибна ділянка) по вул. Шашкевича, 2 в селищі Розділ (колишня назва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смт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Розділ) з метою передачі безоплатно у власність</w:t>
            </w:r>
          </w:p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Ждановичу Володимиру Сергійовичу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2066</w:t>
            </w:r>
          </w:p>
        </w:tc>
      </w:tr>
      <w:tr w:rsidR="00A003F1" w:rsidRPr="00132624" w:rsidTr="009331AA">
        <w:trPr>
          <w:trHeight w:val="3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 затвердження технічної документації</w:t>
            </w:r>
          </w:p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із землеустрою щодо встановлення меж земельної  ділянки в натурі (на місцевості) для будівництва і  обслуговування житлового будинку, господарських будівель і споруд (присадибна ділянка) по вул. Лісна, 32  в селищі Розділ (колишня назва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смт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Розділ) з метою передачі безоплатно у власність</w:t>
            </w:r>
          </w:p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Камінській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Софії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Зінонівні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2067</w:t>
            </w:r>
          </w:p>
        </w:tc>
      </w:tr>
      <w:tr w:rsidR="00A003F1" w:rsidRPr="00132624" w:rsidTr="009331AA">
        <w:trPr>
          <w:trHeight w:val="3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 затвердження технічної документації</w:t>
            </w:r>
          </w:p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із землеустрою щодо встановлення меж земельної  ділянки в натурі (на місцевості) для будівництва і обслуговування житлового будинку, господарських будівель і споруд (присадибна ділянка) по вул. Шашкевича, 6  в селищі Розділ (колишня назва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смт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Розділ) з метою передачі безоплатно у власність</w:t>
            </w:r>
          </w:p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Коверко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Наталії Романівні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2068</w:t>
            </w:r>
          </w:p>
        </w:tc>
      </w:tr>
      <w:tr w:rsidR="00A003F1" w:rsidRPr="00132624" w:rsidTr="009331AA">
        <w:trPr>
          <w:trHeight w:val="3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 затвердження технічної документації</w:t>
            </w:r>
          </w:p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із землеустрою щодо встановлення меж земельної  ділянки в натурі (на місцевості) для будівництва і обслуговування житлового будинку, господарських будівель і споруд (присадибна ділянка) по вул.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Малехівська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24 в м. Новий Розділ з метою передачі безоплатно у власність Лаврик Ользі Йосифівні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2069</w:t>
            </w:r>
          </w:p>
        </w:tc>
      </w:tr>
      <w:tr w:rsidR="00A003F1" w:rsidRPr="00132624" w:rsidTr="009331AA">
        <w:trPr>
          <w:trHeight w:val="3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 затвердження технічної документації</w:t>
            </w:r>
          </w:p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із землеустрою щодо встановлення меж земельної  ділянки в натурі (на місцевості) для будівництва і  обслуговування житлового будинку, господарських будівель і споруд (присадибна ділянка) по вул. Шашкевича, 8 в селищі Розділ (колишня назва </w:t>
            </w:r>
            <w:proofErr w:type="spellStart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смт</w:t>
            </w:r>
            <w:proofErr w:type="spellEnd"/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Розділ) з метою передачі безоплатно у власність</w:t>
            </w:r>
          </w:p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Однорогу Василю Романовичу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2070</w:t>
            </w:r>
          </w:p>
        </w:tc>
      </w:tr>
      <w:tr w:rsidR="00A003F1" w:rsidRPr="00132624" w:rsidTr="009331AA">
        <w:trPr>
          <w:trHeight w:val="3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 затвердження технічної документації</w:t>
            </w:r>
          </w:p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із землеустрою щодо встановлення меж земельної  ділянки в натурі (на місцевості) для будівництва і  обслуговування житлового будинку, господарських будівель і споруд (присадибна ділянка) по вул. Грушевського М.,7а в м. Новий Розділ з метою передачі безоплатно у власність Пашку Анатолію Володимировичу             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Марина Сомик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>2070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F1" w:rsidRPr="00132624" w:rsidRDefault="00A003F1" w:rsidP="00305F2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  2071</w:t>
            </w:r>
          </w:p>
        </w:tc>
      </w:tr>
      <w:tr w:rsidR="00A003F1" w:rsidRPr="00132624" w:rsidTr="009331AA">
        <w:trPr>
          <w:trHeight w:val="1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left="-553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Різне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F1" w:rsidRPr="00132624" w:rsidRDefault="00A003F1" w:rsidP="00305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2624">
              <w:rPr>
                <w:rFonts w:ascii="Times New Roman" w:hAnsi="Times New Roman" w:cs="Times New Roman"/>
                <w:sz w:val="26"/>
                <w:szCs w:val="26"/>
              </w:rPr>
              <w:t xml:space="preserve">За бажанням </w:t>
            </w:r>
          </w:p>
        </w:tc>
      </w:tr>
    </w:tbl>
    <w:p w:rsidR="00262018" w:rsidRPr="00132624" w:rsidRDefault="00262018" w:rsidP="00305F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Голосували: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E43BB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 Яценко запитала чи є звернення та запити:</w:t>
      </w: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E43BB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Ігор </w:t>
      </w:r>
      <w:proofErr w:type="spellStart"/>
      <w:r w:rsidR="00E43BB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Броневич</w:t>
      </w:r>
      <w:proofErr w:type="spellEnd"/>
      <w:r w:rsidR="00E43BB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зачитав звернення до Президента України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Голосували: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E43BB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</w:t>
      </w:r>
      <w:r w:rsidR="004B14F9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прийнято.</w:t>
      </w: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37B" w:rsidRPr="00132624" w:rsidRDefault="0045437B" w:rsidP="004543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Ярина Яценко ставить на голосування порядок денний в цілому:</w:t>
      </w:r>
    </w:p>
    <w:p w:rsidR="0045437B" w:rsidRPr="00132624" w:rsidRDefault="0045437B" w:rsidP="004543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Голосували:                                                                                                                        </w:t>
      </w:r>
    </w:p>
    <w:p w:rsidR="0045437B" w:rsidRPr="00132624" w:rsidRDefault="0045437B" w:rsidP="0045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18</w:t>
      </w:r>
    </w:p>
    <w:p w:rsidR="0045437B" w:rsidRPr="00132624" w:rsidRDefault="0045437B" w:rsidP="0045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</w:t>
      </w:r>
    </w:p>
    <w:p w:rsidR="0045437B" w:rsidRPr="00132624" w:rsidRDefault="0045437B" w:rsidP="0045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45437B" w:rsidRPr="00132624" w:rsidRDefault="0045437B" w:rsidP="00454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ПЕРЕХОДИМО ДО РОЗГЛЯДУ ПИТАНЬ ПОРЯДКУ ДЕННОГО: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62018" w:rsidRPr="00132624" w:rsidRDefault="00262018" w:rsidP="00262018">
      <w:pPr>
        <w:spacing w:line="252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32624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32624">
        <w:rPr>
          <w:rFonts w:ascii="Times New Roman" w:hAnsi="Times New Roman" w:cs="Times New Roman"/>
          <w:b/>
          <w:sz w:val="26"/>
          <w:szCs w:val="26"/>
          <w:lang w:eastAsia="ru-RU"/>
        </w:rPr>
        <w:t>„</w:t>
      </w:r>
      <w:r w:rsidR="00C76377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Про підсумки виконання міського бюджету за дев’ять місяців 2024 року»</w:t>
      </w:r>
    </w:p>
    <w:p w:rsidR="00A10739" w:rsidRPr="00132624" w:rsidRDefault="00C76377" w:rsidP="00A1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Ричагівський</w:t>
      </w:r>
      <w:proofErr w:type="spellEnd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І.І.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10739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те</w:t>
      </w:r>
      <w:r w:rsidR="00A10739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що за січень-вересень 2024 року до міського бюджету надійшло всього   232 213,4 тис. грн., що складає 78,5 % до річного плану, в тому числі: до загального фонду бюджету надійшло 222 175,0 тис. грн., що складає 104,5 % до плану звітного періоду, та 77,1 % до річного плану,  до спеціального фонду  надійшло 10 038,5 тис. грн., що складає 133,4 % до річного плану. </w:t>
      </w:r>
    </w:p>
    <w:p w:rsidR="00262018" w:rsidRPr="00132624" w:rsidRDefault="00A10739" w:rsidP="00A1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 9 місяців 2024 року з  міського бюджету  проведено  видатків на  загальну суму 201 956,0 тис. грн., що становить 61,7 % до річного плану, в  тому числі: видатки загального фонду проведено на суму 187 252,3  тис. грн. або 86,3 %  до плану звітного періоду та 65,2 % до річного плану, видатки спеціального фонду проведено на суму 14 703,7  тис. грн. або 36,5 %  до річного плану.</w:t>
      </w:r>
    </w:p>
    <w:p w:rsidR="00A10739" w:rsidRPr="00132624" w:rsidRDefault="00A10739" w:rsidP="00A1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Після обговорення головуюча на засіданні, міський голова Ярина Яценко поставила  на голосування проєкт № </w:t>
      </w:r>
      <w:r w:rsidR="00C76377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C76377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Рішення № </w:t>
      </w:r>
      <w:r w:rsidR="00C76377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2030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262018">
      <w:pPr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24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32624">
        <w:rPr>
          <w:rFonts w:ascii="Times New Roman" w:hAnsi="Times New Roman" w:cs="Times New Roman"/>
          <w:b/>
          <w:sz w:val="26"/>
          <w:szCs w:val="26"/>
          <w:lang w:eastAsia="ru-RU"/>
        </w:rPr>
        <w:t>„</w:t>
      </w:r>
      <w:r w:rsidR="002427AC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Про внесення змін до структури виконавчих органів Новороздільської міської ради</w:t>
      </w:r>
      <w:r w:rsidRPr="00132624">
        <w:rPr>
          <w:rFonts w:ascii="Times New Roman" w:hAnsi="Times New Roman" w:cs="Times New Roman"/>
          <w:sz w:val="26"/>
          <w:szCs w:val="26"/>
        </w:rPr>
        <w:t xml:space="preserve"> ”</w:t>
      </w: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10739" w:rsidRPr="00132624" w:rsidRDefault="002427AC" w:rsidP="00A1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Засанський</w:t>
      </w:r>
      <w:proofErr w:type="spellEnd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В.І.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A10739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необхідність внесення змін до Додатку 1 рішення  Новороздільської міської ради від 09.12.2020 р. № 15 «Про затвердження структури виконавчих органів  Новороздільської міської ради», а саме: </w:t>
      </w:r>
    </w:p>
    <w:p w:rsidR="00262018" w:rsidRPr="00132624" w:rsidRDefault="00A10739" w:rsidP="00A1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«Відділ культури управління культури, спорту та гуманітарної політики» (2 шт. од.) перейменувати у «Відділ культури та охорони культурної спадщини управління культури, спорту та гуманітарної політики» (2 шт. од).</w:t>
      </w:r>
    </w:p>
    <w:p w:rsidR="00A10739" w:rsidRPr="00132624" w:rsidRDefault="00A10739" w:rsidP="00A1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2427AC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2427AC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Рішення № </w:t>
      </w:r>
      <w:r w:rsidR="002427AC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2031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262018">
      <w:pPr>
        <w:spacing w:line="252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32624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hAnsi="Times New Roman" w:cs="Times New Roman"/>
          <w:b/>
          <w:sz w:val="26"/>
          <w:szCs w:val="26"/>
          <w:lang w:eastAsia="ru-RU"/>
        </w:rPr>
        <w:t>„</w:t>
      </w:r>
      <w:r w:rsidR="000A4086" w:rsidRPr="00132624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="000A4086" w:rsidRPr="00132624">
        <w:rPr>
          <w:rFonts w:ascii="Times New Roman" w:hAnsi="Times New Roman" w:cs="Times New Roman"/>
          <w:sz w:val="26"/>
          <w:szCs w:val="26"/>
        </w:rPr>
        <w:t xml:space="preserve"> внесення змін до Положення про управління культури, спорту та гуманітарної політики  Новороздільської міської ради</w:t>
      </w:r>
      <w:r w:rsidRPr="00132624">
        <w:rPr>
          <w:rFonts w:ascii="Times New Roman" w:hAnsi="Times New Roman" w:cs="Times New Roman"/>
          <w:sz w:val="26"/>
          <w:szCs w:val="26"/>
        </w:rPr>
        <w:t>»</w:t>
      </w:r>
      <w:r w:rsidRPr="0013262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62018" w:rsidRPr="00132624" w:rsidRDefault="000A4086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Засанський</w:t>
      </w:r>
      <w:proofErr w:type="spellEnd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В.І.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E264E5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необхідність внесення змін до Положення управління культури, спорту та гуманітарної політики Новороздільської міської ради, в редакції відповідно до рішення № 391 від 29.04.2021 р., а саме положення про управління культури, спорту та гуманітарної політики Новороздільської міської ради викласти в новій редакції</w:t>
      </w:r>
    </w:p>
    <w:p w:rsidR="00E264E5" w:rsidRPr="00132624" w:rsidRDefault="00E264E5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проєкт № </w:t>
      </w:r>
      <w:r w:rsidR="000A4086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2032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0A4086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Утримались — </w:t>
      </w:r>
      <w:r w:rsidR="000A4086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Рішення </w:t>
      </w:r>
      <w:r w:rsidR="000A4086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2032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262018">
      <w:pPr>
        <w:spacing w:line="252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32624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hAnsi="Times New Roman" w:cs="Times New Roman"/>
          <w:b/>
          <w:sz w:val="26"/>
          <w:szCs w:val="26"/>
          <w:lang w:eastAsia="ru-RU"/>
        </w:rPr>
        <w:t>„</w:t>
      </w:r>
      <w:r w:rsidR="00364317" w:rsidRPr="00132624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="00364317" w:rsidRPr="00132624">
        <w:rPr>
          <w:rFonts w:ascii="Times New Roman" w:hAnsi="Times New Roman" w:cs="Times New Roman"/>
          <w:sz w:val="26"/>
          <w:szCs w:val="26"/>
        </w:rPr>
        <w:t xml:space="preserve"> затвердження Положення про користування  гуртожитками, що належать до  комунальної  власності Новороздільської ТГ</w:t>
      </w:r>
      <w:r w:rsidRPr="00132624">
        <w:rPr>
          <w:rFonts w:ascii="Times New Roman" w:hAnsi="Times New Roman" w:cs="Times New Roman"/>
          <w:sz w:val="26"/>
          <w:szCs w:val="26"/>
        </w:rPr>
        <w:t>»</w:t>
      </w:r>
      <w:r w:rsidRPr="0013262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62018" w:rsidRPr="00132624" w:rsidRDefault="00364317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Білоус А.М.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розповів про </w:t>
      </w:r>
      <w:r w:rsidR="00E264E5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необхідність затвердження Положення про користування гуртожитками, що належать до  комунальної власності Новороздільської ТГ, для впорядкування відносин з мешканцями, переданих у комунальну власність гуртожитків.</w:t>
      </w: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Після обговорення головуюча на засіданні, міський голова Ярина Яценко поставила  на голосування проєкт № </w:t>
      </w:r>
      <w:r w:rsidR="00364317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2029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364317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Рішення № </w:t>
      </w:r>
      <w:r w:rsidR="00364317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2033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262018">
      <w:pPr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C16DE6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Про  внесення змін до Програми  благоустрою    на 2024 рік  та прогноз на 2025-2026 роки</w:t>
      </w:r>
      <w:r w:rsidRPr="0013262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62018" w:rsidRPr="00132624" w:rsidRDefault="00C16DE6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Білоус А.М.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розповів про </w:t>
      </w:r>
      <w:r w:rsidR="00E264E5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необхідність внести зміни до Програми  благоустрою на 2024р. та прогноз на 2025-2026 роки, затвердженої рішенням сесії Новороздільської міської ради від  19.12.2023р. №1682.</w:t>
      </w:r>
    </w:p>
    <w:p w:rsidR="00E264E5" w:rsidRPr="00132624" w:rsidRDefault="00E264E5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проєкт № </w:t>
      </w:r>
      <w:r w:rsidR="00C16DE6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2054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C16DE6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 — 0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Рішення № </w:t>
      </w:r>
      <w:r w:rsidR="00C16DE6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2034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3726" w:rsidRPr="00132624" w:rsidRDefault="00553726" w:rsidP="00553726">
      <w:pPr>
        <w:framePr w:w="9759" w:h="1229" w:hRule="exact" w:hSpace="180" w:wrap="around" w:vAnchor="text" w:hAnchor="page" w:x="1383" w:y="258"/>
        <w:tabs>
          <w:tab w:val="left" w:pos="2130"/>
        </w:tabs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53726" w:rsidRPr="00132624" w:rsidRDefault="00262018" w:rsidP="00553726">
      <w:pPr>
        <w:framePr w:w="9759" w:h="1229" w:hRule="exact" w:hSpace="180" w:wrap="around" w:vAnchor="text" w:hAnchor="page" w:x="1383" w:y="258"/>
        <w:spacing w:line="252" w:lineRule="auto"/>
        <w:jc w:val="both"/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53726" w:rsidRPr="00132624">
        <w:rPr>
          <w:rFonts w:ascii="Times New Roman" w:hAnsi="Times New Roman" w:cs="Times New Roman"/>
          <w:sz w:val="26"/>
          <w:szCs w:val="26"/>
          <w:lang w:eastAsia="ru-RU"/>
        </w:rPr>
        <w:t>Про  внесення змін до Програми  розвитку  житлово-комунального господарства  на 2024 рік  та прогноз на 2025-2026 роки</w:t>
      </w:r>
      <w:r w:rsidR="00553726" w:rsidRPr="00132624"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  <w:t>»</w:t>
      </w:r>
    </w:p>
    <w:p w:rsidR="00553726" w:rsidRPr="00132624" w:rsidRDefault="00553726" w:rsidP="00553726">
      <w:pPr>
        <w:framePr w:w="9759" w:h="1229" w:hRule="exact" w:hSpace="180" w:wrap="around" w:vAnchor="text" w:hAnchor="page" w:x="1383" w:y="258"/>
        <w:tabs>
          <w:tab w:val="left" w:pos="2130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62018" w:rsidRPr="00132624" w:rsidRDefault="00553726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Білоус А.М.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розпові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</w:t>
      </w:r>
      <w:r w:rsidR="00E264E5" w:rsidRPr="00132624">
        <w:t xml:space="preserve"> необхідність </w:t>
      </w:r>
      <w:r w:rsidR="00E264E5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зміни до  Програми розвитку житлово-комунального господарства на 2024 рік  та прогноз 2024-2026 роки, затвердженої рішенням сесії Новороздільської міської ради від  19.12.2023р. №1683</w:t>
      </w:r>
    </w:p>
    <w:p w:rsidR="00F23638" w:rsidRPr="00132624" w:rsidRDefault="00F2363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проєкт № </w:t>
      </w:r>
      <w:r w:rsidR="00553726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2055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— </w:t>
      </w:r>
      <w:r w:rsidR="00553726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553726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262018">
      <w:pPr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C941C2" w:rsidRPr="00132624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="00C941C2" w:rsidRPr="00132624">
        <w:rPr>
          <w:rFonts w:ascii="Times New Roman" w:hAnsi="Times New Roman" w:cs="Times New Roman"/>
          <w:sz w:val="26"/>
          <w:szCs w:val="26"/>
        </w:rPr>
        <w:t xml:space="preserve"> затвердження Програми фінансової підтримки комунальних підприємств, установ та здійснення  внесків  до статутних капіталів (поповнення Статутного капіталу)  комунальних підприємств Новороздільської  міської ради на 2024 та прогноз на 2025-2026рр.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>»</w:t>
      </w: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Білоус А.М. розповів про </w:t>
      </w:r>
      <w:r w:rsidR="00F2363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необхідність затвердити Програму фінансової підтримки комунальних підприємств, установ та здійснення внесків до статутних капіталів (поповнення Статутного капіталу) комунальних підприємств Новороздільської міської ради на 2024 та прогноз на 2025-2026рр.</w:t>
      </w:r>
    </w:p>
    <w:p w:rsidR="00F23638" w:rsidRPr="00132624" w:rsidRDefault="00F2363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Після обговорення головуюча на засіданні, міський голова Ярина Яценко поставила  на голосування проєкт № </w:t>
      </w:r>
      <w:r w:rsidR="00C941C2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2056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C941C2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C941C2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36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spacing w:line="252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 «</w:t>
      </w:r>
      <w:r w:rsidR="001A5446" w:rsidRPr="00132624">
        <w:rPr>
          <w:rFonts w:ascii="Times New Roman" w:hAnsi="Times New Roman" w:cs="Times New Roman"/>
          <w:sz w:val="26"/>
          <w:szCs w:val="26"/>
        </w:rPr>
        <w:t xml:space="preserve">Про внесення змін до Програми енергозбереження та </w:t>
      </w:r>
      <w:proofErr w:type="spellStart"/>
      <w:r w:rsidR="001A5446" w:rsidRPr="00132624">
        <w:rPr>
          <w:rFonts w:ascii="Times New Roman" w:hAnsi="Times New Roman" w:cs="Times New Roman"/>
          <w:sz w:val="26"/>
          <w:szCs w:val="26"/>
        </w:rPr>
        <w:t>енергоефективності</w:t>
      </w:r>
      <w:proofErr w:type="spellEnd"/>
      <w:r w:rsidR="001A5446" w:rsidRPr="00132624">
        <w:rPr>
          <w:rFonts w:ascii="Times New Roman" w:hAnsi="Times New Roman" w:cs="Times New Roman"/>
          <w:sz w:val="26"/>
          <w:szCs w:val="26"/>
        </w:rPr>
        <w:t xml:space="preserve"> на 2024 та прогноз на 2025-2026 роки»</w:t>
      </w:r>
    </w:p>
    <w:p w:rsidR="00262018" w:rsidRPr="00132624" w:rsidRDefault="001A5446" w:rsidP="0026201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Calibri" w:hAnsi="Times New Roman" w:cs="Times New Roman"/>
          <w:sz w:val="26"/>
          <w:szCs w:val="26"/>
          <w:lang w:eastAsia="ru-RU"/>
        </w:rPr>
        <w:t>Білоус А.М.</w:t>
      </w:r>
      <w:r w:rsidR="00262018" w:rsidRPr="001326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розпові</w:t>
      </w:r>
      <w:r w:rsidRPr="00132624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262018" w:rsidRPr="001326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 </w:t>
      </w:r>
      <w:r w:rsidR="00F23638" w:rsidRPr="001326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необхідність внести зміни до Програми енергозбереження та </w:t>
      </w:r>
      <w:proofErr w:type="spellStart"/>
      <w:r w:rsidR="00F23638" w:rsidRPr="00132624">
        <w:rPr>
          <w:rFonts w:ascii="Times New Roman" w:eastAsia="Calibri" w:hAnsi="Times New Roman" w:cs="Times New Roman"/>
          <w:sz w:val="26"/>
          <w:szCs w:val="26"/>
          <w:lang w:eastAsia="ru-RU"/>
        </w:rPr>
        <w:t>енергоефективності</w:t>
      </w:r>
      <w:proofErr w:type="spellEnd"/>
      <w:r w:rsidR="00F23638" w:rsidRPr="001326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2024 та прогноз на 2025-2026 роки, затвердженої рішенням сесії Новороздільської міської ради від 19.12.2023 року № 1677, а саме в додатку  Перелік завдань, заходів та показників міської Програми енергозбереження та </w:t>
      </w:r>
      <w:proofErr w:type="spellStart"/>
      <w:r w:rsidR="00F23638" w:rsidRPr="00132624">
        <w:rPr>
          <w:rFonts w:ascii="Times New Roman" w:eastAsia="Calibri" w:hAnsi="Times New Roman" w:cs="Times New Roman"/>
          <w:sz w:val="26"/>
          <w:szCs w:val="26"/>
          <w:lang w:eastAsia="ru-RU"/>
        </w:rPr>
        <w:t>енергоефективності</w:t>
      </w:r>
      <w:proofErr w:type="spellEnd"/>
      <w:r w:rsidR="00F23638" w:rsidRPr="001326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на 2024 рік та прогноз на 2025-2026 роки, Завдання 1 на 2024 рік доповнити заходами  10 та 11.</w:t>
      </w:r>
    </w:p>
    <w:p w:rsidR="00F23638" w:rsidRPr="00132624" w:rsidRDefault="00F23638" w:rsidP="0026201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проєкт № </w:t>
      </w:r>
      <w:r w:rsidR="001A5446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2034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1A5446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1A5446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37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262018">
      <w:pPr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 «</w:t>
      </w:r>
      <w:r w:rsidR="001A5446" w:rsidRPr="00132624">
        <w:rPr>
          <w:rFonts w:ascii="Times New Roman" w:hAnsi="Times New Roman" w:cs="Times New Roman"/>
          <w:sz w:val="26"/>
          <w:szCs w:val="26"/>
        </w:rPr>
        <w:t>Про внесення змін до Програми розвитку та підтримки галузі охорони здоров’я на 2024 рік та прогноз 2025-2026 роки</w:t>
      </w:r>
      <w:r w:rsidRPr="00132624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62018" w:rsidRPr="00132624" w:rsidRDefault="001A5446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Засанський</w:t>
      </w:r>
      <w:proofErr w:type="spellEnd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В.І.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розповів про</w:t>
      </w:r>
      <w:r w:rsidR="00F23638" w:rsidRPr="00132624">
        <w:rPr>
          <w:sz w:val="26"/>
          <w:szCs w:val="26"/>
        </w:rPr>
        <w:t xml:space="preserve"> </w:t>
      </w:r>
      <w:r w:rsidR="00F23638" w:rsidRPr="00132624">
        <w:rPr>
          <w:rFonts w:ascii="Times New Roman" w:hAnsi="Times New Roman" w:cs="Times New Roman"/>
          <w:sz w:val="26"/>
          <w:szCs w:val="26"/>
        </w:rPr>
        <w:t xml:space="preserve">необхідність </w:t>
      </w:r>
      <w:r w:rsidR="00F2363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 зміни до Програми розвитку та підтримки галузі охорони здоров’я на 2024 рік та прогноз на 2025-2026 роки, затвердженої рішенням сесії Новороздільської міської ради № 1657 від 19.12.2023 року</w:t>
      </w:r>
    </w:p>
    <w:p w:rsidR="00F23638" w:rsidRPr="00132624" w:rsidRDefault="00F2363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1A5446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1A5446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1A5446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 «</w:t>
      </w:r>
      <w:r w:rsidR="001A5446" w:rsidRPr="00132624">
        <w:rPr>
          <w:rFonts w:ascii="Times New Roman" w:hAnsi="Times New Roman" w:cs="Times New Roman"/>
          <w:sz w:val="26"/>
          <w:szCs w:val="26"/>
        </w:rPr>
        <w:t xml:space="preserve">Про внесення змін до Програми </w:t>
      </w:r>
      <w:r w:rsidR="00E73B3C" w:rsidRPr="00132624">
        <w:rPr>
          <w:rFonts w:ascii="Times New Roman" w:hAnsi="Times New Roman" w:cs="Times New Roman"/>
          <w:sz w:val="26"/>
          <w:szCs w:val="26"/>
        </w:rPr>
        <w:t>«</w:t>
      </w:r>
      <w:r w:rsidR="001A5446" w:rsidRPr="00132624">
        <w:rPr>
          <w:rFonts w:ascii="Times New Roman" w:hAnsi="Times New Roman" w:cs="Times New Roman"/>
          <w:sz w:val="26"/>
          <w:szCs w:val="26"/>
        </w:rPr>
        <w:t xml:space="preserve">Молодь </w:t>
      </w:r>
      <w:proofErr w:type="spellStart"/>
      <w:r w:rsidR="001A5446" w:rsidRPr="00132624">
        <w:rPr>
          <w:rFonts w:ascii="Times New Roman" w:hAnsi="Times New Roman" w:cs="Times New Roman"/>
          <w:sz w:val="26"/>
          <w:szCs w:val="26"/>
        </w:rPr>
        <w:t>Розділля</w:t>
      </w:r>
      <w:proofErr w:type="spellEnd"/>
      <w:r w:rsidR="00E73B3C" w:rsidRPr="00132624">
        <w:rPr>
          <w:rFonts w:ascii="Times New Roman" w:hAnsi="Times New Roman" w:cs="Times New Roman"/>
          <w:sz w:val="26"/>
          <w:szCs w:val="26"/>
        </w:rPr>
        <w:t>»</w:t>
      </w:r>
      <w:r w:rsidR="001A5446" w:rsidRPr="00132624">
        <w:rPr>
          <w:rFonts w:ascii="Times New Roman" w:hAnsi="Times New Roman" w:cs="Times New Roman"/>
          <w:sz w:val="26"/>
          <w:szCs w:val="26"/>
        </w:rPr>
        <w:t xml:space="preserve"> на 2024 та  прогноз на </w:t>
      </w:r>
      <w:r w:rsidR="001A5446" w:rsidRPr="00132624">
        <w:rPr>
          <w:rFonts w:ascii="Times New Roman" w:hAnsi="Times New Roman" w:cs="Times New Roman"/>
          <w:sz w:val="26"/>
          <w:szCs w:val="26"/>
        </w:rPr>
        <w:br/>
        <w:t>2025-2026 роки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1A5446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Засанський</w:t>
      </w:r>
      <w:proofErr w:type="spellEnd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В.І.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F2363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необхідність внести зміни до Програми Молодь </w:t>
      </w:r>
      <w:proofErr w:type="spellStart"/>
      <w:r w:rsidR="00F2363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Розділля</w:t>
      </w:r>
      <w:proofErr w:type="spellEnd"/>
      <w:r w:rsidR="00F2363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2024 та прогноз на 2025-2026 роки, затвердженої рішенням сесії Новороздільської міської ради № 1659 від  19.12.2023 року</w:t>
      </w:r>
    </w:p>
    <w:p w:rsidR="00F23638" w:rsidRPr="00132624" w:rsidRDefault="00F2363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Після обговорення головуюча на засіданні, міський голова Ярина Яценко поставила  на голосування проєкт № 20</w:t>
      </w:r>
      <w:r w:rsidR="001A5446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1A5446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1A5446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39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262018">
      <w:pPr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1A5446" w:rsidRPr="00132624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="001A5446" w:rsidRPr="00132624">
        <w:rPr>
          <w:rFonts w:ascii="Times New Roman" w:hAnsi="Times New Roman" w:cs="Times New Roman"/>
          <w:sz w:val="26"/>
          <w:szCs w:val="26"/>
        </w:rPr>
        <w:t xml:space="preserve"> внесення змін до Програми  </w:t>
      </w:r>
      <w:r w:rsidR="001A5446" w:rsidRPr="00132624">
        <w:rPr>
          <w:rFonts w:ascii="Times New Roman" w:hAnsi="Times New Roman" w:cs="Times New Roman"/>
          <w:bCs/>
          <w:sz w:val="26"/>
          <w:szCs w:val="26"/>
        </w:rPr>
        <w:t>Охорона та збереження культурної спадщини на території Новороздільської територіальної громадина 2024 рік та прогноз на 2025-2026 роки</w:t>
      </w:r>
      <w:r w:rsidRPr="00132624"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  <w:t>»</w:t>
      </w: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62018" w:rsidRPr="00132624" w:rsidRDefault="00DA4C84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Засанський</w:t>
      </w:r>
      <w:proofErr w:type="spellEnd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В.І.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F2363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необхідність внести зміни до Програми Охорона та збереження культурної спадщини на території Новороздільської територіальної громади на 2024 рік та прогноз на 2025-2026 роки, затвердженої рішенням сесії Новороздільської міської ради № 1658 від 19.12.2023 року</w:t>
      </w:r>
    </w:p>
    <w:p w:rsidR="00F23638" w:rsidRPr="00132624" w:rsidRDefault="00F2363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DA4C8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DA4C84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3614"/>
        </w:tabs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C92E68" w:rsidRPr="00132624">
        <w:rPr>
          <w:rFonts w:ascii="Times New Roman" w:hAnsi="Times New Roman" w:cs="Times New Roman"/>
          <w:sz w:val="26"/>
          <w:szCs w:val="26"/>
        </w:rPr>
        <w:t xml:space="preserve"> Про внесення змін до Програми  розвитку культури на 2024 рік та  прогноз на 2025-2026 роки</w:t>
      </w:r>
      <w:r w:rsidRPr="00132624">
        <w:rPr>
          <w:rFonts w:ascii="Times New Roman" w:hAnsi="Times New Roman" w:cs="Times New Roman"/>
          <w:sz w:val="26"/>
          <w:szCs w:val="26"/>
        </w:rPr>
        <w:t>»</w:t>
      </w: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62018" w:rsidRPr="00132624" w:rsidRDefault="00C92E6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Засанський</w:t>
      </w:r>
      <w:proofErr w:type="spellEnd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В.І.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розповів про </w:t>
      </w:r>
      <w:r w:rsidR="00F2363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необхідність внести зміни до Програми розвитку культури на 2024 рік та прогноз на 2025-2026 роки, затвердженої рішенням сесії Новороздільської міської ради № 1657 від 19.12.2023 року</w:t>
      </w:r>
    </w:p>
    <w:p w:rsidR="00F23638" w:rsidRPr="00132624" w:rsidRDefault="00F2363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C92E6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C92E68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41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2E68" w:rsidRPr="00132624" w:rsidRDefault="00262018" w:rsidP="00C92E68">
      <w:pPr>
        <w:framePr w:w="9486" w:h="517" w:hRule="exact" w:hSpace="180" w:wrap="around" w:vAnchor="text" w:hAnchor="margin" w:y="180"/>
        <w:tabs>
          <w:tab w:val="left" w:pos="3614"/>
        </w:tabs>
        <w:spacing w:line="252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92E68" w:rsidRPr="00132624">
        <w:rPr>
          <w:rFonts w:ascii="Times New Roman" w:hAnsi="Times New Roman" w:cs="Times New Roman"/>
          <w:sz w:val="26"/>
          <w:szCs w:val="26"/>
          <w:lang w:eastAsia="ru-RU" w:bidi="uk-UA"/>
        </w:rPr>
        <w:t>Про внесення змін до показників міського бюджету на 2024 р</w:t>
      </w:r>
      <w:r w:rsidR="00E73B3C" w:rsidRPr="00132624">
        <w:rPr>
          <w:rFonts w:ascii="Times New Roman" w:hAnsi="Times New Roman" w:cs="Times New Roman"/>
          <w:sz w:val="26"/>
          <w:szCs w:val="26"/>
          <w:lang w:eastAsia="ru-RU" w:bidi="uk-UA"/>
        </w:rPr>
        <w:t>ік</w:t>
      </w:r>
      <w:r w:rsidR="00C92E68" w:rsidRPr="00132624"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</w:p>
    <w:p w:rsidR="00C92E68" w:rsidRPr="00132624" w:rsidRDefault="00C92E68" w:rsidP="00C92E68">
      <w:pPr>
        <w:framePr w:w="9486" w:h="517" w:hRule="exact" w:hSpace="180" w:wrap="around" w:vAnchor="text" w:hAnchor="margin" w:y="180"/>
        <w:tabs>
          <w:tab w:val="left" w:pos="2130"/>
        </w:tabs>
        <w:rPr>
          <w:rFonts w:ascii="Times New Roman" w:hAnsi="Times New Roman" w:cs="Times New Roman"/>
          <w:sz w:val="26"/>
          <w:szCs w:val="26"/>
          <w:lang w:eastAsia="ru-RU" w:bidi="uk-UA"/>
        </w:rPr>
      </w:pPr>
    </w:p>
    <w:p w:rsidR="00F23638" w:rsidRPr="00132624" w:rsidRDefault="00C92E68" w:rsidP="00F2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Ричагівський</w:t>
      </w:r>
      <w:proofErr w:type="spellEnd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І.І.</w:t>
      </w:r>
      <w:r w:rsidR="00F2363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запропонував в</w:t>
      </w:r>
      <w:r w:rsidR="00F2363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наступні зміни до рішення сесії Новороздільської міської ради від 19.12.2023 р. № 1686 </w:t>
      </w:r>
      <w:proofErr w:type="spellStart"/>
      <w:r w:rsidR="00F2363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“Про</w:t>
      </w:r>
      <w:proofErr w:type="spellEnd"/>
      <w:r w:rsidR="00F2363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міський  бюджет на 2024 р.”, а саме: </w:t>
      </w:r>
      <w:r w:rsidR="00F2363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62018" w:rsidRPr="00132624" w:rsidRDefault="00F23638" w:rsidP="00F2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Збільшити загальний обсяг доходів міського бюджету на 2024 рік на суму 2 935 704,00  грн., в тому числі: по загальному фонду –  2 218 912,00 грн.; по спеціальному – 716 792,00 </w:t>
      </w:r>
      <w:proofErr w:type="spellStart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грн</w:t>
      </w:r>
      <w:proofErr w:type="spellEnd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</w:p>
    <w:p w:rsidR="00F23638" w:rsidRPr="00132624" w:rsidRDefault="00F23638" w:rsidP="00F2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Збільшити загальний обсяг видатків міського бюджету на 2024 рік на суму 2 935 704,00 грн.,  в тому числі: по загальному фонду на суму 569 510,00 грн.; по спеціальному фонду на суму 2 366 194,00 грн.;</w:t>
      </w:r>
    </w:p>
    <w:p w:rsidR="00F23638" w:rsidRPr="00132624" w:rsidRDefault="00F23638" w:rsidP="00F2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 правки, що випливають із затверджених змін до програм та  рішень ради згідно наданого проєкту</w:t>
      </w:r>
      <w:r w:rsidR="00D74AF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Додатків до нього 1-7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4AF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3638" w:rsidRPr="00132624" w:rsidRDefault="00F23638" w:rsidP="00F2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проєкт № </w:t>
      </w:r>
      <w:r w:rsidR="00C92E6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2059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C92E68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2E68" w:rsidRPr="00132624" w:rsidRDefault="00C92E68" w:rsidP="00C92E68">
      <w:pPr>
        <w:framePr w:w="9592" w:h="744" w:hRule="exact" w:hSpace="180" w:wrap="around" w:vAnchor="text" w:hAnchor="page" w:x="1352" w:y="205"/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262018"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</w:t>
      </w:r>
      <w:r w:rsidR="00262018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 «</w:t>
      </w:r>
      <w:r w:rsidRPr="00132624">
        <w:rPr>
          <w:rFonts w:ascii="Times New Roman" w:hAnsi="Times New Roman" w:cs="Times New Roman"/>
          <w:sz w:val="26"/>
          <w:szCs w:val="26"/>
        </w:rPr>
        <w:t>Про внесення змін до рішення XL сесії  демократичного скликання №1652   від 19.12.2023</w:t>
      </w:r>
      <w:r w:rsidR="00772F95" w:rsidRPr="00132624">
        <w:rPr>
          <w:rFonts w:ascii="Times New Roman" w:hAnsi="Times New Roman" w:cs="Times New Roman"/>
          <w:sz w:val="26"/>
          <w:szCs w:val="26"/>
        </w:rPr>
        <w:t>р.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>»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92E68" w:rsidRPr="00132624" w:rsidRDefault="00C92E68" w:rsidP="00C92E68">
      <w:pPr>
        <w:framePr w:w="9592" w:h="744" w:hRule="exact" w:hSpace="180" w:wrap="around" w:vAnchor="text" w:hAnchor="page" w:x="1352" w:y="205"/>
        <w:rPr>
          <w:rFonts w:ascii="Times New Roman" w:hAnsi="Times New Roman" w:cs="Times New Roman"/>
          <w:sz w:val="26"/>
          <w:szCs w:val="26"/>
        </w:rPr>
      </w:pP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62018" w:rsidRPr="00132624" w:rsidRDefault="00C92E6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Панчишин Г.Ю.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D74AF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необхідність внести зміни до рішення  сесії №1652 від 19.12.2023 «Про встановлення вартості харчування в закладах освіти та звільнення від батьківської плати за харчування дітей пільгових категорій у 2024 році»</w:t>
      </w:r>
    </w:p>
    <w:p w:rsidR="00D74AFF" w:rsidRPr="00132624" w:rsidRDefault="00D74AFF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проєкт № </w:t>
      </w:r>
      <w:r w:rsidR="00C92E6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2057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C92E6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132624" w:rsidRPr="00132624" w:rsidRDefault="00262018" w:rsidP="00132624">
      <w:pPr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C92E68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43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прийнято. </w:t>
      </w:r>
    </w:p>
    <w:p w:rsidR="00262018" w:rsidRPr="00132624" w:rsidRDefault="00132624" w:rsidP="00132624">
      <w:pPr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Слухали: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132624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Pr="00132624">
        <w:rPr>
          <w:rFonts w:ascii="Times New Roman" w:hAnsi="Times New Roman" w:cs="Times New Roman"/>
          <w:sz w:val="26"/>
          <w:szCs w:val="26"/>
        </w:rPr>
        <w:t xml:space="preserve"> створення опорного закладу </w:t>
      </w:r>
      <w:proofErr w:type="spellStart"/>
      <w:r w:rsidRPr="00132624">
        <w:rPr>
          <w:rFonts w:ascii="Times New Roman" w:hAnsi="Times New Roman" w:cs="Times New Roman"/>
          <w:sz w:val="26"/>
          <w:szCs w:val="26"/>
        </w:rPr>
        <w:t>освіти«Новороздільський</w:t>
      </w:r>
      <w:proofErr w:type="spellEnd"/>
      <w:r w:rsidRPr="00132624">
        <w:rPr>
          <w:rFonts w:ascii="Times New Roman" w:hAnsi="Times New Roman" w:cs="Times New Roman"/>
          <w:sz w:val="26"/>
          <w:szCs w:val="26"/>
        </w:rPr>
        <w:t xml:space="preserve"> опорний заклад загальної середньої освіти І-ІІІ ступенів  № 5 Новороздільської міської ради Львівської області»</w:t>
      </w: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62018" w:rsidRPr="00132624" w:rsidRDefault="009E28FE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Панчишин Г.Ю.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D74AF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створення з 01.09.2025 року на базі Новороздільського закладу загальної середньої освіти І-ІІІ ступенів №5 Новороздільської міської ради Львівської області  (код ЄДРПОУ – 25560728, місцезнаходження юридичної особи: проспект Шевченка, 35, м. Новий Розділ, </w:t>
      </w:r>
      <w:proofErr w:type="spellStart"/>
      <w:r w:rsidR="00D74AF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Стрийський</w:t>
      </w:r>
      <w:proofErr w:type="spellEnd"/>
      <w:r w:rsidR="00D74AF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Львівська область, 81652, Україна) опорний заклад загальної середньої освіти, відповідно перейменувати </w:t>
      </w:r>
      <w:proofErr w:type="spellStart"/>
      <w:r w:rsidR="00D74AF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Новороздільський</w:t>
      </w:r>
      <w:proofErr w:type="spellEnd"/>
      <w:r w:rsidR="00D74AF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заклад загальної середньої освіти І-ІІІ ступенів №5 Новороздільської міської ради Львівської області (скорочена назва </w:t>
      </w:r>
      <w:proofErr w:type="spellStart"/>
      <w:r w:rsidR="00D74AF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Новороздільський</w:t>
      </w:r>
      <w:proofErr w:type="spellEnd"/>
      <w:r w:rsidR="00D74AF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ЗЗСО І-ІІІ ст. №5) на </w:t>
      </w:r>
      <w:proofErr w:type="spellStart"/>
      <w:r w:rsidR="00D74AF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Новороздільський</w:t>
      </w:r>
      <w:proofErr w:type="spellEnd"/>
      <w:r w:rsidR="00D74AF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опорний заклад загальної середньої освіти І-ІІІ ступенів №5 Новороздільської міської ради Львівської області (скорочена назва – </w:t>
      </w:r>
      <w:proofErr w:type="spellStart"/>
      <w:r w:rsidR="00D74AF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Новороздільський</w:t>
      </w:r>
      <w:proofErr w:type="spellEnd"/>
      <w:r w:rsidR="00D74AF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опорний заклад) та надати статус опорного закладу освіти.</w:t>
      </w:r>
    </w:p>
    <w:p w:rsidR="00D74AFF" w:rsidRPr="00132624" w:rsidRDefault="00D74AFF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9E28FE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9E28FE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Рішення № 20</w:t>
      </w:r>
      <w:r w:rsidR="009E28FE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28FE" w:rsidRPr="00132624" w:rsidRDefault="00262018" w:rsidP="009E28FE">
      <w:pPr>
        <w:framePr w:w="9728" w:h="1259" w:hRule="exact" w:hSpace="180" w:wrap="around" w:vAnchor="text" w:hAnchor="margin" w:y="189"/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9E28FE" w:rsidRPr="00132624">
        <w:rPr>
          <w:rFonts w:ascii="Times New Roman" w:hAnsi="Times New Roman" w:cs="Times New Roman"/>
          <w:bCs/>
          <w:sz w:val="26"/>
          <w:szCs w:val="26"/>
        </w:rPr>
        <w:t>Про</w:t>
      </w:r>
      <w:proofErr w:type="spellEnd"/>
      <w:r w:rsidR="009E28FE" w:rsidRPr="001326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E28FE" w:rsidRPr="00132624">
        <w:rPr>
          <w:rFonts w:ascii="Times New Roman" w:hAnsi="Times New Roman" w:cs="Times New Roman"/>
          <w:sz w:val="26"/>
          <w:szCs w:val="26"/>
        </w:rPr>
        <w:t>затвердження</w:t>
      </w:r>
      <w:r w:rsidR="009E28FE" w:rsidRPr="00132624">
        <w:rPr>
          <w:rFonts w:ascii="Times New Roman" w:hAnsi="Times New Roman" w:cs="Times New Roman"/>
          <w:bCs/>
          <w:sz w:val="26"/>
          <w:szCs w:val="26"/>
        </w:rPr>
        <w:t xml:space="preserve"> детального плану  території для зміни цільового призначення земельної ділянки ОСГ на будівництво та обслуговування житлового будинку, господарських  будівель і споруд в с. Березина   </w:t>
      </w:r>
      <w:r w:rsidR="009E28FE" w:rsidRPr="00132624">
        <w:rPr>
          <w:rFonts w:ascii="Times New Roman" w:hAnsi="Times New Roman" w:cs="Times New Roman"/>
          <w:sz w:val="26"/>
          <w:szCs w:val="26"/>
        </w:rPr>
        <w:t>Новороздільської міської ради»</w:t>
      </w:r>
      <w:r w:rsidR="009E28FE" w:rsidRPr="00132624"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  <w:t xml:space="preserve"> </w:t>
      </w:r>
    </w:p>
    <w:p w:rsidR="009E28FE" w:rsidRPr="00132624" w:rsidRDefault="009E28FE" w:rsidP="009E28FE">
      <w:pPr>
        <w:framePr w:w="9728" w:h="1259" w:hRule="exact" w:hSpace="180" w:wrap="around" w:vAnchor="text" w:hAnchor="margin" w:y="189"/>
        <w:rPr>
          <w:rFonts w:ascii="Times New Roman" w:hAnsi="Times New Roman" w:cs="Times New Roman"/>
          <w:bCs/>
          <w:sz w:val="26"/>
          <w:szCs w:val="26"/>
        </w:rPr>
      </w:pP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62018" w:rsidRDefault="009E28FE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Білоус А.М.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необхідність з</w:t>
      </w:r>
      <w:r w:rsidR="0013262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атвердити детальний план території для зміни цільового призначення земельної ділянки (кадастровий номер 4623080600:01:005:0150) для ведення особистого селянського господарства на  будівництво та обслуговування житлового будинку, господарських будівель і споруд в с. Березина  Новороздільської міської ради  Львівської області</w:t>
      </w:r>
    </w:p>
    <w:p w:rsidR="00132624" w:rsidRPr="00132624" w:rsidRDefault="00132624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9E28FE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9E28FE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9E28FE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45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262018">
      <w:pPr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D95207" w:rsidRPr="00132624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="00D95207" w:rsidRPr="00132624">
        <w:rPr>
          <w:rFonts w:ascii="Times New Roman" w:hAnsi="Times New Roman" w:cs="Times New Roman"/>
          <w:sz w:val="26"/>
          <w:szCs w:val="26"/>
        </w:rPr>
        <w:t xml:space="preserve"> погодження проекту землеустрою щодо встановлення меж території </w:t>
      </w:r>
      <w:proofErr w:type="spellStart"/>
      <w:r w:rsidR="00D95207" w:rsidRPr="00132624">
        <w:rPr>
          <w:rFonts w:ascii="Times New Roman" w:hAnsi="Times New Roman" w:cs="Times New Roman"/>
          <w:sz w:val="26"/>
          <w:szCs w:val="26"/>
        </w:rPr>
        <w:t>Жидачівської</w:t>
      </w:r>
      <w:proofErr w:type="spellEnd"/>
      <w:r w:rsidR="00D95207" w:rsidRPr="00132624">
        <w:rPr>
          <w:rFonts w:ascii="Times New Roman" w:hAnsi="Times New Roman" w:cs="Times New Roman"/>
          <w:sz w:val="26"/>
          <w:szCs w:val="26"/>
        </w:rPr>
        <w:t xml:space="preserve"> міської територіальної громади Стрийського району Львівської області</w:t>
      </w:r>
      <w:r w:rsidRPr="0013262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62018" w:rsidRDefault="00D95207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Сомик М.В.</w:t>
      </w:r>
      <w:r w:rsidR="0026201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розповіла про </w:t>
      </w:r>
      <w:r w:rsid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погодження</w:t>
      </w:r>
      <w:r w:rsidR="0013262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3262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встановлення меж території </w:t>
      </w:r>
      <w:proofErr w:type="spellStart"/>
      <w:r w:rsidR="0013262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Жидачівської</w:t>
      </w:r>
      <w:proofErr w:type="spellEnd"/>
      <w:r w:rsidR="0013262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територіальної громади Стрийського району Львівської області, розроблений Приватним експертно-виробничим підприємством «</w:t>
      </w:r>
      <w:proofErr w:type="spellStart"/>
      <w:r w:rsidR="0013262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Земпроект</w:t>
      </w:r>
      <w:proofErr w:type="spellEnd"/>
      <w:r w:rsidR="0013262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32624" w:rsidRPr="00132624" w:rsidRDefault="00132624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D95207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D95207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D95207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46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262018">
      <w:pPr>
        <w:tabs>
          <w:tab w:val="left" w:pos="3614"/>
        </w:tabs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hAnsi="Times New Roman" w:cs="Times New Roman"/>
          <w:sz w:val="26"/>
          <w:szCs w:val="26"/>
        </w:rPr>
        <w:t xml:space="preserve"> «</w:t>
      </w:r>
      <w:r w:rsidR="004D4789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Про затвердження  звіту про експертну грошову оцінку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по </w:t>
      </w:r>
      <w:r w:rsidR="004D4789" w:rsidRPr="00132624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вул. </w:t>
      </w:r>
      <w:proofErr w:type="spellStart"/>
      <w:r w:rsidR="004D4789" w:rsidRPr="00132624">
        <w:rPr>
          <w:rFonts w:ascii="Times New Roman" w:hAnsi="Times New Roman" w:cs="Times New Roman"/>
          <w:sz w:val="26"/>
          <w:szCs w:val="26"/>
          <w:lang w:eastAsia="ru-RU"/>
        </w:rPr>
        <w:t>Ходорівській</w:t>
      </w:r>
      <w:proofErr w:type="spellEnd"/>
      <w:r w:rsidR="004D4789" w:rsidRPr="00132624">
        <w:rPr>
          <w:rFonts w:ascii="Times New Roman" w:hAnsi="Times New Roman" w:cs="Times New Roman"/>
          <w:sz w:val="26"/>
          <w:szCs w:val="26"/>
          <w:lang w:eastAsia="ru-RU"/>
        </w:rPr>
        <w:t>, 6-Б (приміщення 15-19 та приміщення 20) у м. Новий Розділ та продаж її у власність</w:t>
      </w:r>
      <w:r w:rsidRPr="0013262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32624" w:rsidRDefault="00262018" w:rsidP="001326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Сомик М.В. розповіла про</w:t>
      </w:r>
      <w:r w:rsidR="00132624" w:rsidRPr="00132624">
        <w:t xml:space="preserve"> </w:t>
      </w:r>
      <w:r w:rsid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необхідність </w:t>
      </w:r>
      <w:proofErr w:type="spellStart"/>
      <w:r w:rsid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атвердження</w:t>
      </w:r>
      <w:proofErr w:type="spellEnd"/>
      <w:r w:rsidR="0013262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звіт</w:t>
      </w:r>
      <w:r w:rsid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3262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експертну грошову оцінку земельної ділянки площею 0,0554 га для розміщення та експлуатації основних, підсобних і допоміжних будівель та споруд підприємств переробної, машинобудівної та іншої промисловості (КВЦПЗ: 11.02), по вул. </w:t>
      </w:r>
      <w:proofErr w:type="spellStart"/>
      <w:r w:rsidR="0013262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Ходорівській</w:t>
      </w:r>
      <w:proofErr w:type="spellEnd"/>
      <w:r w:rsidR="0013262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6-Б (приміщення 15-19 та приміщення 20) у м. Новий Розділ, кадастровий номер 4610800000:01:011:0046, в сумі 96 950 грн. (без врахування ПДВ)  з метою продажу шляхом викупу Ковалем </w:t>
      </w:r>
      <w:r w:rsidR="0013262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М.І.</w:t>
      </w:r>
      <w:r w:rsid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продаж земельної ділянки</w:t>
      </w:r>
      <w:r w:rsidR="0013262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0,0554 га для розміщення та експлуатації основних, підсобних і допоміжних будівель та споруд підприємств переробної, машинобудівної та іншої промисловості  (КВЦПЗ: 11.02), по вул. </w:t>
      </w:r>
      <w:proofErr w:type="spellStart"/>
      <w:r w:rsidR="0013262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Ходорівській</w:t>
      </w:r>
      <w:proofErr w:type="spellEnd"/>
      <w:r w:rsidR="0013262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6-Б (приміщення 15-19 та приміщення 20) у м. Новий Розділ, кадастровий номер 4610800000:01:011:0046.    </w:t>
      </w:r>
    </w:p>
    <w:p w:rsidR="00262018" w:rsidRPr="00132624" w:rsidRDefault="00132624" w:rsidP="001326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EA7C7C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EA7C7C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 № 20</w:t>
      </w:r>
      <w:r w:rsidR="00EA7C7C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 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262018">
      <w:pPr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420C62" w:rsidRPr="00132624">
        <w:rPr>
          <w:rFonts w:ascii="Times New Roman" w:hAnsi="Times New Roman" w:cs="Times New Roman"/>
          <w:sz w:val="26"/>
          <w:szCs w:val="26"/>
        </w:rPr>
        <w:t>Про укладення договору оренди земельної ділянки на новий строк</w:t>
      </w:r>
      <w:r w:rsidRPr="00132624">
        <w:rPr>
          <w:rFonts w:ascii="Times New Roman" w:eastAsia="Calibri" w:hAnsi="Times New Roman" w:cs="Times New Roman"/>
          <w:sz w:val="26"/>
          <w:szCs w:val="26"/>
        </w:rPr>
        <w:t>»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62018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розповіла про </w:t>
      </w:r>
      <w:r w:rsidR="00F375D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укладення</w:t>
      </w:r>
      <w:r w:rsidR="00F375DE" w:rsidRPr="00F37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75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новий строк (7 років) Договору</w:t>
      </w:r>
      <w:r w:rsidR="00F375DE" w:rsidRPr="00F37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оренди землі, а саме на земельну ділянку сільськогосподарського призначення площею 9,4789 га, кадастровий номер 4623080600:03:000:0039, яка розташована на території Новороздільської міської ради (колишня </w:t>
      </w:r>
      <w:proofErr w:type="spellStart"/>
      <w:r w:rsidR="00F375DE" w:rsidRPr="00F375D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Березинська</w:t>
      </w:r>
      <w:proofErr w:type="spellEnd"/>
      <w:r w:rsidR="00F375DE" w:rsidRPr="00F37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сільська рада), Стрийського району, Львівської області (цільове призначення: 01.01 для ведення товарного сільськогосподарського виробництва).</w:t>
      </w:r>
    </w:p>
    <w:p w:rsidR="00F375DE" w:rsidRPr="00132624" w:rsidRDefault="00F375DE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420C62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420C62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420C62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420C62">
      <w:pPr>
        <w:framePr w:w="9789" w:h="1108" w:hRule="exact" w:hSpace="180" w:wrap="around" w:vAnchor="text" w:hAnchor="margin" w:y="196"/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20C62" w:rsidRPr="00132624">
        <w:rPr>
          <w:rFonts w:ascii="Times New Roman" w:hAnsi="Times New Roman" w:cs="Times New Roman"/>
          <w:sz w:val="26"/>
          <w:szCs w:val="26"/>
        </w:rPr>
        <w:t xml:space="preserve">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електронного аукціону  пл. </w:t>
      </w:r>
      <w:r w:rsidR="003B64A3" w:rsidRPr="00F375DE">
        <w:rPr>
          <w:rFonts w:ascii="Times New Roman" w:eastAsia="Times New Roman" w:hAnsi="Times New Roman" w:cs="Times New Roman"/>
          <w:sz w:val="26"/>
          <w:szCs w:val="26"/>
          <w:lang w:eastAsia="ru-RU"/>
        </w:rPr>
        <w:t>3,3577 га</w:t>
      </w:r>
      <w:r w:rsidRPr="0013262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262018" w:rsidRPr="00132624" w:rsidRDefault="00262018" w:rsidP="00420C62">
      <w:pPr>
        <w:framePr w:w="9789" w:h="1108" w:hRule="exact" w:hSpace="180" w:wrap="around" w:vAnchor="text" w:hAnchor="margin" w:y="196"/>
        <w:tabs>
          <w:tab w:val="left" w:pos="2130"/>
        </w:tabs>
        <w:spacing w:line="252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62018" w:rsidRDefault="00262018" w:rsidP="00F3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Сомик М.В.</w:t>
      </w:r>
      <w:r w:rsidR="00F37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запропонувала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75D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375DE" w:rsidRPr="00F375DE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ключити  до переліку земельних ділянок для підготовки лотів для продажу права оренди земельних ділянок на земельних торгах у формі електронного аукціону, затвердженого рішенням Новороздільської міської ради</w:t>
      </w:r>
      <w:r w:rsidR="00F37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75DE" w:rsidRPr="00F375DE">
        <w:rPr>
          <w:rFonts w:ascii="Times New Roman" w:eastAsia="Times New Roman" w:hAnsi="Times New Roman" w:cs="Times New Roman"/>
          <w:sz w:val="26"/>
          <w:szCs w:val="26"/>
          <w:lang w:eastAsia="ru-RU"/>
        </w:rPr>
        <w:t>№ 953 від 23.12.2021 року «Про затвердження переліків продажу земельних ділянок або прав на них на конкурентних засадах», під</w:t>
      </w:r>
      <w:r w:rsidR="00F37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21 Додатку № </w:t>
      </w:r>
      <w:r w:rsidR="00F375DE" w:rsidRPr="00F375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земельну ділянку площею 3,3577 га</w:t>
      </w:r>
      <w:r w:rsidR="00F375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75DE" w:rsidRPr="00132624" w:rsidRDefault="00F375DE" w:rsidP="00F3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204</w:t>
      </w:r>
      <w:r w:rsidR="00420C62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420C62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420C62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F9590C">
      <w:pPr>
        <w:framePr w:w="9895" w:h="1168" w:hRule="exact" w:hSpace="180" w:wrap="around" w:vAnchor="text" w:hAnchor="margin" w:y="189"/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 xml:space="preserve">Слухали: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F9590C" w:rsidRPr="00132624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="00F9590C" w:rsidRPr="00132624">
        <w:rPr>
          <w:rFonts w:ascii="Times New Roman" w:hAnsi="Times New Roman" w:cs="Times New Roman"/>
          <w:sz w:val="26"/>
          <w:szCs w:val="26"/>
        </w:rPr>
        <w:t xml:space="preserve">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електронного аукціону  пл. </w:t>
      </w:r>
      <w:r w:rsidR="003B64A3" w:rsidRPr="00886CA8">
        <w:rPr>
          <w:rFonts w:ascii="Times New Roman" w:eastAsia="Times New Roman" w:hAnsi="Times New Roman" w:cs="Times New Roman"/>
          <w:sz w:val="26"/>
          <w:szCs w:val="26"/>
          <w:lang w:eastAsia="ru-RU"/>
        </w:rPr>
        <w:t>3,3740 га</w:t>
      </w:r>
      <w:r w:rsidR="003B64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32624"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  <w:t>»</w:t>
      </w:r>
    </w:p>
    <w:p w:rsidR="00262018" w:rsidRPr="00132624" w:rsidRDefault="00262018" w:rsidP="00F9590C">
      <w:pPr>
        <w:framePr w:w="9895" w:h="1168" w:hRule="exact" w:hSpace="180" w:wrap="around" w:vAnchor="text" w:hAnchor="margin" w:y="189"/>
        <w:tabs>
          <w:tab w:val="left" w:pos="2130"/>
        </w:tabs>
        <w:spacing w:line="252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62018" w:rsidRDefault="00262018" w:rsidP="0088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 w:rsidR="00886CA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в</w:t>
      </w:r>
      <w:r w:rsidR="00886CA8" w:rsidRPr="00886CA8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ключити  до переліку земельних ділянок для підготовки лотів для продажу права оренди земельних ділянок на земельних торгах у формі електронного аукціону, затвердженого рішенням Новороздільської міської ради</w:t>
      </w:r>
      <w:r w:rsidR="00886C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6CA8" w:rsidRPr="00886CA8">
        <w:rPr>
          <w:rFonts w:ascii="Times New Roman" w:eastAsia="Times New Roman" w:hAnsi="Times New Roman" w:cs="Times New Roman"/>
          <w:sz w:val="26"/>
          <w:szCs w:val="26"/>
          <w:lang w:eastAsia="ru-RU"/>
        </w:rPr>
        <w:t>№ 953 від 23.12.2021 року «Про затвердження переліків продажу земельних ділянок або прав на них на конкурентних засадах», під п. 28 Додатку № 2  земельну ділянку площею 3,3740 га</w:t>
      </w:r>
      <w:r w:rsidR="00886C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6CA8" w:rsidRPr="00132624" w:rsidRDefault="00886CA8" w:rsidP="0088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F9590C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F9590C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F9590C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F65BB4">
      <w:pPr>
        <w:framePr w:w="9864" w:h="1077" w:hRule="exact" w:hSpace="180" w:wrap="around" w:vAnchor="text" w:hAnchor="margin" w:y="187"/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F65BB4" w:rsidRPr="00132624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="00F65BB4" w:rsidRPr="00132624">
        <w:rPr>
          <w:rFonts w:ascii="Times New Roman" w:hAnsi="Times New Roman" w:cs="Times New Roman"/>
          <w:sz w:val="26"/>
          <w:szCs w:val="26"/>
        </w:rPr>
        <w:t xml:space="preserve">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електронного аукціону </w:t>
      </w:r>
      <w:r w:rsidR="003B64A3">
        <w:rPr>
          <w:rFonts w:ascii="Times New Roman" w:hAnsi="Times New Roman" w:cs="Times New Roman"/>
          <w:sz w:val="26"/>
          <w:szCs w:val="26"/>
        </w:rPr>
        <w:t>пл</w:t>
      </w:r>
      <w:r w:rsidR="003B64A3">
        <w:rPr>
          <w:rFonts w:ascii="Times New Roman" w:eastAsia="Times New Roman" w:hAnsi="Times New Roman" w:cs="Times New Roman"/>
          <w:sz w:val="26"/>
          <w:szCs w:val="26"/>
          <w:lang w:eastAsia="ru-RU"/>
        </w:rPr>
        <w:t>. 0</w:t>
      </w:r>
      <w:r w:rsidR="003B64A3" w:rsidRPr="003A255B">
        <w:rPr>
          <w:rFonts w:ascii="Times New Roman" w:eastAsia="Times New Roman" w:hAnsi="Times New Roman" w:cs="Times New Roman"/>
          <w:sz w:val="26"/>
          <w:szCs w:val="26"/>
          <w:lang w:eastAsia="ru-RU"/>
        </w:rPr>
        <w:t>,2011 га</w:t>
      </w:r>
      <w:r w:rsidR="003B64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32624"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  <w:t>»</w:t>
      </w:r>
    </w:p>
    <w:p w:rsidR="00262018" w:rsidRPr="00132624" w:rsidRDefault="00262018" w:rsidP="00F65BB4">
      <w:pPr>
        <w:framePr w:w="9864" w:h="1077" w:hRule="exact" w:hSpace="180" w:wrap="around" w:vAnchor="text" w:hAnchor="margin" w:y="187"/>
        <w:tabs>
          <w:tab w:val="left" w:pos="2130"/>
        </w:tabs>
        <w:spacing w:line="252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62018" w:rsidRDefault="00262018" w:rsidP="003A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 w:rsidR="003A255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в</w:t>
      </w:r>
      <w:r w:rsidR="003A255B" w:rsidRPr="003A255B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ключити  до переліку земельних ділянок для підготовки лотів для продажу права оренди земельних ділянок на земельних торгах у формі електронного аукціону, затвердженого рішенням Новороздільської міської ради</w:t>
      </w:r>
      <w:r w:rsidR="003A255B" w:rsidRPr="003A25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953 від 23.12.2021 року «Про затвердження переліків продажу земельних ділянок або прав на них на конкурентних засадах», під п. 27 Додатку № 2  земельну ділянку площею 0,2011 га</w:t>
      </w:r>
      <w:r w:rsidR="003B64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255B" w:rsidRPr="00132624" w:rsidRDefault="003A255B" w:rsidP="003A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F65BB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F65BB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F65BB4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744C9F">
      <w:pPr>
        <w:framePr w:w="10016" w:h="1122" w:hRule="exact" w:hSpace="180" w:wrap="around" w:vAnchor="text" w:hAnchor="margin" w:y="174"/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44C9F" w:rsidRPr="00132624">
        <w:rPr>
          <w:rFonts w:ascii="Times New Roman" w:hAnsi="Times New Roman" w:cs="Times New Roman"/>
          <w:sz w:val="26"/>
          <w:szCs w:val="26"/>
        </w:rPr>
        <w:t xml:space="preserve"> 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електронного аукціону пл. </w:t>
      </w:r>
      <w:r w:rsidR="003B64A3" w:rsidRPr="002A4B17">
        <w:rPr>
          <w:rFonts w:ascii="Times New Roman" w:eastAsia="Times New Roman" w:hAnsi="Times New Roman" w:cs="Times New Roman"/>
          <w:sz w:val="26"/>
          <w:szCs w:val="26"/>
          <w:lang w:eastAsia="ru-RU"/>
        </w:rPr>
        <w:t>2,9566 га</w:t>
      </w:r>
    </w:p>
    <w:p w:rsidR="00262018" w:rsidRPr="00132624" w:rsidRDefault="00262018" w:rsidP="00744C9F">
      <w:pPr>
        <w:framePr w:w="10016" w:h="1122" w:hRule="exact" w:hSpace="180" w:wrap="around" w:vAnchor="text" w:hAnchor="margin" w:y="174"/>
        <w:tabs>
          <w:tab w:val="left" w:pos="2130"/>
        </w:tabs>
        <w:spacing w:line="252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62018" w:rsidRDefault="00262018" w:rsidP="002A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 w:rsidR="002A4B1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в</w:t>
      </w:r>
      <w:r w:rsidR="002A4B17" w:rsidRPr="002A4B17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ключити  до переліку земельних ділянок для підготовки лотів для продажу права оренди земельних ділянок на земельних торгах у формі електронного аукціону, затвердженого рішенням Новороздільської міської ради</w:t>
      </w:r>
      <w:r w:rsidR="002A4B17" w:rsidRPr="002A4B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953 від 23.12.2021 року «Про затвердження переліків продажу земельних ділянок або прав на них на конкурентних засадах», під п. 21 Додатку № 2  земельну ділянку площею 2,9566 га</w:t>
      </w:r>
      <w:r w:rsidR="002A4B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4B17" w:rsidRPr="00132624" w:rsidRDefault="002A4B17" w:rsidP="002A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744C9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744C9F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744C9F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546642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546642">
      <w:pPr>
        <w:framePr w:w="9880" w:h="1229" w:hRule="exact" w:hSpace="180" w:wrap="around" w:vAnchor="text" w:hAnchor="margin" w:y="175"/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546642" w:rsidRPr="00132624">
        <w:rPr>
          <w:rFonts w:ascii="Times New Roman" w:hAnsi="Times New Roman" w:cs="Times New Roman"/>
          <w:sz w:val="26"/>
          <w:szCs w:val="26"/>
        </w:rPr>
        <w:t xml:space="preserve"> 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електронного аукціону пл.  </w:t>
      </w:r>
      <w:r w:rsidR="003B64A3" w:rsidRPr="002A4B17">
        <w:rPr>
          <w:rFonts w:ascii="Times New Roman" w:eastAsia="Times New Roman" w:hAnsi="Times New Roman" w:cs="Times New Roman"/>
          <w:sz w:val="26"/>
          <w:szCs w:val="26"/>
          <w:lang w:eastAsia="ru-RU"/>
        </w:rPr>
        <w:t>0,6234 га</w:t>
      </w:r>
    </w:p>
    <w:p w:rsidR="00262018" w:rsidRPr="00132624" w:rsidRDefault="00262018" w:rsidP="00546642">
      <w:pPr>
        <w:framePr w:w="9880" w:h="1229" w:hRule="exact" w:hSpace="180" w:wrap="around" w:vAnchor="text" w:hAnchor="margin" w:y="175"/>
        <w:tabs>
          <w:tab w:val="left" w:pos="2130"/>
        </w:tabs>
        <w:spacing w:line="252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A4B17" w:rsidRPr="002A4B17" w:rsidRDefault="00262018" w:rsidP="002A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 w:rsidR="002A4B1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в</w:t>
      </w:r>
      <w:r w:rsidR="002A4B17" w:rsidRPr="002A4B17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ключити  до переліку земельних ділянок для підготовки лотів для продажу права оренди земельних ділянок на земельних торгах у формі електронного аукціону, затвердженого рішенням Новороздільської міської ради</w:t>
      </w:r>
    </w:p>
    <w:p w:rsidR="00262018" w:rsidRDefault="002A4B17" w:rsidP="002A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4B17">
        <w:rPr>
          <w:rFonts w:ascii="Times New Roman" w:eastAsia="Times New Roman" w:hAnsi="Times New Roman" w:cs="Times New Roman"/>
          <w:sz w:val="26"/>
          <w:szCs w:val="26"/>
          <w:lang w:eastAsia="ru-RU"/>
        </w:rPr>
        <w:t>№ 953 від 23.12.2021 року «Про затвердження переліків продажу земельних ділянок або прав на них на конкурентних засадах», під п. 19 Додатку № 2  земельну ділянку площею 0,6234 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4B17" w:rsidRPr="00132624" w:rsidRDefault="002A4B17" w:rsidP="002A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546642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546642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546642" w:rsidRPr="00132624" w:rsidRDefault="00546642" w:rsidP="00546642">
      <w:pPr>
        <w:framePr w:w="10062" w:h="1366" w:hRule="exact" w:hSpace="180" w:wrap="around" w:vAnchor="text" w:hAnchor="page" w:x="1382" w:y="333"/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62018" w:rsidRPr="00132624" w:rsidRDefault="00262018" w:rsidP="00546642">
      <w:pPr>
        <w:framePr w:w="10062" w:h="1366" w:hRule="exact" w:hSpace="180" w:wrap="around" w:vAnchor="text" w:hAnchor="page" w:x="1382" w:y="333"/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546642" w:rsidRPr="00132624">
        <w:rPr>
          <w:rFonts w:ascii="Times New Roman" w:hAnsi="Times New Roman" w:cs="Times New Roman"/>
          <w:sz w:val="26"/>
          <w:szCs w:val="26"/>
        </w:rPr>
        <w:t xml:space="preserve"> 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електронного аукціону пл.</w:t>
      </w:r>
      <w:r w:rsidR="003B64A3" w:rsidRPr="003B6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64A3" w:rsidRPr="00EF4C60">
        <w:rPr>
          <w:rFonts w:ascii="Times New Roman" w:eastAsia="Times New Roman" w:hAnsi="Times New Roman" w:cs="Times New Roman"/>
          <w:sz w:val="26"/>
          <w:szCs w:val="26"/>
          <w:lang w:eastAsia="ru-RU"/>
        </w:rPr>
        <w:t>0,9810 г</w:t>
      </w:r>
      <w:r w:rsidR="003B64A3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262018" w:rsidRPr="00132624" w:rsidRDefault="00262018" w:rsidP="00546642">
      <w:pPr>
        <w:framePr w:w="10062" w:h="1366" w:hRule="exact" w:hSpace="180" w:wrap="around" w:vAnchor="text" w:hAnchor="page" w:x="1382" w:y="333"/>
        <w:tabs>
          <w:tab w:val="left" w:pos="3614"/>
        </w:tabs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546642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53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64A3" w:rsidRDefault="003B64A3" w:rsidP="003B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в</w:t>
      </w:r>
      <w:r w:rsidRPr="00EF4C60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ключити  до переліку земельних ділянок для підготовки лотів для продажу права оренди земельних ділянок на земельних торгах у формі електронного аукціону, затвердженого рішенням Новороздільської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4C60">
        <w:rPr>
          <w:rFonts w:ascii="Times New Roman" w:eastAsia="Times New Roman" w:hAnsi="Times New Roman" w:cs="Times New Roman"/>
          <w:sz w:val="26"/>
          <w:szCs w:val="26"/>
          <w:lang w:eastAsia="ru-RU"/>
        </w:rPr>
        <w:t>№ 953 від 23.12.2021 року «Про затвердження переліків продажу земельних ділянок або прав на них на конкурентних засадах», під п. 23 Додатку № 2  земельну ділянку площею 0,9810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3B64A3" w:rsidRDefault="003B64A3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546642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546642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EF4C60" w:rsidRDefault="00262018" w:rsidP="00EF4C60">
      <w:pPr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546642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54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  <w:r w:rsidR="00EF4C60" w:rsidRPr="00EF4C6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EF4C60"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="00EF4C60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62018" w:rsidRPr="00EF4C60" w:rsidRDefault="00EF4C60" w:rsidP="00EF4C60">
      <w:pPr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bdr w:val="none" w:sz="0" w:space="0" w:color="auto" w:frame="1"/>
          <w:lang w:eastAsia="uk-UA"/>
        </w:rPr>
      </w:pP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„</w:t>
      </w:r>
      <w:r w:rsidRPr="00132624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Про</w:t>
      </w:r>
      <w:proofErr w:type="spellEnd"/>
      <w:r w:rsidRPr="00132624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електронного аукціону</w:t>
      </w:r>
      <w:r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пл. </w:t>
      </w:r>
      <w:r w:rsidR="003B64A3"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>0,9162 га</w:t>
      </w:r>
    </w:p>
    <w:p w:rsidR="003B64A3" w:rsidRDefault="003B64A3" w:rsidP="003B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в</w:t>
      </w:r>
      <w:r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ключити  до переліку земельних ділянок для підготовки лотів для продажу права оренди земельних ділянок на земельних торгах у формі електронного аукціону, затвердженого рішенням Новороздільської міської ради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>№ 953 від 23.12.2021 року «Про затвердження переліків продажу земельних ділянок або прав на них на конкурентних засадах», під п. 24 Додатку № 2  земельну ділянку площею 0,9162 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64A3" w:rsidRPr="00132624" w:rsidRDefault="003B64A3" w:rsidP="00EF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546642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546642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DA2B4B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DA2B4B">
      <w:pPr>
        <w:framePr w:w="9955" w:h="1107" w:hRule="exact" w:hSpace="180" w:wrap="around" w:vAnchor="text" w:hAnchor="margin" w:y="189"/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DA2B4B" w:rsidRPr="00132624">
        <w:rPr>
          <w:rFonts w:ascii="Times New Roman" w:hAnsi="Times New Roman" w:cs="Times New Roman"/>
          <w:sz w:val="26"/>
          <w:szCs w:val="26"/>
        </w:rPr>
        <w:t xml:space="preserve"> 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електронного аукціону пл. </w:t>
      </w:r>
      <w:r w:rsidR="003B64A3"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>2,3861 г</w:t>
      </w:r>
      <w:r w:rsidR="003B64A3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262018" w:rsidRPr="00132624" w:rsidRDefault="00262018" w:rsidP="00DA2B4B">
      <w:pPr>
        <w:framePr w:w="9955" w:h="1107" w:hRule="exact" w:hSpace="180" w:wrap="around" w:vAnchor="text" w:hAnchor="margin" w:y="189"/>
        <w:tabs>
          <w:tab w:val="left" w:pos="3614"/>
        </w:tabs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B64A3" w:rsidRDefault="003B64A3" w:rsidP="003B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в</w:t>
      </w:r>
      <w:r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ключити  до переліку земельних ділянок для підготовки лотів для продажу права оренди земельних ділянок на земельних торгах у формі електронного аукціону, затвердженого рішенням Новороздільської міської ради</w:t>
      </w:r>
      <w:r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953 від 23.12.2021 року «Про затвердження переліків продажу земельних ділянок або прав на них на конкурентних засадах», під п. 20 Додатку № 2  земельну ділянку площею 2,3861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19157C" w:rsidRDefault="0019157C" w:rsidP="0019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19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DA2B4B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DA2B4B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DA2B4B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56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E73B3C">
      <w:pPr>
        <w:framePr w:w="9849" w:h="1093" w:hRule="exact" w:hSpace="180" w:wrap="around" w:vAnchor="text" w:hAnchor="page" w:x="1398" w:y="41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E9799D" w:rsidRPr="00132624">
        <w:rPr>
          <w:rFonts w:ascii="Times New Roman" w:eastAsia="Calibri" w:hAnsi="Times New Roman" w:cs="Times New Roman"/>
          <w:sz w:val="26"/>
          <w:szCs w:val="26"/>
        </w:rPr>
        <w:t xml:space="preserve"> 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електронного аукціону пл. </w:t>
      </w:r>
      <w:r w:rsidR="003B64A3"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>0,3365 га</w:t>
      </w:r>
      <w:r w:rsidR="00E9799D" w:rsidRPr="00132624">
        <w:rPr>
          <w:rFonts w:ascii="Times New Roman" w:eastAsia="Calibri" w:hAnsi="Times New Roman" w:cs="Times New Roman"/>
          <w:sz w:val="26"/>
          <w:szCs w:val="26"/>
        </w:rPr>
        <w:t>.</w:t>
      </w:r>
      <w:r w:rsidRPr="00132624"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  <w:t>»</w:t>
      </w:r>
    </w:p>
    <w:p w:rsidR="00262018" w:rsidRPr="00132624" w:rsidRDefault="00262018" w:rsidP="00E9799D">
      <w:pPr>
        <w:framePr w:w="9849" w:h="1093" w:hRule="exact" w:hSpace="180" w:wrap="around" w:vAnchor="text" w:hAnchor="page" w:x="1398" w:y="413"/>
        <w:tabs>
          <w:tab w:val="left" w:pos="3614"/>
        </w:tabs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B64A3" w:rsidRDefault="003B64A3" w:rsidP="003B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Сомик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запропонувала в</w:t>
      </w:r>
      <w:r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ключити  до переліку земельних ділянок для підготовки лотів для продажу права оренди земельних ділянок на земельних торгах у формі електронного аукціону, затвердженого рішенням Новороздільської міської ради</w:t>
      </w:r>
      <w:r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953 від 23.12.2021 року «Про затвердження переліків продажу земельних ділянок або прав на них на конкурентних засадах», під п. 22 Додатку № 2  земельну ділянку площею 0,3365 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157C" w:rsidRDefault="0019157C" w:rsidP="0019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19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Після обговорення головуюча на засіданні, міський голова Ярина Яценко поставила  на голосування проєкт № 20</w:t>
      </w:r>
      <w:r w:rsidR="00E9799D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E9799D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E9799D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57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C22CA5" w:rsidRPr="00132624" w:rsidRDefault="00C22CA5" w:rsidP="007258A3">
      <w:pPr>
        <w:framePr w:w="9850" w:h="1274" w:hRule="exact" w:hSpace="180" w:wrap="around" w:vAnchor="text" w:hAnchor="page" w:x="1337" w:y="318"/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132624">
        <w:rPr>
          <w:rFonts w:ascii="Times New Roman" w:eastAsia="Calibri" w:hAnsi="Times New Roman" w:cs="Times New Roman"/>
          <w:sz w:val="26"/>
          <w:szCs w:val="26"/>
        </w:rPr>
        <w:t>Про</w:t>
      </w:r>
      <w:proofErr w:type="spellEnd"/>
      <w:r w:rsidRPr="00132624">
        <w:rPr>
          <w:rFonts w:ascii="Times New Roman" w:eastAsia="Calibri" w:hAnsi="Times New Roman" w:cs="Times New Roman"/>
          <w:sz w:val="26"/>
          <w:szCs w:val="26"/>
        </w:rPr>
        <w:t xml:space="preserve">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електронного аукціону пл. </w:t>
      </w:r>
      <w:r w:rsidR="003B64A3"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>2,7602 г</w:t>
      </w:r>
      <w:r w:rsidR="003B64A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2624">
        <w:rPr>
          <w:rFonts w:ascii="Times New Roman" w:eastAsia="Calibri" w:hAnsi="Times New Roman" w:cs="Times New Roman"/>
          <w:sz w:val="26"/>
          <w:szCs w:val="26"/>
        </w:rPr>
        <w:t>.</w:t>
      </w:r>
      <w:r w:rsidRPr="00132624"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  <w:t>»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64A3" w:rsidRDefault="003B64A3" w:rsidP="003B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в</w:t>
      </w:r>
      <w:r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ключити  до переліку земельних ділянок для підготовки лотів для продажу права оренди земельних ділянок на земельних торгах у формі електронного аукціону, затвердженого рішенням Новороздільської міської ради</w:t>
      </w:r>
      <w:r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953 від 23.12.2021 року «Про затвердження переліків продажу земельних ділянок або прав на них на конкурентних засадах», під п. 26 Додатку № 2  земельну ділянку площею 2,7602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19157C" w:rsidRPr="00132624" w:rsidRDefault="0019157C" w:rsidP="0019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EC3EA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C22CA5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EC3EA4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58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4F2DD6">
      <w:pPr>
        <w:framePr w:w="9865" w:h="1168" w:hRule="exact" w:hSpace="180" w:wrap="around" w:vAnchor="text" w:hAnchor="page" w:x="1337" w:y="262"/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4F2DD6" w:rsidRPr="00132624">
        <w:rPr>
          <w:rFonts w:ascii="Times New Roman" w:hAnsi="Times New Roman" w:cs="Times New Roman"/>
          <w:sz w:val="26"/>
          <w:szCs w:val="26"/>
        </w:rPr>
        <w:t xml:space="preserve"> Про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електронного аукціону пл. </w:t>
      </w:r>
      <w:r w:rsidR="003B64A3"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>5,4731 га</w:t>
      </w:r>
      <w:r w:rsidR="004F2DD6" w:rsidRPr="00132624">
        <w:rPr>
          <w:rFonts w:ascii="Times New Roman" w:hAnsi="Times New Roman" w:cs="Times New Roman"/>
          <w:sz w:val="26"/>
          <w:szCs w:val="26"/>
        </w:rPr>
        <w:t>.</w:t>
      </w:r>
      <w:r w:rsidRPr="00132624"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  <w:t>»</w:t>
      </w:r>
    </w:p>
    <w:p w:rsidR="00262018" w:rsidRPr="00132624" w:rsidRDefault="00262018" w:rsidP="004F2DD6">
      <w:pPr>
        <w:framePr w:w="9865" w:h="1168" w:hRule="exact" w:hSpace="180" w:wrap="around" w:vAnchor="text" w:hAnchor="page" w:x="1337" w:y="262"/>
        <w:tabs>
          <w:tab w:val="left" w:pos="3614"/>
        </w:tabs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4A3" w:rsidRDefault="003B64A3" w:rsidP="003B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в</w:t>
      </w:r>
      <w:r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ключити  до переліку земельних ділянок для підготовки лотів для продажу права оренди земельних ділянок на земельних торгах у формі електронного аукціону, затвердженого рішенням Новороздільської міської ради</w:t>
      </w:r>
      <w:r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953 від 23.12.2021 року «Про затвердження переліків продажу земельних ділянок або прав на них на конкурентних засадах», під п. 25 Додатку № 2  земельну ділянку площею 5,4731 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157C" w:rsidRPr="00132624" w:rsidRDefault="0019157C" w:rsidP="0019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4F2DD6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4F2DD6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4F2DD6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59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7A296B">
      <w:pPr>
        <w:framePr w:w="9834" w:h="1153" w:hRule="exact" w:hSpace="180" w:wrap="around" w:vAnchor="text" w:hAnchor="margin" w:y="194"/>
        <w:tabs>
          <w:tab w:val="left" w:pos="3614"/>
        </w:tabs>
        <w:spacing w:line="252" w:lineRule="auto"/>
        <w:jc w:val="both"/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A296B" w:rsidRPr="00132624">
        <w:rPr>
          <w:rFonts w:ascii="Times New Roman" w:eastAsia="Calibri" w:hAnsi="Times New Roman" w:cs="Times New Roman"/>
          <w:sz w:val="26"/>
          <w:szCs w:val="26"/>
        </w:rPr>
        <w:t>Про</w:t>
      </w:r>
      <w:proofErr w:type="spellEnd"/>
      <w:r w:rsidR="007A296B" w:rsidRPr="00132624">
        <w:rPr>
          <w:rFonts w:ascii="Times New Roman" w:eastAsia="Calibri" w:hAnsi="Times New Roman" w:cs="Times New Roman"/>
          <w:sz w:val="26"/>
          <w:szCs w:val="26"/>
        </w:rPr>
        <w:t xml:space="preserve"> включення до переліку для продажу права оренди на земельних торгах у формі аукціону та  затвердження умов продажу права оренди земельної ділянки на земельних торгах у формі електронного аукціону пл. </w:t>
      </w:r>
      <w:r w:rsidR="003B64A3" w:rsidRPr="003B64A3">
        <w:rPr>
          <w:rFonts w:ascii="Times New Roman" w:eastAsia="Times New Roman" w:hAnsi="Times New Roman" w:cs="Times New Roman"/>
          <w:sz w:val="26"/>
          <w:szCs w:val="26"/>
          <w:lang w:eastAsia="ru-RU"/>
        </w:rPr>
        <w:t>7,5565 га</w:t>
      </w:r>
    </w:p>
    <w:p w:rsidR="00262018" w:rsidRPr="00132624" w:rsidRDefault="00262018" w:rsidP="007A296B">
      <w:pPr>
        <w:framePr w:w="9834" w:h="1153" w:hRule="exact" w:hSpace="180" w:wrap="around" w:vAnchor="text" w:hAnchor="margin" w:y="194"/>
        <w:tabs>
          <w:tab w:val="left" w:pos="3614"/>
        </w:tabs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B64A3" w:rsidRPr="003B64A3" w:rsidRDefault="003B64A3" w:rsidP="003B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Сомик М.В.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в</w:t>
      </w:r>
      <w:r w:rsidRPr="003B64A3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ключити  до переліку земельних ділянок для підготовки лотів для продажу права оренди земельних ділянок на земельних торгах у формі електронного аукціону, затвердженого рішенням Новороздільської міської ради</w:t>
      </w:r>
    </w:p>
    <w:p w:rsidR="0019157C" w:rsidRDefault="003B64A3" w:rsidP="003B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4A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B64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953 від 23.12.2021 року «Про затвердження переліків продажу земельних ділянок або прав на них на конкурентних засадах», під п. 38 Додатку № 2  земельну ділянку площею 7,5565 га</w:t>
      </w:r>
    </w:p>
    <w:p w:rsidR="003B64A3" w:rsidRDefault="003B64A3" w:rsidP="0019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19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7A296B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7A296B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7A296B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7258A3">
      <w:pPr>
        <w:framePr w:w="9789" w:h="1032" w:hRule="exact" w:hSpace="180" w:wrap="around" w:vAnchor="text" w:hAnchor="margin" w:y="185"/>
        <w:tabs>
          <w:tab w:val="left" w:pos="142"/>
          <w:tab w:val="left" w:pos="3614"/>
        </w:tabs>
        <w:jc w:val="both"/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7A296B" w:rsidRPr="00132624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="007A296B" w:rsidRPr="00132624">
        <w:rPr>
          <w:rFonts w:ascii="Times New Roman" w:hAnsi="Times New Roman" w:cs="Times New Roman"/>
          <w:sz w:val="26"/>
          <w:szCs w:val="26"/>
        </w:rPr>
        <w:t xml:space="preserve"> затвердження технічної документації із землеустрою щодо встановлення (відновлення) меж земельної ділянки  в натурі (на місцевості) </w:t>
      </w:r>
      <w:proofErr w:type="spellStart"/>
      <w:r w:rsidR="007A296B" w:rsidRPr="00132624">
        <w:rPr>
          <w:rFonts w:ascii="Times New Roman" w:hAnsi="Times New Roman" w:cs="Times New Roman"/>
          <w:sz w:val="26"/>
          <w:szCs w:val="26"/>
        </w:rPr>
        <w:t>Стегницькій</w:t>
      </w:r>
      <w:proofErr w:type="spellEnd"/>
      <w:r w:rsidR="007A296B" w:rsidRPr="00132624">
        <w:rPr>
          <w:rFonts w:ascii="Times New Roman" w:hAnsi="Times New Roman" w:cs="Times New Roman"/>
          <w:sz w:val="26"/>
          <w:szCs w:val="26"/>
        </w:rPr>
        <w:t xml:space="preserve"> Марії Андріївні</w:t>
      </w:r>
      <w:r w:rsidRPr="00132624"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  <w:t>»</w:t>
      </w:r>
    </w:p>
    <w:p w:rsidR="0019157C" w:rsidRDefault="0019157C" w:rsidP="0019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з</w:t>
      </w:r>
      <w:r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атвердити </w:t>
      </w:r>
      <w:proofErr w:type="spellStart"/>
      <w:r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Стегницькій</w:t>
      </w:r>
      <w:proofErr w:type="spellEnd"/>
      <w:r w:rsidRP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Марії Андріївні технічну документацію із землеустрою щодо встановлення (відновлення)   меж земельної  ділянки в натурі (на місцевості) за рахунок земельної частки (паю) з цільовим призначенням: 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64A3" w:rsidRPr="00132624" w:rsidRDefault="003B64A3" w:rsidP="0019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620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проєкт № </w:t>
      </w:r>
      <w:r w:rsidR="007A296B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2060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7A296B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7A296B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61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262018" w:rsidP="007258A3">
      <w:pPr>
        <w:framePr w:w="9880" w:h="1047" w:hRule="exact" w:hSpace="180" w:wrap="around" w:vAnchor="text" w:hAnchor="margin" w:y="190"/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D84BE8" w:rsidRPr="00132624">
        <w:rPr>
          <w:rFonts w:ascii="Times New Roman" w:hAnsi="Times New Roman" w:cs="Times New Roman"/>
          <w:sz w:val="26"/>
          <w:szCs w:val="26"/>
          <w:lang w:eastAsia="ru-RU"/>
        </w:rPr>
        <w:t>Про</w:t>
      </w:r>
      <w:proofErr w:type="spellEnd"/>
      <w:r w:rsidR="00D84BE8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затвердження технічної документації із землеустрою щодо встановлення (відновлення) меж земельної ділянки  в натурі (на місцевості) </w:t>
      </w:r>
      <w:proofErr w:type="spellStart"/>
      <w:r w:rsidR="00D84BE8" w:rsidRPr="00132624">
        <w:rPr>
          <w:rFonts w:ascii="Times New Roman" w:hAnsi="Times New Roman" w:cs="Times New Roman"/>
          <w:sz w:val="26"/>
          <w:szCs w:val="26"/>
          <w:lang w:eastAsia="ru-RU"/>
        </w:rPr>
        <w:t>Царіці</w:t>
      </w:r>
      <w:proofErr w:type="spellEnd"/>
      <w:r w:rsidR="00D84BE8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Оресту Степановичу</w:t>
      </w:r>
      <w:r w:rsidRPr="00132624">
        <w:rPr>
          <w:rFonts w:ascii="Times New Roman" w:hAnsi="Times New Roman" w:cs="Times New Roman"/>
          <w:sz w:val="26"/>
          <w:szCs w:val="26"/>
        </w:rPr>
        <w:t>»</w:t>
      </w:r>
    </w:p>
    <w:p w:rsidR="00262018" w:rsidRPr="00132624" w:rsidRDefault="00262018" w:rsidP="00D84BE8">
      <w:pPr>
        <w:framePr w:w="9880" w:h="1047" w:hRule="exact" w:hSpace="180" w:wrap="around" w:vAnchor="text" w:hAnchor="margin" w:y="190"/>
        <w:tabs>
          <w:tab w:val="left" w:pos="3614"/>
        </w:tabs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9157C" w:rsidRDefault="00262018" w:rsidP="0019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 w:rsid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з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атвердити</w:t>
      </w:r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Царіці</w:t>
      </w:r>
      <w:proofErr w:type="spellEnd"/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Оресту Степановичу технічну документацію із землеустрою щодо встановлення (відновлення)   меж земельної  ділянки в натурі (на місцевості) за рахунок земельної частки (паю) з цільовим призначенням: для ведення товарного сільськогосподарського виробництва</w:t>
      </w:r>
      <w:r w:rsidR="001915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157C" w:rsidRDefault="0019157C" w:rsidP="0019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19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Після обговорення головуюча на засіданні, міський голова Ярина Яценко поставила  на голосування проєкт № </w:t>
      </w:r>
      <w:r w:rsidR="00D84BE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2061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D84BE8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D84BE8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62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3111D2" w:rsidRPr="00132624" w:rsidRDefault="003111D2" w:rsidP="003111D2">
      <w:pPr>
        <w:tabs>
          <w:tab w:val="left" w:pos="2130"/>
        </w:tabs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62018" w:rsidRDefault="003111D2" w:rsidP="007258A3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132624">
        <w:rPr>
          <w:rFonts w:ascii="Times New Roman" w:hAnsi="Times New Roman" w:cs="Times New Roman"/>
          <w:sz w:val="26"/>
          <w:szCs w:val="26"/>
          <w:lang w:eastAsia="ru-RU"/>
        </w:rPr>
        <w:t>Про</w:t>
      </w:r>
      <w:proofErr w:type="spellEnd"/>
      <w:r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затвердження технічної документації</w:t>
      </w:r>
      <w:r w:rsidR="007258A3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32624">
        <w:rPr>
          <w:rFonts w:ascii="Times New Roman" w:hAnsi="Times New Roman" w:cs="Times New Roman"/>
          <w:sz w:val="26"/>
          <w:szCs w:val="26"/>
          <w:lang w:eastAsia="ru-RU"/>
        </w:rPr>
        <w:t>із землеустрою щодо встановлення (відновлення) меж земельної ділянки  в натурі (на місцевості) Пасічник Марії Миколаївні</w:t>
      </w:r>
      <w:r w:rsidR="00262018" w:rsidRPr="00132624">
        <w:rPr>
          <w:rFonts w:ascii="Times New Roman" w:hAnsi="Times New Roman" w:cs="Times New Roman"/>
          <w:sz w:val="26"/>
          <w:szCs w:val="26"/>
        </w:rPr>
        <w:t>»</w:t>
      </w:r>
    </w:p>
    <w:p w:rsidR="00241D6C" w:rsidRPr="00132624" w:rsidRDefault="00241D6C" w:rsidP="007258A3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6"/>
          <w:szCs w:val="26"/>
          <w:bdr w:val="none" w:sz="0" w:space="0" w:color="auto" w:frame="1"/>
          <w:lang w:eastAsia="uk-UA"/>
        </w:rPr>
      </w:pPr>
    </w:p>
    <w:p w:rsidR="00262018" w:rsidRPr="00132624" w:rsidRDefault="00262018" w:rsidP="00262018">
      <w:pPr>
        <w:framePr w:hSpace="180" w:wrap="around" w:vAnchor="text" w:hAnchor="page" w:x="889" w:y="134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1D6C" w:rsidRDefault="00262018" w:rsidP="0024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з</w:t>
      </w:r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атвердити Пасічник Марії Миколаївні технічну документацію із землеустрою щодо встановлення (відновлення)   меж земельної  ділянки в натурі (на місцевості) за рахунок земельної частки (паю) з цільовим призначенням: для ведення товарного сільськогосподарського виробництва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1D6C" w:rsidRDefault="00241D6C" w:rsidP="0024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4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3111D2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</w:t>
      </w:r>
      <w:r w:rsidR="003111D2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3111D2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63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FE18DD" w:rsidRPr="00132624" w:rsidRDefault="00FE18DD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2018" w:rsidRPr="00132624" w:rsidRDefault="00FE18DD" w:rsidP="00FE18DD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132624">
        <w:rPr>
          <w:rFonts w:ascii="Times New Roman" w:hAnsi="Times New Roman" w:cs="Times New Roman"/>
          <w:sz w:val="26"/>
          <w:szCs w:val="26"/>
          <w:lang w:eastAsia="ru-RU"/>
        </w:rPr>
        <w:t>Про</w:t>
      </w:r>
      <w:proofErr w:type="spellEnd"/>
      <w:r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затвердження технічної документації із землеустрою щодо встановлення меж земельної  ділянки в натурі (на місцевості) для будівництва і  обслуговування житлового будинку, господарських будівель і споруд (присадибна ділянка) по вул. Січових Стрільців,5 в м. Новий Розділ з метою передачі безоплатно у власність </w:t>
      </w:r>
      <w:proofErr w:type="spellStart"/>
      <w:r w:rsidRPr="00132624">
        <w:rPr>
          <w:rFonts w:ascii="Times New Roman" w:hAnsi="Times New Roman" w:cs="Times New Roman"/>
          <w:sz w:val="26"/>
          <w:szCs w:val="26"/>
          <w:lang w:eastAsia="ru-RU"/>
        </w:rPr>
        <w:t>Сернецькій</w:t>
      </w:r>
      <w:proofErr w:type="spellEnd"/>
      <w:r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Тетяні Павлівні</w:t>
      </w:r>
      <w:r w:rsidR="00262018" w:rsidRPr="00132624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7258A3" w:rsidRPr="00132624" w:rsidRDefault="007258A3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D6C" w:rsidRDefault="00262018" w:rsidP="0024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з</w:t>
      </w:r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атвердити технічну документацію із землеустрою щодо встановлення   меж земельної ділянки в натурі (на місцевості) площею 0,0824 га для будівництва і обслуговування житлового будинку, господарських будівель і споруд (присадибна ділянка) по вул. Січових Стрільців,5 в м. Новий Розділ, кадастровий номер 4610800000:01:007:0059, з метою передачі безоплатно у власність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1D6C" w:rsidRDefault="00241D6C" w:rsidP="0024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018" w:rsidRPr="00132624" w:rsidRDefault="00262018" w:rsidP="0024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FB4B9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018" w:rsidRPr="00132624" w:rsidRDefault="00262018" w:rsidP="00262018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62018" w:rsidRPr="00132624" w:rsidRDefault="00262018" w:rsidP="00262018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17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262018" w:rsidRPr="00132624" w:rsidRDefault="00262018" w:rsidP="00262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Утримались — </w:t>
      </w:r>
      <w:r w:rsidR="00FB4B94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FB4B94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64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B40E9B" w:rsidRPr="00132624" w:rsidRDefault="00B40E9B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E0D" w:rsidRPr="00132624" w:rsidRDefault="00B40E9B" w:rsidP="005251C9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132624">
        <w:rPr>
          <w:rFonts w:ascii="Times New Roman" w:hAnsi="Times New Roman" w:cs="Times New Roman"/>
          <w:sz w:val="26"/>
          <w:szCs w:val="26"/>
          <w:lang w:eastAsia="ru-RU"/>
        </w:rPr>
        <w:t>Про</w:t>
      </w:r>
      <w:proofErr w:type="spellEnd"/>
      <w:r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затвердження технічної документації із землеустрою щодо встановлення меж земельної  ділянки в натурі (на місцевості) для будівництва і  обслуговування житлового будинку, господарських будівель і споруд (присадибна ділянка) по вул. Шкільна, 5  в с. Гранки-Кути з метою передачі безоплатно у власність </w:t>
      </w:r>
      <w:proofErr w:type="spellStart"/>
      <w:r w:rsidRPr="00132624">
        <w:rPr>
          <w:rFonts w:ascii="Times New Roman" w:hAnsi="Times New Roman" w:cs="Times New Roman"/>
          <w:sz w:val="26"/>
          <w:szCs w:val="26"/>
          <w:lang w:eastAsia="ru-RU"/>
        </w:rPr>
        <w:t>Андрейцевій</w:t>
      </w:r>
      <w:proofErr w:type="spellEnd"/>
      <w:r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Олександрі Григорівні</w:t>
      </w:r>
      <w:r w:rsidR="00886E0D" w:rsidRPr="00132624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5251C9" w:rsidRPr="00132624" w:rsidRDefault="005251C9" w:rsidP="0088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D6C" w:rsidRDefault="00886E0D" w:rsidP="0024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з</w:t>
      </w:r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атвердити технічну документацію із землеустрою щодо встановлення   меж земельної ділянки в натурі (на місцевості) площею 0,2480 га для будівництва і обслуговування житлового будинку, господарських будівель і споруд (присадибна ділянка) по вул. Шкільна,5  в с. Гранки-Кути, кадастровий номер 4623080400:02:003:0159, з метою передачі безоплатно у власність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1D6C" w:rsidRDefault="00241D6C" w:rsidP="0024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E0D" w:rsidRPr="00132624" w:rsidRDefault="00886E0D" w:rsidP="0024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Після обговорення головуюча на засіданні, міський голова Ярина Яценко поставила  на голосування проєкт № 206</w:t>
      </w:r>
      <w:r w:rsidR="005251C9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6E0D" w:rsidRPr="00132624" w:rsidRDefault="00886E0D" w:rsidP="00886E0D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886E0D" w:rsidRPr="00132624" w:rsidRDefault="00886E0D" w:rsidP="00886E0D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E0D" w:rsidRPr="00132624" w:rsidRDefault="00886E0D" w:rsidP="00886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17</w:t>
      </w:r>
    </w:p>
    <w:p w:rsidR="00886E0D" w:rsidRPr="00132624" w:rsidRDefault="00886E0D" w:rsidP="00886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886E0D" w:rsidRPr="00132624" w:rsidRDefault="00886E0D" w:rsidP="00886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886E0D" w:rsidRPr="00132624" w:rsidRDefault="00886E0D" w:rsidP="00886E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206</w:t>
      </w:r>
      <w:r w:rsidR="005251C9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886E0D" w:rsidRPr="00132624" w:rsidRDefault="00886E0D" w:rsidP="0088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251C9" w:rsidRPr="00132624" w:rsidRDefault="00886E0D" w:rsidP="005251C9">
      <w:pPr>
        <w:framePr w:w="9667" w:h="1760" w:hRule="exact" w:hSpace="180" w:wrap="around" w:vAnchor="text" w:hAnchor="margin" w:y="191"/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5251C9" w:rsidRPr="00132624">
        <w:rPr>
          <w:rFonts w:ascii="Times New Roman" w:hAnsi="Times New Roman" w:cs="Times New Roman"/>
          <w:sz w:val="26"/>
          <w:szCs w:val="26"/>
          <w:lang w:eastAsia="ru-RU"/>
        </w:rPr>
        <w:t>Про</w:t>
      </w:r>
      <w:proofErr w:type="spellEnd"/>
      <w:r w:rsidR="005251C9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затвердження технічної документації із землеустрою щодо встановлення меж земельної  ділянки в натурі (на місцевості) для будівництва і обслуговування житлового будинку, господарських будівель і споруд (присадибна ділянка) по вул. Шашкевича, 2 в селищі Розділ (колишня назва </w:t>
      </w:r>
      <w:proofErr w:type="spellStart"/>
      <w:r w:rsidR="005251C9" w:rsidRPr="00132624">
        <w:rPr>
          <w:rFonts w:ascii="Times New Roman" w:hAnsi="Times New Roman" w:cs="Times New Roman"/>
          <w:sz w:val="26"/>
          <w:szCs w:val="26"/>
          <w:lang w:eastAsia="ru-RU"/>
        </w:rPr>
        <w:t>смт</w:t>
      </w:r>
      <w:proofErr w:type="spellEnd"/>
      <w:r w:rsidR="005251C9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Розділ) з метою передачі безоплатно у власність Ждановичу Володимиру Сергійовичу»</w:t>
      </w:r>
    </w:p>
    <w:p w:rsidR="005251C9" w:rsidRPr="00132624" w:rsidRDefault="005251C9" w:rsidP="005251C9">
      <w:pPr>
        <w:framePr w:w="9667" w:h="1760" w:hRule="exact" w:hSpace="180" w:wrap="around" w:vAnchor="text" w:hAnchor="margin" w:y="191"/>
        <w:tabs>
          <w:tab w:val="left" w:pos="2130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886E0D" w:rsidRDefault="00886E0D" w:rsidP="0088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з</w:t>
      </w:r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атвердити технічну документацію із землеустрою щодо встановлення   меж земельної ділянки в натурі (на місцевості) площею 0,0584 га для будівництва і обслуговування житлового будинку, господарських будівель і споруд (присадибна ділянка) по вул. Шашкевича,2  в селищі Розділ (колишня назва </w:t>
      </w:r>
      <w:proofErr w:type="spellStart"/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смт</w:t>
      </w:r>
      <w:proofErr w:type="spellEnd"/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Розділ)  кадастровий номер 4623055400:01:008:0132 з метою передачі безоплатно у власність</w:t>
      </w:r>
    </w:p>
    <w:p w:rsidR="00241D6C" w:rsidRPr="00132624" w:rsidRDefault="00241D6C" w:rsidP="0088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E0D" w:rsidRPr="00132624" w:rsidRDefault="00886E0D" w:rsidP="00886E0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206</w:t>
      </w:r>
      <w:r w:rsidR="00EF29FB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6E0D" w:rsidRPr="00132624" w:rsidRDefault="00886E0D" w:rsidP="00886E0D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886E0D" w:rsidRPr="00132624" w:rsidRDefault="00886E0D" w:rsidP="00886E0D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E0D" w:rsidRPr="00132624" w:rsidRDefault="00886E0D" w:rsidP="00886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17</w:t>
      </w:r>
    </w:p>
    <w:p w:rsidR="00886E0D" w:rsidRPr="00132624" w:rsidRDefault="00886E0D" w:rsidP="00886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886E0D" w:rsidRPr="00132624" w:rsidRDefault="00886E0D" w:rsidP="00886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886E0D" w:rsidRPr="00132624" w:rsidRDefault="00886E0D" w:rsidP="00886E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206</w:t>
      </w:r>
      <w:r w:rsidR="00EF29FB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513E9E" w:rsidRPr="00132624" w:rsidRDefault="00886E0D" w:rsidP="00513E9E">
      <w:pPr>
        <w:framePr w:w="9728" w:h="1714" w:hRule="exact" w:hSpace="180" w:wrap="around" w:vAnchor="text" w:hAnchor="margin" w:y="180"/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513E9E" w:rsidRPr="00132624">
        <w:rPr>
          <w:rFonts w:ascii="Times New Roman" w:hAnsi="Times New Roman" w:cs="Times New Roman"/>
          <w:sz w:val="26"/>
          <w:szCs w:val="26"/>
          <w:lang w:eastAsia="ru-RU"/>
        </w:rPr>
        <w:t>Про</w:t>
      </w:r>
      <w:proofErr w:type="spellEnd"/>
      <w:r w:rsidR="00513E9E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затвердження технічної документації із землеустрою щодо встановлення меж земельної  ділянки в натурі (на місцевості) для будівництва і  обслуговування житлового будинку, господарських будівель і споруд (присадибна ділянка) по вул. Лісна, 32  в селищі Розділ (колишня назва </w:t>
      </w:r>
      <w:proofErr w:type="spellStart"/>
      <w:r w:rsidR="00513E9E" w:rsidRPr="00132624">
        <w:rPr>
          <w:rFonts w:ascii="Times New Roman" w:hAnsi="Times New Roman" w:cs="Times New Roman"/>
          <w:sz w:val="26"/>
          <w:szCs w:val="26"/>
          <w:lang w:eastAsia="ru-RU"/>
        </w:rPr>
        <w:t>смт</w:t>
      </w:r>
      <w:proofErr w:type="spellEnd"/>
      <w:r w:rsidR="00513E9E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. Розділ) з метою передачі безоплатно у власність </w:t>
      </w:r>
      <w:proofErr w:type="spellStart"/>
      <w:r w:rsidR="00513E9E" w:rsidRPr="00132624">
        <w:rPr>
          <w:rFonts w:ascii="Times New Roman" w:hAnsi="Times New Roman" w:cs="Times New Roman"/>
          <w:sz w:val="26"/>
          <w:szCs w:val="26"/>
          <w:lang w:eastAsia="ru-RU"/>
        </w:rPr>
        <w:t>Камінській</w:t>
      </w:r>
      <w:proofErr w:type="spellEnd"/>
      <w:r w:rsidR="00513E9E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Софії </w:t>
      </w:r>
      <w:proofErr w:type="spellStart"/>
      <w:r w:rsidR="00513E9E" w:rsidRPr="00132624">
        <w:rPr>
          <w:rFonts w:ascii="Times New Roman" w:hAnsi="Times New Roman" w:cs="Times New Roman"/>
          <w:sz w:val="26"/>
          <w:szCs w:val="26"/>
          <w:lang w:eastAsia="ru-RU"/>
        </w:rPr>
        <w:t>Зінонівні</w:t>
      </w:r>
      <w:proofErr w:type="spellEnd"/>
      <w:r w:rsidR="00513E9E" w:rsidRPr="00132624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513E9E" w:rsidRPr="00132624" w:rsidRDefault="00513E9E" w:rsidP="00513E9E">
      <w:pPr>
        <w:framePr w:w="9728" w:h="1714" w:hRule="exact" w:hSpace="180" w:wrap="around" w:vAnchor="text" w:hAnchor="margin" w:y="180"/>
        <w:tabs>
          <w:tab w:val="left" w:pos="2130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241D6C" w:rsidRDefault="00886E0D" w:rsidP="0024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з</w:t>
      </w:r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атвердити технічну документацію із землеустрою щодо встановлення   меж земельної ділянки в натурі (на місцевості) площею 0,0594 га для будівництва і обслуговування житлового будинку, господарських будівель і споруд (присадибна ділянка) по вул. Лісна,32  в селищі Розділ (колишня назва </w:t>
      </w:r>
      <w:proofErr w:type="spellStart"/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смт</w:t>
      </w:r>
      <w:proofErr w:type="spellEnd"/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Розділ), кадастровий номер 4623055400:01:008:0134, з метою передачі безоплатно у власність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6E0D" w:rsidRPr="00132624" w:rsidRDefault="00886E0D" w:rsidP="0024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206</w:t>
      </w:r>
      <w:r w:rsidR="00140767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6E0D" w:rsidRPr="00132624" w:rsidRDefault="00886E0D" w:rsidP="00886E0D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886E0D" w:rsidRPr="00132624" w:rsidRDefault="00886E0D" w:rsidP="00886E0D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E0D" w:rsidRPr="00132624" w:rsidRDefault="00886E0D" w:rsidP="00886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17</w:t>
      </w:r>
    </w:p>
    <w:p w:rsidR="00886E0D" w:rsidRPr="00132624" w:rsidRDefault="00886E0D" w:rsidP="00886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886E0D" w:rsidRPr="00132624" w:rsidRDefault="00886E0D" w:rsidP="00886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886E0D" w:rsidRPr="00132624" w:rsidRDefault="00886E0D" w:rsidP="00886E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206</w:t>
      </w:r>
      <w:r w:rsidR="00140767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886E0D" w:rsidRPr="00132624" w:rsidRDefault="00886E0D" w:rsidP="0088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40767" w:rsidRPr="00132624" w:rsidRDefault="00886E0D" w:rsidP="00140767">
      <w:pPr>
        <w:framePr w:w="9743" w:h="1698" w:hRule="exact" w:hSpace="180" w:wrap="around" w:vAnchor="text" w:hAnchor="margin" w:y="181"/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140767" w:rsidRPr="00132624">
        <w:rPr>
          <w:rFonts w:ascii="Times New Roman" w:hAnsi="Times New Roman" w:cs="Times New Roman"/>
          <w:sz w:val="26"/>
          <w:szCs w:val="26"/>
          <w:lang w:eastAsia="ru-RU"/>
        </w:rPr>
        <w:t>Про</w:t>
      </w:r>
      <w:proofErr w:type="spellEnd"/>
      <w:r w:rsidR="00140767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затвердження технічної документації із землеустрою щодо встановлення меж земельної  ділянки в натурі (на місцевості) для будівництва і обслуговування житлового будинку, господарських будівель і споруд (присадибна ділянка) по вул. Шашкевича, 6  в селищі Розділ (колишня назва </w:t>
      </w:r>
      <w:proofErr w:type="spellStart"/>
      <w:r w:rsidR="00140767" w:rsidRPr="00132624">
        <w:rPr>
          <w:rFonts w:ascii="Times New Roman" w:hAnsi="Times New Roman" w:cs="Times New Roman"/>
          <w:sz w:val="26"/>
          <w:szCs w:val="26"/>
          <w:lang w:eastAsia="ru-RU"/>
        </w:rPr>
        <w:t>смт</w:t>
      </w:r>
      <w:proofErr w:type="spellEnd"/>
      <w:r w:rsidR="00140767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Розділ) з метою передачі безоплатно у власність </w:t>
      </w:r>
      <w:proofErr w:type="spellStart"/>
      <w:r w:rsidR="00140767" w:rsidRPr="00132624">
        <w:rPr>
          <w:rFonts w:ascii="Times New Roman" w:hAnsi="Times New Roman" w:cs="Times New Roman"/>
          <w:sz w:val="26"/>
          <w:szCs w:val="26"/>
          <w:lang w:eastAsia="ru-RU"/>
        </w:rPr>
        <w:t>Коверко</w:t>
      </w:r>
      <w:proofErr w:type="spellEnd"/>
      <w:r w:rsidR="00140767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Наталії Романівні»</w:t>
      </w:r>
    </w:p>
    <w:p w:rsidR="00140767" w:rsidRPr="00132624" w:rsidRDefault="00140767" w:rsidP="00140767">
      <w:pPr>
        <w:framePr w:w="9743" w:h="1698" w:hRule="exact" w:hSpace="180" w:wrap="around" w:vAnchor="text" w:hAnchor="margin" w:y="181"/>
        <w:tabs>
          <w:tab w:val="left" w:pos="2130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886E0D" w:rsidRPr="00132624" w:rsidRDefault="00886E0D" w:rsidP="0088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з</w:t>
      </w:r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атвердити </w:t>
      </w:r>
      <w:proofErr w:type="spellStart"/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Затвердити</w:t>
      </w:r>
      <w:proofErr w:type="spellEnd"/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технічну документацію із землеустрою щодо встановлення   меж земельної ділянки в натурі (на місцевості) площею 0,0759 га для будівництва і обслуговування житлового будинку, господарських будівель і споруд (присадибна ділянка) по вул. Шашкевича,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 в селищі Розділ (колишня назва </w:t>
      </w:r>
      <w:proofErr w:type="spellStart"/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смт</w:t>
      </w:r>
      <w:proofErr w:type="spellEnd"/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Розділ), кадастровий номер 4623055400:01:008:0128, з метою передачі безоплатно у власність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1D6C" w:rsidRDefault="00241D6C" w:rsidP="00886E0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E0D" w:rsidRPr="00132624" w:rsidRDefault="00886E0D" w:rsidP="00886E0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206</w:t>
      </w:r>
      <w:r w:rsidR="00140767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6E0D" w:rsidRPr="00132624" w:rsidRDefault="00886E0D" w:rsidP="00886E0D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886E0D" w:rsidRPr="00132624" w:rsidRDefault="00886E0D" w:rsidP="00886E0D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E0D" w:rsidRPr="00132624" w:rsidRDefault="00886E0D" w:rsidP="00886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17</w:t>
      </w:r>
    </w:p>
    <w:p w:rsidR="00886E0D" w:rsidRPr="00132624" w:rsidRDefault="00886E0D" w:rsidP="00886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886E0D" w:rsidRPr="00132624" w:rsidRDefault="00886E0D" w:rsidP="00886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886E0D" w:rsidRPr="00132624" w:rsidRDefault="00886E0D" w:rsidP="00886E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206</w:t>
      </w:r>
      <w:r w:rsidR="00140767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886E0D" w:rsidRPr="00132624" w:rsidRDefault="00886E0D" w:rsidP="00886E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E0D" w:rsidRPr="00132624" w:rsidRDefault="00140767" w:rsidP="00907D73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132624">
        <w:rPr>
          <w:rFonts w:ascii="Times New Roman" w:hAnsi="Times New Roman" w:cs="Times New Roman"/>
          <w:sz w:val="26"/>
          <w:szCs w:val="26"/>
          <w:lang w:eastAsia="ru-RU"/>
        </w:rPr>
        <w:t>Про</w:t>
      </w:r>
      <w:proofErr w:type="spellEnd"/>
      <w:r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затвердження технічної </w:t>
      </w:r>
      <w:proofErr w:type="spellStart"/>
      <w:r w:rsidRPr="00132624">
        <w:rPr>
          <w:rFonts w:ascii="Times New Roman" w:hAnsi="Times New Roman" w:cs="Times New Roman"/>
          <w:sz w:val="26"/>
          <w:szCs w:val="26"/>
          <w:lang w:eastAsia="ru-RU"/>
        </w:rPr>
        <w:t>документаціїіз</w:t>
      </w:r>
      <w:proofErr w:type="spellEnd"/>
      <w:r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землеустрою щодо встановлення меж земельної  ділянки в натурі (на місцевості) для будівництва і обслуговування житлового будинку, господарських будівель і споруд (присадибна ділянка) по вул. </w:t>
      </w:r>
      <w:proofErr w:type="spellStart"/>
      <w:r w:rsidRPr="00132624">
        <w:rPr>
          <w:rFonts w:ascii="Times New Roman" w:hAnsi="Times New Roman" w:cs="Times New Roman"/>
          <w:sz w:val="26"/>
          <w:szCs w:val="26"/>
          <w:lang w:eastAsia="ru-RU"/>
        </w:rPr>
        <w:t>Малехівська</w:t>
      </w:r>
      <w:proofErr w:type="spellEnd"/>
      <w:r w:rsidRPr="00132624">
        <w:rPr>
          <w:rFonts w:ascii="Times New Roman" w:hAnsi="Times New Roman" w:cs="Times New Roman"/>
          <w:sz w:val="26"/>
          <w:szCs w:val="26"/>
          <w:lang w:eastAsia="ru-RU"/>
        </w:rPr>
        <w:t>, 24 в м. Новий Розділ з метою передачі безоплатно у власність Лаврик Ользі Йосифівні</w:t>
      </w:r>
      <w:r w:rsidR="00886E0D" w:rsidRPr="00132624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907D73" w:rsidRPr="00132624" w:rsidRDefault="00907D73" w:rsidP="0088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E0D" w:rsidRDefault="00886E0D" w:rsidP="0088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з</w:t>
      </w:r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атвердити технічну документацію із землеустрою щодо встановлення   меж земельної ділянки в натурі (на місцевості) площею 0,1000 га для будівництва і обслуговування житлового будинку, господарських будівель і споруд (присадибна ділянка) по вул. </w:t>
      </w:r>
      <w:proofErr w:type="spellStart"/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Малехівська</w:t>
      </w:r>
      <w:proofErr w:type="spellEnd"/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,24 в м. Новий Розділ, кадастровий номер 4610800000:01:009:0065, з метою передачі безоплатно у власність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1D6C" w:rsidRPr="00132624" w:rsidRDefault="00241D6C" w:rsidP="0088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E0D" w:rsidRPr="00132624" w:rsidRDefault="00886E0D" w:rsidP="00886E0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206</w:t>
      </w:r>
      <w:r w:rsidR="00907D73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6E0D" w:rsidRPr="00132624" w:rsidRDefault="00886E0D" w:rsidP="00886E0D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886E0D" w:rsidRPr="00132624" w:rsidRDefault="00886E0D" w:rsidP="00886E0D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E0D" w:rsidRPr="00132624" w:rsidRDefault="00886E0D" w:rsidP="00886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17</w:t>
      </w:r>
    </w:p>
    <w:p w:rsidR="00886E0D" w:rsidRPr="00132624" w:rsidRDefault="00886E0D" w:rsidP="00886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886E0D" w:rsidRPr="00132624" w:rsidRDefault="00886E0D" w:rsidP="00886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241D6C" w:rsidRPr="00132624" w:rsidRDefault="00886E0D" w:rsidP="00241D6C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206</w:t>
      </w:r>
      <w:r w:rsidR="00907D73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  <w:r w:rsidR="00241D6C" w:rsidRPr="00241D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241D6C"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="00241D6C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1D6C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="00241D6C" w:rsidRPr="00132624">
        <w:rPr>
          <w:rFonts w:ascii="Times New Roman" w:hAnsi="Times New Roman" w:cs="Times New Roman"/>
          <w:sz w:val="26"/>
          <w:szCs w:val="26"/>
          <w:lang w:eastAsia="ru-RU"/>
        </w:rPr>
        <w:t>Про</w:t>
      </w:r>
      <w:proofErr w:type="spellEnd"/>
      <w:r w:rsidR="00241D6C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затвердження технічної документації із землеустрою щодо встановлення меж земельної  ділянки в натурі (на місцевості) для будівництва і  обслуговування житлового будинку, господарських будівель і </w:t>
      </w:r>
      <w:r w:rsidR="00241D6C">
        <w:rPr>
          <w:rFonts w:ascii="Times New Roman" w:hAnsi="Times New Roman" w:cs="Times New Roman"/>
          <w:sz w:val="26"/>
          <w:szCs w:val="26"/>
          <w:lang w:eastAsia="ru-RU"/>
        </w:rPr>
        <w:t xml:space="preserve">споруд (присадибна ділянка) по  </w:t>
      </w:r>
      <w:r w:rsidR="00241D6C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вул. Шашкевича, 8 в селищі Розділ (колишня назва </w:t>
      </w:r>
      <w:proofErr w:type="spellStart"/>
      <w:r w:rsidR="00241D6C" w:rsidRPr="00132624">
        <w:rPr>
          <w:rFonts w:ascii="Times New Roman" w:hAnsi="Times New Roman" w:cs="Times New Roman"/>
          <w:sz w:val="26"/>
          <w:szCs w:val="26"/>
          <w:lang w:eastAsia="ru-RU"/>
        </w:rPr>
        <w:t>смт</w:t>
      </w:r>
      <w:proofErr w:type="spellEnd"/>
      <w:r w:rsidR="00241D6C"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Розділ) з метою передачі безоплатно у власність Однорогу Василю Романовичу»</w:t>
      </w:r>
    </w:p>
    <w:p w:rsidR="00886E0D" w:rsidRPr="00132624" w:rsidRDefault="00886E0D" w:rsidP="0088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41D6C" w:rsidRDefault="00907D73" w:rsidP="0024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з</w:t>
      </w:r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атвердити технічну документацію із землеустрою щодо встановлення   меж земельної ділянки в натурі (на місцевості) площею 0,1500 га для будівництва і обслуговування житлового будинку, господарських будівель і споруд (присадибна ділянка) по вул. Шашкевича,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 в селищі Розділ (колишня назва </w:t>
      </w:r>
      <w:proofErr w:type="spellStart"/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смт</w:t>
      </w:r>
      <w:proofErr w:type="spellEnd"/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Розділ)  кадастровий номер 4623055400:01:008:0131 з метою передачі безоплатно у власність.</w:t>
      </w:r>
    </w:p>
    <w:p w:rsidR="00907D73" w:rsidRPr="00132624" w:rsidRDefault="00907D73" w:rsidP="0024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2069.</w:t>
      </w:r>
    </w:p>
    <w:p w:rsidR="00907D73" w:rsidRPr="00132624" w:rsidRDefault="00907D73" w:rsidP="00907D7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07D73" w:rsidRPr="00132624" w:rsidRDefault="00907D73" w:rsidP="00907D7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D73" w:rsidRPr="00132624" w:rsidRDefault="00907D73" w:rsidP="00907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17</w:t>
      </w:r>
    </w:p>
    <w:p w:rsidR="00907D73" w:rsidRPr="00132624" w:rsidRDefault="00907D73" w:rsidP="00907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907D73" w:rsidRPr="00132624" w:rsidRDefault="00907D73" w:rsidP="00907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907D73" w:rsidRPr="00132624" w:rsidRDefault="00907D73" w:rsidP="00907D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2070 прийнято.</w:t>
      </w:r>
    </w:p>
    <w:p w:rsidR="001376E1" w:rsidRPr="00132624" w:rsidRDefault="001376E1" w:rsidP="00907D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7D73" w:rsidRPr="00132624" w:rsidRDefault="001376E1" w:rsidP="001376E1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Слухали: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„</w:t>
      </w:r>
      <w:r w:rsidRPr="00132624">
        <w:rPr>
          <w:rFonts w:ascii="Times New Roman" w:hAnsi="Times New Roman" w:cs="Times New Roman"/>
          <w:sz w:val="26"/>
          <w:szCs w:val="26"/>
          <w:lang w:eastAsia="ru-RU"/>
        </w:rPr>
        <w:t>Про</w:t>
      </w:r>
      <w:proofErr w:type="spellEnd"/>
      <w:r w:rsidRPr="00132624">
        <w:rPr>
          <w:rFonts w:ascii="Times New Roman" w:hAnsi="Times New Roman" w:cs="Times New Roman"/>
          <w:sz w:val="26"/>
          <w:szCs w:val="26"/>
          <w:lang w:eastAsia="ru-RU"/>
        </w:rPr>
        <w:t xml:space="preserve"> затвердження технічної документації із землеустрою щодо встановлення меж земельної  ділянки в натурі (на місцевості) для будівництва і  обслуговування житлового будинку, господарських будівель і споруд (присадибна ділянка) по вул. </w:t>
      </w:r>
      <w:r w:rsidR="006D0F26" w:rsidRPr="00132624">
        <w:rPr>
          <w:rFonts w:ascii="Times New Roman" w:hAnsi="Times New Roman" w:cs="Times New Roman"/>
          <w:sz w:val="26"/>
          <w:szCs w:val="26"/>
          <w:lang w:eastAsia="ru-RU"/>
        </w:rPr>
        <w:t>М.</w:t>
      </w:r>
      <w:r w:rsidRPr="00132624">
        <w:rPr>
          <w:rFonts w:ascii="Times New Roman" w:hAnsi="Times New Roman" w:cs="Times New Roman"/>
          <w:sz w:val="26"/>
          <w:szCs w:val="26"/>
          <w:lang w:eastAsia="ru-RU"/>
        </w:rPr>
        <w:t>Грушевського,7</w:t>
      </w:r>
      <w:r w:rsidR="006D0F26" w:rsidRPr="0013262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132624">
        <w:rPr>
          <w:rFonts w:ascii="Times New Roman" w:hAnsi="Times New Roman" w:cs="Times New Roman"/>
          <w:sz w:val="26"/>
          <w:szCs w:val="26"/>
          <w:lang w:eastAsia="ru-RU"/>
        </w:rPr>
        <w:t>а в м. Новий Розділ з метою передачі безоплатно у власність Пашку Анатолію Володимировичу</w:t>
      </w:r>
      <w:r w:rsidR="00907D73" w:rsidRPr="00132624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907D73" w:rsidRPr="00132624" w:rsidRDefault="00907D73" w:rsidP="00907D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D6C" w:rsidRDefault="00907D73" w:rsidP="0024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Сомик М.В. </w:t>
      </w:r>
      <w:r w:rsid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з</w:t>
      </w:r>
      <w:r w:rsidR="00241D6C" w:rsidRPr="00241D6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атвердити технічну документацію із землеустрою щодо встановлення   меж земельної ділянки в натурі (на місцевості) площею 0,1000 га для будівництва і обслуговування житлового будинку, господарських будівель і споруд (присадибна ділянка) по вул. Грушевського М.,7а в м. Новий Розділ, кадастровий номер 4610800000:01:007:0052, з метою передачі безоплатно у власність.</w:t>
      </w:r>
    </w:p>
    <w:p w:rsidR="00241D6C" w:rsidRDefault="00241D6C" w:rsidP="0024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D73" w:rsidRPr="00132624" w:rsidRDefault="00907D73" w:rsidP="0024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 обговорення головуюча на засіданні, міський голова Ярина Яценко поставила  на голосування проєкт № 20</w:t>
      </w:r>
      <w:r w:rsidR="001376E1"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7D73" w:rsidRPr="00132624" w:rsidRDefault="00907D73" w:rsidP="00907D73">
      <w:pPr>
        <w:framePr w:hSpace="180" w:wrap="around" w:vAnchor="text" w:hAnchor="page" w:x="889" w:y="13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07D73" w:rsidRPr="00132624" w:rsidRDefault="00907D73" w:rsidP="00907D73">
      <w:pPr>
        <w:tabs>
          <w:tab w:val="left" w:pos="-16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Голосували</w:t>
      </w: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D73" w:rsidRPr="00132624" w:rsidRDefault="00907D73" w:rsidP="00907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— 17</w:t>
      </w:r>
    </w:p>
    <w:p w:rsidR="00907D73" w:rsidRPr="00132624" w:rsidRDefault="00907D73" w:rsidP="00907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 — 0  </w:t>
      </w:r>
    </w:p>
    <w:p w:rsidR="00907D73" w:rsidRPr="00132624" w:rsidRDefault="00907D73" w:rsidP="00907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Утримались — 0</w:t>
      </w:r>
    </w:p>
    <w:p w:rsidR="00907D73" w:rsidRPr="00132624" w:rsidRDefault="00907D73" w:rsidP="00907D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 № 20</w:t>
      </w:r>
      <w:r w:rsidR="001376E1"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71</w:t>
      </w: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прийнято.</w:t>
      </w:r>
    </w:p>
    <w:p w:rsidR="00886E0D" w:rsidRPr="00132624" w:rsidRDefault="00886E0D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sz w:val="26"/>
          <w:szCs w:val="26"/>
          <w:lang w:eastAsia="uk-UA"/>
        </w:rPr>
        <w:t>Головуюча Ярина Яценко оголосила засідання сесії закритим. Звучить гімн України.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262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Міський голова                                                                          Ярина ЯЦЕНКО</w:t>
      </w: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018" w:rsidRPr="00132624" w:rsidRDefault="00262018" w:rsidP="0026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D4B17" w:rsidRPr="00132624" w:rsidRDefault="000D4B17" w:rsidP="00262018">
      <w:pPr>
        <w:spacing w:line="252" w:lineRule="auto"/>
        <w:rPr>
          <w:rFonts w:ascii="Times New Roman" w:hAnsi="Times New Roman" w:cs="Times New Roman"/>
          <w:sz w:val="26"/>
          <w:szCs w:val="26"/>
        </w:rPr>
      </w:pPr>
    </w:p>
    <w:p w:rsidR="00262018" w:rsidRPr="00132624" w:rsidRDefault="00262018" w:rsidP="00262018">
      <w:pPr>
        <w:spacing w:line="252" w:lineRule="auto"/>
        <w:rPr>
          <w:rFonts w:ascii="Times New Roman" w:hAnsi="Times New Roman" w:cs="Times New Roman"/>
          <w:sz w:val="26"/>
          <w:szCs w:val="26"/>
        </w:rPr>
      </w:pPr>
    </w:p>
    <w:p w:rsidR="00262018" w:rsidRPr="00132624" w:rsidRDefault="00262018" w:rsidP="00262018">
      <w:pPr>
        <w:spacing w:line="252" w:lineRule="auto"/>
        <w:rPr>
          <w:rFonts w:ascii="Times New Roman" w:hAnsi="Times New Roman" w:cs="Times New Roman"/>
          <w:sz w:val="26"/>
          <w:szCs w:val="26"/>
        </w:rPr>
      </w:pPr>
    </w:p>
    <w:p w:rsidR="00262018" w:rsidRPr="00132624" w:rsidRDefault="00262018" w:rsidP="00262018">
      <w:pPr>
        <w:spacing w:line="252" w:lineRule="auto"/>
        <w:rPr>
          <w:rFonts w:ascii="Times New Roman" w:hAnsi="Times New Roman" w:cs="Times New Roman"/>
          <w:sz w:val="26"/>
          <w:szCs w:val="26"/>
        </w:rPr>
      </w:pPr>
    </w:p>
    <w:p w:rsidR="00262018" w:rsidRPr="00132624" w:rsidRDefault="00262018" w:rsidP="00262018">
      <w:pPr>
        <w:spacing w:line="252" w:lineRule="auto"/>
        <w:rPr>
          <w:rFonts w:ascii="Times New Roman" w:hAnsi="Times New Roman" w:cs="Times New Roman"/>
          <w:sz w:val="26"/>
          <w:szCs w:val="26"/>
        </w:rPr>
      </w:pPr>
    </w:p>
    <w:p w:rsidR="0062310E" w:rsidRPr="00132624" w:rsidRDefault="0062310E">
      <w:pPr>
        <w:rPr>
          <w:rFonts w:ascii="Times New Roman" w:hAnsi="Times New Roman" w:cs="Times New Roman"/>
          <w:sz w:val="26"/>
          <w:szCs w:val="26"/>
        </w:rPr>
      </w:pPr>
    </w:p>
    <w:sectPr w:rsidR="0062310E" w:rsidRPr="00132624" w:rsidSect="00262018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925B1"/>
    <w:multiLevelType w:val="hybridMultilevel"/>
    <w:tmpl w:val="4962C3DE"/>
    <w:lvl w:ilvl="0" w:tplc="73723E6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5A3485"/>
    <w:rsid w:val="000A4086"/>
    <w:rsid w:val="000D4B17"/>
    <w:rsid w:val="00132624"/>
    <w:rsid w:val="001376E1"/>
    <w:rsid w:val="00140767"/>
    <w:rsid w:val="0019157C"/>
    <w:rsid w:val="001A5446"/>
    <w:rsid w:val="00241D6C"/>
    <w:rsid w:val="002427AC"/>
    <w:rsid w:val="00262018"/>
    <w:rsid w:val="002A4B17"/>
    <w:rsid w:val="00305D49"/>
    <w:rsid w:val="00305F2D"/>
    <w:rsid w:val="003111D2"/>
    <w:rsid w:val="00326D09"/>
    <w:rsid w:val="00353D73"/>
    <w:rsid w:val="00356F6D"/>
    <w:rsid w:val="00364317"/>
    <w:rsid w:val="003A255B"/>
    <w:rsid w:val="003B64A3"/>
    <w:rsid w:val="003F1853"/>
    <w:rsid w:val="00420C62"/>
    <w:rsid w:val="0045437B"/>
    <w:rsid w:val="004B14F9"/>
    <w:rsid w:val="004D4789"/>
    <w:rsid w:val="004F2DD6"/>
    <w:rsid w:val="00513E9E"/>
    <w:rsid w:val="005251C9"/>
    <w:rsid w:val="00546642"/>
    <w:rsid w:val="00553726"/>
    <w:rsid w:val="005A3485"/>
    <w:rsid w:val="0062310E"/>
    <w:rsid w:val="00661434"/>
    <w:rsid w:val="006D0F26"/>
    <w:rsid w:val="007258A3"/>
    <w:rsid w:val="00744C9F"/>
    <w:rsid w:val="00772F95"/>
    <w:rsid w:val="007A296B"/>
    <w:rsid w:val="00886CA8"/>
    <w:rsid w:val="00886E0D"/>
    <w:rsid w:val="008D7F99"/>
    <w:rsid w:val="00907D73"/>
    <w:rsid w:val="00916934"/>
    <w:rsid w:val="009331AA"/>
    <w:rsid w:val="009E28FE"/>
    <w:rsid w:val="00A003F1"/>
    <w:rsid w:val="00A10739"/>
    <w:rsid w:val="00B40E9B"/>
    <w:rsid w:val="00BE504C"/>
    <w:rsid w:val="00C16DE6"/>
    <w:rsid w:val="00C22CA5"/>
    <w:rsid w:val="00C72526"/>
    <w:rsid w:val="00C76377"/>
    <w:rsid w:val="00C92E68"/>
    <w:rsid w:val="00C941C2"/>
    <w:rsid w:val="00D74AFF"/>
    <w:rsid w:val="00D83123"/>
    <w:rsid w:val="00D84BE8"/>
    <w:rsid w:val="00D95207"/>
    <w:rsid w:val="00DA2B4B"/>
    <w:rsid w:val="00DA4C84"/>
    <w:rsid w:val="00E264E5"/>
    <w:rsid w:val="00E43BBF"/>
    <w:rsid w:val="00E73B3C"/>
    <w:rsid w:val="00E9799D"/>
    <w:rsid w:val="00EA7C7C"/>
    <w:rsid w:val="00EC3EA4"/>
    <w:rsid w:val="00ED698B"/>
    <w:rsid w:val="00EF29FB"/>
    <w:rsid w:val="00EF4C60"/>
    <w:rsid w:val="00EF5961"/>
    <w:rsid w:val="00EF6248"/>
    <w:rsid w:val="00F23638"/>
    <w:rsid w:val="00F375DE"/>
    <w:rsid w:val="00F65BB4"/>
    <w:rsid w:val="00F9590C"/>
    <w:rsid w:val="00FB4B94"/>
    <w:rsid w:val="00FE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262018"/>
  </w:style>
  <w:style w:type="table" w:styleId="a3">
    <w:name w:val="Table Grid"/>
    <w:basedOn w:val="a1"/>
    <w:uiPriority w:val="59"/>
    <w:rsid w:val="0026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unhideWhenUsed/>
    <w:qFormat/>
    <w:rsid w:val="002620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262018"/>
    <w:pPr>
      <w:spacing w:line="252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3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23</Pages>
  <Words>140471</Words>
  <Characters>80070</Characters>
  <Application>Microsoft Office Word</Application>
  <DocSecurity>0</DocSecurity>
  <Lines>667</Lines>
  <Paragraphs>440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Anatoliy</cp:lastModifiedBy>
  <cp:revision>64</cp:revision>
  <cp:lastPrinted>2024-12-04T13:37:00Z</cp:lastPrinted>
  <dcterms:created xsi:type="dcterms:W3CDTF">2024-12-02T10:26:00Z</dcterms:created>
  <dcterms:modified xsi:type="dcterms:W3CDTF">2024-12-04T14:04:00Z</dcterms:modified>
</cp:coreProperties>
</file>