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67" w:rsidRDefault="00CE1667" w:rsidP="00CE1667">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2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CE1667" w:rsidRDefault="00CE1667" w:rsidP="00CE1667">
      <w:r>
        <w:rPr>
          <w:rFonts w:ascii="Arial" w:hAnsi="Arial" w:cs="Arial"/>
          <w:sz w:val="18"/>
          <w:szCs w:val="18"/>
        </w:rPr>
        <w:br/>
      </w:r>
    </w:p>
    <w:p w:rsidR="00CE1667" w:rsidRPr="00CE1667" w:rsidRDefault="00CE1667" w:rsidP="00CE1667">
      <w:pPr>
        <w:shd w:val="clear" w:color="auto" w:fill="FAFAFA"/>
        <w:spacing w:before="100" w:beforeAutospacing="1" w:after="100" w:afterAutospacing="1"/>
        <w:jc w:val="center"/>
        <w:rPr>
          <w:rFonts w:ascii="Arial" w:hAnsi="Arial" w:cs="Arial"/>
          <w:sz w:val="18"/>
          <w:szCs w:val="18"/>
          <w:lang w:val="uk-UA"/>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w:t>
      </w:r>
      <w:r>
        <w:rPr>
          <w:rFonts w:ascii="Arial" w:hAnsi="Arial" w:cs="Arial"/>
          <w:sz w:val="18"/>
          <w:szCs w:val="18"/>
          <w:lang w:val="uk-UA"/>
        </w:rPr>
        <w:t>67</w:t>
      </w:r>
    </w:p>
    <w:p w:rsidR="00CE1667" w:rsidRPr="00CE1667" w:rsidRDefault="00CE1667" w:rsidP="00CE1667">
      <w:pPr>
        <w:jc w:val="both"/>
        <w:rPr>
          <w:sz w:val="28"/>
          <w:szCs w:val="28"/>
        </w:rPr>
      </w:pPr>
    </w:p>
    <w:p w:rsidR="00CE1667" w:rsidRDefault="00CE1667" w:rsidP="00CE1667">
      <w:pPr>
        <w:ind w:left="284" w:right="282"/>
        <w:jc w:val="both"/>
        <w:rPr>
          <w:sz w:val="28"/>
          <w:szCs w:val="28"/>
          <w:lang w:val="uk-UA"/>
        </w:rPr>
      </w:pPr>
      <w:r w:rsidRPr="00566CA7">
        <w:rPr>
          <w:sz w:val="28"/>
          <w:szCs w:val="28"/>
        </w:rPr>
        <w:t>2</w:t>
      </w:r>
      <w:r w:rsidRPr="007217C2">
        <w:rPr>
          <w:sz w:val="28"/>
          <w:szCs w:val="28"/>
          <w:lang w:val="uk-UA"/>
        </w:rPr>
        <w:t>5</w:t>
      </w:r>
      <w:r w:rsidRPr="007217C2">
        <w:rPr>
          <w:sz w:val="28"/>
          <w:szCs w:val="28"/>
        </w:rPr>
        <w:t>.</w:t>
      </w:r>
      <w:r w:rsidRPr="00566CA7">
        <w:rPr>
          <w:sz w:val="28"/>
          <w:szCs w:val="28"/>
        </w:rPr>
        <w:t>1</w:t>
      </w:r>
      <w:r w:rsidRPr="007217C2">
        <w:rPr>
          <w:sz w:val="28"/>
          <w:szCs w:val="28"/>
          <w:lang w:val="uk-UA"/>
        </w:rPr>
        <w:t>1</w:t>
      </w:r>
      <w:r w:rsidRPr="007217C2">
        <w:rPr>
          <w:sz w:val="28"/>
          <w:szCs w:val="28"/>
        </w:rPr>
        <w:t>.2021</w:t>
      </w:r>
    </w:p>
    <w:p w:rsidR="00CE1667" w:rsidRPr="00DE1B5E" w:rsidRDefault="00CE1667" w:rsidP="00CE1667">
      <w:pPr>
        <w:ind w:left="284" w:right="282"/>
        <w:jc w:val="both"/>
        <w:rPr>
          <w:sz w:val="28"/>
          <w:szCs w:val="28"/>
          <w:lang w:val="uk-UA"/>
        </w:rPr>
      </w:pPr>
    </w:p>
    <w:p w:rsidR="00CE1667" w:rsidRPr="00DE1B5E" w:rsidRDefault="00CE1667" w:rsidP="00CE1667">
      <w:pPr>
        <w:ind w:left="-284"/>
        <w:jc w:val="both"/>
        <w:rPr>
          <w:color w:val="000000"/>
          <w:sz w:val="28"/>
          <w:szCs w:val="28"/>
        </w:rPr>
      </w:pPr>
      <w:r w:rsidRPr="00DE1B5E">
        <w:rPr>
          <w:color w:val="000000"/>
          <w:sz w:val="28"/>
          <w:szCs w:val="28"/>
        </w:rPr>
        <w:t xml:space="preserve">Про внесення змін до Міської комплексної </w:t>
      </w:r>
    </w:p>
    <w:p w:rsidR="00CE1667" w:rsidRPr="00DE1B5E" w:rsidRDefault="00CE1667" w:rsidP="00CE1667">
      <w:pPr>
        <w:ind w:left="-284"/>
        <w:jc w:val="both"/>
        <w:rPr>
          <w:color w:val="000000"/>
          <w:sz w:val="28"/>
          <w:szCs w:val="28"/>
        </w:rPr>
      </w:pPr>
      <w:r w:rsidRPr="00DE1B5E">
        <w:rPr>
          <w:color w:val="000000"/>
          <w:sz w:val="28"/>
          <w:szCs w:val="28"/>
        </w:rPr>
        <w:t xml:space="preserve">Програми </w:t>
      </w:r>
      <w:proofErr w:type="gramStart"/>
      <w:r w:rsidRPr="00DE1B5E">
        <w:rPr>
          <w:color w:val="000000"/>
          <w:sz w:val="28"/>
          <w:szCs w:val="28"/>
        </w:rPr>
        <w:t>п</w:t>
      </w:r>
      <w:proofErr w:type="gramEnd"/>
      <w:r w:rsidRPr="00DE1B5E">
        <w:rPr>
          <w:color w:val="000000"/>
          <w:sz w:val="28"/>
          <w:szCs w:val="28"/>
        </w:rPr>
        <w:t xml:space="preserve">ідтримки учасників антитерористичної </w:t>
      </w:r>
    </w:p>
    <w:p w:rsidR="00CE1667" w:rsidRPr="00DE1B5E" w:rsidRDefault="00CE1667" w:rsidP="00CE1667">
      <w:pPr>
        <w:ind w:left="-284"/>
        <w:jc w:val="both"/>
        <w:rPr>
          <w:color w:val="000000"/>
          <w:sz w:val="28"/>
          <w:szCs w:val="28"/>
        </w:rPr>
      </w:pPr>
      <w:r w:rsidRPr="00DE1B5E">
        <w:rPr>
          <w:color w:val="000000"/>
          <w:sz w:val="28"/>
          <w:szCs w:val="28"/>
        </w:rPr>
        <w:t xml:space="preserve">операції та членів їх </w:t>
      </w:r>
      <w:proofErr w:type="gramStart"/>
      <w:r w:rsidRPr="00DE1B5E">
        <w:rPr>
          <w:color w:val="000000"/>
          <w:sz w:val="28"/>
          <w:szCs w:val="28"/>
        </w:rPr>
        <w:t>сімей</w:t>
      </w:r>
      <w:proofErr w:type="gramEnd"/>
    </w:p>
    <w:p w:rsidR="00CE1667" w:rsidRPr="00DE1B5E" w:rsidRDefault="00CE1667" w:rsidP="00CE1667">
      <w:pPr>
        <w:ind w:left="-284"/>
        <w:jc w:val="both"/>
        <w:rPr>
          <w:color w:val="000000"/>
          <w:sz w:val="28"/>
          <w:szCs w:val="28"/>
        </w:rPr>
      </w:pPr>
      <w:r w:rsidRPr="00DE1B5E">
        <w:rPr>
          <w:color w:val="000000"/>
          <w:sz w:val="28"/>
          <w:szCs w:val="28"/>
        </w:rPr>
        <w:t xml:space="preserve"> на 2021 </w:t>
      </w:r>
      <w:proofErr w:type="gramStart"/>
      <w:r w:rsidRPr="00DE1B5E">
        <w:rPr>
          <w:color w:val="000000"/>
          <w:sz w:val="28"/>
          <w:szCs w:val="28"/>
        </w:rPr>
        <w:t>р</w:t>
      </w:r>
      <w:proofErr w:type="gramEnd"/>
      <w:r w:rsidRPr="00DE1B5E">
        <w:rPr>
          <w:color w:val="000000"/>
          <w:sz w:val="28"/>
          <w:szCs w:val="28"/>
        </w:rPr>
        <w:t xml:space="preserve">ік та прогноз на 2022-2023 роки                                                                                                                                                                     </w:t>
      </w:r>
    </w:p>
    <w:p w:rsidR="00CE1667" w:rsidRPr="00DE1B5E" w:rsidRDefault="00CE1667" w:rsidP="00CE1667">
      <w:pPr>
        <w:ind w:left="-284"/>
        <w:jc w:val="both"/>
        <w:rPr>
          <w:sz w:val="28"/>
          <w:szCs w:val="28"/>
        </w:rPr>
      </w:pPr>
    </w:p>
    <w:p w:rsidR="00CE1667" w:rsidRPr="00AD0A09" w:rsidRDefault="00CE1667" w:rsidP="00CE1667">
      <w:pPr>
        <w:shd w:val="clear" w:color="auto" w:fill="FFFFFF"/>
        <w:spacing w:line="216" w:lineRule="auto"/>
        <w:ind w:left="-284" w:firstLine="284"/>
        <w:jc w:val="both"/>
        <w:rPr>
          <w:sz w:val="28"/>
          <w:szCs w:val="28"/>
          <w:lang w:val="uk-UA"/>
        </w:rPr>
      </w:pPr>
      <w:r w:rsidRPr="00DE1B5E">
        <w:rPr>
          <w:color w:val="000000"/>
          <w:sz w:val="28"/>
          <w:szCs w:val="28"/>
        </w:rPr>
        <w:t xml:space="preserve">        </w:t>
      </w:r>
      <w:r w:rsidRPr="00AD0A09">
        <w:rPr>
          <w:color w:val="000000"/>
          <w:sz w:val="28"/>
          <w:szCs w:val="28"/>
        </w:rPr>
        <w:t xml:space="preserve">Заслухавши інформацію начальника управління </w:t>
      </w:r>
      <w:proofErr w:type="gramStart"/>
      <w:r w:rsidRPr="00AD0A09">
        <w:rPr>
          <w:color w:val="000000"/>
          <w:sz w:val="28"/>
          <w:szCs w:val="28"/>
        </w:rPr>
        <w:t>соц</w:t>
      </w:r>
      <w:proofErr w:type="gramEnd"/>
      <w:r w:rsidRPr="00AD0A09">
        <w:rPr>
          <w:color w:val="000000"/>
          <w:sz w:val="28"/>
          <w:szCs w:val="28"/>
        </w:rPr>
        <w:t xml:space="preserve">іального захисту населення Новороздільської міської ради Калінчук Галини Анатоліївни про внесення змін до </w:t>
      </w:r>
      <w:r w:rsidRPr="00AD0A09">
        <w:rPr>
          <w:sz w:val="28"/>
          <w:szCs w:val="28"/>
        </w:rPr>
        <w:t>Міської комплексної Програми підтримки учасників антитерористичної операції та членів їх сімей на 2021 рік та прогноз на 2022-2023 роки,</w:t>
      </w:r>
      <w:r w:rsidRPr="00AD0A09">
        <w:rPr>
          <w:sz w:val="28"/>
          <w:szCs w:val="28"/>
          <w:lang w:eastAsia="uk-UA"/>
        </w:rPr>
        <w:t xml:space="preserve"> </w:t>
      </w:r>
      <w:r w:rsidRPr="00AD0A09">
        <w:rPr>
          <w:sz w:val="28"/>
          <w:szCs w:val="28"/>
        </w:rPr>
        <w:t>відповідно до п. 22 пп.  ч. 1 ст. 26 Закону України</w:t>
      </w:r>
      <w:proofErr w:type="gramStart"/>
      <w:r w:rsidRPr="00AD0A09">
        <w:rPr>
          <w:sz w:val="28"/>
          <w:szCs w:val="28"/>
        </w:rPr>
        <w:t xml:space="preserve"> „П</w:t>
      </w:r>
      <w:proofErr w:type="gramEnd"/>
      <w:r w:rsidRPr="00AD0A09">
        <w:rPr>
          <w:sz w:val="28"/>
          <w:szCs w:val="28"/>
        </w:rPr>
        <w:t xml:space="preserve">ро місцеве самоврядування в Україні”, </w:t>
      </w:r>
      <w:r w:rsidRPr="00AD0A09">
        <w:rPr>
          <w:sz w:val="28"/>
          <w:szCs w:val="28"/>
          <w:lang w:val="uk-UA"/>
        </w:rPr>
        <w:t xml:space="preserve"> </w:t>
      </w:r>
      <w:r w:rsidRPr="00AD0A09">
        <w:rPr>
          <w:sz w:val="28"/>
          <w:szCs w:val="28"/>
          <w:lang w:val="en-US"/>
        </w:rPr>
        <w:t>XIV</w:t>
      </w:r>
      <w:r w:rsidRPr="00AD0A09">
        <w:rPr>
          <w:sz w:val="28"/>
          <w:szCs w:val="28"/>
          <w:lang w:val="uk-UA"/>
        </w:rPr>
        <w:t xml:space="preserve"> </w:t>
      </w:r>
      <w:r w:rsidRPr="00AD0A09">
        <w:rPr>
          <w:sz w:val="28"/>
          <w:szCs w:val="28"/>
        </w:rPr>
        <w:t xml:space="preserve">сесія Новороздільської міської ради  </w:t>
      </w:r>
      <w:r w:rsidRPr="00AD0A09">
        <w:rPr>
          <w:sz w:val="28"/>
          <w:szCs w:val="28"/>
          <w:lang w:val="en-US"/>
        </w:rPr>
        <w:t>VII</w:t>
      </w:r>
      <w:r w:rsidRPr="00AD0A09">
        <w:rPr>
          <w:sz w:val="28"/>
          <w:szCs w:val="28"/>
        </w:rPr>
        <w:t>І демократичного скликання</w:t>
      </w:r>
    </w:p>
    <w:p w:rsidR="00CE1667" w:rsidRPr="00AD0A09" w:rsidRDefault="00CE1667" w:rsidP="00CE1667">
      <w:pPr>
        <w:shd w:val="clear" w:color="auto" w:fill="FFFFFF"/>
        <w:spacing w:line="216" w:lineRule="auto"/>
        <w:ind w:left="-284" w:firstLine="284"/>
        <w:jc w:val="both"/>
        <w:rPr>
          <w:sz w:val="28"/>
          <w:szCs w:val="28"/>
          <w:lang w:val="uk-UA"/>
        </w:rPr>
      </w:pPr>
    </w:p>
    <w:p w:rsidR="00CE1667" w:rsidRPr="00DE1B5E" w:rsidRDefault="00CE1667" w:rsidP="00CE1667">
      <w:pPr>
        <w:shd w:val="clear" w:color="auto" w:fill="FFFFFF"/>
        <w:spacing w:line="216" w:lineRule="auto"/>
        <w:ind w:left="-284"/>
        <w:jc w:val="both"/>
        <w:rPr>
          <w:sz w:val="28"/>
          <w:szCs w:val="28"/>
        </w:rPr>
      </w:pPr>
      <w:r w:rsidRPr="00DE1B5E">
        <w:rPr>
          <w:color w:val="000000"/>
          <w:sz w:val="28"/>
          <w:szCs w:val="28"/>
        </w:rPr>
        <w:t>В</w:t>
      </w:r>
      <w:r w:rsidRPr="00DE1B5E">
        <w:rPr>
          <w:color w:val="000000"/>
          <w:sz w:val="28"/>
          <w:szCs w:val="28"/>
          <w:lang w:val="en-US"/>
        </w:rPr>
        <w:t xml:space="preserve"> </w:t>
      </w:r>
      <w:r w:rsidRPr="00DE1B5E">
        <w:rPr>
          <w:color w:val="000000"/>
          <w:sz w:val="28"/>
          <w:szCs w:val="28"/>
          <w:lang w:val="uk-UA"/>
        </w:rPr>
        <w:t xml:space="preserve">И </w:t>
      </w:r>
      <w:proofErr w:type="gramStart"/>
      <w:r w:rsidRPr="00DE1B5E">
        <w:rPr>
          <w:color w:val="000000"/>
          <w:sz w:val="28"/>
          <w:szCs w:val="28"/>
          <w:lang w:val="uk-UA"/>
        </w:rPr>
        <w:t>Р</w:t>
      </w:r>
      <w:proofErr w:type="gramEnd"/>
      <w:r w:rsidRPr="00DE1B5E">
        <w:rPr>
          <w:color w:val="000000"/>
          <w:sz w:val="28"/>
          <w:szCs w:val="28"/>
          <w:lang w:val="uk-UA"/>
        </w:rPr>
        <w:t xml:space="preserve"> І Ш И Л А </w:t>
      </w:r>
      <w:r w:rsidRPr="00DE1B5E">
        <w:rPr>
          <w:color w:val="000000"/>
          <w:sz w:val="28"/>
          <w:szCs w:val="28"/>
        </w:rPr>
        <w:t>:</w:t>
      </w:r>
    </w:p>
    <w:p w:rsidR="00CE1667" w:rsidRPr="00DE1B5E" w:rsidRDefault="00CE1667" w:rsidP="00CE1667">
      <w:pPr>
        <w:jc w:val="both"/>
        <w:rPr>
          <w:sz w:val="28"/>
          <w:szCs w:val="28"/>
        </w:rPr>
      </w:pPr>
    </w:p>
    <w:p w:rsidR="00CE1667" w:rsidRPr="00DE1B5E" w:rsidRDefault="00CE1667" w:rsidP="00CE1667">
      <w:pPr>
        <w:pStyle w:val="2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3"/>
          <w:b w:val="0"/>
          <w:bCs w:val="0"/>
          <w:sz w:val="28"/>
          <w:szCs w:val="28"/>
          <w:lang w:val="uk-UA"/>
        </w:rPr>
      </w:pPr>
      <w:r w:rsidRPr="00DE1B5E">
        <w:rPr>
          <w:sz w:val="28"/>
          <w:szCs w:val="28"/>
          <w:lang w:val="uk-UA"/>
        </w:rPr>
        <w:t>Внести зміни у Міську комплексну Програму підтримки учасників антитерористичної операції та членів їх сімей на 2021 рік та прогноз на 2022-2023 роки</w:t>
      </w:r>
      <w:r w:rsidRPr="00DE1B5E">
        <w:rPr>
          <w:rStyle w:val="a3"/>
          <w:sz w:val="28"/>
          <w:szCs w:val="28"/>
          <w:lang w:val="uk-UA"/>
        </w:rPr>
        <w:t xml:space="preserve"> </w:t>
      </w:r>
      <w:r w:rsidRPr="00DE1B5E">
        <w:rPr>
          <w:rStyle w:val="a3"/>
          <w:b w:val="0"/>
          <w:sz w:val="28"/>
          <w:szCs w:val="28"/>
          <w:lang w:val="uk-UA"/>
        </w:rPr>
        <w:t>затвердженої рішенням сесії  Новороздільської міської ради 24.12.2020 р. № 94, а саме</w:t>
      </w:r>
      <w:r w:rsidRPr="00DE1B5E">
        <w:rPr>
          <w:rStyle w:val="a3"/>
          <w:sz w:val="28"/>
          <w:szCs w:val="28"/>
          <w:lang w:val="uk-UA"/>
        </w:rPr>
        <w:t xml:space="preserve">: </w:t>
      </w:r>
      <w:r w:rsidRPr="00DE1B5E">
        <w:rPr>
          <w:sz w:val="28"/>
          <w:szCs w:val="28"/>
          <w:lang w:val="uk-UA"/>
        </w:rPr>
        <w:t>Міську комплексну Програму підтримки учасників антитерористичної операції та членів їх сімей на 2021 рік та прогноз на 2022-2023 роки</w:t>
      </w:r>
      <w:r w:rsidRPr="00DE1B5E">
        <w:rPr>
          <w:rStyle w:val="a3"/>
          <w:sz w:val="28"/>
          <w:szCs w:val="28"/>
          <w:lang w:val="uk-UA"/>
        </w:rPr>
        <w:t xml:space="preserve"> </w:t>
      </w:r>
      <w:r w:rsidRPr="00DE1B5E">
        <w:rPr>
          <w:rStyle w:val="a3"/>
          <w:b w:val="0"/>
          <w:sz w:val="28"/>
          <w:szCs w:val="28"/>
          <w:lang w:val="uk-UA"/>
        </w:rPr>
        <w:t>викласти в новій редакції згідно додатку.</w:t>
      </w:r>
    </w:p>
    <w:p w:rsidR="00CE1667" w:rsidRPr="00DE1B5E" w:rsidRDefault="00CE1667" w:rsidP="00CE1667">
      <w:pPr>
        <w:numPr>
          <w:ilvl w:val="0"/>
          <w:numId w:val="1"/>
        </w:numPr>
        <w:ind w:left="0"/>
        <w:jc w:val="both"/>
        <w:rPr>
          <w:sz w:val="28"/>
          <w:szCs w:val="28"/>
        </w:rPr>
      </w:pPr>
      <w:r w:rsidRPr="00DE1B5E">
        <w:rPr>
          <w:sz w:val="28"/>
          <w:szCs w:val="28"/>
        </w:rPr>
        <w:t xml:space="preserve">Встановити, що фінансування програм здійснюється в межах видатків, передбачених у бюджеті на відповідний </w:t>
      </w:r>
      <w:proofErr w:type="gramStart"/>
      <w:r w:rsidRPr="00DE1B5E">
        <w:rPr>
          <w:sz w:val="28"/>
          <w:szCs w:val="28"/>
        </w:rPr>
        <w:t>р</w:t>
      </w:r>
      <w:proofErr w:type="gramEnd"/>
      <w:r w:rsidRPr="00DE1B5E">
        <w:rPr>
          <w:sz w:val="28"/>
          <w:szCs w:val="28"/>
        </w:rPr>
        <w:t>ік.</w:t>
      </w:r>
    </w:p>
    <w:p w:rsidR="00CE1667" w:rsidRPr="00DE1B5E" w:rsidRDefault="00CE1667" w:rsidP="00CE1667">
      <w:pPr>
        <w:numPr>
          <w:ilvl w:val="0"/>
          <w:numId w:val="1"/>
        </w:numPr>
        <w:ind w:left="0"/>
        <w:jc w:val="both"/>
        <w:rPr>
          <w:sz w:val="28"/>
          <w:szCs w:val="28"/>
        </w:rPr>
      </w:pPr>
      <w:r w:rsidRPr="00DE1B5E">
        <w:rPr>
          <w:sz w:val="28"/>
          <w:szCs w:val="28"/>
        </w:rPr>
        <w:t xml:space="preserve">Контроль за виконанням </w:t>
      </w:r>
      <w:proofErr w:type="gramStart"/>
      <w:r w:rsidRPr="00DE1B5E">
        <w:rPr>
          <w:sz w:val="28"/>
          <w:szCs w:val="28"/>
        </w:rPr>
        <w:t>р</w:t>
      </w:r>
      <w:proofErr w:type="gramEnd"/>
      <w:r w:rsidRPr="00DE1B5E">
        <w:rPr>
          <w:sz w:val="28"/>
          <w:szCs w:val="28"/>
        </w:rPr>
        <w:t>ішення покласти на постійну депутатську комісію з питань бюджету та регуляторної політики (голова - Волчанський В.М.), постійну комісію з питань гуманітарної політики ( голова Мартиненко Р.</w:t>
      </w:r>
      <w:r w:rsidRPr="00DE1B5E">
        <w:rPr>
          <w:sz w:val="28"/>
          <w:szCs w:val="28"/>
          <w:lang w:val="uk-UA"/>
        </w:rPr>
        <w:t>М</w:t>
      </w:r>
      <w:r>
        <w:rPr>
          <w:sz w:val="28"/>
          <w:szCs w:val="28"/>
        </w:rPr>
        <w:t>.)</w:t>
      </w:r>
    </w:p>
    <w:p w:rsidR="00CE1667" w:rsidRDefault="00CE1667" w:rsidP="00CE166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lang w:val="uk-UA"/>
        </w:rPr>
      </w:pPr>
    </w:p>
    <w:p w:rsidR="00CE1667" w:rsidRPr="00DE1B5E" w:rsidRDefault="00CE1667" w:rsidP="00CE166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lang w:val="uk-UA"/>
        </w:rPr>
      </w:pPr>
    </w:p>
    <w:p w:rsidR="00CE1667" w:rsidRPr="00DE1B5E" w:rsidRDefault="00CE1667" w:rsidP="00CE1667">
      <w:pPr>
        <w:jc w:val="both"/>
        <w:rPr>
          <w:sz w:val="28"/>
          <w:szCs w:val="28"/>
          <w:lang w:val="uk-UA"/>
        </w:rPr>
      </w:pPr>
      <w:r w:rsidRPr="00DE1B5E">
        <w:rPr>
          <w:sz w:val="28"/>
          <w:szCs w:val="28"/>
          <w:lang w:val="uk-UA"/>
        </w:rPr>
        <w:t>МІСЬКИЙ ГОЛОВА                                               Ярина ЯЦЕНКО</w:t>
      </w:r>
    </w:p>
    <w:p w:rsidR="00CE1667" w:rsidRPr="00DE1B5E" w:rsidRDefault="00CE1667" w:rsidP="00CE1667">
      <w:pPr>
        <w:jc w:val="both"/>
        <w:rPr>
          <w:sz w:val="28"/>
          <w:szCs w:val="28"/>
        </w:rPr>
      </w:pPr>
    </w:p>
    <w:p w:rsidR="00CE1667" w:rsidRPr="00C72ECF" w:rsidRDefault="00CE1667" w:rsidP="00CE1667">
      <w:pPr>
        <w:jc w:val="both"/>
        <w:rPr>
          <w:sz w:val="26"/>
          <w:szCs w:val="26"/>
        </w:rPr>
      </w:pPr>
    </w:p>
    <w:p w:rsidR="00CE1667" w:rsidRPr="00C72ECF" w:rsidRDefault="00CE1667" w:rsidP="00CE1667">
      <w:pPr>
        <w:jc w:val="both"/>
        <w:rPr>
          <w:sz w:val="26"/>
          <w:szCs w:val="26"/>
        </w:rPr>
      </w:pPr>
    </w:p>
    <w:tbl>
      <w:tblPr>
        <w:tblpPr w:leftFromText="180" w:rightFromText="180" w:vertAnchor="text" w:horzAnchor="page" w:tblpX="2190" w:tblpY="32"/>
        <w:tblW w:w="0" w:type="auto"/>
        <w:tblLook w:val="01E0"/>
      </w:tblPr>
      <w:tblGrid>
        <w:gridCol w:w="4638"/>
        <w:gridCol w:w="4650"/>
      </w:tblGrid>
      <w:tr w:rsidR="00CE1667" w:rsidRPr="009B3A18" w:rsidTr="000039D0">
        <w:tc>
          <w:tcPr>
            <w:tcW w:w="4767" w:type="dxa"/>
            <w:shd w:val="clear" w:color="auto" w:fill="auto"/>
          </w:tcPr>
          <w:p w:rsidR="00CE1667" w:rsidRPr="000B65DB" w:rsidRDefault="00CE1667" w:rsidP="000039D0">
            <w:pPr>
              <w:shd w:val="clear" w:color="auto" w:fill="FFFFFF"/>
              <w:spacing w:line="317" w:lineRule="exact"/>
              <w:rPr>
                <w:rFonts w:eastAsia="MS Mincho"/>
                <w:b/>
              </w:rPr>
            </w:pPr>
            <w:r w:rsidRPr="000B65DB">
              <w:rPr>
                <w:b/>
              </w:rPr>
              <w:t>ПОГОДЖЕНО</w:t>
            </w:r>
          </w:p>
          <w:p w:rsidR="00CE1667" w:rsidRPr="000B65DB" w:rsidRDefault="00CE1667" w:rsidP="000039D0">
            <w:pPr>
              <w:shd w:val="clear" w:color="auto" w:fill="FFFFFF"/>
              <w:spacing w:line="317" w:lineRule="exact"/>
            </w:pPr>
            <w:proofErr w:type="gramStart"/>
            <w:r w:rsidRPr="000B65DB">
              <w:lastRenderedPageBreak/>
              <w:t>Р</w:t>
            </w:r>
            <w:proofErr w:type="gramEnd"/>
            <w:r w:rsidRPr="000B65DB">
              <w:t xml:space="preserve">ішенням виконавчого комітету </w:t>
            </w:r>
          </w:p>
          <w:p w:rsidR="00CE1667" w:rsidRPr="000B65DB" w:rsidRDefault="00CE1667" w:rsidP="000039D0">
            <w:pPr>
              <w:shd w:val="clear" w:color="auto" w:fill="FFFFFF"/>
              <w:spacing w:line="317" w:lineRule="exact"/>
            </w:pPr>
            <w:r w:rsidRPr="000B65DB">
              <w:t>Новороздільської міської ради</w:t>
            </w:r>
          </w:p>
          <w:p w:rsidR="00CE1667" w:rsidRPr="00232342" w:rsidRDefault="00CE1667" w:rsidP="000039D0">
            <w:pPr>
              <w:shd w:val="clear" w:color="auto" w:fill="FFFFFF"/>
              <w:tabs>
                <w:tab w:val="left" w:leader="underscore" w:pos="5822"/>
                <w:tab w:val="left" w:leader="underscore" w:pos="7090"/>
                <w:tab w:val="left" w:leader="underscore" w:pos="8765"/>
              </w:tabs>
              <w:spacing w:line="317" w:lineRule="exact"/>
              <w:rPr>
                <w:lang w:val="uk-UA"/>
              </w:rPr>
            </w:pPr>
            <w:r w:rsidRPr="000B65DB">
              <w:t xml:space="preserve">від  </w:t>
            </w:r>
            <w:r>
              <w:rPr>
                <w:lang w:val="uk-UA"/>
              </w:rPr>
              <w:t>24.11.2021</w:t>
            </w:r>
            <w:r>
              <w:t xml:space="preserve">  </w:t>
            </w:r>
            <w:r w:rsidRPr="000B65DB">
              <w:t xml:space="preserve">року № </w:t>
            </w:r>
            <w:r>
              <w:rPr>
                <w:lang w:val="uk-UA"/>
              </w:rPr>
              <w:t>544</w:t>
            </w:r>
          </w:p>
          <w:p w:rsidR="00CE1667" w:rsidRDefault="00CE1667" w:rsidP="000039D0">
            <w:r>
              <w:t>Міський голова</w:t>
            </w:r>
          </w:p>
          <w:p w:rsidR="00CE1667" w:rsidRPr="009B3A18" w:rsidRDefault="00CE1667" w:rsidP="000039D0">
            <w:r w:rsidRPr="009B3A18">
              <w:t>_______________</w:t>
            </w:r>
            <w:r>
              <w:t>Я.В. Яценко</w:t>
            </w:r>
          </w:p>
        </w:tc>
        <w:tc>
          <w:tcPr>
            <w:tcW w:w="4802" w:type="dxa"/>
            <w:shd w:val="clear" w:color="auto" w:fill="auto"/>
          </w:tcPr>
          <w:p w:rsidR="00CE1667" w:rsidRPr="000B65DB" w:rsidRDefault="00CE1667" w:rsidP="000039D0">
            <w:pPr>
              <w:shd w:val="clear" w:color="auto" w:fill="FFFFFF"/>
              <w:spacing w:line="317" w:lineRule="exact"/>
              <w:rPr>
                <w:rFonts w:eastAsia="MS Mincho"/>
                <w:b/>
              </w:rPr>
            </w:pPr>
            <w:r w:rsidRPr="000B65DB">
              <w:rPr>
                <w:b/>
              </w:rPr>
              <w:lastRenderedPageBreak/>
              <w:t>ЗАТВЕРДЖЕНО</w:t>
            </w:r>
          </w:p>
          <w:p w:rsidR="00CE1667" w:rsidRPr="000B65DB" w:rsidRDefault="00CE1667" w:rsidP="000039D0">
            <w:pPr>
              <w:shd w:val="clear" w:color="auto" w:fill="FFFFFF"/>
              <w:spacing w:line="317" w:lineRule="exact"/>
            </w:pPr>
            <w:proofErr w:type="gramStart"/>
            <w:r w:rsidRPr="000B65DB">
              <w:lastRenderedPageBreak/>
              <w:t>Р</w:t>
            </w:r>
            <w:proofErr w:type="gramEnd"/>
            <w:r w:rsidRPr="000B65DB">
              <w:t>ішенням</w:t>
            </w:r>
            <w:r>
              <w:rPr>
                <w:lang w:val="uk-UA"/>
              </w:rPr>
              <w:t xml:space="preserve"> </w:t>
            </w:r>
            <w:r>
              <w:rPr>
                <w:lang w:val="en-US"/>
              </w:rPr>
              <w:t>XIV</w:t>
            </w:r>
            <w:r w:rsidRPr="000B65DB">
              <w:t xml:space="preserve"> сесії Новороздільської міської ради</w:t>
            </w:r>
          </w:p>
          <w:p w:rsidR="00CE1667" w:rsidRPr="00232342" w:rsidRDefault="00CE1667" w:rsidP="000039D0">
            <w:pPr>
              <w:shd w:val="clear" w:color="auto" w:fill="FFFFFF"/>
              <w:tabs>
                <w:tab w:val="left" w:leader="underscore" w:pos="5822"/>
                <w:tab w:val="left" w:leader="underscore" w:pos="7090"/>
                <w:tab w:val="left" w:leader="underscore" w:pos="8765"/>
              </w:tabs>
              <w:spacing w:line="317" w:lineRule="exact"/>
              <w:rPr>
                <w:lang w:val="uk-UA"/>
              </w:rPr>
            </w:pPr>
            <w:r w:rsidRPr="000B65DB">
              <w:t xml:space="preserve">від </w:t>
            </w:r>
            <w:r>
              <w:t xml:space="preserve"> </w:t>
            </w:r>
            <w:r w:rsidRPr="00566CA7">
              <w:t>25</w:t>
            </w:r>
            <w:r>
              <w:rPr>
                <w:lang w:val="uk-UA"/>
              </w:rPr>
              <w:t>.</w:t>
            </w:r>
            <w:r w:rsidRPr="00566CA7">
              <w:t>11</w:t>
            </w:r>
            <w:r>
              <w:rPr>
                <w:lang w:val="uk-UA"/>
              </w:rPr>
              <w:t>.</w:t>
            </w:r>
            <w:r w:rsidRPr="00566CA7">
              <w:t>2021</w:t>
            </w:r>
            <w:r>
              <w:t xml:space="preserve">  </w:t>
            </w:r>
            <w:r w:rsidRPr="000B65DB">
              <w:t>р</w:t>
            </w:r>
            <w:r>
              <w:t>оку</w:t>
            </w:r>
            <w:r w:rsidRPr="000B65DB">
              <w:t xml:space="preserve"> № </w:t>
            </w:r>
            <w:r>
              <w:rPr>
                <w:lang w:val="uk-UA"/>
              </w:rPr>
              <w:t>867</w:t>
            </w:r>
          </w:p>
          <w:p w:rsidR="00CE1667" w:rsidRPr="009B3A18" w:rsidRDefault="00CE1667" w:rsidP="000039D0">
            <w:pPr>
              <w:pStyle w:val="a4"/>
              <w:rPr>
                <w:sz w:val="24"/>
              </w:rPr>
            </w:pPr>
            <w:r>
              <w:rPr>
                <w:sz w:val="24"/>
              </w:rPr>
              <w:t>Міський голова</w:t>
            </w:r>
          </w:p>
          <w:p w:rsidR="00CE1667" w:rsidRPr="009B3A18" w:rsidRDefault="00CE1667" w:rsidP="000039D0">
            <w:r w:rsidRPr="009B3A18">
              <w:t>_______________</w:t>
            </w:r>
            <w:r>
              <w:t xml:space="preserve"> Я.В. Яценко</w:t>
            </w:r>
          </w:p>
        </w:tc>
      </w:tr>
    </w:tbl>
    <w:p w:rsidR="00CE1667" w:rsidRPr="00D95C89" w:rsidRDefault="00CE1667" w:rsidP="00CE1667">
      <w:pPr>
        <w:jc w:val="both"/>
      </w:pPr>
    </w:p>
    <w:p w:rsidR="00CE1667" w:rsidRPr="00D95C89" w:rsidRDefault="00CE1667" w:rsidP="00CE1667">
      <w:pPr>
        <w:jc w:val="both"/>
      </w:pPr>
    </w:p>
    <w:p w:rsidR="00CE1667" w:rsidRPr="00D95C89" w:rsidRDefault="00CE1667" w:rsidP="00CE1667">
      <w:pPr>
        <w:jc w:val="both"/>
      </w:pPr>
    </w:p>
    <w:p w:rsidR="00CE1667" w:rsidRPr="00D95C89" w:rsidRDefault="00CE1667" w:rsidP="00CE1667">
      <w:pPr>
        <w:jc w:val="both"/>
      </w:pPr>
    </w:p>
    <w:p w:rsidR="00CE1667" w:rsidRDefault="00CE1667" w:rsidP="00CE1667">
      <w:pPr>
        <w:jc w:val="both"/>
        <w:rPr>
          <w:lang w:val="uk-UA"/>
        </w:rPr>
      </w:pPr>
    </w:p>
    <w:p w:rsidR="00CE1667" w:rsidRDefault="00CE1667" w:rsidP="00CE1667">
      <w:pPr>
        <w:jc w:val="both"/>
        <w:rPr>
          <w:lang w:val="uk-UA"/>
        </w:rPr>
      </w:pPr>
    </w:p>
    <w:p w:rsidR="00CE1667" w:rsidRDefault="00CE1667" w:rsidP="00CE1667">
      <w:pPr>
        <w:jc w:val="both"/>
        <w:rPr>
          <w:lang w:val="uk-UA"/>
        </w:rPr>
      </w:pPr>
    </w:p>
    <w:p w:rsidR="00CE1667" w:rsidRPr="00232342" w:rsidRDefault="00CE1667" w:rsidP="00CE1667">
      <w:pPr>
        <w:jc w:val="both"/>
        <w:rPr>
          <w:lang w:val="uk-UA"/>
        </w:rPr>
      </w:pPr>
    </w:p>
    <w:p w:rsidR="00CE1667" w:rsidRPr="006540EE" w:rsidRDefault="00CE1667" w:rsidP="00CE1667">
      <w:pPr>
        <w:jc w:val="center"/>
        <w:rPr>
          <w:b/>
          <w:sz w:val="40"/>
          <w:szCs w:val="40"/>
        </w:rPr>
      </w:pPr>
      <w:r w:rsidRPr="006540EE">
        <w:rPr>
          <w:b/>
          <w:sz w:val="40"/>
          <w:szCs w:val="40"/>
        </w:rPr>
        <w:t>МІСЬКА КОМПЛЕКСНА ПРОГРАМА</w:t>
      </w:r>
    </w:p>
    <w:p w:rsidR="00CE1667" w:rsidRPr="00D95C89" w:rsidRDefault="00CE1667" w:rsidP="00CE1667">
      <w:pPr>
        <w:jc w:val="center"/>
        <w:rPr>
          <w:b/>
          <w:sz w:val="36"/>
          <w:szCs w:val="36"/>
        </w:rPr>
      </w:pPr>
      <w:proofErr w:type="gramStart"/>
      <w:r w:rsidRPr="00D95C89">
        <w:rPr>
          <w:b/>
          <w:sz w:val="36"/>
          <w:szCs w:val="36"/>
        </w:rPr>
        <w:t>П</w:t>
      </w:r>
      <w:proofErr w:type="gramEnd"/>
      <w:r w:rsidRPr="00D95C89">
        <w:rPr>
          <w:b/>
          <w:sz w:val="36"/>
          <w:szCs w:val="36"/>
        </w:rPr>
        <w:t xml:space="preserve">ІДТРИМКИ УЧАСНИКІВ АНТИТЕРОРИСТИЧНОЇ ОПЕРАЦІЇ ТА ЧЛЕНІВ ЇХ СІМЕЙ </w:t>
      </w:r>
    </w:p>
    <w:p w:rsidR="00CE1667" w:rsidRPr="00864514" w:rsidRDefault="00CE1667" w:rsidP="00CE1667">
      <w:pPr>
        <w:jc w:val="center"/>
        <w:rPr>
          <w:b/>
          <w:sz w:val="36"/>
          <w:szCs w:val="36"/>
        </w:rPr>
      </w:pPr>
      <w:r w:rsidRPr="00D95C89">
        <w:rPr>
          <w:b/>
          <w:sz w:val="36"/>
          <w:szCs w:val="36"/>
        </w:rPr>
        <w:t>НА 20</w:t>
      </w:r>
      <w:r>
        <w:rPr>
          <w:b/>
          <w:sz w:val="36"/>
          <w:szCs w:val="36"/>
        </w:rPr>
        <w:t>21</w:t>
      </w:r>
      <w:r w:rsidRPr="006075D2">
        <w:rPr>
          <w:b/>
          <w:sz w:val="36"/>
          <w:szCs w:val="36"/>
        </w:rPr>
        <w:t xml:space="preserve"> </w:t>
      </w:r>
      <w:proofErr w:type="gramStart"/>
      <w:r>
        <w:rPr>
          <w:b/>
          <w:sz w:val="36"/>
          <w:szCs w:val="36"/>
        </w:rPr>
        <w:t>Р</w:t>
      </w:r>
      <w:proofErr w:type="gramEnd"/>
      <w:r>
        <w:rPr>
          <w:b/>
          <w:sz w:val="36"/>
          <w:szCs w:val="36"/>
        </w:rPr>
        <w:t xml:space="preserve">ІК </w:t>
      </w:r>
      <w:r w:rsidRPr="00F233E6">
        <w:rPr>
          <w:b/>
          <w:sz w:val="36"/>
          <w:szCs w:val="36"/>
        </w:rPr>
        <w:t xml:space="preserve"> </w:t>
      </w:r>
      <w:r>
        <w:rPr>
          <w:b/>
          <w:sz w:val="36"/>
          <w:szCs w:val="36"/>
        </w:rPr>
        <w:t>ТА ПРОГНОЗ НА 20</w:t>
      </w:r>
      <w:r w:rsidRPr="000F083A">
        <w:rPr>
          <w:b/>
          <w:sz w:val="36"/>
          <w:szCs w:val="36"/>
        </w:rPr>
        <w:t>2</w:t>
      </w:r>
      <w:r>
        <w:rPr>
          <w:b/>
          <w:sz w:val="36"/>
          <w:szCs w:val="36"/>
        </w:rPr>
        <w:t>2-2023 РОКИ</w:t>
      </w: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181DD8" w:rsidRDefault="00CE1667" w:rsidP="00CE1667">
      <w:pPr>
        <w:tabs>
          <w:tab w:val="left" w:pos="910"/>
        </w:tabs>
        <w:rPr>
          <w:b/>
          <w:sz w:val="36"/>
          <w:szCs w:val="36"/>
          <w:lang w:val="uk-UA"/>
        </w:rPr>
      </w:pPr>
      <w:r>
        <w:rPr>
          <w:b/>
          <w:sz w:val="36"/>
          <w:szCs w:val="36"/>
        </w:rPr>
        <w:tab/>
      </w: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jc w:val="center"/>
        <w:rPr>
          <w:b/>
          <w:sz w:val="36"/>
          <w:szCs w:val="36"/>
        </w:rPr>
      </w:pPr>
    </w:p>
    <w:p w:rsidR="00CE1667" w:rsidRPr="00D95C89" w:rsidRDefault="00CE1667" w:rsidP="00CE1667">
      <w:pPr>
        <w:rPr>
          <w:b/>
          <w:sz w:val="36"/>
          <w:szCs w:val="36"/>
        </w:rPr>
      </w:pPr>
    </w:p>
    <w:p w:rsidR="00CE1667" w:rsidRDefault="00CE1667" w:rsidP="00CE1667">
      <w:pPr>
        <w:jc w:val="center"/>
        <w:rPr>
          <w:sz w:val="26"/>
          <w:szCs w:val="26"/>
        </w:rPr>
      </w:pPr>
    </w:p>
    <w:p w:rsidR="00CE1667" w:rsidRDefault="00CE1667" w:rsidP="00CE1667">
      <w:pPr>
        <w:jc w:val="center"/>
        <w:rPr>
          <w:sz w:val="26"/>
          <w:szCs w:val="26"/>
        </w:rPr>
      </w:pPr>
    </w:p>
    <w:p w:rsidR="00CE1667" w:rsidRDefault="00CE1667" w:rsidP="00CE1667">
      <w:pPr>
        <w:jc w:val="center"/>
        <w:rPr>
          <w:sz w:val="26"/>
          <w:szCs w:val="26"/>
        </w:rPr>
      </w:pPr>
    </w:p>
    <w:p w:rsidR="00CE1667" w:rsidRDefault="00CE1667" w:rsidP="00CE1667">
      <w:pPr>
        <w:rPr>
          <w:sz w:val="26"/>
          <w:szCs w:val="26"/>
          <w:lang w:val="uk-UA"/>
        </w:rPr>
      </w:pPr>
    </w:p>
    <w:p w:rsidR="00CE1667" w:rsidRDefault="00CE1667" w:rsidP="00CE1667">
      <w:pPr>
        <w:rPr>
          <w:sz w:val="26"/>
          <w:szCs w:val="26"/>
          <w:lang w:val="uk-UA"/>
        </w:rPr>
      </w:pPr>
    </w:p>
    <w:p w:rsidR="00CE1667" w:rsidRDefault="00CE1667" w:rsidP="00CE1667">
      <w:pPr>
        <w:rPr>
          <w:sz w:val="26"/>
          <w:szCs w:val="26"/>
          <w:lang w:val="uk-UA"/>
        </w:rPr>
      </w:pPr>
    </w:p>
    <w:p w:rsidR="00CE1667" w:rsidRDefault="00CE1667" w:rsidP="00CE1667">
      <w:pPr>
        <w:rPr>
          <w:sz w:val="26"/>
          <w:szCs w:val="26"/>
          <w:lang w:val="uk-UA"/>
        </w:rPr>
      </w:pPr>
    </w:p>
    <w:p w:rsidR="00CE1667" w:rsidRPr="00232342" w:rsidRDefault="00CE1667" w:rsidP="00CE1667">
      <w:pPr>
        <w:rPr>
          <w:sz w:val="26"/>
          <w:szCs w:val="26"/>
          <w:lang w:val="uk-UA"/>
        </w:rPr>
      </w:pPr>
    </w:p>
    <w:p w:rsidR="00CE1667" w:rsidRDefault="00CE1667" w:rsidP="00CE1667">
      <w:pPr>
        <w:jc w:val="center"/>
        <w:rPr>
          <w:b/>
          <w:sz w:val="28"/>
          <w:szCs w:val="28"/>
        </w:rPr>
      </w:pPr>
      <w:r w:rsidRPr="00887D50">
        <w:rPr>
          <w:b/>
          <w:sz w:val="28"/>
          <w:szCs w:val="28"/>
        </w:rPr>
        <w:lastRenderedPageBreak/>
        <w:t>1.Паспорт</w:t>
      </w:r>
    </w:p>
    <w:p w:rsidR="00CE1667" w:rsidRPr="00887D50" w:rsidRDefault="00CE1667" w:rsidP="00CE1667">
      <w:pPr>
        <w:jc w:val="center"/>
        <w:rPr>
          <w:b/>
          <w:sz w:val="28"/>
          <w:szCs w:val="28"/>
        </w:rPr>
      </w:pPr>
    </w:p>
    <w:p w:rsidR="00CE1667" w:rsidRPr="00887D50" w:rsidRDefault="00CE1667" w:rsidP="00CE1667">
      <w:pPr>
        <w:jc w:val="center"/>
        <w:rPr>
          <w:sz w:val="28"/>
          <w:szCs w:val="28"/>
        </w:rPr>
      </w:pPr>
      <w:r w:rsidRPr="00887D50">
        <w:rPr>
          <w:sz w:val="28"/>
          <w:szCs w:val="28"/>
        </w:rPr>
        <w:t xml:space="preserve">міської комплексної програми </w:t>
      </w:r>
      <w:proofErr w:type="gramStart"/>
      <w:r w:rsidRPr="00887D50">
        <w:rPr>
          <w:sz w:val="28"/>
          <w:szCs w:val="28"/>
        </w:rPr>
        <w:t>п</w:t>
      </w:r>
      <w:proofErr w:type="gramEnd"/>
      <w:r w:rsidRPr="00887D50">
        <w:rPr>
          <w:sz w:val="28"/>
          <w:szCs w:val="28"/>
        </w:rPr>
        <w:t xml:space="preserve">ідтримки учасників антитерористичної </w:t>
      </w:r>
    </w:p>
    <w:p w:rsidR="00CE1667" w:rsidRPr="00887D50" w:rsidRDefault="00CE1667" w:rsidP="00CE1667">
      <w:pPr>
        <w:jc w:val="center"/>
        <w:rPr>
          <w:sz w:val="28"/>
          <w:szCs w:val="28"/>
        </w:rPr>
      </w:pPr>
      <w:r w:rsidRPr="00887D50">
        <w:rPr>
          <w:sz w:val="28"/>
          <w:szCs w:val="28"/>
        </w:rPr>
        <w:t>операції та членів їх сімей на 20</w:t>
      </w:r>
      <w:r>
        <w:rPr>
          <w:sz w:val="28"/>
          <w:szCs w:val="28"/>
        </w:rPr>
        <w:t>21</w:t>
      </w:r>
      <w:r w:rsidRPr="00887D50">
        <w:rPr>
          <w:sz w:val="28"/>
          <w:szCs w:val="28"/>
        </w:rPr>
        <w:t xml:space="preserve"> </w:t>
      </w:r>
      <w:proofErr w:type="gramStart"/>
      <w:r w:rsidRPr="00887D50">
        <w:rPr>
          <w:sz w:val="28"/>
          <w:szCs w:val="28"/>
        </w:rPr>
        <w:t>р</w:t>
      </w:r>
      <w:proofErr w:type="gramEnd"/>
      <w:r w:rsidRPr="00887D50">
        <w:rPr>
          <w:sz w:val="28"/>
          <w:szCs w:val="28"/>
        </w:rPr>
        <w:t>ік</w:t>
      </w:r>
      <w:r>
        <w:rPr>
          <w:sz w:val="28"/>
          <w:szCs w:val="28"/>
        </w:rPr>
        <w:t xml:space="preserve"> прогноз на 20</w:t>
      </w:r>
      <w:r w:rsidRPr="007878EC">
        <w:rPr>
          <w:sz w:val="28"/>
          <w:szCs w:val="28"/>
        </w:rPr>
        <w:t>2</w:t>
      </w:r>
      <w:r>
        <w:rPr>
          <w:sz w:val="28"/>
          <w:szCs w:val="28"/>
        </w:rPr>
        <w:t>2-2023 роки</w:t>
      </w:r>
    </w:p>
    <w:p w:rsidR="00CE1667" w:rsidRPr="00887D50" w:rsidRDefault="00CE1667" w:rsidP="00CE1667">
      <w:pPr>
        <w:rPr>
          <w:sz w:val="28"/>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45"/>
        <w:gridCol w:w="6103"/>
      </w:tblGrid>
      <w:tr w:rsidR="00CE1667" w:rsidRPr="00317DD4" w:rsidTr="000039D0">
        <w:tc>
          <w:tcPr>
            <w:tcW w:w="612" w:type="dxa"/>
          </w:tcPr>
          <w:p w:rsidR="00CE1667" w:rsidRPr="00317DD4" w:rsidRDefault="00CE1667" w:rsidP="000039D0">
            <w:pPr>
              <w:jc w:val="center"/>
              <w:rPr>
                <w:sz w:val="28"/>
                <w:szCs w:val="28"/>
              </w:rPr>
            </w:pPr>
            <w:r w:rsidRPr="00317DD4">
              <w:rPr>
                <w:sz w:val="28"/>
                <w:szCs w:val="28"/>
              </w:rPr>
              <w:t>1.</w:t>
            </w:r>
          </w:p>
        </w:tc>
        <w:tc>
          <w:tcPr>
            <w:tcW w:w="3150" w:type="dxa"/>
          </w:tcPr>
          <w:p w:rsidR="00CE1667" w:rsidRPr="00317DD4" w:rsidRDefault="00CE1667" w:rsidP="000039D0">
            <w:pPr>
              <w:rPr>
                <w:sz w:val="28"/>
                <w:szCs w:val="28"/>
              </w:rPr>
            </w:pPr>
            <w:r w:rsidRPr="00317DD4">
              <w:rPr>
                <w:sz w:val="28"/>
                <w:szCs w:val="28"/>
              </w:rPr>
              <w:t>Ініціатор розроблення програми</w:t>
            </w:r>
          </w:p>
        </w:tc>
        <w:tc>
          <w:tcPr>
            <w:tcW w:w="6122" w:type="dxa"/>
          </w:tcPr>
          <w:p w:rsidR="00CE1667" w:rsidRPr="00317DD4" w:rsidRDefault="00CE1667" w:rsidP="000039D0">
            <w:pPr>
              <w:jc w:val="both"/>
              <w:rPr>
                <w:sz w:val="28"/>
                <w:szCs w:val="28"/>
              </w:rPr>
            </w:pPr>
            <w:r w:rsidRPr="00317DD4">
              <w:rPr>
                <w:sz w:val="28"/>
                <w:szCs w:val="28"/>
              </w:rPr>
              <w:t xml:space="preserve">Управління </w:t>
            </w:r>
            <w:proofErr w:type="gramStart"/>
            <w:r w:rsidRPr="00317DD4">
              <w:rPr>
                <w:sz w:val="28"/>
                <w:szCs w:val="28"/>
              </w:rPr>
              <w:t>соц</w:t>
            </w:r>
            <w:proofErr w:type="gramEnd"/>
            <w:r w:rsidRPr="00317DD4">
              <w:rPr>
                <w:sz w:val="28"/>
                <w:szCs w:val="28"/>
              </w:rPr>
              <w:t>іального захисту населення Новороздільської міської ради</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2.</w:t>
            </w:r>
          </w:p>
        </w:tc>
        <w:tc>
          <w:tcPr>
            <w:tcW w:w="3150" w:type="dxa"/>
          </w:tcPr>
          <w:p w:rsidR="00CE1667" w:rsidRPr="00317DD4" w:rsidRDefault="00CE1667" w:rsidP="000039D0">
            <w:pPr>
              <w:ind w:right="-122"/>
              <w:rPr>
                <w:sz w:val="28"/>
                <w:szCs w:val="28"/>
              </w:rPr>
            </w:pPr>
            <w:r w:rsidRPr="00317DD4">
              <w:rPr>
                <w:sz w:val="28"/>
                <w:szCs w:val="28"/>
              </w:rPr>
              <w:t>Дата, номер і назва розпорядчого документа про розроблення програми</w:t>
            </w:r>
          </w:p>
        </w:tc>
        <w:tc>
          <w:tcPr>
            <w:tcW w:w="6122" w:type="dxa"/>
          </w:tcPr>
          <w:p w:rsidR="00CE1667" w:rsidRPr="00317DD4" w:rsidRDefault="00CE1667" w:rsidP="000039D0">
            <w:pPr>
              <w:jc w:val="both"/>
              <w:rPr>
                <w:sz w:val="28"/>
                <w:szCs w:val="28"/>
              </w:rPr>
            </w:pPr>
            <w:r w:rsidRPr="00317DD4">
              <w:rPr>
                <w:sz w:val="28"/>
                <w:szCs w:val="28"/>
              </w:rPr>
              <w:t xml:space="preserve">Закон України «Про </w:t>
            </w:r>
            <w:proofErr w:type="gramStart"/>
            <w:r w:rsidRPr="00317DD4">
              <w:rPr>
                <w:sz w:val="28"/>
                <w:szCs w:val="28"/>
              </w:rPr>
              <w:t>м</w:t>
            </w:r>
            <w:proofErr w:type="gramEnd"/>
            <w:r w:rsidRPr="00317DD4">
              <w:rPr>
                <w:sz w:val="28"/>
                <w:szCs w:val="28"/>
              </w:rPr>
              <w:t>ісцеве самоврядування в Україні»</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3.</w:t>
            </w:r>
          </w:p>
        </w:tc>
        <w:tc>
          <w:tcPr>
            <w:tcW w:w="3150" w:type="dxa"/>
          </w:tcPr>
          <w:p w:rsidR="00CE1667" w:rsidRPr="00317DD4" w:rsidRDefault="00CE1667" w:rsidP="000039D0">
            <w:pPr>
              <w:rPr>
                <w:sz w:val="28"/>
                <w:szCs w:val="28"/>
              </w:rPr>
            </w:pPr>
            <w:r w:rsidRPr="00317DD4">
              <w:rPr>
                <w:sz w:val="28"/>
                <w:szCs w:val="28"/>
              </w:rPr>
              <w:t xml:space="preserve">Розробник програми </w:t>
            </w:r>
          </w:p>
        </w:tc>
        <w:tc>
          <w:tcPr>
            <w:tcW w:w="6122" w:type="dxa"/>
          </w:tcPr>
          <w:p w:rsidR="00CE1667" w:rsidRPr="00317DD4" w:rsidRDefault="00CE1667" w:rsidP="000039D0">
            <w:pPr>
              <w:jc w:val="both"/>
              <w:rPr>
                <w:sz w:val="28"/>
                <w:szCs w:val="28"/>
              </w:rPr>
            </w:pPr>
            <w:r w:rsidRPr="00317DD4">
              <w:rPr>
                <w:sz w:val="28"/>
                <w:szCs w:val="28"/>
              </w:rPr>
              <w:t xml:space="preserve">Управління </w:t>
            </w:r>
            <w:proofErr w:type="gramStart"/>
            <w:r w:rsidRPr="00317DD4">
              <w:rPr>
                <w:sz w:val="28"/>
                <w:szCs w:val="28"/>
              </w:rPr>
              <w:t>соц</w:t>
            </w:r>
            <w:proofErr w:type="gramEnd"/>
            <w:r w:rsidRPr="00317DD4">
              <w:rPr>
                <w:sz w:val="28"/>
                <w:szCs w:val="28"/>
              </w:rPr>
              <w:t>іального захисту населення Новороздільської міської ради</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4.</w:t>
            </w:r>
          </w:p>
        </w:tc>
        <w:tc>
          <w:tcPr>
            <w:tcW w:w="3150" w:type="dxa"/>
          </w:tcPr>
          <w:p w:rsidR="00CE1667" w:rsidRPr="00317DD4" w:rsidRDefault="00CE1667" w:rsidP="000039D0">
            <w:pPr>
              <w:rPr>
                <w:sz w:val="28"/>
                <w:szCs w:val="28"/>
              </w:rPr>
            </w:pPr>
            <w:r w:rsidRPr="00317DD4">
              <w:rPr>
                <w:sz w:val="28"/>
                <w:szCs w:val="28"/>
              </w:rPr>
              <w:t>Співрозробники програми</w:t>
            </w:r>
          </w:p>
        </w:tc>
        <w:tc>
          <w:tcPr>
            <w:tcW w:w="6122" w:type="dxa"/>
          </w:tcPr>
          <w:p w:rsidR="00CE1667" w:rsidRPr="00317DD4" w:rsidRDefault="00CE1667" w:rsidP="000039D0">
            <w:pPr>
              <w:jc w:val="both"/>
              <w:rPr>
                <w:sz w:val="28"/>
                <w:szCs w:val="28"/>
              </w:rPr>
            </w:pPr>
            <w:r w:rsidRPr="00317DD4">
              <w:rPr>
                <w:sz w:val="28"/>
                <w:szCs w:val="28"/>
              </w:rPr>
              <w:t>-</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5.</w:t>
            </w:r>
          </w:p>
        </w:tc>
        <w:tc>
          <w:tcPr>
            <w:tcW w:w="3150" w:type="dxa"/>
          </w:tcPr>
          <w:p w:rsidR="00CE1667" w:rsidRPr="00317DD4" w:rsidRDefault="00CE1667" w:rsidP="000039D0">
            <w:pPr>
              <w:rPr>
                <w:sz w:val="28"/>
                <w:szCs w:val="28"/>
              </w:rPr>
            </w:pPr>
            <w:r w:rsidRPr="00317DD4">
              <w:rPr>
                <w:sz w:val="28"/>
                <w:szCs w:val="28"/>
              </w:rPr>
              <w:t>Відповідальний виконавець програми</w:t>
            </w:r>
          </w:p>
        </w:tc>
        <w:tc>
          <w:tcPr>
            <w:tcW w:w="6122" w:type="dxa"/>
          </w:tcPr>
          <w:p w:rsidR="00CE1667" w:rsidRPr="00317DD4" w:rsidRDefault="00CE1667" w:rsidP="000039D0">
            <w:pPr>
              <w:jc w:val="both"/>
              <w:rPr>
                <w:sz w:val="28"/>
                <w:szCs w:val="28"/>
              </w:rPr>
            </w:pPr>
            <w:r w:rsidRPr="00317DD4">
              <w:rPr>
                <w:sz w:val="28"/>
                <w:szCs w:val="28"/>
              </w:rPr>
              <w:t xml:space="preserve">Управління </w:t>
            </w:r>
            <w:proofErr w:type="gramStart"/>
            <w:r w:rsidRPr="00317DD4">
              <w:rPr>
                <w:sz w:val="28"/>
                <w:szCs w:val="28"/>
              </w:rPr>
              <w:t>соц</w:t>
            </w:r>
            <w:proofErr w:type="gramEnd"/>
            <w:r w:rsidRPr="00317DD4">
              <w:rPr>
                <w:sz w:val="28"/>
                <w:szCs w:val="28"/>
              </w:rPr>
              <w:t>іального захисту населення Новороздільської міської ради</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6.</w:t>
            </w:r>
          </w:p>
        </w:tc>
        <w:tc>
          <w:tcPr>
            <w:tcW w:w="3150" w:type="dxa"/>
          </w:tcPr>
          <w:p w:rsidR="00CE1667" w:rsidRPr="00317DD4" w:rsidRDefault="00CE1667" w:rsidP="000039D0">
            <w:pPr>
              <w:rPr>
                <w:sz w:val="28"/>
                <w:szCs w:val="28"/>
              </w:rPr>
            </w:pPr>
            <w:r w:rsidRPr="00317DD4">
              <w:rPr>
                <w:sz w:val="28"/>
                <w:szCs w:val="28"/>
              </w:rPr>
              <w:t>Учасники програми</w:t>
            </w:r>
          </w:p>
        </w:tc>
        <w:tc>
          <w:tcPr>
            <w:tcW w:w="6122" w:type="dxa"/>
          </w:tcPr>
          <w:p w:rsidR="00CE1667" w:rsidRPr="00317DD4" w:rsidRDefault="00CE1667" w:rsidP="000039D0">
            <w:pPr>
              <w:jc w:val="both"/>
              <w:rPr>
                <w:sz w:val="28"/>
                <w:szCs w:val="28"/>
              </w:rPr>
            </w:pPr>
            <w:r w:rsidRPr="00317DD4">
              <w:rPr>
                <w:i/>
                <w:sz w:val="28"/>
                <w:szCs w:val="28"/>
              </w:rPr>
              <w:t xml:space="preserve">Управління </w:t>
            </w:r>
            <w:proofErr w:type="gramStart"/>
            <w:r w:rsidRPr="00317DD4">
              <w:rPr>
                <w:i/>
                <w:sz w:val="28"/>
                <w:szCs w:val="28"/>
              </w:rPr>
              <w:t>соц</w:t>
            </w:r>
            <w:proofErr w:type="gramEnd"/>
            <w:r w:rsidRPr="00317DD4">
              <w:rPr>
                <w:i/>
                <w:sz w:val="28"/>
                <w:szCs w:val="28"/>
              </w:rPr>
              <w:t>іального захисту населення Новороздільської міської ради, фінансове управління Новороздільської міської ради</w:t>
            </w:r>
            <w:r>
              <w:rPr>
                <w:i/>
                <w:sz w:val="28"/>
                <w:szCs w:val="28"/>
              </w:rPr>
              <w:t xml:space="preserve">,відділ з питань гуманітарної політики Новороздільської міської ради,відділ освіти, </w:t>
            </w:r>
            <w:r w:rsidRPr="00D80C05">
              <w:rPr>
                <w:i/>
                <w:sz w:val="28"/>
                <w:szCs w:val="28"/>
              </w:rPr>
              <w:t>з</w:t>
            </w:r>
            <w:r w:rsidRPr="006075D2">
              <w:rPr>
                <w:rStyle w:val="a3"/>
                <w:b w:val="0"/>
                <w:i/>
                <w:szCs w:val="28"/>
                <w:bdr w:val="none" w:sz="0" w:space="0" w:color="auto" w:frame="1"/>
              </w:rPr>
              <w:t>асоб</w:t>
            </w:r>
            <w:r>
              <w:rPr>
                <w:rStyle w:val="a3"/>
                <w:b w:val="0"/>
                <w:i/>
                <w:szCs w:val="28"/>
                <w:bdr w:val="none" w:sz="0" w:space="0" w:color="auto" w:frame="1"/>
              </w:rPr>
              <w:t>и</w:t>
            </w:r>
            <w:r w:rsidRPr="006075D2">
              <w:rPr>
                <w:rStyle w:val="a3"/>
                <w:b w:val="0"/>
                <w:i/>
                <w:szCs w:val="28"/>
                <w:bdr w:val="none" w:sz="0" w:space="0" w:color="auto" w:frame="1"/>
              </w:rPr>
              <w:t xml:space="preserve"> масової інформації</w:t>
            </w:r>
            <w:r w:rsidRPr="00D80C05">
              <w:rPr>
                <w:b/>
                <w:i/>
                <w:sz w:val="28"/>
                <w:szCs w:val="28"/>
              </w:rPr>
              <w:t xml:space="preserve"> </w:t>
            </w:r>
            <w:r w:rsidRPr="00D80C05">
              <w:rPr>
                <w:i/>
                <w:sz w:val="28"/>
                <w:szCs w:val="28"/>
              </w:rPr>
              <w:t xml:space="preserve">міської ради,  </w:t>
            </w:r>
            <w:r w:rsidRPr="00317DD4">
              <w:rPr>
                <w:i/>
                <w:sz w:val="28"/>
                <w:szCs w:val="28"/>
              </w:rPr>
              <w:t>Новороздільський територіальний центр соціального обслуговування (надання соціальних послуг), служба у справах дітей Новороздільської міської ради,</w:t>
            </w:r>
            <w:r>
              <w:rPr>
                <w:i/>
                <w:sz w:val="28"/>
                <w:szCs w:val="28"/>
              </w:rPr>
              <w:t xml:space="preserve"> </w:t>
            </w:r>
            <w:r w:rsidRPr="004B10C6">
              <w:rPr>
                <w:i/>
              </w:rPr>
              <w:t>Новороздільський міський центр зайнятості</w:t>
            </w:r>
            <w:r>
              <w:rPr>
                <w:i/>
              </w:rPr>
              <w:t>,</w:t>
            </w:r>
            <w:r w:rsidRPr="00317DD4">
              <w:rPr>
                <w:i/>
                <w:sz w:val="28"/>
                <w:szCs w:val="28"/>
              </w:rPr>
              <w:t xml:space="preserve"> </w:t>
            </w:r>
            <w:proofErr w:type="gramStart"/>
            <w:r w:rsidRPr="00317DD4">
              <w:rPr>
                <w:i/>
                <w:sz w:val="28"/>
                <w:szCs w:val="28"/>
              </w:rPr>
              <w:t>п</w:t>
            </w:r>
            <w:proofErr w:type="gramEnd"/>
            <w:r w:rsidRPr="00317DD4">
              <w:rPr>
                <w:i/>
                <w:sz w:val="28"/>
                <w:szCs w:val="28"/>
              </w:rPr>
              <w:t>ідприємства, установи та організації міста, міські громадські організації</w:t>
            </w:r>
            <w:r w:rsidRPr="00317DD4">
              <w:rPr>
                <w:sz w:val="28"/>
                <w:szCs w:val="28"/>
              </w:rPr>
              <w:t xml:space="preserve">. </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7.</w:t>
            </w:r>
          </w:p>
        </w:tc>
        <w:tc>
          <w:tcPr>
            <w:tcW w:w="3150" w:type="dxa"/>
          </w:tcPr>
          <w:p w:rsidR="00CE1667" w:rsidRPr="00317DD4" w:rsidRDefault="00CE1667" w:rsidP="000039D0">
            <w:pPr>
              <w:ind w:right="-108"/>
              <w:rPr>
                <w:sz w:val="28"/>
                <w:szCs w:val="28"/>
              </w:rPr>
            </w:pPr>
            <w:r w:rsidRPr="00317DD4">
              <w:rPr>
                <w:sz w:val="28"/>
                <w:szCs w:val="28"/>
              </w:rPr>
              <w:t xml:space="preserve">Термін реалізації програми </w:t>
            </w:r>
          </w:p>
        </w:tc>
        <w:tc>
          <w:tcPr>
            <w:tcW w:w="6122" w:type="dxa"/>
          </w:tcPr>
          <w:p w:rsidR="00CE1667" w:rsidRPr="00317DD4" w:rsidRDefault="00CE1667" w:rsidP="000039D0">
            <w:pPr>
              <w:jc w:val="center"/>
              <w:rPr>
                <w:sz w:val="28"/>
                <w:szCs w:val="28"/>
              </w:rPr>
            </w:pPr>
          </w:p>
          <w:p w:rsidR="00CE1667" w:rsidRPr="00317DD4" w:rsidRDefault="00CE1667" w:rsidP="000039D0">
            <w:pPr>
              <w:jc w:val="center"/>
              <w:rPr>
                <w:sz w:val="28"/>
                <w:szCs w:val="28"/>
              </w:rPr>
            </w:pPr>
            <w:r w:rsidRPr="00317DD4">
              <w:rPr>
                <w:sz w:val="28"/>
                <w:szCs w:val="28"/>
              </w:rPr>
              <w:t>20</w:t>
            </w:r>
            <w:r>
              <w:rPr>
                <w:sz w:val="28"/>
                <w:szCs w:val="28"/>
              </w:rPr>
              <w:t>21</w:t>
            </w:r>
            <w:r w:rsidRPr="00317DD4">
              <w:rPr>
                <w:sz w:val="28"/>
                <w:szCs w:val="28"/>
              </w:rPr>
              <w:t xml:space="preserve"> </w:t>
            </w:r>
            <w:proofErr w:type="gramStart"/>
            <w:r w:rsidRPr="00317DD4">
              <w:rPr>
                <w:sz w:val="28"/>
                <w:szCs w:val="28"/>
              </w:rPr>
              <w:t>р</w:t>
            </w:r>
            <w:proofErr w:type="gramEnd"/>
            <w:r w:rsidRPr="00317DD4">
              <w:rPr>
                <w:sz w:val="28"/>
                <w:szCs w:val="28"/>
              </w:rPr>
              <w:t>ік</w:t>
            </w:r>
            <w:r>
              <w:rPr>
                <w:sz w:val="28"/>
                <w:szCs w:val="28"/>
              </w:rPr>
              <w:t xml:space="preserve"> та 20</w:t>
            </w:r>
            <w:r>
              <w:rPr>
                <w:sz w:val="28"/>
                <w:szCs w:val="28"/>
                <w:lang w:val="en-US"/>
              </w:rPr>
              <w:t>2</w:t>
            </w:r>
            <w:r>
              <w:rPr>
                <w:sz w:val="28"/>
                <w:szCs w:val="28"/>
              </w:rPr>
              <w:t>2-2023 роки</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7.1.</w:t>
            </w:r>
          </w:p>
        </w:tc>
        <w:tc>
          <w:tcPr>
            <w:tcW w:w="3150" w:type="dxa"/>
          </w:tcPr>
          <w:p w:rsidR="00CE1667" w:rsidRPr="00317DD4" w:rsidRDefault="00CE1667" w:rsidP="000039D0">
            <w:pPr>
              <w:ind w:right="-108"/>
              <w:rPr>
                <w:sz w:val="28"/>
                <w:szCs w:val="28"/>
              </w:rPr>
            </w:pPr>
            <w:r w:rsidRPr="00317DD4">
              <w:rPr>
                <w:sz w:val="28"/>
                <w:szCs w:val="28"/>
              </w:rPr>
              <w:t>Етапи виконання програми</w:t>
            </w:r>
          </w:p>
        </w:tc>
        <w:tc>
          <w:tcPr>
            <w:tcW w:w="6122" w:type="dxa"/>
          </w:tcPr>
          <w:p w:rsidR="00CE1667" w:rsidRPr="00317DD4" w:rsidRDefault="00CE1667" w:rsidP="000039D0">
            <w:pPr>
              <w:jc w:val="center"/>
              <w:rPr>
                <w:sz w:val="28"/>
                <w:szCs w:val="28"/>
              </w:rPr>
            </w:pPr>
          </w:p>
          <w:p w:rsidR="00CE1667" w:rsidRPr="00317DD4" w:rsidRDefault="00CE1667" w:rsidP="000039D0">
            <w:pPr>
              <w:jc w:val="center"/>
              <w:rPr>
                <w:sz w:val="28"/>
                <w:szCs w:val="28"/>
              </w:rPr>
            </w:pPr>
            <w:r w:rsidRPr="00317DD4">
              <w:rPr>
                <w:sz w:val="28"/>
                <w:szCs w:val="28"/>
              </w:rPr>
              <w:t>-</w:t>
            </w:r>
          </w:p>
        </w:tc>
      </w:tr>
      <w:tr w:rsidR="00CE1667" w:rsidRPr="00317DD4" w:rsidTr="000039D0">
        <w:tc>
          <w:tcPr>
            <w:tcW w:w="612" w:type="dxa"/>
          </w:tcPr>
          <w:p w:rsidR="00CE1667" w:rsidRPr="00317DD4" w:rsidRDefault="00CE1667" w:rsidP="000039D0">
            <w:pPr>
              <w:jc w:val="center"/>
              <w:rPr>
                <w:sz w:val="28"/>
                <w:szCs w:val="28"/>
              </w:rPr>
            </w:pPr>
            <w:r w:rsidRPr="00317DD4">
              <w:rPr>
                <w:sz w:val="28"/>
                <w:szCs w:val="28"/>
              </w:rPr>
              <w:t>8.</w:t>
            </w:r>
          </w:p>
        </w:tc>
        <w:tc>
          <w:tcPr>
            <w:tcW w:w="9272" w:type="dxa"/>
            <w:gridSpan w:val="2"/>
          </w:tcPr>
          <w:p w:rsidR="00CE1667" w:rsidRPr="00317DD4" w:rsidRDefault="00CE1667" w:rsidP="000039D0">
            <w:pPr>
              <w:jc w:val="both"/>
              <w:rPr>
                <w:sz w:val="28"/>
                <w:szCs w:val="28"/>
              </w:rPr>
            </w:pPr>
            <w:r w:rsidRPr="00317DD4">
              <w:rPr>
                <w:sz w:val="28"/>
                <w:szCs w:val="28"/>
              </w:rPr>
              <w:t>Обсяги та джерела фінансування</w:t>
            </w:r>
          </w:p>
        </w:tc>
      </w:tr>
      <w:tr w:rsidR="00CE1667" w:rsidRPr="00317DD4" w:rsidTr="000039D0">
        <w:trPr>
          <w:trHeight w:val="20"/>
        </w:trPr>
        <w:tc>
          <w:tcPr>
            <w:tcW w:w="3762" w:type="dxa"/>
            <w:gridSpan w:val="2"/>
          </w:tcPr>
          <w:p w:rsidR="00CE1667" w:rsidRPr="00317DD4" w:rsidRDefault="00CE1667" w:rsidP="000039D0">
            <w:pPr>
              <w:jc w:val="center"/>
              <w:rPr>
                <w:sz w:val="28"/>
                <w:szCs w:val="28"/>
              </w:rPr>
            </w:pPr>
            <w:r w:rsidRPr="00317DD4">
              <w:rPr>
                <w:sz w:val="28"/>
                <w:szCs w:val="28"/>
              </w:rPr>
              <w:t>Джерела фінансування</w:t>
            </w:r>
          </w:p>
        </w:tc>
        <w:tc>
          <w:tcPr>
            <w:tcW w:w="6122" w:type="dxa"/>
          </w:tcPr>
          <w:p w:rsidR="00CE1667" w:rsidRPr="00317DD4" w:rsidRDefault="00CE1667" w:rsidP="000039D0">
            <w:pPr>
              <w:jc w:val="center"/>
              <w:rPr>
                <w:sz w:val="28"/>
                <w:szCs w:val="28"/>
              </w:rPr>
            </w:pPr>
            <w:r w:rsidRPr="00317DD4">
              <w:rPr>
                <w:sz w:val="28"/>
                <w:szCs w:val="28"/>
              </w:rPr>
              <w:t>Обсяг фінансування</w:t>
            </w:r>
          </w:p>
        </w:tc>
      </w:tr>
      <w:tr w:rsidR="00CE1667" w:rsidRPr="00317DD4" w:rsidTr="000039D0">
        <w:trPr>
          <w:trHeight w:val="20"/>
        </w:trPr>
        <w:tc>
          <w:tcPr>
            <w:tcW w:w="3762" w:type="dxa"/>
            <w:gridSpan w:val="2"/>
          </w:tcPr>
          <w:p w:rsidR="00CE1667" w:rsidRPr="00317DD4" w:rsidRDefault="00CE1667" w:rsidP="000039D0">
            <w:pPr>
              <w:rPr>
                <w:sz w:val="28"/>
                <w:szCs w:val="28"/>
              </w:rPr>
            </w:pPr>
            <w:r w:rsidRPr="00317DD4">
              <w:rPr>
                <w:sz w:val="28"/>
                <w:szCs w:val="28"/>
              </w:rPr>
              <w:t xml:space="preserve">Бюджет </w:t>
            </w:r>
            <w:proofErr w:type="gramStart"/>
            <w:r w:rsidRPr="00317DD4">
              <w:rPr>
                <w:sz w:val="28"/>
                <w:szCs w:val="28"/>
              </w:rPr>
              <w:t>м</w:t>
            </w:r>
            <w:proofErr w:type="gramEnd"/>
            <w:r w:rsidRPr="00317DD4">
              <w:rPr>
                <w:sz w:val="28"/>
                <w:szCs w:val="28"/>
              </w:rPr>
              <w:t>іста</w:t>
            </w:r>
          </w:p>
        </w:tc>
        <w:tc>
          <w:tcPr>
            <w:tcW w:w="6122" w:type="dxa"/>
          </w:tcPr>
          <w:p w:rsidR="00CE1667" w:rsidRPr="00317DD4" w:rsidRDefault="00CE1667" w:rsidP="000039D0">
            <w:pPr>
              <w:jc w:val="center"/>
              <w:rPr>
                <w:sz w:val="28"/>
                <w:szCs w:val="28"/>
              </w:rPr>
            </w:pPr>
            <w:r>
              <w:rPr>
                <w:sz w:val="28"/>
                <w:szCs w:val="28"/>
              </w:rPr>
              <w:t>1277885,60</w:t>
            </w:r>
          </w:p>
        </w:tc>
      </w:tr>
    </w:tbl>
    <w:p w:rsidR="00CE1667" w:rsidRPr="00887D50" w:rsidRDefault="00CE1667" w:rsidP="00CE1667">
      <w:pPr>
        <w:rPr>
          <w:sz w:val="28"/>
          <w:szCs w:val="28"/>
        </w:rPr>
      </w:pPr>
    </w:p>
    <w:p w:rsidR="00CE1667" w:rsidRPr="00887D50" w:rsidRDefault="00CE1667" w:rsidP="00CE1667">
      <w:pPr>
        <w:jc w:val="center"/>
        <w:rPr>
          <w:b/>
          <w:sz w:val="28"/>
          <w:szCs w:val="28"/>
        </w:rPr>
      </w:pPr>
      <w:r w:rsidRPr="00887D50">
        <w:rPr>
          <w:b/>
          <w:sz w:val="28"/>
          <w:szCs w:val="28"/>
        </w:rPr>
        <w:t>2.Визначення проблем, на розв’язання яких спрямована програма</w:t>
      </w:r>
    </w:p>
    <w:p w:rsidR="00CE1667" w:rsidRPr="00887D50" w:rsidRDefault="00CE1667" w:rsidP="00CE1667">
      <w:pPr>
        <w:jc w:val="center"/>
        <w:rPr>
          <w:b/>
          <w:sz w:val="28"/>
          <w:szCs w:val="28"/>
        </w:rPr>
      </w:pPr>
    </w:p>
    <w:p w:rsidR="00CE1667" w:rsidRPr="00887D50" w:rsidRDefault="00CE1667" w:rsidP="00CE1667">
      <w:pPr>
        <w:ind w:firstLine="708"/>
        <w:jc w:val="both"/>
        <w:rPr>
          <w:sz w:val="28"/>
          <w:szCs w:val="28"/>
        </w:rPr>
      </w:pPr>
      <w:r w:rsidRPr="00887D50">
        <w:rPr>
          <w:sz w:val="28"/>
          <w:szCs w:val="28"/>
        </w:rPr>
        <w:t xml:space="preserve">Міська комплексна програма </w:t>
      </w:r>
      <w:proofErr w:type="gramStart"/>
      <w:r w:rsidRPr="00887D50">
        <w:rPr>
          <w:sz w:val="28"/>
          <w:szCs w:val="28"/>
        </w:rPr>
        <w:t>п</w:t>
      </w:r>
      <w:proofErr w:type="gramEnd"/>
      <w:r w:rsidRPr="00887D50">
        <w:rPr>
          <w:sz w:val="28"/>
          <w:szCs w:val="28"/>
        </w:rPr>
        <w:t xml:space="preserve">ідтримки учасників антитерористичної операції та членів їх сімей – мешканців </w:t>
      </w:r>
      <w:r>
        <w:rPr>
          <w:sz w:val="28"/>
          <w:szCs w:val="28"/>
        </w:rPr>
        <w:t>Новороздільської громади</w:t>
      </w:r>
      <w:r w:rsidRPr="00887D50">
        <w:rPr>
          <w:sz w:val="28"/>
          <w:szCs w:val="28"/>
        </w:rPr>
        <w:t xml:space="preserve"> (далі – програма) – це комплекс заходів, що здійснюються на місцевому рівні з метою фінансової та іншої соціальної </w:t>
      </w:r>
      <w:r w:rsidRPr="00887D50">
        <w:rPr>
          <w:sz w:val="28"/>
          <w:szCs w:val="28"/>
        </w:rPr>
        <w:lastRenderedPageBreak/>
        <w:t xml:space="preserve">підтримки </w:t>
      </w:r>
      <w:r>
        <w:rPr>
          <w:sz w:val="28"/>
          <w:szCs w:val="28"/>
        </w:rPr>
        <w:t>громадян</w:t>
      </w:r>
      <w:r w:rsidRPr="00887D50">
        <w:rPr>
          <w:sz w:val="28"/>
          <w:szCs w:val="28"/>
        </w:rPr>
        <w:t xml:space="preserve">,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w:t>
      </w:r>
      <w:proofErr w:type="gramStart"/>
      <w:r w:rsidRPr="00887D50">
        <w:rPr>
          <w:sz w:val="28"/>
          <w:szCs w:val="28"/>
        </w:rPr>
        <w:t>соц</w:t>
      </w:r>
      <w:proofErr w:type="gramEnd"/>
      <w:r w:rsidRPr="00887D50">
        <w:rPr>
          <w:sz w:val="28"/>
          <w:szCs w:val="28"/>
        </w:rPr>
        <w:t>іально-побутових питань осіб, які брали участь у проведенні АТО та членів їх сімей, а також членів сімей загиблих під час здійснення АТО тощо.</w:t>
      </w:r>
      <w:r w:rsidRPr="00941893">
        <w:rPr>
          <w:sz w:val="28"/>
          <w:szCs w:val="28"/>
        </w:rPr>
        <w:t xml:space="preserve"> </w:t>
      </w:r>
    </w:p>
    <w:p w:rsidR="00CE1667" w:rsidRPr="00F62ACA" w:rsidRDefault="00CE1667" w:rsidP="00CE1667">
      <w:pPr>
        <w:jc w:val="both"/>
        <w:rPr>
          <w:sz w:val="28"/>
          <w:szCs w:val="28"/>
        </w:rPr>
      </w:pPr>
      <w:r w:rsidRPr="00887D50">
        <w:rPr>
          <w:color w:val="FF0000"/>
          <w:sz w:val="28"/>
          <w:szCs w:val="28"/>
        </w:rPr>
        <w:tab/>
      </w:r>
      <w:r w:rsidRPr="00F62ACA">
        <w:rPr>
          <w:sz w:val="28"/>
          <w:szCs w:val="28"/>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w:t>
      </w:r>
      <w:proofErr w:type="gramStart"/>
      <w:r w:rsidRPr="00F62ACA">
        <w:rPr>
          <w:sz w:val="28"/>
          <w:szCs w:val="28"/>
        </w:rPr>
        <w:t>п</w:t>
      </w:r>
      <w:proofErr w:type="gramEnd"/>
      <w:r w:rsidRPr="00F62ACA">
        <w:rPr>
          <w:sz w:val="28"/>
          <w:szCs w:val="28"/>
        </w:rPr>
        <w:t xml:space="preserve">ід  час  </w:t>
      </w:r>
      <w:proofErr w:type="gramStart"/>
      <w:r w:rsidRPr="00F62ACA">
        <w:rPr>
          <w:sz w:val="28"/>
          <w:szCs w:val="28"/>
        </w:rPr>
        <w:t>п</w:t>
      </w:r>
      <w:proofErr w:type="gramEnd"/>
      <w:r w:rsidRPr="00F62ACA">
        <w:rPr>
          <w:sz w:val="28"/>
          <w:szCs w:val="28"/>
        </w:rPr>
        <w:t xml:space="preserve">ідготовки до відправки у зону АТО. Це, зокрема, матеріальна </w:t>
      </w:r>
      <w:proofErr w:type="gramStart"/>
      <w:r w:rsidRPr="00F62ACA">
        <w:rPr>
          <w:sz w:val="28"/>
          <w:szCs w:val="28"/>
        </w:rPr>
        <w:t>п</w:t>
      </w:r>
      <w:proofErr w:type="gramEnd"/>
      <w:r w:rsidRPr="00F62ACA">
        <w:rPr>
          <w:sz w:val="28"/>
          <w:szCs w:val="28"/>
        </w:rPr>
        <w:t>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CE1667" w:rsidRPr="006D5574" w:rsidRDefault="00CE1667" w:rsidP="00CE1667">
      <w:pPr>
        <w:ind w:firstLine="708"/>
        <w:jc w:val="both"/>
        <w:rPr>
          <w:sz w:val="28"/>
          <w:szCs w:val="28"/>
        </w:rPr>
      </w:pPr>
      <w:r w:rsidRPr="006D5574">
        <w:rPr>
          <w:sz w:val="28"/>
          <w:szCs w:val="28"/>
        </w:rPr>
        <w:t>Програма складається з двох частин.</w:t>
      </w:r>
    </w:p>
    <w:p w:rsidR="00CE1667" w:rsidRPr="006D5574" w:rsidRDefault="00CE1667" w:rsidP="00CE1667">
      <w:pPr>
        <w:numPr>
          <w:ilvl w:val="1"/>
          <w:numId w:val="2"/>
        </w:numPr>
        <w:jc w:val="both"/>
        <w:rPr>
          <w:sz w:val="28"/>
          <w:szCs w:val="28"/>
        </w:rPr>
      </w:pPr>
      <w:r w:rsidRPr="006D5574">
        <w:rPr>
          <w:sz w:val="28"/>
          <w:szCs w:val="28"/>
        </w:rPr>
        <w:t>Наданн</w:t>
      </w:r>
      <w:r>
        <w:rPr>
          <w:sz w:val="28"/>
          <w:szCs w:val="28"/>
        </w:rPr>
        <w:t>я матеріальної</w:t>
      </w:r>
      <w:r w:rsidRPr="006D5574">
        <w:rPr>
          <w:sz w:val="28"/>
          <w:szCs w:val="28"/>
        </w:rPr>
        <w:t xml:space="preserve"> допом</w:t>
      </w:r>
      <w:r>
        <w:rPr>
          <w:sz w:val="28"/>
          <w:szCs w:val="28"/>
        </w:rPr>
        <w:t>о</w:t>
      </w:r>
      <w:r w:rsidRPr="006D5574">
        <w:rPr>
          <w:sz w:val="28"/>
          <w:szCs w:val="28"/>
        </w:rPr>
        <w:t>г</w:t>
      </w:r>
      <w:r>
        <w:rPr>
          <w:sz w:val="28"/>
          <w:szCs w:val="28"/>
        </w:rPr>
        <w:t>и</w:t>
      </w:r>
      <w:r w:rsidRPr="006D5574">
        <w:rPr>
          <w:sz w:val="28"/>
          <w:szCs w:val="28"/>
        </w:rPr>
        <w:t>.</w:t>
      </w:r>
    </w:p>
    <w:p w:rsidR="00CE1667" w:rsidRDefault="00CE1667" w:rsidP="00CE1667">
      <w:pPr>
        <w:ind w:firstLine="708"/>
        <w:jc w:val="both"/>
        <w:rPr>
          <w:sz w:val="28"/>
          <w:szCs w:val="28"/>
        </w:rPr>
      </w:pPr>
      <w:r w:rsidRPr="006D5574">
        <w:rPr>
          <w:sz w:val="28"/>
          <w:szCs w:val="28"/>
        </w:rPr>
        <w:t xml:space="preserve">В умовах проведення в Україні АТО виникає необхідність надання додаткових </w:t>
      </w:r>
      <w:proofErr w:type="gramStart"/>
      <w:r w:rsidRPr="006D5574">
        <w:rPr>
          <w:sz w:val="28"/>
          <w:szCs w:val="28"/>
        </w:rPr>
        <w:t>соц</w:t>
      </w:r>
      <w:proofErr w:type="gramEnd"/>
      <w:r w:rsidRPr="006D5574">
        <w:rPr>
          <w:sz w:val="28"/>
          <w:szCs w:val="28"/>
        </w:rPr>
        <w:t xml:space="preserve">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w:t>
      </w:r>
      <w:r>
        <w:rPr>
          <w:sz w:val="28"/>
          <w:szCs w:val="28"/>
        </w:rPr>
        <w:t xml:space="preserve">матеріальної </w:t>
      </w:r>
      <w:r w:rsidRPr="006D5574">
        <w:rPr>
          <w:sz w:val="28"/>
          <w:szCs w:val="28"/>
        </w:rPr>
        <w:t>допомог</w:t>
      </w:r>
      <w:r>
        <w:rPr>
          <w:sz w:val="28"/>
          <w:szCs w:val="28"/>
        </w:rPr>
        <w:t>и</w:t>
      </w:r>
      <w:r w:rsidRPr="006D5574">
        <w:rPr>
          <w:sz w:val="28"/>
          <w:szCs w:val="28"/>
        </w:rPr>
        <w:t xml:space="preserve">  учасникам АТО та членам їх сімей, сім’ям, члени яких загинули </w:t>
      </w:r>
      <w:proofErr w:type="gramStart"/>
      <w:r w:rsidRPr="006D5574">
        <w:rPr>
          <w:sz w:val="28"/>
          <w:szCs w:val="28"/>
        </w:rPr>
        <w:t>п</w:t>
      </w:r>
      <w:proofErr w:type="gramEnd"/>
      <w:r w:rsidRPr="006D5574">
        <w:rPr>
          <w:sz w:val="28"/>
          <w:szCs w:val="28"/>
        </w:rPr>
        <w:t>ід час проведення АТО</w:t>
      </w:r>
      <w:r>
        <w:rPr>
          <w:sz w:val="28"/>
          <w:szCs w:val="28"/>
        </w:rPr>
        <w:t>,</w:t>
      </w:r>
      <w:r w:rsidRPr="006D5574">
        <w:rPr>
          <w:sz w:val="28"/>
          <w:szCs w:val="28"/>
        </w:rPr>
        <w:t xml:space="preserve"> здійснюється на підставі </w:t>
      </w:r>
      <w:r>
        <w:rPr>
          <w:sz w:val="28"/>
          <w:szCs w:val="28"/>
        </w:rPr>
        <w:t>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r w:rsidRPr="006A08B4">
        <w:rPr>
          <w:sz w:val="28"/>
          <w:szCs w:val="28"/>
        </w:rPr>
        <w:t>.</w:t>
      </w:r>
    </w:p>
    <w:p w:rsidR="00CE1667" w:rsidRPr="00503A4F" w:rsidRDefault="00CE1667" w:rsidP="00CE1667">
      <w:pPr>
        <w:pStyle w:val="ab"/>
        <w:numPr>
          <w:ilvl w:val="1"/>
          <w:numId w:val="2"/>
        </w:numPr>
        <w:spacing w:before="0" w:beforeAutospacing="0" w:after="0" w:afterAutospacing="0"/>
        <w:jc w:val="both"/>
        <w:rPr>
          <w:rFonts w:ascii="Times New Roman" w:cs="Times New Roman"/>
          <w:sz w:val="28"/>
          <w:szCs w:val="28"/>
        </w:rPr>
      </w:pPr>
      <w:r w:rsidRPr="00503A4F">
        <w:rPr>
          <w:rFonts w:ascii="Times New Roman" w:cs="Times New Roman"/>
          <w:sz w:val="28"/>
          <w:szCs w:val="28"/>
        </w:rPr>
        <w:t>Придбання житла учасникам антитерористичної операції та родинам Героїв Небесної Сотні на умовах співфінансування.</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color w:val="000000"/>
          <w:sz w:val="28"/>
          <w:szCs w:val="28"/>
          <w:lang w:val="uk-UA"/>
        </w:rPr>
      </w:pPr>
      <w:r w:rsidRPr="00503A4F">
        <w:rPr>
          <w:rFonts w:ascii="Times New Roman" w:hAnsi="Times New Roman" w:cs="Times New Roman"/>
          <w:color w:val="000000"/>
          <w:sz w:val="28"/>
          <w:szCs w:val="28"/>
          <w:lang w:val="uk-UA"/>
        </w:rPr>
        <w:t>На придбання житла на умовах співфінансування за рахунок коштів міського і обласного бюджетів мають право:</w:t>
      </w:r>
    </w:p>
    <w:p w:rsidR="00CE1667" w:rsidRPr="00503A4F" w:rsidRDefault="00CE1667" w:rsidP="00CE1667">
      <w:pPr>
        <w:pStyle w:val="rvps2"/>
        <w:shd w:val="clear" w:color="auto" w:fill="FFFFFF"/>
        <w:spacing w:before="0" w:beforeAutospacing="0" w:after="0" w:afterAutospacing="0"/>
        <w:ind w:left="1170" w:hanging="603"/>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1) члени сімей Героїв Небесної Сотні;</w:t>
      </w:r>
    </w:p>
    <w:p w:rsidR="00CE1667" w:rsidRPr="00503A4F" w:rsidRDefault="00CE1667" w:rsidP="00CE1667">
      <w:pPr>
        <w:rPr>
          <w:lang w:val="uk-UA"/>
        </w:rPr>
      </w:pPr>
      <w:r w:rsidRPr="00503A4F">
        <w:rPr>
          <w:lang w:val="uk-UA"/>
        </w:rPr>
        <w:t>2) учасники бойових дій, які брали безпосередню участь в антитерористичній операції (далі – учасники АТО):</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на утриманні яких є діти-інваліди,</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інваліди війни ІІІ групи (на яких не поширюється дія Постанови КМУ від 19.10.2016 № 719),</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матері, батьки, опікуни, які мають на утриманні 4 і більше дітей;</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color w:val="000000"/>
          <w:sz w:val="28"/>
          <w:szCs w:val="28"/>
          <w:lang w:val="uk-UA"/>
        </w:rPr>
      </w:pPr>
      <w:r w:rsidRPr="00503A4F">
        <w:rPr>
          <w:rFonts w:ascii="Times New Roman" w:hAnsi="Times New Roman" w:cs="Times New Roman"/>
          <w:sz w:val="28"/>
          <w:szCs w:val="28"/>
          <w:lang w:val="uk-UA"/>
        </w:rPr>
        <w:t xml:space="preserve">- </w:t>
      </w:r>
      <w:r w:rsidRPr="00503A4F">
        <w:rPr>
          <w:rFonts w:ascii="Times New Roman" w:hAnsi="Times New Roman" w:cs="Times New Roman"/>
          <w:color w:val="000000"/>
          <w:sz w:val="28"/>
          <w:szCs w:val="28"/>
          <w:lang w:val="uk-UA"/>
        </w:rPr>
        <w:t>особи, які потрапили в складні життєві обставини (довготривала хвороба членів сім’ї, відсутність роботи з поважних причин тощо);</w:t>
      </w:r>
    </w:p>
    <w:p w:rsidR="00CE1667" w:rsidRPr="00503A4F" w:rsidRDefault="00CE1667" w:rsidP="00CE1667">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внутрішньо переміщені особи.</w:t>
      </w:r>
    </w:p>
    <w:p w:rsidR="00CE1667" w:rsidRPr="00F62ACA" w:rsidRDefault="00CE1667" w:rsidP="00CE1667">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503A4F">
        <w:rPr>
          <w:rFonts w:ascii="Times New Roman" w:hAnsi="Times New Roman" w:cs="Times New Roman"/>
          <w:color w:val="000000"/>
          <w:sz w:val="28"/>
          <w:szCs w:val="28"/>
          <w:lang w:val="uk-UA"/>
        </w:rPr>
        <w:t xml:space="preserve">З обласного бюджету виділяється адресна допомога на придбання житла для учасника АТО, члена сім'ї Героя Небесної Сотні, яка </w:t>
      </w:r>
      <w:r w:rsidRPr="00503A4F">
        <w:rPr>
          <w:rFonts w:ascii="Times New Roman" w:hAnsi="Times New Roman" w:cs="Times New Roman"/>
          <w:color w:val="000000"/>
          <w:sz w:val="28"/>
          <w:szCs w:val="28"/>
          <w:lang w:val="uk-UA"/>
        </w:rPr>
        <w:lastRenderedPageBreak/>
        <w:t>перераховується</w:t>
      </w:r>
      <w:r w:rsidRPr="00503A4F">
        <w:rPr>
          <w:rStyle w:val="18"/>
          <w:szCs w:val="28"/>
        </w:rPr>
        <w:t xml:space="preserve"> </w:t>
      </w:r>
      <w:r w:rsidRPr="00F62ACA">
        <w:rPr>
          <w:rStyle w:val="18"/>
          <w:rFonts w:ascii="Times New Roman" w:hAnsi="Times New Roman" w:cs="Times New Roman"/>
          <w:szCs w:val="28"/>
        </w:rPr>
        <w:t>у вигляді субвенції районним і міським (міст обласного значення) бюджетам.</w:t>
      </w:r>
    </w:p>
    <w:p w:rsidR="00CE1667" w:rsidRPr="00F62ACA" w:rsidRDefault="00CE1667" w:rsidP="00CE1667">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F62ACA">
        <w:rPr>
          <w:rStyle w:val="18"/>
          <w:rFonts w:ascii="Times New Roman" w:hAnsi="Times New Roman" w:cs="Times New Roman"/>
          <w:szCs w:val="28"/>
        </w:rPr>
        <w:t>Обсяг співфінансування з обласного бюджету становить не більше 30 відсотків розрахункової вартості житла.</w:t>
      </w:r>
    </w:p>
    <w:p w:rsidR="00CE1667" w:rsidRPr="00F62ACA" w:rsidRDefault="00CE1667" w:rsidP="00CE1667">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F62ACA">
        <w:rPr>
          <w:rStyle w:val="18"/>
          <w:rFonts w:ascii="Times New Roman" w:hAnsi="Times New Roman" w:cs="Times New Roman"/>
          <w:szCs w:val="28"/>
        </w:rPr>
        <w:t>Обсяг співфінансування з місцевих бюджетів становить не менше 20 відсотків розрахункової вартості житла.</w:t>
      </w:r>
    </w:p>
    <w:p w:rsidR="00CE1667" w:rsidRPr="00503A4F" w:rsidRDefault="00CE1667" w:rsidP="00CE1667">
      <w:pPr>
        <w:pStyle w:val="ac"/>
        <w:ind w:left="0" w:firstLine="567"/>
        <w:jc w:val="both"/>
        <w:rPr>
          <w:rFonts w:ascii="Times New Roman" w:cs="Times New Roman"/>
          <w:color w:val="000000"/>
          <w:sz w:val="28"/>
          <w:szCs w:val="28"/>
        </w:rPr>
      </w:pPr>
      <w:r w:rsidRPr="00503A4F">
        <w:rPr>
          <w:rFonts w:ascii="Times New Roman" w:cs="Times New Roman"/>
          <w:color w:val="000000"/>
          <w:sz w:val="28"/>
          <w:szCs w:val="28"/>
        </w:rPr>
        <w:t>Розрахункова вартість житла визначається відповідно до соціальних нормативів, передбачених чин</w:t>
      </w:r>
      <w:r>
        <w:rPr>
          <w:rFonts w:ascii="Times New Roman" w:cs="Times New Roman"/>
          <w:color w:val="000000"/>
          <w:sz w:val="28"/>
          <w:szCs w:val="28"/>
        </w:rPr>
        <w:t>н</w:t>
      </w:r>
      <w:r w:rsidRPr="00503A4F">
        <w:rPr>
          <w:rFonts w:ascii="Times New Roman" w:cs="Times New Roman"/>
          <w:color w:val="000000"/>
          <w:sz w:val="28"/>
          <w:szCs w:val="28"/>
        </w:rPr>
        <w:t xml:space="preserve">им законодавством, та граничної вартості (гривень) 1 кв. метра загальної площі житла для населеного пункту, в якому учасник АТО, член сім'ї Героя Небесної Сотні перебуває на обліку як особа, що потребує поліпшення житлових умов на день звернення. </w:t>
      </w:r>
    </w:p>
    <w:p w:rsidR="00CE1667" w:rsidRPr="006A08B4" w:rsidRDefault="00CE1667" w:rsidP="00CE1667">
      <w:pPr>
        <w:pStyle w:val="rvps2"/>
        <w:shd w:val="clear" w:color="auto" w:fill="FFFFFF"/>
        <w:spacing w:before="0" w:beforeAutospacing="0" w:after="0" w:afterAutospacing="0"/>
        <w:ind w:firstLine="567"/>
        <w:jc w:val="both"/>
        <w:textAlignment w:val="baseline"/>
        <w:rPr>
          <w:sz w:val="28"/>
          <w:szCs w:val="28"/>
          <w:lang w:val="uk-UA"/>
        </w:rPr>
      </w:pPr>
      <w:r w:rsidRPr="00503A4F">
        <w:rPr>
          <w:rFonts w:ascii="Times New Roman" w:hAnsi="Times New Roman" w:cs="Times New Roman"/>
          <w:sz w:val="28"/>
          <w:szCs w:val="28"/>
          <w:lang w:val="uk-UA"/>
        </w:rPr>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CE1667" w:rsidRPr="00DE1B5E" w:rsidRDefault="00CE1667" w:rsidP="00CE1667">
      <w:pPr>
        <w:ind w:firstLine="708"/>
        <w:jc w:val="both"/>
        <w:rPr>
          <w:sz w:val="28"/>
          <w:szCs w:val="28"/>
          <w:lang w:val="uk-UA"/>
        </w:rPr>
      </w:pPr>
      <w:r w:rsidRPr="00DE1B5E">
        <w:rPr>
          <w:sz w:val="28"/>
          <w:szCs w:val="28"/>
          <w:lang w:val="uk-UA"/>
        </w:rPr>
        <w:t>2.Надання комплексної допомоги.</w:t>
      </w:r>
    </w:p>
    <w:p w:rsidR="00CE1667" w:rsidRPr="00DE1B5E" w:rsidRDefault="00CE1667" w:rsidP="00CE1667">
      <w:pPr>
        <w:ind w:firstLine="708"/>
        <w:jc w:val="both"/>
        <w:rPr>
          <w:sz w:val="28"/>
          <w:szCs w:val="28"/>
          <w:lang w:val="uk-UA"/>
        </w:rPr>
      </w:pPr>
      <w:r w:rsidRPr="00DE1B5E">
        <w:rPr>
          <w:sz w:val="28"/>
          <w:szCs w:val="28"/>
          <w:lang w:val="uk-UA"/>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CE1667" w:rsidRPr="00DE1B5E" w:rsidRDefault="00CE1667" w:rsidP="00CE1667">
      <w:pPr>
        <w:ind w:firstLine="708"/>
        <w:jc w:val="both"/>
        <w:rPr>
          <w:sz w:val="28"/>
          <w:szCs w:val="28"/>
          <w:lang w:val="uk-UA"/>
        </w:rPr>
      </w:pPr>
    </w:p>
    <w:p w:rsidR="00CE1667" w:rsidRPr="006D5574" w:rsidRDefault="00CE1667" w:rsidP="00CE1667">
      <w:pPr>
        <w:pStyle w:val="a4"/>
        <w:jc w:val="center"/>
        <w:rPr>
          <w:b/>
          <w:szCs w:val="28"/>
        </w:rPr>
      </w:pPr>
      <w:r w:rsidRPr="006D5574">
        <w:rPr>
          <w:b/>
          <w:szCs w:val="28"/>
        </w:rPr>
        <w:t>3.Визначення мети програми</w:t>
      </w:r>
    </w:p>
    <w:p w:rsidR="00CE1667" w:rsidRPr="006D5574" w:rsidRDefault="00CE1667" w:rsidP="00CE1667">
      <w:pPr>
        <w:pStyle w:val="a4"/>
        <w:jc w:val="center"/>
        <w:rPr>
          <w:b/>
          <w:szCs w:val="28"/>
        </w:rPr>
      </w:pPr>
    </w:p>
    <w:p w:rsidR="00CE1667" w:rsidRPr="00566CA7" w:rsidRDefault="00CE1667" w:rsidP="00CE1667">
      <w:pPr>
        <w:ind w:firstLine="708"/>
        <w:jc w:val="both"/>
        <w:rPr>
          <w:sz w:val="28"/>
          <w:szCs w:val="28"/>
          <w:lang w:val="uk-UA"/>
        </w:rPr>
      </w:pPr>
      <w:r w:rsidRPr="00566CA7">
        <w:rPr>
          <w:sz w:val="28"/>
          <w:szCs w:val="28"/>
          <w:lang w:val="uk-UA"/>
        </w:rPr>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CE1667" w:rsidRDefault="00CE1667" w:rsidP="00CE1667">
      <w:pPr>
        <w:ind w:firstLine="708"/>
        <w:jc w:val="both"/>
        <w:rPr>
          <w:sz w:val="28"/>
          <w:szCs w:val="28"/>
          <w:lang w:val="uk-UA"/>
        </w:rPr>
      </w:pPr>
      <w:r w:rsidRPr="00566CA7">
        <w:rPr>
          <w:sz w:val="28"/>
          <w:szCs w:val="28"/>
          <w:lang w:val="uk-UA"/>
        </w:rPr>
        <w:t xml:space="preserve">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w:t>
      </w:r>
      <w:r w:rsidRPr="00566CA7">
        <w:rPr>
          <w:sz w:val="28"/>
          <w:szCs w:val="28"/>
          <w:lang w:val="uk-UA"/>
        </w:rPr>
        <w:lastRenderedPageBreak/>
        <w:t>регіональними громадськими організаціями та іншими юридичними особами у сфері підтримки учасників АТО та членів їх родин.</w:t>
      </w:r>
    </w:p>
    <w:p w:rsidR="00CE1667" w:rsidRPr="002F7C5B" w:rsidRDefault="00CE1667" w:rsidP="00CE1667">
      <w:pPr>
        <w:ind w:firstLine="708"/>
        <w:jc w:val="both"/>
        <w:rPr>
          <w:sz w:val="28"/>
          <w:szCs w:val="28"/>
          <w:lang w:val="uk-UA"/>
        </w:rPr>
      </w:pPr>
    </w:p>
    <w:p w:rsidR="00CE1667" w:rsidRPr="006D5574" w:rsidRDefault="00CE1667" w:rsidP="00CE1667">
      <w:pPr>
        <w:pStyle w:val="a4"/>
        <w:jc w:val="center"/>
        <w:rPr>
          <w:b/>
          <w:szCs w:val="28"/>
        </w:rPr>
      </w:pPr>
      <w:r w:rsidRPr="006D5574">
        <w:rPr>
          <w:b/>
          <w:szCs w:val="28"/>
        </w:rPr>
        <w:t xml:space="preserve">4.Обґрунтування шляхів і засобів розв’язання проблеми, обсягів </w:t>
      </w:r>
    </w:p>
    <w:p w:rsidR="00CE1667" w:rsidRPr="002F7C5B" w:rsidRDefault="00CE1667" w:rsidP="00CE1667">
      <w:pPr>
        <w:pStyle w:val="a4"/>
        <w:jc w:val="center"/>
        <w:rPr>
          <w:b/>
          <w:szCs w:val="28"/>
        </w:rPr>
      </w:pPr>
      <w:r w:rsidRPr="006D5574">
        <w:rPr>
          <w:b/>
          <w:szCs w:val="28"/>
        </w:rPr>
        <w:t>та джерел фінансування; строки та етапи виконання програми</w:t>
      </w:r>
    </w:p>
    <w:p w:rsidR="00CE1667" w:rsidRPr="007B34A8" w:rsidRDefault="00CE1667" w:rsidP="00CE1667">
      <w:pPr>
        <w:ind w:firstLine="708"/>
        <w:jc w:val="both"/>
        <w:rPr>
          <w:sz w:val="28"/>
          <w:szCs w:val="28"/>
        </w:rPr>
      </w:pPr>
      <w:r w:rsidRPr="006D5574">
        <w:rPr>
          <w:sz w:val="28"/>
          <w:szCs w:val="28"/>
        </w:rPr>
        <w:t xml:space="preserve">Для досягнення мети програми у частині надання </w:t>
      </w:r>
      <w:proofErr w:type="gramStart"/>
      <w:r w:rsidRPr="006D5574">
        <w:rPr>
          <w:sz w:val="28"/>
          <w:szCs w:val="28"/>
        </w:rPr>
        <w:t>матеріальних допомог передбачається надання одноразової матер</w:t>
      </w:r>
      <w:proofErr w:type="gramEnd"/>
      <w:r w:rsidRPr="006D5574">
        <w:rPr>
          <w:sz w:val="28"/>
          <w:szCs w:val="28"/>
        </w:rPr>
        <w:t xml:space="preserve">іальної допомоги учасникам АТО. Виплата проводиться відповідно до </w:t>
      </w:r>
      <w:proofErr w:type="gramStart"/>
      <w:r w:rsidRPr="007B34A8">
        <w:rPr>
          <w:sz w:val="28"/>
          <w:szCs w:val="28"/>
        </w:rPr>
        <w:t>р</w:t>
      </w:r>
      <w:proofErr w:type="gramEnd"/>
      <w:r w:rsidRPr="007B34A8">
        <w:rPr>
          <w:sz w:val="28"/>
          <w:szCs w:val="28"/>
        </w:rPr>
        <w:t>ішення виконавчого комітету</w:t>
      </w:r>
      <w:r w:rsidRPr="008E5ADB">
        <w:rPr>
          <w:color w:val="FF0000"/>
          <w:sz w:val="28"/>
          <w:szCs w:val="28"/>
        </w:rPr>
        <w:t xml:space="preserve"> </w:t>
      </w:r>
      <w:r w:rsidRPr="006D5574">
        <w:rPr>
          <w:color w:val="FF0000"/>
          <w:sz w:val="28"/>
          <w:szCs w:val="28"/>
        </w:rPr>
        <w:t xml:space="preserve"> </w:t>
      </w:r>
      <w:r w:rsidRPr="007B34A8">
        <w:rPr>
          <w:sz w:val="28"/>
          <w:szCs w:val="28"/>
        </w:rPr>
        <w:t>за заявою учасника АТО</w:t>
      </w:r>
      <w:r>
        <w:rPr>
          <w:sz w:val="28"/>
          <w:szCs w:val="28"/>
        </w:rPr>
        <w:t>, членів їх сімей та членів сімей, рідні яких загинули в АТО.</w:t>
      </w:r>
    </w:p>
    <w:p w:rsidR="00CE1667" w:rsidRPr="006D5574" w:rsidRDefault="00CE1667" w:rsidP="00CE1667">
      <w:pPr>
        <w:ind w:firstLine="708"/>
        <w:jc w:val="both"/>
        <w:rPr>
          <w:spacing w:val="-8"/>
          <w:sz w:val="28"/>
          <w:szCs w:val="28"/>
        </w:rPr>
      </w:pPr>
      <w:r w:rsidRPr="006D5574">
        <w:rPr>
          <w:spacing w:val="-8"/>
          <w:sz w:val="28"/>
          <w:szCs w:val="28"/>
        </w:rPr>
        <w:t>Фінансування програми здійснюється за рахунок кошті</w:t>
      </w:r>
      <w:proofErr w:type="gramStart"/>
      <w:r w:rsidRPr="006D5574">
        <w:rPr>
          <w:spacing w:val="-8"/>
          <w:sz w:val="28"/>
          <w:szCs w:val="28"/>
        </w:rPr>
        <w:t>в</w:t>
      </w:r>
      <w:proofErr w:type="gramEnd"/>
      <w:r w:rsidRPr="006D5574">
        <w:rPr>
          <w:spacing w:val="-8"/>
          <w:sz w:val="28"/>
          <w:szCs w:val="28"/>
        </w:rPr>
        <w:t xml:space="preserve"> </w:t>
      </w:r>
      <w:proofErr w:type="gramStart"/>
      <w:r w:rsidRPr="006D5574">
        <w:rPr>
          <w:spacing w:val="-8"/>
          <w:sz w:val="28"/>
          <w:szCs w:val="28"/>
        </w:rPr>
        <w:t>бюджету</w:t>
      </w:r>
      <w:proofErr w:type="gramEnd"/>
      <w:r w:rsidRPr="006D5574">
        <w:rPr>
          <w:spacing w:val="-8"/>
          <w:sz w:val="28"/>
          <w:szCs w:val="28"/>
        </w:rPr>
        <w:t xml:space="preserve"> міста. Окрім цього, </w:t>
      </w:r>
      <w:r w:rsidRPr="006D5574">
        <w:rPr>
          <w:spacing w:val="-10"/>
          <w:sz w:val="28"/>
          <w:szCs w:val="28"/>
        </w:rPr>
        <w:t>фінансування може здійснюватись за рахунок інших джерел, не заборонених законодавством.</w:t>
      </w:r>
    </w:p>
    <w:p w:rsidR="00CE1667" w:rsidRPr="006D5574" w:rsidRDefault="00CE1667" w:rsidP="00CE1667">
      <w:pPr>
        <w:ind w:firstLine="708"/>
        <w:jc w:val="both"/>
        <w:rPr>
          <w:sz w:val="28"/>
          <w:szCs w:val="28"/>
        </w:rPr>
      </w:pPr>
    </w:p>
    <w:p w:rsidR="00CE1667" w:rsidRPr="00D95C89" w:rsidRDefault="00CE1667" w:rsidP="00CE1667">
      <w:pPr>
        <w:jc w:val="both"/>
        <w:rPr>
          <w:sz w:val="6"/>
          <w:szCs w:val="6"/>
        </w:rPr>
      </w:pPr>
    </w:p>
    <w:p w:rsidR="00CE1667" w:rsidRDefault="00CE1667" w:rsidP="00CE1667">
      <w:pPr>
        <w:jc w:val="center"/>
        <w:rPr>
          <w:b/>
          <w:sz w:val="28"/>
          <w:szCs w:val="28"/>
        </w:rPr>
      </w:pPr>
      <w:r w:rsidRPr="006D5574">
        <w:rPr>
          <w:b/>
          <w:sz w:val="28"/>
          <w:szCs w:val="28"/>
        </w:rPr>
        <w:t xml:space="preserve">Ресурсне забезпечення </w:t>
      </w:r>
      <w:r>
        <w:rPr>
          <w:b/>
          <w:sz w:val="28"/>
          <w:szCs w:val="28"/>
        </w:rPr>
        <w:t xml:space="preserve"> </w:t>
      </w:r>
    </w:p>
    <w:p w:rsidR="00CE1667" w:rsidRPr="00887D50" w:rsidRDefault="00CE1667" w:rsidP="00CE1667">
      <w:pPr>
        <w:jc w:val="center"/>
        <w:rPr>
          <w:sz w:val="28"/>
          <w:szCs w:val="28"/>
        </w:rPr>
      </w:pPr>
      <w:r w:rsidRPr="00887D50">
        <w:rPr>
          <w:sz w:val="28"/>
          <w:szCs w:val="28"/>
        </w:rPr>
        <w:t xml:space="preserve">міської комплексної програми </w:t>
      </w:r>
      <w:proofErr w:type="gramStart"/>
      <w:r w:rsidRPr="00887D50">
        <w:rPr>
          <w:sz w:val="28"/>
          <w:szCs w:val="28"/>
        </w:rPr>
        <w:t>п</w:t>
      </w:r>
      <w:proofErr w:type="gramEnd"/>
      <w:r w:rsidRPr="00887D50">
        <w:rPr>
          <w:sz w:val="28"/>
          <w:szCs w:val="28"/>
        </w:rPr>
        <w:t xml:space="preserve">ідтримки учасників антитерористичної </w:t>
      </w:r>
    </w:p>
    <w:p w:rsidR="00CE1667" w:rsidRPr="00887D50" w:rsidRDefault="00CE1667" w:rsidP="00CE1667">
      <w:pPr>
        <w:jc w:val="center"/>
        <w:rPr>
          <w:sz w:val="28"/>
          <w:szCs w:val="28"/>
        </w:rPr>
      </w:pPr>
      <w:r w:rsidRPr="00887D50">
        <w:rPr>
          <w:sz w:val="28"/>
          <w:szCs w:val="28"/>
        </w:rPr>
        <w:t>операції та членів їх сімей на 20</w:t>
      </w:r>
      <w:r>
        <w:rPr>
          <w:sz w:val="28"/>
          <w:szCs w:val="28"/>
        </w:rPr>
        <w:t>21</w:t>
      </w:r>
      <w:r w:rsidRPr="00887D50">
        <w:rPr>
          <w:sz w:val="28"/>
          <w:szCs w:val="28"/>
        </w:rPr>
        <w:t xml:space="preserve"> </w:t>
      </w:r>
      <w:proofErr w:type="gramStart"/>
      <w:r w:rsidRPr="00887D50">
        <w:rPr>
          <w:sz w:val="28"/>
          <w:szCs w:val="28"/>
        </w:rPr>
        <w:t>р</w:t>
      </w:r>
      <w:proofErr w:type="gramEnd"/>
      <w:r w:rsidRPr="00887D50">
        <w:rPr>
          <w:sz w:val="28"/>
          <w:szCs w:val="28"/>
        </w:rPr>
        <w:t>ік</w:t>
      </w:r>
      <w:r>
        <w:rPr>
          <w:sz w:val="28"/>
          <w:szCs w:val="28"/>
        </w:rPr>
        <w:t xml:space="preserve"> прогноз на 20</w:t>
      </w:r>
      <w:r w:rsidRPr="000F083A">
        <w:rPr>
          <w:sz w:val="28"/>
          <w:szCs w:val="28"/>
        </w:rPr>
        <w:t>2</w:t>
      </w:r>
      <w:r>
        <w:rPr>
          <w:sz w:val="28"/>
          <w:szCs w:val="28"/>
        </w:rPr>
        <w:t>2-2023 роки</w:t>
      </w:r>
    </w:p>
    <w:p w:rsidR="00CE1667" w:rsidRPr="00DF7FEE" w:rsidRDefault="00CE1667" w:rsidP="00CE1667">
      <w:pPr>
        <w:rPr>
          <w:sz w:val="28"/>
          <w:szCs w:val="28"/>
        </w:rPr>
      </w:pPr>
      <w:r w:rsidRPr="00DF7FEE">
        <w:rPr>
          <w:sz w:val="28"/>
          <w:szCs w:val="28"/>
        </w:rPr>
        <w:t xml:space="preserve">                                                                                                                     тис</w:t>
      </w:r>
      <w:proofErr w:type="gramStart"/>
      <w:r w:rsidRPr="00DF7FEE">
        <w:rPr>
          <w:sz w:val="28"/>
          <w:szCs w:val="28"/>
        </w:rPr>
        <w:t>.г</w:t>
      </w:r>
      <w:proofErr w:type="gramEnd"/>
      <w:r w:rsidRPr="00DF7FEE">
        <w:rPr>
          <w:sz w:val="28"/>
          <w:szCs w:val="28"/>
        </w:rPr>
        <w:t>рн</w:t>
      </w:r>
    </w:p>
    <w:p w:rsidR="00CE1667" w:rsidRPr="006D5574" w:rsidRDefault="00CE1667" w:rsidP="00CE166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1457"/>
        <w:gridCol w:w="1475"/>
        <w:gridCol w:w="1475"/>
        <w:gridCol w:w="2339"/>
      </w:tblGrid>
      <w:tr w:rsidR="00CE1667" w:rsidRPr="00317DD4" w:rsidTr="000039D0">
        <w:trPr>
          <w:trHeight w:val="20"/>
        </w:trPr>
        <w:tc>
          <w:tcPr>
            <w:tcW w:w="2571" w:type="dxa"/>
          </w:tcPr>
          <w:p w:rsidR="00CE1667" w:rsidRPr="00317DD4" w:rsidRDefault="00CE1667" w:rsidP="000039D0">
            <w:pPr>
              <w:jc w:val="center"/>
              <w:rPr>
                <w:sz w:val="28"/>
                <w:szCs w:val="28"/>
              </w:rPr>
            </w:pPr>
            <w:r>
              <w:rPr>
                <w:sz w:val="28"/>
                <w:szCs w:val="28"/>
              </w:rPr>
              <w:t>Обсяг кошті</w:t>
            </w:r>
            <w:proofErr w:type="gramStart"/>
            <w:r>
              <w:rPr>
                <w:sz w:val="28"/>
                <w:szCs w:val="28"/>
              </w:rPr>
              <w:t>в</w:t>
            </w:r>
            <w:proofErr w:type="gramEnd"/>
            <w:r>
              <w:rPr>
                <w:sz w:val="28"/>
                <w:szCs w:val="28"/>
              </w:rPr>
              <w:t>, які пропонується залучити до виконання програми</w:t>
            </w:r>
          </w:p>
        </w:tc>
        <w:tc>
          <w:tcPr>
            <w:tcW w:w="1547" w:type="dxa"/>
          </w:tcPr>
          <w:p w:rsidR="00CE1667" w:rsidRPr="00317DD4" w:rsidRDefault="00CE1667" w:rsidP="000039D0">
            <w:pPr>
              <w:jc w:val="center"/>
              <w:rPr>
                <w:sz w:val="28"/>
                <w:szCs w:val="28"/>
              </w:rPr>
            </w:pPr>
            <w:r>
              <w:rPr>
                <w:sz w:val="28"/>
                <w:szCs w:val="28"/>
              </w:rPr>
              <w:t xml:space="preserve">2021 </w:t>
            </w:r>
            <w:proofErr w:type="gramStart"/>
            <w:r>
              <w:rPr>
                <w:sz w:val="28"/>
                <w:szCs w:val="28"/>
              </w:rPr>
              <w:t>р</w:t>
            </w:r>
            <w:proofErr w:type="gramEnd"/>
            <w:r>
              <w:rPr>
                <w:sz w:val="28"/>
                <w:szCs w:val="28"/>
              </w:rPr>
              <w:t>ік</w:t>
            </w:r>
          </w:p>
        </w:tc>
        <w:tc>
          <w:tcPr>
            <w:tcW w:w="1547" w:type="dxa"/>
          </w:tcPr>
          <w:p w:rsidR="00CE1667" w:rsidRPr="00317DD4" w:rsidRDefault="00CE1667" w:rsidP="000039D0">
            <w:pPr>
              <w:jc w:val="center"/>
              <w:rPr>
                <w:sz w:val="28"/>
                <w:szCs w:val="28"/>
              </w:rPr>
            </w:pPr>
            <w:r>
              <w:rPr>
                <w:sz w:val="28"/>
                <w:szCs w:val="28"/>
              </w:rPr>
              <w:t xml:space="preserve">2022 </w:t>
            </w:r>
            <w:proofErr w:type="gramStart"/>
            <w:r>
              <w:rPr>
                <w:sz w:val="28"/>
                <w:szCs w:val="28"/>
              </w:rPr>
              <w:t>р</w:t>
            </w:r>
            <w:proofErr w:type="gramEnd"/>
            <w:r>
              <w:rPr>
                <w:sz w:val="28"/>
                <w:szCs w:val="28"/>
              </w:rPr>
              <w:t>ік</w:t>
            </w:r>
          </w:p>
        </w:tc>
        <w:tc>
          <w:tcPr>
            <w:tcW w:w="1547" w:type="dxa"/>
          </w:tcPr>
          <w:p w:rsidR="00CE1667" w:rsidRPr="00317DD4" w:rsidRDefault="00CE1667" w:rsidP="000039D0">
            <w:pPr>
              <w:jc w:val="center"/>
              <w:rPr>
                <w:sz w:val="28"/>
                <w:szCs w:val="28"/>
              </w:rPr>
            </w:pPr>
            <w:r>
              <w:rPr>
                <w:sz w:val="28"/>
                <w:szCs w:val="28"/>
              </w:rPr>
              <w:t xml:space="preserve">2023 </w:t>
            </w:r>
            <w:proofErr w:type="gramStart"/>
            <w:r>
              <w:rPr>
                <w:sz w:val="28"/>
                <w:szCs w:val="28"/>
              </w:rPr>
              <w:t>р</w:t>
            </w:r>
            <w:proofErr w:type="gramEnd"/>
            <w:r>
              <w:rPr>
                <w:sz w:val="28"/>
                <w:szCs w:val="28"/>
              </w:rPr>
              <w:t>ік</w:t>
            </w:r>
          </w:p>
        </w:tc>
        <w:tc>
          <w:tcPr>
            <w:tcW w:w="2465" w:type="dxa"/>
          </w:tcPr>
          <w:p w:rsidR="00CE1667" w:rsidRPr="00317DD4" w:rsidRDefault="00CE1667" w:rsidP="000039D0">
            <w:pPr>
              <w:jc w:val="center"/>
              <w:rPr>
                <w:sz w:val="28"/>
                <w:szCs w:val="28"/>
              </w:rPr>
            </w:pPr>
            <w:r w:rsidRPr="00317DD4">
              <w:rPr>
                <w:sz w:val="28"/>
                <w:szCs w:val="28"/>
              </w:rPr>
              <w:t>Витрати на виконання програми, тис</w:t>
            </w:r>
            <w:proofErr w:type="gramStart"/>
            <w:r w:rsidRPr="00317DD4">
              <w:rPr>
                <w:sz w:val="28"/>
                <w:szCs w:val="28"/>
              </w:rPr>
              <w:t>.</w:t>
            </w:r>
            <w:proofErr w:type="gramEnd"/>
            <w:r w:rsidRPr="00317DD4">
              <w:rPr>
                <w:sz w:val="28"/>
                <w:szCs w:val="28"/>
              </w:rPr>
              <w:t xml:space="preserve"> </w:t>
            </w:r>
            <w:proofErr w:type="gramStart"/>
            <w:r w:rsidRPr="00317DD4">
              <w:rPr>
                <w:sz w:val="28"/>
                <w:szCs w:val="28"/>
              </w:rPr>
              <w:t>г</w:t>
            </w:r>
            <w:proofErr w:type="gramEnd"/>
            <w:r w:rsidRPr="00317DD4">
              <w:rPr>
                <w:sz w:val="28"/>
                <w:szCs w:val="28"/>
              </w:rPr>
              <w:t>рн.</w:t>
            </w:r>
          </w:p>
        </w:tc>
      </w:tr>
      <w:tr w:rsidR="00CE1667" w:rsidRPr="00317DD4" w:rsidTr="000039D0">
        <w:tc>
          <w:tcPr>
            <w:tcW w:w="2571" w:type="dxa"/>
          </w:tcPr>
          <w:p w:rsidR="00CE1667" w:rsidRPr="00317DD4" w:rsidRDefault="00CE1667" w:rsidP="000039D0">
            <w:pPr>
              <w:jc w:val="center"/>
              <w:rPr>
                <w:sz w:val="28"/>
                <w:szCs w:val="28"/>
              </w:rPr>
            </w:pPr>
            <w:r>
              <w:rPr>
                <w:sz w:val="28"/>
                <w:szCs w:val="28"/>
              </w:rPr>
              <w:t>Усього</w:t>
            </w:r>
            <w:proofErr w:type="gramStart"/>
            <w:r>
              <w:rPr>
                <w:sz w:val="28"/>
                <w:szCs w:val="28"/>
              </w:rPr>
              <w:t>,т</w:t>
            </w:r>
            <w:proofErr w:type="gramEnd"/>
            <w:r>
              <w:rPr>
                <w:sz w:val="28"/>
                <w:szCs w:val="28"/>
              </w:rPr>
              <w:t>ис.грн.</w:t>
            </w:r>
          </w:p>
        </w:tc>
        <w:tc>
          <w:tcPr>
            <w:tcW w:w="1547" w:type="dxa"/>
          </w:tcPr>
          <w:p w:rsidR="00CE1667" w:rsidRDefault="00CE1667" w:rsidP="000039D0">
            <w:pPr>
              <w:jc w:val="center"/>
              <w:rPr>
                <w:sz w:val="28"/>
                <w:szCs w:val="28"/>
              </w:rPr>
            </w:pPr>
            <w:r>
              <w:rPr>
                <w:sz w:val="28"/>
                <w:szCs w:val="28"/>
              </w:rPr>
              <w:t>527,9</w:t>
            </w:r>
          </w:p>
        </w:tc>
        <w:tc>
          <w:tcPr>
            <w:tcW w:w="1547" w:type="dxa"/>
          </w:tcPr>
          <w:p w:rsidR="00CE1667" w:rsidRDefault="00CE1667" w:rsidP="000039D0">
            <w:pPr>
              <w:jc w:val="center"/>
              <w:rPr>
                <w:sz w:val="28"/>
                <w:szCs w:val="28"/>
              </w:rPr>
            </w:pPr>
            <w:r>
              <w:rPr>
                <w:sz w:val="28"/>
                <w:szCs w:val="28"/>
                <w:lang w:val="en-US"/>
              </w:rPr>
              <w:t>37</w:t>
            </w:r>
            <w:r>
              <w:rPr>
                <w:sz w:val="28"/>
                <w:szCs w:val="28"/>
              </w:rPr>
              <w:t>5,0</w:t>
            </w:r>
          </w:p>
        </w:tc>
        <w:tc>
          <w:tcPr>
            <w:tcW w:w="1547" w:type="dxa"/>
          </w:tcPr>
          <w:p w:rsidR="00CE1667" w:rsidRDefault="00CE1667" w:rsidP="000039D0">
            <w:pPr>
              <w:jc w:val="center"/>
              <w:rPr>
                <w:sz w:val="28"/>
                <w:szCs w:val="28"/>
              </w:rPr>
            </w:pPr>
            <w:r>
              <w:rPr>
                <w:sz w:val="28"/>
                <w:szCs w:val="28"/>
                <w:lang w:val="en-US"/>
              </w:rPr>
              <w:t>37</w:t>
            </w:r>
            <w:r>
              <w:rPr>
                <w:sz w:val="28"/>
                <w:szCs w:val="28"/>
              </w:rPr>
              <w:t>5,0</w:t>
            </w:r>
          </w:p>
        </w:tc>
        <w:tc>
          <w:tcPr>
            <w:tcW w:w="2465" w:type="dxa"/>
          </w:tcPr>
          <w:p w:rsidR="00CE1667" w:rsidRPr="00754230" w:rsidRDefault="00CE1667" w:rsidP="000039D0">
            <w:pPr>
              <w:jc w:val="center"/>
              <w:rPr>
                <w:sz w:val="28"/>
                <w:szCs w:val="28"/>
              </w:rPr>
            </w:pPr>
            <w:r>
              <w:rPr>
                <w:sz w:val="28"/>
                <w:szCs w:val="28"/>
              </w:rPr>
              <w:t>1277,9</w:t>
            </w:r>
          </w:p>
        </w:tc>
      </w:tr>
      <w:tr w:rsidR="00CE1667" w:rsidRPr="00317DD4" w:rsidTr="000039D0">
        <w:tc>
          <w:tcPr>
            <w:tcW w:w="2571" w:type="dxa"/>
          </w:tcPr>
          <w:p w:rsidR="00CE1667" w:rsidRPr="00317DD4" w:rsidRDefault="00CE1667" w:rsidP="000039D0">
            <w:pPr>
              <w:jc w:val="center"/>
              <w:rPr>
                <w:sz w:val="28"/>
                <w:szCs w:val="28"/>
              </w:rPr>
            </w:pPr>
            <w:r>
              <w:rPr>
                <w:sz w:val="28"/>
                <w:szCs w:val="28"/>
              </w:rPr>
              <w:t>Утому числі</w:t>
            </w: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2465" w:type="dxa"/>
          </w:tcPr>
          <w:p w:rsidR="00CE1667" w:rsidRPr="00317DD4" w:rsidRDefault="00CE1667" w:rsidP="000039D0">
            <w:pPr>
              <w:jc w:val="center"/>
              <w:rPr>
                <w:sz w:val="28"/>
                <w:szCs w:val="28"/>
              </w:rPr>
            </w:pPr>
          </w:p>
        </w:tc>
      </w:tr>
      <w:tr w:rsidR="00CE1667" w:rsidRPr="00317DD4" w:rsidTr="000039D0">
        <w:tc>
          <w:tcPr>
            <w:tcW w:w="2571" w:type="dxa"/>
          </w:tcPr>
          <w:p w:rsidR="00CE1667" w:rsidRPr="00317DD4" w:rsidRDefault="00CE1667" w:rsidP="000039D0">
            <w:pPr>
              <w:jc w:val="center"/>
              <w:rPr>
                <w:sz w:val="28"/>
                <w:szCs w:val="28"/>
              </w:rPr>
            </w:pPr>
            <w:r>
              <w:rPr>
                <w:sz w:val="28"/>
                <w:szCs w:val="28"/>
              </w:rPr>
              <w:t>Обласний бюджет</w:t>
            </w: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2465" w:type="dxa"/>
          </w:tcPr>
          <w:p w:rsidR="00CE1667" w:rsidRDefault="00CE1667" w:rsidP="000039D0">
            <w:pPr>
              <w:jc w:val="center"/>
              <w:rPr>
                <w:sz w:val="28"/>
                <w:szCs w:val="28"/>
              </w:rPr>
            </w:pPr>
          </w:p>
        </w:tc>
      </w:tr>
      <w:tr w:rsidR="00CE1667" w:rsidRPr="00317DD4" w:rsidTr="000039D0">
        <w:tc>
          <w:tcPr>
            <w:tcW w:w="2571" w:type="dxa"/>
          </w:tcPr>
          <w:p w:rsidR="00CE1667" w:rsidRPr="00317DD4" w:rsidRDefault="00CE1667" w:rsidP="000039D0">
            <w:pPr>
              <w:jc w:val="center"/>
              <w:rPr>
                <w:sz w:val="28"/>
                <w:szCs w:val="28"/>
              </w:rPr>
            </w:pPr>
            <w:r>
              <w:rPr>
                <w:sz w:val="28"/>
                <w:szCs w:val="28"/>
              </w:rPr>
              <w:t>Районні,міські (мі</w:t>
            </w:r>
            <w:proofErr w:type="gramStart"/>
            <w:r>
              <w:rPr>
                <w:sz w:val="28"/>
                <w:szCs w:val="28"/>
              </w:rPr>
              <w:t>ст</w:t>
            </w:r>
            <w:proofErr w:type="gramEnd"/>
            <w:r>
              <w:rPr>
                <w:sz w:val="28"/>
                <w:szCs w:val="28"/>
              </w:rPr>
              <w:t xml:space="preserve"> обласного підпорядкування) бюджети</w:t>
            </w:r>
          </w:p>
        </w:tc>
        <w:tc>
          <w:tcPr>
            <w:tcW w:w="1547" w:type="dxa"/>
          </w:tcPr>
          <w:p w:rsidR="00CE1667" w:rsidRDefault="00CE1667" w:rsidP="000039D0">
            <w:pPr>
              <w:jc w:val="center"/>
              <w:rPr>
                <w:sz w:val="28"/>
                <w:szCs w:val="28"/>
              </w:rPr>
            </w:pPr>
            <w:r>
              <w:rPr>
                <w:sz w:val="28"/>
                <w:szCs w:val="28"/>
              </w:rPr>
              <w:t>527,9</w:t>
            </w:r>
          </w:p>
        </w:tc>
        <w:tc>
          <w:tcPr>
            <w:tcW w:w="1547" w:type="dxa"/>
          </w:tcPr>
          <w:p w:rsidR="00CE1667" w:rsidRDefault="00CE1667" w:rsidP="000039D0">
            <w:pPr>
              <w:jc w:val="center"/>
              <w:rPr>
                <w:sz w:val="28"/>
                <w:szCs w:val="28"/>
              </w:rPr>
            </w:pPr>
            <w:r>
              <w:rPr>
                <w:sz w:val="28"/>
                <w:szCs w:val="28"/>
                <w:lang w:val="en-US"/>
              </w:rPr>
              <w:t>37</w:t>
            </w:r>
            <w:r>
              <w:rPr>
                <w:sz w:val="28"/>
                <w:szCs w:val="28"/>
              </w:rPr>
              <w:t>5,00</w:t>
            </w:r>
          </w:p>
        </w:tc>
        <w:tc>
          <w:tcPr>
            <w:tcW w:w="1547" w:type="dxa"/>
          </w:tcPr>
          <w:p w:rsidR="00CE1667" w:rsidRDefault="00CE1667" w:rsidP="000039D0">
            <w:pPr>
              <w:jc w:val="center"/>
              <w:rPr>
                <w:sz w:val="28"/>
                <w:szCs w:val="28"/>
              </w:rPr>
            </w:pPr>
            <w:r>
              <w:rPr>
                <w:sz w:val="28"/>
                <w:szCs w:val="28"/>
                <w:lang w:val="en-US"/>
              </w:rPr>
              <w:t>37</w:t>
            </w:r>
            <w:r>
              <w:rPr>
                <w:sz w:val="28"/>
                <w:szCs w:val="28"/>
              </w:rPr>
              <w:t>5,00</w:t>
            </w:r>
          </w:p>
        </w:tc>
        <w:tc>
          <w:tcPr>
            <w:tcW w:w="2465" w:type="dxa"/>
          </w:tcPr>
          <w:p w:rsidR="00CE1667" w:rsidRPr="00754230" w:rsidRDefault="00CE1667" w:rsidP="000039D0">
            <w:pPr>
              <w:jc w:val="center"/>
              <w:rPr>
                <w:sz w:val="28"/>
                <w:szCs w:val="28"/>
              </w:rPr>
            </w:pPr>
            <w:r>
              <w:rPr>
                <w:sz w:val="28"/>
                <w:szCs w:val="28"/>
              </w:rPr>
              <w:t>1277,9</w:t>
            </w:r>
          </w:p>
        </w:tc>
      </w:tr>
      <w:tr w:rsidR="00CE1667" w:rsidRPr="00317DD4" w:rsidTr="000039D0">
        <w:tc>
          <w:tcPr>
            <w:tcW w:w="2571" w:type="dxa"/>
          </w:tcPr>
          <w:p w:rsidR="00CE1667" w:rsidRPr="00317DD4" w:rsidRDefault="00CE1667" w:rsidP="000039D0">
            <w:pPr>
              <w:jc w:val="center"/>
              <w:rPr>
                <w:sz w:val="28"/>
                <w:szCs w:val="28"/>
              </w:rPr>
            </w:pPr>
            <w:r>
              <w:rPr>
                <w:sz w:val="28"/>
                <w:szCs w:val="28"/>
              </w:rPr>
              <w:t>Бюджети сіл</w:t>
            </w:r>
            <w:proofErr w:type="gramStart"/>
            <w:r>
              <w:rPr>
                <w:sz w:val="28"/>
                <w:szCs w:val="28"/>
              </w:rPr>
              <w:t>,с</w:t>
            </w:r>
            <w:proofErr w:type="gramEnd"/>
            <w:r>
              <w:rPr>
                <w:sz w:val="28"/>
                <w:szCs w:val="28"/>
              </w:rPr>
              <w:t>елищ,міст районного підпорядкування</w:t>
            </w: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2465" w:type="dxa"/>
          </w:tcPr>
          <w:p w:rsidR="00CE1667" w:rsidRDefault="00CE1667" w:rsidP="000039D0">
            <w:pPr>
              <w:jc w:val="center"/>
              <w:rPr>
                <w:sz w:val="28"/>
                <w:szCs w:val="28"/>
              </w:rPr>
            </w:pPr>
          </w:p>
        </w:tc>
      </w:tr>
      <w:tr w:rsidR="00CE1667" w:rsidRPr="00317DD4" w:rsidTr="000039D0">
        <w:tc>
          <w:tcPr>
            <w:tcW w:w="2571" w:type="dxa"/>
          </w:tcPr>
          <w:p w:rsidR="00CE1667" w:rsidRPr="00317DD4" w:rsidRDefault="00CE1667" w:rsidP="000039D0">
            <w:pPr>
              <w:jc w:val="center"/>
              <w:rPr>
                <w:sz w:val="28"/>
                <w:szCs w:val="28"/>
              </w:rPr>
            </w:pPr>
            <w:r>
              <w:rPr>
                <w:sz w:val="28"/>
                <w:szCs w:val="28"/>
              </w:rPr>
              <w:t>Кошти небюджетних джерел</w:t>
            </w: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1547" w:type="dxa"/>
          </w:tcPr>
          <w:p w:rsidR="00CE1667" w:rsidRDefault="00CE1667" w:rsidP="000039D0">
            <w:pPr>
              <w:jc w:val="center"/>
              <w:rPr>
                <w:sz w:val="28"/>
                <w:szCs w:val="28"/>
              </w:rPr>
            </w:pPr>
          </w:p>
        </w:tc>
        <w:tc>
          <w:tcPr>
            <w:tcW w:w="2465" w:type="dxa"/>
          </w:tcPr>
          <w:p w:rsidR="00CE1667" w:rsidRDefault="00CE1667" w:rsidP="000039D0">
            <w:pPr>
              <w:jc w:val="center"/>
              <w:rPr>
                <w:sz w:val="28"/>
                <w:szCs w:val="28"/>
              </w:rPr>
            </w:pPr>
          </w:p>
        </w:tc>
      </w:tr>
    </w:tbl>
    <w:p w:rsidR="00CE1667" w:rsidRDefault="00CE1667" w:rsidP="00CE1667">
      <w:pPr>
        <w:jc w:val="both"/>
        <w:rPr>
          <w:b/>
          <w:sz w:val="26"/>
          <w:szCs w:val="26"/>
        </w:rPr>
      </w:pPr>
      <w:r>
        <w:rPr>
          <w:b/>
          <w:sz w:val="26"/>
          <w:szCs w:val="26"/>
        </w:rPr>
        <w:t>Кері</w:t>
      </w:r>
      <w:proofErr w:type="gramStart"/>
      <w:r>
        <w:rPr>
          <w:b/>
          <w:sz w:val="26"/>
          <w:szCs w:val="26"/>
        </w:rPr>
        <w:t>вник</w:t>
      </w:r>
      <w:proofErr w:type="gramEnd"/>
      <w:r>
        <w:rPr>
          <w:b/>
          <w:sz w:val="26"/>
          <w:szCs w:val="26"/>
        </w:rPr>
        <w:t xml:space="preserve"> установи-</w:t>
      </w:r>
    </w:p>
    <w:p w:rsidR="00CE1667" w:rsidRDefault="00CE1667" w:rsidP="00CE1667">
      <w:pPr>
        <w:jc w:val="both"/>
        <w:rPr>
          <w:b/>
          <w:sz w:val="26"/>
          <w:szCs w:val="26"/>
          <w:lang w:val="uk-UA"/>
        </w:rPr>
      </w:pPr>
      <w:r>
        <w:rPr>
          <w:b/>
          <w:sz w:val="26"/>
          <w:szCs w:val="26"/>
        </w:rPr>
        <w:t>головного розпорядника кошті</w:t>
      </w:r>
      <w:proofErr w:type="gramStart"/>
      <w:r>
        <w:rPr>
          <w:b/>
          <w:sz w:val="26"/>
          <w:szCs w:val="26"/>
        </w:rPr>
        <w:t>в</w:t>
      </w:r>
      <w:proofErr w:type="gramEnd"/>
      <w:r>
        <w:rPr>
          <w:b/>
          <w:sz w:val="26"/>
          <w:szCs w:val="26"/>
        </w:rPr>
        <w:t xml:space="preserve">     </w:t>
      </w:r>
      <w:r>
        <w:rPr>
          <w:b/>
          <w:sz w:val="26"/>
          <w:szCs w:val="26"/>
          <w:lang w:val="uk-UA"/>
        </w:rPr>
        <w:t xml:space="preserve">                                       </w:t>
      </w:r>
      <w:r>
        <w:rPr>
          <w:b/>
          <w:sz w:val="26"/>
          <w:szCs w:val="26"/>
        </w:rPr>
        <w:t xml:space="preserve">   ___________          </w:t>
      </w:r>
    </w:p>
    <w:p w:rsidR="00CE1667" w:rsidRPr="002F7C5B" w:rsidRDefault="00CE1667" w:rsidP="00CE1667">
      <w:pPr>
        <w:jc w:val="both"/>
        <w:rPr>
          <w:b/>
          <w:sz w:val="26"/>
          <w:szCs w:val="26"/>
          <w:lang w:val="uk-UA"/>
        </w:rPr>
      </w:pPr>
      <w:r>
        <w:rPr>
          <w:b/>
          <w:sz w:val="26"/>
          <w:szCs w:val="26"/>
        </w:rPr>
        <w:t xml:space="preserve">               </w:t>
      </w:r>
    </w:p>
    <w:p w:rsidR="00CE1667" w:rsidRDefault="00CE1667" w:rsidP="00CE1667">
      <w:pPr>
        <w:jc w:val="both"/>
        <w:rPr>
          <w:b/>
          <w:sz w:val="26"/>
          <w:szCs w:val="26"/>
        </w:rPr>
      </w:pPr>
      <w:r>
        <w:rPr>
          <w:b/>
          <w:sz w:val="26"/>
          <w:szCs w:val="26"/>
        </w:rPr>
        <w:t>Відповідальний</w:t>
      </w:r>
    </w:p>
    <w:p w:rsidR="00CE1667" w:rsidRPr="002F7C5B" w:rsidRDefault="00CE1667" w:rsidP="00CE1667">
      <w:pPr>
        <w:jc w:val="both"/>
        <w:rPr>
          <w:b/>
          <w:sz w:val="26"/>
          <w:szCs w:val="26"/>
          <w:lang w:val="uk-UA"/>
        </w:rPr>
      </w:pPr>
      <w:r>
        <w:rPr>
          <w:b/>
          <w:sz w:val="26"/>
          <w:szCs w:val="26"/>
        </w:rPr>
        <w:t xml:space="preserve">виконавець Програми                         </w:t>
      </w:r>
      <w:r>
        <w:rPr>
          <w:b/>
          <w:sz w:val="26"/>
          <w:szCs w:val="26"/>
          <w:lang w:val="uk-UA"/>
        </w:rPr>
        <w:t xml:space="preserve">                                        </w:t>
      </w:r>
      <w:r>
        <w:rPr>
          <w:b/>
          <w:sz w:val="26"/>
          <w:szCs w:val="26"/>
        </w:rPr>
        <w:t xml:space="preserve">___________                 </w:t>
      </w:r>
    </w:p>
    <w:p w:rsidR="00CE1667" w:rsidRPr="00EE7639" w:rsidRDefault="00CE1667" w:rsidP="00CE1667">
      <w:pPr>
        <w:jc w:val="center"/>
        <w:rPr>
          <w:b/>
          <w:sz w:val="28"/>
          <w:szCs w:val="28"/>
        </w:rPr>
      </w:pPr>
      <w:r w:rsidRPr="00EE7639">
        <w:rPr>
          <w:b/>
          <w:sz w:val="28"/>
          <w:szCs w:val="28"/>
        </w:rPr>
        <w:t>5.</w:t>
      </w:r>
      <w:r>
        <w:rPr>
          <w:b/>
          <w:sz w:val="28"/>
          <w:szCs w:val="28"/>
        </w:rPr>
        <w:t xml:space="preserve"> </w:t>
      </w:r>
      <w:r w:rsidRPr="00EE7639">
        <w:rPr>
          <w:b/>
          <w:sz w:val="28"/>
          <w:szCs w:val="28"/>
        </w:rPr>
        <w:t xml:space="preserve">Перелік завдань,  заходів та показників міської комплексної Програми </w:t>
      </w:r>
      <w:proofErr w:type="gramStart"/>
      <w:r w:rsidRPr="00EE7639">
        <w:rPr>
          <w:b/>
          <w:sz w:val="28"/>
          <w:szCs w:val="28"/>
        </w:rPr>
        <w:t>п</w:t>
      </w:r>
      <w:proofErr w:type="gramEnd"/>
      <w:r w:rsidRPr="00EE7639">
        <w:rPr>
          <w:b/>
          <w:sz w:val="28"/>
          <w:szCs w:val="28"/>
        </w:rPr>
        <w:t xml:space="preserve">ідтримки учасників антитерористичної </w:t>
      </w:r>
    </w:p>
    <w:p w:rsidR="00CE1667" w:rsidRPr="00EE7639" w:rsidRDefault="00CE1667" w:rsidP="00CE1667">
      <w:pPr>
        <w:jc w:val="center"/>
        <w:rPr>
          <w:b/>
          <w:sz w:val="28"/>
          <w:szCs w:val="28"/>
        </w:rPr>
      </w:pPr>
      <w:r w:rsidRPr="00EE7639">
        <w:rPr>
          <w:b/>
          <w:sz w:val="28"/>
          <w:szCs w:val="28"/>
        </w:rPr>
        <w:lastRenderedPageBreak/>
        <w:t>операції та членів їх сімей на 20</w:t>
      </w:r>
      <w:r>
        <w:rPr>
          <w:b/>
          <w:sz w:val="28"/>
          <w:szCs w:val="28"/>
        </w:rPr>
        <w:t xml:space="preserve">21 </w:t>
      </w:r>
      <w:proofErr w:type="gramStart"/>
      <w:r>
        <w:rPr>
          <w:b/>
          <w:sz w:val="28"/>
          <w:szCs w:val="28"/>
        </w:rPr>
        <w:t>р</w:t>
      </w:r>
      <w:proofErr w:type="gramEnd"/>
      <w:r>
        <w:rPr>
          <w:b/>
          <w:sz w:val="28"/>
          <w:szCs w:val="28"/>
        </w:rPr>
        <w:t>ік прогноз на 20</w:t>
      </w:r>
      <w:r w:rsidRPr="000F083A">
        <w:rPr>
          <w:b/>
          <w:sz w:val="28"/>
          <w:szCs w:val="28"/>
        </w:rPr>
        <w:t>2</w:t>
      </w:r>
      <w:r>
        <w:rPr>
          <w:b/>
          <w:sz w:val="28"/>
          <w:szCs w:val="28"/>
        </w:rPr>
        <w:t>2</w:t>
      </w:r>
      <w:r w:rsidRPr="00EE7639">
        <w:rPr>
          <w:b/>
          <w:sz w:val="28"/>
          <w:szCs w:val="28"/>
        </w:rPr>
        <w:t>-202</w:t>
      </w:r>
      <w:r>
        <w:rPr>
          <w:b/>
          <w:sz w:val="28"/>
          <w:szCs w:val="28"/>
        </w:rPr>
        <w:t>3</w:t>
      </w:r>
      <w:r w:rsidRPr="00EE7639">
        <w:rPr>
          <w:b/>
          <w:sz w:val="28"/>
          <w:szCs w:val="28"/>
        </w:rPr>
        <w:t xml:space="preserve"> роки</w:t>
      </w:r>
    </w:p>
    <w:p w:rsidR="00CE1667" w:rsidRPr="00EE7639" w:rsidRDefault="00CE1667" w:rsidP="00CE1667">
      <w:pPr>
        <w:jc w:val="center"/>
        <w:rPr>
          <w:b/>
          <w:sz w:val="28"/>
          <w:szCs w:val="28"/>
        </w:rPr>
      </w:pPr>
    </w:p>
    <w:p w:rsidR="00CE1667" w:rsidRDefault="00CE1667" w:rsidP="00CE1667">
      <w:pPr>
        <w:ind w:firstLine="708"/>
        <w:jc w:val="both"/>
        <w:rPr>
          <w:sz w:val="28"/>
          <w:szCs w:val="28"/>
        </w:rPr>
      </w:pPr>
      <w:r w:rsidRPr="006D5574">
        <w:rPr>
          <w:sz w:val="28"/>
          <w:szCs w:val="28"/>
        </w:rPr>
        <w:t>Основними завданнями програми є надання учасникам АТО та членам їх сімей, у тому числі, членам сімей загиблих уча</w:t>
      </w:r>
      <w:r>
        <w:rPr>
          <w:sz w:val="28"/>
          <w:szCs w:val="28"/>
        </w:rPr>
        <w:t>сників АТО матеріальних допомог</w:t>
      </w:r>
      <w:r w:rsidRPr="006D5574">
        <w:rPr>
          <w:sz w:val="28"/>
          <w:szCs w:val="28"/>
        </w:rPr>
        <w:t xml:space="preserve">; комплексних медичних, психологічних та </w:t>
      </w:r>
      <w:proofErr w:type="gramStart"/>
      <w:r w:rsidRPr="006D5574">
        <w:rPr>
          <w:sz w:val="28"/>
          <w:szCs w:val="28"/>
        </w:rPr>
        <w:t>соц</w:t>
      </w:r>
      <w:proofErr w:type="gramEnd"/>
      <w:r w:rsidRPr="006D5574">
        <w:rPr>
          <w:sz w:val="28"/>
          <w:szCs w:val="28"/>
        </w:rPr>
        <w:t xml:space="preserve">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w:t>
      </w:r>
      <w:proofErr w:type="gramStart"/>
      <w:r w:rsidRPr="006D5574">
        <w:rPr>
          <w:sz w:val="28"/>
          <w:szCs w:val="28"/>
        </w:rPr>
        <w:t>матер</w:t>
      </w:r>
      <w:proofErr w:type="gramEnd"/>
      <w:r w:rsidRPr="006D5574">
        <w:rPr>
          <w:sz w:val="28"/>
          <w:szCs w:val="28"/>
        </w:rPr>
        <w:t>іалами.</w:t>
      </w:r>
    </w:p>
    <w:p w:rsidR="00CE1667" w:rsidRPr="006D5574" w:rsidRDefault="00CE1667" w:rsidP="00CE1667">
      <w:pPr>
        <w:ind w:firstLine="708"/>
        <w:jc w:val="both"/>
        <w:rPr>
          <w:sz w:val="28"/>
          <w:szCs w:val="28"/>
        </w:rPr>
      </w:pPr>
    </w:p>
    <w:p w:rsidR="00CE1667" w:rsidRPr="006D5574" w:rsidRDefault="00CE1667" w:rsidP="00CE1667">
      <w:pPr>
        <w:ind w:firstLine="708"/>
        <w:jc w:val="both"/>
        <w:rPr>
          <w:sz w:val="28"/>
          <w:szCs w:val="28"/>
        </w:rPr>
      </w:pPr>
      <w:r w:rsidRPr="006D5574">
        <w:rPr>
          <w:sz w:val="28"/>
          <w:szCs w:val="28"/>
        </w:rPr>
        <w:t>Виконання програми дасть змогу:</w:t>
      </w:r>
    </w:p>
    <w:p w:rsidR="00CE1667" w:rsidRPr="006D5574" w:rsidRDefault="00CE1667" w:rsidP="00CE1667">
      <w:pPr>
        <w:ind w:firstLine="708"/>
        <w:jc w:val="both"/>
        <w:rPr>
          <w:sz w:val="28"/>
          <w:szCs w:val="28"/>
        </w:rPr>
      </w:pPr>
      <w:r w:rsidRPr="006D5574">
        <w:rPr>
          <w:sz w:val="28"/>
          <w:szCs w:val="28"/>
        </w:rPr>
        <w:t xml:space="preserve">- посилити </w:t>
      </w:r>
      <w:proofErr w:type="gramStart"/>
      <w:r w:rsidRPr="006D5574">
        <w:rPr>
          <w:sz w:val="28"/>
          <w:szCs w:val="28"/>
        </w:rPr>
        <w:t>соц</w:t>
      </w:r>
      <w:proofErr w:type="gramEnd"/>
      <w:r w:rsidRPr="006D5574">
        <w:rPr>
          <w:sz w:val="28"/>
          <w:szCs w:val="28"/>
        </w:rPr>
        <w:t>іальний захист учасників АТО та членів їх сімей;</w:t>
      </w:r>
    </w:p>
    <w:p w:rsidR="00CE1667" w:rsidRPr="006D5574" w:rsidRDefault="00CE1667" w:rsidP="00CE1667">
      <w:pPr>
        <w:ind w:firstLine="708"/>
        <w:jc w:val="both"/>
        <w:rPr>
          <w:sz w:val="28"/>
          <w:szCs w:val="28"/>
        </w:rPr>
      </w:pPr>
      <w:r w:rsidRPr="006D5574">
        <w:rPr>
          <w:sz w:val="28"/>
          <w:szCs w:val="28"/>
        </w:rPr>
        <w:t xml:space="preserve">- забезпечити комплексною допомогою учасників АТО та членів їх </w:t>
      </w:r>
      <w:proofErr w:type="gramStart"/>
      <w:r w:rsidRPr="006D5574">
        <w:rPr>
          <w:sz w:val="28"/>
          <w:szCs w:val="28"/>
        </w:rPr>
        <w:t>сімей</w:t>
      </w:r>
      <w:proofErr w:type="gramEnd"/>
      <w:r w:rsidRPr="006D5574">
        <w:rPr>
          <w:sz w:val="28"/>
          <w:szCs w:val="28"/>
        </w:rPr>
        <w:t>;</w:t>
      </w:r>
    </w:p>
    <w:p w:rsidR="00CE1667" w:rsidRPr="006D5574" w:rsidRDefault="00CE1667" w:rsidP="00CE1667">
      <w:pPr>
        <w:ind w:firstLine="708"/>
        <w:jc w:val="both"/>
        <w:rPr>
          <w:sz w:val="28"/>
          <w:szCs w:val="28"/>
        </w:rPr>
      </w:pPr>
      <w:r w:rsidRPr="006D5574">
        <w:rPr>
          <w:sz w:val="28"/>
          <w:szCs w:val="28"/>
        </w:rPr>
        <w:t xml:space="preserve">- </w:t>
      </w:r>
      <w:proofErr w:type="gramStart"/>
      <w:r w:rsidRPr="006D5574">
        <w:rPr>
          <w:sz w:val="28"/>
          <w:szCs w:val="28"/>
        </w:rPr>
        <w:t>п</w:t>
      </w:r>
      <w:proofErr w:type="gramEnd"/>
      <w:r w:rsidRPr="006D5574">
        <w:rPr>
          <w:sz w:val="28"/>
          <w:szCs w:val="28"/>
        </w:rPr>
        <w:t>ідвищити довіру до влади;</w:t>
      </w:r>
    </w:p>
    <w:p w:rsidR="00CE1667" w:rsidRPr="006B6543" w:rsidRDefault="00CE1667" w:rsidP="00CE1667">
      <w:pPr>
        <w:ind w:firstLine="708"/>
        <w:jc w:val="both"/>
        <w:rPr>
          <w:sz w:val="28"/>
          <w:szCs w:val="28"/>
        </w:rPr>
      </w:pPr>
      <w:r w:rsidRPr="006B6543">
        <w:rPr>
          <w:sz w:val="28"/>
          <w:szCs w:val="28"/>
        </w:rPr>
        <w:t xml:space="preserve">- сформувати позитивне ставлення до військовослужбовців; </w:t>
      </w:r>
    </w:p>
    <w:p w:rsidR="00CE1667" w:rsidRPr="006B6543" w:rsidRDefault="00CE1667" w:rsidP="00CE1667">
      <w:pPr>
        <w:rPr>
          <w:sz w:val="28"/>
          <w:szCs w:val="28"/>
        </w:rPr>
      </w:pPr>
      <w:r w:rsidRPr="006D2751">
        <w:rPr>
          <w:sz w:val="28"/>
          <w:szCs w:val="28"/>
        </w:rPr>
        <w:t xml:space="preserve">         </w:t>
      </w:r>
      <w:r w:rsidRPr="006B6543">
        <w:rPr>
          <w:sz w:val="28"/>
          <w:szCs w:val="28"/>
        </w:rPr>
        <w:t xml:space="preserve"> - створити</w:t>
      </w:r>
      <w:r>
        <w:rPr>
          <w:sz w:val="28"/>
          <w:szCs w:val="28"/>
        </w:rPr>
        <w:t xml:space="preserve"> </w:t>
      </w:r>
      <w:r w:rsidRPr="006B6543">
        <w:rPr>
          <w:sz w:val="28"/>
          <w:szCs w:val="28"/>
        </w:rPr>
        <w:t>умови</w:t>
      </w:r>
      <w:r>
        <w:rPr>
          <w:sz w:val="28"/>
          <w:szCs w:val="28"/>
        </w:rPr>
        <w:t xml:space="preserve"> </w:t>
      </w:r>
      <w:r w:rsidRPr="006B6543">
        <w:rPr>
          <w:sz w:val="28"/>
          <w:szCs w:val="28"/>
        </w:rPr>
        <w:t>для</w:t>
      </w:r>
      <w:r>
        <w:rPr>
          <w:sz w:val="28"/>
          <w:szCs w:val="28"/>
        </w:rPr>
        <w:t xml:space="preserve"> </w:t>
      </w:r>
      <w:r w:rsidRPr="006B6543">
        <w:rPr>
          <w:sz w:val="28"/>
          <w:szCs w:val="28"/>
        </w:rPr>
        <w:t>відновлення</w:t>
      </w:r>
      <w:r>
        <w:rPr>
          <w:sz w:val="28"/>
          <w:szCs w:val="28"/>
        </w:rPr>
        <w:t xml:space="preserve"> </w:t>
      </w:r>
      <w:r w:rsidRPr="006B6543">
        <w:rPr>
          <w:sz w:val="28"/>
          <w:szCs w:val="28"/>
        </w:rPr>
        <w:t>психологічного, духовного і фізичного</w:t>
      </w:r>
      <w:r>
        <w:rPr>
          <w:sz w:val="28"/>
          <w:szCs w:val="28"/>
        </w:rPr>
        <w:t xml:space="preserve"> </w:t>
      </w:r>
      <w:r w:rsidRPr="006B6543">
        <w:rPr>
          <w:sz w:val="28"/>
          <w:szCs w:val="28"/>
        </w:rPr>
        <w:t>стану</w:t>
      </w:r>
      <w:r>
        <w:rPr>
          <w:sz w:val="28"/>
          <w:szCs w:val="28"/>
        </w:rPr>
        <w:t xml:space="preserve"> </w:t>
      </w:r>
      <w:r w:rsidRPr="006B6543">
        <w:rPr>
          <w:sz w:val="28"/>
          <w:szCs w:val="28"/>
        </w:rPr>
        <w:t>членів</w:t>
      </w:r>
      <w:r>
        <w:rPr>
          <w:sz w:val="28"/>
          <w:szCs w:val="28"/>
        </w:rPr>
        <w:t xml:space="preserve"> </w:t>
      </w:r>
      <w:proofErr w:type="gramStart"/>
      <w:r w:rsidRPr="006B6543">
        <w:rPr>
          <w:sz w:val="28"/>
          <w:szCs w:val="28"/>
        </w:rPr>
        <w:t>сімей</w:t>
      </w:r>
      <w:proofErr w:type="gramEnd"/>
      <w:r>
        <w:rPr>
          <w:sz w:val="28"/>
          <w:szCs w:val="28"/>
        </w:rPr>
        <w:t xml:space="preserve"> </w:t>
      </w:r>
      <w:r w:rsidRPr="006B6543">
        <w:rPr>
          <w:sz w:val="28"/>
          <w:szCs w:val="28"/>
        </w:rPr>
        <w:t>загиблих.</w:t>
      </w:r>
    </w:p>
    <w:p w:rsidR="00CE1667" w:rsidRPr="006D5574" w:rsidRDefault="00CE1667" w:rsidP="00CE1667">
      <w:pPr>
        <w:ind w:firstLine="708"/>
        <w:jc w:val="both"/>
        <w:rPr>
          <w:sz w:val="28"/>
          <w:szCs w:val="28"/>
        </w:rPr>
      </w:pPr>
    </w:p>
    <w:p w:rsidR="00CE1667" w:rsidRPr="006D5574" w:rsidRDefault="00CE1667" w:rsidP="00CE1667">
      <w:pPr>
        <w:ind w:firstLine="708"/>
        <w:jc w:val="both"/>
        <w:rPr>
          <w:sz w:val="28"/>
          <w:szCs w:val="28"/>
        </w:rPr>
      </w:pPr>
    </w:p>
    <w:p w:rsidR="00CE1667" w:rsidRPr="006D5574" w:rsidRDefault="00CE1667" w:rsidP="00CE1667">
      <w:pPr>
        <w:jc w:val="center"/>
        <w:rPr>
          <w:b/>
          <w:sz w:val="28"/>
          <w:szCs w:val="28"/>
        </w:rPr>
      </w:pPr>
      <w:r w:rsidRPr="006D5574">
        <w:rPr>
          <w:b/>
          <w:sz w:val="28"/>
          <w:szCs w:val="28"/>
        </w:rPr>
        <w:t>6.</w:t>
      </w:r>
      <w:r>
        <w:rPr>
          <w:b/>
          <w:sz w:val="28"/>
          <w:szCs w:val="28"/>
        </w:rPr>
        <w:t xml:space="preserve"> </w:t>
      </w:r>
      <w:r w:rsidRPr="006D5574">
        <w:rPr>
          <w:b/>
          <w:sz w:val="28"/>
          <w:szCs w:val="28"/>
        </w:rPr>
        <w:t>Напрями діяльності та заходи програми</w:t>
      </w:r>
    </w:p>
    <w:p w:rsidR="00CE1667" w:rsidRPr="006D5574" w:rsidRDefault="00CE1667" w:rsidP="00CE1667">
      <w:pPr>
        <w:ind w:firstLine="708"/>
        <w:jc w:val="both"/>
        <w:rPr>
          <w:sz w:val="28"/>
          <w:szCs w:val="28"/>
        </w:rPr>
      </w:pPr>
      <w:r w:rsidRPr="006D5574">
        <w:rPr>
          <w:sz w:val="28"/>
          <w:szCs w:val="28"/>
        </w:rPr>
        <w:t>Напрями діяльності та заходи програми викладені у додатку до програми.</w:t>
      </w:r>
    </w:p>
    <w:p w:rsidR="00CE1667" w:rsidRPr="006D5574" w:rsidRDefault="00CE1667" w:rsidP="00CE1667">
      <w:pPr>
        <w:jc w:val="both"/>
        <w:rPr>
          <w:sz w:val="28"/>
          <w:szCs w:val="28"/>
        </w:rPr>
      </w:pPr>
    </w:p>
    <w:p w:rsidR="00CE1667" w:rsidRPr="006D5574" w:rsidRDefault="00CE1667" w:rsidP="00CE1667">
      <w:pPr>
        <w:jc w:val="center"/>
        <w:rPr>
          <w:b/>
          <w:sz w:val="28"/>
          <w:szCs w:val="28"/>
        </w:rPr>
      </w:pPr>
      <w:r w:rsidRPr="006D5574">
        <w:rPr>
          <w:b/>
          <w:sz w:val="28"/>
          <w:szCs w:val="28"/>
        </w:rPr>
        <w:t>7.</w:t>
      </w:r>
      <w:r>
        <w:rPr>
          <w:b/>
          <w:sz w:val="28"/>
          <w:szCs w:val="28"/>
        </w:rPr>
        <w:t xml:space="preserve"> </w:t>
      </w:r>
      <w:r w:rsidRPr="006D5574">
        <w:rPr>
          <w:b/>
          <w:sz w:val="28"/>
          <w:szCs w:val="28"/>
        </w:rPr>
        <w:t xml:space="preserve">Координація та </w:t>
      </w:r>
      <w:proofErr w:type="gramStart"/>
      <w:r w:rsidRPr="006D5574">
        <w:rPr>
          <w:b/>
          <w:sz w:val="28"/>
          <w:szCs w:val="28"/>
        </w:rPr>
        <w:t>контроль за</w:t>
      </w:r>
      <w:proofErr w:type="gramEnd"/>
      <w:r w:rsidRPr="006D5574">
        <w:rPr>
          <w:b/>
          <w:sz w:val="28"/>
          <w:szCs w:val="28"/>
        </w:rPr>
        <w:t xml:space="preserve"> ходом виконання програми</w:t>
      </w:r>
    </w:p>
    <w:p w:rsidR="00CE1667" w:rsidRPr="006D5574" w:rsidRDefault="00CE1667" w:rsidP="00CE1667">
      <w:pPr>
        <w:pStyle w:val="a4"/>
        <w:ind w:firstLine="708"/>
        <w:rPr>
          <w:spacing w:val="-12"/>
          <w:szCs w:val="28"/>
        </w:rPr>
      </w:pPr>
      <w:r w:rsidRPr="006D5574">
        <w:rPr>
          <w:szCs w:val="28"/>
        </w:rPr>
        <w:t>Програма сформована управлінням соціального захисту населення</w:t>
      </w:r>
      <w:r>
        <w:rPr>
          <w:szCs w:val="28"/>
        </w:rPr>
        <w:t xml:space="preserve"> Новороздільської міської ради</w:t>
      </w:r>
      <w:r>
        <w:rPr>
          <w:spacing w:val="-12"/>
          <w:szCs w:val="28"/>
        </w:rPr>
        <w:t>, на яке</w:t>
      </w:r>
      <w:r w:rsidRPr="006D5574">
        <w:rPr>
          <w:spacing w:val="-12"/>
          <w:szCs w:val="28"/>
        </w:rPr>
        <w:t xml:space="preserve"> покладається координація та контроль за виконанням програми.</w:t>
      </w:r>
    </w:p>
    <w:p w:rsidR="00CE1667" w:rsidRDefault="00CE1667" w:rsidP="00CE1667">
      <w:pPr>
        <w:jc w:val="center"/>
        <w:rPr>
          <w:b/>
          <w:sz w:val="28"/>
          <w:szCs w:val="28"/>
        </w:rPr>
      </w:pPr>
      <w:r>
        <w:rPr>
          <w:b/>
          <w:sz w:val="28"/>
          <w:szCs w:val="28"/>
        </w:rPr>
        <w:t xml:space="preserve"> </w:t>
      </w: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p w:rsidR="00CE1667" w:rsidRDefault="00CE1667" w:rsidP="00CE1667">
      <w:pPr>
        <w:jc w:val="center"/>
        <w:rPr>
          <w:b/>
          <w:sz w:val="28"/>
          <w:szCs w:val="28"/>
        </w:rPr>
      </w:pPr>
    </w:p>
    <w:tbl>
      <w:tblPr>
        <w:tblW w:w="0" w:type="auto"/>
        <w:tblLook w:val="04A0"/>
      </w:tblPr>
      <w:tblGrid>
        <w:gridCol w:w="4440"/>
        <w:gridCol w:w="4848"/>
      </w:tblGrid>
      <w:tr w:rsidR="00CE1667" w:rsidTr="000039D0">
        <w:tc>
          <w:tcPr>
            <w:tcW w:w="4734" w:type="dxa"/>
            <w:shd w:val="clear" w:color="auto" w:fill="auto"/>
          </w:tcPr>
          <w:p w:rsidR="00CE1667" w:rsidRPr="00AD2429" w:rsidRDefault="00CE1667" w:rsidP="000039D0">
            <w:pPr>
              <w:rPr>
                <w:b/>
                <w:bCs/>
              </w:rPr>
            </w:pPr>
          </w:p>
        </w:tc>
        <w:tc>
          <w:tcPr>
            <w:tcW w:w="4943" w:type="dxa"/>
            <w:shd w:val="clear" w:color="auto" w:fill="auto"/>
          </w:tcPr>
          <w:p w:rsidR="00CE1667" w:rsidRPr="00AD2429" w:rsidRDefault="00CE1667" w:rsidP="000039D0">
            <w:pPr>
              <w:ind w:left="1416"/>
              <w:rPr>
                <w:b/>
                <w:bCs/>
              </w:rPr>
            </w:pPr>
            <w:r w:rsidRPr="00AD2429">
              <w:rPr>
                <w:b/>
                <w:bCs/>
              </w:rPr>
              <w:t>ЗАТВЕРДЖЕНО</w:t>
            </w:r>
          </w:p>
          <w:p w:rsidR="00CE1667" w:rsidRDefault="00CE1667" w:rsidP="000039D0">
            <w:pPr>
              <w:ind w:left="1416"/>
            </w:pPr>
          </w:p>
          <w:p w:rsidR="00CE1667" w:rsidRDefault="00CE1667" w:rsidP="000039D0">
            <w:pPr>
              <w:ind w:left="1416"/>
            </w:pPr>
            <w:r>
              <w:t>Міський Голова</w:t>
            </w:r>
          </w:p>
          <w:p w:rsidR="00CE1667" w:rsidRDefault="00CE1667" w:rsidP="000039D0">
            <w:pPr>
              <w:ind w:left="1416"/>
            </w:pPr>
            <w:r>
              <w:t xml:space="preserve">Я.В. Яценко </w:t>
            </w:r>
            <w:r w:rsidRPr="00A37C78">
              <w:t>____________</w:t>
            </w:r>
          </w:p>
          <w:p w:rsidR="00CE1667" w:rsidRPr="00A37C78" w:rsidRDefault="00CE1667" w:rsidP="000039D0">
            <w:pPr>
              <w:ind w:left="1416"/>
            </w:pPr>
            <w:r>
              <w:t>__.__.</w:t>
            </w:r>
            <w:r w:rsidRPr="00A37C78">
              <w:t>20</w:t>
            </w:r>
            <w:r>
              <w:t xml:space="preserve">21 </w:t>
            </w:r>
            <w:r w:rsidRPr="00A37C78">
              <w:t>року</w:t>
            </w:r>
          </w:p>
          <w:p w:rsidR="00CE1667" w:rsidRPr="00AD2429" w:rsidRDefault="00CE1667" w:rsidP="000039D0">
            <w:pPr>
              <w:rPr>
                <w:b/>
                <w:bCs/>
              </w:rPr>
            </w:pPr>
          </w:p>
        </w:tc>
      </w:tr>
    </w:tbl>
    <w:p w:rsidR="00CE1667" w:rsidRPr="00A37C78" w:rsidRDefault="00CE1667" w:rsidP="00CE1667">
      <w:pPr>
        <w:jc w:val="center"/>
      </w:pPr>
    </w:p>
    <w:p w:rsidR="00CE1667" w:rsidRPr="00A37C78" w:rsidRDefault="00CE1667" w:rsidP="00CE1667">
      <w:pPr>
        <w:jc w:val="center"/>
        <w:rPr>
          <w:b/>
          <w:bCs/>
          <w:sz w:val="32"/>
          <w:szCs w:val="32"/>
        </w:rPr>
      </w:pPr>
    </w:p>
    <w:p w:rsidR="00CE1667" w:rsidRPr="006540EE" w:rsidRDefault="00CE1667" w:rsidP="00CE1667">
      <w:pPr>
        <w:jc w:val="center"/>
        <w:rPr>
          <w:b/>
          <w:sz w:val="40"/>
          <w:szCs w:val="40"/>
        </w:rPr>
      </w:pPr>
      <w:r w:rsidRPr="006540EE">
        <w:rPr>
          <w:b/>
          <w:sz w:val="40"/>
          <w:szCs w:val="40"/>
        </w:rPr>
        <w:t>МІСЬКА КОМПЛЕКСНА ПРОГРАМА</w:t>
      </w:r>
    </w:p>
    <w:p w:rsidR="00CE1667" w:rsidRPr="00D95C89" w:rsidRDefault="00CE1667" w:rsidP="00CE1667">
      <w:pPr>
        <w:jc w:val="center"/>
        <w:rPr>
          <w:b/>
          <w:sz w:val="36"/>
          <w:szCs w:val="36"/>
        </w:rPr>
      </w:pPr>
      <w:proofErr w:type="gramStart"/>
      <w:r w:rsidRPr="00D95C89">
        <w:rPr>
          <w:b/>
          <w:sz w:val="36"/>
          <w:szCs w:val="36"/>
        </w:rPr>
        <w:t>П</w:t>
      </w:r>
      <w:proofErr w:type="gramEnd"/>
      <w:r w:rsidRPr="00D95C89">
        <w:rPr>
          <w:b/>
          <w:sz w:val="36"/>
          <w:szCs w:val="36"/>
        </w:rPr>
        <w:t xml:space="preserve">ІДТРИМКИ УЧАСНИКІВ АНТИТЕРОРИСТИЧНОЇ ОПЕРАЦІЇ ТА ЧЛЕНІВ ЇХ СІМЕЙ </w:t>
      </w:r>
    </w:p>
    <w:p w:rsidR="00CE1667" w:rsidRPr="00864514" w:rsidRDefault="00CE1667" w:rsidP="00CE1667">
      <w:pPr>
        <w:jc w:val="center"/>
        <w:rPr>
          <w:b/>
          <w:sz w:val="36"/>
          <w:szCs w:val="36"/>
        </w:rPr>
      </w:pPr>
      <w:r w:rsidRPr="00D95C89">
        <w:rPr>
          <w:b/>
          <w:sz w:val="36"/>
          <w:szCs w:val="36"/>
        </w:rPr>
        <w:t>НА 20</w:t>
      </w:r>
      <w:r>
        <w:rPr>
          <w:b/>
          <w:sz w:val="36"/>
          <w:szCs w:val="36"/>
        </w:rPr>
        <w:t>21</w:t>
      </w:r>
      <w:r w:rsidRPr="006075D2">
        <w:rPr>
          <w:b/>
          <w:sz w:val="36"/>
          <w:szCs w:val="36"/>
        </w:rPr>
        <w:t xml:space="preserve"> </w:t>
      </w:r>
      <w:proofErr w:type="gramStart"/>
      <w:r>
        <w:rPr>
          <w:b/>
          <w:sz w:val="36"/>
          <w:szCs w:val="36"/>
        </w:rPr>
        <w:t>Р</w:t>
      </w:r>
      <w:proofErr w:type="gramEnd"/>
      <w:r>
        <w:rPr>
          <w:b/>
          <w:sz w:val="36"/>
          <w:szCs w:val="36"/>
        </w:rPr>
        <w:t xml:space="preserve">ІК </w:t>
      </w:r>
      <w:r w:rsidRPr="00F233E6">
        <w:rPr>
          <w:b/>
          <w:sz w:val="36"/>
          <w:szCs w:val="36"/>
        </w:rPr>
        <w:t xml:space="preserve"> </w:t>
      </w:r>
      <w:r>
        <w:rPr>
          <w:b/>
          <w:sz w:val="36"/>
          <w:szCs w:val="36"/>
        </w:rPr>
        <w:t>ТА ПРОГНОЗ НА 20</w:t>
      </w:r>
      <w:r w:rsidRPr="000F083A">
        <w:rPr>
          <w:b/>
          <w:sz w:val="36"/>
          <w:szCs w:val="36"/>
        </w:rPr>
        <w:t>2</w:t>
      </w:r>
      <w:r>
        <w:rPr>
          <w:b/>
          <w:sz w:val="36"/>
          <w:szCs w:val="36"/>
        </w:rPr>
        <w:t>2-2023 РОКИ</w:t>
      </w:r>
    </w:p>
    <w:p w:rsidR="00CE1667" w:rsidRPr="00D95C89" w:rsidRDefault="00CE1667" w:rsidP="00CE1667">
      <w:pPr>
        <w:jc w:val="center"/>
        <w:rPr>
          <w:b/>
          <w:sz w:val="36"/>
          <w:szCs w:val="36"/>
        </w:rPr>
      </w:pPr>
    </w:p>
    <w:p w:rsidR="00CE1667" w:rsidRDefault="00CE1667" w:rsidP="00CE1667">
      <w:pPr>
        <w:rPr>
          <w:b/>
          <w:bCs/>
          <w:sz w:val="32"/>
          <w:szCs w:val="32"/>
        </w:rPr>
      </w:pPr>
    </w:p>
    <w:tbl>
      <w:tblPr>
        <w:tblW w:w="9663" w:type="dxa"/>
        <w:tblLook w:val="01E0"/>
      </w:tblPr>
      <w:tblGrid>
        <w:gridCol w:w="5101"/>
        <w:gridCol w:w="4562"/>
      </w:tblGrid>
      <w:tr w:rsidR="00CE1667" w:rsidTr="000039D0">
        <w:trPr>
          <w:trHeight w:val="487"/>
        </w:trPr>
        <w:tc>
          <w:tcPr>
            <w:tcW w:w="5101"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Погоджено</w:t>
            </w:r>
          </w:p>
          <w:p w:rsidR="00CE1667" w:rsidRDefault="00CE1667" w:rsidP="000039D0">
            <w:r w:rsidRPr="00264459">
              <w:t>Постійна комі</w:t>
            </w:r>
            <w:proofErr w:type="gramStart"/>
            <w:r w:rsidRPr="00264459">
              <w:t>с</w:t>
            </w:r>
            <w:proofErr w:type="gramEnd"/>
            <w:r w:rsidRPr="00264459">
              <w:t>ія з</w:t>
            </w:r>
            <w:r>
              <w:t xml:space="preserve"> питань</w:t>
            </w:r>
            <w:r w:rsidRPr="00264459">
              <w:t xml:space="preserve"> бюджету </w:t>
            </w:r>
          </w:p>
          <w:p w:rsidR="00CE1667" w:rsidRDefault="00CE1667" w:rsidP="000039D0">
            <w:r w:rsidRPr="00264459">
              <w:t>та регуляторної політики</w:t>
            </w:r>
          </w:p>
          <w:p w:rsidR="00CE1667" w:rsidRDefault="00CE1667" w:rsidP="000039D0">
            <w:r w:rsidRPr="00A37C78">
              <w:t>Новороздільської міської ради</w:t>
            </w:r>
          </w:p>
          <w:p w:rsidR="00CE1667" w:rsidRDefault="00CE1667" w:rsidP="000039D0"/>
          <w:p w:rsidR="00CE1667" w:rsidRPr="00AD2429" w:rsidRDefault="00CE1667" w:rsidP="000039D0">
            <w:pPr>
              <w:rPr>
                <w:b/>
                <w:bCs/>
              </w:rPr>
            </w:pPr>
            <w:r w:rsidRPr="00AD2429">
              <w:rPr>
                <w:b/>
                <w:bCs/>
              </w:rPr>
              <w:t xml:space="preserve"> _______________ </w:t>
            </w:r>
            <w:r w:rsidRPr="00264459">
              <w:t>Волчанський В. М.</w:t>
            </w:r>
          </w:p>
          <w:p w:rsidR="00CE1667" w:rsidRPr="00AD2429" w:rsidRDefault="00CE1667" w:rsidP="000039D0">
            <w:pPr>
              <w:rPr>
                <w:b/>
                <w:bCs/>
              </w:rPr>
            </w:pPr>
          </w:p>
          <w:p w:rsidR="00CE1667" w:rsidRPr="00AD2429" w:rsidRDefault="00CE1667" w:rsidP="000039D0">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Погоджено</w:t>
            </w:r>
          </w:p>
          <w:p w:rsidR="00CE1667" w:rsidRDefault="00CE1667" w:rsidP="000039D0">
            <w:r w:rsidRPr="00264459">
              <w:t xml:space="preserve">Постійна комісія з питань </w:t>
            </w:r>
            <w:r>
              <w:t xml:space="preserve">гуманітарної політики </w:t>
            </w:r>
            <w:r w:rsidRPr="00A37C78">
              <w:t xml:space="preserve">Новороздільської міської </w:t>
            </w:r>
            <w:proofErr w:type="gramStart"/>
            <w:r w:rsidRPr="00A37C78">
              <w:t>ради</w:t>
            </w:r>
            <w:proofErr w:type="gramEnd"/>
          </w:p>
          <w:p w:rsidR="00CE1667" w:rsidRPr="00264459" w:rsidRDefault="00CE1667" w:rsidP="000039D0"/>
          <w:p w:rsidR="00CE1667" w:rsidRPr="00DB4FAC" w:rsidRDefault="00CE1667" w:rsidP="000039D0">
            <w:r w:rsidRPr="00AD2429">
              <w:rPr>
                <w:b/>
                <w:bCs/>
              </w:rPr>
              <w:t xml:space="preserve">________________ </w:t>
            </w:r>
            <w:r w:rsidRPr="00DB4FAC">
              <w:t>Мартиненко Р.</w:t>
            </w:r>
            <w:proofErr w:type="gramStart"/>
            <w:r w:rsidRPr="00DB4FAC">
              <w:t>Р</w:t>
            </w:r>
            <w:proofErr w:type="gramEnd"/>
          </w:p>
          <w:p w:rsidR="00CE1667" w:rsidRPr="00AD2429" w:rsidRDefault="00CE1667" w:rsidP="000039D0">
            <w:pPr>
              <w:rPr>
                <w:b/>
                <w:bCs/>
              </w:rPr>
            </w:pPr>
          </w:p>
          <w:p w:rsidR="00CE1667" w:rsidRPr="00AD2429" w:rsidRDefault="00CE1667" w:rsidP="000039D0">
            <w:pPr>
              <w:rPr>
                <w:b/>
                <w:bCs/>
              </w:rPr>
            </w:pPr>
            <w:r>
              <w:t xml:space="preserve">__  ___________ </w:t>
            </w:r>
            <w:r w:rsidRPr="00A37C78">
              <w:t>20</w:t>
            </w:r>
            <w:r>
              <w:t xml:space="preserve">21 </w:t>
            </w:r>
            <w:r w:rsidRPr="00A37C78">
              <w:t>року</w:t>
            </w:r>
          </w:p>
          <w:p w:rsidR="00CE1667" w:rsidRPr="00AD2429" w:rsidRDefault="00CE1667" w:rsidP="000039D0">
            <w:pPr>
              <w:rPr>
                <w:b/>
                <w:bCs/>
                <w:sz w:val="32"/>
                <w:szCs w:val="32"/>
              </w:rPr>
            </w:pPr>
          </w:p>
        </w:tc>
      </w:tr>
      <w:tr w:rsidR="00CE1667" w:rsidTr="000039D0">
        <w:trPr>
          <w:trHeight w:val="487"/>
        </w:trPr>
        <w:tc>
          <w:tcPr>
            <w:tcW w:w="5101"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Погоджено</w:t>
            </w:r>
          </w:p>
          <w:p w:rsidR="00CE1667" w:rsidRPr="00264459" w:rsidRDefault="00CE1667" w:rsidP="000039D0">
            <w:r>
              <w:t>Заступник голови</w:t>
            </w:r>
            <w:r w:rsidRPr="00264459">
              <w:t xml:space="preserve">, </w:t>
            </w:r>
            <w:proofErr w:type="gramStart"/>
            <w:r w:rsidRPr="00264459">
              <w:t>до</w:t>
            </w:r>
            <w:proofErr w:type="gramEnd"/>
            <w:r w:rsidRPr="00264459">
              <w:t xml:space="preserve"> </w:t>
            </w:r>
          </w:p>
          <w:p w:rsidR="00CE1667" w:rsidRPr="00264459" w:rsidRDefault="00CE1667" w:rsidP="000039D0">
            <w:r w:rsidRPr="00264459">
              <w:t xml:space="preserve">компетенції якого належить </w:t>
            </w:r>
          </w:p>
          <w:p w:rsidR="00CE1667" w:rsidRPr="00264459" w:rsidRDefault="00CE1667" w:rsidP="000039D0">
            <w:r w:rsidRPr="00264459">
              <w:t>програма</w:t>
            </w:r>
            <w:r>
              <w:t xml:space="preserve"> </w:t>
            </w:r>
            <w:r w:rsidRPr="00A37C78">
              <w:t>Новороздільської міської ради</w:t>
            </w:r>
          </w:p>
          <w:p w:rsidR="00CE1667" w:rsidRPr="00AD2429" w:rsidRDefault="00CE1667" w:rsidP="000039D0">
            <w:pPr>
              <w:rPr>
                <w:b/>
                <w:bCs/>
              </w:rPr>
            </w:pPr>
          </w:p>
          <w:p w:rsidR="00CE1667" w:rsidRPr="00DB01DE" w:rsidRDefault="00CE1667" w:rsidP="000039D0">
            <w:r w:rsidRPr="00DB01DE">
              <w:t>______________ Гулій М.М.</w:t>
            </w:r>
          </w:p>
          <w:p w:rsidR="00CE1667" w:rsidRPr="00AD2429" w:rsidRDefault="00CE1667" w:rsidP="000039D0">
            <w:pPr>
              <w:rPr>
                <w:b/>
                <w:bCs/>
              </w:rPr>
            </w:pPr>
          </w:p>
          <w:p w:rsidR="00CE1667" w:rsidRPr="00AD2429" w:rsidRDefault="00CE1667" w:rsidP="000039D0">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Погоджено</w:t>
            </w:r>
          </w:p>
          <w:p w:rsidR="00CE1667" w:rsidRPr="00A37C78" w:rsidRDefault="00CE1667" w:rsidP="000039D0">
            <w:r w:rsidRPr="00A37C78">
              <w:t>Начальник</w:t>
            </w:r>
          </w:p>
          <w:p w:rsidR="00CE1667" w:rsidRPr="00A37C78" w:rsidRDefault="00CE1667" w:rsidP="000039D0">
            <w:r w:rsidRPr="00A37C78">
              <w:t>фінансового управління</w:t>
            </w:r>
          </w:p>
          <w:p w:rsidR="00CE1667" w:rsidRPr="00A37C78" w:rsidRDefault="00CE1667" w:rsidP="000039D0">
            <w:r w:rsidRPr="00A37C78">
              <w:t>Новороздільської міської ради</w:t>
            </w:r>
          </w:p>
          <w:p w:rsidR="00CE1667" w:rsidRPr="00A37C78" w:rsidRDefault="00CE1667" w:rsidP="000039D0"/>
          <w:p w:rsidR="00CE1667" w:rsidRPr="00A37C78" w:rsidRDefault="00CE1667" w:rsidP="000039D0">
            <w:r w:rsidRPr="00A37C78">
              <w:t>__________ Ричагівський І. І.</w:t>
            </w:r>
          </w:p>
          <w:p w:rsidR="00CE1667" w:rsidRPr="00A37C78" w:rsidRDefault="00CE1667" w:rsidP="000039D0"/>
          <w:p w:rsidR="00CE1667" w:rsidRPr="00AD2429" w:rsidRDefault="00CE1667" w:rsidP="000039D0">
            <w:pPr>
              <w:rPr>
                <w:b/>
                <w:bCs/>
                <w:sz w:val="32"/>
                <w:szCs w:val="32"/>
              </w:rPr>
            </w:pPr>
            <w:r>
              <w:t xml:space="preserve">__   ___________ </w:t>
            </w:r>
            <w:r w:rsidRPr="00A37C78">
              <w:t>20</w:t>
            </w:r>
            <w:r>
              <w:t xml:space="preserve">21 </w:t>
            </w:r>
            <w:r w:rsidRPr="00A37C78">
              <w:t>року</w:t>
            </w:r>
          </w:p>
        </w:tc>
      </w:tr>
      <w:tr w:rsidR="00CE1667" w:rsidTr="000039D0">
        <w:trPr>
          <w:trHeight w:val="514"/>
        </w:trPr>
        <w:tc>
          <w:tcPr>
            <w:tcW w:w="5101"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Погоджено</w:t>
            </w:r>
          </w:p>
          <w:p w:rsidR="00CE1667" w:rsidRPr="00185D77" w:rsidRDefault="00CE1667" w:rsidP="000039D0">
            <w:r w:rsidRPr="00A37C78">
              <w:t xml:space="preserve">Начальник відділу </w:t>
            </w:r>
            <w:r>
              <w:t xml:space="preserve">розвитку громади та інвестицій </w:t>
            </w:r>
            <w:r w:rsidRPr="00185D77">
              <w:t xml:space="preserve">Новороздільської міської </w:t>
            </w:r>
            <w:proofErr w:type="gramStart"/>
            <w:r w:rsidRPr="00185D77">
              <w:t>ради</w:t>
            </w:r>
            <w:proofErr w:type="gramEnd"/>
          </w:p>
          <w:p w:rsidR="00CE1667" w:rsidRPr="00185D77" w:rsidRDefault="00CE1667" w:rsidP="000039D0"/>
          <w:p w:rsidR="00CE1667" w:rsidRPr="00185D77" w:rsidRDefault="00CE1667" w:rsidP="000039D0"/>
          <w:p w:rsidR="00CE1667" w:rsidRPr="005E27E6" w:rsidRDefault="00CE1667" w:rsidP="000039D0">
            <w:r w:rsidRPr="00185D77">
              <w:t>____________ Г</w:t>
            </w:r>
            <w:r>
              <w:t>ілко Н.І.</w:t>
            </w:r>
          </w:p>
          <w:p w:rsidR="00CE1667" w:rsidRPr="00185D77" w:rsidRDefault="00CE1667" w:rsidP="000039D0"/>
          <w:p w:rsidR="00CE1667" w:rsidRPr="00AD2429" w:rsidRDefault="00CE1667" w:rsidP="000039D0">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E1667" w:rsidRPr="00AD2429" w:rsidRDefault="00CE1667" w:rsidP="000039D0">
            <w:pPr>
              <w:rPr>
                <w:b/>
                <w:bCs/>
              </w:rPr>
            </w:pPr>
          </w:p>
          <w:p w:rsidR="00CE1667" w:rsidRPr="00AD2429" w:rsidRDefault="00CE1667" w:rsidP="000039D0">
            <w:pPr>
              <w:rPr>
                <w:b/>
                <w:bCs/>
              </w:rPr>
            </w:pPr>
            <w:r w:rsidRPr="00AD2429">
              <w:rPr>
                <w:b/>
                <w:bCs/>
              </w:rPr>
              <w:t>Розробник програми</w:t>
            </w:r>
          </w:p>
          <w:p w:rsidR="00CE1667" w:rsidRDefault="00CE1667" w:rsidP="000039D0">
            <w:r>
              <w:t xml:space="preserve">Управління </w:t>
            </w:r>
            <w:proofErr w:type="gramStart"/>
            <w:r>
              <w:t>соц</w:t>
            </w:r>
            <w:proofErr w:type="gramEnd"/>
            <w:r>
              <w:t>іального захисту населення Новороздільської міської ради</w:t>
            </w:r>
          </w:p>
          <w:p w:rsidR="00CE1667" w:rsidRDefault="00CE1667" w:rsidP="000039D0"/>
          <w:p w:rsidR="00CE1667" w:rsidRPr="00E97D89" w:rsidRDefault="00CE1667" w:rsidP="000039D0">
            <w:r w:rsidRPr="00A37C78">
              <w:t>___________________</w:t>
            </w:r>
            <w:r>
              <w:t xml:space="preserve"> Калінчук Г.А.</w:t>
            </w:r>
          </w:p>
          <w:p w:rsidR="00CE1667" w:rsidRDefault="00CE1667" w:rsidP="000039D0"/>
          <w:p w:rsidR="00CE1667" w:rsidRPr="00AD2429" w:rsidRDefault="00CE1667" w:rsidP="000039D0">
            <w:pPr>
              <w:rPr>
                <w:b/>
                <w:bCs/>
                <w:sz w:val="32"/>
                <w:szCs w:val="32"/>
              </w:rPr>
            </w:pPr>
            <w:r>
              <w:t xml:space="preserve">__   ___________ </w:t>
            </w:r>
            <w:r w:rsidRPr="00A37C78">
              <w:t>20</w:t>
            </w:r>
            <w:r>
              <w:t xml:space="preserve">21 </w:t>
            </w:r>
            <w:r w:rsidRPr="00A37C78">
              <w:t>року</w:t>
            </w:r>
          </w:p>
        </w:tc>
      </w:tr>
    </w:tbl>
    <w:p w:rsidR="00CE1667" w:rsidRDefault="00CE1667" w:rsidP="00CE1667">
      <w:pPr>
        <w:spacing w:after="100" w:afterAutospacing="1"/>
        <w:jc w:val="center"/>
        <w:rPr>
          <w:b/>
          <w:bCs/>
        </w:rPr>
      </w:pPr>
    </w:p>
    <w:p w:rsidR="00CE1667" w:rsidRDefault="00CE1667" w:rsidP="00CE1667">
      <w:pPr>
        <w:spacing w:after="100" w:afterAutospacing="1"/>
        <w:jc w:val="center"/>
        <w:rPr>
          <w:b/>
          <w:bCs/>
        </w:rPr>
      </w:pPr>
    </w:p>
    <w:p w:rsidR="00CE1667" w:rsidRPr="006D5574" w:rsidRDefault="00CE1667" w:rsidP="00CE1667">
      <w:pPr>
        <w:widowControl w:val="0"/>
        <w:spacing w:line="192" w:lineRule="auto"/>
        <w:jc w:val="center"/>
        <w:rPr>
          <w:b/>
          <w:sz w:val="28"/>
          <w:szCs w:val="28"/>
        </w:rPr>
        <w:sectPr w:rsidR="00CE1667" w:rsidRPr="006D5574" w:rsidSect="00CB5052">
          <w:footerReference w:type="even" r:id="rId6"/>
          <w:footerReference w:type="default" r:id="rId7"/>
          <w:pgSz w:w="11906" w:h="16838"/>
          <w:pgMar w:top="1134" w:right="1133" w:bottom="1134" w:left="1701" w:header="709" w:footer="709" w:gutter="0"/>
          <w:cols w:space="708"/>
          <w:docGrid w:linePitch="360"/>
        </w:sectPr>
      </w:pPr>
      <w:r w:rsidRPr="00903055">
        <w:t>м. </w:t>
      </w:r>
      <w:r>
        <w:t>Новий Розділ</w:t>
      </w:r>
      <w:r w:rsidRPr="00903055">
        <w:t xml:space="preserve"> </w:t>
      </w:r>
      <w:r w:rsidRPr="00903055">
        <w:br/>
        <w:t>20</w:t>
      </w:r>
      <w:r>
        <w:t>21</w:t>
      </w:r>
      <w:r>
        <w:rPr>
          <w:lang w:val="en-US"/>
        </w:rPr>
        <w:t xml:space="preserve"> </w:t>
      </w:r>
      <w:proofErr w:type="gramStart"/>
      <w:r w:rsidRPr="00903055">
        <w:t>р</w:t>
      </w:r>
      <w:proofErr w:type="gramEnd"/>
      <w:r w:rsidRPr="00903055">
        <w:t>ік</w:t>
      </w:r>
    </w:p>
    <w:p w:rsidR="00CE1667" w:rsidRPr="006D5574" w:rsidRDefault="00CE1667" w:rsidP="00CE1667">
      <w:pPr>
        <w:jc w:val="right"/>
        <w:rPr>
          <w:b/>
          <w:sz w:val="28"/>
          <w:szCs w:val="28"/>
        </w:rPr>
      </w:pPr>
      <w:r w:rsidRPr="006D5574">
        <w:rPr>
          <w:b/>
          <w:sz w:val="28"/>
          <w:szCs w:val="28"/>
        </w:rPr>
        <w:lastRenderedPageBreak/>
        <w:t>Додаток до програми</w:t>
      </w:r>
    </w:p>
    <w:p w:rsidR="00CE1667" w:rsidRPr="00D95C89" w:rsidRDefault="00CE1667" w:rsidP="00CE1667">
      <w:pPr>
        <w:jc w:val="right"/>
        <w:rPr>
          <w:b/>
          <w:sz w:val="26"/>
          <w:szCs w:val="26"/>
        </w:rPr>
      </w:pPr>
    </w:p>
    <w:p w:rsidR="00CE1667" w:rsidRPr="005C05A0" w:rsidRDefault="00CE1667" w:rsidP="00CE1667">
      <w:pPr>
        <w:jc w:val="center"/>
        <w:rPr>
          <w:b/>
          <w:sz w:val="28"/>
          <w:szCs w:val="28"/>
        </w:rPr>
      </w:pPr>
      <w:r w:rsidRPr="005C05A0">
        <w:rPr>
          <w:b/>
          <w:sz w:val="28"/>
          <w:szCs w:val="28"/>
        </w:rPr>
        <w:t>6.</w:t>
      </w:r>
      <w:r>
        <w:rPr>
          <w:b/>
          <w:sz w:val="28"/>
          <w:szCs w:val="28"/>
        </w:rPr>
        <w:t xml:space="preserve"> </w:t>
      </w:r>
      <w:r w:rsidRPr="005C05A0">
        <w:rPr>
          <w:b/>
          <w:sz w:val="28"/>
          <w:szCs w:val="28"/>
        </w:rPr>
        <w:t>Напрями діяльності та заходи програми</w:t>
      </w:r>
    </w:p>
    <w:p w:rsidR="00CE1667" w:rsidRPr="00D95C89" w:rsidRDefault="00CE1667" w:rsidP="00CE1667">
      <w:pPr>
        <w:jc w:val="center"/>
        <w:rPr>
          <w:b/>
          <w:sz w:val="26"/>
          <w:szCs w:val="26"/>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09"/>
        <w:gridCol w:w="54"/>
        <w:gridCol w:w="1788"/>
        <w:gridCol w:w="1134"/>
        <w:gridCol w:w="1134"/>
        <w:gridCol w:w="1276"/>
        <w:gridCol w:w="1276"/>
        <w:gridCol w:w="1701"/>
      </w:tblGrid>
      <w:tr w:rsidR="00CE1667" w:rsidRPr="006075D2" w:rsidTr="000039D0">
        <w:trPr>
          <w:trHeight w:val="20"/>
        </w:trPr>
        <w:tc>
          <w:tcPr>
            <w:tcW w:w="566" w:type="dxa"/>
            <w:vMerge w:val="restart"/>
          </w:tcPr>
          <w:p w:rsidR="00CE1667" w:rsidRPr="006075D2" w:rsidRDefault="00CE1667" w:rsidP="000039D0">
            <w:pPr>
              <w:ind w:left="-108" w:right="-94"/>
              <w:jc w:val="center"/>
              <w:rPr>
                <w:sz w:val="16"/>
                <w:szCs w:val="16"/>
              </w:rPr>
            </w:pPr>
            <w:r w:rsidRPr="006075D2">
              <w:rPr>
                <w:sz w:val="16"/>
                <w:szCs w:val="16"/>
              </w:rPr>
              <w:t xml:space="preserve">№ </w:t>
            </w:r>
            <w:proofErr w:type="gramStart"/>
            <w:r w:rsidRPr="006075D2">
              <w:rPr>
                <w:sz w:val="16"/>
                <w:szCs w:val="16"/>
              </w:rPr>
              <w:t>п</w:t>
            </w:r>
            <w:proofErr w:type="gramEnd"/>
            <w:r w:rsidRPr="006075D2">
              <w:rPr>
                <w:sz w:val="16"/>
                <w:szCs w:val="16"/>
              </w:rPr>
              <w:t>/п</w:t>
            </w:r>
          </w:p>
        </w:tc>
        <w:tc>
          <w:tcPr>
            <w:tcW w:w="1391" w:type="dxa"/>
            <w:vMerge w:val="restart"/>
          </w:tcPr>
          <w:p w:rsidR="00CE1667" w:rsidRPr="006075D2" w:rsidRDefault="00CE1667" w:rsidP="000039D0">
            <w:pPr>
              <w:ind w:left="-108" w:right="-94"/>
              <w:jc w:val="center"/>
              <w:rPr>
                <w:sz w:val="16"/>
                <w:szCs w:val="16"/>
              </w:rPr>
            </w:pPr>
            <w:r w:rsidRPr="006075D2">
              <w:rPr>
                <w:sz w:val="16"/>
                <w:szCs w:val="16"/>
              </w:rPr>
              <w:t>Назва напряму діяльності (</w:t>
            </w:r>
            <w:proofErr w:type="gramStart"/>
            <w:r w:rsidRPr="006075D2">
              <w:rPr>
                <w:sz w:val="16"/>
                <w:szCs w:val="16"/>
              </w:rPr>
              <w:t>пр</w:t>
            </w:r>
            <w:proofErr w:type="gramEnd"/>
            <w:r w:rsidRPr="006075D2">
              <w:rPr>
                <w:sz w:val="16"/>
                <w:szCs w:val="16"/>
              </w:rPr>
              <w:t>іоритетні завдання)</w:t>
            </w:r>
          </w:p>
        </w:tc>
        <w:tc>
          <w:tcPr>
            <w:tcW w:w="1729" w:type="dxa"/>
            <w:vMerge w:val="restart"/>
          </w:tcPr>
          <w:p w:rsidR="00CE1667" w:rsidRPr="006075D2" w:rsidRDefault="00CE1667" w:rsidP="000039D0">
            <w:pPr>
              <w:ind w:left="-108" w:right="-94"/>
              <w:jc w:val="center"/>
              <w:rPr>
                <w:sz w:val="16"/>
                <w:szCs w:val="16"/>
              </w:rPr>
            </w:pPr>
            <w:r w:rsidRPr="006075D2">
              <w:rPr>
                <w:sz w:val="16"/>
                <w:szCs w:val="16"/>
              </w:rPr>
              <w:t>Перелі</w:t>
            </w:r>
            <w:proofErr w:type="gramStart"/>
            <w:r w:rsidRPr="006075D2">
              <w:rPr>
                <w:sz w:val="16"/>
                <w:szCs w:val="16"/>
              </w:rPr>
              <w:t>к</w:t>
            </w:r>
            <w:proofErr w:type="gramEnd"/>
            <w:r w:rsidRPr="006075D2">
              <w:rPr>
                <w:sz w:val="16"/>
                <w:szCs w:val="16"/>
              </w:rPr>
              <w:t xml:space="preserve"> заходів програми</w:t>
            </w:r>
          </w:p>
        </w:tc>
        <w:tc>
          <w:tcPr>
            <w:tcW w:w="4395" w:type="dxa"/>
            <w:gridSpan w:val="4"/>
          </w:tcPr>
          <w:p w:rsidR="00CE1667" w:rsidRPr="006075D2" w:rsidRDefault="00CE1667" w:rsidP="000039D0">
            <w:pPr>
              <w:ind w:left="-108" w:right="-94"/>
              <w:jc w:val="center"/>
              <w:rPr>
                <w:sz w:val="16"/>
                <w:szCs w:val="16"/>
              </w:rPr>
            </w:pPr>
            <w:r w:rsidRPr="006075D2">
              <w:rPr>
                <w:sz w:val="16"/>
                <w:szCs w:val="16"/>
              </w:rPr>
              <w:t>Показники виконання заходу,</w:t>
            </w:r>
          </w:p>
          <w:p w:rsidR="00CE1667" w:rsidRPr="006075D2" w:rsidRDefault="00CE1667" w:rsidP="000039D0">
            <w:pPr>
              <w:ind w:left="-108" w:right="-94"/>
              <w:jc w:val="center"/>
              <w:rPr>
                <w:sz w:val="16"/>
                <w:szCs w:val="16"/>
              </w:rPr>
            </w:pPr>
            <w:r w:rsidRPr="006075D2">
              <w:rPr>
                <w:sz w:val="16"/>
                <w:szCs w:val="16"/>
              </w:rPr>
              <w:t>один</w:t>
            </w:r>
            <w:proofErr w:type="gramStart"/>
            <w:r w:rsidRPr="006075D2">
              <w:rPr>
                <w:sz w:val="16"/>
                <w:szCs w:val="16"/>
              </w:rPr>
              <w:t>.в</w:t>
            </w:r>
            <w:proofErr w:type="gramEnd"/>
            <w:r w:rsidRPr="006075D2">
              <w:rPr>
                <w:sz w:val="16"/>
                <w:szCs w:val="16"/>
              </w:rPr>
              <w:t>иміру</w:t>
            </w:r>
          </w:p>
        </w:tc>
        <w:tc>
          <w:tcPr>
            <w:tcW w:w="1842" w:type="dxa"/>
            <w:gridSpan w:val="2"/>
            <w:vMerge w:val="restart"/>
          </w:tcPr>
          <w:p w:rsidR="00CE1667" w:rsidRPr="006075D2" w:rsidRDefault="00CE1667" w:rsidP="000039D0">
            <w:pPr>
              <w:ind w:left="-108" w:right="-94"/>
              <w:jc w:val="center"/>
              <w:rPr>
                <w:sz w:val="16"/>
                <w:szCs w:val="16"/>
              </w:rPr>
            </w:pPr>
            <w:r w:rsidRPr="006075D2">
              <w:rPr>
                <w:sz w:val="16"/>
                <w:szCs w:val="16"/>
              </w:rPr>
              <w:t>Виконавці</w:t>
            </w:r>
          </w:p>
        </w:tc>
        <w:tc>
          <w:tcPr>
            <w:tcW w:w="4820" w:type="dxa"/>
            <w:gridSpan w:val="4"/>
          </w:tcPr>
          <w:p w:rsidR="00CE1667" w:rsidRPr="006075D2" w:rsidRDefault="00CE1667" w:rsidP="000039D0">
            <w:pPr>
              <w:ind w:left="-108" w:right="-122"/>
              <w:jc w:val="center"/>
              <w:rPr>
                <w:sz w:val="16"/>
                <w:szCs w:val="16"/>
              </w:rPr>
            </w:pPr>
            <w:r w:rsidRPr="006075D2">
              <w:rPr>
                <w:sz w:val="16"/>
                <w:szCs w:val="16"/>
              </w:rPr>
              <w:t>Орієнтовний обсяг фінансу-</w:t>
            </w:r>
            <w:r w:rsidRPr="006075D2">
              <w:rPr>
                <w:spacing w:val="-2"/>
                <w:sz w:val="16"/>
                <w:szCs w:val="16"/>
              </w:rPr>
              <w:t xml:space="preserve">вання (вар-тість), </w:t>
            </w:r>
            <w:r w:rsidRPr="006075D2">
              <w:rPr>
                <w:sz w:val="16"/>
                <w:szCs w:val="16"/>
              </w:rPr>
              <w:t>тис</w:t>
            </w:r>
            <w:proofErr w:type="gramStart"/>
            <w:r w:rsidRPr="006075D2">
              <w:rPr>
                <w:sz w:val="16"/>
                <w:szCs w:val="16"/>
              </w:rPr>
              <w:t>.г</w:t>
            </w:r>
            <w:proofErr w:type="gramEnd"/>
            <w:r w:rsidRPr="006075D2">
              <w:rPr>
                <w:sz w:val="16"/>
                <w:szCs w:val="16"/>
              </w:rPr>
              <w:t>рн.</w:t>
            </w:r>
          </w:p>
        </w:tc>
        <w:tc>
          <w:tcPr>
            <w:tcW w:w="1701" w:type="dxa"/>
          </w:tcPr>
          <w:p w:rsidR="00CE1667" w:rsidRPr="006075D2" w:rsidRDefault="00CE1667" w:rsidP="000039D0">
            <w:pPr>
              <w:ind w:left="-108" w:right="-94"/>
              <w:jc w:val="center"/>
              <w:rPr>
                <w:sz w:val="16"/>
                <w:szCs w:val="16"/>
              </w:rPr>
            </w:pPr>
            <w:r w:rsidRPr="006075D2">
              <w:rPr>
                <w:sz w:val="16"/>
                <w:szCs w:val="16"/>
              </w:rPr>
              <w:t>Очікуваний результат</w:t>
            </w:r>
          </w:p>
        </w:tc>
      </w:tr>
      <w:tr w:rsidR="00CE1667" w:rsidRPr="006075D2" w:rsidTr="000039D0">
        <w:trPr>
          <w:trHeight w:val="20"/>
        </w:trPr>
        <w:tc>
          <w:tcPr>
            <w:tcW w:w="566" w:type="dxa"/>
            <w:vMerge/>
          </w:tcPr>
          <w:p w:rsidR="00CE1667" w:rsidRPr="006075D2" w:rsidRDefault="00CE1667" w:rsidP="000039D0">
            <w:pPr>
              <w:ind w:left="-108" w:right="-94"/>
              <w:jc w:val="center"/>
              <w:rPr>
                <w:sz w:val="16"/>
                <w:szCs w:val="16"/>
              </w:rPr>
            </w:pPr>
          </w:p>
        </w:tc>
        <w:tc>
          <w:tcPr>
            <w:tcW w:w="1391" w:type="dxa"/>
            <w:vMerge/>
          </w:tcPr>
          <w:p w:rsidR="00CE1667" w:rsidRPr="006075D2" w:rsidRDefault="00CE1667" w:rsidP="000039D0">
            <w:pPr>
              <w:ind w:left="-108" w:right="-94"/>
              <w:jc w:val="center"/>
              <w:rPr>
                <w:sz w:val="16"/>
                <w:szCs w:val="16"/>
              </w:rPr>
            </w:pPr>
          </w:p>
        </w:tc>
        <w:tc>
          <w:tcPr>
            <w:tcW w:w="1729" w:type="dxa"/>
            <w:vMerge/>
          </w:tcPr>
          <w:p w:rsidR="00CE1667" w:rsidRPr="006075D2" w:rsidRDefault="00CE1667" w:rsidP="000039D0">
            <w:pPr>
              <w:ind w:left="-108" w:right="-94"/>
              <w:jc w:val="center"/>
              <w:rPr>
                <w:sz w:val="16"/>
                <w:szCs w:val="16"/>
              </w:rPr>
            </w:pPr>
          </w:p>
        </w:tc>
        <w:tc>
          <w:tcPr>
            <w:tcW w:w="1701" w:type="dxa"/>
          </w:tcPr>
          <w:p w:rsidR="00CE1667" w:rsidRPr="006075D2" w:rsidRDefault="00CE1667" w:rsidP="000039D0">
            <w:pPr>
              <w:ind w:left="-108" w:right="-94"/>
              <w:jc w:val="center"/>
              <w:rPr>
                <w:sz w:val="16"/>
                <w:szCs w:val="16"/>
              </w:rPr>
            </w:pPr>
          </w:p>
        </w:tc>
        <w:tc>
          <w:tcPr>
            <w:tcW w:w="993" w:type="dxa"/>
          </w:tcPr>
          <w:p w:rsidR="00CE1667" w:rsidRPr="006075D2" w:rsidRDefault="00CE1667" w:rsidP="000039D0">
            <w:pPr>
              <w:ind w:left="-108" w:right="-94"/>
              <w:jc w:val="center"/>
              <w:rPr>
                <w:sz w:val="16"/>
                <w:szCs w:val="16"/>
              </w:rPr>
            </w:pPr>
            <w:r w:rsidRPr="006075D2">
              <w:rPr>
                <w:sz w:val="16"/>
                <w:szCs w:val="16"/>
              </w:rPr>
              <w:t>20</w:t>
            </w:r>
            <w:r>
              <w:rPr>
                <w:sz w:val="16"/>
                <w:szCs w:val="16"/>
              </w:rPr>
              <w:t>21</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992" w:type="dxa"/>
          </w:tcPr>
          <w:p w:rsidR="00CE1667" w:rsidRPr="006075D2" w:rsidRDefault="00CE1667" w:rsidP="000039D0">
            <w:pPr>
              <w:ind w:left="-108" w:right="-94"/>
              <w:jc w:val="center"/>
              <w:rPr>
                <w:sz w:val="16"/>
                <w:szCs w:val="16"/>
              </w:rPr>
            </w:pPr>
            <w:r>
              <w:rPr>
                <w:sz w:val="16"/>
                <w:szCs w:val="16"/>
              </w:rPr>
              <w:t>20</w:t>
            </w:r>
            <w:r>
              <w:rPr>
                <w:sz w:val="16"/>
                <w:szCs w:val="16"/>
                <w:lang w:val="en-US"/>
              </w:rPr>
              <w:t>2</w:t>
            </w:r>
            <w:r>
              <w:rPr>
                <w:sz w:val="16"/>
                <w:szCs w:val="16"/>
              </w:rPr>
              <w:t>2</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709" w:type="dxa"/>
          </w:tcPr>
          <w:p w:rsidR="00CE1667" w:rsidRPr="006075D2" w:rsidRDefault="00CE1667" w:rsidP="000039D0">
            <w:pPr>
              <w:ind w:left="-108" w:right="-94"/>
              <w:jc w:val="center"/>
              <w:rPr>
                <w:sz w:val="16"/>
                <w:szCs w:val="16"/>
              </w:rPr>
            </w:pPr>
            <w:r w:rsidRPr="006075D2">
              <w:rPr>
                <w:sz w:val="16"/>
                <w:szCs w:val="16"/>
              </w:rPr>
              <w:t>202</w:t>
            </w:r>
            <w:r>
              <w:rPr>
                <w:sz w:val="16"/>
                <w:szCs w:val="16"/>
              </w:rPr>
              <w:t>3</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1842" w:type="dxa"/>
            <w:gridSpan w:val="2"/>
            <w:vMerge/>
          </w:tcPr>
          <w:p w:rsidR="00CE1667" w:rsidRPr="006075D2" w:rsidRDefault="00CE1667" w:rsidP="000039D0">
            <w:pPr>
              <w:ind w:left="-108" w:right="-94"/>
              <w:jc w:val="center"/>
              <w:rPr>
                <w:sz w:val="16"/>
                <w:szCs w:val="16"/>
              </w:rPr>
            </w:pPr>
          </w:p>
        </w:tc>
        <w:tc>
          <w:tcPr>
            <w:tcW w:w="1134" w:type="dxa"/>
          </w:tcPr>
          <w:p w:rsidR="00CE1667" w:rsidRPr="006075D2" w:rsidRDefault="00CE1667" w:rsidP="000039D0">
            <w:pPr>
              <w:ind w:left="-108" w:right="-122"/>
              <w:jc w:val="center"/>
              <w:rPr>
                <w:sz w:val="16"/>
                <w:szCs w:val="16"/>
              </w:rPr>
            </w:pPr>
            <w:r w:rsidRPr="006075D2">
              <w:rPr>
                <w:sz w:val="16"/>
                <w:szCs w:val="16"/>
              </w:rPr>
              <w:t>Джерела фінансування</w:t>
            </w:r>
          </w:p>
        </w:tc>
        <w:tc>
          <w:tcPr>
            <w:tcW w:w="1134" w:type="dxa"/>
          </w:tcPr>
          <w:p w:rsidR="00CE1667" w:rsidRPr="006075D2" w:rsidRDefault="00CE1667" w:rsidP="000039D0">
            <w:pPr>
              <w:ind w:left="-108" w:right="-122"/>
              <w:jc w:val="center"/>
              <w:rPr>
                <w:sz w:val="16"/>
                <w:szCs w:val="16"/>
              </w:rPr>
            </w:pPr>
            <w:r w:rsidRPr="006075D2">
              <w:rPr>
                <w:sz w:val="16"/>
                <w:szCs w:val="16"/>
              </w:rPr>
              <w:t>Обсяги</w:t>
            </w:r>
            <w:proofErr w:type="gramStart"/>
            <w:r w:rsidRPr="006075D2">
              <w:rPr>
                <w:sz w:val="16"/>
                <w:szCs w:val="16"/>
              </w:rPr>
              <w:t>,т</w:t>
            </w:r>
            <w:proofErr w:type="gramEnd"/>
            <w:r w:rsidRPr="006075D2">
              <w:rPr>
                <w:sz w:val="16"/>
                <w:szCs w:val="16"/>
              </w:rPr>
              <w:t>ис.грн.</w:t>
            </w:r>
          </w:p>
          <w:p w:rsidR="00CE1667" w:rsidRPr="006075D2" w:rsidRDefault="00CE1667" w:rsidP="000039D0">
            <w:pPr>
              <w:ind w:left="-108" w:right="-122"/>
              <w:jc w:val="center"/>
              <w:rPr>
                <w:sz w:val="16"/>
                <w:szCs w:val="16"/>
              </w:rPr>
            </w:pPr>
            <w:r w:rsidRPr="006075D2">
              <w:rPr>
                <w:sz w:val="16"/>
                <w:szCs w:val="16"/>
              </w:rPr>
              <w:t xml:space="preserve"> на</w:t>
            </w:r>
          </w:p>
          <w:p w:rsidR="00CE1667" w:rsidRPr="006075D2" w:rsidRDefault="00CE1667" w:rsidP="000039D0">
            <w:pPr>
              <w:ind w:left="-108" w:right="-122"/>
              <w:jc w:val="center"/>
              <w:rPr>
                <w:sz w:val="16"/>
                <w:szCs w:val="16"/>
              </w:rPr>
            </w:pPr>
            <w:r w:rsidRPr="006075D2">
              <w:rPr>
                <w:sz w:val="16"/>
                <w:szCs w:val="16"/>
              </w:rPr>
              <w:t>20</w:t>
            </w:r>
            <w:r>
              <w:rPr>
                <w:sz w:val="16"/>
                <w:szCs w:val="16"/>
              </w:rPr>
              <w:t>21</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1276" w:type="dxa"/>
          </w:tcPr>
          <w:p w:rsidR="00CE1667" w:rsidRPr="006075D2" w:rsidRDefault="00CE1667" w:rsidP="000039D0">
            <w:pPr>
              <w:ind w:left="-108" w:right="-122"/>
              <w:jc w:val="center"/>
              <w:rPr>
                <w:sz w:val="16"/>
                <w:szCs w:val="16"/>
              </w:rPr>
            </w:pPr>
            <w:r w:rsidRPr="006075D2">
              <w:rPr>
                <w:sz w:val="16"/>
                <w:szCs w:val="16"/>
              </w:rPr>
              <w:t>Обсяги</w:t>
            </w:r>
            <w:proofErr w:type="gramStart"/>
            <w:r w:rsidRPr="006075D2">
              <w:rPr>
                <w:sz w:val="16"/>
                <w:szCs w:val="16"/>
              </w:rPr>
              <w:t>,т</w:t>
            </w:r>
            <w:proofErr w:type="gramEnd"/>
            <w:r w:rsidRPr="006075D2">
              <w:rPr>
                <w:sz w:val="16"/>
                <w:szCs w:val="16"/>
              </w:rPr>
              <w:t>ис.грн. на</w:t>
            </w:r>
          </w:p>
          <w:p w:rsidR="00CE1667" w:rsidRPr="006075D2" w:rsidRDefault="00CE1667" w:rsidP="000039D0">
            <w:pPr>
              <w:ind w:left="-108" w:right="-122"/>
              <w:jc w:val="center"/>
              <w:rPr>
                <w:sz w:val="16"/>
                <w:szCs w:val="16"/>
              </w:rPr>
            </w:pPr>
            <w:r w:rsidRPr="006075D2">
              <w:rPr>
                <w:sz w:val="16"/>
                <w:szCs w:val="16"/>
              </w:rPr>
              <w:t>20</w:t>
            </w:r>
            <w:r w:rsidRPr="005A1B93">
              <w:rPr>
                <w:sz w:val="16"/>
                <w:szCs w:val="16"/>
              </w:rPr>
              <w:t>2</w:t>
            </w:r>
            <w:r>
              <w:rPr>
                <w:sz w:val="16"/>
                <w:szCs w:val="16"/>
              </w:rPr>
              <w:t>2</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1276" w:type="dxa"/>
          </w:tcPr>
          <w:p w:rsidR="00CE1667" w:rsidRPr="006075D2" w:rsidRDefault="00CE1667" w:rsidP="000039D0">
            <w:pPr>
              <w:ind w:left="-108" w:right="-122"/>
              <w:jc w:val="center"/>
              <w:rPr>
                <w:sz w:val="16"/>
                <w:szCs w:val="16"/>
              </w:rPr>
            </w:pPr>
            <w:r w:rsidRPr="006075D2">
              <w:rPr>
                <w:sz w:val="16"/>
                <w:szCs w:val="16"/>
              </w:rPr>
              <w:t>Обсяги</w:t>
            </w:r>
            <w:proofErr w:type="gramStart"/>
            <w:r w:rsidRPr="006075D2">
              <w:rPr>
                <w:sz w:val="16"/>
                <w:szCs w:val="16"/>
              </w:rPr>
              <w:t>,т</w:t>
            </w:r>
            <w:proofErr w:type="gramEnd"/>
            <w:r w:rsidRPr="006075D2">
              <w:rPr>
                <w:sz w:val="16"/>
                <w:szCs w:val="16"/>
              </w:rPr>
              <w:t xml:space="preserve">ис.грн. </w:t>
            </w:r>
          </w:p>
          <w:p w:rsidR="00CE1667" w:rsidRPr="006075D2" w:rsidRDefault="00CE1667" w:rsidP="000039D0">
            <w:pPr>
              <w:ind w:left="-108" w:right="-122"/>
              <w:jc w:val="center"/>
              <w:rPr>
                <w:sz w:val="16"/>
                <w:szCs w:val="16"/>
              </w:rPr>
            </w:pPr>
            <w:r w:rsidRPr="006075D2">
              <w:rPr>
                <w:sz w:val="16"/>
                <w:szCs w:val="16"/>
              </w:rPr>
              <w:t>на</w:t>
            </w:r>
          </w:p>
          <w:p w:rsidR="00CE1667" w:rsidRPr="006075D2" w:rsidRDefault="00CE1667" w:rsidP="000039D0">
            <w:pPr>
              <w:ind w:left="-108" w:right="-122"/>
              <w:jc w:val="center"/>
              <w:rPr>
                <w:sz w:val="16"/>
                <w:szCs w:val="16"/>
              </w:rPr>
            </w:pPr>
            <w:r w:rsidRPr="006075D2">
              <w:rPr>
                <w:sz w:val="16"/>
                <w:szCs w:val="16"/>
              </w:rPr>
              <w:t>202</w:t>
            </w:r>
            <w:r>
              <w:rPr>
                <w:sz w:val="16"/>
                <w:szCs w:val="16"/>
              </w:rPr>
              <w:t>3</w:t>
            </w:r>
            <w:r w:rsidRPr="006075D2">
              <w:rPr>
                <w:sz w:val="16"/>
                <w:szCs w:val="16"/>
              </w:rPr>
              <w:t xml:space="preserve"> </w:t>
            </w:r>
            <w:proofErr w:type="gramStart"/>
            <w:r w:rsidRPr="006075D2">
              <w:rPr>
                <w:sz w:val="16"/>
                <w:szCs w:val="16"/>
              </w:rPr>
              <w:t>р</w:t>
            </w:r>
            <w:proofErr w:type="gramEnd"/>
            <w:r w:rsidRPr="006075D2">
              <w:rPr>
                <w:sz w:val="16"/>
                <w:szCs w:val="16"/>
              </w:rPr>
              <w:t>ік</w:t>
            </w:r>
          </w:p>
        </w:tc>
        <w:tc>
          <w:tcPr>
            <w:tcW w:w="1701" w:type="dxa"/>
          </w:tcPr>
          <w:p w:rsidR="00CE1667" w:rsidRPr="006075D2" w:rsidRDefault="00CE1667" w:rsidP="000039D0">
            <w:pPr>
              <w:ind w:left="-108" w:right="-94"/>
              <w:jc w:val="center"/>
              <w:rPr>
                <w:sz w:val="16"/>
                <w:szCs w:val="16"/>
              </w:rPr>
            </w:pPr>
          </w:p>
        </w:tc>
      </w:tr>
      <w:tr w:rsidR="00CE1667" w:rsidRPr="006075D2" w:rsidTr="000039D0">
        <w:tc>
          <w:tcPr>
            <w:tcW w:w="566" w:type="dxa"/>
            <w:vMerge w:val="restart"/>
          </w:tcPr>
          <w:p w:rsidR="00CE1667" w:rsidRPr="006075D2" w:rsidRDefault="00CE1667" w:rsidP="000039D0">
            <w:pPr>
              <w:jc w:val="both"/>
              <w:rPr>
                <w:sz w:val="16"/>
                <w:szCs w:val="16"/>
              </w:rPr>
            </w:pPr>
            <w:r w:rsidRPr="006075D2">
              <w:rPr>
                <w:sz w:val="16"/>
                <w:szCs w:val="16"/>
              </w:rPr>
              <w:t>1.</w:t>
            </w:r>
          </w:p>
        </w:tc>
        <w:tc>
          <w:tcPr>
            <w:tcW w:w="1391" w:type="dxa"/>
            <w:vMerge w:val="restart"/>
          </w:tcPr>
          <w:p w:rsidR="00CE1667" w:rsidRDefault="00CE1667" w:rsidP="000039D0">
            <w:pPr>
              <w:jc w:val="both"/>
              <w:rPr>
                <w:sz w:val="16"/>
                <w:szCs w:val="16"/>
              </w:rPr>
            </w:pPr>
            <w:r w:rsidRPr="006075D2">
              <w:rPr>
                <w:sz w:val="16"/>
                <w:szCs w:val="16"/>
              </w:rPr>
              <w:t xml:space="preserve">Надання матеріальних допомог та </w:t>
            </w:r>
            <w:proofErr w:type="gramStart"/>
            <w:r w:rsidRPr="006075D2">
              <w:rPr>
                <w:sz w:val="16"/>
                <w:szCs w:val="16"/>
              </w:rPr>
              <w:t>п</w:t>
            </w:r>
            <w:proofErr w:type="gramEnd"/>
            <w:r w:rsidRPr="006075D2">
              <w:rPr>
                <w:sz w:val="16"/>
                <w:szCs w:val="16"/>
              </w:rPr>
              <w:t>ільг</w:t>
            </w:r>
          </w:p>
          <w:p w:rsidR="00CE1667" w:rsidRDefault="00CE1667" w:rsidP="000039D0">
            <w:pPr>
              <w:jc w:val="both"/>
              <w:rPr>
                <w:sz w:val="16"/>
                <w:szCs w:val="16"/>
              </w:rPr>
            </w:pPr>
          </w:p>
          <w:p w:rsidR="00CE1667" w:rsidRDefault="00CE1667" w:rsidP="000039D0">
            <w:pPr>
              <w:jc w:val="both"/>
              <w:rPr>
                <w:sz w:val="16"/>
                <w:szCs w:val="16"/>
              </w:rPr>
            </w:pPr>
          </w:p>
          <w:p w:rsidR="00CE1667" w:rsidRDefault="00CE1667" w:rsidP="000039D0">
            <w:pPr>
              <w:jc w:val="both"/>
              <w:rPr>
                <w:sz w:val="16"/>
                <w:szCs w:val="16"/>
              </w:rPr>
            </w:pPr>
          </w:p>
          <w:p w:rsidR="00CE1667" w:rsidRPr="006075D2" w:rsidRDefault="00CE1667" w:rsidP="000039D0">
            <w:pPr>
              <w:jc w:val="both"/>
              <w:rPr>
                <w:sz w:val="16"/>
                <w:szCs w:val="16"/>
              </w:rPr>
            </w:pPr>
          </w:p>
        </w:tc>
        <w:tc>
          <w:tcPr>
            <w:tcW w:w="1729" w:type="dxa"/>
            <w:vMerge w:val="restart"/>
          </w:tcPr>
          <w:p w:rsidR="00CE1667" w:rsidRPr="006075D2" w:rsidRDefault="00CE1667" w:rsidP="000039D0">
            <w:pPr>
              <w:rPr>
                <w:sz w:val="16"/>
                <w:szCs w:val="16"/>
              </w:rPr>
            </w:pPr>
            <w:r w:rsidRPr="006075D2">
              <w:rPr>
                <w:sz w:val="16"/>
                <w:szCs w:val="16"/>
              </w:rPr>
              <w:t>1.1.Надання матеріальної допомоги</w:t>
            </w:r>
          </w:p>
        </w:tc>
        <w:tc>
          <w:tcPr>
            <w:tcW w:w="1701" w:type="dxa"/>
          </w:tcPr>
          <w:p w:rsidR="00CE1667" w:rsidRPr="006075D2" w:rsidRDefault="00CE1667" w:rsidP="000039D0">
            <w:pPr>
              <w:jc w:val="center"/>
              <w:rPr>
                <w:sz w:val="16"/>
                <w:szCs w:val="16"/>
              </w:rPr>
            </w:pPr>
            <w:r w:rsidRPr="006075D2">
              <w:rPr>
                <w:sz w:val="16"/>
                <w:szCs w:val="16"/>
              </w:rPr>
              <w:t>Витрат (тис</w:t>
            </w:r>
            <w:proofErr w:type="gramStart"/>
            <w:r w:rsidRPr="006075D2">
              <w:rPr>
                <w:sz w:val="16"/>
                <w:szCs w:val="16"/>
              </w:rPr>
              <w:t>.г</w:t>
            </w:r>
            <w:proofErr w:type="gramEnd"/>
            <w:r w:rsidRPr="006075D2">
              <w:rPr>
                <w:sz w:val="16"/>
                <w:szCs w:val="16"/>
              </w:rPr>
              <w:t>рн.)</w:t>
            </w:r>
          </w:p>
        </w:tc>
        <w:tc>
          <w:tcPr>
            <w:tcW w:w="993"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992"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709"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1842" w:type="dxa"/>
            <w:gridSpan w:val="2"/>
            <w:vMerge w:val="restart"/>
          </w:tcPr>
          <w:p w:rsidR="00CE1667" w:rsidRPr="006075D2" w:rsidRDefault="00CE1667" w:rsidP="000039D0">
            <w:pPr>
              <w:jc w:val="center"/>
              <w:rPr>
                <w:sz w:val="16"/>
                <w:szCs w:val="16"/>
              </w:rPr>
            </w:pPr>
            <w:r w:rsidRPr="006075D2">
              <w:rPr>
                <w:sz w:val="16"/>
                <w:szCs w:val="16"/>
              </w:rPr>
              <w:t xml:space="preserve">Управління </w:t>
            </w:r>
            <w:proofErr w:type="gramStart"/>
            <w:r w:rsidRPr="006075D2">
              <w:rPr>
                <w:sz w:val="16"/>
                <w:szCs w:val="16"/>
              </w:rPr>
              <w:t>соц</w:t>
            </w:r>
            <w:proofErr w:type="gramEnd"/>
            <w:r w:rsidRPr="006075D2">
              <w:rPr>
                <w:sz w:val="16"/>
                <w:szCs w:val="16"/>
              </w:rPr>
              <w:t xml:space="preserve">іального захисту населення, фінансове управління міської ради, виконавчий комітет міської ради, </w:t>
            </w:r>
          </w:p>
        </w:tc>
        <w:tc>
          <w:tcPr>
            <w:tcW w:w="1134" w:type="dxa"/>
            <w:vMerge w:val="restart"/>
          </w:tcPr>
          <w:p w:rsidR="00CE1667" w:rsidRPr="006075D2" w:rsidRDefault="00CE1667" w:rsidP="000039D0">
            <w:pPr>
              <w:jc w:val="center"/>
              <w:rPr>
                <w:sz w:val="16"/>
                <w:szCs w:val="16"/>
              </w:rPr>
            </w:pPr>
            <w:r>
              <w:rPr>
                <w:sz w:val="16"/>
                <w:szCs w:val="16"/>
              </w:rPr>
              <w:t>Міський бюджет</w:t>
            </w:r>
          </w:p>
        </w:tc>
        <w:tc>
          <w:tcPr>
            <w:tcW w:w="1134"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1276"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1276" w:type="dxa"/>
          </w:tcPr>
          <w:p w:rsidR="00CE1667" w:rsidRPr="006075D2" w:rsidRDefault="00CE1667" w:rsidP="000039D0">
            <w:pPr>
              <w:jc w:val="center"/>
              <w:rPr>
                <w:sz w:val="16"/>
                <w:szCs w:val="16"/>
              </w:rPr>
            </w:pPr>
            <w:r w:rsidRPr="006075D2">
              <w:rPr>
                <w:sz w:val="16"/>
                <w:szCs w:val="16"/>
              </w:rPr>
              <w:t>1</w:t>
            </w:r>
            <w:r>
              <w:rPr>
                <w:sz w:val="16"/>
                <w:szCs w:val="16"/>
              </w:rPr>
              <w:t>7</w:t>
            </w:r>
            <w:r w:rsidRPr="006075D2">
              <w:rPr>
                <w:sz w:val="16"/>
                <w:szCs w:val="16"/>
              </w:rPr>
              <w:t>0,0</w:t>
            </w:r>
          </w:p>
        </w:tc>
        <w:tc>
          <w:tcPr>
            <w:tcW w:w="1701" w:type="dxa"/>
            <w:vMerge w:val="restart"/>
          </w:tcPr>
          <w:p w:rsidR="00CE1667" w:rsidRPr="006075D2" w:rsidRDefault="00CE1667" w:rsidP="000039D0">
            <w:pPr>
              <w:ind w:right="-94"/>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учасників АТО та членів їх сімей</w:t>
            </w:r>
          </w:p>
          <w:p w:rsidR="00CE1667" w:rsidRPr="006075D2" w:rsidRDefault="00CE1667" w:rsidP="000039D0">
            <w:pPr>
              <w:ind w:right="-94"/>
              <w:rPr>
                <w:sz w:val="16"/>
                <w:szCs w:val="16"/>
              </w:rPr>
            </w:pPr>
          </w:p>
          <w:p w:rsidR="00CE1667" w:rsidRPr="006075D2" w:rsidRDefault="00CE1667" w:rsidP="000039D0">
            <w:pPr>
              <w:ind w:right="-94"/>
              <w:rPr>
                <w:sz w:val="16"/>
                <w:szCs w:val="16"/>
              </w:rPr>
            </w:pPr>
            <w:r w:rsidRPr="006075D2">
              <w:rPr>
                <w:sz w:val="16"/>
                <w:szCs w:val="16"/>
              </w:rPr>
              <w:t xml:space="preserve"> </w:t>
            </w:r>
          </w:p>
        </w:tc>
      </w:tr>
      <w:tr w:rsidR="00CE1667" w:rsidRPr="006075D2" w:rsidTr="000039D0">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продукту</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09" w:type="dxa"/>
          </w:tcPr>
          <w:p w:rsidR="00CE1667" w:rsidRPr="006075D2" w:rsidRDefault="00CE1667" w:rsidP="000039D0">
            <w:pPr>
              <w:jc w:val="center"/>
              <w:rPr>
                <w:sz w:val="16"/>
                <w:szCs w:val="16"/>
              </w:rPr>
            </w:pP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Кількість заяв</w:t>
            </w:r>
          </w:p>
        </w:tc>
        <w:tc>
          <w:tcPr>
            <w:tcW w:w="993" w:type="dxa"/>
          </w:tcPr>
          <w:p w:rsidR="00CE1667" w:rsidRPr="00754230" w:rsidRDefault="00CE1667" w:rsidP="000039D0">
            <w:pPr>
              <w:jc w:val="center"/>
              <w:rPr>
                <w:sz w:val="16"/>
                <w:szCs w:val="16"/>
              </w:rPr>
            </w:pPr>
            <w:r>
              <w:rPr>
                <w:sz w:val="16"/>
                <w:szCs w:val="16"/>
                <w:lang w:val="en-US"/>
              </w:rPr>
              <w:t>1</w:t>
            </w:r>
            <w:r>
              <w:rPr>
                <w:sz w:val="16"/>
                <w:szCs w:val="16"/>
              </w:rPr>
              <w:t>7</w:t>
            </w:r>
            <w:r>
              <w:rPr>
                <w:sz w:val="16"/>
                <w:szCs w:val="16"/>
                <w:lang w:val="en-US"/>
              </w:rPr>
              <w:t>0</w:t>
            </w:r>
          </w:p>
        </w:tc>
        <w:tc>
          <w:tcPr>
            <w:tcW w:w="992" w:type="dxa"/>
          </w:tcPr>
          <w:p w:rsidR="00CE1667" w:rsidRPr="00D940EE" w:rsidRDefault="00CE1667" w:rsidP="000039D0">
            <w:pPr>
              <w:jc w:val="center"/>
              <w:rPr>
                <w:sz w:val="16"/>
                <w:szCs w:val="16"/>
                <w:lang w:val="en-US"/>
              </w:rPr>
            </w:pPr>
            <w:r>
              <w:rPr>
                <w:sz w:val="16"/>
                <w:szCs w:val="16"/>
                <w:lang w:val="en-US"/>
              </w:rPr>
              <w:t>1</w:t>
            </w:r>
            <w:r>
              <w:rPr>
                <w:sz w:val="16"/>
                <w:szCs w:val="16"/>
              </w:rPr>
              <w:t>7</w:t>
            </w:r>
            <w:r>
              <w:rPr>
                <w:sz w:val="16"/>
                <w:szCs w:val="16"/>
                <w:lang w:val="en-US"/>
              </w:rPr>
              <w:t>0</w:t>
            </w:r>
          </w:p>
        </w:tc>
        <w:tc>
          <w:tcPr>
            <w:tcW w:w="709" w:type="dxa"/>
          </w:tcPr>
          <w:p w:rsidR="00CE1667" w:rsidRPr="00D940EE" w:rsidRDefault="00CE1667" w:rsidP="000039D0">
            <w:pPr>
              <w:jc w:val="center"/>
              <w:rPr>
                <w:sz w:val="16"/>
                <w:szCs w:val="16"/>
                <w:lang w:val="en-US"/>
              </w:rPr>
            </w:pPr>
            <w:r>
              <w:rPr>
                <w:sz w:val="16"/>
                <w:szCs w:val="16"/>
                <w:lang w:val="en-US"/>
              </w:rPr>
              <w:t>1</w:t>
            </w:r>
            <w:r>
              <w:rPr>
                <w:sz w:val="16"/>
                <w:szCs w:val="16"/>
              </w:rPr>
              <w:t>7</w:t>
            </w:r>
            <w:r>
              <w:rPr>
                <w:sz w:val="16"/>
                <w:szCs w:val="16"/>
                <w:lang w:val="en-US"/>
              </w:rPr>
              <w:t>0</w:t>
            </w: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70"/>
        </w:trPr>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ефективність</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09" w:type="dxa"/>
          </w:tcPr>
          <w:p w:rsidR="00CE1667" w:rsidRPr="006075D2" w:rsidRDefault="00CE1667" w:rsidP="000039D0">
            <w:pPr>
              <w:jc w:val="center"/>
              <w:rPr>
                <w:sz w:val="16"/>
                <w:szCs w:val="16"/>
              </w:rPr>
            </w:pP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Середній розмі</w:t>
            </w:r>
            <w:proofErr w:type="gramStart"/>
            <w:r w:rsidRPr="006075D2">
              <w:rPr>
                <w:sz w:val="16"/>
                <w:szCs w:val="16"/>
              </w:rPr>
              <w:t>р</w:t>
            </w:r>
            <w:proofErr w:type="gramEnd"/>
            <w:r w:rsidRPr="006075D2">
              <w:rPr>
                <w:sz w:val="16"/>
                <w:szCs w:val="16"/>
              </w:rPr>
              <w:t xml:space="preserve"> допомоги</w:t>
            </w:r>
          </w:p>
        </w:tc>
        <w:tc>
          <w:tcPr>
            <w:tcW w:w="993" w:type="dxa"/>
          </w:tcPr>
          <w:p w:rsidR="00CE1667" w:rsidRPr="00D940EE" w:rsidRDefault="00CE1667" w:rsidP="000039D0">
            <w:pPr>
              <w:jc w:val="center"/>
              <w:rPr>
                <w:sz w:val="16"/>
                <w:szCs w:val="16"/>
                <w:lang w:val="en-US"/>
              </w:rPr>
            </w:pPr>
            <w:r>
              <w:rPr>
                <w:sz w:val="16"/>
                <w:szCs w:val="16"/>
                <w:lang w:val="en-US"/>
              </w:rPr>
              <w:t>1</w:t>
            </w:r>
            <w:r>
              <w:rPr>
                <w:sz w:val="16"/>
                <w:szCs w:val="16"/>
              </w:rPr>
              <w:t>,</w:t>
            </w:r>
            <w:r>
              <w:rPr>
                <w:sz w:val="16"/>
                <w:szCs w:val="16"/>
                <w:lang w:val="en-US"/>
              </w:rPr>
              <w:t>00</w:t>
            </w:r>
          </w:p>
        </w:tc>
        <w:tc>
          <w:tcPr>
            <w:tcW w:w="992" w:type="dxa"/>
          </w:tcPr>
          <w:p w:rsidR="00CE1667" w:rsidRPr="00D940EE" w:rsidRDefault="00CE1667" w:rsidP="000039D0">
            <w:pPr>
              <w:jc w:val="center"/>
              <w:rPr>
                <w:sz w:val="16"/>
                <w:szCs w:val="16"/>
                <w:lang w:val="en-US"/>
              </w:rPr>
            </w:pPr>
            <w:r>
              <w:rPr>
                <w:sz w:val="16"/>
                <w:szCs w:val="16"/>
                <w:lang w:val="en-US"/>
              </w:rPr>
              <w:t>1</w:t>
            </w:r>
            <w:r>
              <w:rPr>
                <w:sz w:val="16"/>
                <w:szCs w:val="16"/>
              </w:rPr>
              <w:t>,</w:t>
            </w:r>
            <w:r>
              <w:rPr>
                <w:sz w:val="16"/>
                <w:szCs w:val="16"/>
                <w:lang w:val="en-US"/>
              </w:rPr>
              <w:t>00</w:t>
            </w:r>
          </w:p>
        </w:tc>
        <w:tc>
          <w:tcPr>
            <w:tcW w:w="709" w:type="dxa"/>
          </w:tcPr>
          <w:p w:rsidR="00CE1667" w:rsidRPr="00D940EE" w:rsidRDefault="00CE1667" w:rsidP="000039D0">
            <w:pPr>
              <w:jc w:val="center"/>
              <w:rPr>
                <w:sz w:val="16"/>
                <w:szCs w:val="16"/>
                <w:lang w:val="en-US"/>
              </w:rPr>
            </w:pPr>
            <w:r>
              <w:rPr>
                <w:sz w:val="16"/>
                <w:szCs w:val="16"/>
                <w:lang w:val="en-US"/>
              </w:rPr>
              <w:t>1</w:t>
            </w:r>
            <w:r>
              <w:rPr>
                <w:sz w:val="16"/>
                <w:szCs w:val="16"/>
              </w:rPr>
              <w:t>,</w:t>
            </w:r>
            <w:r>
              <w:rPr>
                <w:sz w:val="16"/>
                <w:szCs w:val="16"/>
                <w:lang w:val="en-US"/>
              </w:rPr>
              <w:t>00</w:t>
            </w: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101"/>
        </w:trPr>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якість,%</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09" w:type="dxa"/>
          </w:tcPr>
          <w:p w:rsidR="00CE1667" w:rsidRPr="006075D2" w:rsidRDefault="00CE1667" w:rsidP="000039D0">
            <w:pPr>
              <w:jc w:val="center"/>
              <w:rPr>
                <w:sz w:val="16"/>
                <w:szCs w:val="16"/>
              </w:rPr>
            </w:pP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c>
          <w:tcPr>
            <w:tcW w:w="566" w:type="dxa"/>
            <w:vMerge/>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Позитивно вирішених</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09" w:type="dxa"/>
          </w:tcPr>
          <w:p w:rsidR="00CE1667" w:rsidRPr="006075D2" w:rsidRDefault="00CE1667" w:rsidP="000039D0">
            <w:pPr>
              <w:jc w:val="center"/>
              <w:rPr>
                <w:sz w:val="16"/>
                <w:szCs w:val="16"/>
              </w:rPr>
            </w:pPr>
          </w:p>
        </w:tc>
        <w:tc>
          <w:tcPr>
            <w:tcW w:w="1842" w:type="dxa"/>
            <w:gridSpan w:val="2"/>
            <w:vMerge/>
          </w:tcPr>
          <w:p w:rsidR="00CE1667" w:rsidRPr="006075D2" w:rsidRDefault="00CE1667" w:rsidP="000039D0">
            <w:pPr>
              <w:jc w:val="cente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1750"/>
        </w:trPr>
        <w:tc>
          <w:tcPr>
            <w:tcW w:w="566" w:type="dxa"/>
            <w:vMerge/>
          </w:tcPr>
          <w:p w:rsidR="00CE1667" w:rsidRPr="006075D2" w:rsidRDefault="00CE1667" w:rsidP="000039D0">
            <w:pPr>
              <w:jc w:val="both"/>
              <w:rPr>
                <w:sz w:val="16"/>
                <w:szCs w:val="16"/>
              </w:rPr>
            </w:pPr>
          </w:p>
        </w:tc>
        <w:tc>
          <w:tcPr>
            <w:tcW w:w="1391" w:type="dxa"/>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1.2.Забезпечення транспортних витрат, пов’язаних з доставкою </w:t>
            </w:r>
            <w:proofErr w:type="gramStart"/>
            <w:r w:rsidRPr="006075D2">
              <w:rPr>
                <w:sz w:val="16"/>
                <w:szCs w:val="16"/>
              </w:rPr>
              <w:t>до</w:t>
            </w:r>
            <w:proofErr w:type="gramEnd"/>
            <w:r w:rsidRPr="006075D2">
              <w:rPr>
                <w:sz w:val="16"/>
                <w:szCs w:val="16"/>
              </w:rPr>
              <w:t xml:space="preserve"> спеціалізованих медичних закладів та інших закладів учасників АТО</w:t>
            </w:r>
          </w:p>
        </w:tc>
        <w:tc>
          <w:tcPr>
            <w:tcW w:w="1701" w:type="dxa"/>
          </w:tcPr>
          <w:p w:rsidR="00CE1667" w:rsidRPr="006075D2" w:rsidRDefault="00CE1667" w:rsidP="000039D0">
            <w:pPr>
              <w:jc w:val="center"/>
              <w:rPr>
                <w:sz w:val="16"/>
                <w:szCs w:val="16"/>
              </w:rPr>
            </w:pPr>
            <w:r w:rsidRPr="006075D2">
              <w:rPr>
                <w:sz w:val="16"/>
                <w:szCs w:val="16"/>
              </w:rPr>
              <w:t>Витрат (тис</w:t>
            </w:r>
            <w:proofErr w:type="gramStart"/>
            <w:r w:rsidRPr="006075D2">
              <w:rPr>
                <w:sz w:val="16"/>
                <w:szCs w:val="16"/>
              </w:rPr>
              <w:t>.</w:t>
            </w:r>
            <w:proofErr w:type="gramEnd"/>
            <w:r w:rsidRPr="006075D2">
              <w:rPr>
                <w:sz w:val="16"/>
                <w:szCs w:val="16"/>
              </w:rPr>
              <w:t xml:space="preserve"> </w:t>
            </w:r>
            <w:proofErr w:type="gramStart"/>
            <w:r w:rsidRPr="006075D2">
              <w:rPr>
                <w:sz w:val="16"/>
                <w:szCs w:val="16"/>
              </w:rPr>
              <w:t>г</w:t>
            </w:r>
            <w:proofErr w:type="gramEnd"/>
            <w:r w:rsidRPr="006075D2">
              <w:rPr>
                <w:sz w:val="16"/>
                <w:szCs w:val="16"/>
              </w:rPr>
              <w:t>рн.)</w:t>
            </w:r>
          </w:p>
        </w:tc>
        <w:tc>
          <w:tcPr>
            <w:tcW w:w="993" w:type="dxa"/>
          </w:tcPr>
          <w:p w:rsidR="00CE1667" w:rsidRPr="001C2DFF" w:rsidRDefault="00CE1667" w:rsidP="000039D0">
            <w:pPr>
              <w:jc w:val="center"/>
              <w:rPr>
                <w:sz w:val="16"/>
                <w:szCs w:val="16"/>
              </w:rPr>
            </w:pPr>
            <w:r>
              <w:rPr>
                <w:sz w:val="16"/>
                <w:szCs w:val="16"/>
                <w:lang w:val="en-US"/>
              </w:rPr>
              <w:t>35</w:t>
            </w:r>
            <w:r>
              <w:rPr>
                <w:sz w:val="16"/>
                <w:szCs w:val="16"/>
              </w:rPr>
              <w:t>,0</w:t>
            </w:r>
          </w:p>
        </w:tc>
        <w:tc>
          <w:tcPr>
            <w:tcW w:w="992" w:type="dxa"/>
          </w:tcPr>
          <w:p w:rsidR="00CE1667" w:rsidRPr="006075D2" w:rsidRDefault="00CE1667" w:rsidP="000039D0">
            <w:pPr>
              <w:jc w:val="center"/>
              <w:rPr>
                <w:sz w:val="16"/>
                <w:szCs w:val="16"/>
              </w:rPr>
            </w:pPr>
            <w:r>
              <w:rPr>
                <w:sz w:val="16"/>
                <w:szCs w:val="16"/>
              </w:rPr>
              <w:t>35</w:t>
            </w:r>
            <w:r w:rsidRPr="006075D2">
              <w:rPr>
                <w:sz w:val="16"/>
                <w:szCs w:val="16"/>
              </w:rPr>
              <w:t>,0</w:t>
            </w:r>
          </w:p>
        </w:tc>
        <w:tc>
          <w:tcPr>
            <w:tcW w:w="709" w:type="dxa"/>
          </w:tcPr>
          <w:p w:rsidR="00CE1667" w:rsidRPr="006075D2" w:rsidRDefault="00CE1667" w:rsidP="000039D0">
            <w:pPr>
              <w:jc w:val="center"/>
              <w:rPr>
                <w:sz w:val="16"/>
                <w:szCs w:val="16"/>
              </w:rPr>
            </w:pPr>
            <w:r>
              <w:rPr>
                <w:sz w:val="16"/>
                <w:szCs w:val="16"/>
              </w:rPr>
              <w:t>35</w:t>
            </w:r>
            <w:r w:rsidRPr="006075D2">
              <w:rPr>
                <w:sz w:val="16"/>
                <w:szCs w:val="16"/>
              </w:rPr>
              <w:t>,0</w:t>
            </w:r>
          </w:p>
        </w:tc>
        <w:tc>
          <w:tcPr>
            <w:tcW w:w="1842" w:type="dxa"/>
            <w:gridSpan w:val="2"/>
          </w:tcPr>
          <w:p w:rsidR="00CE1667" w:rsidRPr="006075D2" w:rsidRDefault="00CE1667" w:rsidP="000039D0">
            <w:pPr>
              <w:jc w:val="center"/>
              <w:rPr>
                <w:sz w:val="16"/>
                <w:szCs w:val="16"/>
              </w:rPr>
            </w:pPr>
            <w:r w:rsidRPr="006075D2">
              <w:rPr>
                <w:sz w:val="16"/>
                <w:szCs w:val="16"/>
              </w:rPr>
              <w:t xml:space="preserve">Виконавчий комітет міської ради, фінансове управління міської </w:t>
            </w:r>
            <w:proofErr w:type="gramStart"/>
            <w:r w:rsidRPr="006075D2">
              <w:rPr>
                <w:sz w:val="16"/>
                <w:szCs w:val="16"/>
              </w:rPr>
              <w:t>ради</w:t>
            </w:r>
            <w:proofErr w:type="gramEnd"/>
          </w:p>
        </w:tc>
        <w:tc>
          <w:tcPr>
            <w:tcW w:w="1134" w:type="dxa"/>
          </w:tcPr>
          <w:p w:rsidR="00CE1667" w:rsidRDefault="00CE1667" w:rsidP="000039D0">
            <w:pPr>
              <w:jc w:val="center"/>
            </w:pPr>
            <w:r w:rsidRPr="00C02EAC">
              <w:rPr>
                <w:sz w:val="16"/>
                <w:szCs w:val="16"/>
              </w:rPr>
              <w:t>Міський бюджет</w:t>
            </w:r>
          </w:p>
        </w:tc>
        <w:tc>
          <w:tcPr>
            <w:tcW w:w="1134" w:type="dxa"/>
          </w:tcPr>
          <w:p w:rsidR="00CE1667" w:rsidRPr="006075D2" w:rsidRDefault="00CE1667" w:rsidP="000039D0">
            <w:pPr>
              <w:jc w:val="center"/>
              <w:rPr>
                <w:sz w:val="16"/>
                <w:szCs w:val="16"/>
              </w:rPr>
            </w:pPr>
            <w:r>
              <w:rPr>
                <w:sz w:val="16"/>
                <w:szCs w:val="16"/>
              </w:rPr>
              <w:t>3</w:t>
            </w:r>
            <w:r>
              <w:rPr>
                <w:sz w:val="16"/>
                <w:szCs w:val="16"/>
                <w:lang w:val="en-US"/>
              </w:rPr>
              <w:t>5</w:t>
            </w:r>
            <w:r w:rsidRPr="006075D2">
              <w:rPr>
                <w:sz w:val="16"/>
                <w:szCs w:val="16"/>
              </w:rPr>
              <w:t>,0</w:t>
            </w:r>
          </w:p>
        </w:tc>
        <w:tc>
          <w:tcPr>
            <w:tcW w:w="1276" w:type="dxa"/>
          </w:tcPr>
          <w:p w:rsidR="00CE1667" w:rsidRPr="006075D2" w:rsidRDefault="00CE1667" w:rsidP="000039D0">
            <w:pPr>
              <w:jc w:val="center"/>
              <w:rPr>
                <w:sz w:val="16"/>
                <w:szCs w:val="16"/>
              </w:rPr>
            </w:pPr>
            <w:r>
              <w:rPr>
                <w:sz w:val="16"/>
                <w:szCs w:val="16"/>
              </w:rPr>
              <w:t>35</w:t>
            </w:r>
            <w:r w:rsidRPr="006075D2">
              <w:rPr>
                <w:sz w:val="16"/>
                <w:szCs w:val="16"/>
              </w:rPr>
              <w:t>,0</w:t>
            </w:r>
          </w:p>
        </w:tc>
        <w:tc>
          <w:tcPr>
            <w:tcW w:w="1276" w:type="dxa"/>
          </w:tcPr>
          <w:p w:rsidR="00CE1667" w:rsidRPr="006075D2" w:rsidRDefault="00CE1667" w:rsidP="000039D0">
            <w:pPr>
              <w:jc w:val="center"/>
              <w:rPr>
                <w:sz w:val="16"/>
                <w:szCs w:val="16"/>
              </w:rPr>
            </w:pPr>
            <w:r>
              <w:rPr>
                <w:sz w:val="16"/>
                <w:szCs w:val="16"/>
              </w:rPr>
              <w:t>35</w:t>
            </w:r>
            <w:r w:rsidRPr="006075D2">
              <w:rPr>
                <w:sz w:val="16"/>
                <w:szCs w:val="16"/>
              </w:rPr>
              <w:t>,0</w:t>
            </w: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val="restart"/>
            <w:tcBorders>
              <w:bottom w:val="nil"/>
            </w:tcBorders>
          </w:tcPr>
          <w:p w:rsidR="00CE1667" w:rsidRPr="006075D2" w:rsidRDefault="00CE1667" w:rsidP="000039D0">
            <w:pPr>
              <w:jc w:val="both"/>
              <w:rPr>
                <w:sz w:val="16"/>
                <w:szCs w:val="16"/>
              </w:rPr>
            </w:pPr>
          </w:p>
        </w:tc>
        <w:tc>
          <w:tcPr>
            <w:tcW w:w="1391" w:type="dxa"/>
            <w:vMerge w:val="restart"/>
          </w:tcPr>
          <w:p w:rsidR="00CE1667" w:rsidRPr="006075D2" w:rsidRDefault="00CE1667" w:rsidP="000039D0">
            <w:pPr>
              <w:jc w:val="both"/>
              <w:rPr>
                <w:sz w:val="16"/>
                <w:szCs w:val="16"/>
              </w:rPr>
            </w:pPr>
          </w:p>
        </w:tc>
        <w:tc>
          <w:tcPr>
            <w:tcW w:w="1729" w:type="dxa"/>
            <w:vMerge w:val="restart"/>
          </w:tcPr>
          <w:p w:rsidR="00CE1667" w:rsidRPr="006075D2" w:rsidRDefault="00CE1667" w:rsidP="000039D0">
            <w:pPr>
              <w:rPr>
                <w:sz w:val="16"/>
                <w:szCs w:val="16"/>
              </w:rPr>
            </w:pPr>
            <w:r w:rsidRPr="006075D2">
              <w:rPr>
                <w:sz w:val="16"/>
                <w:szCs w:val="16"/>
              </w:rPr>
              <w:t xml:space="preserve">1.3 Забезпечення поховання загиблих учасників АТО </w:t>
            </w:r>
          </w:p>
        </w:tc>
        <w:tc>
          <w:tcPr>
            <w:tcW w:w="1701" w:type="dxa"/>
          </w:tcPr>
          <w:p w:rsidR="00CE1667" w:rsidRPr="006075D2" w:rsidRDefault="00CE1667" w:rsidP="000039D0">
            <w:pPr>
              <w:jc w:val="center"/>
              <w:rPr>
                <w:sz w:val="16"/>
                <w:szCs w:val="16"/>
              </w:rPr>
            </w:pPr>
            <w:r w:rsidRPr="006075D2">
              <w:rPr>
                <w:sz w:val="16"/>
                <w:szCs w:val="16"/>
              </w:rPr>
              <w:t>Витрат (тис</w:t>
            </w:r>
            <w:proofErr w:type="gramStart"/>
            <w:r w:rsidRPr="006075D2">
              <w:rPr>
                <w:sz w:val="16"/>
                <w:szCs w:val="16"/>
              </w:rPr>
              <w:t>.</w:t>
            </w:r>
            <w:proofErr w:type="gramEnd"/>
            <w:r w:rsidRPr="006075D2">
              <w:rPr>
                <w:sz w:val="16"/>
                <w:szCs w:val="16"/>
              </w:rPr>
              <w:t xml:space="preserve"> </w:t>
            </w:r>
            <w:proofErr w:type="gramStart"/>
            <w:r w:rsidRPr="006075D2">
              <w:rPr>
                <w:sz w:val="16"/>
                <w:szCs w:val="16"/>
              </w:rPr>
              <w:t>г</w:t>
            </w:r>
            <w:proofErr w:type="gramEnd"/>
            <w:r w:rsidRPr="006075D2">
              <w:rPr>
                <w:sz w:val="16"/>
                <w:szCs w:val="16"/>
              </w:rPr>
              <w:t>рн.)</w:t>
            </w:r>
          </w:p>
        </w:tc>
        <w:tc>
          <w:tcPr>
            <w:tcW w:w="993" w:type="dxa"/>
          </w:tcPr>
          <w:p w:rsidR="00CE1667" w:rsidRPr="006075D2" w:rsidRDefault="00CE1667" w:rsidP="000039D0">
            <w:pPr>
              <w:jc w:val="center"/>
              <w:rPr>
                <w:sz w:val="16"/>
                <w:szCs w:val="16"/>
              </w:rPr>
            </w:pPr>
            <w:r>
              <w:rPr>
                <w:sz w:val="16"/>
                <w:szCs w:val="16"/>
              </w:rPr>
              <w:t>2</w:t>
            </w:r>
            <w:r w:rsidRPr="006075D2">
              <w:rPr>
                <w:sz w:val="16"/>
                <w:szCs w:val="16"/>
              </w:rPr>
              <w:t>0,0</w:t>
            </w:r>
          </w:p>
        </w:tc>
        <w:tc>
          <w:tcPr>
            <w:tcW w:w="992" w:type="dxa"/>
          </w:tcPr>
          <w:p w:rsidR="00CE1667" w:rsidRPr="006075D2" w:rsidRDefault="00CE1667" w:rsidP="000039D0">
            <w:pPr>
              <w:jc w:val="center"/>
              <w:rPr>
                <w:sz w:val="16"/>
                <w:szCs w:val="16"/>
              </w:rPr>
            </w:pPr>
            <w:r>
              <w:rPr>
                <w:sz w:val="16"/>
                <w:szCs w:val="16"/>
              </w:rPr>
              <w:t>2</w:t>
            </w:r>
            <w:r w:rsidRPr="006075D2">
              <w:rPr>
                <w:sz w:val="16"/>
                <w:szCs w:val="16"/>
              </w:rPr>
              <w:t>0,0</w:t>
            </w:r>
          </w:p>
        </w:tc>
        <w:tc>
          <w:tcPr>
            <w:tcW w:w="763" w:type="dxa"/>
            <w:gridSpan w:val="2"/>
          </w:tcPr>
          <w:p w:rsidR="00CE1667" w:rsidRPr="006075D2" w:rsidRDefault="00CE1667" w:rsidP="000039D0">
            <w:pPr>
              <w:jc w:val="center"/>
              <w:rPr>
                <w:sz w:val="16"/>
                <w:szCs w:val="16"/>
              </w:rPr>
            </w:pPr>
            <w:r>
              <w:rPr>
                <w:sz w:val="16"/>
                <w:szCs w:val="16"/>
              </w:rPr>
              <w:t>2</w:t>
            </w:r>
            <w:r w:rsidRPr="006075D2">
              <w:rPr>
                <w:sz w:val="16"/>
                <w:szCs w:val="16"/>
              </w:rPr>
              <w:t>0,0</w:t>
            </w:r>
          </w:p>
        </w:tc>
        <w:tc>
          <w:tcPr>
            <w:tcW w:w="1788" w:type="dxa"/>
            <w:vMerge w:val="restart"/>
          </w:tcPr>
          <w:p w:rsidR="00CE1667" w:rsidRPr="006075D2" w:rsidRDefault="00CE1667" w:rsidP="000039D0">
            <w:pPr>
              <w:jc w:val="center"/>
              <w:rPr>
                <w:sz w:val="16"/>
                <w:szCs w:val="16"/>
              </w:rPr>
            </w:pPr>
            <w:r w:rsidRPr="006075D2">
              <w:rPr>
                <w:sz w:val="16"/>
                <w:szCs w:val="16"/>
              </w:rPr>
              <w:t xml:space="preserve">Виконавчий комітет міської ради, фінансове управління міської </w:t>
            </w:r>
            <w:proofErr w:type="gramStart"/>
            <w:r w:rsidRPr="006075D2">
              <w:rPr>
                <w:sz w:val="16"/>
                <w:szCs w:val="16"/>
              </w:rPr>
              <w:t>ради</w:t>
            </w:r>
            <w:proofErr w:type="gramEnd"/>
          </w:p>
        </w:tc>
        <w:tc>
          <w:tcPr>
            <w:tcW w:w="1134" w:type="dxa"/>
            <w:vMerge w:val="restart"/>
          </w:tcPr>
          <w:p w:rsidR="00CE1667" w:rsidRDefault="00CE1667" w:rsidP="000039D0">
            <w:pPr>
              <w:jc w:val="center"/>
            </w:pPr>
            <w:r w:rsidRPr="00C02EAC">
              <w:rPr>
                <w:sz w:val="16"/>
                <w:szCs w:val="16"/>
              </w:rPr>
              <w:t>Міський бюджет</w:t>
            </w:r>
          </w:p>
        </w:tc>
        <w:tc>
          <w:tcPr>
            <w:tcW w:w="1134" w:type="dxa"/>
          </w:tcPr>
          <w:p w:rsidR="00CE1667" w:rsidRPr="006075D2" w:rsidRDefault="00CE1667" w:rsidP="000039D0">
            <w:pPr>
              <w:jc w:val="center"/>
              <w:rPr>
                <w:sz w:val="16"/>
                <w:szCs w:val="16"/>
              </w:rPr>
            </w:pPr>
            <w:r>
              <w:rPr>
                <w:sz w:val="16"/>
                <w:szCs w:val="16"/>
              </w:rPr>
              <w:t>2</w:t>
            </w:r>
            <w:r w:rsidRPr="006075D2">
              <w:rPr>
                <w:sz w:val="16"/>
                <w:szCs w:val="16"/>
              </w:rPr>
              <w:t>0,0</w:t>
            </w:r>
          </w:p>
        </w:tc>
        <w:tc>
          <w:tcPr>
            <w:tcW w:w="1276" w:type="dxa"/>
          </w:tcPr>
          <w:p w:rsidR="00CE1667" w:rsidRPr="006075D2" w:rsidRDefault="00CE1667" w:rsidP="000039D0">
            <w:pPr>
              <w:jc w:val="center"/>
              <w:rPr>
                <w:sz w:val="16"/>
                <w:szCs w:val="16"/>
              </w:rPr>
            </w:pPr>
            <w:r>
              <w:rPr>
                <w:sz w:val="16"/>
                <w:szCs w:val="16"/>
              </w:rPr>
              <w:t>2</w:t>
            </w:r>
            <w:r w:rsidRPr="006075D2">
              <w:rPr>
                <w:sz w:val="16"/>
                <w:szCs w:val="16"/>
              </w:rPr>
              <w:t>0,0</w:t>
            </w:r>
          </w:p>
          <w:p w:rsidR="00CE1667" w:rsidRPr="006075D2" w:rsidRDefault="00CE1667" w:rsidP="000039D0">
            <w:pPr>
              <w:rPr>
                <w:sz w:val="16"/>
                <w:szCs w:val="16"/>
              </w:rPr>
            </w:pPr>
          </w:p>
        </w:tc>
        <w:tc>
          <w:tcPr>
            <w:tcW w:w="1276" w:type="dxa"/>
          </w:tcPr>
          <w:p w:rsidR="00CE1667" w:rsidRPr="006075D2" w:rsidRDefault="00CE1667" w:rsidP="000039D0">
            <w:pPr>
              <w:jc w:val="center"/>
              <w:rPr>
                <w:sz w:val="16"/>
                <w:szCs w:val="16"/>
              </w:rPr>
            </w:pPr>
            <w:r>
              <w:rPr>
                <w:sz w:val="16"/>
                <w:szCs w:val="16"/>
              </w:rPr>
              <w:t>2</w:t>
            </w:r>
            <w:r w:rsidRPr="006075D2">
              <w:rPr>
                <w:sz w:val="16"/>
                <w:szCs w:val="16"/>
              </w:rPr>
              <w:t>0,0</w:t>
            </w:r>
          </w:p>
        </w:tc>
        <w:tc>
          <w:tcPr>
            <w:tcW w:w="1701" w:type="dxa"/>
            <w:vMerge w:val="restart"/>
          </w:tcPr>
          <w:p w:rsidR="00CE1667" w:rsidRPr="006075D2" w:rsidRDefault="00CE1667" w:rsidP="000039D0">
            <w:pPr>
              <w:jc w:val="center"/>
              <w:rPr>
                <w:color w:val="000000"/>
                <w:sz w:val="16"/>
                <w:szCs w:val="16"/>
              </w:rPr>
            </w:pPr>
            <w:r w:rsidRPr="006075D2">
              <w:rPr>
                <w:color w:val="000000"/>
                <w:sz w:val="16"/>
                <w:szCs w:val="16"/>
              </w:rPr>
              <w:t xml:space="preserve">Збереженняі сторичної пам'яті </w:t>
            </w:r>
            <w:proofErr w:type="gramStart"/>
            <w:r w:rsidRPr="006075D2">
              <w:rPr>
                <w:color w:val="000000"/>
                <w:sz w:val="16"/>
                <w:szCs w:val="16"/>
              </w:rPr>
              <w:t>про</w:t>
            </w:r>
            <w:proofErr w:type="gramEnd"/>
            <w:r w:rsidRPr="006075D2">
              <w:rPr>
                <w:color w:val="000000"/>
                <w:sz w:val="16"/>
                <w:szCs w:val="16"/>
              </w:rPr>
              <w:t xml:space="preserve"> земляків-героїв</w:t>
            </w:r>
            <w:r w:rsidRPr="006075D2">
              <w:rPr>
                <w:color w:val="000000"/>
                <w:sz w:val="16"/>
                <w:szCs w:val="16"/>
              </w:rPr>
              <w:softHyphen/>
            </w:r>
            <w:r w:rsidRPr="006075D2">
              <w:rPr>
                <w:color w:val="000000"/>
                <w:sz w:val="16"/>
                <w:szCs w:val="16"/>
              </w:rPr>
              <w:softHyphen/>
              <w:t>учасниківАТО</w:t>
            </w:r>
          </w:p>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продукту</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63" w:type="dxa"/>
            <w:gridSpan w:val="2"/>
          </w:tcPr>
          <w:p w:rsidR="00CE1667" w:rsidRPr="006075D2" w:rsidRDefault="00CE1667" w:rsidP="000039D0">
            <w:pPr>
              <w:jc w:val="center"/>
              <w:rPr>
                <w:sz w:val="16"/>
                <w:szCs w:val="16"/>
              </w:rPr>
            </w:pP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Кількість заяв</w:t>
            </w:r>
          </w:p>
        </w:tc>
        <w:tc>
          <w:tcPr>
            <w:tcW w:w="993" w:type="dxa"/>
          </w:tcPr>
          <w:p w:rsidR="00CE1667" w:rsidRPr="00D7662E" w:rsidRDefault="00CE1667" w:rsidP="000039D0">
            <w:pPr>
              <w:jc w:val="center"/>
              <w:rPr>
                <w:sz w:val="16"/>
                <w:szCs w:val="16"/>
                <w:lang w:val="en-US"/>
              </w:rPr>
            </w:pPr>
            <w:r>
              <w:rPr>
                <w:sz w:val="16"/>
                <w:szCs w:val="16"/>
                <w:lang w:val="en-US"/>
              </w:rPr>
              <w:t>2</w:t>
            </w:r>
          </w:p>
        </w:tc>
        <w:tc>
          <w:tcPr>
            <w:tcW w:w="992" w:type="dxa"/>
          </w:tcPr>
          <w:p w:rsidR="00CE1667" w:rsidRPr="00D7662E" w:rsidRDefault="00CE1667" w:rsidP="000039D0">
            <w:pPr>
              <w:jc w:val="center"/>
              <w:rPr>
                <w:sz w:val="16"/>
                <w:szCs w:val="16"/>
                <w:lang w:val="en-US"/>
              </w:rPr>
            </w:pPr>
            <w:r>
              <w:rPr>
                <w:sz w:val="16"/>
                <w:szCs w:val="16"/>
                <w:lang w:val="en-US"/>
              </w:rPr>
              <w:t>2</w:t>
            </w:r>
          </w:p>
        </w:tc>
        <w:tc>
          <w:tcPr>
            <w:tcW w:w="763" w:type="dxa"/>
            <w:gridSpan w:val="2"/>
          </w:tcPr>
          <w:p w:rsidR="00CE1667" w:rsidRPr="00D7662E" w:rsidRDefault="00CE1667" w:rsidP="000039D0">
            <w:pPr>
              <w:jc w:val="center"/>
              <w:rPr>
                <w:sz w:val="16"/>
                <w:szCs w:val="16"/>
                <w:lang w:val="en-US"/>
              </w:rPr>
            </w:pPr>
            <w:r>
              <w:rPr>
                <w:sz w:val="16"/>
                <w:szCs w:val="16"/>
                <w:lang w:val="en-US"/>
              </w:rPr>
              <w:t>2</w:t>
            </w: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ефективність</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63" w:type="dxa"/>
            <w:gridSpan w:val="2"/>
          </w:tcPr>
          <w:p w:rsidR="00CE1667" w:rsidRPr="006075D2" w:rsidRDefault="00CE1667" w:rsidP="000039D0">
            <w:pPr>
              <w:jc w:val="center"/>
              <w:rPr>
                <w:sz w:val="16"/>
                <w:szCs w:val="16"/>
              </w:rPr>
            </w:pP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Середній розмі</w:t>
            </w:r>
            <w:proofErr w:type="gramStart"/>
            <w:r w:rsidRPr="006075D2">
              <w:rPr>
                <w:sz w:val="16"/>
                <w:szCs w:val="16"/>
              </w:rPr>
              <w:t>р</w:t>
            </w:r>
            <w:proofErr w:type="gramEnd"/>
            <w:r w:rsidRPr="006075D2">
              <w:rPr>
                <w:sz w:val="16"/>
                <w:szCs w:val="16"/>
              </w:rPr>
              <w:t xml:space="preserve"> допомоги</w:t>
            </w:r>
          </w:p>
        </w:tc>
        <w:tc>
          <w:tcPr>
            <w:tcW w:w="993" w:type="dxa"/>
          </w:tcPr>
          <w:p w:rsidR="00CE1667" w:rsidRPr="00444415" w:rsidRDefault="00CE1667" w:rsidP="000039D0">
            <w:pPr>
              <w:jc w:val="center"/>
              <w:rPr>
                <w:sz w:val="16"/>
                <w:szCs w:val="16"/>
              </w:rPr>
            </w:pPr>
            <w:r>
              <w:rPr>
                <w:sz w:val="16"/>
                <w:szCs w:val="16"/>
                <w:lang w:val="en-US"/>
              </w:rPr>
              <w:t>10.00</w:t>
            </w:r>
          </w:p>
        </w:tc>
        <w:tc>
          <w:tcPr>
            <w:tcW w:w="992" w:type="dxa"/>
          </w:tcPr>
          <w:p w:rsidR="00CE1667" w:rsidRPr="00444415" w:rsidRDefault="00CE1667" w:rsidP="000039D0">
            <w:pPr>
              <w:jc w:val="center"/>
              <w:rPr>
                <w:sz w:val="16"/>
                <w:szCs w:val="16"/>
              </w:rPr>
            </w:pPr>
            <w:r>
              <w:rPr>
                <w:sz w:val="16"/>
                <w:szCs w:val="16"/>
                <w:lang w:val="en-US"/>
              </w:rPr>
              <w:t>10.00</w:t>
            </w:r>
          </w:p>
        </w:tc>
        <w:tc>
          <w:tcPr>
            <w:tcW w:w="763" w:type="dxa"/>
            <w:gridSpan w:val="2"/>
          </w:tcPr>
          <w:p w:rsidR="00CE1667" w:rsidRPr="00444415" w:rsidRDefault="00CE1667" w:rsidP="000039D0">
            <w:pPr>
              <w:jc w:val="center"/>
              <w:rPr>
                <w:sz w:val="16"/>
                <w:szCs w:val="16"/>
              </w:rPr>
            </w:pPr>
            <w:r>
              <w:rPr>
                <w:sz w:val="16"/>
                <w:szCs w:val="16"/>
                <w:lang w:val="en-US"/>
              </w:rPr>
              <w:t>10.00</w:t>
            </w: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vMerge/>
          </w:tcPr>
          <w:p w:rsidR="00CE1667" w:rsidRPr="006075D2" w:rsidRDefault="00CE1667" w:rsidP="000039D0">
            <w:pPr>
              <w:rPr>
                <w:sz w:val="16"/>
                <w:szCs w:val="16"/>
              </w:rPr>
            </w:pPr>
          </w:p>
        </w:tc>
        <w:tc>
          <w:tcPr>
            <w:tcW w:w="1701" w:type="dxa"/>
          </w:tcPr>
          <w:p w:rsidR="00CE1667" w:rsidRPr="006075D2" w:rsidRDefault="00CE1667" w:rsidP="000039D0">
            <w:pPr>
              <w:jc w:val="center"/>
              <w:rPr>
                <w:sz w:val="16"/>
                <w:szCs w:val="16"/>
              </w:rPr>
            </w:pPr>
            <w:r w:rsidRPr="006075D2">
              <w:rPr>
                <w:sz w:val="16"/>
                <w:szCs w:val="16"/>
              </w:rPr>
              <w:t>якість,%</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63" w:type="dxa"/>
            <w:gridSpan w:val="2"/>
          </w:tcPr>
          <w:p w:rsidR="00CE1667" w:rsidRPr="006075D2" w:rsidRDefault="00CE1667" w:rsidP="000039D0">
            <w:pPr>
              <w:jc w:val="center"/>
              <w:rPr>
                <w:sz w:val="16"/>
                <w:szCs w:val="16"/>
              </w:rPr>
            </w:pP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6075D2" w:rsidRDefault="00CE1667" w:rsidP="000039D0">
            <w:pPr>
              <w:jc w:val="both"/>
              <w:rPr>
                <w:sz w:val="16"/>
                <w:szCs w:val="16"/>
              </w:rPr>
            </w:pPr>
          </w:p>
        </w:tc>
        <w:tc>
          <w:tcPr>
            <w:tcW w:w="1391" w:type="dxa"/>
            <w:vMerge w:val="restart"/>
          </w:tcPr>
          <w:p w:rsidR="00CE1667" w:rsidRPr="006075D2" w:rsidRDefault="00CE1667" w:rsidP="000039D0">
            <w:pPr>
              <w:jc w:val="both"/>
              <w:rPr>
                <w:sz w:val="16"/>
                <w:szCs w:val="16"/>
              </w:rPr>
            </w:pPr>
          </w:p>
          <w:p w:rsidR="00CE1667" w:rsidRPr="006075D2" w:rsidRDefault="00CE1667" w:rsidP="000039D0">
            <w:pPr>
              <w:jc w:val="both"/>
              <w:rPr>
                <w:sz w:val="16"/>
                <w:szCs w:val="16"/>
              </w:rPr>
            </w:pPr>
          </w:p>
          <w:p w:rsidR="00CE1667" w:rsidRPr="006075D2" w:rsidRDefault="00CE1667" w:rsidP="000039D0">
            <w:pPr>
              <w:jc w:val="both"/>
              <w:rPr>
                <w:sz w:val="16"/>
                <w:szCs w:val="16"/>
              </w:rPr>
            </w:pPr>
          </w:p>
          <w:p w:rsidR="00CE1667" w:rsidRPr="006075D2" w:rsidRDefault="00CE1667" w:rsidP="000039D0">
            <w:pPr>
              <w:numPr>
                <w:ilvl w:val="0"/>
                <w:numId w:val="2"/>
              </w:numPr>
              <w:jc w:val="both"/>
              <w:rPr>
                <w:sz w:val="16"/>
                <w:szCs w:val="16"/>
              </w:rPr>
            </w:pPr>
            <w:r w:rsidRPr="006075D2">
              <w:rPr>
                <w:sz w:val="16"/>
                <w:szCs w:val="16"/>
              </w:rPr>
              <w:t>Надання комплексної допомоги</w:t>
            </w:r>
          </w:p>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2.1.</w:t>
            </w:r>
            <w:proofErr w:type="gramStart"/>
            <w:r w:rsidRPr="006075D2">
              <w:rPr>
                <w:sz w:val="16"/>
                <w:szCs w:val="16"/>
              </w:rPr>
              <w:t>Соц</w:t>
            </w:r>
            <w:proofErr w:type="gramEnd"/>
            <w:r w:rsidRPr="006075D2">
              <w:rPr>
                <w:sz w:val="16"/>
                <w:szCs w:val="16"/>
              </w:rPr>
              <w:t>іальний супровід учасників АТО після повернення із зони АТО, забезпечення необхідними соціальними послугами</w:t>
            </w:r>
          </w:p>
        </w:tc>
        <w:tc>
          <w:tcPr>
            <w:tcW w:w="4395" w:type="dxa"/>
            <w:gridSpan w:val="4"/>
          </w:tcPr>
          <w:p w:rsidR="00CE1667" w:rsidRPr="006075D2" w:rsidRDefault="00CE1667" w:rsidP="000039D0">
            <w:pPr>
              <w:jc w:val="center"/>
              <w:rPr>
                <w:sz w:val="16"/>
                <w:szCs w:val="16"/>
              </w:rPr>
            </w:pPr>
            <w:r w:rsidRPr="006075D2">
              <w:rPr>
                <w:sz w:val="16"/>
                <w:szCs w:val="16"/>
              </w:rPr>
              <w:t>Позитивно вирішених</w:t>
            </w:r>
          </w:p>
        </w:tc>
        <w:tc>
          <w:tcPr>
            <w:tcW w:w="1842" w:type="dxa"/>
            <w:gridSpan w:val="2"/>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Посилення </w:t>
            </w:r>
            <w:proofErr w:type="gramStart"/>
            <w:r w:rsidRPr="006075D2">
              <w:rPr>
                <w:sz w:val="16"/>
                <w:szCs w:val="16"/>
              </w:rPr>
              <w:t>соц</w:t>
            </w:r>
            <w:proofErr w:type="gramEnd"/>
            <w:r w:rsidRPr="006075D2">
              <w:rPr>
                <w:sz w:val="16"/>
                <w:szCs w:val="16"/>
              </w:rPr>
              <w:t>іального захисту учасників АТО та членів їх сімей</w:t>
            </w:r>
          </w:p>
        </w:tc>
      </w:tr>
      <w:tr w:rsidR="00CE1667" w:rsidRPr="006075D2" w:rsidTr="000039D0">
        <w:trPr>
          <w:trHeight w:val="60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center"/>
              <w:rPr>
                <w:sz w:val="16"/>
                <w:szCs w:val="16"/>
              </w:rPr>
            </w:pPr>
          </w:p>
        </w:tc>
        <w:tc>
          <w:tcPr>
            <w:tcW w:w="1729" w:type="dxa"/>
          </w:tcPr>
          <w:p w:rsidR="00CE1667" w:rsidRPr="006075D2" w:rsidRDefault="00CE1667" w:rsidP="000039D0">
            <w:pPr>
              <w:rPr>
                <w:sz w:val="16"/>
                <w:szCs w:val="16"/>
              </w:rPr>
            </w:pPr>
            <w:r w:rsidRPr="006075D2">
              <w:rPr>
                <w:sz w:val="16"/>
                <w:szCs w:val="16"/>
              </w:rPr>
              <w:t xml:space="preserve">2.2.Забезпечення безкоштовним харчуванням дітей учасників АТО у закладах освіти  ( для малозабезпечених за </w:t>
            </w:r>
            <w:proofErr w:type="gramStart"/>
            <w:r w:rsidRPr="006075D2">
              <w:rPr>
                <w:sz w:val="16"/>
                <w:szCs w:val="16"/>
              </w:rPr>
              <w:t>р</w:t>
            </w:r>
            <w:proofErr w:type="gramEnd"/>
            <w:r w:rsidRPr="006075D2">
              <w:rPr>
                <w:sz w:val="16"/>
                <w:szCs w:val="16"/>
              </w:rPr>
              <w:t>ішенням виконкому)</w:t>
            </w:r>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Відділ освіти, фінансове управління міської ради</w:t>
            </w:r>
          </w:p>
        </w:tc>
        <w:tc>
          <w:tcPr>
            <w:tcW w:w="1134" w:type="dxa"/>
          </w:tcPr>
          <w:p w:rsidR="00CE1667" w:rsidRDefault="00CE1667" w:rsidP="000039D0">
            <w:pPr>
              <w:jc w:val="center"/>
            </w:pPr>
            <w:r w:rsidRPr="00A36154">
              <w:rPr>
                <w:sz w:val="16"/>
                <w:szCs w:val="16"/>
              </w:rPr>
              <w:t>Міський бюджет</w:t>
            </w:r>
          </w:p>
        </w:tc>
        <w:tc>
          <w:tcPr>
            <w:tcW w:w="1134" w:type="dxa"/>
          </w:tcPr>
          <w:p w:rsidR="00CE1667" w:rsidRPr="006075D2" w:rsidRDefault="00CE1667" w:rsidP="000039D0">
            <w:pPr>
              <w:jc w:val="center"/>
              <w:rPr>
                <w:color w:val="FF0000"/>
                <w:sz w:val="16"/>
                <w:szCs w:val="16"/>
              </w:rPr>
            </w:pPr>
          </w:p>
        </w:tc>
        <w:tc>
          <w:tcPr>
            <w:tcW w:w="1276" w:type="dxa"/>
          </w:tcPr>
          <w:p w:rsidR="00CE1667" w:rsidRPr="006075D2" w:rsidRDefault="00CE1667" w:rsidP="000039D0">
            <w:pPr>
              <w:jc w:val="center"/>
              <w:rPr>
                <w:color w:val="FF0000"/>
                <w:sz w:val="16"/>
                <w:szCs w:val="16"/>
              </w:rPr>
            </w:pPr>
          </w:p>
        </w:tc>
        <w:tc>
          <w:tcPr>
            <w:tcW w:w="1276" w:type="dxa"/>
          </w:tcPr>
          <w:p w:rsidR="00CE1667" w:rsidRPr="00DF7C9B" w:rsidRDefault="00CE1667" w:rsidP="000039D0">
            <w:pPr>
              <w:jc w:val="center"/>
              <w:rPr>
                <w:sz w:val="16"/>
                <w:szCs w:val="16"/>
              </w:rPr>
            </w:pPr>
            <w:r w:rsidRPr="00DF7C9B">
              <w:rPr>
                <w:sz w:val="16"/>
                <w:szCs w:val="16"/>
              </w:rPr>
              <w:t>00.0</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rPr>
          <w:trHeight w:val="60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center"/>
              <w:rPr>
                <w:sz w:val="16"/>
                <w:szCs w:val="16"/>
              </w:rPr>
            </w:pPr>
          </w:p>
        </w:tc>
        <w:tc>
          <w:tcPr>
            <w:tcW w:w="1729" w:type="dxa"/>
          </w:tcPr>
          <w:p w:rsidR="00CE1667" w:rsidRPr="006075D2" w:rsidRDefault="00CE1667" w:rsidP="000039D0">
            <w:pPr>
              <w:rPr>
                <w:sz w:val="16"/>
                <w:szCs w:val="16"/>
              </w:rPr>
            </w:pPr>
            <w:r w:rsidRPr="006075D2">
              <w:rPr>
                <w:sz w:val="16"/>
                <w:szCs w:val="16"/>
              </w:rPr>
              <w:t>2.3.Безкоштовне відвідування гуртків закладів культури</w:t>
            </w:r>
          </w:p>
        </w:tc>
        <w:tc>
          <w:tcPr>
            <w:tcW w:w="4395" w:type="dxa"/>
            <w:gridSpan w:val="4"/>
          </w:tcPr>
          <w:p w:rsidR="00CE1667" w:rsidRPr="006075D2" w:rsidRDefault="00CE1667" w:rsidP="000039D0">
            <w:pPr>
              <w:jc w:val="center"/>
              <w:rPr>
                <w:rStyle w:val="a3"/>
                <w:b w:val="0"/>
                <w:sz w:val="16"/>
                <w:szCs w:val="16"/>
                <w:bdr w:val="none" w:sz="0" w:space="0" w:color="auto" w:frame="1"/>
              </w:rPr>
            </w:pPr>
          </w:p>
        </w:tc>
        <w:tc>
          <w:tcPr>
            <w:tcW w:w="1842" w:type="dxa"/>
            <w:gridSpan w:val="2"/>
          </w:tcPr>
          <w:p w:rsidR="00CE1667" w:rsidRPr="006075D2" w:rsidRDefault="00CE1667" w:rsidP="000039D0">
            <w:pPr>
              <w:jc w:val="center"/>
              <w:rPr>
                <w:b/>
                <w:color w:val="FF0000"/>
                <w:sz w:val="16"/>
                <w:szCs w:val="16"/>
              </w:rPr>
            </w:pPr>
            <w:r w:rsidRPr="006075D2">
              <w:rPr>
                <w:rStyle w:val="a3"/>
                <w:b w:val="0"/>
                <w:sz w:val="16"/>
                <w:szCs w:val="16"/>
                <w:bdr w:val="none" w:sz="0" w:space="0" w:color="auto" w:frame="1"/>
              </w:rPr>
              <w:t xml:space="preserve">Відділ з питань гуманітарної політики Новороздільської міської </w:t>
            </w:r>
            <w:proofErr w:type="gramStart"/>
            <w:r w:rsidRPr="006075D2">
              <w:rPr>
                <w:rStyle w:val="a3"/>
                <w:b w:val="0"/>
                <w:sz w:val="16"/>
                <w:szCs w:val="16"/>
                <w:bdr w:val="none" w:sz="0" w:space="0" w:color="auto" w:frame="1"/>
              </w:rPr>
              <w:t>ради</w:t>
            </w:r>
            <w:proofErr w:type="gramEnd"/>
            <w:r w:rsidRPr="006075D2">
              <w:rPr>
                <w:rStyle w:val="a3"/>
                <w:b w:val="0"/>
                <w:sz w:val="16"/>
                <w:szCs w:val="16"/>
                <w:bdr w:val="none" w:sz="0" w:space="0" w:color="auto" w:frame="1"/>
              </w:rPr>
              <w:t xml:space="preserve">, відділ освіти </w:t>
            </w:r>
          </w:p>
        </w:tc>
        <w:tc>
          <w:tcPr>
            <w:tcW w:w="1134" w:type="dxa"/>
          </w:tcPr>
          <w:p w:rsidR="00CE1667" w:rsidRDefault="00CE1667" w:rsidP="000039D0">
            <w:pPr>
              <w:jc w:val="center"/>
            </w:pPr>
            <w:r w:rsidRPr="00A36154">
              <w:rPr>
                <w:sz w:val="16"/>
                <w:szCs w:val="16"/>
              </w:rPr>
              <w:t>Міський бюджет</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0,00</w:t>
            </w:r>
          </w:p>
        </w:tc>
        <w:tc>
          <w:tcPr>
            <w:tcW w:w="1701" w:type="dxa"/>
          </w:tcPr>
          <w:p w:rsidR="00CE1667" w:rsidRPr="006075D2" w:rsidRDefault="00CE1667" w:rsidP="000039D0">
            <w:pPr>
              <w:ind w:left="-136" w:right="-150"/>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rPr>
          <w:trHeight w:val="60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center"/>
              <w:rPr>
                <w:sz w:val="16"/>
                <w:szCs w:val="16"/>
              </w:rPr>
            </w:pPr>
          </w:p>
        </w:tc>
        <w:tc>
          <w:tcPr>
            <w:tcW w:w="1729" w:type="dxa"/>
          </w:tcPr>
          <w:p w:rsidR="00CE1667" w:rsidRPr="006075D2" w:rsidRDefault="00CE1667" w:rsidP="000039D0">
            <w:pPr>
              <w:rPr>
                <w:sz w:val="16"/>
                <w:szCs w:val="16"/>
              </w:rPr>
            </w:pPr>
            <w:r w:rsidRPr="006075D2">
              <w:rPr>
                <w:sz w:val="16"/>
                <w:szCs w:val="16"/>
              </w:rPr>
              <w:t xml:space="preserve">2.4.Створення у музейних бібліотечних закладах тематичних виставок експозицій </w:t>
            </w:r>
            <w:proofErr w:type="gramStart"/>
            <w:r w:rsidRPr="006075D2">
              <w:rPr>
                <w:sz w:val="16"/>
                <w:szCs w:val="16"/>
              </w:rPr>
              <w:t>у</w:t>
            </w:r>
            <w:proofErr w:type="gramEnd"/>
            <w:r w:rsidRPr="006075D2">
              <w:rPr>
                <w:sz w:val="16"/>
                <w:szCs w:val="16"/>
              </w:rPr>
              <w:t xml:space="preserve"> тому числі фотовиставок присвячених героїзму учасників АТО</w:t>
            </w:r>
          </w:p>
        </w:tc>
        <w:tc>
          <w:tcPr>
            <w:tcW w:w="4395" w:type="dxa"/>
            <w:gridSpan w:val="4"/>
          </w:tcPr>
          <w:p w:rsidR="00CE1667" w:rsidRPr="006075D2" w:rsidRDefault="00CE1667" w:rsidP="000039D0">
            <w:pPr>
              <w:jc w:val="center"/>
              <w:rPr>
                <w:rStyle w:val="a3"/>
                <w:b w:val="0"/>
                <w:sz w:val="16"/>
                <w:szCs w:val="16"/>
                <w:bdr w:val="none" w:sz="0" w:space="0" w:color="auto" w:frame="1"/>
              </w:rPr>
            </w:pPr>
          </w:p>
        </w:tc>
        <w:tc>
          <w:tcPr>
            <w:tcW w:w="1842" w:type="dxa"/>
            <w:gridSpan w:val="2"/>
          </w:tcPr>
          <w:p w:rsidR="00CE1667" w:rsidRPr="006075D2" w:rsidRDefault="00CE1667" w:rsidP="000039D0">
            <w:pPr>
              <w:jc w:val="center"/>
              <w:rPr>
                <w:rStyle w:val="a3"/>
                <w:b w:val="0"/>
                <w:sz w:val="16"/>
                <w:szCs w:val="16"/>
                <w:bdr w:val="none" w:sz="0" w:space="0" w:color="auto" w:frame="1"/>
              </w:rPr>
            </w:pPr>
            <w:r w:rsidRPr="006075D2">
              <w:rPr>
                <w:rStyle w:val="a3"/>
                <w:b w:val="0"/>
                <w:sz w:val="16"/>
                <w:szCs w:val="16"/>
                <w:bdr w:val="none" w:sz="0" w:space="0" w:color="auto" w:frame="1"/>
              </w:rPr>
              <w:t xml:space="preserve">Відділ з питань гуманітарної політики Новороздільської міської </w:t>
            </w:r>
            <w:proofErr w:type="gramStart"/>
            <w:r w:rsidRPr="006075D2">
              <w:rPr>
                <w:rStyle w:val="a3"/>
                <w:b w:val="0"/>
                <w:sz w:val="16"/>
                <w:szCs w:val="16"/>
                <w:bdr w:val="none" w:sz="0" w:space="0" w:color="auto" w:frame="1"/>
              </w:rPr>
              <w:t>ради</w:t>
            </w:r>
            <w:proofErr w:type="gramEnd"/>
            <w:r w:rsidRPr="006075D2">
              <w:rPr>
                <w:rStyle w:val="a3"/>
                <w:b w:val="0"/>
                <w:sz w:val="16"/>
                <w:szCs w:val="16"/>
                <w:bdr w:val="none" w:sz="0" w:space="0" w:color="auto" w:frame="1"/>
              </w:rPr>
              <w:t>, відділ освіти</w:t>
            </w:r>
          </w:p>
        </w:tc>
        <w:tc>
          <w:tcPr>
            <w:tcW w:w="1134" w:type="dxa"/>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tcPr>
          <w:p w:rsidR="00CE1667" w:rsidRPr="006075D2" w:rsidRDefault="00CE1667" w:rsidP="000039D0">
            <w:pPr>
              <w:ind w:left="-136" w:right="-150"/>
              <w:jc w:val="center"/>
              <w:rPr>
                <w:sz w:val="16"/>
                <w:szCs w:val="16"/>
              </w:rPr>
            </w:pPr>
          </w:p>
        </w:tc>
      </w:tr>
      <w:tr w:rsidR="00CE1667" w:rsidRPr="006075D2" w:rsidTr="000039D0">
        <w:trPr>
          <w:trHeight w:val="600"/>
        </w:trPr>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center"/>
              <w:rPr>
                <w:sz w:val="16"/>
                <w:szCs w:val="16"/>
              </w:rPr>
            </w:pPr>
          </w:p>
        </w:tc>
        <w:tc>
          <w:tcPr>
            <w:tcW w:w="1729" w:type="dxa"/>
          </w:tcPr>
          <w:p w:rsidR="00CE1667" w:rsidRPr="006075D2" w:rsidRDefault="00CE1667" w:rsidP="000039D0">
            <w:pPr>
              <w:rPr>
                <w:sz w:val="16"/>
                <w:szCs w:val="16"/>
              </w:rPr>
            </w:pPr>
            <w:r w:rsidRPr="006075D2">
              <w:rPr>
                <w:sz w:val="16"/>
                <w:szCs w:val="16"/>
              </w:rPr>
              <w:t xml:space="preserve">2.5.Висвітлення у засобах масової інформації заходів, спрямованих на </w:t>
            </w:r>
            <w:proofErr w:type="gramStart"/>
            <w:r w:rsidRPr="006075D2">
              <w:rPr>
                <w:sz w:val="16"/>
                <w:szCs w:val="16"/>
              </w:rPr>
              <w:t>п</w:t>
            </w:r>
            <w:proofErr w:type="gramEnd"/>
            <w:r w:rsidRPr="006075D2">
              <w:rPr>
                <w:sz w:val="16"/>
                <w:szCs w:val="16"/>
              </w:rPr>
              <w:t>ідтримку учасників АТО та членів їх сімей</w:t>
            </w:r>
          </w:p>
        </w:tc>
        <w:tc>
          <w:tcPr>
            <w:tcW w:w="4395" w:type="dxa"/>
            <w:gridSpan w:val="4"/>
          </w:tcPr>
          <w:p w:rsidR="00CE1667" w:rsidRPr="006075D2" w:rsidRDefault="00CE1667" w:rsidP="000039D0">
            <w:pPr>
              <w:jc w:val="center"/>
              <w:rPr>
                <w:rStyle w:val="a3"/>
                <w:b w:val="0"/>
                <w:sz w:val="16"/>
                <w:szCs w:val="16"/>
                <w:bdr w:val="none" w:sz="0" w:space="0" w:color="auto" w:frame="1"/>
              </w:rPr>
            </w:pPr>
          </w:p>
        </w:tc>
        <w:tc>
          <w:tcPr>
            <w:tcW w:w="1842" w:type="dxa"/>
            <w:gridSpan w:val="2"/>
          </w:tcPr>
          <w:p w:rsidR="00CE1667" w:rsidRPr="006075D2" w:rsidRDefault="00CE1667" w:rsidP="000039D0">
            <w:pPr>
              <w:jc w:val="center"/>
              <w:rPr>
                <w:color w:val="FF0000"/>
                <w:sz w:val="16"/>
                <w:szCs w:val="16"/>
              </w:rPr>
            </w:pPr>
            <w:r w:rsidRPr="006075D2">
              <w:rPr>
                <w:rStyle w:val="a3"/>
                <w:b w:val="0"/>
                <w:sz w:val="16"/>
                <w:szCs w:val="16"/>
                <w:bdr w:val="none" w:sz="0" w:space="0" w:color="auto" w:frame="1"/>
              </w:rPr>
              <w:t>«</w:t>
            </w:r>
            <w:proofErr w:type="gramStart"/>
            <w:r w:rsidRPr="006075D2">
              <w:rPr>
                <w:rStyle w:val="a3"/>
                <w:b w:val="0"/>
                <w:sz w:val="16"/>
                <w:szCs w:val="16"/>
                <w:bdr w:val="none" w:sz="0" w:space="0" w:color="auto" w:frame="1"/>
              </w:rPr>
              <w:t>Вісник</w:t>
            </w:r>
            <w:proofErr w:type="gramEnd"/>
            <w:r w:rsidRPr="006075D2">
              <w:rPr>
                <w:rStyle w:val="a3"/>
                <w:b w:val="0"/>
                <w:sz w:val="16"/>
                <w:szCs w:val="16"/>
                <w:bdr w:val="none" w:sz="0" w:space="0" w:color="auto" w:frame="1"/>
              </w:rPr>
              <w:t xml:space="preserve"> Розділля»</w:t>
            </w:r>
          </w:p>
        </w:tc>
        <w:tc>
          <w:tcPr>
            <w:tcW w:w="1134" w:type="dxa"/>
          </w:tcPr>
          <w:p w:rsidR="00CE1667" w:rsidRPr="006075D2" w:rsidRDefault="00CE1667" w:rsidP="000039D0">
            <w:pPr>
              <w:jc w:val="center"/>
              <w:rPr>
                <w:sz w:val="16"/>
                <w:szCs w:val="16"/>
              </w:rPr>
            </w:pPr>
            <w:r w:rsidRPr="006075D2">
              <w:rPr>
                <w:sz w:val="16"/>
                <w:szCs w:val="16"/>
              </w:rPr>
              <w:t>Не потребує фінансування</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0.00</w:t>
            </w:r>
          </w:p>
        </w:tc>
        <w:tc>
          <w:tcPr>
            <w:tcW w:w="1701" w:type="dxa"/>
          </w:tcPr>
          <w:p w:rsidR="00CE1667" w:rsidRPr="006075D2" w:rsidRDefault="00CE1667" w:rsidP="000039D0">
            <w:pPr>
              <w:ind w:left="-80" w:right="-94"/>
              <w:jc w:val="center"/>
              <w:rPr>
                <w:sz w:val="16"/>
                <w:szCs w:val="16"/>
              </w:rPr>
            </w:pP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2.6.Забезпечення земельними ділянками учасників АТО та членів їх </w:t>
            </w:r>
            <w:proofErr w:type="gramStart"/>
            <w:r w:rsidRPr="006075D2">
              <w:rPr>
                <w:sz w:val="16"/>
                <w:szCs w:val="16"/>
              </w:rPr>
              <w:t>сімей</w:t>
            </w:r>
            <w:proofErr w:type="gramEnd"/>
            <w:r w:rsidRPr="006075D2">
              <w:rPr>
                <w:sz w:val="16"/>
                <w:szCs w:val="16"/>
              </w:rPr>
              <w:t xml:space="preserve"> для індивідуального будівництва згідно діючого земельного законодавства</w:t>
            </w:r>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Новороздільська міська рада</w:t>
            </w:r>
          </w:p>
        </w:tc>
        <w:tc>
          <w:tcPr>
            <w:tcW w:w="1134" w:type="dxa"/>
          </w:tcPr>
          <w:p w:rsidR="00CE1667" w:rsidRPr="006075D2" w:rsidRDefault="00CE1667" w:rsidP="000039D0">
            <w:pPr>
              <w:jc w:val="center"/>
              <w:rPr>
                <w:sz w:val="16"/>
                <w:szCs w:val="16"/>
              </w:rPr>
            </w:pPr>
            <w:r w:rsidRPr="006075D2">
              <w:rPr>
                <w:sz w:val="16"/>
                <w:szCs w:val="16"/>
              </w:rPr>
              <w:t>Не потребує фінансування</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2.7.</w:t>
            </w:r>
            <w:proofErr w:type="gramStart"/>
            <w:r w:rsidRPr="006075D2">
              <w:rPr>
                <w:sz w:val="16"/>
                <w:szCs w:val="16"/>
              </w:rPr>
              <w:t>П</w:t>
            </w:r>
            <w:proofErr w:type="gramEnd"/>
            <w:r w:rsidRPr="006075D2">
              <w:rPr>
                <w:sz w:val="16"/>
                <w:szCs w:val="16"/>
              </w:rPr>
              <w:t xml:space="preserve">ідтримання започаткування власної справи учасниками АТО шляхом здійснення виплати одноразової </w:t>
            </w:r>
            <w:r w:rsidRPr="006075D2">
              <w:rPr>
                <w:sz w:val="16"/>
                <w:szCs w:val="16"/>
              </w:rPr>
              <w:lastRenderedPageBreak/>
              <w:t>допомоги по безробіттю для організації підприємницької діяльності</w:t>
            </w:r>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Новороздільський міський центр зайнятості</w:t>
            </w:r>
          </w:p>
        </w:tc>
        <w:tc>
          <w:tcPr>
            <w:tcW w:w="1134" w:type="dxa"/>
          </w:tcPr>
          <w:p w:rsidR="00CE1667" w:rsidRPr="006075D2" w:rsidRDefault="00CE1667" w:rsidP="000039D0">
            <w:pPr>
              <w:jc w:val="center"/>
              <w:rPr>
                <w:sz w:val="16"/>
                <w:szCs w:val="16"/>
              </w:rPr>
            </w:pPr>
            <w:r w:rsidRPr="006075D2">
              <w:rPr>
                <w:sz w:val="16"/>
                <w:szCs w:val="16"/>
              </w:rPr>
              <w:t>Фінансування з держбюджету</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2.8.Забезпечення безкоштовним оздоровленням дітей батьки яких загинули під час виконання службових обов'язків </w:t>
            </w:r>
            <w:proofErr w:type="gramStart"/>
            <w:r w:rsidRPr="006075D2">
              <w:rPr>
                <w:sz w:val="16"/>
                <w:szCs w:val="16"/>
              </w:rPr>
              <w:t>в</w:t>
            </w:r>
            <w:proofErr w:type="gramEnd"/>
            <w:r w:rsidRPr="006075D2">
              <w:rPr>
                <w:sz w:val="16"/>
                <w:szCs w:val="16"/>
              </w:rPr>
              <w:t xml:space="preserve"> зоні проведення АТО або є учасниками АТО</w:t>
            </w:r>
            <w:r w:rsidRPr="006075D2">
              <w:rPr>
                <w:sz w:val="16"/>
                <w:szCs w:val="16"/>
              </w:rPr>
              <w:softHyphen/>
            </w:r>
            <w:r w:rsidRPr="006075D2">
              <w:rPr>
                <w:sz w:val="16"/>
                <w:szCs w:val="16"/>
              </w:rPr>
              <w:softHyphen/>
            </w:r>
          </w:p>
        </w:tc>
        <w:tc>
          <w:tcPr>
            <w:tcW w:w="4395" w:type="dxa"/>
            <w:gridSpan w:val="4"/>
          </w:tcPr>
          <w:p w:rsidR="00CE1667" w:rsidRPr="006075D2" w:rsidRDefault="00CE1667" w:rsidP="000039D0">
            <w:pPr>
              <w:jc w:val="center"/>
              <w:rPr>
                <w:rStyle w:val="a3"/>
                <w:b w:val="0"/>
                <w:sz w:val="16"/>
                <w:szCs w:val="16"/>
                <w:bdr w:val="none" w:sz="0" w:space="0" w:color="auto" w:frame="1"/>
              </w:rPr>
            </w:pPr>
          </w:p>
        </w:tc>
        <w:tc>
          <w:tcPr>
            <w:tcW w:w="1842" w:type="dxa"/>
            <w:gridSpan w:val="2"/>
          </w:tcPr>
          <w:p w:rsidR="00CE1667" w:rsidRPr="006075D2" w:rsidRDefault="00CE1667" w:rsidP="000039D0">
            <w:pPr>
              <w:jc w:val="center"/>
              <w:rPr>
                <w:sz w:val="16"/>
                <w:szCs w:val="16"/>
              </w:rPr>
            </w:pPr>
            <w:r w:rsidRPr="006075D2">
              <w:rPr>
                <w:rStyle w:val="a3"/>
                <w:b w:val="0"/>
                <w:sz w:val="16"/>
                <w:szCs w:val="16"/>
                <w:bdr w:val="none" w:sz="0" w:space="0" w:color="auto" w:frame="1"/>
              </w:rPr>
              <w:t xml:space="preserve">Відділ з питань гуманітарної політики Новороздільської міської </w:t>
            </w:r>
            <w:proofErr w:type="gramStart"/>
            <w:r w:rsidRPr="006075D2">
              <w:rPr>
                <w:rStyle w:val="a3"/>
                <w:b w:val="0"/>
                <w:sz w:val="16"/>
                <w:szCs w:val="16"/>
                <w:bdr w:val="none" w:sz="0" w:space="0" w:color="auto" w:frame="1"/>
              </w:rPr>
              <w:t>ради</w:t>
            </w:r>
            <w:proofErr w:type="gramEnd"/>
          </w:p>
        </w:tc>
        <w:tc>
          <w:tcPr>
            <w:tcW w:w="1134" w:type="dxa"/>
          </w:tcPr>
          <w:p w:rsidR="00CE1667" w:rsidRPr="006075D2" w:rsidRDefault="00CE1667" w:rsidP="000039D0">
            <w:pPr>
              <w:jc w:val="center"/>
              <w:rPr>
                <w:sz w:val="16"/>
                <w:szCs w:val="16"/>
              </w:rPr>
            </w:pPr>
            <w:r w:rsidRPr="006075D2">
              <w:rPr>
                <w:sz w:val="16"/>
                <w:szCs w:val="16"/>
              </w:rPr>
              <w:t>Фінансування з держбюджету</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2.8.Забезпечення безкоштовним організованим відпочинком </w:t>
            </w:r>
            <w:proofErr w:type="gramStart"/>
            <w:r w:rsidRPr="006075D2">
              <w:rPr>
                <w:sz w:val="16"/>
                <w:szCs w:val="16"/>
              </w:rPr>
              <w:t>вл</w:t>
            </w:r>
            <w:proofErr w:type="gramEnd"/>
            <w:r w:rsidRPr="006075D2">
              <w:rPr>
                <w:sz w:val="16"/>
                <w:szCs w:val="16"/>
              </w:rPr>
              <w:t>ітку у таборах з денним перебуванням на базі навчальних закладів дітей шкільного віку батьки яких загинули, або є учасниками АТО</w:t>
            </w:r>
          </w:p>
          <w:p w:rsidR="00CE1667" w:rsidRPr="006075D2" w:rsidRDefault="00CE1667" w:rsidP="000039D0">
            <w:pPr>
              <w:rPr>
                <w:sz w:val="16"/>
                <w:szCs w:val="16"/>
              </w:rPr>
            </w:pPr>
          </w:p>
        </w:tc>
        <w:tc>
          <w:tcPr>
            <w:tcW w:w="4395" w:type="dxa"/>
            <w:gridSpan w:val="4"/>
          </w:tcPr>
          <w:p w:rsidR="00CE1667" w:rsidRPr="006075D2" w:rsidRDefault="00CE1667" w:rsidP="000039D0">
            <w:pPr>
              <w:jc w:val="center"/>
              <w:rPr>
                <w:rStyle w:val="a3"/>
                <w:b w:val="0"/>
                <w:sz w:val="16"/>
                <w:szCs w:val="16"/>
                <w:bdr w:val="none" w:sz="0" w:space="0" w:color="auto" w:frame="1"/>
              </w:rPr>
            </w:pPr>
          </w:p>
        </w:tc>
        <w:tc>
          <w:tcPr>
            <w:tcW w:w="1842" w:type="dxa"/>
            <w:gridSpan w:val="2"/>
          </w:tcPr>
          <w:p w:rsidR="00CE1667" w:rsidRPr="006075D2" w:rsidRDefault="00CE1667" w:rsidP="000039D0">
            <w:pPr>
              <w:jc w:val="center"/>
              <w:rPr>
                <w:sz w:val="16"/>
                <w:szCs w:val="16"/>
              </w:rPr>
            </w:pPr>
            <w:r w:rsidRPr="006075D2">
              <w:rPr>
                <w:rStyle w:val="a3"/>
                <w:b w:val="0"/>
                <w:sz w:val="16"/>
                <w:szCs w:val="16"/>
                <w:bdr w:val="none" w:sz="0" w:space="0" w:color="auto" w:frame="1"/>
              </w:rPr>
              <w:t xml:space="preserve">Відділ з питань гуманітарної політики Новороздільської міської </w:t>
            </w:r>
            <w:proofErr w:type="gramStart"/>
            <w:r w:rsidRPr="006075D2">
              <w:rPr>
                <w:rStyle w:val="a3"/>
                <w:b w:val="0"/>
                <w:sz w:val="16"/>
                <w:szCs w:val="16"/>
                <w:bdr w:val="none" w:sz="0" w:space="0" w:color="auto" w:frame="1"/>
              </w:rPr>
              <w:t>ради</w:t>
            </w:r>
            <w:proofErr w:type="gramEnd"/>
          </w:p>
        </w:tc>
        <w:tc>
          <w:tcPr>
            <w:tcW w:w="1134" w:type="dxa"/>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2.9.Надання безоплатної правової допомоги щодо захисту прав учасників АТО членів сімей загиблих </w:t>
            </w:r>
            <w:proofErr w:type="gramStart"/>
            <w:r w:rsidRPr="006075D2">
              <w:rPr>
                <w:sz w:val="16"/>
                <w:szCs w:val="16"/>
              </w:rPr>
              <w:t>п</w:t>
            </w:r>
            <w:proofErr w:type="gramEnd"/>
            <w:r w:rsidRPr="006075D2">
              <w:rPr>
                <w:sz w:val="16"/>
                <w:szCs w:val="16"/>
              </w:rPr>
              <w:t xml:space="preserve">ід час проведення АТО </w:t>
            </w:r>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Новороздільська реєстраційна служба</w:t>
            </w:r>
          </w:p>
        </w:tc>
        <w:tc>
          <w:tcPr>
            <w:tcW w:w="1134" w:type="dxa"/>
          </w:tcPr>
          <w:p w:rsidR="00CE1667" w:rsidRPr="006075D2" w:rsidRDefault="00CE1667" w:rsidP="000039D0">
            <w:pPr>
              <w:jc w:val="center"/>
              <w:rPr>
                <w:sz w:val="16"/>
                <w:szCs w:val="16"/>
              </w:rPr>
            </w:pPr>
            <w:r w:rsidRPr="006075D2">
              <w:rPr>
                <w:sz w:val="16"/>
                <w:szCs w:val="16"/>
              </w:rPr>
              <w:t>Не потребує фінансу-вання</w:t>
            </w: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r w:rsidRPr="006075D2">
              <w:rPr>
                <w:sz w:val="16"/>
                <w:szCs w:val="16"/>
              </w:rPr>
              <w:t>-</w:t>
            </w:r>
          </w:p>
        </w:tc>
        <w:tc>
          <w:tcPr>
            <w:tcW w:w="1701" w:type="dxa"/>
          </w:tcPr>
          <w:p w:rsidR="00CE1667" w:rsidRPr="006075D2" w:rsidRDefault="00CE1667" w:rsidP="000039D0">
            <w:pPr>
              <w:ind w:left="-80" w:right="-94"/>
              <w:jc w:val="center"/>
              <w:rPr>
                <w:sz w:val="16"/>
                <w:szCs w:val="16"/>
              </w:rPr>
            </w:pPr>
            <w:r w:rsidRPr="006075D2">
              <w:rPr>
                <w:sz w:val="16"/>
                <w:szCs w:val="16"/>
              </w:rPr>
              <w:t xml:space="preserve">Додаткова адресна </w:t>
            </w:r>
            <w:proofErr w:type="gramStart"/>
            <w:r w:rsidRPr="006075D2">
              <w:rPr>
                <w:sz w:val="16"/>
                <w:szCs w:val="16"/>
              </w:rPr>
              <w:t>п</w:t>
            </w:r>
            <w:proofErr w:type="gramEnd"/>
            <w:r w:rsidRPr="006075D2">
              <w:rPr>
                <w:sz w:val="16"/>
                <w:szCs w:val="16"/>
              </w:rPr>
              <w:t>ідтримка сімей учасників АТО</w:t>
            </w: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val="restart"/>
          </w:tcPr>
          <w:p w:rsidR="00CE1667" w:rsidRPr="006075D2" w:rsidRDefault="00CE1667" w:rsidP="000039D0">
            <w:pPr>
              <w:numPr>
                <w:ilvl w:val="0"/>
                <w:numId w:val="2"/>
              </w:numPr>
              <w:rPr>
                <w:color w:val="000000"/>
                <w:sz w:val="16"/>
                <w:szCs w:val="16"/>
              </w:rPr>
            </w:pPr>
            <w:r w:rsidRPr="006075D2">
              <w:rPr>
                <w:color w:val="000000"/>
                <w:sz w:val="16"/>
                <w:szCs w:val="16"/>
              </w:rPr>
              <w:softHyphen/>
              <w:t>Вшанування пам'яті загиблих учасників АТО</w:t>
            </w:r>
          </w:p>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3.1.Розгляд пропозицій громадськості щодо перейменування площі, вулиць, </w:t>
            </w:r>
            <w:r w:rsidRPr="006075D2">
              <w:rPr>
                <w:sz w:val="16"/>
                <w:szCs w:val="16"/>
              </w:rPr>
              <w:softHyphen/>
              <w:t xml:space="preserve">парків, </w:t>
            </w:r>
            <w:r w:rsidRPr="006075D2">
              <w:rPr>
                <w:sz w:val="16"/>
                <w:szCs w:val="16"/>
              </w:rPr>
              <w:softHyphen/>
              <w:t>скверів у м. Новому Роздолі  з метою увічнення пам’яті про загиблих герої</w:t>
            </w:r>
            <w:proofErr w:type="gramStart"/>
            <w:r w:rsidRPr="006075D2">
              <w:rPr>
                <w:sz w:val="16"/>
                <w:szCs w:val="16"/>
              </w:rPr>
              <w:t>в</w:t>
            </w:r>
            <w:proofErr w:type="gramEnd"/>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 xml:space="preserve">Виконавчий комітет міської </w:t>
            </w:r>
            <w:proofErr w:type="gramStart"/>
            <w:r w:rsidRPr="006075D2">
              <w:rPr>
                <w:sz w:val="16"/>
                <w:szCs w:val="16"/>
              </w:rPr>
              <w:t>ради</w:t>
            </w:r>
            <w:proofErr w:type="gramEnd"/>
          </w:p>
        </w:tc>
        <w:tc>
          <w:tcPr>
            <w:tcW w:w="1134" w:type="dxa"/>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tcPr>
          <w:p w:rsidR="00CE1667" w:rsidRPr="006075D2" w:rsidRDefault="00CE1667" w:rsidP="000039D0">
            <w:pPr>
              <w:jc w:val="center"/>
              <w:rPr>
                <w:color w:val="000000"/>
                <w:sz w:val="16"/>
                <w:szCs w:val="16"/>
              </w:rPr>
            </w:pPr>
            <w:r w:rsidRPr="006075D2">
              <w:rPr>
                <w:color w:val="000000"/>
                <w:sz w:val="16"/>
                <w:szCs w:val="16"/>
              </w:rPr>
              <w:t xml:space="preserve">Збереженняі сторичної пам'яті </w:t>
            </w:r>
            <w:proofErr w:type="gramStart"/>
            <w:r w:rsidRPr="006075D2">
              <w:rPr>
                <w:color w:val="000000"/>
                <w:sz w:val="16"/>
                <w:szCs w:val="16"/>
              </w:rPr>
              <w:t>про</w:t>
            </w:r>
            <w:proofErr w:type="gramEnd"/>
            <w:r w:rsidRPr="006075D2">
              <w:rPr>
                <w:color w:val="000000"/>
                <w:sz w:val="16"/>
                <w:szCs w:val="16"/>
              </w:rPr>
              <w:t xml:space="preserve"> земляків-героїв</w:t>
            </w:r>
            <w:r w:rsidRPr="006075D2">
              <w:rPr>
                <w:color w:val="000000"/>
                <w:sz w:val="16"/>
                <w:szCs w:val="16"/>
              </w:rPr>
              <w:softHyphen/>
            </w:r>
            <w:r w:rsidRPr="006075D2">
              <w:rPr>
                <w:color w:val="000000"/>
                <w:sz w:val="16"/>
                <w:szCs w:val="16"/>
              </w:rPr>
              <w:softHyphen/>
              <w:t>учасниківАТО</w:t>
            </w:r>
          </w:p>
          <w:p w:rsidR="00CE1667" w:rsidRPr="006075D2" w:rsidRDefault="00CE1667" w:rsidP="000039D0">
            <w:pPr>
              <w:ind w:left="-80" w:right="-94"/>
              <w:jc w:val="center"/>
              <w:rPr>
                <w:sz w:val="16"/>
                <w:szCs w:val="16"/>
              </w:rPr>
            </w:pPr>
          </w:p>
        </w:tc>
      </w:tr>
      <w:tr w:rsidR="00CE1667" w:rsidRPr="006075D2" w:rsidTr="000039D0">
        <w:tc>
          <w:tcPr>
            <w:tcW w:w="566" w:type="dxa"/>
            <w:vMerge/>
            <w:tcBorders>
              <w:bottom w:val="nil"/>
            </w:tcBorders>
          </w:tcPr>
          <w:p w:rsidR="00CE1667" w:rsidRPr="006075D2" w:rsidRDefault="00CE1667" w:rsidP="000039D0">
            <w:pPr>
              <w:jc w:val="both"/>
              <w:rPr>
                <w:sz w:val="16"/>
                <w:szCs w:val="16"/>
              </w:rPr>
            </w:pPr>
          </w:p>
        </w:tc>
        <w:tc>
          <w:tcPr>
            <w:tcW w:w="1391" w:type="dxa"/>
            <w:vMerge/>
          </w:tcPr>
          <w:p w:rsidR="00CE1667" w:rsidRPr="006075D2" w:rsidRDefault="00CE1667" w:rsidP="000039D0">
            <w:pPr>
              <w:jc w:val="both"/>
              <w:rPr>
                <w:sz w:val="16"/>
                <w:szCs w:val="16"/>
              </w:rPr>
            </w:pPr>
          </w:p>
        </w:tc>
        <w:tc>
          <w:tcPr>
            <w:tcW w:w="1729" w:type="dxa"/>
          </w:tcPr>
          <w:p w:rsidR="00CE1667" w:rsidRPr="006075D2" w:rsidRDefault="00CE1667" w:rsidP="000039D0">
            <w:pPr>
              <w:rPr>
                <w:sz w:val="16"/>
                <w:szCs w:val="16"/>
              </w:rPr>
            </w:pPr>
            <w:r w:rsidRPr="006075D2">
              <w:rPr>
                <w:sz w:val="16"/>
                <w:szCs w:val="16"/>
              </w:rPr>
              <w:t xml:space="preserve">3.2.Розгляд питання щодо присвоєння навчальним закладам імен загиблих за незалежність і територіальну цілісність України </w:t>
            </w:r>
            <w:r w:rsidRPr="006075D2">
              <w:rPr>
                <w:sz w:val="16"/>
                <w:szCs w:val="16"/>
              </w:rPr>
              <w:lastRenderedPageBreak/>
              <w:t>герої</w:t>
            </w:r>
            <w:proofErr w:type="gramStart"/>
            <w:r w:rsidRPr="006075D2">
              <w:rPr>
                <w:sz w:val="16"/>
                <w:szCs w:val="16"/>
              </w:rPr>
              <w:t>в</w:t>
            </w:r>
            <w:proofErr w:type="gramEnd"/>
          </w:p>
          <w:p w:rsidR="00CE1667" w:rsidRPr="006075D2" w:rsidRDefault="00CE1667" w:rsidP="000039D0">
            <w:pPr>
              <w:rPr>
                <w:sz w:val="16"/>
                <w:szCs w:val="16"/>
              </w:rPr>
            </w:pPr>
          </w:p>
        </w:tc>
        <w:tc>
          <w:tcPr>
            <w:tcW w:w="4395" w:type="dxa"/>
            <w:gridSpan w:val="4"/>
          </w:tcPr>
          <w:p w:rsidR="00CE1667" w:rsidRPr="006075D2" w:rsidRDefault="00CE1667" w:rsidP="000039D0">
            <w:pPr>
              <w:jc w:val="center"/>
              <w:rPr>
                <w:sz w:val="16"/>
                <w:szCs w:val="16"/>
              </w:rPr>
            </w:pPr>
          </w:p>
        </w:tc>
        <w:tc>
          <w:tcPr>
            <w:tcW w:w="1842" w:type="dxa"/>
            <w:gridSpan w:val="2"/>
          </w:tcPr>
          <w:p w:rsidR="00CE1667" w:rsidRPr="006075D2" w:rsidRDefault="00CE1667" w:rsidP="000039D0">
            <w:pPr>
              <w:jc w:val="center"/>
              <w:rPr>
                <w:sz w:val="16"/>
                <w:szCs w:val="16"/>
              </w:rPr>
            </w:pPr>
            <w:r w:rsidRPr="006075D2">
              <w:rPr>
                <w:sz w:val="16"/>
                <w:szCs w:val="16"/>
              </w:rPr>
              <w:t xml:space="preserve">Виконавчий комітет міської </w:t>
            </w:r>
            <w:proofErr w:type="gramStart"/>
            <w:r w:rsidRPr="006075D2">
              <w:rPr>
                <w:sz w:val="16"/>
                <w:szCs w:val="16"/>
              </w:rPr>
              <w:t>ради</w:t>
            </w:r>
            <w:proofErr w:type="gramEnd"/>
          </w:p>
        </w:tc>
        <w:tc>
          <w:tcPr>
            <w:tcW w:w="1134" w:type="dxa"/>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tcPr>
          <w:p w:rsidR="00CE1667" w:rsidRPr="006075D2" w:rsidRDefault="00CE1667" w:rsidP="000039D0">
            <w:pPr>
              <w:jc w:val="center"/>
              <w:rPr>
                <w:color w:val="000000"/>
                <w:sz w:val="16"/>
                <w:szCs w:val="16"/>
              </w:rPr>
            </w:pPr>
            <w:r w:rsidRPr="006075D2">
              <w:rPr>
                <w:color w:val="000000"/>
                <w:sz w:val="16"/>
                <w:szCs w:val="16"/>
              </w:rPr>
              <w:t xml:space="preserve">Збереженняі сторичної пам'яті </w:t>
            </w:r>
            <w:proofErr w:type="gramStart"/>
            <w:r w:rsidRPr="006075D2">
              <w:rPr>
                <w:color w:val="000000"/>
                <w:sz w:val="16"/>
                <w:szCs w:val="16"/>
              </w:rPr>
              <w:t>про</w:t>
            </w:r>
            <w:proofErr w:type="gramEnd"/>
            <w:r w:rsidRPr="006075D2">
              <w:rPr>
                <w:color w:val="000000"/>
                <w:sz w:val="16"/>
                <w:szCs w:val="16"/>
              </w:rPr>
              <w:t xml:space="preserve"> земляків-героїв</w:t>
            </w:r>
            <w:r w:rsidRPr="006075D2">
              <w:rPr>
                <w:color w:val="000000"/>
                <w:sz w:val="16"/>
                <w:szCs w:val="16"/>
              </w:rPr>
              <w:softHyphen/>
            </w:r>
            <w:r w:rsidRPr="006075D2">
              <w:rPr>
                <w:color w:val="000000"/>
                <w:sz w:val="16"/>
                <w:szCs w:val="16"/>
              </w:rPr>
              <w:softHyphen/>
              <w:t>учасниківАТО</w:t>
            </w:r>
          </w:p>
          <w:p w:rsidR="00CE1667" w:rsidRPr="006075D2" w:rsidRDefault="00CE1667" w:rsidP="000039D0">
            <w:pPr>
              <w:ind w:left="-80" w:right="-94"/>
              <w:jc w:val="center"/>
              <w:rPr>
                <w:sz w:val="16"/>
                <w:szCs w:val="16"/>
              </w:rPr>
            </w:pPr>
          </w:p>
        </w:tc>
      </w:tr>
    </w:tbl>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63"/>
        <w:gridCol w:w="1788"/>
        <w:gridCol w:w="1134"/>
        <w:gridCol w:w="1134"/>
        <w:gridCol w:w="1276"/>
        <w:gridCol w:w="1276"/>
        <w:gridCol w:w="1701"/>
      </w:tblGrid>
      <w:tr w:rsidR="00CE1667" w:rsidRPr="00DB6C47" w:rsidTr="000039D0">
        <w:trPr>
          <w:trHeight w:val="560"/>
        </w:trPr>
        <w:tc>
          <w:tcPr>
            <w:tcW w:w="566" w:type="dxa"/>
            <w:vMerge w:val="restart"/>
            <w:tcBorders>
              <w:bottom w:val="nil"/>
            </w:tcBorders>
          </w:tcPr>
          <w:p w:rsidR="00CE1667" w:rsidRPr="00322C39" w:rsidRDefault="00CE1667" w:rsidP="000039D0">
            <w:pPr>
              <w:jc w:val="both"/>
              <w:rPr>
                <w:sz w:val="16"/>
                <w:szCs w:val="16"/>
                <w:highlight w:val="yellow"/>
                <w:lang w:val="en-US"/>
              </w:rPr>
            </w:pPr>
            <w:r w:rsidRPr="00322C39">
              <w:rPr>
                <w:sz w:val="16"/>
                <w:szCs w:val="16"/>
                <w:highlight w:val="yellow"/>
                <w:lang w:val="en-US"/>
              </w:rPr>
              <w:t>4</w:t>
            </w:r>
          </w:p>
        </w:tc>
        <w:tc>
          <w:tcPr>
            <w:tcW w:w="1391" w:type="dxa"/>
            <w:vMerge w:val="restart"/>
          </w:tcPr>
          <w:p w:rsidR="00CE1667" w:rsidRPr="00DB6C47" w:rsidRDefault="00CE1667" w:rsidP="000039D0">
            <w:pPr>
              <w:numPr>
                <w:ilvl w:val="0"/>
                <w:numId w:val="2"/>
              </w:numPr>
              <w:jc w:val="both"/>
              <w:rPr>
                <w:sz w:val="16"/>
                <w:szCs w:val="16"/>
              </w:rPr>
            </w:pPr>
            <w:r w:rsidRPr="00DB6C47">
              <w:rPr>
                <w:sz w:val="16"/>
                <w:szCs w:val="16"/>
              </w:rPr>
              <w:t>Придбання житла для учасників антитерористичної операції та родин Герої</w:t>
            </w:r>
            <w:proofErr w:type="gramStart"/>
            <w:r w:rsidRPr="00DB6C47">
              <w:rPr>
                <w:sz w:val="16"/>
                <w:szCs w:val="16"/>
              </w:rPr>
              <w:t>в</w:t>
            </w:r>
            <w:proofErr w:type="gramEnd"/>
            <w:r w:rsidRPr="00DB6C47">
              <w:rPr>
                <w:sz w:val="16"/>
                <w:szCs w:val="16"/>
              </w:rPr>
              <w:t xml:space="preserve"> Небесної Сотні на умовах співфінансування</w:t>
            </w:r>
          </w:p>
        </w:tc>
        <w:tc>
          <w:tcPr>
            <w:tcW w:w="1729" w:type="dxa"/>
            <w:vMerge w:val="restart"/>
          </w:tcPr>
          <w:p w:rsidR="00CE1667" w:rsidRPr="00DB6C47" w:rsidRDefault="00CE1667" w:rsidP="000039D0">
            <w:pPr>
              <w:jc w:val="both"/>
              <w:rPr>
                <w:sz w:val="16"/>
                <w:szCs w:val="16"/>
              </w:rPr>
            </w:pPr>
            <w:r w:rsidRPr="00DB6C47">
              <w:rPr>
                <w:sz w:val="16"/>
                <w:szCs w:val="16"/>
              </w:rPr>
              <w:t>Придбання житла для учасників антитерористичної операції та родин Герої</w:t>
            </w:r>
            <w:proofErr w:type="gramStart"/>
            <w:r w:rsidRPr="00DB6C47">
              <w:rPr>
                <w:sz w:val="16"/>
                <w:szCs w:val="16"/>
              </w:rPr>
              <w:t>в</w:t>
            </w:r>
            <w:proofErr w:type="gramEnd"/>
            <w:r w:rsidRPr="00DB6C47">
              <w:rPr>
                <w:sz w:val="16"/>
                <w:szCs w:val="16"/>
              </w:rPr>
              <w:t xml:space="preserve"> Небесної Сотні на умовах співфінансування</w:t>
            </w:r>
          </w:p>
        </w:tc>
        <w:tc>
          <w:tcPr>
            <w:tcW w:w="1701" w:type="dxa"/>
          </w:tcPr>
          <w:p w:rsidR="00CE1667" w:rsidRPr="00DB6C47" w:rsidRDefault="00CE1667" w:rsidP="000039D0">
            <w:pPr>
              <w:jc w:val="center"/>
              <w:rPr>
                <w:sz w:val="16"/>
                <w:szCs w:val="16"/>
              </w:rPr>
            </w:pPr>
            <w:r w:rsidRPr="00DB6C47">
              <w:rPr>
                <w:sz w:val="16"/>
                <w:szCs w:val="16"/>
              </w:rPr>
              <w:t>Витрат (тис</w:t>
            </w:r>
            <w:proofErr w:type="gramStart"/>
            <w:r w:rsidRPr="00DB6C47">
              <w:rPr>
                <w:sz w:val="16"/>
                <w:szCs w:val="16"/>
              </w:rPr>
              <w:t>.</w:t>
            </w:r>
            <w:proofErr w:type="gramEnd"/>
            <w:r w:rsidRPr="00DB6C47">
              <w:rPr>
                <w:sz w:val="16"/>
                <w:szCs w:val="16"/>
              </w:rPr>
              <w:t xml:space="preserve"> </w:t>
            </w:r>
            <w:proofErr w:type="gramStart"/>
            <w:r w:rsidRPr="00DB6C47">
              <w:rPr>
                <w:sz w:val="16"/>
                <w:szCs w:val="16"/>
              </w:rPr>
              <w:t>г</w:t>
            </w:r>
            <w:proofErr w:type="gramEnd"/>
            <w:r w:rsidRPr="00DB6C47">
              <w:rPr>
                <w:sz w:val="16"/>
                <w:szCs w:val="16"/>
              </w:rPr>
              <w:t>рн.)</w:t>
            </w:r>
          </w:p>
        </w:tc>
        <w:tc>
          <w:tcPr>
            <w:tcW w:w="993" w:type="dxa"/>
          </w:tcPr>
          <w:p w:rsidR="00CE1667" w:rsidRPr="00DB6C47" w:rsidRDefault="00CE1667" w:rsidP="000039D0">
            <w:pPr>
              <w:jc w:val="center"/>
              <w:rPr>
                <w:sz w:val="16"/>
                <w:szCs w:val="16"/>
              </w:rPr>
            </w:pPr>
            <w:r>
              <w:rPr>
                <w:sz w:val="16"/>
                <w:szCs w:val="16"/>
              </w:rPr>
              <w:t>302,9</w:t>
            </w:r>
          </w:p>
        </w:tc>
        <w:tc>
          <w:tcPr>
            <w:tcW w:w="992" w:type="dxa"/>
          </w:tcPr>
          <w:p w:rsidR="00CE1667" w:rsidRPr="00DB6C47" w:rsidRDefault="00CE1667" w:rsidP="000039D0">
            <w:pPr>
              <w:jc w:val="center"/>
              <w:rPr>
                <w:sz w:val="16"/>
                <w:szCs w:val="16"/>
              </w:rPr>
            </w:pPr>
            <w:r>
              <w:rPr>
                <w:sz w:val="16"/>
                <w:szCs w:val="16"/>
                <w:lang w:val="en-US"/>
              </w:rPr>
              <w:t>15</w:t>
            </w:r>
            <w:r>
              <w:rPr>
                <w:sz w:val="16"/>
                <w:szCs w:val="16"/>
              </w:rPr>
              <w:t>0,0</w:t>
            </w:r>
          </w:p>
        </w:tc>
        <w:tc>
          <w:tcPr>
            <w:tcW w:w="763" w:type="dxa"/>
          </w:tcPr>
          <w:p w:rsidR="00CE1667" w:rsidRPr="00DB6C47" w:rsidRDefault="00CE1667" w:rsidP="000039D0">
            <w:pPr>
              <w:jc w:val="center"/>
              <w:rPr>
                <w:sz w:val="16"/>
                <w:szCs w:val="16"/>
              </w:rPr>
            </w:pPr>
            <w:r>
              <w:rPr>
                <w:sz w:val="16"/>
                <w:szCs w:val="16"/>
                <w:lang w:val="en-US"/>
              </w:rPr>
              <w:t>15</w:t>
            </w:r>
            <w:r>
              <w:rPr>
                <w:sz w:val="16"/>
                <w:szCs w:val="16"/>
              </w:rPr>
              <w:t>0,0</w:t>
            </w:r>
          </w:p>
        </w:tc>
        <w:tc>
          <w:tcPr>
            <w:tcW w:w="1788" w:type="dxa"/>
            <w:vMerge w:val="restart"/>
          </w:tcPr>
          <w:p w:rsidR="00CE1667" w:rsidRPr="00DB6C47" w:rsidRDefault="00CE1667" w:rsidP="000039D0">
            <w:pPr>
              <w:jc w:val="center"/>
              <w:rPr>
                <w:sz w:val="16"/>
                <w:szCs w:val="16"/>
              </w:rPr>
            </w:pPr>
            <w:r w:rsidRPr="00DB6C47">
              <w:rPr>
                <w:sz w:val="16"/>
                <w:szCs w:val="16"/>
              </w:rPr>
              <w:t xml:space="preserve">Виконавчий комітет міської ради, фінансове управління міської </w:t>
            </w:r>
            <w:proofErr w:type="gramStart"/>
            <w:r w:rsidRPr="00DB6C47">
              <w:rPr>
                <w:sz w:val="16"/>
                <w:szCs w:val="16"/>
              </w:rPr>
              <w:t>ради</w:t>
            </w:r>
            <w:proofErr w:type="gramEnd"/>
          </w:p>
        </w:tc>
        <w:tc>
          <w:tcPr>
            <w:tcW w:w="1134" w:type="dxa"/>
            <w:vMerge w:val="restart"/>
          </w:tcPr>
          <w:p w:rsidR="00CE1667" w:rsidRPr="00DB6C47" w:rsidRDefault="00CE1667" w:rsidP="000039D0">
            <w:pPr>
              <w:jc w:val="center"/>
              <w:rPr>
                <w:sz w:val="16"/>
                <w:szCs w:val="16"/>
              </w:rPr>
            </w:pPr>
            <w:r w:rsidRPr="00A36154">
              <w:rPr>
                <w:sz w:val="16"/>
                <w:szCs w:val="16"/>
              </w:rPr>
              <w:t>Міський бюджет</w:t>
            </w:r>
          </w:p>
        </w:tc>
        <w:tc>
          <w:tcPr>
            <w:tcW w:w="1134" w:type="dxa"/>
          </w:tcPr>
          <w:p w:rsidR="00CE1667" w:rsidRPr="00DB6C47" w:rsidRDefault="00CE1667" w:rsidP="000039D0">
            <w:pPr>
              <w:jc w:val="center"/>
              <w:rPr>
                <w:sz w:val="16"/>
                <w:szCs w:val="16"/>
              </w:rPr>
            </w:pPr>
            <w:r>
              <w:rPr>
                <w:sz w:val="16"/>
                <w:szCs w:val="16"/>
              </w:rPr>
              <w:t>302,9</w:t>
            </w:r>
          </w:p>
        </w:tc>
        <w:tc>
          <w:tcPr>
            <w:tcW w:w="1276" w:type="dxa"/>
          </w:tcPr>
          <w:p w:rsidR="00CE1667" w:rsidRPr="00DB6C47" w:rsidRDefault="00CE1667" w:rsidP="000039D0">
            <w:pPr>
              <w:jc w:val="center"/>
              <w:rPr>
                <w:sz w:val="16"/>
                <w:szCs w:val="16"/>
              </w:rPr>
            </w:pPr>
            <w:r>
              <w:rPr>
                <w:sz w:val="16"/>
                <w:szCs w:val="16"/>
                <w:lang w:val="en-US"/>
              </w:rPr>
              <w:t>15</w:t>
            </w:r>
            <w:r>
              <w:rPr>
                <w:sz w:val="16"/>
                <w:szCs w:val="16"/>
              </w:rPr>
              <w:t>0,0</w:t>
            </w:r>
          </w:p>
        </w:tc>
        <w:tc>
          <w:tcPr>
            <w:tcW w:w="1276" w:type="dxa"/>
          </w:tcPr>
          <w:p w:rsidR="00CE1667" w:rsidRPr="00DB6C47" w:rsidRDefault="00CE1667" w:rsidP="000039D0">
            <w:pPr>
              <w:jc w:val="center"/>
              <w:rPr>
                <w:sz w:val="16"/>
                <w:szCs w:val="16"/>
              </w:rPr>
            </w:pPr>
            <w:r>
              <w:rPr>
                <w:sz w:val="16"/>
                <w:szCs w:val="16"/>
                <w:lang w:val="en-US"/>
              </w:rPr>
              <w:t>15</w:t>
            </w:r>
            <w:r>
              <w:rPr>
                <w:sz w:val="16"/>
                <w:szCs w:val="16"/>
              </w:rPr>
              <w:t>0,0</w:t>
            </w:r>
          </w:p>
        </w:tc>
        <w:tc>
          <w:tcPr>
            <w:tcW w:w="1701" w:type="dxa"/>
            <w:vMerge w:val="restart"/>
          </w:tcPr>
          <w:p w:rsidR="00CE1667" w:rsidRPr="00DB6C47" w:rsidRDefault="00CE1667" w:rsidP="000039D0">
            <w:pPr>
              <w:jc w:val="center"/>
              <w:rPr>
                <w:color w:val="000000"/>
                <w:sz w:val="16"/>
                <w:szCs w:val="16"/>
              </w:rPr>
            </w:pPr>
            <w:r w:rsidRPr="00DB6C47">
              <w:rPr>
                <w:sz w:val="16"/>
                <w:szCs w:val="16"/>
                <w:lang w:eastAsia="uk-UA"/>
              </w:rPr>
              <w:t>Забезпечення житлом учасників антитерористичної операції та родин Герої</w:t>
            </w:r>
            <w:proofErr w:type="gramStart"/>
            <w:r w:rsidRPr="00DB6C47">
              <w:rPr>
                <w:sz w:val="16"/>
                <w:szCs w:val="16"/>
                <w:lang w:eastAsia="uk-UA"/>
              </w:rPr>
              <w:t>в</w:t>
            </w:r>
            <w:proofErr w:type="gramEnd"/>
            <w:r w:rsidRPr="00DB6C47">
              <w:rPr>
                <w:sz w:val="16"/>
                <w:szCs w:val="16"/>
                <w:lang w:eastAsia="uk-UA"/>
              </w:rPr>
              <w:t xml:space="preserve"> Небесної Сотні</w:t>
            </w:r>
          </w:p>
          <w:p w:rsidR="00CE1667" w:rsidRPr="00DB6C47" w:rsidRDefault="00CE1667" w:rsidP="000039D0">
            <w:pPr>
              <w:ind w:left="-80" w:right="-94"/>
              <w:jc w:val="center"/>
              <w:rPr>
                <w:sz w:val="16"/>
                <w:szCs w:val="16"/>
              </w:rPr>
            </w:pPr>
          </w:p>
        </w:tc>
      </w:tr>
      <w:tr w:rsidR="00CE1667" w:rsidRPr="00DB6C47" w:rsidTr="000039D0">
        <w:trPr>
          <w:trHeight w:val="560"/>
        </w:trPr>
        <w:tc>
          <w:tcPr>
            <w:tcW w:w="566" w:type="dxa"/>
            <w:vMerge/>
            <w:tcBorders>
              <w:bottom w:val="nil"/>
            </w:tcBorders>
          </w:tcPr>
          <w:p w:rsidR="00CE1667" w:rsidRPr="00503A4F" w:rsidRDefault="00CE1667" w:rsidP="000039D0">
            <w:pPr>
              <w:jc w:val="both"/>
              <w:rPr>
                <w:sz w:val="16"/>
                <w:szCs w:val="16"/>
              </w:rPr>
            </w:pPr>
          </w:p>
        </w:tc>
        <w:tc>
          <w:tcPr>
            <w:tcW w:w="1391" w:type="dxa"/>
            <w:vMerge/>
          </w:tcPr>
          <w:p w:rsidR="00CE1667" w:rsidRPr="00DB6C47" w:rsidRDefault="00CE1667" w:rsidP="000039D0">
            <w:pPr>
              <w:jc w:val="both"/>
              <w:rPr>
                <w:sz w:val="16"/>
                <w:szCs w:val="16"/>
              </w:rPr>
            </w:pPr>
          </w:p>
        </w:tc>
        <w:tc>
          <w:tcPr>
            <w:tcW w:w="1729" w:type="dxa"/>
            <w:vMerge/>
          </w:tcPr>
          <w:p w:rsidR="00CE1667" w:rsidRPr="00DB6C47" w:rsidRDefault="00CE1667" w:rsidP="000039D0">
            <w:pPr>
              <w:rPr>
                <w:sz w:val="16"/>
                <w:szCs w:val="16"/>
              </w:rPr>
            </w:pPr>
          </w:p>
        </w:tc>
        <w:tc>
          <w:tcPr>
            <w:tcW w:w="1701" w:type="dxa"/>
          </w:tcPr>
          <w:p w:rsidR="00CE1667" w:rsidRPr="00DB6C47" w:rsidRDefault="00CE1667" w:rsidP="000039D0">
            <w:pPr>
              <w:jc w:val="center"/>
              <w:rPr>
                <w:sz w:val="16"/>
                <w:szCs w:val="16"/>
              </w:rPr>
            </w:pPr>
            <w:r w:rsidRPr="00DB6C47">
              <w:rPr>
                <w:sz w:val="16"/>
                <w:szCs w:val="16"/>
              </w:rPr>
              <w:t>продукту</w:t>
            </w:r>
          </w:p>
        </w:tc>
        <w:tc>
          <w:tcPr>
            <w:tcW w:w="993" w:type="dxa"/>
          </w:tcPr>
          <w:p w:rsidR="00CE1667" w:rsidRPr="00DB6C47" w:rsidRDefault="00CE1667" w:rsidP="000039D0">
            <w:pPr>
              <w:jc w:val="center"/>
              <w:rPr>
                <w:sz w:val="16"/>
                <w:szCs w:val="16"/>
              </w:rPr>
            </w:pPr>
          </w:p>
        </w:tc>
        <w:tc>
          <w:tcPr>
            <w:tcW w:w="992" w:type="dxa"/>
          </w:tcPr>
          <w:p w:rsidR="00CE1667" w:rsidRPr="00DB6C47" w:rsidRDefault="00CE1667" w:rsidP="000039D0">
            <w:pPr>
              <w:jc w:val="center"/>
              <w:rPr>
                <w:sz w:val="16"/>
                <w:szCs w:val="16"/>
              </w:rPr>
            </w:pPr>
          </w:p>
        </w:tc>
        <w:tc>
          <w:tcPr>
            <w:tcW w:w="763" w:type="dxa"/>
          </w:tcPr>
          <w:p w:rsidR="00CE1667" w:rsidRPr="00DB6C47" w:rsidRDefault="00CE1667" w:rsidP="000039D0">
            <w:pPr>
              <w:jc w:val="center"/>
              <w:rPr>
                <w:sz w:val="16"/>
                <w:szCs w:val="16"/>
              </w:rPr>
            </w:pPr>
          </w:p>
        </w:tc>
        <w:tc>
          <w:tcPr>
            <w:tcW w:w="1788" w:type="dxa"/>
            <w:vMerge/>
          </w:tcPr>
          <w:p w:rsidR="00CE1667" w:rsidRPr="00DB6C47" w:rsidRDefault="00CE1667" w:rsidP="000039D0">
            <w:pPr>
              <w:rPr>
                <w:sz w:val="16"/>
                <w:szCs w:val="16"/>
              </w:rPr>
            </w:pPr>
          </w:p>
        </w:tc>
        <w:tc>
          <w:tcPr>
            <w:tcW w:w="1134" w:type="dxa"/>
            <w:vMerge/>
          </w:tcPr>
          <w:p w:rsidR="00CE1667" w:rsidRPr="00DB6C47" w:rsidRDefault="00CE1667" w:rsidP="000039D0">
            <w:pPr>
              <w:jc w:val="center"/>
              <w:rPr>
                <w:sz w:val="16"/>
                <w:szCs w:val="16"/>
              </w:rPr>
            </w:pPr>
          </w:p>
        </w:tc>
        <w:tc>
          <w:tcPr>
            <w:tcW w:w="1134" w:type="dxa"/>
          </w:tcPr>
          <w:p w:rsidR="00CE1667" w:rsidRPr="00DB6C47" w:rsidRDefault="00CE1667" w:rsidP="000039D0">
            <w:pPr>
              <w:jc w:val="center"/>
              <w:rPr>
                <w:sz w:val="16"/>
                <w:szCs w:val="16"/>
              </w:rPr>
            </w:pPr>
          </w:p>
        </w:tc>
        <w:tc>
          <w:tcPr>
            <w:tcW w:w="1276" w:type="dxa"/>
          </w:tcPr>
          <w:p w:rsidR="00CE1667" w:rsidRPr="00DB6C47" w:rsidRDefault="00CE1667" w:rsidP="000039D0">
            <w:pPr>
              <w:jc w:val="center"/>
              <w:rPr>
                <w:sz w:val="16"/>
                <w:szCs w:val="16"/>
              </w:rPr>
            </w:pPr>
          </w:p>
        </w:tc>
        <w:tc>
          <w:tcPr>
            <w:tcW w:w="1276" w:type="dxa"/>
          </w:tcPr>
          <w:p w:rsidR="00CE1667" w:rsidRPr="00DB6C47" w:rsidRDefault="00CE1667" w:rsidP="000039D0">
            <w:pPr>
              <w:jc w:val="center"/>
              <w:rPr>
                <w:sz w:val="16"/>
                <w:szCs w:val="16"/>
              </w:rPr>
            </w:pPr>
          </w:p>
        </w:tc>
        <w:tc>
          <w:tcPr>
            <w:tcW w:w="1701" w:type="dxa"/>
            <w:vMerge/>
          </w:tcPr>
          <w:p w:rsidR="00CE1667" w:rsidRPr="00DB6C47" w:rsidRDefault="00CE1667" w:rsidP="000039D0">
            <w:pPr>
              <w:ind w:left="-80" w:right="-94"/>
              <w:jc w:val="center"/>
              <w:rPr>
                <w:sz w:val="16"/>
                <w:szCs w:val="16"/>
              </w:rPr>
            </w:pPr>
          </w:p>
        </w:tc>
      </w:tr>
      <w:tr w:rsidR="00CE1667" w:rsidRPr="00DB6C47" w:rsidTr="000039D0">
        <w:trPr>
          <w:trHeight w:val="560"/>
        </w:trPr>
        <w:tc>
          <w:tcPr>
            <w:tcW w:w="566" w:type="dxa"/>
            <w:vMerge/>
            <w:tcBorders>
              <w:bottom w:val="nil"/>
            </w:tcBorders>
          </w:tcPr>
          <w:p w:rsidR="00CE1667" w:rsidRPr="00503A4F" w:rsidRDefault="00CE1667" w:rsidP="000039D0">
            <w:pPr>
              <w:jc w:val="both"/>
              <w:rPr>
                <w:sz w:val="16"/>
                <w:szCs w:val="16"/>
              </w:rPr>
            </w:pPr>
          </w:p>
        </w:tc>
        <w:tc>
          <w:tcPr>
            <w:tcW w:w="1391" w:type="dxa"/>
            <w:vMerge/>
          </w:tcPr>
          <w:p w:rsidR="00CE1667" w:rsidRPr="00DB6C47" w:rsidRDefault="00CE1667" w:rsidP="000039D0">
            <w:pPr>
              <w:jc w:val="both"/>
              <w:rPr>
                <w:sz w:val="16"/>
                <w:szCs w:val="16"/>
              </w:rPr>
            </w:pPr>
          </w:p>
        </w:tc>
        <w:tc>
          <w:tcPr>
            <w:tcW w:w="1729" w:type="dxa"/>
            <w:vMerge/>
          </w:tcPr>
          <w:p w:rsidR="00CE1667" w:rsidRPr="00DB6C47" w:rsidRDefault="00CE1667" w:rsidP="000039D0">
            <w:pPr>
              <w:rPr>
                <w:sz w:val="16"/>
                <w:szCs w:val="16"/>
              </w:rPr>
            </w:pPr>
          </w:p>
        </w:tc>
        <w:tc>
          <w:tcPr>
            <w:tcW w:w="1701" w:type="dxa"/>
          </w:tcPr>
          <w:p w:rsidR="00CE1667" w:rsidRPr="00DB6C47" w:rsidRDefault="00CE1667" w:rsidP="000039D0">
            <w:pPr>
              <w:jc w:val="center"/>
              <w:rPr>
                <w:sz w:val="16"/>
                <w:szCs w:val="16"/>
              </w:rPr>
            </w:pPr>
            <w:r w:rsidRPr="00DB6C47">
              <w:rPr>
                <w:sz w:val="16"/>
                <w:szCs w:val="16"/>
              </w:rPr>
              <w:t>Кількість заяв</w:t>
            </w:r>
          </w:p>
        </w:tc>
        <w:tc>
          <w:tcPr>
            <w:tcW w:w="993" w:type="dxa"/>
          </w:tcPr>
          <w:p w:rsidR="00CE1667" w:rsidRPr="00754230" w:rsidRDefault="00CE1667" w:rsidP="000039D0">
            <w:pPr>
              <w:jc w:val="center"/>
              <w:rPr>
                <w:sz w:val="16"/>
                <w:szCs w:val="16"/>
              </w:rPr>
            </w:pPr>
            <w:r>
              <w:rPr>
                <w:sz w:val="16"/>
                <w:szCs w:val="16"/>
              </w:rPr>
              <w:t>2</w:t>
            </w:r>
          </w:p>
        </w:tc>
        <w:tc>
          <w:tcPr>
            <w:tcW w:w="992" w:type="dxa"/>
          </w:tcPr>
          <w:p w:rsidR="00CE1667" w:rsidRPr="007E4CAC" w:rsidRDefault="00CE1667" w:rsidP="000039D0">
            <w:pPr>
              <w:jc w:val="center"/>
              <w:rPr>
                <w:sz w:val="16"/>
                <w:szCs w:val="16"/>
                <w:lang w:val="en-US"/>
              </w:rPr>
            </w:pPr>
            <w:r>
              <w:rPr>
                <w:sz w:val="16"/>
                <w:szCs w:val="16"/>
                <w:lang w:val="en-US"/>
              </w:rPr>
              <w:t>1</w:t>
            </w:r>
          </w:p>
        </w:tc>
        <w:tc>
          <w:tcPr>
            <w:tcW w:w="763" w:type="dxa"/>
          </w:tcPr>
          <w:p w:rsidR="00CE1667" w:rsidRPr="007E4CAC" w:rsidRDefault="00CE1667" w:rsidP="000039D0">
            <w:pPr>
              <w:jc w:val="center"/>
              <w:rPr>
                <w:sz w:val="16"/>
                <w:szCs w:val="16"/>
                <w:lang w:val="en-US"/>
              </w:rPr>
            </w:pPr>
            <w:r>
              <w:rPr>
                <w:sz w:val="16"/>
                <w:szCs w:val="16"/>
                <w:lang w:val="en-US"/>
              </w:rPr>
              <w:t>1</w:t>
            </w:r>
          </w:p>
        </w:tc>
        <w:tc>
          <w:tcPr>
            <w:tcW w:w="1788" w:type="dxa"/>
            <w:vMerge/>
          </w:tcPr>
          <w:p w:rsidR="00CE1667" w:rsidRPr="00DB6C47" w:rsidRDefault="00CE1667" w:rsidP="000039D0">
            <w:pPr>
              <w:rPr>
                <w:sz w:val="16"/>
                <w:szCs w:val="16"/>
              </w:rPr>
            </w:pPr>
          </w:p>
        </w:tc>
        <w:tc>
          <w:tcPr>
            <w:tcW w:w="1134" w:type="dxa"/>
            <w:vMerge/>
          </w:tcPr>
          <w:p w:rsidR="00CE1667" w:rsidRPr="00DB6C47" w:rsidRDefault="00CE1667" w:rsidP="000039D0">
            <w:pPr>
              <w:jc w:val="center"/>
              <w:rPr>
                <w:sz w:val="16"/>
                <w:szCs w:val="16"/>
              </w:rPr>
            </w:pPr>
          </w:p>
        </w:tc>
        <w:tc>
          <w:tcPr>
            <w:tcW w:w="1134" w:type="dxa"/>
          </w:tcPr>
          <w:p w:rsidR="00CE1667" w:rsidRPr="00754230" w:rsidRDefault="00CE1667" w:rsidP="000039D0">
            <w:pPr>
              <w:jc w:val="center"/>
              <w:rPr>
                <w:sz w:val="16"/>
                <w:szCs w:val="16"/>
              </w:rPr>
            </w:pPr>
            <w:r>
              <w:rPr>
                <w:sz w:val="16"/>
                <w:szCs w:val="16"/>
              </w:rPr>
              <w:t>2</w:t>
            </w:r>
          </w:p>
        </w:tc>
        <w:tc>
          <w:tcPr>
            <w:tcW w:w="1276" w:type="dxa"/>
          </w:tcPr>
          <w:p w:rsidR="00CE1667" w:rsidRPr="007E4CAC" w:rsidRDefault="00CE1667" w:rsidP="000039D0">
            <w:pPr>
              <w:jc w:val="center"/>
              <w:rPr>
                <w:sz w:val="16"/>
                <w:szCs w:val="16"/>
                <w:lang w:val="en-US"/>
              </w:rPr>
            </w:pPr>
            <w:r>
              <w:rPr>
                <w:sz w:val="16"/>
                <w:szCs w:val="16"/>
                <w:lang w:val="en-US"/>
              </w:rPr>
              <w:t>1</w:t>
            </w:r>
          </w:p>
        </w:tc>
        <w:tc>
          <w:tcPr>
            <w:tcW w:w="1276" w:type="dxa"/>
          </w:tcPr>
          <w:p w:rsidR="00CE1667" w:rsidRPr="007E4CAC" w:rsidRDefault="00CE1667" w:rsidP="000039D0">
            <w:pPr>
              <w:jc w:val="center"/>
              <w:rPr>
                <w:sz w:val="16"/>
                <w:szCs w:val="16"/>
                <w:lang w:val="en-US"/>
              </w:rPr>
            </w:pPr>
            <w:r>
              <w:rPr>
                <w:sz w:val="16"/>
                <w:szCs w:val="16"/>
                <w:lang w:val="en-US"/>
              </w:rPr>
              <w:t>1</w:t>
            </w:r>
          </w:p>
        </w:tc>
        <w:tc>
          <w:tcPr>
            <w:tcW w:w="1701" w:type="dxa"/>
            <w:vMerge/>
          </w:tcPr>
          <w:p w:rsidR="00CE1667" w:rsidRPr="00DB6C47" w:rsidRDefault="00CE1667" w:rsidP="000039D0">
            <w:pPr>
              <w:ind w:left="-80" w:right="-94"/>
              <w:jc w:val="center"/>
              <w:rPr>
                <w:sz w:val="16"/>
                <w:szCs w:val="16"/>
              </w:rPr>
            </w:pPr>
          </w:p>
        </w:tc>
      </w:tr>
      <w:tr w:rsidR="00CE1667" w:rsidRPr="00503A4F" w:rsidTr="000039D0">
        <w:trPr>
          <w:trHeight w:val="560"/>
        </w:trPr>
        <w:tc>
          <w:tcPr>
            <w:tcW w:w="566" w:type="dxa"/>
            <w:vMerge/>
            <w:tcBorders>
              <w:bottom w:val="nil"/>
            </w:tcBorders>
          </w:tcPr>
          <w:p w:rsidR="00CE1667" w:rsidRPr="00503A4F" w:rsidRDefault="00CE1667" w:rsidP="000039D0">
            <w:pPr>
              <w:jc w:val="both"/>
              <w:rPr>
                <w:sz w:val="16"/>
                <w:szCs w:val="16"/>
              </w:rPr>
            </w:pPr>
          </w:p>
        </w:tc>
        <w:tc>
          <w:tcPr>
            <w:tcW w:w="1391" w:type="dxa"/>
            <w:vMerge/>
          </w:tcPr>
          <w:p w:rsidR="00CE1667" w:rsidRPr="00503A4F" w:rsidRDefault="00CE1667" w:rsidP="000039D0">
            <w:pPr>
              <w:jc w:val="both"/>
              <w:rPr>
                <w:sz w:val="16"/>
                <w:szCs w:val="16"/>
              </w:rPr>
            </w:pPr>
          </w:p>
        </w:tc>
        <w:tc>
          <w:tcPr>
            <w:tcW w:w="1729" w:type="dxa"/>
            <w:vMerge/>
          </w:tcPr>
          <w:p w:rsidR="00CE1667" w:rsidRPr="00503A4F" w:rsidRDefault="00CE1667" w:rsidP="000039D0">
            <w:pPr>
              <w:rPr>
                <w:sz w:val="16"/>
                <w:szCs w:val="16"/>
              </w:rPr>
            </w:pPr>
          </w:p>
        </w:tc>
        <w:tc>
          <w:tcPr>
            <w:tcW w:w="1701" w:type="dxa"/>
          </w:tcPr>
          <w:p w:rsidR="00CE1667" w:rsidRPr="00503A4F" w:rsidRDefault="00CE1667" w:rsidP="000039D0">
            <w:pPr>
              <w:jc w:val="center"/>
              <w:rPr>
                <w:sz w:val="16"/>
                <w:szCs w:val="16"/>
              </w:rPr>
            </w:pPr>
            <w:r w:rsidRPr="00503A4F">
              <w:rPr>
                <w:sz w:val="16"/>
                <w:szCs w:val="16"/>
              </w:rPr>
              <w:t>ефективність</w:t>
            </w:r>
          </w:p>
        </w:tc>
        <w:tc>
          <w:tcPr>
            <w:tcW w:w="993" w:type="dxa"/>
          </w:tcPr>
          <w:p w:rsidR="00CE1667" w:rsidRPr="00503A4F" w:rsidRDefault="00CE1667" w:rsidP="000039D0">
            <w:pPr>
              <w:jc w:val="center"/>
              <w:rPr>
                <w:sz w:val="16"/>
                <w:szCs w:val="16"/>
              </w:rPr>
            </w:pPr>
          </w:p>
        </w:tc>
        <w:tc>
          <w:tcPr>
            <w:tcW w:w="992" w:type="dxa"/>
          </w:tcPr>
          <w:p w:rsidR="00CE1667" w:rsidRPr="00503A4F" w:rsidRDefault="00CE1667" w:rsidP="000039D0">
            <w:pPr>
              <w:jc w:val="center"/>
              <w:rPr>
                <w:sz w:val="16"/>
                <w:szCs w:val="16"/>
              </w:rPr>
            </w:pPr>
          </w:p>
        </w:tc>
        <w:tc>
          <w:tcPr>
            <w:tcW w:w="763" w:type="dxa"/>
          </w:tcPr>
          <w:p w:rsidR="00CE1667" w:rsidRPr="00503A4F" w:rsidRDefault="00CE1667" w:rsidP="000039D0">
            <w:pPr>
              <w:jc w:val="center"/>
              <w:rPr>
                <w:sz w:val="16"/>
                <w:szCs w:val="16"/>
              </w:rPr>
            </w:pPr>
          </w:p>
        </w:tc>
        <w:tc>
          <w:tcPr>
            <w:tcW w:w="1788" w:type="dxa"/>
            <w:vMerge/>
          </w:tcPr>
          <w:p w:rsidR="00CE1667" w:rsidRPr="00503A4F" w:rsidRDefault="00CE1667" w:rsidP="000039D0">
            <w:pPr>
              <w:rPr>
                <w:sz w:val="16"/>
                <w:szCs w:val="16"/>
              </w:rPr>
            </w:pPr>
          </w:p>
        </w:tc>
        <w:tc>
          <w:tcPr>
            <w:tcW w:w="1134" w:type="dxa"/>
            <w:vMerge/>
          </w:tcPr>
          <w:p w:rsidR="00CE1667" w:rsidRPr="00503A4F" w:rsidRDefault="00CE1667" w:rsidP="000039D0">
            <w:pPr>
              <w:jc w:val="center"/>
              <w:rPr>
                <w:sz w:val="16"/>
                <w:szCs w:val="16"/>
              </w:rPr>
            </w:pPr>
          </w:p>
        </w:tc>
        <w:tc>
          <w:tcPr>
            <w:tcW w:w="1134" w:type="dxa"/>
          </w:tcPr>
          <w:p w:rsidR="00CE1667" w:rsidRPr="00503A4F" w:rsidRDefault="00CE1667" w:rsidP="000039D0">
            <w:pPr>
              <w:jc w:val="center"/>
              <w:rPr>
                <w:sz w:val="16"/>
                <w:szCs w:val="16"/>
              </w:rPr>
            </w:pPr>
          </w:p>
        </w:tc>
        <w:tc>
          <w:tcPr>
            <w:tcW w:w="1276" w:type="dxa"/>
          </w:tcPr>
          <w:p w:rsidR="00CE1667" w:rsidRPr="00503A4F" w:rsidRDefault="00CE1667" w:rsidP="000039D0">
            <w:pPr>
              <w:jc w:val="center"/>
              <w:rPr>
                <w:sz w:val="16"/>
                <w:szCs w:val="16"/>
              </w:rPr>
            </w:pPr>
          </w:p>
        </w:tc>
        <w:tc>
          <w:tcPr>
            <w:tcW w:w="1276" w:type="dxa"/>
          </w:tcPr>
          <w:p w:rsidR="00CE1667" w:rsidRPr="00503A4F" w:rsidRDefault="00CE1667" w:rsidP="000039D0">
            <w:pPr>
              <w:jc w:val="center"/>
              <w:rPr>
                <w:sz w:val="16"/>
                <w:szCs w:val="16"/>
              </w:rPr>
            </w:pPr>
          </w:p>
        </w:tc>
        <w:tc>
          <w:tcPr>
            <w:tcW w:w="1701" w:type="dxa"/>
            <w:vMerge/>
          </w:tcPr>
          <w:p w:rsidR="00CE1667" w:rsidRPr="00503A4F" w:rsidRDefault="00CE1667" w:rsidP="000039D0">
            <w:pPr>
              <w:ind w:left="-80" w:right="-94"/>
              <w:jc w:val="center"/>
              <w:rPr>
                <w:sz w:val="16"/>
                <w:szCs w:val="16"/>
              </w:rPr>
            </w:pPr>
          </w:p>
        </w:tc>
      </w:tr>
      <w:tr w:rsidR="00CE1667" w:rsidRPr="00503A4F" w:rsidTr="000039D0">
        <w:trPr>
          <w:trHeight w:val="560"/>
        </w:trPr>
        <w:tc>
          <w:tcPr>
            <w:tcW w:w="566" w:type="dxa"/>
            <w:vMerge/>
            <w:tcBorders>
              <w:bottom w:val="nil"/>
            </w:tcBorders>
          </w:tcPr>
          <w:p w:rsidR="00CE1667" w:rsidRPr="00503A4F" w:rsidRDefault="00CE1667" w:rsidP="000039D0">
            <w:pPr>
              <w:jc w:val="both"/>
              <w:rPr>
                <w:sz w:val="16"/>
                <w:szCs w:val="16"/>
              </w:rPr>
            </w:pPr>
          </w:p>
        </w:tc>
        <w:tc>
          <w:tcPr>
            <w:tcW w:w="1391" w:type="dxa"/>
            <w:vMerge/>
          </w:tcPr>
          <w:p w:rsidR="00CE1667" w:rsidRPr="00503A4F" w:rsidRDefault="00CE1667" w:rsidP="000039D0">
            <w:pPr>
              <w:jc w:val="both"/>
              <w:rPr>
                <w:sz w:val="16"/>
                <w:szCs w:val="16"/>
              </w:rPr>
            </w:pPr>
          </w:p>
        </w:tc>
        <w:tc>
          <w:tcPr>
            <w:tcW w:w="1729" w:type="dxa"/>
            <w:vMerge/>
          </w:tcPr>
          <w:p w:rsidR="00CE1667" w:rsidRPr="00503A4F" w:rsidRDefault="00CE1667" w:rsidP="000039D0">
            <w:pPr>
              <w:rPr>
                <w:sz w:val="16"/>
                <w:szCs w:val="16"/>
              </w:rPr>
            </w:pPr>
          </w:p>
        </w:tc>
        <w:tc>
          <w:tcPr>
            <w:tcW w:w="1701" w:type="dxa"/>
          </w:tcPr>
          <w:p w:rsidR="00CE1667" w:rsidRPr="00503A4F" w:rsidRDefault="00CE1667" w:rsidP="000039D0">
            <w:pPr>
              <w:jc w:val="center"/>
              <w:rPr>
                <w:sz w:val="16"/>
                <w:szCs w:val="16"/>
              </w:rPr>
            </w:pPr>
            <w:r w:rsidRPr="00503A4F">
              <w:rPr>
                <w:sz w:val="16"/>
                <w:szCs w:val="16"/>
              </w:rPr>
              <w:t>Середній розмі</w:t>
            </w:r>
            <w:proofErr w:type="gramStart"/>
            <w:r w:rsidRPr="00503A4F">
              <w:rPr>
                <w:sz w:val="16"/>
                <w:szCs w:val="16"/>
              </w:rPr>
              <w:t>р</w:t>
            </w:r>
            <w:proofErr w:type="gramEnd"/>
            <w:r w:rsidRPr="00503A4F">
              <w:rPr>
                <w:sz w:val="16"/>
                <w:szCs w:val="16"/>
              </w:rPr>
              <w:t xml:space="preserve"> допомоги</w:t>
            </w:r>
          </w:p>
        </w:tc>
        <w:tc>
          <w:tcPr>
            <w:tcW w:w="993" w:type="dxa"/>
          </w:tcPr>
          <w:p w:rsidR="00CE1667" w:rsidRPr="00C121AD" w:rsidRDefault="00CE1667" w:rsidP="000039D0">
            <w:pPr>
              <w:jc w:val="center"/>
              <w:rPr>
                <w:sz w:val="16"/>
                <w:szCs w:val="16"/>
              </w:rPr>
            </w:pPr>
            <w:r>
              <w:rPr>
                <w:sz w:val="16"/>
                <w:szCs w:val="16"/>
              </w:rPr>
              <w:t>151,1</w:t>
            </w:r>
          </w:p>
        </w:tc>
        <w:tc>
          <w:tcPr>
            <w:tcW w:w="992" w:type="dxa"/>
          </w:tcPr>
          <w:p w:rsidR="00CE1667" w:rsidRPr="00C121AD" w:rsidRDefault="00CE1667" w:rsidP="000039D0">
            <w:pPr>
              <w:jc w:val="center"/>
              <w:rPr>
                <w:sz w:val="16"/>
                <w:szCs w:val="16"/>
              </w:rPr>
            </w:pPr>
            <w:r>
              <w:rPr>
                <w:sz w:val="16"/>
                <w:szCs w:val="16"/>
                <w:lang w:val="en-US"/>
              </w:rPr>
              <w:t>15</w:t>
            </w:r>
            <w:r>
              <w:rPr>
                <w:sz w:val="16"/>
                <w:szCs w:val="16"/>
              </w:rPr>
              <w:t>0,0</w:t>
            </w:r>
          </w:p>
        </w:tc>
        <w:tc>
          <w:tcPr>
            <w:tcW w:w="763" w:type="dxa"/>
          </w:tcPr>
          <w:p w:rsidR="00CE1667" w:rsidRPr="00C121AD" w:rsidRDefault="00CE1667" w:rsidP="000039D0">
            <w:pPr>
              <w:jc w:val="center"/>
              <w:rPr>
                <w:sz w:val="16"/>
                <w:szCs w:val="16"/>
              </w:rPr>
            </w:pPr>
            <w:r>
              <w:rPr>
                <w:sz w:val="16"/>
                <w:szCs w:val="16"/>
                <w:lang w:val="en-US"/>
              </w:rPr>
              <w:t>15</w:t>
            </w:r>
            <w:r>
              <w:rPr>
                <w:sz w:val="16"/>
                <w:szCs w:val="16"/>
              </w:rPr>
              <w:t>0,0</w:t>
            </w:r>
          </w:p>
        </w:tc>
        <w:tc>
          <w:tcPr>
            <w:tcW w:w="1788" w:type="dxa"/>
            <w:vMerge/>
          </w:tcPr>
          <w:p w:rsidR="00CE1667" w:rsidRPr="00503A4F" w:rsidRDefault="00CE1667" w:rsidP="000039D0">
            <w:pPr>
              <w:rPr>
                <w:sz w:val="16"/>
                <w:szCs w:val="16"/>
              </w:rPr>
            </w:pPr>
          </w:p>
        </w:tc>
        <w:tc>
          <w:tcPr>
            <w:tcW w:w="1134" w:type="dxa"/>
            <w:vMerge/>
          </w:tcPr>
          <w:p w:rsidR="00CE1667" w:rsidRPr="00503A4F" w:rsidRDefault="00CE1667" w:rsidP="000039D0">
            <w:pPr>
              <w:jc w:val="center"/>
              <w:rPr>
                <w:sz w:val="16"/>
                <w:szCs w:val="16"/>
              </w:rPr>
            </w:pPr>
          </w:p>
        </w:tc>
        <w:tc>
          <w:tcPr>
            <w:tcW w:w="1134" w:type="dxa"/>
          </w:tcPr>
          <w:p w:rsidR="00CE1667" w:rsidRPr="00C121AD" w:rsidRDefault="00CE1667" w:rsidP="000039D0">
            <w:pPr>
              <w:jc w:val="center"/>
              <w:rPr>
                <w:sz w:val="16"/>
                <w:szCs w:val="16"/>
              </w:rPr>
            </w:pPr>
            <w:r>
              <w:rPr>
                <w:sz w:val="16"/>
                <w:szCs w:val="16"/>
              </w:rPr>
              <w:t>151,1</w:t>
            </w:r>
          </w:p>
        </w:tc>
        <w:tc>
          <w:tcPr>
            <w:tcW w:w="1276" w:type="dxa"/>
          </w:tcPr>
          <w:p w:rsidR="00CE1667" w:rsidRPr="00C121AD" w:rsidRDefault="00CE1667" w:rsidP="000039D0">
            <w:pPr>
              <w:jc w:val="center"/>
              <w:rPr>
                <w:sz w:val="16"/>
                <w:szCs w:val="16"/>
              </w:rPr>
            </w:pPr>
            <w:r>
              <w:rPr>
                <w:sz w:val="16"/>
                <w:szCs w:val="16"/>
                <w:lang w:val="en-US"/>
              </w:rPr>
              <w:t>15</w:t>
            </w:r>
            <w:r>
              <w:rPr>
                <w:sz w:val="16"/>
                <w:szCs w:val="16"/>
              </w:rPr>
              <w:t>0,0</w:t>
            </w:r>
          </w:p>
        </w:tc>
        <w:tc>
          <w:tcPr>
            <w:tcW w:w="1276" w:type="dxa"/>
          </w:tcPr>
          <w:p w:rsidR="00CE1667" w:rsidRPr="00C121AD" w:rsidRDefault="00CE1667" w:rsidP="000039D0">
            <w:pPr>
              <w:jc w:val="center"/>
              <w:rPr>
                <w:sz w:val="16"/>
                <w:szCs w:val="16"/>
              </w:rPr>
            </w:pPr>
            <w:r>
              <w:rPr>
                <w:sz w:val="16"/>
                <w:szCs w:val="16"/>
                <w:lang w:val="en-US"/>
              </w:rPr>
              <w:t>15</w:t>
            </w:r>
            <w:r>
              <w:rPr>
                <w:sz w:val="16"/>
                <w:szCs w:val="16"/>
              </w:rPr>
              <w:t>0,0</w:t>
            </w:r>
          </w:p>
        </w:tc>
        <w:tc>
          <w:tcPr>
            <w:tcW w:w="1701" w:type="dxa"/>
            <w:vMerge/>
          </w:tcPr>
          <w:p w:rsidR="00CE1667" w:rsidRPr="00503A4F" w:rsidRDefault="00CE1667" w:rsidP="000039D0">
            <w:pPr>
              <w:ind w:left="-80" w:right="-94"/>
              <w:jc w:val="center"/>
              <w:rPr>
                <w:sz w:val="16"/>
                <w:szCs w:val="16"/>
              </w:rPr>
            </w:pPr>
          </w:p>
        </w:tc>
      </w:tr>
      <w:tr w:rsidR="00CE1667" w:rsidRPr="006075D2" w:rsidTr="000039D0">
        <w:trPr>
          <w:trHeight w:val="560"/>
        </w:trPr>
        <w:tc>
          <w:tcPr>
            <w:tcW w:w="566" w:type="dxa"/>
            <w:vMerge/>
            <w:tcBorders>
              <w:bottom w:val="nil"/>
            </w:tcBorders>
          </w:tcPr>
          <w:p w:rsidR="00CE1667" w:rsidRPr="00503A4F" w:rsidRDefault="00CE1667" w:rsidP="000039D0">
            <w:pPr>
              <w:jc w:val="both"/>
              <w:rPr>
                <w:sz w:val="16"/>
                <w:szCs w:val="16"/>
              </w:rPr>
            </w:pPr>
          </w:p>
        </w:tc>
        <w:tc>
          <w:tcPr>
            <w:tcW w:w="1391" w:type="dxa"/>
            <w:vMerge/>
          </w:tcPr>
          <w:p w:rsidR="00CE1667" w:rsidRPr="00503A4F" w:rsidRDefault="00CE1667" w:rsidP="000039D0">
            <w:pPr>
              <w:jc w:val="both"/>
              <w:rPr>
                <w:sz w:val="16"/>
                <w:szCs w:val="16"/>
              </w:rPr>
            </w:pPr>
          </w:p>
        </w:tc>
        <w:tc>
          <w:tcPr>
            <w:tcW w:w="1729" w:type="dxa"/>
            <w:vMerge/>
          </w:tcPr>
          <w:p w:rsidR="00CE1667" w:rsidRPr="00503A4F" w:rsidRDefault="00CE1667" w:rsidP="000039D0">
            <w:pPr>
              <w:rPr>
                <w:sz w:val="16"/>
                <w:szCs w:val="16"/>
              </w:rPr>
            </w:pPr>
          </w:p>
        </w:tc>
        <w:tc>
          <w:tcPr>
            <w:tcW w:w="1701" w:type="dxa"/>
          </w:tcPr>
          <w:p w:rsidR="00CE1667" w:rsidRPr="006075D2" w:rsidRDefault="00CE1667" w:rsidP="000039D0">
            <w:pPr>
              <w:jc w:val="center"/>
              <w:rPr>
                <w:sz w:val="16"/>
                <w:szCs w:val="16"/>
              </w:rPr>
            </w:pPr>
            <w:r w:rsidRPr="00503A4F">
              <w:rPr>
                <w:sz w:val="16"/>
                <w:szCs w:val="16"/>
              </w:rPr>
              <w:t>якість,%</w:t>
            </w:r>
          </w:p>
        </w:tc>
        <w:tc>
          <w:tcPr>
            <w:tcW w:w="993" w:type="dxa"/>
          </w:tcPr>
          <w:p w:rsidR="00CE1667" w:rsidRPr="006075D2" w:rsidRDefault="00CE1667" w:rsidP="000039D0">
            <w:pPr>
              <w:jc w:val="center"/>
              <w:rPr>
                <w:sz w:val="16"/>
                <w:szCs w:val="16"/>
              </w:rPr>
            </w:pPr>
          </w:p>
        </w:tc>
        <w:tc>
          <w:tcPr>
            <w:tcW w:w="992" w:type="dxa"/>
          </w:tcPr>
          <w:p w:rsidR="00CE1667" w:rsidRPr="006075D2" w:rsidRDefault="00CE1667" w:rsidP="000039D0">
            <w:pPr>
              <w:jc w:val="center"/>
              <w:rPr>
                <w:sz w:val="16"/>
                <w:szCs w:val="16"/>
              </w:rPr>
            </w:pPr>
          </w:p>
        </w:tc>
        <w:tc>
          <w:tcPr>
            <w:tcW w:w="763" w:type="dxa"/>
          </w:tcPr>
          <w:p w:rsidR="00CE1667" w:rsidRPr="006075D2" w:rsidRDefault="00CE1667" w:rsidP="000039D0">
            <w:pPr>
              <w:jc w:val="center"/>
              <w:rPr>
                <w:sz w:val="16"/>
                <w:szCs w:val="16"/>
              </w:rPr>
            </w:pPr>
          </w:p>
        </w:tc>
        <w:tc>
          <w:tcPr>
            <w:tcW w:w="1788" w:type="dxa"/>
            <w:vMerge/>
          </w:tcPr>
          <w:p w:rsidR="00CE1667" w:rsidRPr="006075D2" w:rsidRDefault="00CE1667" w:rsidP="000039D0">
            <w:pPr>
              <w:rPr>
                <w:sz w:val="16"/>
                <w:szCs w:val="16"/>
              </w:rPr>
            </w:pPr>
          </w:p>
        </w:tc>
        <w:tc>
          <w:tcPr>
            <w:tcW w:w="1134" w:type="dxa"/>
            <w:vMerge/>
          </w:tcPr>
          <w:p w:rsidR="00CE1667" w:rsidRPr="006075D2" w:rsidRDefault="00CE1667" w:rsidP="000039D0">
            <w:pPr>
              <w:jc w:val="center"/>
              <w:rPr>
                <w:sz w:val="16"/>
                <w:szCs w:val="16"/>
              </w:rPr>
            </w:pPr>
          </w:p>
        </w:tc>
        <w:tc>
          <w:tcPr>
            <w:tcW w:w="1134"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276" w:type="dxa"/>
          </w:tcPr>
          <w:p w:rsidR="00CE1667" w:rsidRPr="006075D2" w:rsidRDefault="00CE1667" w:rsidP="000039D0">
            <w:pPr>
              <w:jc w:val="center"/>
              <w:rPr>
                <w:sz w:val="16"/>
                <w:szCs w:val="16"/>
              </w:rPr>
            </w:pPr>
          </w:p>
        </w:tc>
        <w:tc>
          <w:tcPr>
            <w:tcW w:w="1701" w:type="dxa"/>
            <w:vMerge/>
          </w:tcPr>
          <w:p w:rsidR="00CE1667" w:rsidRPr="006075D2" w:rsidRDefault="00CE1667" w:rsidP="000039D0">
            <w:pPr>
              <w:ind w:left="-80" w:right="-94"/>
              <w:jc w:val="center"/>
              <w:rPr>
                <w:sz w:val="16"/>
                <w:szCs w:val="16"/>
              </w:rPr>
            </w:pPr>
          </w:p>
        </w:tc>
      </w:tr>
    </w:tbl>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Default="00CE1667" w:rsidP="00CE1667">
      <w:pPr>
        <w:jc w:val="both"/>
        <w:rPr>
          <w:sz w:val="4"/>
          <w:szCs w:val="4"/>
        </w:rPr>
      </w:pPr>
    </w:p>
    <w:p w:rsidR="00CE1667" w:rsidRPr="00A05C5D" w:rsidRDefault="00CE1667" w:rsidP="00CE1667">
      <w:pPr>
        <w:rPr>
          <w:b/>
          <w:sz w:val="28"/>
          <w:szCs w:val="28"/>
        </w:rPr>
      </w:pPr>
    </w:p>
    <w:p w:rsidR="00CE1667" w:rsidRPr="00A05C5D" w:rsidRDefault="00CE1667" w:rsidP="00CE1667">
      <w:pPr>
        <w:rPr>
          <w:b/>
          <w:sz w:val="28"/>
          <w:szCs w:val="28"/>
        </w:rPr>
      </w:pPr>
    </w:p>
    <w:p w:rsidR="00CE1667" w:rsidRDefault="00CE1667" w:rsidP="00CE1667">
      <w:pPr>
        <w:pStyle w:val="a9"/>
        <w:tabs>
          <w:tab w:val="left" w:pos="708"/>
        </w:tabs>
        <w:spacing w:line="192" w:lineRule="auto"/>
        <w:ind w:left="2080"/>
        <w:jc w:val="left"/>
        <w:rPr>
          <w:b/>
          <w:noProof w:val="0"/>
          <w:sz w:val="22"/>
        </w:rPr>
      </w:pPr>
      <w:r>
        <w:rPr>
          <w:b/>
          <w:noProof w:val="0"/>
        </w:rPr>
        <w:t xml:space="preserve">Керівник установи - </w:t>
      </w:r>
      <w:r>
        <w:rPr>
          <w:b/>
          <w:noProof w:val="0"/>
        </w:rPr>
        <w:br/>
        <w:t>головного</w:t>
      </w:r>
      <w:r>
        <w:rPr>
          <w:b/>
        </w:rPr>
        <w:t xml:space="preserve"> розпорядник</w:t>
      </w:r>
      <w:r>
        <w:rPr>
          <w:b/>
          <w:noProof w:val="0"/>
        </w:rPr>
        <w:t>а</w:t>
      </w:r>
      <w:r>
        <w:rPr>
          <w:b/>
        </w:rPr>
        <w:t xml:space="preserve"> коштів</w:t>
      </w:r>
      <w:r>
        <w:rPr>
          <w:b/>
          <w:noProof w:val="0"/>
        </w:rPr>
        <w:t xml:space="preserve"> </w:t>
      </w:r>
      <w:r>
        <w:rPr>
          <w:b/>
          <w:noProof w:val="0"/>
        </w:rPr>
        <w:tab/>
        <w:t xml:space="preserve">              </w:t>
      </w:r>
      <w:r w:rsidRPr="00157461">
        <w:rPr>
          <w:b/>
          <w:noProof w:val="0"/>
          <w:lang w:val="ru-RU"/>
        </w:rPr>
        <w:t xml:space="preserve">                                     </w:t>
      </w:r>
      <w:r>
        <w:rPr>
          <w:b/>
          <w:noProof w:val="0"/>
          <w:lang w:val="ru-RU"/>
        </w:rPr>
        <w:t xml:space="preserve">                               </w:t>
      </w:r>
      <w:r w:rsidRPr="00157461">
        <w:rPr>
          <w:b/>
          <w:noProof w:val="0"/>
          <w:lang w:val="ru-RU"/>
        </w:rPr>
        <w:t xml:space="preserve"> </w:t>
      </w:r>
      <w:r>
        <w:rPr>
          <w:b/>
          <w:noProof w:val="0"/>
        </w:rPr>
        <w:t>Калінчук Г.А.</w:t>
      </w:r>
      <w:r>
        <w:rPr>
          <w:b/>
          <w:noProof w:val="0"/>
        </w:rPr>
        <w:tab/>
      </w:r>
      <w:r>
        <w:rPr>
          <w:b/>
          <w:noProof w:val="0"/>
        </w:rPr>
        <w:tab/>
      </w:r>
      <w:r>
        <w:rPr>
          <w:b/>
          <w:noProof w:val="0"/>
        </w:rPr>
        <w:tab/>
      </w:r>
      <w:r>
        <w:rPr>
          <w:b/>
          <w:noProof w:val="0"/>
        </w:rPr>
        <w:tab/>
      </w:r>
    </w:p>
    <w:p w:rsidR="00CE1667" w:rsidRDefault="00CE1667" w:rsidP="00CE1667">
      <w:pPr>
        <w:pStyle w:val="a9"/>
        <w:tabs>
          <w:tab w:val="left" w:pos="708"/>
        </w:tabs>
        <w:ind w:left="2080"/>
        <w:rPr>
          <w:b/>
          <w:noProof w:val="0"/>
        </w:rPr>
      </w:pPr>
      <w:r>
        <w:rPr>
          <w:b/>
          <w:noProof w:val="0"/>
        </w:rPr>
        <w:tab/>
      </w:r>
      <w:r>
        <w:rPr>
          <w:b/>
          <w:noProof w:val="0"/>
        </w:rPr>
        <w:tab/>
      </w:r>
      <w:r>
        <w:rPr>
          <w:b/>
          <w:noProof w:val="0"/>
        </w:rPr>
        <w:tab/>
        <w:t xml:space="preserve">    </w:t>
      </w:r>
      <w:r>
        <w:rPr>
          <w:b/>
          <w:noProof w:val="0"/>
        </w:rPr>
        <w:tab/>
      </w:r>
      <w:r>
        <w:rPr>
          <w:b/>
          <w:noProof w:val="0"/>
        </w:rPr>
        <w:tab/>
      </w:r>
      <w:r>
        <w:rPr>
          <w:b/>
          <w:noProof w:val="0"/>
          <w:sz w:val="22"/>
        </w:rPr>
        <w:t xml:space="preserve"> </w:t>
      </w:r>
      <w:r>
        <w:rPr>
          <w:b/>
          <w:noProof w:val="0"/>
        </w:rPr>
        <w:tab/>
      </w:r>
      <w:r>
        <w:rPr>
          <w:b/>
          <w:noProof w:val="0"/>
        </w:rPr>
        <w:tab/>
      </w:r>
      <w:r>
        <w:rPr>
          <w:b/>
          <w:noProof w:val="0"/>
        </w:rPr>
        <w:tab/>
      </w:r>
    </w:p>
    <w:p w:rsidR="00CE1667" w:rsidRDefault="00CE1667" w:rsidP="00CE1667">
      <w:pPr>
        <w:pStyle w:val="a9"/>
        <w:tabs>
          <w:tab w:val="left" w:pos="708"/>
        </w:tabs>
        <w:ind w:left="2080"/>
        <w:rPr>
          <w:b/>
          <w:noProof w:val="0"/>
          <w:lang w:val="ru-RU"/>
        </w:rPr>
      </w:pPr>
      <w:r>
        <w:rPr>
          <w:b/>
          <w:noProof w:val="0"/>
        </w:rPr>
        <w:t xml:space="preserve">Відповідальний </w:t>
      </w:r>
      <w:r>
        <w:rPr>
          <w:b/>
          <w:noProof w:val="0"/>
        </w:rPr>
        <w:br/>
        <w:t>виконавець Програми</w:t>
      </w:r>
      <w:r>
        <w:rPr>
          <w:b/>
          <w:noProof w:val="0"/>
        </w:rPr>
        <w:tab/>
      </w:r>
      <w:r>
        <w:rPr>
          <w:b/>
          <w:noProof w:val="0"/>
        </w:rPr>
        <w:tab/>
      </w:r>
      <w:r>
        <w:rPr>
          <w:b/>
          <w:noProof w:val="0"/>
          <w:lang w:val="ru-RU"/>
        </w:rPr>
        <w:tab/>
        <w:t xml:space="preserve">                      </w:t>
      </w:r>
      <w:r>
        <w:rPr>
          <w:b/>
          <w:noProof w:val="0"/>
        </w:rPr>
        <w:t>Калінчук Г.А.</w:t>
      </w:r>
    </w:p>
    <w:p w:rsidR="00CE1667" w:rsidRDefault="00CE1667" w:rsidP="00CE1667">
      <w:pPr>
        <w:pStyle w:val="a9"/>
        <w:tabs>
          <w:tab w:val="left" w:pos="708"/>
        </w:tabs>
        <w:rPr>
          <w:b/>
          <w:noProof w:val="0"/>
          <w:lang w:val="ru-RU"/>
        </w:rPr>
      </w:pPr>
      <w:r>
        <w:rPr>
          <w:b/>
          <w:noProof w:val="0"/>
          <w:lang w:val="ru-RU"/>
        </w:rPr>
        <w:t xml:space="preserve">                    </w:t>
      </w:r>
      <w:r>
        <w:rPr>
          <w:b/>
          <w:noProof w:val="0"/>
          <w:lang w:val="ru-RU"/>
        </w:rPr>
        <w:tab/>
        <w:t xml:space="preserve"> </w:t>
      </w:r>
      <w:r>
        <w:rPr>
          <w:b/>
          <w:noProof w:val="0"/>
          <w:lang w:val="ru-RU"/>
        </w:rPr>
        <w:tab/>
      </w:r>
      <w:r>
        <w:rPr>
          <w:b/>
          <w:noProof w:val="0"/>
          <w:lang w:val="ru-RU"/>
        </w:rPr>
        <w:tab/>
      </w:r>
      <w:r>
        <w:rPr>
          <w:b/>
          <w:noProof w:val="0"/>
          <w:lang w:val="ru-RU"/>
        </w:rPr>
        <w:tab/>
      </w:r>
      <w:r>
        <w:rPr>
          <w:b/>
          <w:noProof w:val="0"/>
          <w:lang w:val="ru-RU"/>
        </w:rPr>
        <w:tab/>
      </w:r>
      <w:r>
        <w:rPr>
          <w:b/>
          <w:noProof w:val="0"/>
          <w:lang w:val="ru-RU"/>
        </w:rPr>
        <w:tab/>
      </w:r>
      <w:r>
        <w:rPr>
          <w:b/>
          <w:noProof w:val="0"/>
          <w:sz w:val="22"/>
        </w:rPr>
        <w:t xml:space="preserve"> </w:t>
      </w:r>
      <w:r>
        <w:rPr>
          <w:b/>
          <w:noProof w:val="0"/>
          <w:sz w:val="22"/>
        </w:rPr>
        <w:tab/>
      </w:r>
      <w:r>
        <w:rPr>
          <w:b/>
          <w:noProof w:val="0"/>
          <w:sz w:val="22"/>
        </w:rPr>
        <w:tab/>
      </w:r>
      <w:r>
        <w:rPr>
          <w:b/>
          <w:noProof w:val="0"/>
          <w:sz w:val="22"/>
        </w:rPr>
        <w:tab/>
      </w:r>
      <w:r>
        <w:rPr>
          <w:b/>
          <w:noProof w:val="0"/>
          <w:sz w:val="22"/>
        </w:rPr>
        <w:tab/>
      </w:r>
      <w:r>
        <w:rPr>
          <w:b/>
          <w:noProof w:val="0"/>
          <w:sz w:val="22"/>
        </w:rPr>
        <w:tab/>
        <w:t xml:space="preserve">                 </w:t>
      </w:r>
      <w:r>
        <w:rPr>
          <w:b/>
          <w:noProof w:val="0"/>
          <w:sz w:val="22"/>
        </w:rPr>
        <w:tab/>
      </w:r>
    </w:p>
    <w:p w:rsidR="00CE1667" w:rsidRDefault="00CE1667" w:rsidP="00CE1667">
      <w:pPr>
        <w:pStyle w:val="a9"/>
        <w:tabs>
          <w:tab w:val="left" w:pos="708"/>
        </w:tabs>
        <w:ind w:left="2080"/>
        <w:rPr>
          <w:b/>
          <w:noProof w:val="0"/>
          <w:lang w:val="ru-RU"/>
        </w:rPr>
      </w:pPr>
    </w:p>
    <w:p w:rsidR="00CE1667" w:rsidRDefault="00CE1667" w:rsidP="00CE1667">
      <w:pPr>
        <w:pStyle w:val="a9"/>
        <w:tabs>
          <w:tab w:val="left" w:pos="708"/>
        </w:tabs>
        <w:ind w:left="2080"/>
        <w:rPr>
          <w:b/>
          <w:noProof w:val="0"/>
          <w:lang w:val="ru-RU"/>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Pr>
        <w:spacing w:line="192" w:lineRule="auto"/>
        <w:ind w:firstLine="707"/>
        <w:rPr>
          <w:b/>
          <w:sz w:val="28"/>
        </w:rPr>
      </w:pPr>
    </w:p>
    <w:p w:rsidR="00CE1667" w:rsidRDefault="00CE1667" w:rsidP="00CE1667"/>
    <w:p w:rsidR="00CE1667" w:rsidRDefault="00CE1667" w:rsidP="00CE1667"/>
    <w:p w:rsidR="00A5022F" w:rsidRDefault="00A5022F"/>
    <w:sectPr w:rsidR="00A5022F" w:rsidSect="00877DC3">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Default="00CE1667" w:rsidP="00F06C4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4D70" w:rsidRDefault="00CE16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Default="00CE1667">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55039"/>
    <w:multiLevelType w:val="hybridMultilevel"/>
    <w:tmpl w:val="1AE8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CE1667"/>
    <w:rsid w:val="00A5022F"/>
    <w:rsid w:val="00CE16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6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CE1667"/>
    <w:pPr>
      <w:suppressAutoHyphens/>
      <w:spacing w:after="120" w:line="480" w:lineRule="auto"/>
      <w:ind w:left="283"/>
    </w:pPr>
    <w:rPr>
      <w:lang w:eastAsia="ar-SA"/>
    </w:rPr>
  </w:style>
  <w:style w:type="character" w:styleId="a3">
    <w:name w:val="Strong"/>
    <w:qFormat/>
    <w:rsid w:val="00CE1667"/>
    <w:rPr>
      <w:b/>
      <w:bCs/>
    </w:rPr>
  </w:style>
  <w:style w:type="paragraph" w:styleId="a4">
    <w:name w:val="Body Text"/>
    <w:basedOn w:val="a"/>
    <w:link w:val="a5"/>
    <w:rsid w:val="00CE1667"/>
    <w:pPr>
      <w:jc w:val="both"/>
    </w:pPr>
    <w:rPr>
      <w:sz w:val="28"/>
      <w:lang w:val="uk-UA"/>
    </w:rPr>
  </w:style>
  <w:style w:type="character" w:customStyle="1" w:styleId="a5">
    <w:name w:val="Основной текст Знак"/>
    <w:basedOn w:val="a0"/>
    <w:link w:val="a4"/>
    <w:rsid w:val="00CE1667"/>
    <w:rPr>
      <w:rFonts w:ascii="Times New Roman" w:eastAsia="Times New Roman" w:hAnsi="Times New Roman" w:cs="Times New Roman"/>
      <w:sz w:val="28"/>
      <w:szCs w:val="24"/>
      <w:lang w:eastAsia="ru-RU"/>
    </w:rPr>
  </w:style>
  <w:style w:type="paragraph" w:styleId="a6">
    <w:name w:val="footer"/>
    <w:basedOn w:val="a"/>
    <w:link w:val="a7"/>
    <w:rsid w:val="00CE1667"/>
    <w:pPr>
      <w:tabs>
        <w:tab w:val="center" w:pos="4677"/>
        <w:tab w:val="right" w:pos="9355"/>
      </w:tabs>
    </w:pPr>
  </w:style>
  <w:style w:type="character" w:customStyle="1" w:styleId="a7">
    <w:name w:val="Нижний колонтитул Знак"/>
    <w:basedOn w:val="a0"/>
    <w:link w:val="a6"/>
    <w:rsid w:val="00CE1667"/>
    <w:rPr>
      <w:rFonts w:ascii="Times New Roman" w:eastAsia="Times New Roman" w:hAnsi="Times New Roman" w:cs="Times New Roman"/>
      <w:sz w:val="24"/>
      <w:szCs w:val="24"/>
      <w:lang w:val="ru-RU" w:eastAsia="ru-RU"/>
    </w:rPr>
  </w:style>
  <w:style w:type="character" w:styleId="a8">
    <w:name w:val="page number"/>
    <w:basedOn w:val="a0"/>
    <w:rsid w:val="00CE1667"/>
  </w:style>
  <w:style w:type="paragraph" w:styleId="a9">
    <w:name w:val="header"/>
    <w:basedOn w:val="a"/>
    <w:link w:val="aa"/>
    <w:rsid w:val="00CE1667"/>
    <w:pPr>
      <w:tabs>
        <w:tab w:val="center" w:pos="4320"/>
        <w:tab w:val="right" w:pos="8640"/>
      </w:tabs>
      <w:jc w:val="both"/>
    </w:pPr>
    <w:rPr>
      <w:noProof/>
      <w:sz w:val="26"/>
      <w:szCs w:val="20"/>
      <w:lang w:val="uk-UA" w:eastAsia="en-US"/>
    </w:rPr>
  </w:style>
  <w:style w:type="character" w:customStyle="1" w:styleId="aa">
    <w:name w:val="Верхний колонтитул Знак"/>
    <w:basedOn w:val="a0"/>
    <w:link w:val="a9"/>
    <w:rsid w:val="00CE1667"/>
    <w:rPr>
      <w:rFonts w:ascii="Times New Roman" w:eastAsia="Times New Roman" w:hAnsi="Times New Roman" w:cs="Times New Roman"/>
      <w:noProof/>
      <w:sz w:val="26"/>
      <w:szCs w:val="20"/>
    </w:rPr>
  </w:style>
  <w:style w:type="paragraph" w:styleId="ab">
    <w:name w:val="Normal (Web)"/>
    <w:basedOn w:val="a"/>
    <w:rsid w:val="00CE1667"/>
    <w:pPr>
      <w:spacing w:before="100" w:beforeAutospacing="1" w:after="100" w:afterAutospacing="1"/>
    </w:pPr>
    <w:rPr>
      <w:rFonts w:ascii="Liberation Serif" w:cs="Liberation Serif"/>
      <w:lang w:val="uk-UA" w:eastAsia="uk-UA"/>
    </w:rPr>
  </w:style>
  <w:style w:type="paragraph" w:styleId="ac">
    <w:name w:val="List Paragraph"/>
    <w:basedOn w:val="a"/>
    <w:uiPriority w:val="34"/>
    <w:qFormat/>
    <w:rsid w:val="00CE1667"/>
    <w:pPr>
      <w:widowControl w:val="0"/>
      <w:suppressAutoHyphens/>
      <w:ind w:left="720"/>
    </w:pPr>
    <w:rPr>
      <w:rFonts w:ascii="Liberation Serif" w:cs="Liberation Serif"/>
      <w:kern w:val="1"/>
      <w:lang w:val="uk-UA" w:eastAsia="zh-CN"/>
    </w:rPr>
  </w:style>
  <w:style w:type="paragraph" w:customStyle="1" w:styleId="rvps2">
    <w:name w:val="rvps2"/>
    <w:basedOn w:val="a"/>
    <w:uiPriority w:val="99"/>
    <w:rsid w:val="00CE1667"/>
    <w:pPr>
      <w:spacing w:before="100" w:beforeAutospacing="1" w:after="100" w:afterAutospacing="1"/>
    </w:pPr>
    <w:rPr>
      <w:rFonts w:ascii="Liberation Serif" w:hAnsi="Liberation Serif" w:cs="Liberation Serif"/>
    </w:rPr>
  </w:style>
  <w:style w:type="character" w:customStyle="1" w:styleId="18">
    <w:name w:val="Основной текст Знак18"/>
    <w:uiPriority w:val="99"/>
    <w:semiHidden/>
    <w:rsid w:val="00CE1667"/>
    <w:rPr>
      <w:color w:val="000000"/>
      <w:sz w:val="24"/>
      <w:szCs w:val="24"/>
      <w:lang w:val="uk-UA" w:eastAsia="uk-UA"/>
    </w:rPr>
  </w:style>
  <w:style w:type="paragraph" w:styleId="ad">
    <w:name w:val="Balloon Text"/>
    <w:basedOn w:val="a"/>
    <w:link w:val="ae"/>
    <w:uiPriority w:val="99"/>
    <w:semiHidden/>
    <w:unhideWhenUsed/>
    <w:rsid w:val="00CE1667"/>
    <w:rPr>
      <w:rFonts w:ascii="Tahoma" w:hAnsi="Tahoma" w:cs="Tahoma"/>
      <w:sz w:val="16"/>
      <w:szCs w:val="16"/>
    </w:rPr>
  </w:style>
  <w:style w:type="character" w:customStyle="1" w:styleId="ae">
    <w:name w:val="Текст выноски Знак"/>
    <w:basedOn w:val="a0"/>
    <w:link w:val="ad"/>
    <w:uiPriority w:val="99"/>
    <w:semiHidden/>
    <w:rsid w:val="00CE166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11933</Words>
  <Characters>6803</Characters>
  <Application>Microsoft Office Word</Application>
  <DocSecurity>0</DocSecurity>
  <Lines>56</Lines>
  <Paragraphs>37</Paragraphs>
  <ScaleCrop>false</ScaleCrop>
  <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2021-12-06T14:00:00Z</dcterms:created>
  <dcterms:modified xsi:type="dcterms:W3CDTF">2021-12-06T14:00:00Z</dcterms:modified>
</cp:coreProperties>
</file>