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8A" w:rsidRDefault="00FF378A" w:rsidP="00FF378A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78A" w:rsidRDefault="00FF378A" w:rsidP="00FF378A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FF378A" w:rsidRDefault="00FF378A" w:rsidP="00FF378A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FF378A" w:rsidRDefault="00FF378A" w:rsidP="00FF378A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FF378A" w:rsidRPr="009A772B" w:rsidRDefault="009A772B" w:rsidP="00FF378A">
      <w:pPr>
        <w:rPr>
          <w:szCs w:val="26"/>
          <w:lang w:val="ru-RU"/>
        </w:rPr>
      </w:pPr>
      <w:r>
        <w:rPr>
          <w:noProof/>
          <w:szCs w:val="26"/>
          <w:lang w:val="ru-RU"/>
        </w:rPr>
        <w:t xml:space="preserve">«16» </w:t>
      </w:r>
      <w:r w:rsidR="003E66BD" w:rsidRPr="009A772B">
        <w:rPr>
          <w:noProof/>
          <w:szCs w:val="26"/>
          <w:lang w:val="ru-RU"/>
        </w:rPr>
        <w:t xml:space="preserve"> </w:t>
      </w:r>
      <w:r w:rsidR="00FF378A">
        <w:rPr>
          <w:noProof/>
          <w:szCs w:val="26"/>
        </w:rPr>
        <w:t>вересня  2024 р.                               м.Н</w:t>
      </w:r>
      <w:r>
        <w:rPr>
          <w:noProof/>
          <w:szCs w:val="26"/>
        </w:rPr>
        <w:t xml:space="preserve">овий Розділ                          </w:t>
      </w:r>
      <w:r w:rsidR="00FF378A">
        <w:rPr>
          <w:noProof/>
          <w:szCs w:val="26"/>
        </w:rPr>
        <w:tab/>
        <w:t xml:space="preserve">№ </w:t>
      </w:r>
      <w:r w:rsidRPr="009A772B">
        <w:rPr>
          <w:noProof/>
          <w:szCs w:val="26"/>
          <w:lang w:val="ru-RU"/>
        </w:rPr>
        <w:t>142</w:t>
      </w:r>
    </w:p>
    <w:p w:rsidR="00FF378A" w:rsidRDefault="00FF378A" w:rsidP="00FF378A">
      <w:pPr>
        <w:tabs>
          <w:tab w:val="left" w:pos="2780"/>
        </w:tabs>
        <w:rPr>
          <w:szCs w:val="26"/>
        </w:rPr>
      </w:pPr>
    </w:p>
    <w:p w:rsidR="00FF378A" w:rsidRDefault="00FF378A" w:rsidP="00FF378A">
      <w:pPr>
        <w:tabs>
          <w:tab w:val="left" w:pos="2780"/>
        </w:tabs>
        <w:rPr>
          <w:szCs w:val="26"/>
        </w:rPr>
      </w:pPr>
      <w:r>
        <w:rPr>
          <w:szCs w:val="26"/>
        </w:rPr>
        <w:t>Про створення тимчасової комісії</w:t>
      </w:r>
    </w:p>
    <w:p w:rsidR="00FF378A" w:rsidRDefault="00FF378A" w:rsidP="00FF378A">
      <w:pPr>
        <w:rPr>
          <w:szCs w:val="26"/>
        </w:rPr>
      </w:pPr>
      <w:r>
        <w:rPr>
          <w:szCs w:val="26"/>
        </w:rPr>
        <w:t xml:space="preserve">              </w:t>
      </w:r>
    </w:p>
    <w:p w:rsidR="00FF378A" w:rsidRDefault="00FF378A" w:rsidP="00FF378A">
      <w:pPr>
        <w:ind w:firstLine="567"/>
        <w:jc w:val="both"/>
        <w:rPr>
          <w:szCs w:val="26"/>
        </w:rPr>
      </w:pPr>
      <w:r>
        <w:rPr>
          <w:szCs w:val="26"/>
        </w:rPr>
        <w:t xml:space="preserve"> Для   проведення заходів щодо прийняття,  впорядкування і  розшуку інших   документів з особового скла</w:t>
      </w:r>
      <w:r w:rsidR="003E66BD">
        <w:rPr>
          <w:szCs w:val="26"/>
        </w:rPr>
        <w:t>ду  і постійного зберіга</w:t>
      </w:r>
      <w:r>
        <w:rPr>
          <w:szCs w:val="26"/>
        </w:rPr>
        <w:t>ння МДКП  «</w:t>
      </w:r>
      <w:proofErr w:type="spellStart"/>
      <w:r>
        <w:rPr>
          <w:szCs w:val="26"/>
        </w:rPr>
        <w:t>Розділтеплокомуненерго</w:t>
      </w:r>
      <w:proofErr w:type="spellEnd"/>
      <w:r>
        <w:rPr>
          <w:szCs w:val="26"/>
        </w:rPr>
        <w:t>»  в  повному  обсязі,  відповідно   до пункту   20 ч.4 ст.42 Закону про місцеве самоврядування</w:t>
      </w:r>
      <w:r w:rsidR="003E66BD" w:rsidRPr="003E66BD">
        <w:rPr>
          <w:szCs w:val="26"/>
        </w:rPr>
        <w:t xml:space="preserve"> </w:t>
      </w:r>
      <w:r>
        <w:rPr>
          <w:szCs w:val="26"/>
        </w:rPr>
        <w:t>в Україні»</w:t>
      </w:r>
    </w:p>
    <w:p w:rsidR="00FF378A" w:rsidRDefault="00FF378A" w:rsidP="00FF378A">
      <w:pPr>
        <w:rPr>
          <w:szCs w:val="26"/>
        </w:rPr>
      </w:pP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>1.Створити  тимчасову комісію  в складі:</w:t>
      </w: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 xml:space="preserve">- Василь </w:t>
      </w:r>
      <w:proofErr w:type="spellStart"/>
      <w:r>
        <w:rPr>
          <w:szCs w:val="26"/>
        </w:rPr>
        <w:t>Халак</w:t>
      </w:r>
      <w:proofErr w:type="spellEnd"/>
      <w:r>
        <w:rPr>
          <w:szCs w:val="26"/>
        </w:rPr>
        <w:t xml:space="preserve"> – головний інженер </w:t>
      </w:r>
      <w:proofErr w:type="spellStart"/>
      <w:r>
        <w:rPr>
          <w:szCs w:val="26"/>
        </w:rPr>
        <w:t>ТзОВ</w:t>
      </w:r>
      <w:proofErr w:type="spellEnd"/>
      <w:r>
        <w:rPr>
          <w:szCs w:val="26"/>
        </w:rPr>
        <w:t xml:space="preserve"> «Енергія </w:t>
      </w:r>
      <w:proofErr w:type="spellStart"/>
      <w:r>
        <w:rPr>
          <w:szCs w:val="26"/>
        </w:rPr>
        <w:t>_Новий</w:t>
      </w:r>
      <w:proofErr w:type="spellEnd"/>
      <w:r>
        <w:rPr>
          <w:szCs w:val="26"/>
        </w:rPr>
        <w:t xml:space="preserve"> Розділ»;</w:t>
      </w: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>- Олександра Бойко – старший ін</w:t>
      </w:r>
      <w:r w:rsidR="009A772B">
        <w:rPr>
          <w:szCs w:val="26"/>
        </w:rPr>
        <w:t xml:space="preserve">спектор з кадрів </w:t>
      </w:r>
      <w:proofErr w:type="spellStart"/>
      <w:r w:rsidR="009A772B">
        <w:rPr>
          <w:szCs w:val="26"/>
        </w:rPr>
        <w:t>ТзОВ</w:t>
      </w:r>
      <w:proofErr w:type="spellEnd"/>
      <w:r w:rsidR="009A772B">
        <w:rPr>
          <w:szCs w:val="26"/>
        </w:rPr>
        <w:t xml:space="preserve"> «Енергія </w:t>
      </w:r>
      <w:proofErr w:type="spellStart"/>
      <w:r w:rsidR="009A772B">
        <w:rPr>
          <w:szCs w:val="26"/>
        </w:rPr>
        <w:t>-</w:t>
      </w:r>
      <w:r>
        <w:rPr>
          <w:szCs w:val="26"/>
        </w:rPr>
        <w:t>Новий</w:t>
      </w:r>
      <w:proofErr w:type="spellEnd"/>
      <w:r>
        <w:rPr>
          <w:szCs w:val="26"/>
        </w:rPr>
        <w:t xml:space="preserve"> Розділ;</w:t>
      </w: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 xml:space="preserve">-  Анатолій </w:t>
      </w:r>
      <w:proofErr w:type="spellStart"/>
      <w:r>
        <w:rPr>
          <w:szCs w:val="26"/>
        </w:rPr>
        <w:t>Мельніков</w:t>
      </w:r>
      <w:proofErr w:type="spellEnd"/>
      <w:r>
        <w:rPr>
          <w:szCs w:val="26"/>
        </w:rPr>
        <w:t xml:space="preserve"> – керуючий справами виконавчого комітету Новороздільської  міської ради;</w:t>
      </w: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 xml:space="preserve">- Галина </w:t>
      </w:r>
      <w:proofErr w:type="spellStart"/>
      <w:r>
        <w:rPr>
          <w:szCs w:val="26"/>
        </w:rPr>
        <w:t>Паращик</w:t>
      </w:r>
      <w:proofErr w:type="spellEnd"/>
      <w:r>
        <w:rPr>
          <w:szCs w:val="26"/>
        </w:rPr>
        <w:t xml:space="preserve"> – начальник арх</w:t>
      </w:r>
      <w:r w:rsidR="009A772B">
        <w:rPr>
          <w:szCs w:val="26"/>
        </w:rPr>
        <w:t>івного</w:t>
      </w:r>
      <w:r>
        <w:rPr>
          <w:szCs w:val="26"/>
        </w:rPr>
        <w:t xml:space="preserve"> відділу Новороздільської  міської ради;</w:t>
      </w: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>- Олександра Боднар – головний спеціаліст відділу внутрішньої політики та документообігу Новороздільської  міської ради.</w:t>
      </w: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>2. Комісії:</w:t>
      </w: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>2.1. Невідкладно провести  заходи на встановлення фактичної  наявності документів,що зберігаються,виявити відсутність  документів   та провести їх розшук;</w:t>
      </w: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>2.2. Передати документи на постійне зберігання до архівного відділу  згідно  описів справ.</w:t>
      </w:r>
    </w:p>
    <w:p w:rsidR="00FF378A" w:rsidRDefault="00FF378A" w:rsidP="00FF378A">
      <w:pPr>
        <w:tabs>
          <w:tab w:val="left" w:pos="2780"/>
        </w:tabs>
        <w:ind w:firstLine="567"/>
        <w:rPr>
          <w:szCs w:val="26"/>
        </w:rPr>
      </w:pPr>
      <w:r>
        <w:rPr>
          <w:szCs w:val="26"/>
        </w:rPr>
        <w:t>3. Контроль за виконанням розпорядження  залишаю за собою.</w:t>
      </w:r>
    </w:p>
    <w:p w:rsidR="00FF378A" w:rsidRDefault="00FF378A" w:rsidP="00FF378A">
      <w:pPr>
        <w:tabs>
          <w:tab w:val="left" w:pos="2780"/>
        </w:tabs>
        <w:rPr>
          <w:szCs w:val="26"/>
        </w:rPr>
      </w:pPr>
    </w:p>
    <w:p w:rsidR="00FF378A" w:rsidRDefault="00FF378A" w:rsidP="00FF378A">
      <w:pPr>
        <w:tabs>
          <w:tab w:val="left" w:pos="2780"/>
        </w:tabs>
        <w:rPr>
          <w:szCs w:val="26"/>
        </w:rPr>
      </w:pPr>
    </w:p>
    <w:p w:rsidR="009A772B" w:rsidRDefault="009A772B" w:rsidP="00FF378A">
      <w:pPr>
        <w:tabs>
          <w:tab w:val="left" w:pos="2780"/>
        </w:tabs>
        <w:rPr>
          <w:szCs w:val="26"/>
        </w:rPr>
      </w:pPr>
    </w:p>
    <w:p w:rsidR="00FF378A" w:rsidRDefault="00FF378A" w:rsidP="00FF378A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FF378A" w:rsidRDefault="00FF378A" w:rsidP="00FF378A">
      <w:pPr>
        <w:tabs>
          <w:tab w:val="left" w:pos="2780"/>
        </w:tabs>
        <w:rPr>
          <w:szCs w:val="26"/>
        </w:rPr>
      </w:pPr>
    </w:p>
    <w:p w:rsidR="00FF378A" w:rsidRDefault="00FF378A" w:rsidP="00FF378A">
      <w:pPr>
        <w:tabs>
          <w:tab w:val="left" w:pos="2780"/>
        </w:tabs>
        <w:rPr>
          <w:rFonts w:asciiTheme="minorHAnsi" w:hAnsiTheme="minorHAnsi" w:cstheme="minorBidi"/>
          <w:sz w:val="22"/>
          <w:szCs w:val="22"/>
        </w:rPr>
      </w:pPr>
    </w:p>
    <w:p w:rsidR="00FF378A" w:rsidRDefault="00FF378A" w:rsidP="00FF378A">
      <w:pPr>
        <w:tabs>
          <w:tab w:val="left" w:pos="2780"/>
        </w:tabs>
      </w:pPr>
    </w:p>
    <w:p w:rsidR="00FF378A" w:rsidRDefault="00FF378A" w:rsidP="00FF378A">
      <w:pPr>
        <w:rPr>
          <w:b/>
          <w:i/>
          <w:sz w:val="28"/>
          <w:szCs w:val="28"/>
        </w:rPr>
      </w:pPr>
    </w:p>
    <w:p w:rsidR="00802962" w:rsidRPr="009E4B88" w:rsidRDefault="00802962" w:rsidP="009E4B88">
      <w:pPr>
        <w:rPr>
          <w:szCs w:val="26"/>
        </w:rPr>
      </w:pPr>
    </w:p>
    <w:sectPr w:rsidR="00802962" w:rsidRPr="009E4B88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D1FED"/>
    <w:rsid w:val="000D56FF"/>
    <w:rsid w:val="000E0DB0"/>
    <w:rsid w:val="000E1A3E"/>
    <w:rsid w:val="000E1E4B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4566D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D2FFA"/>
    <w:rsid w:val="003D6E05"/>
    <w:rsid w:val="003E1F0E"/>
    <w:rsid w:val="003E1F32"/>
    <w:rsid w:val="003E66BD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5597D"/>
    <w:rsid w:val="004636F2"/>
    <w:rsid w:val="004642E4"/>
    <w:rsid w:val="00464DB2"/>
    <w:rsid w:val="00470F4B"/>
    <w:rsid w:val="004763E9"/>
    <w:rsid w:val="00480407"/>
    <w:rsid w:val="00486089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00A2"/>
    <w:rsid w:val="004E6FE8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56311"/>
    <w:rsid w:val="0096021A"/>
    <w:rsid w:val="00971334"/>
    <w:rsid w:val="00977948"/>
    <w:rsid w:val="00981F9E"/>
    <w:rsid w:val="009825E2"/>
    <w:rsid w:val="009A772B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0010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3C50"/>
    <w:rsid w:val="00CD5519"/>
    <w:rsid w:val="00CD6144"/>
    <w:rsid w:val="00CD65D2"/>
    <w:rsid w:val="00CD6826"/>
    <w:rsid w:val="00CE06B4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20744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306B6-1BD2-453E-A2FB-1BE08F13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Admin</cp:lastModifiedBy>
  <cp:revision>480</cp:revision>
  <cp:lastPrinted>2024-09-10T07:44:00Z</cp:lastPrinted>
  <dcterms:created xsi:type="dcterms:W3CDTF">2019-09-02T08:28:00Z</dcterms:created>
  <dcterms:modified xsi:type="dcterms:W3CDTF">2024-09-16T07:18:00Z</dcterms:modified>
</cp:coreProperties>
</file>