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B1" w:rsidRDefault="008533B1" w:rsidP="008533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Виконавець: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Пасемко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Н.А.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віділу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533B1" w:rsidRDefault="008533B1" w:rsidP="008533B1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КМ та приватизації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упр-ння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ЖКГ</w:t>
      </w:r>
    </w:p>
    <w:p w:rsidR="008533B1" w:rsidRDefault="008533B1" w:rsidP="008533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3B1" w:rsidRDefault="008533B1" w:rsidP="008533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Нач.юридич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відділу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Горін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Р.І._________</w:t>
      </w:r>
    </w:p>
    <w:p w:rsidR="008533B1" w:rsidRDefault="008533B1" w:rsidP="008533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43000" cy="602615"/>
            <wp:effectExtent l="19050" t="0" r="0" b="0"/>
            <wp:docPr id="9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3B1" w:rsidRDefault="008533B1" w:rsidP="008533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НОВОРОЗДІЛЬСЬКА  МІСЬКА  РАДА</w:t>
      </w:r>
    </w:p>
    <w:p w:rsidR="008533B1" w:rsidRDefault="008533B1" w:rsidP="008533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ЛЬВІВСЬКОЇ  ОБЛАСТІ</w:t>
      </w:r>
    </w:p>
    <w:p w:rsidR="008533B1" w:rsidRDefault="008533B1" w:rsidP="008533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ВИКОНАВЧИЙ  КОМІТЕТ</w:t>
      </w:r>
    </w:p>
    <w:p w:rsidR="008533B1" w:rsidRDefault="008533B1" w:rsidP="008533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 І Ш Е Н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 № _____</w:t>
      </w:r>
    </w:p>
    <w:p w:rsidR="008533B1" w:rsidRDefault="008533B1" w:rsidP="008533B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ПРОЄКТ №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u-RU" w:eastAsia="ru-RU"/>
        </w:rPr>
        <w:t>426</w:t>
      </w:r>
    </w:p>
    <w:p w:rsidR="008533B1" w:rsidRDefault="008533B1" w:rsidP="008533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 202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року</w:t>
      </w:r>
    </w:p>
    <w:p w:rsidR="008533B1" w:rsidRPr="002010DA" w:rsidRDefault="008533B1" w:rsidP="008533B1">
      <w:pPr>
        <w:shd w:val="clear" w:color="auto" w:fill="FFFFFF"/>
        <w:suppressAutoHyphens/>
        <w:spacing w:after="0" w:line="322" w:lineRule="exact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8533B1" w:rsidRPr="00FD27BC" w:rsidRDefault="008533B1" w:rsidP="00853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D27BC">
        <w:rPr>
          <w:rFonts w:ascii="Times New Roman" w:eastAsia="Times New Roman" w:hAnsi="Times New Roman"/>
          <w:sz w:val="24"/>
          <w:szCs w:val="24"/>
          <w:lang w:eastAsia="uk-UA"/>
        </w:rPr>
        <w:t xml:space="preserve">Про погодження внесення змін  до </w:t>
      </w:r>
    </w:p>
    <w:p w:rsidR="008533B1" w:rsidRPr="00FD27BC" w:rsidRDefault="008533B1" w:rsidP="008533B1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FD27BC">
        <w:rPr>
          <w:rFonts w:ascii="Times New Roman" w:hAnsi="Times New Roman"/>
          <w:sz w:val="24"/>
          <w:szCs w:val="24"/>
          <w:lang w:eastAsia="uk-UA"/>
        </w:rPr>
        <w:t xml:space="preserve">Програми приватизації  майна комунальної </w:t>
      </w:r>
    </w:p>
    <w:p w:rsidR="008533B1" w:rsidRPr="00FD27BC" w:rsidRDefault="008533B1" w:rsidP="008533B1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FD27BC">
        <w:rPr>
          <w:rFonts w:ascii="Times New Roman" w:hAnsi="Times New Roman"/>
          <w:sz w:val="24"/>
          <w:szCs w:val="24"/>
          <w:lang w:eastAsia="uk-UA"/>
        </w:rPr>
        <w:t>власності на 2022 та прогноз на 2023-2024рр</w:t>
      </w:r>
    </w:p>
    <w:p w:rsidR="008533B1" w:rsidRPr="00FD27BC" w:rsidRDefault="008533B1" w:rsidP="008533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uk-UA"/>
        </w:rPr>
      </w:pPr>
    </w:p>
    <w:p w:rsidR="008533B1" w:rsidRPr="00FD27BC" w:rsidRDefault="008533B1" w:rsidP="008533B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D27BC">
        <w:rPr>
          <w:rFonts w:ascii="Times New Roman" w:eastAsia="Times New Roman" w:hAnsi="Times New Roman"/>
          <w:sz w:val="24"/>
          <w:szCs w:val="24"/>
          <w:lang w:eastAsia="uk-UA"/>
        </w:rPr>
        <w:tab/>
        <w:t xml:space="preserve">Заслухавши інформацію начальника відділу комунального майна та приватизації управління </w:t>
      </w:r>
      <w:proofErr w:type="spellStart"/>
      <w:r w:rsidRPr="00FD27BC">
        <w:rPr>
          <w:rFonts w:ascii="Times New Roman" w:eastAsia="Times New Roman" w:hAnsi="Times New Roman"/>
          <w:sz w:val="24"/>
          <w:szCs w:val="24"/>
          <w:lang w:eastAsia="uk-UA"/>
        </w:rPr>
        <w:t>житлово</w:t>
      </w:r>
      <w:proofErr w:type="spellEnd"/>
      <w:r w:rsidRPr="00FD27BC">
        <w:rPr>
          <w:rFonts w:ascii="Times New Roman" w:eastAsia="Times New Roman" w:hAnsi="Times New Roman"/>
          <w:sz w:val="24"/>
          <w:szCs w:val="24"/>
          <w:lang w:eastAsia="uk-UA"/>
        </w:rPr>
        <w:t xml:space="preserve"> – комунального господарства </w:t>
      </w:r>
      <w:proofErr w:type="spellStart"/>
      <w:r w:rsidRPr="00FD27BC">
        <w:rPr>
          <w:rFonts w:ascii="Times New Roman" w:eastAsia="Times New Roman" w:hAnsi="Times New Roman"/>
          <w:sz w:val="24"/>
          <w:szCs w:val="24"/>
          <w:lang w:eastAsia="uk-UA"/>
        </w:rPr>
        <w:t>Пасемко</w:t>
      </w:r>
      <w:proofErr w:type="spellEnd"/>
      <w:r w:rsidRPr="00FD27BC">
        <w:rPr>
          <w:rFonts w:ascii="Times New Roman" w:eastAsia="Times New Roman" w:hAnsi="Times New Roman"/>
          <w:sz w:val="24"/>
          <w:szCs w:val="24"/>
          <w:lang w:eastAsia="uk-UA"/>
        </w:rPr>
        <w:t xml:space="preserve"> Н. А.</w:t>
      </w:r>
      <w:r w:rsidRPr="00FD27BC">
        <w:rPr>
          <w:rFonts w:ascii="Times New Roman" w:eastAsia="Times New Roman" w:hAnsi="Times New Roman"/>
          <w:sz w:val="24"/>
          <w:szCs w:val="24"/>
          <w:lang w:eastAsia="zh-CN"/>
        </w:rPr>
        <w:t xml:space="preserve"> про внесення змін до </w:t>
      </w:r>
      <w:r w:rsidRPr="00FD27BC">
        <w:rPr>
          <w:rFonts w:ascii="Times New Roman" w:hAnsi="Times New Roman"/>
          <w:sz w:val="24"/>
          <w:szCs w:val="24"/>
          <w:lang w:eastAsia="uk-UA"/>
        </w:rPr>
        <w:t>Програми приватизації  майна комунальної власності на 2022 та прогноз на 2023-2024рр.</w:t>
      </w:r>
      <w:r w:rsidRPr="00FD27BC">
        <w:rPr>
          <w:rFonts w:ascii="Times New Roman" w:eastAsia="Times New Roman" w:hAnsi="Times New Roman"/>
          <w:sz w:val="24"/>
          <w:szCs w:val="24"/>
          <w:lang w:eastAsia="zh-CN"/>
        </w:rPr>
        <w:t xml:space="preserve">, відповідно  до п.п.1 п. а ч.1 ст. 27, ст.29, п.1 ч.2 ст. 52 Закону України </w:t>
      </w:r>
      <w:proofErr w:type="spellStart"/>
      <w:r w:rsidRPr="00FD27BC">
        <w:rPr>
          <w:rFonts w:ascii="Times New Roman" w:eastAsia="Times New Roman" w:hAnsi="Times New Roman"/>
          <w:sz w:val="24"/>
          <w:szCs w:val="24"/>
          <w:lang w:eastAsia="zh-CN"/>
        </w:rPr>
        <w:t>„Про</w:t>
      </w:r>
      <w:proofErr w:type="spellEnd"/>
      <w:r w:rsidRPr="00FD27BC">
        <w:rPr>
          <w:rFonts w:ascii="Times New Roman" w:eastAsia="Times New Roman" w:hAnsi="Times New Roman"/>
          <w:sz w:val="24"/>
          <w:szCs w:val="24"/>
          <w:lang w:eastAsia="zh-CN"/>
        </w:rPr>
        <w:t xml:space="preserve"> місцеве самоврядування в </w:t>
      </w:r>
      <w:proofErr w:type="spellStart"/>
      <w:r w:rsidRPr="00FD27BC">
        <w:rPr>
          <w:rFonts w:ascii="Times New Roman" w:eastAsia="Times New Roman" w:hAnsi="Times New Roman"/>
          <w:sz w:val="24"/>
          <w:szCs w:val="24"/>
          <w:lang w:eastAsia="zh-CN"/>
        </w:rPr>
        <w:t>Україні”</w:t>
      </w:r>
      <w:proofErr w:type="spellEnd"/>
      <w:r w:rsidRPr="00FD27BC">
        <w:rPr>
          <w:rFonts w:ascii="Times New Roman" w:eastAsia="Times New Roman" w:hAnsi="Times New Roman"/>
          <w:sz w:val="24"/>
          <w:szCs w:val="24"/>
          <w:lang w:eastAsia="zh-CN"/>
        </w:rPr>
        <w:t xml:space="preserve">, виконавчий комітет  </w:t>
      </w:r>
      <w:proofErr w:type="spellStart"/>
      <w:r w:rsidRPr="00FD27BC">
        <w:rPr>
          <w:rFonts w:ascii="Times New Roman" w:eastAsia="Times New Roman" w:hAnsi="Times New Roman"/>
          <w:sz w:val="24"/>
          <w:szCs w:val="24"/>
          <w:lang w:eastAsia="zh-CN"/>
        </w:rPr>
        <w:t>Новороздільської</w:t>
      </w:r>
      <w:proofErr w:type="spellEnd"/>
      <w:r w:rsidRPr="00FD27BC">
        <w:rPr>
          <w:rFonts w:ascii="Times New Roman" w:eastAsia="Times New Roman" w:hAnsi="Times New Roman"/>
          <w:sz w:val="24"/>
          <w:szCs w:val="24"/>
          <w:lang w:eastAsia="zh-CN"/>
        </w:rPr>
        <w:t xml:space="preserve"> міської ради </w:t>
      </w:r>
    </w:p>
    <w:p w:rsidR="008533B1" w:rsidRPr="00FD27BC" w:rsidRDefault="008533B1" w:rsidP="008533B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533B1" w:rsidRPr="00FD27BC" w:rsidRDefault="008533B1" w:rsidP="008533B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D27BC">
        <w:rPr>
          <w:rFonts w:ascii="Times New Roman" w:eastAsia="Times New Roman" w:hAnsi="Times New Roman"/>
          <w:sz w:val="24"/>
          <w:szCs w:val="24"/>
          <w:lang w:eastAsia="zh-CN"/>
        </w:rPr>
        <w:t>ВИРІШИВ:</w:t>
      </w:r>
    </w:p>
    <w:p w:rsidR="008533B1" w:rsidRPr="00FD27BC" w:rsidRDefault="008533B1" w:rsidP="008533B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533B1" w:rsidRPr="00FD27BC" w:rsidRDefault="008533B1" w:rsidP="008533B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D27BC">
        <w:rPr>
          <w:rFonts w:ascii="Times New Roman" w:eastAsia="Times New Roman" w:hAnsi="Times New Roman"/>
          <w:sz w:val="24"/>
          <w:szCs w:val="24"/>
          <w:lang w:eastAsia="zh-CN"/>
        </w:rPr>
        <w:t>Погодити в</w:t>
      </w:r>
      <w:r w:rsidRPr="00FD27BC">
        <w:rPr>
          <w:rFonts w:ascii="Times New Roman" w:eastAsia="Times New Roman" w:hAnsi="Times New Roman"/>
          <w:sz w:val="24"/>
          <w:szCs w:val="24"/>
          <w:lang w:eastAsia="uk-UA"/>
        </w:rPr>
        <w:t>несення змін</w:t>
      </w:r>
      <w:r w:rsidRPr="00FD27BC">
        <w:rPr>
          <w:rFonts w:ascii="Times New Roman" w:eastAsia="Times New Roman" w:hAnsi="Times New Roman"/>
          <w:sz w:val="24"/>
          <w:szCs w:val="24"/>
          <w:lang w:eastAsia="zh-CN"/>
        </w:rPr>
        <w:t xml:space="preserve"> до </w:t>
      </w:r>
      <w:r w:rsidRPr="00FD27BC">
        <w:rPr>
          <w:rFonts w:ascii="Times New Roman" w:hAnsi="Times New Roman"/>
          <w:sz w:val="24"/>
          <w:szCs w:val="24"/>
          <w:lang w:eastAsia="uk-UA"/>
        </w:rPr>
        <w:t>Програми приватизації  майна комунальної власності на 2022 та прогноз на 2023-2024рр.</w:t>
      </w:r>
      <w:r w:rsidRPr="00FD27BC">
        <w:rPr>
          <w:rFonts w:ascii="Times New Roman" w:eastAsiaTheme="minorHAnsi" w:hAnsi="Times New Roman"/>
          <w:sz w:val="24"/>
          <w:szCs w:val="24"/>
        </w:rPr>
        <w:t xml:space="preserve">, затвердженої рішенням сесії </w:t>
      </w:r>
      <w:proofErr w:type="spellStart"/>
      <w:r w:rsidRPr="00FD27BC">
        <w:rPr>
          <w:rFonts w:ascii="Times New Roman" w:eastAsiaTheme="minorHAnsi" w:hAnsi="Times New Roman"/>
          <w:sz w:val="24"/>
          <w:szCs w:val="24"/>
        </w:rPr>
        <w:t>Новороздільської</w:t>
      </w:r>
      <w:proofErr w:type="spellEnd"/>
      <w:r w:rsidRPr="00FD27BC">
        <w:rPr>
          <w:rFonts w:ascii="Times New Roman" w:eastAsiaTheme="minorHAnsi" w:hAnsi="Times New Roman"/>
          <w:sz w:val="24"/>
          <w:szCs w:val="24"/>
        </w:rPr>
        <w:t xml:space="preserve"> міської ради від </w:t>
      </w:r>
      <w:r w:rsidRPr="00FD27BC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23.12.2020р. №944, а </w:t>
      </w:r>
      <w:r w:rsidRPr="00FD27BC">
        <w:rPr>
          <w:rFonts w:ascii="Times New Roman" w:eastAsiaTheme="minorHAnsi" w:hAnsi="Times New Roman"/>
          <w:sz w:val="24"/>
          <w:szCs w:val="24"/>
        </w:rPr>
        <w:t>саме:</w:t>
      </w:r>
    </w:p>
    <w:p w:rsidR="008533B1" w:rsidRPr="00FD27BC" w:rsidRDefault="008533B1" w:rsidP="008533B1">
      <w:pPr>
        <w:spacing w:after="0" w:line="240" w:lineRule="auto"/>
        <w:ind w:left="926"/>
        <w:contextualSpacing/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 w:rsidRPr="00FD27BC">
        <w:rPr>
          <w:rFonts w:ascii="Times New Roman" w:eastAsiaTheme="minorHAnsi" w:hAnsi="Times New Roman"/>
          <w:sz w:val="24"/>
          <w:szCs w:val="24"/>
        </w:rPr>
        <w:t>- доповнити</w:t>
      </w:r>
      <w:r w:rsidRPr="00FD27BC">
        <w:rPr>
          <w:rFonts w:ascii="Times New Roman" w:hAnsi="Times New Roman"/>
          <w:bCs/>
          <w:sz w:val="24"/>
          <w:szCs w:val="24"/>
          <w:lang w:eastAsia="uk-UA"/>
        </w:rPr>
        <w:t xml:space="preserve"> Завданням 4 Завдання та Заходи Програми, згідно додатку 1;</w:t>
      </w:r>
    </w:p>
    <w:p w:rsidR="008533B1" w:rsidRPr="00FD27BC" w:rsidRDefault="008533B1" w:rsidP="008533B1">
      <w:pPr>
        <w:spacing w:after="0" w:line="240" w:lineRule="auto"/>
        <w:ind w:left="9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D27BC">
        <w:rPr>
          <w:rFonts w:ascii="Times New Roman" w:hAnsi="Times New Roman"/>
          <w:bCs/>
          <w:sz w:val="24"/>
          <w:szCs w:val="24"/>
          <w:lang w:eastAsia="uk-UA"/>
        </w:rPr>
        <w:t>- ресурсне забезпечення Програми викласти в новій редакції, згідно додатку2.</w:t>
      </w:r>
    </w:p>
    <w:p w:rsidR="008533B1" w:rsidRPr="00FD27BC" w:rsidRDefault="008533B1" w:rsidP="008533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D27BC">
        <w:rPr>
          <w:rFonts w:ascii="Times New Roman" w:eastAsia="Times New Roman" w:hAnsi="Times New Roman"/>
          <w:sz w:val="24"/>
          <w:szCs w:val="24"/>
          <w:lang w:eastAsia="uk-UA"/>
        </w:rPr>
        <w:t xml:space="preserve">2. </w:t>
      </w:r>
      <w:r w:rsidRPr="00FD27BC">
        <w:rPr>
          <w:rFonts w:ascii="Times New Roman" w:eastAsia="Times New Roman" w:hAnsi="Times New Roman"/>
          <w:sz w:val="24"/>
          <w:szCs w:val="24"/>
          <w:lang w:eastAsia="zh-CN"/>
        </w:rPr>
        <w:t>Відділу комунального майна та приватизації управління житлово-комунального господарства (</w:t>
      </w:r>
      <w:proofErr w:type="spellStart"/>
      <w:r w:rsidRPr="00FD27BC">
        <w:rPr>
          <w:rFonts w:ascii="Times New Roman" w:eastAsia="Times New Roman" w:hAnsi="Times New Roman"/>
          <w:sz w:val="24"/>
          <w:szCs w:val="24"/>
          <w:lang w:eastAsia="zh-CN"/>
        </w:rPr>
        <w:t>нач</w:t>
      </w:r>
      <w:proofErr w:type="spellEnd"/>
      <w:r w:rsidRPr="00FD27BC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proofErr w:type="spellStart"/>
      <w:r w:rsidRPr="00FD27BC">
        <w:rPr>
          <w:rFonts w:ascii="Times New Roman" w:eastAsia="Times New Roman" w:hAnsi="Times New Roman"/>
          <w:sz w:val="24"/>
          <w:szCs w:val="24"/>
          <w:lang w:eastAsia="zh-CN"/>
        </w:rPr>
        <w:t>Пасемко</w:t>
      </w:r>
      <w:proofErr w:type="spellEnd"/>
      <w:r w:rsidRPr="00FD27BC">
        <w:rPr>
          <w:rFonts w:ascii="Times New Roman" w:eastAsia="Times New Roman" w:hAnsi="Times New Roman"/>
          <w:sz w:val="24"/>
          <w:szCs w:val="24"/>
          <w:lang w:eastAsia="zh-CN"/>
        </w:rPr>
        <w:t xml:space="preserve"> Н.А.) подати зміни до Програми на розгляд сесією міської ради.</w:t>
      </w:r>
    </w:p>
    <w:p w:rsidR="008533B1" w:rsidRPr="00FD27BC" w:rsidRDefault="008533B1" w:rsidP="008533B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D27BC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3. Контроль за виконанням рішення покласти на першого заступника </w:t>
      </w:r>
      <w:proofErr w:type="spellStart"/>
      <w:r w:rsidRPr="00FD27BC">
        <w:rPr>
          <w:rFonts w:ascii="Times New Roman" w:eastAsia="Times New Roman" w:hAnsi="Times New Roman"/>
          <w:sz w:val="24"/>
          <w:szCs w:val="24"/>
          <w:lang w:eastAsia="zh-CN"/>
        </w:rPr>
        <w:t>Гулія</w:t>
      </w:r>
      <w:proofErr w:type="spellEnd"/>
      <w:r w:rsidRPr="00FD27BC">
        <w:rPr>
          <w:rFonts w:ascii="Times New Roman" w:eastAsia="Times New Roman" w:hAnsi="Times New Roman"/>
          <w:sz w:val="24"/>
          <w:szCs w:val="24"/>
          <w:lang w:eastAsia="zh-CN"/>
        </w:rPr>
        <w:t xml:space="preserve"> М. М. </w:t>
      </w:r>
    </w:p>
    <w:p w:rsidR="008533B1" w:rsidRPr="00FD27BC" w:rsidRDefault="008533B1" w:rsidP="008533B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533B1" w:rsidRPr="002010DA" w:rsidRDefault="008533B1" w:rsidP="008533B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zh-CN"/>
        </w:rPr>
      </w:pPr>
    </w:p>
    <w:p w:rsidR="008533B1" w:rsidRPr="00FD27BC" w:rsidRDefault="008533B1" w:rsidP="008533B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533B1" w:rsidRPr="00FD27BC" w:rsidRDefault="008533B1" w:rsidP="008533B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D27BC">
        <w:rPr>
          <w:rFonts w:ascii="Times New Roman" w:eastAsia="Times New Roman" w:hAnsi="Times New Roman"/>
          <w:sz w:val="24"/>
          <w:szCs w:val="24"/>
          <w:lang w:eastAsia="zh-CN"/>
        </w:rPr>
        <w:t>МІСЬКИЙ    ГОЛОВА</w:t>
      </w:r>
      <w:r w:rsidRPr="00FD27B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D27B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D27B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D27BC">
        <w:rPr>
          <w:rFonts w:ascii="Times New Roman" w:eastAsia="Times New Roman" w:hAnsi="Times New Roman"/>
          <w:sz w:val="24"/>
          <w:szCs w:val="24"/>
          <w:lang w:eastAsia="zh-CN"/>
        </w:rPr>
        <w:tab/>
        <w:t>Ярина   ЯЦЕНКО</w:t>
      </w:r>
    </w:p>
    <w:p w:rsidR="008533B1" w:rsidRPr="00FD27BC" w:rsidRDefault="008533B1" w:rsidP="008533B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533B1" w:rsidRPr="00FD27BC" w:rsidRDefault="008533B1" w:rsidP="008533B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86A32" w:rsidRDefault="00A86A32"/>
    <w:sectPr w:rsidR="00A86A32" w:rsidSect="00A86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533B1"/>
    <w:rsid w:val="008533B1"/>
    <w:rsid w:val="00A86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B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3B1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</cp:revision>
  <dcterms:created xsi:type="dcterms:W3CDTF">2022-01-19T07:16:00Z</dcterms:created>
  <dcterms:modified xsi:type="dcterms:W3CDTF">2022-01-19T07:16:00Z</dcterms:modified>
</cp:coreProperties>
</file>