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01" w:rsidRPr="005B0001" w:rsidRDefault="005B0001" w:rsidP="005B0001">
      <w:pPr>
        <w:spacing w:after="0" w:line="256" w:lineRule="auto"/>
        <w:jc w:val="center"/>
        <w:rPr>
          <w:rFonts w:ascii="Times New Roman" w:eastAsia="Calibri" w:hAnsi="Times New Roman" w:cs="Times New Roman"/>
          <w:noProof/>
          <w:sz w:val="24"/>
        </w:rPr>
      </w:pPr>
      <w:r w:rsidRPr="005B0001">
        <w:rPr>
          <w:rFonts w:ascii="Times New Roman" w:eastAsia="Times New Roman" w:hAnsi="Times New Roman" w:cs="Times New Roman"/>
          <w:b/>
          <w:sz w:val="24"/>
          <w:szCs w:val="24"/>
          <w:lang w:eastAsia="ru-RU"/>
        </w:rPr>
        <w:t xml:space="preserve">       </w:t>
      </w:r>
      <w:r w:rsidRPr="005B0001">
        <w:rPr>
          <w:rFonts w:ascii="Calibri" w:eastAsia="Calibri" w:hAnsi="Calibri" w:cs="Times New Roman"/>
          <w:noProof/>
          <w:lang w:eastAsia="uk-UA"/>
        </w:rPr>
        <w:drawing>
          <wp:inline distT="0" distB="0" distL="0" distR="0">
            <wp:extent cx="114744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B0001" w:rsidRPr="005B0001" w:rsidRDefault="005B0001" w:rsidP="005B0001">
      <w:pPr>
        <w:spacing w:after="0" w:line="256" w:lineRule="auto"/>
        <w:jc w:val="center"/>
        <w:rPr>
          <w:rFonts w:ascii="Times New Roman" w:eastAsia="Calibri" w:hAnsi="Times New Roman" w:cs="Times New Roman"/>
          <w:b/>
          <w:noProof/>
          <w:sz w:val="28"/>
          <w:szCs w:val="28"/>
        </w:rPr>
      </w:pPr>
      <w:r w:rsidRPr="005B0001">
        <w:rPr>
          <w:rFonts w:ascii="Times New Roman" w:eastAsia="Calibri" w:hAnsi="Times New Roman" w:cs="Times New Roman"/>
          <w:b/>
          <w:noProof/>
          <w:sz w:val="28"/>
          <w:szCs w:val="28"/>
        </w:rPr>
        <w:t>НОВОРОЗДІЛЬСЬКА МІСЬКА РАДА</w:t>
      </w:r>
    </w:p>
    <w:p w:rsidR="005B0001" w:rsidRPr="005B0001" w:rsidRDefault="005B0001" w:rsidP="005B0001">
      <w:pPr>
        <w:spacing w:after="0" w:line="256" w:lineRule="auto"/>
        <w:jc w:val="center"/>
        <w:rPr>
          <w:rFonts w:ascii="Times New Roman" w:eastAsia="Calibri" w:hAnsi="Times New Roman" w:cs="Times New Roman"/>
          <w:b/>
          <w:noProof/>
          <w:sz w:val="28"/>
          <w:szCs w:val="28"/>
        </w:rPr>
      </w:pPr>
      <w:r w:rsidRPr="005B0001">
        <w:rPr>
          <w:rFonts w:ascii="Times New Roman" w:eastAsia="Calibri" w:hAnsi="Times New Roman" w:cs="Times New Roman"/>
          <w:b/>
          <w:noProof/>
          <w:sz w:val="28"/>
          <w:szCs w:val="28"/>
        </w:rPr>
        <w:t>ЛЬВІВСЬКА ОБЛАСТЬ</w:t>
      </w:r>
      <w:r w:rsidRPr="005B0001">
        <w:rPr>
          <w:rFonts w:ascii="Times New Roman" w:eastAsia="Calibri" w:hAnsi="Times New Roman" w:cs="Times New Roman"/>
          <w:b/>
          <w:noProof/>
          <w:sz w:val="24"/>
          <w:szCs w:val="24"/>
        </w:rPr>
        <w:t xml:space="preserve">                                                                                                   </w:t>
      </w:r>
    </w:p>
    <w:p w:rsidR="005B0001" w:rsidRPr="005B0001" w:rsidRDefault="005B0001" w:rsidP="005B0001">
      <w:pPr>
        <w:spacing w:after="0" w:line="256" w:lineRule="auto"/>
        <w:jc w:val="center"/>
        <w:rPr>
          <w:rFonts w:ascii="Times New Roman" w:eastAsia="Calibri" w:hAnsi="Times New Roman" w:cs="Times New Roman"/>
          <w:b/>
          <w:noProof/>
          <w:sz w:val="32"/>
          <w:szCs w:val="32"/>
        </w:rPr>
      </w:pPr>
      <w:r w:rsidRPr="005B0001">
        <w:rPr>
          <w:rFonts w:ascii="Times New Roman" w:eastAsia="Calibri" w:hAnsi="Times New Roman" w:cs="Times New Roman"/>
          <w:b/>
          <w:noProof/>
          <w:sz w:val="32"/>
          <w:szCs w:val="32"/>
        </w:rPr>
        <w:t>Р І Ш Е Н Н Я</w:t>
      </w:r>
    </w:p>
    <w:p w:rsidR="005B0001" w:rsidRPr="005B0001" w:rsidRDefault="005B0001" w:rsidP="005B0001">
      <w:pPr>
        <w:spacing w:after="0" w:line="256" w:lineRule="auto"/>
        <w:jc w:val="center"/>
        <w:rPr>
          <w:rFonts w:ascii="Centaur" w:eastAsia="Calibri" w:hAnsi="Centaur" w:cs="Times New Roman"/>
          <w:noProof/>
        </w:rPr>
      </w:pPr>
      <w:r w:rsidRPr="005B0001">
        <w:rPr>
          <w:rFonts w:ascii="Times New Roman" w:eastAsia="Calibri" w:hAnsi="Times New Roman" w:cs="Times New Roman"/>
          <w:b/>
          <w:noProof/>
          <w:sz w:val="28"/>
          <w:szCs w:val="28"/>
          <w:lang w:val="en-US"/>
        </w:rPr>
        <w:t>LV</w:t>
      </w:r>
      <w:r w:rsidRPr="005B0001">
        <w:rPr>
          <w:rFonts w:ascii="Times New Roman" w:eastAsia="Calibri" w:hAnsi="Times New Roman" w:cs="Times New Roman"/>
          <w:b/>
          <w:noProof/>
          <w:sz w:val="28"/>
          <w:szCs w:val="28"/>
        </w:rPr>
        <w:t>ІІ</w:t>
      </w:r>
      <w:r w:rsidRPr="005B0001">
        <w:rPr>
          <w:rFonts w:ascii="Times New Roman" w:eastAsia="Calibri" w:hAnsi="Times New Roman" w:cs="Times New Roman"/>
          <w:b/>
          <w:noProof/>
          <w:sz w:val="28"/>
          <w:szCs w:val="28"/>
          <w:lang w:val="ru-RU"/>
        </w:rPr>
        <w:t xml:space="preserve"> </w:t>
      </w:r>
      <w:r w:rsidRPr="005B0001">
        <w:rPr>
          <w:rFonts w:ascii="Times New Roman" w:eastAsia="Calibri" w:hAnsi="Times New Roman" w:cs="Times New Roman"/>
          <w:b/>
          <w:noProof/>
          <w:sz w:val="28"/>
          <w:szCs w:val="28"/>
        </w:rPr>
        <w:t>сесія  VIII  демократичного скликання</w:t>
      </w:r>
    </w:p>
    <w:p w:rsidR="005B0001" w:rsidRPr="005B0001" w:rsidRDefault="005B0001" w:rsidP="005B0001">
      <w:pPr>
        <w:spacing w:after="0" w:line="256" w:lineRule="auto"/>
        <w:jc w:val="center"/>
        <w:rPr>
          <w:rFonts w:ascii="Times New Roman" w:eastAsia="Calibri" w:hAnsi="Times New Roman" w:cs="Times New Roman"/>
        </w:rPr>
      </w:pPr>
    </w:p>
    <w:p w:rsidR="005B0001" w:rsidRPr="005B0001" w:rsidRDefault="005B0001" w:rsidP="005B0001">
      <w:pPr>
        <w:spacing w:after="160" w:line="252" w:lineRule="auto"/>
        <w:rPr>
          <w:rFonts w:ascii="Century Schoolbook" w:eastAsia="Calibri" w:hAnsi="Century Schoolbook" w:cs="Times New Roman"/>
          <w:b/>
          <w:noProof/>
          <w:sz w:val="26"/>
          <w:szCs w:val="26"/>
        </w:rPr>
      </w:pPr>
      <w:r w:rsidRPr="005B0001">
        <w:rPr>
          <w:rFonts w:ascii="Century Schoolbook" w:eastAsia="Calibri" w:hAnsi="Century Schoolbook" w:cs="Times New Roman"/>
          <w:b/>
          <w:noProof/>
          <w:sz w:val="26"/>
          <w:szCs w:val="26"/>
        </w:rPr>
        <w:t xml:space="preserve">19 грудня </w:t>
      </w:r>
      <w:r w:rsidRPr="005B0001">
        <w:rPr>
          <w:rFonts w:ascii="Century Schoolbook" w:eastAsia="Calibri" w:hAnsi="Century Schoolbook" w:cs="Times New Roman"/>
          <w:b/>
          <w:noProof/>
          <w:sz w:val="26"/>
          <w:szCs w:val="26"/>
          <w:lang w:val="ru-RU"/>
        </w:rPr>
        <w:t xml:space="preserve"> </w:t>
      </w:r>
      <w:r w:rsidRPr="005B0001">
        <w:rPr>
          <w:rFonts w:ascii="Century Schoolbook" w:eastAsia="Calibri" w:hAnsi="Century Schoolbook" w:cs="Times New Roman"/>
          <w:b/>
          <w:noProof/>
          <w:sz w:val="26"/>
          <w:szCs w:val="26"/>
        </w:rPr>
        <w:t xml:space="preserve">2024 р.           </w:t>
      </w:r>
      <w:r w:rsidRPr="005B0001">
        <w:rPr>
          <w:rFonts w:ascii="Century Schoolbook" w:eastAsia="Calibri" w:hAnsi="Century Schoolbook" w:cs="Times New Roman"/>
          <w:b/>
          <w:noProof/>
          <w:sz w:val="26"/>
          <w:szCs w:val="26"/>
          <w:lang w:val="ru-RU"/>
        </w:rPr>
        <w:t xml:space="preserve"> </w:t>
      </w:r>
      <w:r w:rsidRPr="005B0001">
        <w:rPr>
          <w:rFonts w:ascii="Century Schoolbook" w:eastAsia="Calibri" w:hAnsi="Century Schoolbook" w:cs="Times New Roman"/>
          <w:b/>
          <w:noProof/>
          <w:sz w:val="26"/>
          <w:szCs w:val="26"/>
        </w:rPr>
        <w:t xml:space="preserve">       м. Новий Розділ                                 № 2110</w:t>
      </w:r>
    </w:p>
    <w:p w:rsidR="005B0001" w:rsidRPr="005B0001" w:rsidRDefault="005B0001" w:rsidP="005B0001">
      <w:pPr>
        <w:spacing w:after="160" w:line="252" w:lineRule="auto"/>
        <w:rPr>
          <w:b/>
          <w:sz w:val="26"/>
          <w:szCs w:val="26"/>
        </w:rPr>
      </w:pPr>
    </w:p>
    <w:p w:rsidR="005B0001" w:rsidRPr="005B0001" w:rsidRDefault="005B0001" w:rsidP="005B0001">
      <w:pPr>
        <w:spacing w:after="0" w:line="240" w:lineRule="atLeast"/>
        <w:rPr>
          <w:rFonts w:ascii="Times New Roman" w:eastAsia="Times New Roman" w:hAnsi="Times New Roman" w:cs="Times New Roman"/>
          <w:bCs/>
          <w:color w:val="000000"/>
          <w:sz w:val="26"/>
          <w:szCs w:val="26"/>
          <w:lang w:eastAsia="uk-UA"/>
        </w:rPr>
      </w:pPr>
      <w:r w:rsidRPr="005B0001">
        <w:rPr>
          <w:rFonts w:ascii="Times New Roman" w:eastAsia="Times New Roman" w:hAnsi="Times New Roman" w:cs="Times New Roman"/>
          <w:sz w:val="26"/>
          <w:szCs w:val="26"/>
          <w:lang w:eastAsia="uk-UA"/>
        </w:rPr>
        <w:t xml:space="preserve">Про затвердження </w:t>
      </w:r>
      <w:r w:rsidRPr="005B0001">
        <w:rPr>
          <w:rFonts w:ascii="Times New Roman" w:eastAsia="Times New Roman" w:hAnsi="Times New Roman" w:cs="Times New Roman"/>
          <w:bCs/>
          <w:color w:val="000000"/>
          <w:sz w:val="26"/>
          <w:szCs w:val="26"/>
          <w:lang w:eastAsia="uk-UA"/>
        </w:rPr>
        <w:t xml:space="preserve">«Комплексної програми </w:t>
      </w:r>
    </w:p>
    <w:p w:rsidR="005B0001" w:rsidRPr="005B0001" w:rsidRDefault="005B0001" w:rsidP="005B0001">
      <w:pPr>
        <w:spacing w:after="0" w:line="240" w:lineRule="atLeast"/>
        <w:rPr>
          <w:rFonts w:ascii="Times New Roman" w:eastAsia="Times New Roman" w:hAnsi="Times New Roman" w:cs="Times New Roman"/>
          <w:bCs/>
          <w:sz w:val="26"/>
          <w:szCs w:val="26"/>
          <w:lang w:eastAsia="uk-UA"/>
        </w:rPr>
      </w:pPr>
      <w:r w:rsidRPr="005B0001">
        <w:rPr>
          <w:rFonts w:ascii="Times New Roman" w:eastAsia="Times New Roman" w:hAnsi="Times New Roman" w:cs="Times New Roman"/>
          <w:bCs/>
          <w:sz w:val="26"/>
          <w:szCs w:val="26"/>
          <w:lang w:eastAsia="uk-UA"/>
        </w:rPr>
        <w:t xml:space="preserve">щодо забезпечення техногенної, пожежної безпеки </w:t>
      </w:r>
    </w:p>
    <w:p w:rsidR="005B0001" w:rsidRPr="005B0001" w:rsidRDefault="005B0001" w:rsidP="005B0001">
      <w:pPr>
        <w:spacing w:after="0" w:line="240" w:lineRule="atLeast"/>
        <w:rPr>
          <w:rFonts w:ascii="Times New Roman" w:eastAsia="Times New Roman" w:hAnsi="Times New Roman" w:cs="Times New Roman"/>
          <w:bCs/>
          <w:sz w:val="26"/>
          <w:szCs w:val="26"/>
          <w:lang w:eastAsia="uk-UA"/>
        </w:rPr>
      </w:pPr>
      <w:r w:rsidRPr="005B0001">
        <w:rPr>
          <w:rFonts w:ascii="Times New Roman" w:eastAsia="Times New Roman" w:hAnsi="Times New Roman" w:cs="Times New Roman"/>
          <w:bCs/>
          <w:sz w:val="26"/>
          <w:szCs w:val="26"/>
          <w:lang w:eastAsia="uk-UA"/>
        </w:rPr>
        <w:t xml:space="preserve">та цивільного захисту </w:t>
      </w:r>
      <w:r w:rsidRPr="005B0001">
        <w:rPr>
          <w:rFonts w:ascii="Times New Roman" w:eastAsia="Times New Roman" w:hAnsi="Times New Roman" w:cs="Times New Roman"/>
          <w:bCs/>
          <w:color w:val="000000"/>
          <w:sz w:val="26"/>
          <w:szCs w:val="26"/>
          <w:lang w:eastAsia="uk-UA"/>
        </w:rPr>
        <w:t xml:space="preserve">в закладах освіти </w:t>
      </w:r>
    </w:p>
    <w:p w:rsidR="005B0001" w:rsidRPr="005B0001" w:rsidRDefault="005B0001" w:rsidP="005B0001">
      <w:pPr>
        <w:spacing w:after="0" w:line="240" w:lineRule="auto"/>
        <w:rPr>
          <w:rFonts w:ascii="Times New Roman" w:eastAsia="Times New Roman" w:hAnsi="Times New Roman" w:cs="Times New Roman"/>
          <w:bCs/>
          <w:color w:val="000000"/>
          <w:sz w:val="26"/>
          <w:szCs w:val="26"/>
          <w:lang w:eastAsia="uk-UA"/>
        </w:rPr>
      </w:pPr>
      <w:r w:rsidRPr="005B0001">
        <w:rPr>
          <w:rFonts w:ascii="Times New Roman" w:eastAsia="Times New Roman" w:hAnsi="Times New Roman" w:cs="Times New Roman"/>
          <w:bCs/>
          <w:color w:val="000000"/>
          <w:sz w:val="26"/>
          <w:szCs w:val="26"/>
          <w:lang w:eastAsia="uk-UA"/>
        </w:rPr>
        <w:t xml:space="preserve">Новороздільської територіальної громади </w:t>
      </w:r>
    </w:p>
    <w:p w:rsidR="005B0001" w:rsidRPr="005B0001" w:rsidRDefault="005B0001" w:rsidP="005B0001">
      <w:pPr>
        <w:spacing w:after="0" w:line="240" w:lineRule="auto"/>
        <w:rPr>
          <w:rFonts w:ascii="Times New Roman" w:eastAsia="Times New Roman" w:hAnsi="Times New Roman" w:cs="Times New Roman"/>
          <w:bCs/>
          <w:color w:val="000000"/>
          <w:sz w:val="26"/>
          <w:szCs w:val="26"/>
          <w:lang w:eastAsia="uk-UA"/>
        </w:rPr>
      </w:pPr>
      <w:r w:rsidRPr="005B0001">
        <w:rPr>
          <w:rFonts w:ascii="Times New Roman" w:eastAsia="Times New Roman" w:hAnsi="Times New Roman" w:cs="Times New Roman"/>
          <w:bCs/>
          <w:color w:val="000000"/>
          <w:sz w:val="26"/>
          <w:szCs w:val="26"/>
          <w:lang w:eastAsia="uk-UA"/>
        </w:rPr>
        <w:t xml:space="preserve">на 2025 рік </w:t>
      </w:r>
      <w:r w:rsidRPr="005B0001">
        <w:rPr>
          <w:rFonts w:ascii="Times New Roman" w:eastAsia="Times New Roman" w:hAnsi="Times New Roman" w:cs="Times New Roman"/>
          <w:bCs/>
          <w:sz w:val="26"/>
          <w:szCs w:val="26"/>
          <w:lang w:eastAsia="uk-UA"/>
        </w:rPr>
        <w:t xml:space="preserve">та прогноз на 2026-2027 </w:t>
      </w:r>
      <w:r w:rsidRPr="005B0001">
        <w:rPr>
          <w:rFonts w:ascii="Times New Roman" w:eastAsia="Times New Roman" w:hAnsi="Times New Roman" w:cs="Times New Roman"/>
          <w:bCs/>
          <w:color w:val="000000"/>
          <w:sz w:val="26"/>
          <w:szCs w:val="26"/>
          <w:lang w:eastAsia="uk-UA"/>
        </w:rPr>
        <w:t>роки»</w:t>
      </w:r>
    </w:p>
    <w:p w:rsidR="005B0001" w:rsidRPr="005B0001" w:rsidRDefault="005B0001" w:rsidP="005B0001">
      <w:pPr>
        <w:spacing w:after="0" w:line="220" w:lineRule="atLeast"/>
        <w:rPr>
          <w:rFonts w:ascii="Times New Roman" w:eastAsia="Times New Roman" w:hAnsi="Times New Roman" w:cs="Times New Roman"/>
          <w:sz w:val="26"/>
          <w:szCs w:val="26"/>
          <w:lang w:eastAsia="uk-UA"/>
        </w:rPr>
      </w:pPr>
    </w:p>
    <w:p w:rsidR="005B0001" w:rsidRPr="005B0001" w:rsidRDefault="005B0001" w:rsidP="005B0001">
      <w:pPr>
        <w:spacing w:after="0" w:line="240" w:lineRule="atLeast"/>
        <w:rPr>
          <w:rFonts w:ascii="Times New Roman" w:eastAsia="Calibri" w:hAnsi="Times New Roman" w:cs="Times New Roman"/>
          <w:b/>
          <w:sz w:val="26"/>
          <w:szCs w:val="26"/>
        </w:rPr>
      </w:pPr>
    </w:p>
    <w:p w:rsidR="005B0001" w:rsidRPr="005B0001" w:rsidRDefault="005B0001" w:rsidP="005B0001">
      <w:pPr>
        <w:spacing w:after="0" w:line="220" w:lineRule="atLeast"/>
        <w:jc w:val="both"/>
        <w:rPr>
          <w:rFonts w:ascii="Times New Roman" w:eastAsia="Calibri" w:hAnsi="Times New Roman" w:cs="Times New Roman"/>
          <w:sz w:val="26"/>
          <w:szCs w:val="26"/>
        </w:rPr>
      </w:pPr>
      <w:r w:rsidRPr="005B0001">
        <w:rPr>
          <w:rFonts w:ascii="Times New Roman" w:eastAsia="Calibri" w:hAnsi="Times New Roman" w:cs="Times New Roman"/>
          <w:sz w:val="26"/>
          <w:szCs w:val="26"/>
        </w:rPr>
        <w:t xml:space="preserve">        </w:t>
      </w:r>
      <w:r w:rsidRPr="005B0001">
        <w:rPr>
          <w:rFonts w:ascii="Times New Roman" w:eastAsia="Calibri" w:hAnsi="Times New Roman" w:cs="Times New Roman"/>
          <w:sz w:val="26"/>
          <w:szCs w:val="26"/>
          <w:lang w:eastAsia="uk-UA"/>
        </w:rPr>
        <w:t xml:space="preserve">Відповідно до п.22 ч.1 статті 26 Закону України «Про місцеве самоврядування в Україні», </w:t>
      </w:r>
      <w:r w:rsidRPr="005B0001">
        <w:rPr>
          <w:rFonts w:ascii="Times New Roman" w:eastAsia="Calibri" w:hAnsi="Times New Roman" w:cs="Times New Roman"/>
          <w:sz w:val="26"/>
          <w:szCs w:val="26"/>
        </w:rPr>
        <w:t>взявши до уваги рішення виконавчого комітету Новороздільської міської ради № 456 від 12.12.2024року, доповідну записку начальника відділу освіти Галини ПАНЧИШИН</w:t>
      </w:r>
      <w:r w:rsidRPr="005B0001">
        <w:rPr>
          <w:rFonts w:ascii="Times New Roman" w:eastAsia="Times New Roman" w:hAnsi="Times New Roman" w:cs="Times New Roman"/>
          <w:sz w:val="26"/>
          <w:szCs w:val="26"/>
          <w:lang w:eastAsia="uk-UA"/>
        </w:rPr>
        <w:t xml:space="preserve"> про необхідність затвердження Програми щодо забезпечення техногенної, пожежної безпеки та цивільного захисту </w:t>
      </w:r>
      <w:r w:rsidRPr="005B0001">
        <w:rPr>
          <w:rFonts w:ascii="Times New Roman" w:eastAsia="Times New Roman" w:hAnsi="Times New Roman" w:cs="Times New Roman"/>
          <w:color w:val="000000"/>
          <w:sz w:val="26"/>
          <w:szCs w:val="26"/>
          <w:lang w:eastAsia="uk-UA"/>
        </w:rPr>
        <w:t xml:space="preserve">в закладах освіти Новороздільської територіальної громади на 2025 рік </w:t>
      </w:r>
      <w:r w:rsidRPr="005B0001">
        <w:rPr>
          <w:rFonts w:ascii="Times New Roman" w:eastAsia="Times New Roman" w:hAnsi="Times New Roman" w:cs="Times New Roman"/>
          <w:sz w:val="26"/>
          <w:szCs w:val="26"/>
          <w:lang w:eastAsia="uk-UA"/>
        </w:rPr>
        <w:t xml:space="preserve">та прогноз на 2026-2027 </w:t>
      </w:r>
      <w:r w:rsidRPr="005B0001">
        <w:rPr>
          <w:rFonts w:ascii="Times New Roman" w:eastAsia="Times New Roman" w:hAnsi="Times New Roman" w:cs="Times New Roman"/>
          <w:color w:val="000000"/>
          <w:sz w:val="26"/>
          <w:szCs w:val="26"/>
          <w:lang w:eastAsia="uk-UA"/>
        </w:rPr>
        <w:t>роки</w:t>
      </w:r>
      <w:r w:rsidRPr="005B0001">
        <w:rPr>
          <w:rFonts w:ascii="Times New Roman" w:eastAsia="Calibri" w:hAnsi="Times New Roman" w:cs="Times New Roman"/>
          <w:sz w:val="26"/>
          <w:szCs w:val="26"/>
        </w:rPr>
        <w:t xml:space="preserve">, з метою </w:t>
      </w:r>
      <w:r w:rsidRPr="005B0001">
        <w:rPr>
          <w:rFonts w:ascii="Times New Roman" w:eastAsia="Times New Roman" w:hAnsi="Times New Roman" w:cs="Times New Roman"/>
          <w:sz w:val="26"/>
          <w:szCs w:val="26"/>
          <w:lang w:eastAsia="uk-UA"/>
        </w:rPr>
        <w:t xml:space="preserve">створення єдиної системи забезпечення пожежної та техногенної безпеки закладів освіти </w:t>
      </w:r>
      <w:r w:rsidRPr="005B0001">
        <w:rPr>
          <w:rFonts w:ascii="Times New Roman" w:eastAsia="Times New Roman" w:hAnsi="Times New Roman" w:cs="Times New Roman"/>
          <w:color w:val="2E2F33"/>
          <w:sz w:val="26"/>
          <w:szCs w:val="26"/>
          <w:lang w:eastAsia="uk-UA"/>
        </w:rPr>
        <w:t xml:space="preserve">громади, LVII </w:t>
      </w:r>
      <w:r w:rsidRPr="005B0001">
        <w:rPr>
          <w:rFonts w:ascii="Times New Roman" w:eastAsia="Calibri" w:hAnsi="Times New Roman" w:cs="Times New Roman"/>
          <w:sz w:val="26"/>
          <w:szCs w:val="26"/>
        </w:rPr>
        <w:t>сесія VIII демократичного скликання  Новороздільської міської ради</w:t>
      </w:r>
    </w:p>
    <w:p w:rsidR="005B0001" w:rsidRPr="005B0001" w:rsidRDefault="005B0001" w:rsidP="005B0001">
      <w:pPr>
        <w:spacing w:after="0" w:line="220" w:lineRule="atLeast"/>
        <w:jc w:val="both"/>
        <w:rPr>
          <w:rFonts w:ascii="Times New Roman" w:eastAsia="Times New Roman" w:hAnsi="Times New Roman" w:cs="Times New Roman"/>
          <w:sz w:val="26"/>
          <w:szCs w:val="26"/>
          <w:lang w:eastAsia="uk-UA"/>
        </w:rPr>
      </w:pPr>
    </w:p>
    <w:p w:rsidR="005B0001" w:rsidRPr="005B0001" w:rsidRDefault="005B0001" w:rsidP="005B0001">
      <w:pPr>
        <w:spacing w:after="0" w:line="240" w:lineRule="auto"/>
        <w:rPr>
          <w:rFonts w:ascii="Times New Roman" w:eastAsia="Calibri" w:hAnsi="Times New Roman" w:cs="Times New Roman"/>
          <w:b/>
          <w:bCs/>
          <w:sz w:val="26"/>
          <w:szCs w:val="26"/>
          <w:lang w:eastAsia="uk-UA"/>
        </w:rPr>
      </w:pPr>
      <w:r w:rsidRPr="005B0001">
        <w:rPr>
          <w:rFonts w:ascii="Times New Roman" w:eastAsia="Calibri" w:hAnsi="Times New Roman" w:cs="Times New Roman"/>
          <w:b/>
          <w:bCs/>
          <w:sz w:val="26"/>
          <w:szCs w:val="26"/>
          <w:lang w:eastAsia="uk-UA"/>
        </w:rPr>
        <w:t>ВИРІШИЛА:</w:t>
      </w:r>
    </w:p>
    <w:p w:rsidR="005B0001" w:rsidRPr="005B0001" w:rsidRDefault="005B0001" w:rsidP="005B0001">
      <w:pPr>
        <w:spacing w:after="0" w:line="240" w:lineRule="atLeast"/>
        <w:rPr>
          <w:rFonts w:ascii="Times New Roman" w:eastAsia="Calibri" w:hAnsi="Times New Roman" w:cs="Times New Roman"/>
          <w:sz w:val="26"/>
          <w:szCs w:val="26"/>
        </w:rPr>
      </w:pPr>
    </w:p>
    <w:p w:rsidR="005B0001" w:rsidRPr="005B0001" w:rsidRDefault="005B0001" w:rsidP="005B0001">
      <w:pPr>
        <w:spacing w:after="0" w:line="220" w:lineRule="atLeast"/>
        <w:ind w:firstLineChars="150" w:firstLine="392"/>
        <w:jc w:val="both"/>
        <w:rPr>
          <w:rFonts w:ascii="Times New Roman" w:eastAsia="Calibri" w:hAnsi="Times New Roman" w:cs="Times New Roman"/>
          <w:sz w:val="26"/>
          <w:szCs w:val="26"/>
          <w:lang w:eastAsia="uk-UA"/>
        </w:rPr>
      </w:pPr>
      <w:r w:rsidRPr="005B0001">
        <w:rPr>
          <w:rFonts w:ascii="Times New Roman" w:eastAsia="Calibri" w:hAnsi="Times New Roman" w:cs="Times New Roman"/>
          <w:b/>
          <w:sz w:val="26"/>
          <w:szCs w:val="26"/>
        </w:rPr>
        <w:t>1.</w:t>
      </w:r>
      <w:r w:rsidRPr="005B0001">
        <w:rPr>
          <w:rFonts w:ascii="Times New Roman" w:eastAsia="Calibri" w:hAnsi="Times New Roman" w:cs="Times New Roman"/>
          <w:sz w:val="26"/>
          <w:szCs w:val="26"/>
        </w:rPr>
        <w:t xml:space="preserve"> Затвердити </w:t>
      </w:r>
      <w:r w:rsidRPr="005B0001">
        <w:rPr>
          <w:rFonts w:ascii="Times New Roman" w:eastAsia="Times New Roman" w:hAnsi="Times New Roman" w:cs="Times New Roman"/>
          <w:sz w:val="26"/>
          <w:szCs w:val="26"/>
          <w:lang w:eastAsia="uk-UA"/>
        </w:rPr>
        <w:t>Програму</w:t>
      </w:r>
      <w:r w:rsidRPr="005B0001">
        <w:rPr>
          <w:rFonts w:ascii="Times New Roman" w:eastAsia="Times New Roman" w:hAnsi="Times New Roman" w:cs="Times New Roman"/>
          <w:sz w:val="24"/>
          <w:szCs w:val="24"/>
          <w:lang w:eastAsia="uk-UA"/>
        </w:rPr>
        <w:t xml:space="preserve"> </w:t>
      </w:r>
      <w:r w:rsidRPr="005B0001">
        <w:rPr>
          <w:rFonts w:ascii="Times New Roman" w:eastAsia="Times New Roman" w:hAnsi="Times New Roman" w:cs="Times New Roman"/>
          <w:sz w:val="26"/>
          <w:szCs w:val="26"/>
          <w:lang w:eastAsia="uk-UA"/>
        </w:rPr>
        <w:t xml:space="preserve">щодо забезпечення техногенної, пожежної безпеки та цивільного захисту </w:t>
      </w:r>
      <w:r w:rsidRPr="005B0001">
        <w:rPr>
          <w:rFonts w:ascii="Times New Roman" w:eastAsia="Times New Roman" w:hAnsi="Times New Roman" w:cs="Times New Roman"/>
          <w:color w:val="000000"/>
          <w:sz w:val="26"/>
          <w:szCs w:val="26"/>
          <w:lang w:eastAsia="uk-UA"/>
        </w:rPr>
        <w:t xml:space="preserve">в закладах освіти Новороздільської територіальної громади на 2025 рік </w:t>
      </w:r>
      <w:r w:rsidRPr="005B0001">
        <w:rPr>
          <w:rFonts w:ascii="Times New Roman" w:eastAsia="Times New Roman" w:hAnsi="Times New Roman" w:cs="Times New Roman"/>
          <w:sz w:val="26"/>
          <w:szCs w:val="26"/>
          <w:lang w:eastAsia="uk-UA"/>
        </w:rPr>
        <w:t xml:space="preserve">та прогноз на 2026-2027 </w:t>
      </w:r>
      <w:r w:rsidRPr="005B0001">
        <w:rPr>
          <w:rFonts w:ascii="Times New Roman" w:eastAsia="Times New Roman" w:hAnsi="Times New Roman" w:cs="Times New Roman"/>
          <w:color w:val="000000"/>
          <w:sz w:val="26"/>
          <w:szCs w:val="26"/>
          <w:lang w:eastAsia="uk-UA"/>
        </w:rPr>
        <w:t>роки</w:t>
      </w:r>
      <w:r w:rsidRPr="005B0001">
        <w:rPr>
          <w:rFonts w:ascii="Times New Roman" w:eastAsia="Times New Roman" w:hAnsi="Times New Roman" w:cs="Times New Roman"/>
          <w:sz w:val="26"/>
          <w:szCs w:val="26"/>
          <w:lang w:eastAsia="uk-UA"/>
        </w:rPr>
        <w:t xml:space="preserve"> </w:t>
      </w:r>
      <w:r w:rsidRPr="005B0001">
        <w:rPr>
          <w:rFonts w:ascii="Times New Roman" w:eastAsia="Calibri" w:hAnsi="Times New Roman" w:cs="Times New Roman"/>
          <w:sz w:val="26"/>
          <w:szCs w:val="26"/>
        </w:rPr>
        <w:t xml:space="preserve">(далі </w:t>
      </w:r>
      <w:proofErr w:type="spellStart"/>
      <w:r w:rsidRPr="005B0001">
        <w:rPr>
          <w:rFonts w:ascii="Times New Roman" w:eastAsia="Calibri" w:hAnsi="Times New Roman" w:cs="Times New Roman"/>
          <w:sz w:val="26"/>
          <w:szCs w:val="26"/>
        </w:rPr>
        <w:t>–Програма</w:t>
      </w:r>
      <w:proofErr w:type="spellEnd"/>
      <w:r w:rsidRPr="005B0001">
        <w:rPr>
          <w:rFonts w:ascii="Times New Roman" w:eastAsia="Calibri" w:hAnsi="Times New Roman" w:cs="Times New Roman"/>
          <w:sz w:val="26"/>
          <w:szCs w:val="26"/>
        </w:rPr>
        <w:t>), що додається.</w:t>
      </w:r>
    </w:p>
    <w:p w:rsidR="005B0001" w:rsidRPr="005B0001" w:rsidRDefault="005B0001" w:rsidP="005B0001">
      <w:pPr>
        <w:spacing w:line="240" w:lineRule="atLeast"/>
        <w:ind w:firstLineChars="150" w:firstLine="392"/>
        <w:contextualSpacing/>
        <w:jc w:val="both"/>
        <w:rPr>
          <w:rFonts w:ascii="Times New Roman" w:eastAsia="Calibri" w:hAnsi="Times New Roman" w:cs="Times New Roman"/>
          <w:sz w:val="26"/>
          <w:szCs w:val="26"/>
        </w:rPr>
      </w:pPr>
      <w:r w:rsidRPr="005B0001">
        <w:rPr>
          <w:rFonts w:ascii="Times New Roman" w:eastAsia="Calibri" w:hAnsi="Times New Roman" w:cs="Times New Roman"/>
          <w:b/>
          <w:sz w:val="26"/>
          <w:szCs w:val="26"/>
        </w:rPr>
        <w:t>2.</w:t>
      </w:r>
      <w:r w:rsidRPr="005B0001">
        <w:rPr>
          <w:rFonts w:ascii="Times New Roman" w:eastAsia="Calibri" w:hAnsi="Times New Roman" w:cs="Times New Roman"/>
          <w:sz w:val="26"/>
          <w:szCs w:val="26"/>
        </w:rPr>
        <w:t xml:space="preserve"> Здійснити фінансування програми  у межах видатків, передбачених у міському бюджеті на відповідний рік.</w:t>
      </w:r>
    </w:p>
    <w:p w:rsidR="005B0001" w:rsidRPr="005B0001" w:rsidRDefault="005B0001" w:rsidP="005B0001">
      <w:pPr>
        <w:spacing w:line="240" w:lineRule="atLeast"/>
        <w:ind w:firstLineChars="150" w:firstLine="392"/>
        <w:contextualSpacing/>
        <w:jc w:val="both"/>
        <w:rPr>
          <w:rFonts w:ascii="Times New Roman" w:eastAsia="Calibri" w:hAnsi="Times New Roman" w:cs="Times New Roman"/>
          <w:sz w:val="26"/>
          <w:szCs w:val="26"/>
        </w:rPr>
      </w:pPr>
      <w:r w:rsidRPr="005B0001">
        <w:rPr>
          <w:rFonts w:ascii="Times New Roman" w:eastAsia="Calibri" w:hAnsi="Times New Roman" w:cs="Times New Roman"/>
          <w:b/>
          <w:sz w:val="26"/>
          <w:szCs w:val="26"/>
        </w:rPr>
        <w:t>3.</w:t>
      </w:r>
      <w:r w:rsidRPr="005B0001">
        <w:rPr>
          <w:rFonts w:ascii="Times New Roman" w:eastAsia="Calibri" w:hAnsi="Times New Roman" w:cs="Times New Roman"/>
          <w:sz w:val="26"/>
          <w:szCs w:val="26"/>
        </w:rPr>
        <w:t xml:space="preserve"> Покласти контроль за виконанням даного рішення на постійну комісію з питань бюджету і регуляторної політики (голова  Володимир </w:t>
      </w:r>
      <w:proofErr w:type="spellStart"/>
      <w:r w:rsidRPr="005B0001">
        <w:rPr>
          <w:rFonts w:ascii="Times New Roman" w:eastAsia="Calibri" w:hAnsi="Times New Roman" w:cs="Times New Roman"/>
          <w:sz w:val="26"/>
          <w:szCs w:val="26"/>
        </w:rPr>
        <w:t>Волчанський</w:t>
      </w:r>
      <w:proofErr w:type="spellEnd"/>
      <w:r w:rsidRPr="005B0001">
        <w:rPr>
          <w:rFonts w:ascii="Times New Roman" w:eastAsia="Calibri" w:hAnsi="Times New Roman" w:cs="Times New Roman"/>
          <w:sz w:val="26"/>
          <w:szCs w:val="26"/>
        </w:rPr>
        <w:t>) та постійну комісію з питань гуманітарної  політики (голова  Роман  Мартиненко).</w:t>
      </w:r>
    </w:p>
    <w:p w:rsidR="005B0001" w:rsidRPr="005B0001" w:rsidRDefault="005B0001" w:rsidP="005B0001">
      <w:pPr>
        <w:spacing w:after="0" w:line="240" w:lineRule="atLeast"/>
        <w:ind w:left="720"/>
        <w:contextualSpacing/>
        <w:rPr>
          <w:rFonts w:ascii="Times New Roman" w:eastAsia="Calibri" w:hAnsi="Times New Roman" w:cs="Times New Roman"/>
          <w:sz w:val="26"/>
          <w:szCs w:val="26"/>
        </w:rPr>
      </w:pPr>
    </w:p>
    <w:p w:rsidR="005B0001" w:rsidRPr="005B0001" w:rsidRDefault="005B0001" w:rsidP="005B0001">
      <w:pPr>
        <w:spacing w:after="0" w:line="240" w:lineRule="atLeast"/>
        <w:ind w:left="720"/>
        <w:contextualSpacing/>
        <w:rPr>
          <w:rFonts w:ascii="Times New Roman" w:eastAsia="Calibri" w:hAnsi="Times New Roman" w:cs="Times New Roman"/>
          <w:sz w:val="26"/>
          <w:szCs w:val="26"/>
        </w:rPr>
      </w:pPr>
    </w:p>
    <w:p w:rsidR="005B0001" w:rsidRPr="005B0001" w:rsidRDefault="005B0001" w:rsidP="005B0001">
      <w:pPr>
        <w:spacing w:after="0" w:line="240" w:lineRule="atLeast"/>
        <w:rPr>
          <w:rFonts w:ascii="Times New Roman" w:eastAsia="Calibri" w:hAnsi="Times New Roman" w:cs="Times New Roman"/>
          <w:b/>
          <w:sz w:val="26"/>
          <w:szCs w:val="26"/>
        </w:rPr>
      </w:pPr>
      <w:r w:rsidRPr="005B0001">
        <w:rPr>
          <w:rFonts w:ascii="Times New Roman" w:eastAsia="Calibri" w:hAnsi="Times New Roman" w:cs="Times New Roman"/>
          <w:b/>
          <w:sz w:val="26"/>
          <w:szCs w:val="26"/>
        </w:rPr>
        <w:t xml:space="preserve"> Міський голова                                                                                   Ярина  ЯЦЕНКО</w:t>
      </w:r>
    </w:p>
    <w:p w:rsidR="005B0001" w:rsidRPr="005B0001" w:rsidRDefault="005B0001" w:rsidP="005B0001">
      <w:pPr>
        <w:tabs>
          <w:tab w:val="left" w:pos="1066"/>
        </w:tabs>
        <w:spacing w:after="0" w:line="240" w:lineRule="auto"/>
        <w:jc w:val="both"/>
        <w:rPr>
          <w:rFonts w:ascii="Times New Roman" w:eastAsia="Times New Roman" w:hAnsi="Times New Roman" w:cs="Times New Roman"/>
          <w:sz w:val="16"/>
          <w:szCs w:val="16"/>
        </w:rPr>
      </w:pPr>
    </w:p>
    <w:p w:rsidR="005B0001" w:rsidRPr="005B0001" w:rsidRDefault="005B0001" w:rsidP="005B0001">
      <w:pPr>
        <w:tabs>
          <w:tab w:val="left" w:pos="1066"/>
        </w:tabs>
        <w:spacing w:after="0" w:line="240" w:lineRule="auto"/>
        <w:jc w:val="both"/>
        <w:rPr>
          <w:rFonts w:ascii="Times New Roman" w:eastAsia="Times New Roman" w:hAnsi="Times New Roman" w:cs="Times New Roman"/>
          <w:sz w:val="16"/>
          <w:szCs w:val="16"/>
        </w:rPr>
      </w:pPr>
    </w:p>
    <w:p w:rsidR="005B0001" w:rsidRPr="005B0001" w:rsidRDefault="005B0001" w:rsidP="005B0001">
      <w:pPr>
        <w:shd w:val="clear" w:color="auto" w:fill="FFFFFF"/>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hd w:val="clear" w:color="auto" w:fill="FFFFFF"/>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hd w:val="clear" w:color="auto" w:fill="FFFFFF"/>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hd w:val="clear" w:color="auto" w:fill="FFFFFF"/>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hd w:val="clear" w:color="auto" w:fill="FFFFFF"/>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hd w:val="clear" w:color="auto" w:fill="FFFFFF"/>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hd w:val="clear" w:color="auto" w:fill="FFFFFF"/>
        <w:spacing w:after="0" w:line="240" w:lineRule="auto"/>
        <w:ind w:left="1134" w:right="849"/>
        <w:jc w:val="center"/>
        <w:rPr>
          <w:rFonts w:ascii="Times New Roman" w:eastAsia="Times New Roman" w:hAnsi="Times New Roman" w:cs="Times New Roman"/>
          <w:b/>
          <w:sz w:val="20"/>
          <w:szCs w:val="20"/>
          <w:lang w:eastAsia="uk-UA"/>
        </w:rPr>
      </w:pPr>
    </w:p>
    <w:p w:rsidR="005B0001" w:rsidRPr="005B0001" w:rsidRDefault="005B0001" w:rsidP="005B0001">
      <w:pPr>
        <w:shd w:val="clear" w:color="auto" w:fill="FFFFFF"/>
        <w:spacing w:after="0" w:line="240" w:lineRule="auto"/>
        <w:ind w:left="1134" w:right="849"/>
        <w:jc w:val="center"/>
        <w:rPr>
          <w:rFonts w:ascii="Times New Roman" w:eastAsia="Times New Roman" w:hAnsi="Times New Roman" w:cs="Times New Roman"/>
          <w:b/>
          <w:sz w:val="20"/>
          <w:szCs w:val="20"/>
          <w:lang w:eastAsia="uk-UA"/>
        </w:rPr>
      </w:pPr>
      <w:r w:rsidRPr="005B0001">
        <w:rPr>
          <w:rFonts w:ascii="Times New Roman" w:eastAsia="Times New Roman" w:hAnsi="Times New Roman" w:cs="Times New Roman"/>
          <w:b/>
          <w:sz w:val="20"/>
          <w:szCs w:val="20"/>
          <w:lang w:eastAsia="uk-UA"/>
        </w:rPr>
        <w:t xml:space="preserve">                                                                     ДОДАТОК </w:t>
      </w:r>
    </w:p>
    <w:p w:rsidR="005B0001" w:rsidRPr="005B0001" w:rsidRDefault="005B0001" w:rsidP="005B0001">
      <w:pPr>
        <w:shd w:val="clear" w:color="auto" w:fill="FFFFFF"/>
        <w:spacing w:after="0" w:line="240" w:lineRule="auto"/>
        <w:ind w:left="1134"/>
        <w:rPr>
          <w:rFonts w:ascii="Times New Roman" w:eastAsia="Times New Roman" w:hAnsi="Times New Roman" w:cs="Times New Roman"/>
          <w:sz w:val="20"/>
          <w:szCs w:val="20"/>
          <w:lang w:eastAsia="uk-UA"/>
        </w:rPr>
      </w:pPr>
      <w:r w:rsidRPr="005B0001">
        <w:rPr>
          <w:rFonts w:ascii="Times New Roman" w:eastAsia="Times New Roman" w:hAnsi="Times New Roman" w:cs="Times New Roman"/>
          <w:b/>
          <w:sz w:val="20"/>
          <w:szCs w:val="20"/>
          <w:lang w:eastAsia="uk-UA"/>
        </w:rPr>
        <w:lastRenderedPageBreak/>
        <w:t xml:space="preserve">                                                                         </w:t>
      </w:r>
      <w:r w:rsidRPr="005B0001">
        <w:rPr>
          <w:rFonts w:ascii="Times New Roman" w:eastAsia="Times New Roman" w:hAnsi="Times New Roman" w:cs="Times New Roman"/>
          <w:sz w:val="20"/>
          <w:szCs w:val="20"/>
          <w:lang w:eastAsia="uk-UA"/>
        </w:rPr>
        <w:t>до рішення LVII  сесії   Новороздільської міської</w:t>
      </w:r>
    </w:p>
    <w:p w:rsidR="005B0001" w:rsidRPr="005B0001" w:rsidRDefault="005B0001" w:rsidP="005B0001">
      <w:pPr>
        <w:shd w:val="clear" w:color="auto" w:fill="FFFFFF"/>
        <w:tabs>
          <w:tab w:val="left" w:pos="8647"/>
        </w:tabs>
        <w:spacing w:after="0" w:line="240" w:lineRule="auto"/>
        <w:ind w:left="1134" w:right="849"/>
        <w:rPr>
          <w:rFonts w:ascii="Times New Roman" w:eastAsia="Times New Roman" w:hAnsi="Times New Roman" w:cs="Times New Roman"/>
          <w:sz w:val="20"/>
          <w:szCs w:val="20"/>
          <w:lang w:eastAsia="uk-UA"/>
        </w:rPr>
      </w:pPr>
      <w:r w:rsidRPr="005B0001">
        <w:rPr>
          <w:rFonts w:ascii="Times New Roman" w:eastAsia="Times New Roman" w:hAnsi="Times New Roman" w:cs="Times New Roman"/>
          <w:sz w:val="20"/>
          <w:szCs w:val="20"/>
          <w:lang w:eastAsia="uk-UA"/>
        </w:rPr>
        <w:t xml:space="preserve">                                                                         ради VIII  демократичного скликання</w:t>
      </w:r>
    </w:p>
    <w:p w:rsidR="005B0001" w:rsidRPr="005B0001" w:rsidRDefault="005B0001" w:rsidP="005B0001">
      <w:pPr>
        <w:shd w:val="clear" w:color="auto" w:fill="FFFFFF"/>
        <w:spacing w:after="0" w:line="240" w:lineRule="auto"/>
        <w:ind w:left="1134"/>
        <w:rPr>
          <w:rFonts w:ascii="Times New Roman" w:eastAsia="Calibri" w:hAnsi="Times New Roman" w:cs="Times New Roman"/>
          <w:sz w:val="20"/>
          <w:szCs w:val="20"/>
        </w:rPr>
      </w:pPr>
      <w:r w:rsidRPr="005B0001">
        <w:rPr>
          <w:rFonts w:ascii="Times New Roman" w:eastAsia="Calibri" w:hAnsi="Times New Roman" w:cs="Times New Roman"/>
          <w:sz w:val="20"/>
          <w:szCs w:val="20"/>
        </w:rPr>
        <w:t xml:space="preserve">                                                                         №  2110  від  19.12. 2024 р.</w:t>
      </w:r>
    </w:p>
    <w:p w:rsidR="005B0001" w:rsidRPr="005B0001" w:rsidRDefault="005B0001" w:rsidP="005B0001">
      <w:pPr>
        <w:shd w:val="clear" w:color="auto" w:fill="FFFFFF"/>
        <w:spacing w:after="0" w:line="240" w:lineRule="auto"/>
        <w:ind w:right="849"/>
        <w:rPr>
          <w:rFonts w:ascii="Times New Roman" w:eastAsia="Calibri" w:hAnsi="Times New Roman" w:cs="Times New Roman"/>
          <w:sz w:val="20"/>
          <w:szCs w:val="20"/>
        </w:rPr>
      </w:pPr>
    </w:p>
    <w:p w:rsidR="005B0001" w:rsidRPr="005B0001" w:rsidRDefault="005B0001" w:rsidP="005B0001">
      <w:pPr>
        <w:shd w:val="clear" w:color="auto" w:fill="FFFFFF"/>
        <w:spacing w:after="0"/>
        <w:ind w:right="849"/>
        <w:rPr>
          <w:rFonts w:ascii="Times New Roman" w:eastAsia="Times New Roman" w:hAnsi="Times New Roman" w:cs="Times New Roman"/>
          <w:b/>
          <w:sz w:val="20"/>
          <w:szCs w:val="20"/>
          <w:lang w:eastAsia="uk-UA"/>
        </w:rPr>
      </w:pPr>
    </w:p>
    <w:p w:rsidR="005B0001" w:rsidRPr="005B0001" w:rsidRDefault="005B0001" w:rsidP="005B0001">
      <w:pPr>
        <w:shd w:val="clear" w:color="auto" w:fill="FFFFFF"/>
        <w:spacing w:after="0"/>
        <w:ind w:right="849"/>
        <w:rPr>
          <w:rFonts w:ascii="Times New Roman" w:eastAsia="Calibri" w:hAnsi="Times New Roman" w:cs="Times New Roman"/>
          <w:sz w:val="20"/>
          <w:szCs w:val="20"/>
        </w:rPr>
      </w:pPr>
      <w:r w:rsidRPr="005B0001">
        <w:rPr>
          <w:rFonts w:ascii="Times New Roman" w:eastAsia="Times New Roman" w:hAnsi="Times New Roman" w:cs="Times New Roman"/>
          <w:b/>
          <w:sz w:val="20"/>
          <w:szCs w:val="20"/>
          <w:lang w:eastAsia="uk-UA"/>
        </w:rPr>
        <w:t xml:space="preserve">         ПОГОДЖЕНО                                                                                  ЗАТВЕРДЖЕНО</w:t>
      </w:r>
    </w:p>
    <w:p w:rsidR="005B0001" w:rsidRPr="005B0001" w:rsidRDefault="005B0001" w:rsidP="005B0001">
      <w:pPr>
        <w:shd w:val="clear" w:color="auto" w:fill="FFFFFF"/>
        <w:spacing w:after="0"/>
        <w:ind w:right="849"/>
        <w:rPr>
          <w:rFonts w:ascii="Times New Roman" w:eastAsia="Calibri" w:hAnsi="Times New Roman" w:cs="Times New Roman"/>
          <w:sz w:val="20"/>
          <w:szCs w:val="20"/>
        </w:rPr>
      </w:pPr>
      <w:r w:rsidRPr="005B0001">
        <w:rPr>
          <w:rFonts w:ascii="Times New Roman" w:eastAsia="Times New Roman" w:hAnsi="Times New Roman" w:cs="Times New Roman"/>
          <w:sz w:val="20"/>
          <w:szCs w:val="20"/>
          <w:lang w:eastAsia="uk-UA"/>
        </w:rPr>
        <w:t xml:space="preserve">рішенням виконавчого комітету                                          рішенням сесії  </w:t>
      </w:r>
    </w:p>
    <w:p w:rsidR="005B0001" w:rsidRPr="005B0001" w:rsidRDefault="005B0001" w:rsidP="005B0001">
      <w:pPr>
        <w:shd w:val="clear" w:color="auto" w:fill="FFFFFF"/>
        <w:spacing w:after="0"/>
        <w:ind w:right="849"/>
        <w:rPr>
          <w:rFonts w:ascii="Times New Roman" w:eastAsia="Calibri" w:hAnsi="Times New Roman" w:cs="Times New Roman"/>
          <w:sz w:val="20"/>
          <w:szCs w:val="20"/>
        </w:rPr>
      </w:pPr>
      <w:r w:rsidRPr="005B0001">
        <w:rPr>
          <w:rFonts w:ascii="Times New Roman" w:eastAsia="Times New Roman" w:hAnsi="Times New Roman" w:cs="Times New Roman"/>
          <w:sz w:val="20"/>
          <w:szCs w:val="20"/>
          <w:lang w:eastAsia="uk-UA"/>
        </w:rPr>
        <w:t xml:space="preserve">Новороздільської міської ради                                             Новороздільської міської  ради                                                                </w:t>
      </w:r>
    </w:p>
    <w:p w:rsidR="005B0001" w:rsidRPr="005B0001" w:rsidRDefault="005B0001" w:rsidP="005B0001">
      <w:pPr>
        <w:shd w:val="clear" w:color="auto" w:fill="FFFFFF"/>
        <w:spacing w:after="0"/>
        <w:ind w:right="849"/>
        <w:rPr>
          <w:rFonts w:ascii="Times New Roman" w:eastAsia="Calibri" w:hAnsi="Times New Roman" w:cs="Times New Roman"/>
          <w:sz w:val="20"/>
          <w:szCs w:val="20"/>
        </w:rPr>
      </w:pPr>
      <w:r w:rsidRPr="005B0001">
        <w:rPr>
          <w:rFonts w:ascii="Times New Roman" w:eastAsia="Calibri" w:hAnsi="Times New Roman" w:cs="Times New Roman"/>
          <w:sz w:val="20"/>
          <w:szCs w:val="20"/>
        </w:rPr>
        <w:t>від  12.12. 2024 р. №______                                                   від 19.12.2024 р. № 2110</w:t>
      </w:r>
    </w:p>
    <w:p w:rsidR="005B0001" w:rsidRPr="005B0001" w:rsidRDefault="005B0001" w:rsidP="005B0001">
      <w:pPr>
        <w:shd w:val="clear" w:color="auto" w:fill="FFFFFF"/>
        <w:spacing w:after="0"/>
        <w:ind w:right="849"/>
        <w:rPr>
          <w:rFonts w:ascii="Times New Roman" w:eastAsia="Calibri" w:hAnsi="Times New Roman" w:cs="Times New Roman"/>
          <w:sz w:val="20"/>
          <w:szCs w:val="20"/>
        </w:rPr>
      </w:pPr>
      <w:r w:rsidRPr="005B0001">
        <w:rPr>
          <w:rFonts w:ascii="Times New Roman" w:eastAsia="Times New Roman" w:hAnsi="Times New Roman" w:cs="Times New Roman"/>
          <w:sz w:val="24"/>
          <w:szCs w:val="24"/>
          <w:lang w:eastAsia="uk-UA"/>
        </w:rPr>
        <w:t>Міський голова                                                       Міський голова</w:t>
      </w:r>
    </w:p>
    <w:p w:rsidR="005B0001" w:rsidRPr="005B0001" w:rsidRDefault="005B0001" w:rsidP="005B0001">
      <w:pPr>
        <w:spacing w:after="0"/>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__________ Ярина ЯЦЕНКО                                     __________ Ярина ЯЦЕНКО</w:t>
      </w:r>
    </w:p>
    <w:p w:rsidR="005B0001" w:rsidRPr="005B0001" w:rsidRDefault="005B0001" w:rsidP="005B0001">
      <w:pPr>
        <w:spacing w:after="0"/>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«____»  _______________ 2024 року</w:t>
      </w:r>
    </w:p>
    <w:p w:rsidR="005B0001" w:rsidRPr="005B0001" w:rsidRDefault="005B0001" w:rsidP="005B0001">
      <w:pPr>
        <w:shd w:val="clear" w:color="auto" w:fill="FFFFFF"/>
        <w:spacing w:after="0"/>
        <w:ind w:right="849"/>
        <w:rPr>
          <w:rFonts w:ascii="Times New Roman" w:eastAsia="Calibri" w:hAnsi="Times New Roman" w:cs="Times New Roman"/>
          <w:sz w:val="20"/>
          <w:szCs w:val="20"/>
        </w:rPr>
      </w:pPr>
    </w:p>
    <w:p w:rsidR="005B0001" w:rsidRPr="005B0001" w:rsidRDefault="005B0001" w:rsidP="005B0001">
      <w:pPr>
        <w:shd w:val="clear" w:color="auto" w:fill="FFFFFF"/>
        <w:spacing w:after="0" w:line="240" w:lineRule="auto"/>
        <w:ind w:left="1134" w:right="849"/>
        <w:rPr>
          <w:rFonts w:ascii="Times New Roman" w:eastAsia="Times New Roman" w:hAnsi="Times New Roman" w:cs="Times New Roman"/>
          <w:b/>
          <w:sz w:val="20"/>
          <w:szCs w:val="20"/>
          <w:lang w:eastAsia="uk-UA"/>
        </w:rPr>
      </w:pPr>
      <w:r w:rsidRPr="005B0001">
        <w:rPr>
          <w:rFonts w:ascii="Times New Roman" w:eastAsia="Times New Roman" w:hAnsi="Times New Roman" w:cs="Times New Roman"/>
          <w:b/>
          <w:sz w:val="20"/>
          <w:szCs w:val="20"/>
          <w:lang w:eastAsia="uk-UA"/>
        </w:rPr>
        <w:t xml:space="preserve">        </w:t>
      </w:r>
      <w:r w:rsidRPr="005B0001">
        <w:rPr>
          <w:rFonts w:ascii="Times New Roman" w:eastAsia="Times New Roman" w:hAnsi="Times New Roman" w:cs="Times New Roman"/>
          <w:sz w:val="20"/>
          <w:szCs w:val="20"/>
          <w:lang w:eastAsia="uk-UA"/>
        </w:rPr>
        <w:t xml:space="preserve">                                                            </w:t>
      </w:r>
    </w:p>
    <w:p w:rsidR="005B0001" w:rsidRPr="005B0001" w:rsidRDefault="005B0001" w:rsidP="005B0001">
      <w:pPr>
        <w:shd w:val="clear" w:color="auto" w:fill="FFFFFF"/>
        <w:spacing w:after="0" w:line="240" w:lineRule="auto"/>
        <w:ind w:left="1134" w:right="849"/>
        <w:rPr>
          <w:rFonts w:ascii="Times New Roman" w:eastAsia="Times New Roman" w:hAnsi="Times New Roman" w:cs="Times New Roman"/>
          <w:b/>
          <w:sz w:val="20"/>
          <w:szCs w:val="20"/>
          <w:lang w:eastAsia="uk-UA"/>
        </w:rPr>
      </w:pPr>
      <w:r w:rsidRPr="005B0001">
        <w:rPr>
          <w:rFonts w:ascii="Times New Roman" w:eastAsia="Times New Roman" w:hAnsi="Times New Roman" w:cs="Times New Roman"/>
          <w:b/>
          <w:sz w:val="20"/>
          <w:szCs w:val="20"/>
          <w:lang w:eastAsia="uk-UA"/>
        </w:rPr>
        <w:t xml:space="preserve">                                      </w:t>
      </w:r>
    </w:p>
    <w:p w:rsidR="005B0001" w:rsidRPr="005B0001" w:rsidRDefault="005B0001" w:rsidP="005B0001">
      <w:pPr>
        <w:shd w:val="clear" w:color="auto" w:fill="FFFFFF"/>
        <w:spacing w:after="0" w:line="240" w:lineRule="auto"/>
        <w:ind w:left="1134" w:right="849"/>
        <w:rPr>
          <w:rFonts w:ascii="Times New Roman" w:eastAsia="Times New Roman" w:hAnsi="Times New Roman" w:cs="Times New Roman"/>
          <w:b/>
          <w:sz w:val="20"/>
          <w:szCs w:val="20"/>
          <w:lang w:eastAsia="uk-UA"/>
        </w:rPr>
      </w:pPr>
    </w:p>
    <w:p w:rsidR="005B0001" w:rsidRPr="005B0001" w:rsidRDefault="005B0001" w:rsidP="005B0001">
      <w:pPr>
        <w:shd w:val="clear" w:color="auto" w:fill="FFFFFF"/>
        <w:spacing w:after="0" w:line="240" w:lineRule="auto"/>
        <w:ind w:left="1134" w:right="849"/>
        <w:rPr>
          <w:rFonts w:ascii="Times New Roman" w:eastAsia="Times New Roman" w:hAnsi="Times New Roman" w:cs="Times New Roman"/>
          <w:b/>
          <w:sz w:val="20"/>
          <w:szCs w:val="20"/>
          <w:lang w:eastAsia="uk-UA"/>
        </w:rPr>
      </w:pPr>
    </w:p>
    <w:p w:rsidR="005B0001" w:rsidRPr="005B0001" w:rsidRDefault="005B0001" w:rsidP="005B0001">
      <w:pPr>
        <w:shd w:val="clear" w:color="auto" w:fill="FFFFFF"/>
        <w:spacing w:after="0" w:line="240" w:lineRule="auto"/>
        <w:ind w:left="1134"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rPr>
          <w:rFonts w:ascii="Times New Roman" w:eastAsia="Times New Roman" w:hAnsi="Times New Roman" w:cs="Times New Roman"/>
          <w:color w:val="000000"/>
          <w:sz w:val="26"/>
          <w:szCs w:val="26"/>
          <w:lang w:eastAsia="uk-UA"/>
        </w:rPr>
      </w:pPr>
    </w:p>
    <w:p w:rsidR="005B0001" w:rsidRPr="005B0001" w:rsidRDefault="005B0001" w:rsidP="005B0001">
      <w:pPr>
        <w:spacing w:after="0" w:line="240" w:lineRule="auto"/>
        <w:jc w:val="center"/>
        <w:rPr>
          <w:rFonts w:ascii="Times New Roman" w:eastAsia="Times New Roman" w:hAnsi="Times New Roman" w:cs="Times New Roman"/>
          <w:color w:val="000000"/>
          <w:sz w:val="26"/>
          <w:szCs w:val="26"/>
          <w:lang w:eastAsia="uk-UA"/>
        </w:rPr>
      </w:pPr>
    </w:p>
    <w:p w:rsidR="005B0001" w:rsidRPr="005B0001" w:rsidRDefault="005B0001" w:rsidP="005B0001">
      <w:pPr>
        <w:shd w:val="clear" w:color="auto" w:fill="FFFFFF"/>
        <w:spacing w:after="0" w:line="240" w:lineRule="auto"/>
        <w:ind w:left="1134" w:right="849"/>
        <w:jc w:val="center"/>
        <w:rPr>
          <w:rFonts w:ascii="Times New Roman" w:eastAsia="Times New Roman" w:hAnsi="Times New Roman" w:cs="Times New Roman"/>
          <w:b/>
          <w:sz w:val="32"/>
          <w:szCs w:val="32"/>
          <w:lang w:eastAsia="uk-UA"/>
        </w:rPr>
      </w:pPr>
      <w:bookmarkStart w:id="0" w:name="bookmark=id.gjdgxs" w:colFirst="0" w:colLast="0"/>
      <w:bookmarkEnd w:id="0"/>
      <w:r w:rsidRPr="005B0001">
        <w:rPr>
          <w:rFonts w:ascii="Times New Roman" w:eastAsia="Times New Roman" w:hAnsi="Times New Roman" w:cs="Times New Roman"/>
          <w:b/>
          <w:color w:val="000000"/>
          <w:sz w:val="32"/>
          <w:szCs w:val="32"/>
          <w:lang w:eastAsia="uk-UA"/>
        </w:rPr>
        <w:t>Комплексна програма</w:t>
      </w:r>
    </w:p>
    <w:p w:rsidR="005B0001" w:rsidRPr="005B0001" w:rsidRDefault="005B0001" w:rsidP="005B0001">
      <w:pPr>
        <w:spacing w:after="0" w:line="240" w:lineRule="auto"/>
        <w:jc w:val="center"/>
        <w:rPr>
          <w:rFonts w:ascii="Times New Roman" w:eastAsia="Times New Roman" w:hAnsi="Times New Roman" w:cs="Times New Roman"/>
          <w:b/>
          <w:sz w:val="32"/>
          <w:szCs w:val="32"/>
          <w:lang w:eastAsia="uk-UA"/>
        </w:rPr>
      </w:pPr>
      <w:r w:rsidRPr="005B0001">
        <w:rPr>
          <w:rFonts w:ascii="Times New Roman" w:eastAsia="Times New Roman" w:hAnsi="Times New Roman" w:cs="Times New Roman"/>
          <w:b/>
          <w:sz w:val="32"/>
          <w:szCs w:val="32"/>
          <w:lang w:eastAsia="uk-UA"/>
        </w:rPr>
        <w:t xml:space="preserve">щодо забезпечення техногенної, пожежної безпеки </w:t>
      </w:r>
    </w:p>
    <w:p w:rsidR="005B0001" w:rsidRPr="005B0001" w:rsidRDefault="005B0001" w:rsidP="005B0001">
      <w:pPr>
        <w:spacing w:after="0" w:line="240" w:lineRule="auto"/>
        <w:jc w:val="center"/>
        <w:rPr>
          <w:rFonts w:ascii="Times New Roman" w:eastAsia="Times New Roman" w:hAnsi="Times New Roman" w:cs="Times New Roman"/>
          <w:b/>
          <w:color w:val="000000"/>
          <w:sz w:val="72"/>
          <w:szCs w:val="72"/>
          <w:lang w:eastAsia="uk-UA"/>
        </w:rPr>
      </w:pPr>
      <w:r w:rsidRPr="005B0001">
        <w:rPr>
          <w:rFonts w:ascii="Times New Roman" w:eastAsia="Times New Roman" w:hAnsi="Times New Roman" w:cs="Times New Roman"/>
          <w:b/>
          <w:sz w:val="32"/>
          <w:szCs w:val="32"/>
          <w:lang w:eastAsia="uk-UA"/>
        </w:rPr>
        <w:t xml:space="preserve">та цивільного захисту </w:t>
      </w:r>
      <w:r w:rsidRPr="005B0001">
        <w:rPr>
          <w:rFonts w:ascii="Times New Roman" w:eastAsia="Times New Roman" w:hAnsi="Times New Roman" w:cs="Times New Roman"/>
          <w:b/>
          <w:color w:val="000000"/>
          <w:sz w:val="32"/>
          <w:szCs w:val="32"/>
          <w:lang w:eastAsia="uk-UA"/>
        </w:rPr>
        <w:t xml:space="preserve">в закладах освіти Новороздільської територіальної громади на 2025 рік </w:t>
      </w:r>
      <w:r w:rsidRPr="005B0001">
        <w:rPr>
          <w:rFonts w:ascii="Times New Roman" w:eastAsia="Times New Roman" w:hAnsi="Times New Roman" w:cs="Times New Roman"/>
          <w:b/>
          <w:sz w:val="32"/>
          <w:szCs w:val="32"/>
          <w:lang w:eastAsia="uk-UA"/>
        </w:rPr>
        <w:t xml:space="preserve">та прогноз на 2026-2027 </w:t>
      </w:r>
      <w:r w:rsidRPr="005B0001">
        <w:rPr>
          <w:rFonts w:ascii="Times New Roman" w:eastAsia="Times New Roman" w:hAnsi="Times New Roman" w:cs="Times New Roman"/>
          <w:b/>
          <w:color w:val="000000"/>
          <w:sz w:val="32"/>
          <w:szCs w:val="32"/>
          <w:lang w:eastAsia="uk-UA"/>
        </w:rPr>
        <w:t>роки</w:t>
      </w:r>
    </w:p>
    <w:p w:rsidR="005B0001" w:rsidRPr="005B0001" w:rsidRDefault="005B0001" w:rsidP="005B0001">
      <w:pPr>
        <w:spacing w:after="0" w:line="240" w:lineRule="auto"/>
        <w:jc w:val="center"/>
        <w:rPr>
          <w:rFonts w:ascii="Times New Roman" w:eastAsia="Times New Roman" w:hAnsi="Times New Roman" w:cs="Times New Roman"/>
          <w:color w:val="000000"/>
          <w:sz w:val="48"/>
          <w:szCs w:val="48"/>
          <w:lang w:eastAsia="uk-UA"/>
        </w:rPr>
      </w:pPr>
    </w:p>
    <w:p w:rsidR="005B0001" w:rsidRPr="005B0001" w:rsidRDefault="005B0001" w:rsidP="005B0001">
      <w:pPr>
        <w:spacing w:after="0" w:line="240" w:lineRule="auto"/>
        <w:jc w:val="center"/>
        <w:rPr>
          <w:rFonts w:ascii="Times New Roman" w:eastAsia="Times New Roman" w:hAnsi="Times New Roman" w:cs="Times New Roman"/>
          <w:b/>
          <w:sz w:val="32"/>
          <w:szCs w:val="32"/>
          <w:lang w:eastAsia="uk-UA"/>
        </w:rPr>
      </w:pPr>
    </w:p>
    <w:p w:rsidR="005B0001" w:rsidRPr="005B0001" w:rsidRDefault="005B0001" w:rsidP="005B0001">
      <w:pPr>
        <w:spacing w:after="0" w:line="240" w:lineRule="auto"/>
        <w:jc w:val="center"/>
        <w:rPr>
          <w:rFonts w:ascii="Times New Roman" w:eastAsia="Times New Roman" w:hAnsi="Times New Roman" w:cs="Times New Roman"/>
          <w:b/>
          <w:sz w:val="32"/>
          <w:szCs w:val="32"/>
          <w:lang w:eastAsia="uk-UA"/>
        </w:rPr>
      </w:pPr>
    </w:p>
    <w:p w:rsidR="005B0001" w:rsidRPr="005B0001" w:rsidRDefault="005B0001" w:rsidP="005B0001">
      <w:pPr>
        <w:spacing w:after="0" w:line="240" w:lineRule="auto"/>
        <w:jc w:val="center"/>
        <w:rPr>
          <w:rFonts w:ascii="Times New Roman" w:eastAsia="Times New Roman" w:hAnsi="Times New Roman" w:cs="Times New Roman"/>
          <w:b/>
          <w:sz w:val="32"/>
          <w:szCs w:val="32"/>
          <w:lang w:eastAsia="uk-UA"/>
        </w:rPr>
      </w:pPr>
    </w:p>
    <w:p w:rsidR="005B0001" w:rsidRPr="005B0001" w:rsidRDefault="005B0001" w:rsidP="005B0001">
      <w:pPr>
        <w:spacing w:after="0" w:line="240" w:lineRule="auto"/>
        <w:jc w:val="center"/>
        <w:rPr>
          <w:rFonts w:ascii="Times New Roman" w:eastAsia="Times New Roman" w:hAnsi="Times New Roman" w:cs="Times New Roman"/>
          <w:b/>
          <w:sz w:val="32"/>
          <w:szCs w:val="32"/>
          <w:lang w:eastAsia="uk-UA"/>
        </w:rPr>
      </w:pPr>
    </w:p>
    <w:p w:rsidR="005B0001" w:rsidRPr="005B0001" w:rsidRDefault="005B0001" w:rsidP="005B0001">
      <w:pPr>
        <w:spacing w:after="0" w:line="240" w:lineRule="auto"/>
        <w:jc w:val="center"/>
        <w:rPr>
          <w:rFonts w:ascii="Times New Roman" w:eastAsia="Times New Roman" w:hAnsi="Times New Roman" w:cs="Times New Roman"/>
          <w:b/>
          <w:sz w:val="32"/>
          <w:szCs w:val="32"/>
          <w:lang w:eastAsia="uk-UA"/>
        </w:rPr>
      </w:pPr>
    </w:p>
    <w:p w:rsidR="005B0001" w:rsidRPr="005B0001" w:rsidRDefault="005B0001" w:rsidP="005B0001">
      <w:pPr>
        <w:spacing w:after="0" w:line="240" w:lineRule="auto"/>
        <w:jc w:val="center"/>
        <w:rPr>
          <w:rFonts w:ascii="Times New Roman" w:eastAsia="Times New Roman" w:hAnsi="Times New Roman" w:cs="Times New Roman"/>
          <w:b/>
          <w:sz w:val="32"/>
          <w:szCs w:val="32"/>
          <w:lang w:eastAsia="uk-UA"/>
        </w:rPr>
      </w:pPr>
    </w:p>
    <w:p w:rsidR="005B0001" w:rsidRPr="005B0001" w:rsidRDefault="005B0001" w:rsidP="005B0001">
      <w:pPr>
        <w:spacing w:after="0" w:line="240" w:lineRule="auto"/>
        <w:jc w:val="center"/>
        <w:rPr>
          <w:rFonts w:ascii="Times New Roman" w:eastAsia="Times New Roman" w:hAnsi="Times New Roman" w:cs="Times New Roman"/>
          <w:b/>
          <w:sz w:val="32"/>
          <w:szCs w:val="32"/>
          <w:lang w:eastAsia="uk-UA"/>
        </w:rPr>
      </w:pPr>
    </w:p>
    <w:p w:rsidR="005B0001" w:rsidRPr="005B0001" w:rsidRDefault="005B0001" w:rsidP="005B0001">
      <w:pPr>
        <w:spacing w:after="0" w:line="240" w:lineRule="auto"/>
        <w:jc w:val="center"/>
        <w:rPr>
          <w:rFonts w:ascii="Times New Roman" w:eastAsia="Times New Roman" w:hAnsi="Times New Roman" w:cs="Times New Roman"/>
          <w:b/>
          <w:sz w:val="32"/>
          <w:szCs w:val="32"/>
          <w:lang w:eastAsia="uk-UA"/>
        </w:rPr>
      </w:pPr>
    </w:p>
    <w:p w:rsidR="005B0001" w:rsidRPr="005B0001" w:rsidRDefault="005B0001" w:rsidP="005B0001">
      <w:pPr>
        <w:spacing w:after="0" w:line="240" w:lineRule="auto"/>
        <w:jc w:val="center"/>
        <w:rPr>
          <w:rFonts w:ascii="Times New Roman" w:eastAsia="Times New Roman" w:hAnsi="Times New Roman" w:cs="Times New Roman"/>
          <w:b/>
          <w:sz w:val="32"/>
          <w:szCs w:val="32"/>
          <w:lang w:eastAsia="uk-UA"/>
        </w:rPr>
      </w:pPr>
    </w:p>
    <w:p w:rsidR="005B0001" w:rsidRPr="005B0001" w:rsidRDefault="005B0001" w:rsidP="005B0001">
      <w:pPr>
        <w:spacing w:after="0" w:line="240" w:lineRule="auto"/>
        <w:jc w:val="center"/>
        <w:rPr>
          <w:rFonts w:ascii="Times New Roman" w:eastAsia="Times New Roman" w:hAnsi="Times New Roman" w:cs="Times New Roman"/>
          <w:b/>
          <w:sz w:val="32"/>
          <w:szCs w:val="32"/>
          <w:lang w:eastAsia="uk-UA"/>
        </w:rPr>
      </w:pPr>
    </w:p>
    <w:p w:rsidR="005B0001" w:rsidRPr="005B0001" w:rsidRDefault="005B0001" w:rsidP="005B0001">
      <w:pPr>
        <w:spacing w:after="0" w:line="240" w:lineRule="auto"/>
        <w:rPr>
          <w:rFonts w:ascii="Times New Roman" w:eastAsia="Times New Roman" w:hAnsi="Times New Roman" w:cs="Times New Roman"/>
          <w:color w:val="000000"/>
          <w:sz w:val="48"/>
          <w:szCs w:val="48"/>
          <w:lang w:eastAsia="uk-UA"/>
        </w:rPr>
      </w:pPr>
    </w:p>
    <w:p w:rsidR="005B0001" w:rsidRPr="005B0001" w:rsidRDefault="005B0001" w:rsidP="005B0001">
      <w:pPr>
        <w:spacing w:after="0" w:line="240" w:lineRule="auto"/>
        <w:jc w:val="center"/>
        <w:rPr>
          <w:rFonts w:ascii="Times New Roman" w:eastAsia="Times New Roman" w:hAnsi="Times New Roman" w:cs="Times New Roman"/>
          <w:b/>
          <w:color w:val="000000"/>
          <w:sz w:val="28"/>
          <w:szCs w:val="28"/>
          <w:lang w:eastAsia="uk-UA"/>
        </w:rPr>
      </w:pPr>
    </w:p>
    <w:p w:rsidR="005B0001" w:rsidRPr="005B0001" w:rsidRDefault="005B0001" w:rsidP="005B0001">
      <w:pPr>
        <w:spacing w:after="0" w:line="240" w:lineRule="auto"/>
        <w:jc w:val="center"/>
        <w:rPr>
          <w:rFonts w:ascii="Times New Roman" w:eastAsia="Times New Roman" w:hAnsi="Times New Roman" w:cs="Times New Roman"/>
          <w:b/>
          <w:color w:val="000000"/>
          <w:sz w:val="28"/>
          <w:szCs w:val="28"/>
          <w:lang w:eastAsia="uk-UA"/>
        </w:rPr>
      </w:pPr>
    </w:p>
    <w:p w:rsidR="005B0001" w:rsidRPr="005B0001" w:rsidRDefault="005B0001" w:rsidP="005B0001">
      <w:pPr>
        <w:spacing w:after="0" w:line="240" w:lineRule="auto"/>
        <w:jc w:val="center"/>
        <w:rPr>
          <w:rFonts w:ascii="Times New Roman" w:eastAsia="Times New Roman" w:hAnsi="Times New Roman" w:cs="Times New Roman"/>
          <w:b/>
          <w:color w:val="000000"/>
          <w:sz w:val="28"/>
          <w:szCs w:val="28"/>
          <w:lang w:eastAsia="uk-UA"/>
        </w:rPr>
      </w:pPr>
    </w:p>
    <w:p w:rsidR="005B0001" w:rsidRPr="005B0001" w:rsidRDefault="005B0001" w:rsidP="005B0001">
      <w:pPr>
        <w:spacing w:after="0" w:line="240" w:lineRule="auto"/>
        <w:jc w:val="center"/>
        <w:rPr>
          <w:rFonts w:ascii="Times New Roman" w:eastAsia="Times New Roman" w:hAnsi="Times New Roman" w:cs="Times New Roman"/>
          <w:b/>
          <w:color w:val="000000"/>
          <w:sz w:val="28"/>
          <w:szCs w:val="28"/>
          <w:lang w:eastAsia="uk-UA"/>
        </w:rPr>
      </w:pPr>
    </w:p>
    <w:p w:rsidR="005B0001" w:rsidRPr="005B0001" w:rsidRDefault="005B0001" w:rsidP="005B0001">
      <w:pPr>
        <w:spacing w:after="0" w:line="240" w:lineRule="auto"/>
        <w:jc w:val="center"/>
        <w:rPr>
          <w:rFonts w:ascii="Times New Roman" w:eastAsia="Times New Roman" w:hAnsi="Times New Roman" w:cs="Times New Roman"/>
          <w:b/>
          <w:color w:val="000000"/>
          <w:sz w:val="28"/>
          <w:szCs w:val="28"/>
          <w:lang w:eastAsia="uk-UA"/>
        </w:rPr>
      </w:pPr>
    </w:p>
    <w:p w:rsidR="005B0001" w:rsidRPr="005B0001" w:rsidRDefault="005B0001" w:rsidP="005B0001">
      <w:pPr>
        <w:spacing w:after="0" w:line="240" w:lineRule="auto"/>
        <w:jc w:val="center"/>
        <w:rPr>
          <w:rFonts w:ascii="Times New Roman" w:eastAsia="Times New Roman" w:hAnsi="Times New Roman" w:cs="Times New Roman"/>
          <w:sz w:val="20"/>
          <w:szCs w:val="20"/>
          <w:lang w:eastAsia="uk-UA"/>
        </w:rPr>
      </w:pPr>
      <w:r w:rsidRPr="005B0001">
        <w:rPr>
          <w:rFonts w:ascii="Times New Roman" w:eastAsia="Times New Roman" w:hAnsi="Times New Roman" w:cs="Times New Roman"/>
          <w:b/>
          <w:color w:val="000000"/>
          <w:sz w:val="28"/>
          <w:szCs w:val="28"/>
          <w:lang w:eastAsia="uk-UA"/>
        </w:rPr>
        <w:t>Новий Розділ – 2024 рік</w:t>
      </w:r>
    </w:p>
    <w:p w:rsidR="005B0001" w:rsidRPr="005B0001" w:rsidRDefault="005B0001" w:rsidP="005B0001">
      <w:pPr>
        <w:spacing w:after="0" w:line="240" w:lineRule="auto"/>
        <w:rPr>
          <w:rFonts w:ascii="Times New Roman" w:eastAsia="Times New Roman" w:hAnsi="Times New Roman" w:cs="Times New Roman"/>
          <w:color w:val="000000"/>
          <w:sz w:val="48"/>
          <w:szCs w:val="48"/>
          <w:lang w:eastAsia="uk-UA"/>
        </w:rPr>
      </w:pPr>
    </w:p>
    <w:tbl>
      <w:tblPr>
        <w:tblW w:w="0" w:type="auto"/>
        <w:tblLook w:val="04A0"/>
      </w:tblPr>
      <w:tblGrid>
        <w:gridCol w:w="4756"/>
        <w:gridCol w:w="4951"/>
      </w:tblGrid>
      <w:tr w:rsidR="005B0001" w:rsidRPr="005B0001" w:rsidTr="00F74B42">
        <w:tc>
          <w:tcPr>
            <w:tcW w:w="4756" w:type="dxa"/>
          </w:tcPr>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tc>
        <w:tc>
          <w:tcPr>
            <w:tcW w:w="4951" w:type="dxa"/>
          </w:tcPr>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jc w:val="right"/>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jc w:val="right"/>
              <w:rPr>
                <w:rFonts w:ascii="Times New Roman" w:eastAsia="Times New Roman" w:hAnsi="Times New Roman" w:cs="Times New Roman"/>
                <w:b/>
                <w:bCs/>
                <w:sz w:val="24"/>
                <w:szCs w:val="24"/>
                <w:lang w:eastAsia="uk-UA"/>
              </w:rPr>
            </w:pPr>
            <w:r w:rsidRPr="005B0001">
              <w:rPr>
                <w:rFonts w:ascii="Times New Roman" w:eastAsia="Times New Roman" w:hAnsi="Times New Roman" w:cs="Times New Roman"/>
                <w:b/>
                <w:bCs/>
                <w:sz w:val="24"/>
                <w:szCs w:val="24"/>
                <w:lang w:eastAsia="uk-UA"/>
              </w:rPr>
              <w:t>ЗАТВЕРДЖЕНО</w:t>
            </w:r>
          </w:p>
          <w:p w:rsidR="005B0001" w:rsidRPr="005B0001" w:rsidRDefault="005B0001" w:rsidP="005B0001">
            <w:pPr>
              <w:spacing w:after="0" w:line="240" w:lineRule="auto"/>
              <w:ind w:left="1416"/>
              <w:jc w:val="right"/>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Міський голова</w:t>
            </w:r>
          </w:p>
          <w:p w:rsidR="005B0001" w:rsidRPr="005B0001" w:rsidRDefault="005B0001" w:rsidP="005B0001">
            <w:pPr>
              <w:spacing w:after="0" w:line="240" w:lineRule="auto"/>
              <w:ind w:left="1416"/>
              <w:jc w:val="right"/>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__________ Ярина Яценко</w:t>
            </w:r>
          </w:p>
          <w:p w:rsidR="005B0001" w:rsidRPr="005B0001" w:rsidRDefault="005B0001" w:rsidP="005B0001">
            <w:pPr>
              <w:spacing w:after="0" w:line="240" w:lineRule="auto"/>
              <w:ind w:left="1416"/>
              <w:jc w:val="right"/>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___________2024 року</w:t>
            </w:r>
          </w:p>
          <w:p w:rsidR="005B0001" w:rsidRPr="005B0001" w:rsidRDefault="005B0001" w:rsidP="005B0001">
            <w:pPr>
              <w:spacing w:after="0" w:line="240" w:lineRule="auto"/>
              <w:jc w:val="right"/>
              <w:rPr>
                <w:rFonts w:ascii="Times New Roman" w:eastAsia="Times New Roman" w:hAnsi="Times New Roman" w:cs="Times New Roman"/>
                <w:b/>
                <w:bCs/>
                <w:sz w:val="24"/>
                <w:szCs w:val="24"/>
                <w:lang w:eastAsia="uk-UA"/>
              </w:rPr>
            </w:pPr>
          </w:p>
        </w:tc>
      </w:tr>
    </w:tbl>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b/>
          <w:bCs/>
          <w:sz w:val="24"/>
          <w:szCs w:val="24"/>
          <w:lang w:eastAsia="uk-UA"/>
        </w:rPr>
      </w:pPr>
    </w:p>
    <w:p w:rsidR="005B0001" w:rsidRPr="005B0001" w:rsidRDefault="005B0001" w:rsidP="005B0001">
      <w:pPr>
        <w:shd w:val="clear" w:color="auto" w:fill="FFFFFF"/>
        <w:spacing w:after="0" w:line="322" w:lineRule="exact"/>
        <w:jc w:val="center"/>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 xml:space="preserve">КОМПЛЕКСНА ПРОГРАМА </w:t>
      </w:r>
    </w:p>
    <w:p w:rsidR="005B0001" w:rsidRPr="005B0001" w:rsidRDefault="005B0001" w:rsidP="005B0001">
      <w:pPr>
        <w:shd w:val="clear" w:color="auto" w:fill="FFFFFF"/>
        <w:spacing w:after="0" w:line="322" w:lineRule="exact"/>
        <w:jc w:val="center"/>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ЩОДО ЗАБЕЗПЕЧЕННЯ ТЕХНОГЕННОЇ, ПОЖЕЖНОЇ БЕЗПЕКИ ТА ЦИВІЛЬНОГО ЗАХИСТУ В ЗАКЛАДАХ ОСВІТИ НОВОРОЗДІЛЬСЬКОЇ ТЕРИТОРІАЛЬНОЇ ГРОМАДИ</w:t>
      </w:r>
    </w:p>
    <w:p w:rsidR="005B0001" w:rsidRPr="005B0001" w:rsidRDefault="005B0001" w:rsidP="005B0001">
      <w:pPr>
        <w:shd w:val="clear" w:color="auto" w:fill="FFFFFF"/>
        <w:spacing w:after="0" w:line="322" w:lineRule="exact"/>
        <w:jc w:val="center"/>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 xml:space="preserve">на 2025 рік та прогноз на 2026-2027 роки </w:t>
      </w:r>
    </w:p>
    <w:p w:rsidR="005B0001" w:rsidRPr="005B0001" w:rsidRDefault="005B0001" w:rsidP="005B0001">
      <w:pPr>
        <w:shd w:val="clear" w:color="auto" w:fill="FFFFFF"/>
        <w:spacing w:after="0" w:line="322" w:lineRule="exact"/>
        <w:jc w:val="center"/>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tbl>
      <w:tblPr>
        <w:tblW w:w="9663" w:type="dxa"/>
        <w:tblLook w:val="04A0"/>
      </w:tblPr>
      <w:tblGrid>
        <w:gridCol w:w="5101"/>
        <w:gridCol w:w="4562"/>
      </w:tblGrid>
      <w:tr w:rsidR="005B0001" w:rsidRPr="005B0001" w:rsidTr="00F74B42">
        <w:trPr>
          <w:trHeight w:val="487"/>
        </w:trPr>
        <w:tc>
          <w:tcPr>
            <w:tcW w:w="5101" w:type="dxa"/>
          </w:tcPr>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r w:rsidRPr="005B0001">
              <w:rPr>
                <w:rFonts w:ascii="Times New Roman" w:eastAsia="Times New Roman" w:hAnsi="Times New Roman" w:cs="Times New Roman"/>
                <w:b/>
                <w:bCs/>
                <w:sz w:val="24"/>
                <w:szCs w:val="24"/>
                <w:lang w:eastAsia="uk-UA"/>
              </w:rPr>
              <w:t>ПОГОДЖЕНО:</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Голова  постійної комісії з питань</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бюджету та регуляторної політики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Новороздільської міської ради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r w:rsidRPr="005B0001">
              <w:rPr>
                <w:rFonts w:ascii="Times New Roman" w:eastAsia="Times New Roman" w:hAnsi="Times New Roman" w:cs="Times New Roman"/>
                <w:b/>
                <w:bCs/>
                <w:sz w:val="24"/>
                <w:szCs w:val="24"/>
                <w:lang w:eastAsia="uk-UA"/>
              </w:rPr>
              <w:t xml:space="preserve"> ______________ </w:t>
            </w:r>
            <w:r w:rsidRPr="005B0001">
              <w:rPr>
                <w:rFonts w:ascii="Times New Roman" w:eastAsia="Times New Roman" w:hAnsi="Times New Roman" w:cs="Times New Roman"/>
                <w:sz w:val="24"/>
                <w:szCs w:val="24"/>
                <w:lang w:eastAsia="uk-UA"/>
              </w:rPr>
              <w:t xml:space="preserve">Володимир </w:t>
            </w:r>
            <w:proofErr w:type="spellStart"/>
            <w:r w:rsidRPr="005B0001">
              <w:rPr>
                <w:rFonts w:ascii="Times New Roman" w:eastAsia="Times New Roman" w:hAnsi="Times New Roman" w:cs="Times New Roman"/>
                <w:sz w:val="24"/>
                <w:szCs w:val="24"/>
                <w:lang w:eastAsia="uk-UA"/>
              </w:rPr>
              <w:t>Волчанський</w:t>
            </w:r>
            <w:proofErr w:type="spellEnd"/>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r w:rsidRPr="005B0001">
              <w:rPr>
                <w:rFonts w:ascii="Times New Roman" w:eastAsia="Times New Roman" w:hAnsi="Times New Roman" w:cs="Times New Roman"/>
                <w:sz w:val="24"/>
                <w:szCs w:val="24"/>
                <w:lang w:eastAsia="uk-UA"/>
              </w:rPr>
              <w:t xml:space="preserve"> _________2024 року</w:t>
            </w:r>
          </w:p>
        </w:tc>
        <w:tc>
          <w:tcPr>
            <w:tcW w:w="4562" w:type="dxa"/>
          </w:tcPr>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r w:rsidRPr="005B0001">
              <w:rPr>
                <w:rFonts w:ascii="Times New Roman" w:eastAsia="Times New Roman" w:hAnsi="Times New Roman" w:cs="Times New Roman"/>
                <w:b/>
                <w:bCs/>
                <w:sz w:val="24"/>
                <w:szCs w:val="24"/>
                <w:lang w:eastAsia="uk-UA"/>
              </w:rPr>
              <w:t>ПОГОДЖЕНО:</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Голова постійної комісії з питань гуманітарної політики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Новороздільської міської ради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roofErr w:type="spellStart"/>
            <w:r w:rsidRPr="005B0001">
              <w:rPr>
                <w:rFonts w:ascii="Times New Roman" w:eastAsia="Times New Roman" w:hAnsi="Times New Roman" w:cs="Times New Roman"/>
                <w:b/>
                <w:bCs/>
                <w:sz w:val="24"/>
                <w:szCs w:val="24"/>
                <w:lang w:eastAsia="uk-UA"/>
              </w:rPr>
              <w:t>________________</w:t>
            </w:r>
            <w:r w:rsidRPr="005B0001">
              <w:rPr>
                <w:rFonts w:ascii="Times New Roman" w:eastAsia="Times New Roman" w:hAnsi="Times New Roman" w:cs="Times New Roman"/>
                <w:sz w:val="24"/>
                <w:szCs w:val="24"/>
                <w:lang w:eastAsia="uk-UA"/>
              </w:rPr>
              <w:t>Роман</w:t>
            </w:r>
            <w:proofErr w:type="spellEnd"/>
            <w:r w:rsidRPr="005B0001">
              <w:rPr>
                <w:rFonts w:ascii="Times New Roman" w:eastAsia="Times New Roman" w:hAnsi="Times New Roman" w:cs="Times New Roman"/>
                <w:sz w:val="24"/>
                <w:szCs w:val="24"/>
                <w:lang w:eastAsia="uk-UA"/>
              </w:rPr>
              <w:t xml:space="preserve"> Мартиненко</w:t>
            </w: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___________2024 року</w:t>
            </w: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tc>
      </w:tr>
      <w:tr w:rsidR="005B0001" w:rsidRPr="005B0001" w:rsidTr="00F74B42">
        <w:trPr>
          <w:trHeight w:val="487"/>
        </w:trPr>
        <w:tc>
          <w:tcPr>
            <w:tcW w:w="5101" w:type="dxa"/>
          </w:tcPr>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r w:rsidRPr="005B0001">
              <w:rPr>
                <w:rFonts w:ascii="Times New Roman" w:eastAsia="Times New Roman" w:hAnsi="Times New Roman" w:cs="Times New Roman"/>
                <w:b/>
                <w:bCs/>
                <w:sz w:val="24"/>
                <w:szCs w:val="24"/>
                <w:lang w:eastAsia="uk-UA"/>
              </w:rPr>
              <w:t>ПОГОДЖЕНО:</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Заступник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міського голови</w:t>
            </w: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b/>
                <w:bCs/>
                <w:sz w:val="24"/>
                <w:szCs w:val="24"/>
                <w:lang w:eastAsia="uk-UA"/>
              </w:rPr>
              <w:t xml:space="preserve">______________ </w:t>
            </w:r>
            <w:r w:rsidRPr="005B0001">
              <w:rPr>
                <w:rFonts w:ascii="Times New Roman" w:eastAsia="Times New Roman" w:hAnsi="Times New Roman" w:cs="Times New Roman"/>
                <w:sz w:val="24"/>
                <w:szCs w:val="24"/>
                <w:lang w:eastAsia="uk-UA"/>
              </w:rPr>
              <w:t xml:space="preserve">Ольга </w:t>
            </w:r>
            <w:proofErr w:type="spellStart"/>
            <w:r w:rsidRPr="005B0001">
              <w:rPr>
                <w:rFonts w:ascii="Times New Roman" w:eastAsia="Times New Roman" w:hAnsi="Times New Roman" w:cs="Times New Roman"/>
                <w:sz w:val="24"/>
                <w:szCs w:val="24"/>
                <w:lang w:eastAsia="uk-UA"/>
              </w:rPr>
              <w:t>Ганачевська</w:t>
            </w:r>
            <w:proofErr w:type="spellEnd"/>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r w:rsidRPr="005B0001">
              <w:rPr>
                <w:rFonts w:ascii="Times New Roman" w:eastAsia="Times New Roman" w:hAnsi="Times New Roman" w:cs="Times New Roman"/>
                <w:sz w:val="24"/>
                <w:szCs w:val="24"/>
                <w:lang w:eastAsia="uk-UA"/>
              </w:rPr>
              <w:t>___________ 2024 року</w:t>
            </w:r>
          </w:p>
        </w:tc>
        <w:tc>
          <w:tcPr>
            <w:tcW w:w="4562" w:type="dxa"/>
          </w:tcPr>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r w:rsidRPr="005B0001">
              <w:rPr>
                <w:rFonts w:ascii="Times New Roman" w:eastAsia="Times New Roman" w:hAnsi="Times New Roman" w:cs="Times New Roman"/>
                <w:b/>
                <w:bCs/>
                <w:sz w:val="24"/>
                <w:szCs w:val="24"/>
                <w:lang w:eastAsia="uk-UA"/>
              </w:rPr>
              <w:t>ПОГОДЖЕНО:</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Начальник фінансового управління</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Новороздільської міської ради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__________ Ігор </w:t>
            </w:r>
            <w:proofErr w:type="spellStart"/>
            <w:r w:rsidRPr="005B0001">
              <w:rPr>
                <w:rFonts w:ascii="Times New Roman" w:eastAsia="Times New Roman" w:hAnsi="Times New Roman" w:cs="Times New Roman"/>
                <w:sz w:val="24"/>
                <w:szCs w:val="24"/>
                <w:lang w:eastAsia="uk-UA"/>
              </w:rPr>
              <w:t>Ричагівський</w:t>
            </w:r>
            <w:proofErr w:type="spellEnd"/>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__________2024 року</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tc>
      </w:tr>
      <w:tr w:rsidR="005B0001" w:rsidRPr="005B0001" w:rsidTr="00F74B42">
        <w:trPr>
          <w:trHeight w:val="514"/>
        </w:trPr>
        <w:tc>
          <w:tcPr>
            <w:tcW w:w="5101" w:type="dxa"/>
          </w:tcPr>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r w:rsidRPr="005B0001">
              <w:rPr>
                <w:rFonts w:ascii="Times New Roman" w:eastAsia="Times New Roman" w:hAnsi="Times New Roman" w:cs="Times New Roman"/>
                <w:b/>
                <w:bCs/>
                <w:sz w:val="24"/>
                <w:szCs w:val="24"/>
                <w:lang w:eastAsia="uk-UA"/>
              </w:rPr>
              <w:t>ПОГОДЖЕНО:</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Начальник відділу</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 питань надзвичайних ситуацій</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правоохоронної та оборонно-мобілізаційної роботи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Новороздільської міської ради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____________ Володимир Щепний</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r w:rsidRPr="005B0001">
              <w:rPr>
                <w:rFonts w:ascii="Times New Roman" w:eastAsia="Times New Roman" w:hAnsi="Times New Roman" w:cs="Times New Roman"/>
                <w:sz w:val="24"/>
                <w:szCs w:val="24"/>
                <w:lang w:eastAsia="uk-UA"/>
              </w:rPr>
              <w:t>_________  2024 року</w:t>
            </w:r>
          </w:p>
        </w:tc>
        <w:tc>
          <w:tcPr>
            <w:tcW w:w="4562" w:type="dxa"/>
          </w:tcPr>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r w:rsidRPr="005B0001">
              <w:rPr>
                <w:rFonts w:ascii="Times New Roman" w:eastAsia="Times New Roman" w:hAnsi="Times New Roman" w:cs="Times New Roman"/>
                <w:b/>
                <w:bCs/>
                <w:sz w:val="24"/>
                <w:szCs w:val="24"/>
                <w:lang w:eastAsia="uk-UA"/>
              </w:rPr>
              <w:t>ПОГОДЖЕНО:</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Начальник відділу освіти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Новороздільської міської ради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розробник програми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________________ Галина Панчишин</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___________2024 року</w:t>
            </w:r>
          </w:p>
          <w:p w:rsidR="005B0001" w:rsidRPr="005B0001" w:rsidRDefault="005B0001" w:rsidP="005B0001">
            <w:pPr>
              <w:spacing w:after="0" w:line="240" w:lineRule="auto"/>
              <w:rPr>
                <w:rFonts w:ascii="Times New Roman" w:eastAsia="Times New Roman" w:hAnsi="Times New Roman" w:cs="Times New Roman"/>
                <w:b/>
                <w:bCs/>
                <w:sz w:val="24"/>
                <w:szCs w:val="24"/>
                <w:lang w:eastAsia="uk-UA"/>
              </w:rPr>
            </w:pPr>
          </w:p>
        </w:tc>
      </w:tr>
    </w:tbl>
    <w:p w:rsidR="005B0001" w:rsidRPr="005B0001" w:rsidRDefault="005B0001" w:rsidP="005B0001">
      <w:pPr>
        <w:widowControl w:val="0"/>
        <w:spacing w:after="0" w:line="192" w:lineRule="auto"/>
        <w:rPr>
          <w:rFonts w:ascii="Times New Roman" w:eastAsia="Times New Roman" w:hAnsi="Times New Roman" w:cs="Times New Roman"/>
          <w:color w:val="000000"/>
          <w:sz w:val="24"/>
          <w:szCs w:val="24"/>
          <w:lang w:eastAsia="uk-UA"/>
        </w:rPr>
      </w:pPr>
    </w:p>
    <w:p w:rsidR="005B0001" w:rsidRPr="005B0001" w:rsidRDefault="005B0001" w:rsidP="005B0001">
      <w:pPr>
        <w:widowControl w:val="0"/>
        <w:spacing w:after="0" w:line="192" w:lineRule="auto"/>
        <w:rPr>
          <w:rFonts w:ascii="Times New Roman" w:eastAsia="Times New Roman" w:hAnsi="Times New Roman" w:cs="Times New Roman"/>
          <w:color w:val="000000"/>
          <w:sz w:val="24"/>
          <w:szCs w:val="24"/>
          <w:lang w:eastAsia="uk-UA"/>
        </w:rPr>
      </w:pPr>
    </w:p>
    <w:p w:rsidR="005B0001" w:rsidRPr="005B0001" w:rsidRDefault="005B0001" w:rsidP="005B0001">
      <w:pPr>
        <w:widowControl w:val="0"/>
        <w:spacing w:after="0" w:line="192" w:lineRule="auto"/>
        <w:jc w:val="center"/>
        <w:rPr>
          <w:rFonts w:ascii="Times New Roman" w:eastAsia="Times New Roman" w:hAnsi="Times New Roman" w:cs="Times New Roman"/>
          <w:color w:val="000000"/>
          <w:sz w:val="24"/>
          <w:szCs w:val="24"/>
          <w:lang w:eastAsia="uk-UA"/>
        </w:rPr>
      </w:pPr>
    </w:p>
    <w:p w:rsidR="005B0001" w:rsidRPr="005B0001" w:rsidRDefault="005B0001" w:rsidP="005B0001">
      <w:pPr>
        <w:widowControl w:val="0"/>
        <w:spacing w:after="0" w:line="192"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м. Новий Розділ – 2024 рік</w:t>
      </w:r>
    </w:p>
    <w:p w:rsidR="005B0001" w:rsidRPr="005B0001" w:rsidRDefault="005B0001" w:rsidP="005B0001">
      <w:pPr>
        <w:jc w:val="center"/>
        <w:rPr>
          <w:rFonts w:ascii="Times New Roman" w:eastAsia="Times New Roman" w:hAnsi="Times New Roman" w:cs="Times New Roman"/>
          <w:color w:val="000000"/>
          <w:sz w:val="28"/>
          <w:szCs w:val="28"/>
          <w:lang w:eastAsia="uk-UA"/>
        </w:rPr>
      </w:pPr>
      <w:r w:rsidRPr="005B0001">
        <w:rPr>
          <w:rFonts w:ascii="Times New Roman" w:eastAsia="Times New Roman" w:hAnsi="Times New Roman" w:cs="Times New Roman"/>
          <w:b/>
          <w:color w:val="000000"/>
          <w:sz w:val="28"/>
          <w:szCs w:val="28"/>
          <w:lang w:eastAsia="uk-UA"/>
        </w:rPr>
        <w:t>ЗМІСТ</w:t>
      </w:r>
    </w:p>
    <w:tbl>
      <w:tblPr>
        <w:tblStyle w:val="Style30"/>
        <w:tblW w:w="8897" w:type="dxa"/>
        <w:tblLayout w:type="fixed"/>
        <w:tblLook w:val="04A0"/>
      </w:tblPr>
      <w:tblGrid>
        <w:gridCol w:w="675"/>
        <w:gridCol w:w="8222"/>
      </w:tblGrid>
      <w:tr w:rsidR="005B0001" w:rsidRPr="005B0001" w:rsidTr="00F74B42">
        <w:trPr>
          <w:trHeight w:val="814"/>
        </w:trPr>
        <w:tc>
          <w:tcPr>
            <w:tcW w:w="675"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center"/>
              <w:textAlignment w:val="top"/>
              <w:outlineLvl w:val="0"/>
              <w:rPr>
                <w:rFonts w:ascii="Tahoma" w:eastAsia="Calibri" w:hAnsi="Tahoma" w:cs="Tahoma"/>
                <w:b/>
                <w:color w:val="000000"/>
                <w:position w:val="-1"/>
                <w:sz w:val="28"/>
                <w:szCs w:val="28"/>
                <w:lang w:eastAsia="ru-RU"/>
              </w:rPr>
            </w:pPr>
          </w:p>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center"/>
              <w:textAlignment w:val="top"/>
              <w:outlineLvl w:val="0"/>
              <w:rPr>
                <w:rFonts w:ascii="Tahoma" w:eastAsia="Calibri" w:hAnsi="Tahoma" w:cs="Tahoma"/>
                <w:color w:val="000000"/>
                <w:position w:val="-1"/>
                <w:sz w:val="28"/>
                <w:szCs w:val="28"/>
                <w:lang w:eastAsia="ru-RU"/>
              </w:rPr>
            </w:pPr>
            <w:r w:rsidRPr="005B0001">
              <w:rPr>
                <w:rFonts w:ascii="Tahoma" w:eastAsia="Calibri" w:hAnsi="Tahoma" w:cs="Tahoma"/>
                <w:b/>
                <w:color w:val="000000"/>
                <w:position w:val="-1"/>
                <w:sz w:val="28"/>
                <w:szCs w:val="28"/>
                <w:lang w:eastAsia="ru-RU"/>
              </w:rPr>
              <w:t xml:space="preserve">№ </w:t>
            </w:r>
          </w:p>
        </w:tc>
        <w:tc>
          <w:tcPr>
            <w:tcW w:w="8222"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center"/>
              <w:textAlignment w:val="top"/>
              <w:outlineLvl w:val="0"/>
              <w:rPr>
                <w:rFonts w:ascii="Tahoma" w:eastAsia="Calibri" w:hAnsi="Tahoma" w:cs="Tahoma"/>
                <w:color w:val="000000"/>
                <w:position w:val="-1"/>
                <w:sz w:val="28"/>
                <w:szCs w:val="28"/>
                <w:lang w:eastAsia="ru-RU"/>
              </w:rPr>
            </w:pPr>
            <w:proofErr w:type="spellStart"/>
            <w:r w:rsidRPr="005B0001">
              <w:rPr>
                <w:rFonts w:ascii="Tahoma" w:eastAsia="Calibri" w:hAnsi="Tahoma" w:cs="Tahoma"/>
                <w:b/>
                <w:color w:val="000000"/>
                <w:position w:val="-1"/>
                <w:sz w:val="28"/>
                <w:szCs w:val="28"/>
                <w:lang w:eastAsia="ru-RU"/>
              </w:rPr>
              <w:t>Назва</w:t>
            </w:r>
            <w:proofErr w:type="spellEnd"/>
            <w:r w:rsidRPr="005B0001">
              <w:rPr>
                <w:rFonts w:ascii="Tahoma" w:eastAsia="Calibri" w:hAnsi="Tahoma" w:cs="Tahoma"/>
                <w:b/>
                <w:color w:val="000000"/>
                <w:position w:val="-1"/>
                <w:sz w:val="28"/>
                <w:szCs w:val="28"/>
                <w:lang w:eastAsia="ru-RU"/>
              </w:rPr>
              <w:t xml:space="preserve"> </w:t>
            </w:r>
            <w:proofErr w:type="spellStart"/>
            <w:r w:rsidRPr="005B0001">
              <w:rPr>
                <w:rFonts w:ascii="Tahoma" w:eastAsia="Calibri" w:hAnsi="Tahoma" w:cs="Tahoma"/>
                <w:b/>
                <w:color w:val="000000"/>
                <w:position w:val="-1"/>
                <w:sz w:val="28"/>
                <w:szCs w:val="28"/>
                <w:lang w:eastAsia="ru-RU"/>
              </w:rPr>
              <w:t>розділів</w:t>
            </w:r>
            <w:proofErr w:type="spellEnd"/>
            <w:r w:rsidRPr="005B0001">
              <w:rPr>
                <w:rFonts w:ascii="Tahoma" w:eastAsia="Calibri" w:hAnsi="Tahoma" w:cs="Tahoma"/>
                <w:b/>
                <w:color w:val="000000"/>
                <w:position w:val="-1"/>
                <w:sz w:val="28"/>
                <w:szCs w:val="28"/>
                <w:lang w:eastAsia="ru-RU"/>
              </w:rPr>
              <w:t xml:space="preserve"> </w:t>
            </w:r>
            <w:proofErr w:type="spellStart"/>
            <w:r w:rsidRPr="005B0001">
              <w:rPr>
                <w:rFonts w:ascii="Tahoma" w:eastAsia="Calibri" w:hAnsi="Tahoma" w:cs="Tahoma"/>
                <w:b/>
                <w:color w:val="000000"/>
                <w:position w:val="-1"/>
                <w:sz w:val="28"/>
                <w:szCs w:val="28"/>
                <w:lang w:eastAsia="ru-RU"/>
              </w:rPr>
              <w:t>Програми</w:t>
            </w:r>
            <w:proofErr w:type="spellEnd"/>
          </w:p>
        </w:tc>
      </w:tr>
      <w:tr w:rsidR="005B0001" w:rsidRPr="005B0001" w:rsidTr="00F74B42">
        <w:trPr>
          <w:trHeight w:val="383"/>
        </w:trPr>
        <w:tc>
          <w:tcPr>
            <w:tcW w:w="675"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textAlignment w:val="top"/>
              <w:outlineLvl w:val="0"/>
              <w:rPr>
                <w:rFonts w:ascii="Tahoma" w:eastAsia="Calibri" w:hAnsi="Tahoma" w:cs="Tahoma"/>
                <w:color w:val="000000"/>
                <w:position w:val="-1"/>
                <w:sz w:val="28"/>
                <w:szCs w:val="28"/>
                <w:lang w:eastAsia="ru-RU"/>
              </w:rPr>
            </w:pPr>
            <w:r w:rsidRPr="005B0001">
              <w:rPr>
                <w:rFonts w:ascii="Tahoma" w:eastAsia="Calibri" w:hAnsi="Tahoma" w:cs="Tahoma"/>
                <w:color w:val="000000"/>
                <w:position w:val="-1"/>
                <w:sz w:val="28"/>
                <w:szCs w:val="28"/>
                <w:lang w:eastAsia="ru-RU"/>
              </w:rPr>
              <w:t xml:space="preserve">1. </w:t>
            </w:r>
          </w:p>
        </w:tc>
        <w:tc>
          <w:tcPr>
            <w:tcW w:w="8222" w:type="dxa"/>
          </w:tcPr>
          <w:p w:rsidR="005B0001" w:rsidRPr="005B0001" w:rsidRDefault="005B0001" w:rsidP="005B0001">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uppressAutoHyphens/>
              <w:ind w:leftChars="-1" w:left="1" w:right="-1181" w:hangingChars="1" w:hanging="3"/>
              <w:textAlignment w:val="top"/>
              <w:outlineLvl w:val="0"/>
              <w:rPr>
                <w:rFonts w:ascii="Tahoma" w:eastAsia="Calibri" w:hAnsi="Tahoma" w:cs="Tahoma"/>
                <w:b/>
                <w:position w:val="-1"/>
                <w:sz w:val="28"/>
                <w:szCs w:val="28"/>
                <w:lang w:eastAsia="ru-RU"/>
              </w:rPr>
            </w:pPr>
            <w:proofErr w:type="spellStart"/>
            <w:r w:rsidRPr="005B0001">
              <w:rPr>
                <w:rFonts w:ascii="Tahoma" w:eastAsia="Calibri" w:hAnsi="Tahoma" w:cs="Tahoma"/>
                <w:color w:val="000000"/>
                <w:position w:val="-1"/>
                <w:sz w:val="28"/>
                <w:szCs w:val="28"/>
                <w:lang w:eastAsia="ru-RU"/>
              </w:rPr>
              <w:t>Визначення</w:t>
            </w:r>
            <w:proofErr w:type="spellEnd"/>
            <w:r w:rsidRPr="005B0001">
              <w:rPr>
                <w:rFonts w:ascii="Tahoma" w:eastAsia="Calibri" w:hAnsi="Tahoma" w:cs="Tahoma"/>
                <w:color w:val="000000"/>
                <w:position w:val="-1"/>
                <w:sz w:val="28"/>
                <w:szCs w:val="28"/>
                <w:lang w:eastAsia="ru-RU"/>
              </w:rPr>
              <w:t xml:space="preserve"> </w:t>
            </w:r>
            <w:proofErr w:type="spellStart"/>
            <w:r w:rsidRPr="005B0001">
              <w:rPr>
                <w:rFonts w:ascii="Tahoma" w:eastAsia="Calibri" w:hAnsi="Tahoma" w:cs="Tahoma"/>
                <w:color w:val="000000"/>
                <w:position w:val="-1"/>
                <w:sz w:val="28"/>
                <w:szCs w:val="28"/>
                <w:lang w:eastAsia="ru-RU"/>
              </w:rPr>
              <w:t>проблеми</w:t>
            </w:r>
            <w:proofErr w:type="spellEnd"/>
            <w:r w:rsidRPr="005B0001">
              <w:rPr>
                <w:rFonts w:ascii="Tahoma" w:eastAsia="Calibri" w:hAnsi="Tahoma" w:cs="Tahoma"/>
                <w:color w:val="000000"/>
                <w:position w:val="-1"/>
                <w:sz w:val="28"/>
                <w:szCs w:val="28"/>
                <w:lang w:eastAsia="ru-RU"/>
              </w:rPr>
              <w:t xml:space="preserve"> </w:t>
            </w:r>
            <w:r w:rsidRPr="005B0001">
              <w:rPr>
                <w:rFonts w:ascii="Tahoma" w:eastAsia="Calibri" w:hAnsi="Tahoma" w:cs="Tahoma"/>
                <w:position w:val="-1"/>
                <w:sz w:val="28"/>
                <w:szCs w:val="28"/>
                <w:lang w:eastAsia="ru-RU"/>
              </w:rPr>
              <w:t xml:space="preserve">на </w:t>
            </w:r>
            <w:proofErr w:type="spellStart"/>
            <w:r w:rsidRPr="005B0001">
              <w:rPr>
                <w:rFonts w:ascii="Tahoma" w:eastAsia="Calibri" w:hAnsi="Tahoma" w:cs="Tahoma"/>
                <w:position w:val="-1"/>
                <w:sz w:val="28"/>
                <w:szCs w:val="28"/>
                <w:lang w:eastAsia="ru-RU"/>
              </w:rPr>
              <w:t>розв’язання</w:t>
            </w:r>
            <w:proofErr w:type="spellEnd"/>
            <w:r w:rsidRPr="005B0001">
              <w:rPr>
                <w:rFonts w:ascii="Tahoma" w:eastAsia="Calibri" w:hAnsi="Tahoma" w:cs="Tahoma"/>
                <w:position w:val="-1"/>
                <w:sz w:val="28"/>
                <w:szCs w:val="28"/>
                <w:lang w:eastAsia="ru-RU"/>
              </w:rPr>
              <w:t xml:space="preserve"> </w:t>
            </w:r>
            <w:proofErr w:type="spellStart"/>
            <w:r w:rsidRPr="005B0001">
              <w:rPr>
                <w:rFonts w:ascii="Tahoma" w:eastAsia="Calibri" w:hAnsi="Tahoma" w:cs="Tahoma"/>
                <w:position w:val="-1"/>
                <w:sz w:val="28"/>
                <w:szCs w:val="28"/>
                <w:lang w:eastAsia="ru-RU"/>
              </w:rPr>
              <w:t>якої</w:t>
            </w:r>
            <w:proofErr w:type="spellEnd"/>
            <w:r w:rsidRPr="005B0001">
              <w:rPr>
                <w:rFonts w:ascii="Tahoma" w:eastAsia="Calibri" w:hAnsi="Tahoma" w:cs="Tahoma"/>
                <w:position w:val="-1"/>
                <w:sz w:val="28"/>
                <w:szCs w:val="28"/>
                <w:lang w:eastAsia="ru-RU"/>
              </w:rPr>
              <w:t xml:space="preserve"> </w:t>
            </w:r>
            <w:proofErr w:type="spellStart"/>
            <w:r w:rsidRPr="005B0001">
              <w:rPr>
                <w:rFonts w:ascii="Tahoma" w:eastAsia="Calibri" w:hAnsi="Tahoma" w:cs="Tahoma"/>
                <w:position w:val="-1"/>
                <w:sz w:val="28"/>
                <w:szCs w:val="28"/>
                <w:lang w:eastAsia="ru-RU"/>
              </w:rPr>
              <w:t>спрямована</w:t>
            </w:r>
            <w:proofErr w:type="spellEnd"/>
            <w:r w:rsidRPr="005B0001">
              <w:rPr>
                <w:rFonts w:ascii="Tahoma" w:eastAsia="Calibri" w:hAnsi="Tahoma" w:cs="Tahoma"/>
                <w:position w:val="-1"/>
                <w:sz w:val="28"/>
                <w:szCs w:val="28"/>
                <w:lang w:eastAsia="ru-RU"/>
              </w:rPr>
              <w:t xml:space="preserve"> </w:t>
            </w:r>
            <w:proofErr w:type="spellStart"/>
            <w:r w:rsidRPr="005B0001">
              <w:rPr>
                <w:rFonts w:ascii="Tahoma" w:eastAsia="Calibri" w:hAnsi="Tahoma" w:cs="Tahoma"/>
                <w:position w:val="-1"/>
                <w:sz w:val="28"/>
                <w:szCs w:val="28"/>
                <w:lang w:eastAsia="ru-RU"/>
              </w:rPr>
              <w:t>Програма</w:t>
            </w:r>
            <w:proofErr w:type="spellEnd"/>
          </w:p>
        </w:tc>
      </w:tr>
      <w:tr w:rsidR="005B0001" w:rsidRPr="005B0001" w:rsidTr="00F74B42">
        <w:trPr>
          <w:trHeight w:val="529"/>
        </w:trPr>
        <w:tc>
          <w:tcPr>
            <w:tcW w:w="675"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textAlignment w:val="top"/>
              <w:outlineLvl w:val="0"/>
              <w:rPr>
                <w:rFonts w:ascii="Tahoma" w:eastAsia="Calibri" w:hAnsi="Tahoma" w:cs="Tahoma"/>
                <w:color w:val="000000"/>
                <w:position w:val="-1"/>
                <w:sz w:val="28"/>
                <w:szCs w:val="28"/>
                <w:lang w:eastAsia="ru-RU"/>
              </w:rPr>
            </w:pPr>
            <w:r w:rsidRPr="005B0001">
              <w:rPr>
                <w:rFonts w:ascii="Tahoma" w:eastAsia="Calibri" w:hAnsi="Tahoma" w:cs="Tahoma"/>
                <w:color w:val="000000"/>
                <w:position w:val="-1"/>
                <w:sz w:val="28"/>
                <w:szCs w:val="28"/>
                <w:lang w:eastAsia="ru-RU"/>
              </w:rPr>
              <w:t>2.</w:t>
            </w:r>
          </w:p>
        </w:tc>
        <w:tc>
          <w:tcPr>
            <w:tcW w:w="8222"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both"/>
              <w:textAlignment w:val="top"/>
              <w:outlineLvl w:val="0"/>
              <w:rPr>
                <w:rFonts w:ascii="Tahoma" w:eastAsia="Calibri" w:hAnsi="Tahoma" w:cs="Tahoma"/>
                <w:color w:val="000000"/>
                <w:position w:val="-1"/>
                <w:sz w:val="28"/>
                <w:szCs w:val="28"/>
                <w:lang w:eastAsia="ru-RU"/>
              </w:rPr>
            </w:pPr>
            <w:proofErr w:type="spellStart"/>
            <w:r w:rsidRPr="005B0001">
              <w:rPr>
                <w:rFonts w:ascii="Tahoma" w:eastAsia="Calibri" w:hAnsi="Tahoma" w:cs="Tahoma"/>
                <w:color w:val="000000"/>
                <w:position w:val="-1"/>
                <w:sz w:val="28"/>
                <w:szCs w:val="28"/>
                <w:lang w:eastAsia="ru-RU"/>
              </w:rPr>
              <w:t>Визначення</w:t>
            </w:r>
            <w:proofErr w:type="spellEnd"/>
            <w:r w:rsidRPr="005B0001">
              <w:rPr>
                <w:rFonts w:ascii="Tahoma" w:eastAsia="Calibri" w:hAnsi="Tahoma" w:cs="Tahoma"/>
                <w:color w:val="000000"/>
                <w:position w:val="-1"/>
                <w:sz w:val="28"/>
                <w:szCs w:val="28"/>
                <w:lang w:eastAsia="ru-RU"/>
              </w:rPr>
              <w:t xml:space="preserve"> мети </w:t>
            </w:r>
            <w:proofErr w:type="spellStart"/>
            <w:r w:rsidRPr="005B0001">
              <w:rPr>
                <w:rFonts w:ascii="Tahoma" w:eastAsia="Calibri" w:hAnsi="Tahoma" w:cs="Tahoma"/>
                <w:color w:val="000000"/>
                <w:position w:val="-1"/>
                <w:sz w:val="28"/>
                <w:szCs w:val="28"/>
                <w:lang w:eastAsia="ru-RU"/>
              </w:rPr>
              <w:t>Програми</w:t>
            </w:r>
            <w:proofErr w:type="spellEnd"/>
          </w:p>
        </w:tc>
      </w:tr>
      <w:tr w:rsidR="005B0001" w:rsidRPr="005B0001" w:rsidTr="00F74B42">
        <w:tc>
          <w:tcPr>
            <w:tcW w:w="675"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textAlignment w:val="top"/>
              <w:outlineLvl w:val="0"/>
              <w:rPr>
                <w:rFonts w:ascii="Tahoma" w:eastAsia="Calibri" w:hAnsi="Tahoma" w:cs="Tahoma"/>
                <w:color w:val="000000"/>
                <w:position w:val="-1"/>
                <w:sz w:val="28"/>
                <w:szCs w:val="28"/>
                <w:lang w:eastAsia="ru-RU"/>
              </w:rPr>
            </w:pPr>
            <w:r w:rsidRPr="005B0001">
              <w:rPr>
                <w:rFonts w:ascii="Tahoma" w:eastAsia="Calibri" w:hAnsi="Tahoma" w:cs="Tahoma"/>
                <w:color w:val="000000"/>
                <w:position w:val="-1"/>
                <w:sz w:val="28"/>
                <w:szCs w:val="28"/>
                <w:lang w:eastAsia="ru-RU"/>
              </w:rPr>
              <w:t>3.</w:t>
            </w:r>
          </w:p>
        </w:tc>
        <w:tc>
          <w:tcPr>
            <w:tcW w:w="8222" w:type="dxa"/>
          </w:tcPr>
          <w:p w:rsidR="005B0001" w:rsidRPr="005B0001" w:rsidRDefault="005B0001" w:rsidP="005B0001">
            <w:pPr>
              <w:tabs>
                <w:tab w:val="left" w:pos="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both"/>
              <w:textAlignment w:val="top"/>
              <w:outlineLvl w:val="0"/>
              <w:rPr>
                <w:rFonts w:ascii="Tahoma" w:eastAsia="Calibri" w:hAnsi="Tahoma" w:cs="Tahoma"/>
                <w:color w:val="000000"/>
                <w:position w:val="-1"/>
                <w:sz w:val="28"/>
                <w:szCs w:val="28"/>
                <w:lang w:eastAsia="ru-RU"/>
              </w:rPr>
            </w:pPr>
            <w:proofErr w:type="spellStart"/>
            <w:r w:rsidRPr="005B0001">
              <w:rPr>
                <w:rFonts w:ascii="Tahoma" w:eastAsia="Calibri" w:hAnsi="Tahoma" w:cs="Tahoma"/>
                <w:color w:val="000000"/>
                <w:position w:val="-1"/>
                <w:sz w:val="28"/>
                <w:szCs w:val="28"/>
                <w:lang w:eastAsia="ru-RU"/>
              </w:rPr>
              <w:t>Відповідальні</w:t>
            </w:r>
            <w:proofErr w:type="spellEnd"/>
            <w:r w:rsidRPr="005B0001">
              <w:rPr>
                <w:rFonts w:ascii="Tahoma" w:eastAsia="Calibri" w:hAnsi="Tahoma" w:cs="Tahoma"/>
                <w:color w:val="000000"/>
                <w:position w:val="-1"/>
                <w:sz w:val="28"/>
                <w:szCs w:val="28"/>
                <w:lang w:eastAsia="ru-RU"/>
              </w:rPr>
              <w:t xml:space="preserve"> </w:t>
            </w:r>
            <w:proofErr w:type="spellStart"/>
            <w:r w:rsidRPr="005B0001">
              <w:rPr>
                <w:rFonts w:ascii="Tahoma" w:eastAsia="Calibri" w:hAnsi="Tahoma" w:cs="Tahoma"/>
                <w:color w:val="000000"/>
                <w:position w:val="-1"/>
                <w:sz w:val="28"/>
                <w:szCs w:val="28"/>
                <w:lang w:eastAsia="ru-RU"/>
              </w:rPr>
              <w:t>виконавці</w:t>
            </w:r>
            <w:proofErr w:type="spellEnd"/>
            <w:r w:rsidRPr="005B0001">
              <w:rPr>
                <w:rFonts w:ascii="Tahoma" w:eastAsia="Calibri" w:hAnsi="Tahoma" w:cs="Tahoma"/>
                <w:color w:val="000000"/>
                <w:position w:val="-1"/>
                <w:sz w:val="28"/>
                <w:szCs w:val="28"/>
                <w:lang w:eastAsia="ru-RU"/>
              </w:rPr>
              <w:t xml:space="preserve"> </w:t>
            </w:r>
            <w:proofErr w:type="spellStart"/>
            <w:r w:rsidRPr="005B0001">
              <w:rPr>
                <w:rFonts w:ascii="Tahoma" w:eastAsia="Calibri" w:hAnsi="Tahoma" w:cs="Tahoma"/>
                <w:color w:val="000000"/>
                <w:position w:val="-1"/>
                <w:sz w:val="28"/>
                <w:szCs w:val="28"/>
                <w:lang w:eastAsia="ru-RU"/>
              </w:rPr>
              <w:t>Програми</w:t>
            </w:r>
            <w:proofErr w:type="spellEnd"/>
          </w:p>
        </w:tc>
      </w:tr>
      <w:tr w:rsidR="005B0001" w:rsidRPr="005B0001" w:rsidTr="00F74B42">
        <w:trPr>
          <w:trHeight w:val="655"/>
        </w:trPr>
        <w:tc>
          <w:tcPr>
            <w:tcW w:w="675"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textAlignment w:val="top"/>
              <w:outlineLvl w:val="0"/>
              <w:rPr>
                <w:rFonts w:ascii="Tahoma" w:eastAsia="Calibri" w:hAnsi="Tahoma" w:cs="Tahoma"/>
                <w:color w:val="000000"/>
                <w:position w:val="-1"/>
                <w:sz w:val="28"/>
                <w:szCs w:val="28"/>
                <w:lang w:eastAsia="ru-RU"/>
              </w:rPr>
            </w:pPr>
            <w:r w:rsidRPr="005B0001">
              <w:rPr>
                <w:rFonts w:ascii="Tahoma" w:eastAsia="Calibri" w:hAnsi="Tahoma" w:cs="Tahoma"/>
                <w:color w:val="000000"/>
                <w:position w:val="-1"/>
                <w:sz w:val="28"/>
                <w:szCs w:val="28"/>
                <w:lang w:eastAsia="ru-RU"/>
              </w:rPr>
              <w:t>4.</w:t>
            </w:r>
          </w:p>
        </w:tc>
        <w:tc>
          <w:tcPr>
            <w:tcW w:w="8222"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both"/>
              <w:textAlignment w:val="top"/>
              <w:outlineLvl w:val="0"/>
              <w:rPr>
                <w:rFonts w:ascii="Tahoma" w:eastAsia="Calibri" w:hAnsi="Tahoma" w:cs="Tahoma"/>
                <w:color w:val="000000"/>
                <w:position w:val="-1"/>
                <w:sz w:val="28"/>
                <w:szCs w:val="28"/>
                <w:lang w:eastAsia="ru-RU"/>
              </w:rPr>
            </w:pPr>
            <w:proofErr w:type="spellStart"/>
            <w:r w:rsidRPr="005B0001">
              <w:rPr>
                <w:rFonts w:ascii="Tahoma" w:eastAsia="Calibri" w:hAnsi="Tahoma" w:cs="Tahoma"/>
                <w:color w:val="000000"/>
                <w:position w:val="-1"/>
                <w:sz w:val="28"/>
                <w:szCs w:val="28"/>
                <w:lang w:eastAsia="ru-RU"/>
              </w:rPr>
              <w:t>Фінансування</w:t>
            </w:r>
            <w:proofErr w:type="spellEnd"/>
            <w:r w:rsidRPr="005B0001">
              <w:rPr>
                <w:rFonts w:ascii="Tahoma" w:eastAsia="Calibri" w:hAnsi="Tahoma" w:cs="Tahoma"/>
                <w:color w:val="000000"/>
                <w:position w:val="-1"/>
                <w:sz w:val="28"/>
                <w:szCs w:val="28"/>
                <w:lang w:eastAsia="ru-RU"/>
              </w:rPr>
              <w:t xml:space="preserve"> </w:t>
            </w:r>
            <w:proofErr w:type="spellStart"/>
            <w:r w:rsidRPr="005B0001">
              <w:rPr>
                <w:rFonts w:ascii="Tahoma" w:eastAsia="Calibri" w:hAnsi="Tahoma" w:cs="Tahoma"/>
                <w:color w:val="000000"/>
                <w:position w:val="-1"/>
                <w:sz w:val="28"/>
                <w:szCs w:val="28"/>
                <w:lang w:eastAsia="ru-RU"/>
              </w:rPr>
              <w:t>Програми</w:t>
            </w:r>
            <w:proofErr w:type="spellEnd"/>
          </w:p>
        </w:tc>
      </w:tr>
      <w:tr w:rsidR="005B0001" w:rsidRPr="005B0001" w:rsidTr="00F74B42">
        <w:tc>
          <w:tcPr>
            <w:tcW w:w="675"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textAlignment w:val="top"/>
              <w:outlineLvl w:val="0"/>
              <w:rPr>
                <w:rFonts w:ascii="Tahoma" w:eastAsia="Calibri" w:hAnsi="Tahoma" w:cs="Tahoma"/>
                <w:color w:val="000000"/>
                <w:position w:val="-1"/>
                <w:sz w:val="28"/>
                <w:szCs w:val="28"/>
                <w:lang w:eastAsia="ru-RU"/>
              </w:rPr>
            </w:pPr>
            <w:r w:rsidRPr="005B0001">
              <w:rPr>
                <w:rFonts w:ascii="Tahoma" w:eastAsia="Calibri" w:hAnsi="Tahoma" w:cs="Tahoma"/>
                <w:color w:val="000000"/>
                <w:position w:val="-1"/>
                <w:sz w:val="28"/>
                <w:szCs w:val="28"/>
                <w:lang w:eastAsia="ru-RU"/>
              </w:rPr>
              <w:t>5.</w:t>
            </w:r>
          </w:p>
        </w:tc>
        <w:tc>
          <w:tcPr>
            <w:tcW w:w="8222"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both"/>
              <w:textAlignment w:val="top"/>
              <w:outlineLvl w:val="0"/>
              <w:rPr>
                <w:rFonts w:ascii="Tahoma" w:eastAsia="Calibri" w:hAnsi="Tahoma" w:cs="Tahoma"/>
                <w:color w:val="000000"/>
                <w:position w:val="-1"/>
                <w:sz w:val="28"/>
                <w:szCs w:val="28"/>
                <w:lang w:eastAsia="ru-RU"/>
              </w:rPr>
            </w:pPr>
            <w:proofErr w:type="spellStart"/>
            <w:r w:rsidRPr="005B0001">
              <w:rPr>
                <w:rFonts w:ascii="Tahoma" w:eastAsia="Calibri" w:hAnsi="Tahoma" w:cs="Tahoma"/>
                <w:color w:val="000000"/>
                <w:position w:val="-1"/>
                <w:sz w:val="28"/>
                <w:szCs w:val="28"/>
                <w:lang w:eastAsia="ru-RU"/>
              </w:rPr>
              <w:t>Координація</w:t>
            </w:r>
            <w:proofErr w:type="spellEnd"/>
            <w:r w:rsidRPr="005B0001">
              <w:rPr>
                <w:rFonts w:ascii="Tahoma" w:eastAsia="Calibri" w:hAnsi="Tahoma" w:cs="Tahoma"/>
                <w:color w:val="000000"/>
                <w:position w:val="-1"/>
                <w:sz w:val="28"/>
                <w:szCs w:val="28"/>
                <w:lang w:eastAsia="ru-RU"/>
              </w:rPr>
              <w:t xml:space="preserve">, контроль та порядок </w:t>
            </w:r>
            <w:proofErr w:type="spellStart"/>
            <w:r w:rsidRPr="005B0001">
              <w:rPr>
                <w:rFonts w:ascii="Tahoma" w:eastAsia="Calibri" w:hAnsi="Tahoma" w:cs="Tahoma"/>
                <w:color w:val="000000"/>
                <w:position w:val="-1"/>
                <w:sz w:val="28"/>
                <w:szCs w:val="28"/>
                <w:lang w:eastAsia="ru-RU"/>
              </w:rPr>
              <w:t>виконання</w:t>
            </w:r>
            <w:proofErr w:type="spellEnd"/>
            <w:r w:rsidRPr="005B0001">
              <w:rPr>
                <w:rFonts w:ascii="Tahoma" w:eastAsia="Calibri" w:hAnsi="Tahoma" w:cs="Tahoma"/>
                <w:color w:val="000000"/>
                <w:position w:val="-1"/>
                <w:sz w:val="28"/>
                <w:szCs w:val="28"/>
                <w:lang w:eastAsia="ru-RU"/>
              </w:rPr>
              <w:t xml:space="preserve"> </w:t>
            </w:r>
            <w:proofErr w:type="spellStart"/>
            <w:r w:rsidRPr="005B0001">
              <w:rPr>
                <w:rFonts w:ascii="Tahoma" w:eastAsia="Calibri" w:hAnsi="Tahoma" w:cs="Tahoma"/>
                <w:color w:val="000000"/>
                <w:position w:val="-1"/>
                <w:sz w:val="28"/>
                <w:szCs w:val="28"/>
                <w:lang w:eastAsia="ru-RU"/>
              </w:rPr>
              <w:t>Програми</w:t>
            </w:r>
            <w:proofErr w:type="spellEnd"/>
          </w:p>
        </w:tc>
      </w:tr>
      <w:tr w:rsidR="005B0001" w:rsidRPr="005B0001" w:rsidTr="00F74B42">
        <w:trPr>
          <w:trHeight w:val="451"/>
        </w:trPr>
        <w:tc>
          <w:tcPr>
            <w:tcW w:w="675"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textAlignment w:val="top"/>
              <w:outlineLvl w:val="0"/>
              <w:rPr>
                <w:rFonts w:ascii="Tahoma" w:eastAsia="Calibri" w:hAnsi="Tahoma" w:cs="Tahoma"/>
                <w:color w:val="000000"/>
                <w:position w:val="-1"/>
                <w:sz w:val="28"/>
                <w:szCs w:val="28"/>
                <w:lang w:eastAsia="ru-RU"/>
              </w:rPr>
            </w:pPr>
            <w:r w:rsidRPr="005B0001">
              <w:rPr>
                <w:rFonts w:ascii="Tahoma" w:eastAsia="Calibri" w:hAnsi="Tahoma" w:cs="Tahoma"/>
                <w:color w:val="000000"/>
                <w:position w:val="-1"/>
                <w:sz w:val="28"/>
                <w:szCs w:val="28"/>
                <w:lang w:eastAsia="ru-RU"/>
              </w:rPr>
              <w:t>6.</w:t>
            </w:r>
          </w:p>
        </w:tc>
        <w:tc>
          <w:tcPr>
            <w:tcW w:w="8222"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both"/>
              <w:textAlignment w:val="top"/>
              <w:outlineLvl w:val="0"/>
              <w:rPr>
                <w:rFonts w:ascii="Tahoma" w:eastAsia="Calibri" w:hAnsi="Tahoma" w:cs="Tahoma"/>
                <w:color w:val="000000"/>
                <w:position w:val="-1"/>
                <w:sz w:val="28"/>
                <w:szCs w:val="28"/>
                <w:lang w:eastAsia="ru-RU"/>
              </w:rPr>
            </w:pPr>
            <w:proofErr w:type="spellStart"/>
            <w:r w:rsidRPr="005B0001">
              <w:rPr>
                <w:rFonts w:ascii="Tahoma" w:eastAsia="Calibri" w:hAnsi="Tahoma" w:cs="Tahoma"/>
                <w:color w:val="000000"/>
                <w:position w:val="-1"/>
                <w:sz w:val="28"/>
                <w:szCs w:val="28"/>
                <w:lang w:eastAsia="ru-RU"/>
              </w:rPr>
              <w:t>Очікувані</w:t>
            </w:r>
            <w:proofErr w:type="spellEnd"/>
            <w:r w:rsidRPr="005B0001">
              <w:rPr>
                <w:rFonts w:ascii="Tahoma" w:eastAsia="Calibri" w:hAnsi="Tahoma" w:cs="Tahoma"/>
                <w:color w:val="000000"/>
                <w:position w:val="-1"/>
                <w:sz w:val="28"/>
                <w:szCs w:val="28"/>
                <w:lang w:eastAsia="ru-RU"/>
              </w:rPr>
              <w:t xml:space="preserve"> </w:t>
            </w:r>
            <w:proofErr w:type="spellStart"/>
            <w:r w:rsidRPr="005B0001">
              <w:rPr>
                <w:rFonts w:ascii="Tahoma" w:eastAsia="Calibri" w:hAnsi="Tahoma" w:cs="Tahoma"/>
                <w:color w:val="000000"/>
                <w:position w:val="-1"/>
                <w:sz w:val="28"/>
                <w:szCs w:val="28"/>
                <w:lang w:eastAsia="ru-RU"/>
              </w:rPr>
              <w:t>результати</w:t>
            </w:r>
            <w:proofErr w:type="spellEnd"/>
            <w:r w:rsidRPr="005B0001">
              <w:rPr>
                <w:rFonts w:ascii="Tahoma" w:eastAsia="Calibri" w:hAnsi="Tahoma" w:cs="Tahoma"/>
                <w:color w:val="000000"/>
                <w:position w:val="-1"/>
                <w:sz w:val="28"/>
                <w:szCs w:val="28"/>
                <w:lang w:eastAsia="ru-RU"/>
              </w:rPr>
              <w:t xml:space="preserve"> </w:t>
            </w:r>
            <w:proofErr w:type="spellStart"/>
            <w:r w:rsidRPr="005B0001">
              <w:rPr>
                <w:rFonts w:ascii="Tahoma" w:eastAsia="Calibri" w:hAnsi="Tahoma" w:cs="Tahoma"/>
                <w:color w:val="000000"/>
                <w:position w:val="-1"/>
                <w:sz w:val="28"/>
                <w:szCs w:val="28"/>
                <w:lang w:eastAsia="ru-RU"/>
              </w:rPr>
              <w:t>реалізації</w:t>
            </w:r>
            <w:proofErr w:type="spellEnd"/>
            <w:r w:rsidRPr="005B0001">
              <w:rPr>
                <w:rFonts w:ascii="Tahoma" w:eastAsia="Calibri" w:hAnsi="Tahoma" w:cs="Tahoma"/>
                <w:color w:val="000000"/>
                <w:position w:val="-1"/>
                <w:sz w:val="28"/>
                <w:szCs w:val="28"/>
                <w:lang w:eastAsia="ru-RU"/>
              </w:rPr>
              <w:t xml:space="preserve"> </w:t>
            </w:r>
            <w:proofErr w:type="spellStart"/>
            <w:r w:rsidRPr="005B0001">
              <w:rPr>
                <w:rFonts w:ascii="Tahoma" w:eastAsia="Calibri" w:hAnsi="Tahoma" w:cs="Tahoma"/>
                <w:color w:val="000000"/>
                <w:position w:val="-1"/>
                <w:sz w:val="28"/>
                <w:szCs w:val="28"/>
                <w:lang w:eastAsia="ru-RU"/>
              </w:rPr>
              <w:t>Програми</w:t>
            </w:r>
            <w:proofErr w:type="spellEnd"/>
          </w:p>
        </w:tc>
      </w:tr>
      <w:tr w:rsidR="005B0001" w:rsidRPr="005B0001" w:rsidTr="00F74B42">
        <w:trPr>
          <w:trHeight w:val="451"/>
        </w:trPr>
        <w:tc>
          <w:tcPr>
            <w:tcW w:w="675"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textAlignment w:val="top"/>
              <w:outlineLvl w:val="0"/>
              <w:rPr>
                <w:rFonts w:ascii="Tahoma" w:eastAsia="Calibri" w:hAnsi="Tahoma" w:cs="Tahoma"/>
                <w:color w:val="000000"/>
                <w:position w:val="-1"/>
                <w:sz w:val="28"/>
                <w:szCs w:val="28"/>
                <w:lang w:eastAsia="ru-RU"/>
              </w:rPr>
            </w:pPr>
            <w:r w:rsidRPr="005B0001">
              <w:rPr>
                <w:rFonts w:ascii="Tahoma" w:eastAsia="Calibri" w:hAnsi="Tahoma" w:cs="Tahoma"/>
                <w:color w:val="000000"/>
                <w:position w:val="-1"/>
                <w:sz w:val="28"/>
                <w:szCs w:val="28"/>
                <w:lang w:eastAsia="ru-RU"/>
              </w:rPr>
              <w:t>7.</w:t>
            </w:r>
          </w:p>
        </w:tc>
        <w:tc>
          <w:tcPr>
            <w:tcW w:w="8222"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both"/>
              <w:textAlignment w:val="top"/>
              <w:outlineLvl w:val="0"/>
              <w:rPr>
                <w:rFonts w:ascii="Tahoma" w:eastAsia="Calibri" w:hAnsi="Tahoma" w:cs="Tahoma"/>
                <w:color w:val="000000"/>
                <w:position w:val="-1"/>
                <w:sz w:val="28"/>
                <w:szCs w:val="28"/>
                <w:lang w:eastAsia="ru-RU"/>
              </w:rPr>
            </w:pPr>
            <w:r w:rsidRPr="005B0001">
              <w:rPr>
                <w:rFonts w:ascii="Tahoma" w:eastAsia="Calibri" w:hAnsi="Tahoma" w:cs="Tahoma"/>
                <w:color w:val="000000"/>
                <w:position w:val="-1"/>
                <w:sz w:val="28"/>
                <w:szCs w:val="28"/>
                <w:lang w:eastAsia="ru-RU"/>
              </w:rPr>
              <w:t xml:space="preserve">Паспорт </w:t>
            </w:r>
            <w:proofErr w:type="spellStart"/>
            <w:r w:rsidRPr="005B0001">
              <w:rPr>
                <w:rFonts w:ascii="Tahoma" w:eastAsia="Calibri" w:hAnsi="Tahoma" w:cs="Tahoma"/>
                <w:color w:val="000000"/>
                <w:position w:val="-1"/>
                <w:sz w:val="28"/>
                <w:szCs w:val="28"/>
                <w:lang w:eastAsia="ru-RU"/>
              </w:rPr>
              <w:t>Програми</w:t>
            </w:r>
            <w:proofErr w:type="spellEnd"/>
          </w:p>
        </w:tc>
      </w:tr>
      <w:tr w:rsidR="005B0001" w:rsidRPr="005B0001" w:rsidTr="00F74B42">
        <w:tc>
          <w:tcPr>
            <w:tcW w:w="675"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textAlignment w:val="top"/>
              <w:outlineLvl w:val="0"/>
              <w:rPr>
                <w:rFonts w:ascii="Tahoma" w:eastAsia="Calibri" w:hAnsi="Tahoma" w:cs="Tahoma"/>
                <w:color w:val="000000"/>
                <w:position w:val="-1"/>
                <w:sz w:val="28"/>
                <w:szCs w:val="28"/>
                <w:lang w:eastAsia="ru-RU"/>
              </w:rPr>
            </w:pPr>
            <w:r w:rsidRPr="005B0001">
              <w:rPr>
                <w:rFonts w:ascii="Tahoma" w:eastAsia="Calibri" w:hAnsi="Tahoma" w:cs="Tahoma"/>
                <w:color w:val="000000"/>
                <w:position w:val="-1"/>
                <w:sz w:val="28"/>
                <w:szCs w:val="28"/>
                <w:lang w:eastAsia="ru-RU"/>
              </w:rPr>
              <w:t>8.</w:t>
            </w:r>
          </w:p>
        </w:tc>
        <w:tc>
          <w:tcPr>
            <w:tcW w:w="8222" w:type="dxa"/>
          </w:tcPr>
          <w:p w:rsidR="005B0001" w:rsidRPr="005B0001" w:rsidRDefault="005B0001" w:rsidP="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Chars="-1" w:left="1" w:hangingChars="1" w:hanging="3"/>
              <w:jc w:val="both"/>
              <w:textAlignment w:val="top"/>
              <w:outlineLvl w:val="0"/>
              <w:rPr>
                <w:rFonts w:ascii="Tahoma" w:eastAsia="Calibri" w:hAnsi="Tahoma" w:cs="Tahoma"/>
                <w:color w:val="000000"/>
                <w:position w:val="-1"/>
                <w:sz w:val="28"/>
                <w:szCs w:val="28"/>
                <w:lang w:eastAsia="ru-RU"/>
              </w:rPr>
            </w:pPr>
            <w:proofErr w:type="spellStart"/>
            <w:r w:rsidRPr="005B0001">
              <w:rPr>
                <w:rFonts w:ascii="Tahoma" w:eastAsia="Calibri" w:hAnsi="Tahoma" w:cs="Tahoma"/>
                <w:color w:val="000000"/>
                <w:position w:val="-1"/>
                <w:sz w:val="28"/>
                <w:szCs w:val="28"/>
                <w:lang w:eastAsia="ru-RU"/>
              </w:rPr>
              <w:t>Додатки</w:t>
            </w:r>
            <w:proofErr w:type="spellEnd"/>
            <w:r w:rsidRPr="005B0001">
              <w:rPr>
                <w:rFonts w:ascii="Tahoma" w:eastAsia="Calibri" w:hAnsi="Tahoma" w:cs="Tahoma"/>
                <w:color w:val="000000"/>
                <w:position w:val="-1"/>
                <w:sz w:val="28"/>
                <w:szCs w:val="28"/>
                <w:lang w:eastAsia="ru-RU"/>
              </w:rPr>
              <w:t xml:space="preserve"> до </w:t>
            </w:r>
            <w:proofErr w:type="spellStart"/>
            <w:r w:rsidRPr="005B0001">
              <w:rPr>
                <w:rFonts w:ascii="Tahoma" w:eastAsia="Calibri" w:hAnsi="Tahoma" w:cs="Tahoma"/>
                <w:color w:val="000000"/>
                <w:position w:val="-1"/>
                <w:sz w:val="28"/>
                <w:szCs w:val="28"/>
                <w:lang w:eastAsia="ru-RU"/>
              </w:rPr>
              <w:t>Програми</w:t>
            </w:r>
            <w:proofErr w:type="spellEnd"/>
          </w:p>
        </w:tc>
      </w:tr>
    </w:tbl>
    <w:p w:rsidR="005B0001" w:rsidRPr="005B0001" w:rsidRDefault="005B0001" w:rsidP="005B0001">
      <w:pPr>
        <w:spacing w:after="0" w:line="240" w:lineRule="auto"/>
        <w:jc w:val="center"/>
        <w:rPr>
          <w:rFonts w:ascii="Times New Roman" w:eastAsia="Times New Roman" w:hAnsi="Times New Roman" w:cs="Times New Roman"/>
          <w:color w:val="000000"/>
          <w:sz w:val="26"/>
          <w:szCs w:val="26"/>
          <w:lang w:eastAsia="uk-UA"/>
        </w:rPr>
      </w:pPr>
    </w:p>
    <w:p w:rsidR="005B0001" w:rsidRPr="005B0001" w:rsidRDefault="005B0001" w:rsidP="005B0001">
      <w:pPr>
        <w:spacing w:after="0" w:line="240" w:lineRule="auto"/>
        <w:rPr>
          <w:rFonts w:ascii="Times New Roman" w:eastAsia="Times New Roman" w:hAnsi="Times New Roman" w:cs="Times New Roman"/>
          <w:color w:val="000000"/>
          <w:sz w:val="28"/>
          <w:szCs w:val="28"/>
          <w:lang w:eastAsia="uk-UA"/>
        </w:rPr>
      </w:pPr>
    </w:p>
    <w:p w:rsidR="005B0001" w:rsidRPr="005B0001" w:rsidRDefault="005B0001" w:rsidP="005B0001">
      <w:pPr>
        <w:spacing w:after="0" w:line="240" w:lineRule="auto"/>
        <w:rPr>
          <w:rFonts w:ascii="Times New Roman" w:eastAsia="Times New Roman" w:hAnsi="Times New Roman" w:cs="Times New Roman"/>
          <w:color w:val="000000"/>
          <w:sz w:val="28"/>
          <w:szCs w:val="28"/>
          <w:lang w:eastAsia="uk-UA"/>
        </w:rPr>
      </w:pPr>
      <w:r w:rsidRPr="005B0001">
        <w:rPr>
          <w:rFonts w:ascii="Times New Roman" w:eastAsia="Times New Roman" w:hAnsi="Times New Roman" w:cs="Times New Roman"/>
          <w:sz w:val="20"/>
          <w:szCs w:val="20"/>
          <w:lang w:eastAsia="uk-UA"/>
        </w:rPr>
        <w:br w:type="page"/>
      </w:r>
    </w:p>
    <w:p w:rsidR="005B0001" w:rsidRPr="005B0001" w:rsidRDefault="005B0001" w:rsidP="005B0001">
      <w:pPr>
        <w:spacing w:after="0" w:line="240" w:lineRule="auto"/>
        <w:jc w:val="center"/>
        <w:rPr>
          <w:rFonts w:ascii="Times New Roman" w:eastAsia="Times New Roman" w:hAnsi="Times New Roman" w:cs="Times New Roman"/>
          <w:b/>
          <w:color w:val="000000"/>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b/>
          <w:color w:val="000000"/>
          <w:sz w:val="24"/>
          <w:szCs w:val="24"/>
          <w:lang w:eastAsia="uk-UA"/>
        </w:rPr>
      </w:pPr>
      <w:r w:rsidRPr="005B0001">
        <w:rPr>
          <w:rFonts w:ascii="Times New Roman" w:eastAsia="Times New Roman" w:hAnsi="Times New Roman" w:cs="Times New Roman"/>
          <w:b/>
          <w:color w:val="000000"/>
          <w:sz w:val="24"/>
          <w:szCs w:val="24"/>
          <w:lang w:eastAsia="uk-UA"/>
        </w:rPr>
        <w:t>ПРОГРАМА</w:t>
      </w:r>
      <w:r w:rsidRPr="005B0001">
        <w:rPr>
          <w:rFonts w:ascii="Times New Roman" w:eastAsia="Times New Roman" w:hAnsi="Times New Roman" w:cs="Times New Roman"/>
          <w:b/>
          <w:color w:val="000000"/>
          <w:sz w:val="24"/>
          <w:szCs w:val="24"/>
          <w:lang w:eastAsia="uk-UA"/>
        </w:rPr>
        <w:br/>
        <w:t>«Комплексна програма щодо забезпечення техногенної, пожежної безпеки та цивільного захисту в закладах освіти Новороздільської територіальної громади на 2025 рік та  прогноз на 2026-</w:t>
      </w:r>
      <w:r w:rsidRPr="005B0001">
        <w:rPr>
          <w:rFonts w:ascii="Times New Roman" w:eastAsia="Times New Roman" w:hAnsi="Times New Roman" w:cs="Times New Roman"/>
          <w:b/>
          <w:sz w:val="24"/>
          <w:szCs w:val="24"/>
          <w:lang w:eastAsia="uk-UA"/>
        </w:rPr>
        <w:t>2027 роки</w:t>
      </w:r>
      <w:r w:rsidRPr="005B0001">
        <w:rPr>
          <w:rFonts w:ascii="Times New Roman" w:eastAsia="Times New Roman" w:hAnsi="Times New Roman" w:cs="Times New Roman"/>
          <w:b/>
          <w:color w:val="000000"/>
          <w:sz w:val="24"/>
          <w:szCs w:val="24"/>
          <w:lang w:eastAsia="uk-UA"/>
        </w:rPr>
        <w:t>»</w:t>
      </w:r>
    </w:p>
    <w:p w:rsidR="005B0001" w:rsidRPr="005B0001" w:rsidRDefault="005B0001" w:rsidP="005B0001">
      <w:pPr>
        <w:spacing w:after="0" w:line="240" w:lineRule="auto"/>
        <w:rPr>
          <w:rFonts w:ascii="Times New Roman" w:eastAsia="Times New Roman" w:hAnsi="Times New Roman" w:cs="Times New Roman"/>
          <w:color w:val="000000"/>
          <w:sz w:val="24"/>
          <w:szCs w:val="24"/>
          <w:lang w:eastAsia="uk-UA"/>
        </w:rPr>
      </w:pPr>
    </w:p>
    <w:p w:rsidR="005B0001" w:rsidRPr="005B0001" w:rsidRDefault="005B0001" w:rsidP="005B0001">
      <w:pPr>
        <w:numPr>
          <w:ilvl w:val="0"/>
          <w:numId w:val="19"/>
        </w:num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09"/>
        <w:contextualSpacing/>
        <w:jc w:val="center"/>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Визначення проблеми на розв’язання якої спрямована Програма</w:t>
      </w:r>
      <w:bookmarkStart w:id="1" w:name="13"/>
      <w:bookmarkEnd w:id="1"/>
    </w:p>
    <w:p w:rsidR="005B0001" w:rsidRPr="005B0001" w:rsidRDefault="005B0001" w:rsidP="005B0001">
      <w:pPr>
        <w:tabs>
          <w:tab w:val="left" w:pos="888"/>
          <w:tab w:val="left" w:pos="1152"/>
        </w:tabs>
        <w:spacing w:after="0" w:line="240" w:lineRule="auto"/>
        <w:ind w:firstLine="720"/>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Значущість проблеми забезпечення протипожежного захисту об’єктів освіти Новороздільської міської територіальної громади полягає у необхідності реалізації державної політики у сфері пожежної та техногенної безпеки, яка відповідно до Кодексу цивільного захисту України є невід’ємною частиною державної діяльності щодо охорони життя та здоров’я учасників освітнього процесу. З кожним роком збільшуються матеріальні збитки від пожеж, вони все частіше загрожують життю і здоров’ю людей. Незадовільний стан справ з пожежами та їх наслідками свідчить про необхідність розв’язання проблеми охорони життя дітей та працівників освіти, що потребує посилення протипожежного захисту відповідних об’єктів. Слід зазначити, що від встановлення пожежної сигналізації у будівлях, системи захисту від прямих попадань блискавки та вторинних її проявів, проведення вогнезахисної обробки деревини закладів освіти залежить своєчасне оперативне реагування та зменшення часу тління дерев’яних конструкцій горищ, що дасть змогу уникнути людських жертв та значних матеріальних збитків. </w:t>
      </w:r>
    </w:p>
    <w:p w:rsidR="005B0001" w:rsidRPr="005B0001" w:rsidRDefault="005B0001" w:rsidP="005B0001">
      <w:pPr>
        <w:spacing w:after="0" w:line="240" w:lineRule="auto"/>
        <w:ind w:firstLine="567"/>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ru-RU"/>
        </w:rPr>
        <w:t xml:space="preserve">Зважаючи на тривалу збройну агресію російської федерації та дію правового режиму воєнного стану на всій території України, в умовах продовження бойових дій та загрози ракетних ударів, руйнувань інфраструктури </w:t>
      </w:r>
      <w:proofErr w:type="spellStart"/>
      <w:r w:rsidRPr="005B0001">
        <w:rPr>
          <w:rFonts w:ascii="Times New Roman" w:eastAsia="Times New Roman" w:hAnsi="Times New Roman" w:cs="Times New Roman"/>
          <w:sz w:val="24"/>
          <w:szCs w:val="24"/>
          <w:lang w:eastAsia="ru-RU"/>
        </w:rPr>
        <w:t>пріорітетом</w:t>
      </w:r>
      <w:proofErr w:type="spellEnd"/>
      <w:r w:rsidRPr="005B0001">
        <w:rPr>
          <w:rFonts w:ascii="Times New Roman" w:eastAsia="Times New Roman" w:hAnsi="Times New Roman" w:cs="Times New Roman"/>
          <w:sz w:val="24"/>
          <w:szCs w:val="24"/>
          <w:lang w:eastAsia="ru-RU"/>
        </w:rPr>
        <w:t xml:space="preserve"> для всіх освітян є забезпечення максимально можливої безпеки кожного учасника освітнього процесу, шляхом створення, облаштування та </w:t>
      </w:r>
      <w:r w:rsidRPr="005B0001">
        <w:rPr>
          <w:rFonts w:ascii="Times New Roman" w:eastAsia="Times New Roman" w:hAnsi="Times New Roman" w:cs="Times New Roman"/>
          <w:sz w:val="24"/>
          <w:szCs w:val="24"/>
          <w:lang w:eastAsia="uk-UA"/>
        </w:rPr>
        <w:t>утримання у постійній готовності найпростіших укриттів до використання за призначенням у разі загрози виникнення надзвичайних ситуацій.</w:t>
      </w:r>
    </w:p>
    <w:p w:rsidR="005B0001" w:rsidRPr="005B0001" w:rsidRDefault="005B0001" w:rsidP="005B0001">
      <w:pPr>
        <w:tabs>
          <w:tab w:val="left" w:pos="888"/>
          <w:tab w:val="left" w:pos="1152"/>
        </w:tabs>
        <w:spacing w:after="0" w:line="240" w:lineRule="auto"/>
        <w:ind w:firstLine="720"/>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У зв’язку з тим, що проблема пожежної, техногенної безпеки та цивільного захисту є складовою частиною національної безпеки, вона потребує здійснення першочергових заходів, на виконання яких і розроблена дана «Комплексна програма щодо забезпечення техногенної, пожежної безпеки та цивільного захисту в закладах освіти Новороздільської територіальної громади на 2025 рік та прогноз на 2026-2027 роки» (далі – Програма).</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b/>
          <w:sz w:val="24"/>
          <w:szCs w:val="24"/>
          <w:lang w:eastAsia="uk-UA"/>
        </w:rPr>
        <w:t>Основними завданнями Програми є</w:t>
      </w:r>
      <w:r w:rsidRPr="005B0001">
        <w:rPr>
          <w:rFonts w:ascii="Times New Roman" w:eastAsia="Times New Roman" w:hAnsi="Times New Roman" w:cs="Times New Roman"/>
          <w:sz w:val="24"/>
          <w:szCs w:val="24"/>
          <w:lang w:eastAsia="uk-UA"/>
        </w:rPr>
        <w:t xml:space="preserve"> : </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створення єдиної системи забезпечення пожежної та техногенної безпеки закладів освіти Новороздільської міської ТГ; </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ефективне розв’язання завдань із забезпечення протипожежного захисту та оперативного реагування на надзвичайні ситуації на об’єктах освіти Новороздільської міської ТГ;</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створення безпечних умов перебування учасників освітнього процесу з урахуванням небезпечних факторів, що виникають внаслідок воєнних дій;</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удосконалення та підвищення ефективності роботи, пов’язаної із захистом учасників освітнього процесу.</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b/>
          <w:sz w:val="24"/>
          <w:szCs w:val="24"/>
          <w:lang w:eastAsia="uk-UA"/>
        </w:rPr>
        <w:t xml:space="preserve">Розв’язання проблеми </w:t>
      </w:r>
      <w:r w:rsidRPr="005B0001">
        <w:rPr>
          <w:rFonts w:ascii="Times New Roman" w:eastAsia="Times New Roman" w:hAnsi="Times New Roman" w:cs="Times New Roman"/>
          <w:sz w:val="24"/>
          <w:szCs w:val="24"/>
          <w:lang w:eastAsia="uk-UA"/>
        </w:rPr>
        <w:t xml:space="preserve">забезпечення пожежної, техногенної безпеки та цивільного захисту полягає у комплексному, поетапному вирішенні проблемних питань у сфері </w:t>
      </w:r>
      <w:r w:rsidRPr="005B0001">
        <w:rPr>
          <w:rFonts w:ascii="Times New Roman" w:eastAsia="Times New Roman" w:hAnsi="Times New Roman" w:cs="Times New Roman"/>
          <w:color w:val="000000"/>
          <w:sz w:val="24"/>
          <w:szCs w:val="24"/>
          <w:lang w:eastAsia="uk-UA"/>
        </w:rPr>
        <w:t>техногенної, пожежної безпеки та цивільного захисту</w:t>
      </w:r>
      <w:r w:rsidRPr="005B0001">
        <w:rPr>
          <w:rFonts w:ascii="Times New Roman" w:eastAsia="Times New Roman" w:hAnsi="Times New Roman" w:cs="Times New Roman"/>
          <w:sz w:val="24"/>
          <w:szCs w:val="24"/>
          <w:lang w:eastAsia="uk-UA"/>
        </w:rPr>
        <w:t xml:space="preserve">, а саме гарантованого захисту всіх учасників освітнього процесу від пожеж та їх наслідків, впровадження організаційних засад функціонування системи забезпечення пожежної та техногенної безпеки, зміцнення ресурсної бази, забезпечення закладів освіти найпростішими укриттями, що дасть змогу створити безпечне освітнє </w:t>
      </w:r>
      <w:proofErr w:type="spellStart"/>
      <w:r w:rsidRPr="005B0001">
        <w:rPr>
          <w:rFonts w:ascii="Times New Roman" w:eastAsia="Times New Roman" w:hAnsi="Times New Roman" w:cs="Times New Roman"/>
          <w:sz w:val="24"/>
          <w:szCs w:val="24"/>
          <w:lang w:eastAsia="uk-UA"/>
        </w:rPr>
        <w:t>середовищета</w:t>
      </w:r>
      <w:proofErr w:type="spellEnd"/>
      <w:r w:rsidRPr="005B0001">
        <w:rPr>
          <w:rFonts w:ascii="Times New Roman" w:eastAsia="Times New Roman" w:hAnsi="Times New Roman" w:cs="Times New Roman"/>
          <w:sz w:val="24"/>
          <w:szCs w:val="24"/>
          <w:lang w:eastAsia="uk-UA"/>
        </w:rPr>
        <w:t xml:space="preserve"> зберегти життя і здоров</w:t>
      </w:r>
      <w:r w:rsidRPr="005B0001">
        <w:rPr>
          <w:rFonts w:ascii="Arial" w:eastAsia="Times New Roman" w:hAnsi="Arial" w:cs="Arial"/>
          <w:sz w:val="24"/>
          <w:szCs w:val="24"/>
          <w:lang w:eastAsia="uk-UA"/>
        </w:rPr>
        <w:t>'</w:t>
      </w:r>
      <w:r w:rsidRPr="005B0001">
        <w:rPr>
          <w:rFonts w:ascii="Times New Roman" w:eastAsia="Times New Roman" w:hAnsi="Times New Roman" w:cs="Times New Roman"/>
          <w:sz w:val="24"/>
          <w:szCs w:val="24"/>
          <w:lang w:eastAsia="uk-UA"/>
        </w:rPr>
        <w:t xml:space="preserve">я учасників освітнього процесу. У межах Програми передбачається здійснити ряд заходів, що обґрунтовують вибір оптимального варіанту розв’язання проблеми, враховують переваги та недоліки альтернативних варіантів та дають можливість: </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встановити порядок і форми розв’язання проблем, пов’язаних з приведенням у відповідність з вимогами нормативно-правових актів, норм та правил систем </w:t>
      </w:r>
      <w:r w:rsidRPr="005B0001">
        <w:rPr>
          <w:rFonts w:ascii="Times New Roman" w:eastAsia="Times New Roman" w:hAnsi="Times New Roman" w:cs="Times New Roman"/>
          <w:sz w:val="24"/>
          <w:szCs w:val="24"/>
          <w:lang w:eastAsia="uk-UA"/>
        </w:rPr>
        <w:lastRenderedPageBreak/>
        <w:t xml:space="preserve">протипожежних заходів на об’єктах освіти Новороздільської міської ТГ, а також систем протипожежного захисту; </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забезпечити проходження навчання та перевірку знань з питань пожежної безпеки керівниками, їх заступниками та іншими відповідальними особами закладів освіти, які виконують обов’язки, пов’язані із забезпеченням пожежної та техногенної безпеки об’єктів; </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забезпечити проходження навчання з питань цивільного захисту керівниками, їх заступниками та іншими відповідальними особами закладів освіти, діяльність яких пов</w:t>
      </w:r>
      <w:r w:rsidRPr="005B0001">
        <w:rPr>
          <w:rFonts w:ascii="Arial" w:eastAsia="Times New Roman" w:hAnsi="Arial" w:cs="Arial"/>
          <w:sz w:val="24"/>
          <w:szCs w:val="24"/>
          <w:lang w:eastAsia="uk-UA"/>
        </w:rPr>
        <w:t>'</w:t>
      </w:r>
      <w:r w:rsidRPr="005B0001">
        <w:rPr>
          <w:rFonts w:ascii="Times New Roman" w:eastAsia="Times New Roman" w:hAnsi="Times New Roman" w:cs="Times New Roman"/>
          <w:sz w:val="24"/>
          <w:szCs w:val="24"/>
          <w:lang w:eastAsia="uk-UA"/>
        </w:rPr>
        <w:t xml:space="preserve">язана з організацією і здійсненням заходів з питань цивільного захисту;     </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здійснити ефективне розв’язання завдань із забезпеченням протипожежного захисту та оперативного реагування на обстановку;</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організувати роботу щодо запобігання виникнення пожеж в закладах освіти у відповідності з вимогами нормативно-правових актів з питань пожежної безпеки; </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провести вогнезахисну обробку дерев’яних конструкцій горищних приміщень закладів освіти;</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обладнати приміщення закладів освіти системою протипожежного захисту (системою пожежної сигналізації та системою оповіщення про пожежу);</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провести ремонт зовнішніх та внутрішніх протипожежних водопроводів та гідрантів; </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провести ремонт контурів заземлення і </w:t>
      </w:r>
      <w:proofErr w:type="spellStart"/>
      <w:r w:rsidRPr="005B0001">
        <w:rPr>
          <w:rFonts w:ascii="Times New Roman" w:eastAsia="Times New Roman" w:hAnsi="Times New Roman" w:cs="Times New Roman"/>
          <w:sz w:val="24"/>
          <w:szCs w:val="24"/>
          <w:lang w:eastAsia="uk-UA"/>
        </w:rPr>
        <w:t>блискавкозахисту</w:t>
      </w:r>
      <w:proofErr w:type="spellEnd"/>
      <w:r w:rsidRPr="005B0001">
        <w:rPr>
          <w:rFonts w:ascii="Times New Roman" w:eastAsia="Times New Roman" w:hAnsi="Times New Roman" w:cs="Times New Roman"/>
          <w:sz w:val="24"/>
          <w:szCs w:val="24"/>
          <w:lang w:eastAsia="uk-UA"/>
        </w:rPr>
        <w:t>;</w:t>
      </w: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 провести ремонт та утримувати у постійній готовності найпростіші укриття для використання за призначенням у разі загрози виникнення надзвичайних ситуацій;</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створити, облаштувати та придбати устаткування для класів безпеки в закладах освіти;</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забезпечити підвищення рівня обізнаності учасників освітнього процесу шляхом вивчення правил пожежної безпеки в закладах освіти;</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провести навчальні тривоги та </w:t>
      </w:r>
      <w:proofErr w:type="spellStart"/>
      <w:r w:rsidRPr="005B0001">
        <w:rPr>
          <w:rFonts w:ascii="Times New Roman" w:eastAsia="Times New Roman" w:hAnsi="Times New Roman" w:cs="Times New Roman"/>
          <w:sz w:val="24"/>
          <w:szCs w:val="24"/>
          <w:lang w:eastAsia="uk-UA"/>
        </w:rPr>
        <w:t>навчально</w:t>
      </w:r>
      <w:proofErr w:type="spellEnd"/>
      <w:r w:rsidRPr="005B0001">
        <w:rPr>
          <w:rFonts w:ascii="Times New Roman" w:eastAsia="Times New Roman" w:hAnsi="Times New Roman" w:cs="Times New Roman"/>
          <w:sz w:val="24"/>
          <w:szCs w:val="24"/>
          <w:lang w:eastAsia="uk-UA"/>
        </w:rPr>
        <w:t xml:space="preserve"> – тренувальні заняття з працівниками по ліквідації аварійних ситуацій для відпрацювання навичок дій при аварійних ситуаціях, використання засобів захисту, надання першої </w:t>
      </w:r>
      <w:proofErr w:type="spellStart"/>
      <w:r w:rsidRPr="005B0001">
        <w:rPr>
          <w:rFonts w:ascii="Times New Roman" w:eastAsia="Times New Roman" w:hAnsi="Times New Roman" w:cs="Times New Roman"/>
          <w:sz w:val="24"/>
          <w:szCs w:val="24"/>
          <w:lang w:eastAsia="uk-UA"/>
        </w:rPr>
        <w:t>домедичної</w:t>
      </w:r>
      <w:proofErr w:type="spellEnd"/>
      <w:r w:rsidRPr="005B0001">
        <w:rPr>
          <w:rFonts w:ascii="Times New Roman" w:eastAsia="Times New Roman" w:hAnsi="Times New Roman" w:cs="Times New Roman"/>
          <w:sz w:val="24"/>
          <w:szCs w:val="24"/>
          <w:lang w:eastAsia="uk-UA"/>
        </w:rPr>
        <w:t xml:space="preserve"> допомоги у разі нещасного випадку;</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color w:val="FF0000"/>
          <w:sz w:val="24"/>
          <w:szCs w:val="24"/>
          <w:lang w:eastAsia="uk-UA"/>
        </w:rPr>
        <w:t xml:space="preserve">- </w:t>
      </w:r>
      <w:r w:rsidRPr="005B0001">
        <w:rPr>
          <w:rFonts w:ascii="Times New Roman" w:eastAsia="Times New Roman" w:hAnsi="Times New Roman" w:cs="Times New Roman"/>
          <w:sz w:val="24"/>
          <w:szCs w:val="24"/>
          <w:lang w:eastAsia="uk-UA"/>
        </w:rPr>
        <w:t>провести роз</w:t>
      </w:r>
      <w:r w:rsidRPr="005B0001">
        <w:rPr>
          <w:rFonts w:ascii="Arial" w:eastAsia="Times New Roman" w:hAnsi="Arial" w:cs="Arial"/>
          <w:sz w:val="24"/>
          <w:szCs w:val="24"/>
          <w:lang w:eastAsia="uk-UA"/>
        </w:rPr>
        <w:t>'</w:t>
      </w:r>
      <w:r w:rsidRPr="005B0001">
        <w:rPr>
          <w:rFonts w:ascii="Times New Roman" w:eastAsia="Times New Roman" w:hAnsi="Times New Roman" w:cs="Times New Roman"/>
          <w:sz w:val="24"/>
          <w:szCs w:val="24"/>
          <w:lang w:eastAsia="uk-UA"/>
        </w:rPr>
        <w:t>яснювальну роботу з учасниками освітнього процесу щодо дій та правил поведінки під час сигналів повітряної тривоги;</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з метою запобігання нещасних випадків та забезпечення пожежної безпеки серед учнів і вихованців провести практичні відпрацювання планів евакуації на випадок пожежі та інших надзвичайних ситуацій.</w:t>
      </w:r>
    </w:p>
    <w:p w:rsidR="005B0001" w:rsidRPr="005B0001" w:rsidRDefault="005B0001" w:rsidP="005B0001">
      <w:pPr>
        <w:tabs>
          <w:tab w:val="left" w:pos="888"/>
          <w:tab w:val="left" w:pos="1152"/>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У результаті реалізації заходів планується досягти практичного покращення </w:t>
      </w:r>
      <w:r w:rsidRPr="005B0001">
        <w:rPr>
          <w:rFonts w:ascii="Times New Roman" w:eastAsia="Times New Roman" w:hAnsi="Times New Roman" w:cs="Times New Roman"/>
          <w:b/>
          <w:sz w:val="24"/>
          <w:szCs w:val="24"/>
          <w:lang w:eastAsia="uk-UA"/>
        </w:rPr>
        <w:t xml:space="preserve">техногенної, пожежної безпеки та цивільного захисту </w:t>
      </w:r>
      <w:r w:rsidRPr="005B0001">
        <w:rPr>
          <w:rFonts w:ascii="Times New Roman" w:eastAsia="Times New Roman" w:hAnsi="Times New Roman" w:cs="Times New Roman"/>
          <w:sz w:val="24"/>
          <w:szCs w:val="24"/>
          <w:lang w:eastAsia="uk-UA"/>
        </w:rPr>
        <w:t>об’єктів освіти Новороздільської міської ТГ.</w:t>
      </w:r>
      <w:bookmarkStart w:id="2" w:name="22"/>
      <w:bookmarkEnd w:id="2"/>
    </w:p>
    <w:p w:rsidR="005B0001" w:rsidRPr="005B0001" w:rsidRDefault="005B0001" w:rsidP="005B0001">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numPr>
          <w:ilvl w:val="0"/>
          <w:numId w:val="19"/>
        </w:num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Визначення мети Програми</w:t>
      </w:r>
      <w:bookmarkStart w:id="3" w:name="25"/>
      <w:bookmarkEnd w:id="3"/>
    </w:p>
    <w:p w:rsidR="005B0001" w:rsidRPr="005B0001" w:rsidRDefault="005B0001" w:rsidP="005B0001">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Програму розроблено з метою створення механізму забезпечення заходів </w:t>
      </w:r>
      <w:r w:rsidRPr="005B0001">
        <w:rPr>
          <w:rFonts w:ascii="Times New Roman" w:eastAsia="Times New Roman" w:hAnsi="Times New Roman" w:cs="Times New Roman"/>
          <w:color w:val="000000"/>
          <w:sz w:val="24"/>
          <w:szCs w:val="24"/>
          <w:lang w:eastAsia="uk-UA"/>
        </w:rPr>
        <w:t xml:space="preserve">техногенної, пожежної безпеки і цивільного </w:t>
      </w:r>
      <w:proofErr w:type="spellStart"/>
      <w:r w:rsidRPr="005B0001">
        <w:rPr>
          <w:rFonts w:ascii="Times New Roman" w:eastAsia="Times New Roman" w:hAnsi="Times New Roman" w:cs="Times New Roman"/>
          <w:color w:val="000000"/>
          <w:sz w:val="24"/>
          <w:szCs w:val="24"/>
          <w:lang w:eastAsia="uk-UA"/>
        </w:rPr>
        <w:t>захисту</w:t>
      </w:r>
      <w:r w:rsidRPr="005B0001">
        <w:rPr>
          <w:rFonts w:ascii="Times New Roman" w:eastAsia="Times New Roman" w:hAnsi="Times New Roman" w:cs="Times New Roman"/>
          <w:sz w:val="24"/>
          <w:szCs w:val="24"/>
          <w:lang w:eastAsia="uk-UA"/>
        </w:rPr>
        <w:t>та</w:t>
      </w:r>
      <w:proofErr w:type="spellEnd"/>
      <w:r w:rsidRPr="005B0001">
        <w:rPr>
          <w:rFonts w:ascii="Times New Roman" w:eastAsia="Times New Roman" w:hAnsi="Times New Roman" w:cs="Times New Roman"/>
          <w:sz w:val="24"/>
          <w:szCs w:val="24"/>
          <w:lang w:eastAsia="uk-UA"/>
        </w:rPr>
        <w:t xml:space="preserve"> умов для реалізації державної політики у сфері</w:t>
      </w:r>
      <w:r w:rsidRPr="005B0001">
        <w:rPr>
          <w:rFonts w:ascii="Times New Roman" w:eastAsia="Times New Roman" w:hAnsi="Times New Roman" w:cs="Times New Roman"/>
          <w:color w:val="000000"/>
          <w:sz w:val="24"/>
          <w:szCs w:val="24"/>
          <w:lang w:eastAsia="uk-UA"/>
        </w:rPr>
        <w:t xml:space="preserve"> техногенної, пожежної безпеки та цивільного захисту</w:t>
      </w:r>
      <w:r w:rsidRPr="005B0001">
        <w:rPr>
          <w:rFonts w:ascii="Times New Roman" w:eastAsia="Times New Roman" w:hAnsi="Times New Roman" w:cs="Times New Roman"/>
          <w:sz w:val="24"/>
          <w:szCs w:val="24"/>
          <w:lang w:eastAsia="uk-UA"/>
        </w:rPr>
        <w:t xml:space="preserve">, зокрема: </w:t>
      </w:r>
    </w:p>
    <w:p w:rsidR="005B0001" w:rsidRPr="005B0001" w:rsidRDefault="005B0001" w:rsidP="005B0001">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забезпечення захисту життя та здоров’я учасників освітнього процесу; </w:t>
      </w:r>
    </w:p>
    <w:p w:rsidR="005B0001" w:rsidRPr="005B0001" w:rsidRDefault="005B0001" w:rsidP="005B0001">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забезпечення належного протипожежного режиму та недопущення пожеж у закладах освіти Новороздільської міської ТГ; </w:t>
      </w:r>
    </w:p>
    <w:p w:rsidR="005B0001" w:rsidRPr="005B0001" w:rsidRDefault="005B0001" w:rsidP="005B0001">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приведення систем протипожежного захисту закладів освіти Новороздільської міської ТГ у відповідність до вимог нормативно-правових актів, норм і правил;</w:t>
      </w:r>
    </w:p>
    <w:p w:rsidR="005B0001" w:rsidRPr="005B0001" w:rsidRDefault="005B0001" w:rsidP="005B0001">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color w:val="FF0000"/>
          <w:sz w:val="24"/>
          <w:szCs w:val="24"/>
          <w:lang w:eastAsia="uk-UA"/>
        </w:rPr>
        <w:t xml:space="preserve">- </w:t>
      </w:r>
      <w:r w:rsidRPr="005B0001">
        <w:rPr>
          <w:rFonts w:ascii="Times New Roman" w:eastAsia="Times New Roman" w:hAnsi="Times New Roman" w:cs="Times New Roman"/>
          <w:sz w:val="24"/>
          <w:szCs w:val="24"/>
          <w:lang w:eastAsia="uk-UA"/>
        </w:rPr>
        <w:t>створення та облаштування безпечного простору для перебування здобувачів освіти на час сигналів повітряної тривоги.</w:t>
      </w:r>
    </w:p>
    <w:p w:rsidR="005B0001" w:rsidRPr="005B0001" w:rsidRDefault="005B0001" w:rsidP="005B0001">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color w:val="000000"/>
          <w:sz w:val="24"/>
          <w:szCs w:val="24"/>
          <w:lang w:eastAsia="uk-UA"/>
        </w:rPr>
      </w:pPr>
      <w:bookmarkStart w:id="4" w:name="26"/>
      <w:bookmarkEnd w:id="4"/>
      <w:r w:rsidRPr="005B0001">
        <w:rPr>
          <w:rFonts w:ascii="Times New Roman" w:eastAsia="Times New Roman" w:hAnsi="Times New Roman" w:cs="Times New Roman"/>
          <w:b/>
          <w:color w:val="000000"/>
          <w:sz w:val="24"/>
          <w:szCs w:val="24"/>
          <w:lang w:eastAsia="uk-UA"/>
        </w:rPr>
        <w:t>3. Відповідальні виконавці Програми</w:t>
      </w:r>
    </w:p>
    <w:p w:rsidR="005B0001" w:rsidRPr="005B0001" w:rsidRDefault="005B0001" w:rsidP="005B0001">
      <w:pPr>
        <w:spacing w:after="0" w:line="240" w:lineRule="auto"/>
        <w:ind w:firstLine="142"/>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Відповідальним виконавцем Програми є відділ освіти Новороздільської міської ради.</w:t>
      </w: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b/>
          <w:color w:val="000000"/>
          <w:sz w:val="24"/>
          <w:szCs w:val="24"/>
          <w:lang w:eastAsia="uk-UA"/>
        </w:rPr>
        <w:t>4. Фінансування Програми</w:t>
      </w: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 xml:space="preserve">      Фінансування Програми здійснюється за рахунок коштів державного, обласного, місцевого бюджету та інших джерел, не заборонених чинним законодавством. </w:t>
      </w: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lastRenderedPageBreak/>
        <w:t xml:space="preserve">        Головним розпорядником коштів виступає відділ освіти Новороздільської міської ради. </w:t>
      </w:r>
      <w:r w:rsidRPr="005B0001">
        <w:rPr>
          <w:rFonts w:ascii="Times New Roman" w:eastAsia="Times New Roman" w:hAnsi="Times New Roman" w:cs="Times New Roman"/>
          <w:sz w:val="24"/>
          <w:szCs w:val="24"/>
          <w:lang w:eastAsia="uk-UA"/>
        </w:rPr>
        <w:t xml:space="preserve">Передбачається виконання заходів програми упродовж 2025-2027 років. Заходи з виконання програми наведено в додатках. Перелік заходів сформовано відповідно до виробничо-господарських, організаційно-правових, соціально-економічних, екологічних вимог. </w:t>
      </w:r>
      <w:r w:rsidRPr="005B0001">
        <w:rPr>
          <w:rFonts w:ascii="Times New Roman" w:eastAsia="Times New Roman" w:hAnsi="Times New Roman" w:cs="Times New Roman"/>
          <w:color w:val="000000"/>
          <w:sz w:val="24"/>
          <w:szCs w:val="24"/>
          <w:lang w:eastAsia="uk-UA"/>
        </w:rPr>
        <w:t xml:space="preserve">Обсяги видатків, необхідних для виконання Програми, визначаються щороку з урахуванням можливостей державного, обласного, місцевого бюджетів та інших джерел, не заборонених чинним законодавством. </w:t>
      </w: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color w:val="000000"/>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b/>
          <w:color w:val="000000"/>
          <w:sz w:val="24"/>
          <w:szCs w:val="24"/>
          <w:lang w:eastAsia="uk-UA"/>
        </w:rPr>
        <w:t>5. Координація, контроль та порядок виконання Програми</w:t>
      </w:r>
    </w:p>
    <w:p w:rsidR="005B0001" w:rsidRPr="005B0001" w:rsidRDefault="005B0001" w:rsidP="005B0001">
      <w:pPr>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Координацію виконання заходів Програми здійснює відділ освіти Новороздільської міської ради.</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Контроль за виконанням Програми здійснює міський голова, заступник міського голови відповідно до розподілу обов’язків, постійна комісія з питань бюджету  та регуляторної політики Новороздільської міської ради, постійна комісія з питань гуманітарної політики Новороздільської міської ради.</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ind w:left="360"/>
        <w:jc w:val="center"/>
        <w:rPr>
          <w:rFonts w:ascii="Times New Roman" w:eastAsia="Times New Roman" w:hAnsi="Times New Roman" w:cs="Times New Roman"/>
          <w:b/>
          <w:bCs/>
          <w:color w:val="000000"/>
          <w:sz w:val="24"/>
          <w:szCs w:val="24"/>
          <w:lang w:eastAsia="uk-UA"/>
        </w:rPr>
      </w:pPr>
      <w:r w:rsidRPr="005B0001">
        <w:rPr>
          <w:rFonts w:ascii="Times New Roman" w:eastAsia="Times New Roman" w:hAnsi="Times New Roman" w:cs="Times New Roman"/>
          <w:b/>
          <w:bCs/>
          <w:color w:val="000000"/>
          <w:sz w:val="24"/>
          <w:szCs w:val="24"/>
          <w:lang w:eastAsia="uk-UA"/>
        </w:rPr>
        <w:t>6.Очікувані результати та ефективність Програми</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Реалізація Програми дозволить забезпечити: </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швидке оповіщення учасників освітнього процесу про загоряння; </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зменшення кількості пожеж, загибелі та травмування на них учасників освітнього процесу, економічних втрат та матеріальних збитків від їх наслідків; </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зменшення часу тління деревини горищного перекриття; </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забезпечення своєчасного оперативного реагування на пожежі для їх успішної локалізації та ліквідації; </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формування світогляду та громадської позиції підростаючого покоління у сфері пожежної та техногенної безпеки; </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формування у дітей культури поводження з вогнем, залучення їх до дій, спрямованих на попередження пожеж, навчання діям при виникненні пожежі; </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зменшення часу на проведення евакуації учасників освітнього процесу з будівель;  </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відновлення працездатності та підтримання у робочому стані існуючих джерел протипожежного водопостачання; </w:t>
      </w: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 xml:space="preserve">- проведення </w:t>
      </w:r>
      <w:proofErr w:type="spellStart"/>
      <w:r w:rsidRPr="005B0001">
        <w:rPr>
          <w:rFonts w:ascii="Times New Roman" w:eastAsia="Times New Roman" w:hAnsi="Times New Roman" w:cs="Times New Roman"/>
          <w:color w:val="000000"/>
          <w:sz w:val="24"/>
          <w:szCs w:val="24"/>
          <w:lang w:eastAsia="uk-UA"/>
        </w:rPr>
        <w:t>ремонтута</w:t>
      </w:r>
      <w:proofErr w:type="spellEnd"/>
      <w:r w:rsidRPr="005B0001">
        <w:rPr>
          <w:rFonts w:ascii="Times New Roman" w:eastAsia="Times New Roman" w:hAnsi="Times New Roman" w:cs="Times New Roman"/>
          <w:color w:val="000000"/>
          <w:sz w:val="24"/>
          <w:szCs w:val="24"/>
          <w:lang w:eastAsia="uk-UA"/>
        </w:rPr>
        <w:t xml:space="preserve"> утримання у постійній готовності найпростіших укриттів для використання за призначенням у разі загрози виникнення надзвичайних ситуацій;</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створення, облаштування та придбання устаткування для класів безпеки в закладах освіти.</w:t>
      </w: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spacing w:after="120" w:line="240" w:lineRule="auto"/>
        <w:jc w:val="both"/>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Начальник відділу освіти                                         Галина ПАНЧИШИН</w:t>
      </w: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p>
    <w:p w:rsidR="005B0001" w:rsidRPr="005B0001" w:rsidRDefault="005B0001" w:rsidP="005B0001">
      <w:pPr>
        <w:widowControl w:val="0"/>
        <w:tabs>
          <w:tab w:val="left" w:pos="1418"/>
        </w:tabs>
        <w:spacing w:after="0" w:line="360" w:lineRule="auto"/>
        <w:rPr>
          <w:rFonts w:ascii="Times New Roman" w:eastAsia="Times New Roman" w:hAnsi="Times New Roman" w:cs="Times New Roman"/>
          <w:b/>
          <w:sz w:val="24"/>
          <w:szCs w:val="24"/>
          <w:lang w:eastAsia="uk-UA"/>
        </w:rPr>
      </w:pPr>
    </w:p>
    <w:p w:rsidR="005B0001" w:rsidRPr="005B0001" w:rsidRDefault="005B0001" w:rsidP="005B0001">
      <w:pPr>
        <w:widowControl w:val="0"/>
        <w:tabs>
          <w:tab w:val="left" w:pos="1418"/>
        </w:tabs>
        <w:spacing w:after="0" w:line="360" w:lineRule="auto"/>
        <w:jc w:val="center"/>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ПАСПОРТ</w:t>
      </w:r>
    </w:p>
    <w:p w:rsidR="005B0001" w:rsidRPr="005B0001" w:rsidRDefault="005B0001" w:rsidP="005B0001">
      <w:pPr>
        <w:widowControl w:val="0"/>
        <w:spacing w:after="0" w:line="240" w:lineRule="auto"/>
        <w:jc w:val="center"/>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 xml:space="preserve">Комплексна програма щодо забезпечення техногенної, пожежної безпеки та </w:t>
      </w:r>
      <w:r w:rsidRPr="005B0001">
        <w:rPr>
          <w:rFonts w:ascii="Times New Roman" w:eastAsia="Times New Roman" w:hAnsi="Times New Roman" w:cs="Times New Roman"/>
          <w:b/>
          <w:sz w:val="24"/>
          <w:szCs w:val="24"/>
          <w:lang w:eastAsia="uk-UA"/>
        </w:rPr>
        <w:lastRenderedPageBreak/>
        <w:t>цивільного захисту в закладах освіти Новороздільської територіальної громади на 2025 рік та прогноз на 2026 - 2027 роки</w:t>
      </w:r>
    </w:p>
    <w:p w:rsidR="005B0001" w:rsidRPr="005B0001" w:rsidRDefault="005B0001" w:rsidP="005B0001">
      <w:pPr>
        <w:widowControl w:val="0"/>
        <w:spacing w:after="0" w:line="240" w:lineRule="auto"/>
        <w:ind w:left="567" w:firstLine="567"/>
        <w:jc w:val="center"/>
        <w:rPr>
          <w:rFonts w:ascii="Times New Roman" w:eastAsia="Times New Roman" w:hAnsi="Times New Roman" w:cs="Times New Roman"/>
          <w:b/>
          <w:sz w:val="24"/>
          <w:szCs w:val="24"/>
          <w:lang w:eastAsia="uk-UA"/>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544"/>
        <w:gridCol w:w="5387"/>
      </w:tblGrid>
      <w:tr w:rsidR="005B0001" w:rsidRPr="005B0001" w:rsidTr="00F74B42">
        <w:tc>
          <w:tcPr>
            <w:tcW w:w="567" w:type="dxa"/>
            <w:shd w:val="clear" w:color="auto" w:fill="FFFFFF"/>
          </w:tcPr>
          <w:p w:rsidR="005B0001" w:rsidRPr="005B0001" w:rsidRDefault="005B0001" w:rsidP="005B0001">
            <w:pPr>
              <w:numPr>
                <w:ilvl w:val="0"/>
                <w:numId w:val="18"/>
              </w:numPr>
              <w:spacing w:after="0" w:line="280" w:lineRule="auto"/>
              <w:ind w:hanging="1712"/>
              <w:jc w:val="both"/>
              <w:rPr>
                <w:rFonts w:ascii="Times New Roman" w:eastAsia="Times New Roman" w:hAnsi="Times New Roman" w:cs="Times New Roman"/>
                <w:sz w:val="24"/>
                <w:szCs w:val="24"/>
                <w:lang w:eastAsia="uk-UA"/>
              </w:rPr>
            </w:pPr>
          </w:p>
        </w:tc>
        <w:tc>
          <w:tcPr>
            <w:tcW w:w="3544" w:type="dxa"/>
          </w:tcPr>
          <w:p w:rsidR="005B0001" w:rsidRPr="005B0001" w:rsidRDefault="005B0001" w:rsidP="005B0001">
            <w:pPr>
              <w:spacing w:after="0" w:line="280" w:lineRule="auto"/>
              <w:ind w:left="141"/>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Ініціатор розроблення Програми</w:t>
            </w:r>
          </w:p>
          <w:p w:rsidR="005B0001" w:rsidRPr="005B0001" w:rsidRDefault="005B0001" w:rsidP="005B0001">
            <w:pPr>
              <w:spacing w:after="0" w:line="280" w:lineRule="auto"/>
              <w:ind w:left="141"/>
              <w:jc w:val="both"/>
              <w:rPr>
                <w:rFonts w:ascii="Times New Roman" w:eastAsia="Times New Roman" w:hAnsi="Times New Roman" w:cs="Times New Roman"/>
                <w:sz w:val="24"/>
                <w:szCs w:val="24"/>
                <w:lang w:eastAsia="uk-UA"/>
              </w:rPr>
            </w:pPr>
          </w:p>
        </w:tc>
        <w:tc>
          <w:tcPr>
            <w:tcW w:w="5387" w:type="dxa"/>
          </w:tcPr>
          <w:p w:rsidR="005B0001" w:rsidRPr="005B0001" w:rsidRDefault="005B0001" w:rsidP="005B0001">
            <w:pPr>
              <w:widowControl w:val="0"/>
              <w:spacing w:after="0" w:line="192" w:lineRule="auto"/>
              <w:rPr>
                <w:rFonts w:ascii="Times New Roman" w:eastAsia="Times New Roman" w:hAnsi="Times New Roman" w:cs="Times New Roman"/>
                <w:color w:val="000000"/>
                <w:sz w:val="24"/>
                <w:szCs w:val="24"/>
                <w:lang w:eastAsia="uk-UA"/>
              </w:rPr>
            </w:pPr>
          </w:p>
          <w:p w:rsidR="005B0001" w:rsidRPr="005B0001" w:rsidRDefault="005B0001" w:rsidP="005B0001">
            <w:pPr>
              <w:widowControl w:val="0"/>
              <w:spacing w:after="0" w:line="192"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color w:val="000000"/>
                <w:sz w:val="24"/>
                <w:szCs w:val="24"/>
                <w:lang w:eastAsia="uk-UA"/>
              </w:rPr>
              <w:t>Відділ освіти Новороздільської міської ради</w:t>
            </w:r>
          </w:p>
        </w:tc>
      </w:tr>
      <w:tr w:rsidR="005B0001" w:rsidRPr="005B0001" w:rsidTr="00F74B42">
        <w:tc>
          <w:tcPr>
            <w:tcW w:w="567" w:type="dxa"/>
            <w:shd w:val="clear" w:color="auto" w:fill="FFFFFF"/>
          </w:tcPr>
          <w:p w:rsidR="005B0001" w:rsidRPr="005B0001" w:rsidRDefault="005B0001" w:rsidP="005B0001">
            <w:pPr>
              <w:numPr>
                <w:ilvl w:val="0"/>
                <w:numId w:val="18"/>
              </w:numPr>
              <w:spacing w:after="0" w:line="280" w:lineRule="auto"/>
              <w:ind w:hanging="1712"/>
              <w:jc w:val="both"/>
              <w:rPr>
                <w:rFonts w:ascii="Times New Roman" w:eastAsia="Times New Roman" w:hAnsi="Times New Roman" w:cs="Times New Roman"/>
                <w:sz w:val="24"/>
                <w:szCs w:val="24"/>
                <w:lang w:eastAsia="uk-UA"/>
              </w:rPr>
            </w:pPr>
          </w:p>
        </w:tc>
        <w:tc>
          <w:tcPr>
            <w:tcW w:w="3544" w:type="dxa"/>
          </w:tcPr>
          <w:p w:rsidR="005B0001" w:rsidRPr="005B0001" w:rsidRDefault="005B0001" w:rsidP="005B0001">
            <w:pPr>
              <w:spacing w:after="0" w:line="280" w:lineRule="auto"/>
              <w:ind w:left="141"/>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Дата, номер документа про затвердження Програми</w:t>
            </w:r>
          </w:p>
        </w:tc>
        <w:tc>
          <w:tcPr>
            <w:tcW w:w="5387" w:type="dxa"/>
          </w:tcPr>
          <w:p w:rsidR="005B0001" w:rsidRPr="005B0001" w:rsidRDefault="005B0001" w:rsidP="005B0001">
            <w:pPr>
              <w:tabs>
                <w:tab w:val="left" w:pos="8822"/>
              </w:tabs>
              <w:spacing w:after="0" w:line="28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Рішення Новороздільської міської ради № 2110 від 19.12.2024 року</w:t>
            </w:r>
          </w:p>
        </w:tc>
      </w:tr>
      <w:tr w:rsidR="005B0001" w:rsidRPr="005B0001" w:rsidTr="00F74B42">
        <w:tc>
          <w:tcPr>
            <w:tcW w:w="567" w:type="dxa"/>
            <w:shd w:val="clear" w:color="auto" w:fill="FFFFFF"/>
          </w:tcPr>
          <w:p w:rsidR="005B0001" w:rsidRPr="005B0001" w:rsidRDefault="005B0001" w:rsidP="005B0001">
            <w:pPr>
              <w:numPr>
                <w:ilvl w:val="0"/>
                <w:numId w:val="18"/>
              </w:numPr>
              <w:spacing w:after="0" w:line="280" w:lineRule="auto"/>
              <w:ind w:hanging="1712"/>
              <w:jc w:val="both"/>
              <w:rPr>
                <w:rFonts w:ascii="Times New Roman" w:eastAsia="Times New Roman" w:hAnsi="Times New Roman" w:cs="Times New Roman"/>
                <w:sz w:val="24"/>
                <w:szCs w:val="24"/>
                <w:lang w:eastAsia="uk-UA"/>
              </w:rPr>
            </w:pPr>
          </w:p>
        </w:tc>
        <w:tc>
          <w:tcPr>
            <w:tcW w:w="3544" w:type="dxa"/>
          </w:tcPr>
          <w:p w:rsidR="005B0001" w:rsidRPr="005B0001" w:rsidRDefault="005B0001" w:rsidP="005B0001">
            <w:pPr>
              <w:spacing w:after="0" w:line="280" w:lineRule="auto"/>
              <w:ind w:left="141"/>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Розробник Програми</w:t>
            </w:r>
          </w:p>
        </w:tc>
        <w:tc>
          <w:tcPr>
            <w:tcW w:w="5387" w:type="dxa"/>
          </w:tcPr>
          <w:p w:rsidR="005B0001" w:rsidRPr="005B0001" w:rsidRDefault="005B0001" w:rsidP="005B0001">
            <w:pPr>
              <w:tabs>
                <w:tab w:val="left" w:pos="8822"/>
              </w:tabs>
              <w:spacing w:after="0" w:line="280" w:lineRule="auto"/>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Відділ освіти Новороздільської міської ради</w:t>
            </w:r>
          </w:p>
          <w:p w:rsidR="005B0001" w:rsidRPr="005B0001" w:rsidRDefault="005B0001" w:rsidP="005B0001">
            <w:pPr>
              <w:tabs>
                <w:tab w:val="left" w:pos="8822"/>
              </w:tabs>
              <w:spacing w:after="0" w:line="280" w:lineRule="auto"/>
              <w:jc w:val="both"/>
              <w:rPr>
                <w:rFonts w:ascii="Times New Roman" w:eastAsia="Times New Roman" w:hAnsi="Times New Roman" w:cs="Times New Roman"/>
                <w:sz w:val="24"/>
                <w:szCs w:val="24"/>
                <w:lang w:eastAsia="uk-UA"/>
              </w:rPr>
            </w:pPr>
          </w:p>
        </w:tc>
      </w:tr>
      <w:tr w:rsidR="005B0001" w:rsidRPr="005B0001" w:rsidTr="00F74B42">
        <w:tc>
          <w:tcPr>
            <w:tcW w:w="567" w:type="dxa"/>
            <w:shd w:val="clear" w:color="auto" w:fill="FFFFFF"/>
          </w:tcPr>
          <w:p w:rsidR="005B0001" w:rsidRPr="005B0001" w:rsidRDefault="005B0001" w:rsidP="005B0001">
            <w:pPr>
              <w:numPr>
                <w:ilvl w:val="0"/>
                <w:numId w:val="18"/>
              </w:numPr>
              <w:spacing w:after="0" w:line="280" w:lineRule="auto"/>
              <w:ind w:hanging="1712"/>
              <w:jc w:val="both"/>
              <w:rPr>
                <w:rFonts w:ascii="Times New Roman" w:eastAsia="Times New Roman" w:hAnsi="Times New Roman" w:cs="Times New Roman"/>
                <w:sz w:val="24"/>
                <w:szCs w:val="24"/>
                <w:lang w:eastAsia="uk-UA"/>
              </w:rPr>
            </w:pPr>
          </w:p>
        </w:tc>
        <w:tc>
          <w:tcPr>
            <w:tcW w:w="3544" w:type="dxa"/>
          </w:tcPr>
          <w:p w:rsidR="005B0001" w:rsidRPr="005B0001" w:rsidRDefault="005B0001" w:rsidP="005B0001">
            <w:pPr>
              <w:spacing w:after="0" w:line="280" w:lineRule="auto"/>
              <w:ind w:left="141"/>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Відповідальний виконавець Програми</w:t>
            </w:r>
          </w:p>
        </w:tc>
        <w:tc>
          <w:tcPr>
            <w:tcW w:w="5387" w:type="dxa"/>
          </w:tcPr>
          <w:p w:rsidR="005B0001" w:rsidRPr="005B0001" w:rsidRDefault="005B0001" w:rsidP="005B0001">
            <w:pPr>
              <w:tabs>
                <w:tab w:val="left" w:pos="8822"/>
              </w:tabs>
              <w:spacing w:after="0" w:line="280" w:lineRule="auto"/>
              <w:ind w:left="151" w:hanging="1"/>
              <w:jc w:val="both"/>
              <w:rPr>
                <w:rFonts w:ascii="Times New Roman" w:eastAsia="Times New Roman" w:hAnsi="Times New Roman" w:cs="Times New Roman"/>
                <w:sz w:val="24"/>
                <w:szCs w:val="24"/>
                <w:lang w:eastAsia="uk-UA"/>
              </w:rPr>
            </w:pPr>
          </w:p>
          <w:p w:rsidR="005B0001" w:rsidRPr="005B0001" w:rsidRDefault="005B0001" w:rsidP="005B0001">
            <w:pPr>
              <w:tabs>
                <w:tab w:val="left" w:pos="8822"/>
              </w:tabs>
              <w:spacing w:after="0" w:line="280" w:lineRule="auto"/>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Відділ освіти Новороздільської міської ради</w:t>
            </w:r>
          </w:p>
          <w:p w:rsidR="005B0001" w:rsidRPr="005B0001" w:rsidRDefault="005B0001" w:rsidP="005B0001">
            <w:pPr>
              <w:tabs>
                <w:tab w:val="left" w:pos="8822"/>
              </w:tabs>
              <w:spacing w:after="0" w:line="280" w:lineRule="auto"/>
              <w:ind w:left="151" w:hanging="1"/>
              <w:jc w:val="both"/>
              <w:rPr>
                <w:rFonts w:ascii="Times New Roman" w:eastAsia="Times New Roman" w:hAnsi="Times New Roman" w:cs="Times New Roman"/>
                <w:sz w:val="24"/>
                <w:szCs w:val="24"/>
                <w:lang w:eastAsia="uk-UA"/>
              </w:rPr>
            </w:pPr>
          </w:p>
        </w:tc>
      </w:tr>
      <w:tr w:rsidR="005B0001" w:rsidRPr="005B0001" w:rsidTr="00F74B42">
        <w:tc>
          <w:tcPr>
            <w:tcW w:w="567" w:type="dxa"/>
            <w:shd w:val="clear" w:color="auto" w:fill="FFFFFF"/>
          </w:tcPr>
          <w:p w:rsidR="005B0001" w:rsidRPr="005B0001" w:rsidRDefault="005B0001" w:rsidP="005B0001">
            <w:pPr>
              <w:numPr>
                <w:ilvl w:val="0"/>
                <w:numId w:val="18"/>
              </w:numPr>
              <w:spacing w:after="0" w:line="280" w:lineRule="auto"/>
              <w:ind w:hanging="1712"/>
              <w:jc w:val="both"/>
              <w:rPr>
                <w:rFonts w:ascii="Times New Roman" w:eastAsia="Times New Roman" w:hAnsi="Times New Roman" w:cs="Times New Roman"/>
                <w:sz w:val="24"/>
                <w:szCs w:val="24"/>
                <w:lang w:eastAsia="uk-UA"/>
              </w:rPr>
            </w:pPr>
          </w:p>
        </w:tc>
        <w:tc>
          <w:tcPr>
            <w:tcW w:w="3544" w:type="dxa"/>
          </w:tcPr>
          <w:p w:rsidR="005B0001" w:rsidRPr="005B0001" w:rsidRDefault="005B0001" w:rsidP="005B0001">
            <w:pPr>
              <w:spacing w:after="0" w:line="280" w:lineRule="auto"/>
              <w:ind w:left="141"/>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Учасники Програми</w:t>
            </w:r>
          </w:p>
        </w:tc>
        <w:tc>
          <w:tcPr>
            <w:tcW w:w="5387" w:type="dxa"/>
          </w:tcPr>
          <w:p w:rsidR="005B0001" w:rsidRPr="005B0001" w:rsidRDefault="005B0001" w:rsidP="005B0001">
            <w:pPr>
              <w:tabs>
                <w:tab w:val="left" w:pos="8822"/>
              </w:tabs>
              <w:spacing w:after="0" w:line="280" w:lineRule="auto"/>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Відділ освіти Новороздільської міської ради</w:t>
            </w:r>
          </w:p>
          <w:p w:rsidR="005B0001" w:rsidRPr="005B0001" w:rsidRDefault="005B0001" w:rsidP="005B0001">
            <w:pPr>
              <w:tabs>
                <w:tab w:val="left" w:pos="8822"/>
              </w:tabs>
              <w:spacing w:after="0" w:line="280" w:lineRule="auto"/>
              <w:ind w:left="141" w:hanging="1"/>
              <w:jc w:val="both"/>
              <w:rPr>
                <w:rFonts w:ascii="Times New Roman" w:eastAsia="Times New Roman" w:hAnsi="Times New Roman" w:cs="Times New Roman"/>
                <w:color w:val="FF0000"/>
                <w:sz w:val="24"/>
                <w:szCs w:val="24"/>
                <w:lang w:eastAsia="uk-UA"/>
              </w:rPr>
            </w:pPr>
          </w:p>
        </w:tc>
      </w:tr>
      <w:tr w:rsidR="005B0001" w:rsidRPr="005B0001" w:rsidTr="00F74B42">
        <w:tc>
          <w:tcPr>
            <w:tcW w:w="567" w:type="dxa"/>
            <w:shd w:val="clear" w:color="auto" w:fill="FFFFFF"/>
          </w:tcPr>
          <w:p w:rsidR="005B0001" w:rsidRPr="005B0001" w:rsidRDefault="005B0001" w:rsidP="005B0001">
            <w:pPr>
              <w:numPr>
                <w:ilvl w:val="0"/>
                <w:numId w:val="18"/>
              </w:numPr>
              <w:spacing w:after="0" w:line="280" w:lineRule="auto"/>
              <w:ind w:hanging="1712"/>
              <w:jc w:val="both"/>
              <w:rPr>
                <w:rFonts w:ascii="Times New Roman" w:eastAsia="Times New Roman" w:hAnsi="Times New Roman" w:cs="Times New Roman"/>
                <w:sz w:val="24"/>
                <w:szCs w:val="24"/>
                <w:lang w:eastAsia="uk-UA"/>
              </w:rPr>
            </w:pPr>
          </w:p>
        </w:tc>
        <w:tc>
          <w:tcPr>
            <w:tcW w:w="3544" w:type="dxa"/>
          </w:tcPr>
          <w:p w:rsidR="005B0001" w:rsidRPr="005B0001" w:rsidRDefault="005B0001" w:rsidP="005B0001">
            <w:pPr>
              <w:spacing w:after="0" w:line="280" w:lineRule="auto"/>
              <w:ind w:left="141"/>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Терміни реалізації Програми</w:t>
            </w:r>
          </w:p>
        </w:tc>
        <w:tc>
          <w:tcPr>
            <w:tcW w:w="5387" w:type="dxa"/>
          </w:tcPr>
          <w:p w:rsidR="005B0001" w:rsidRPr="005B0001" w:rsidRDefault="005B0001" w:rsidP="005B0001">
            <w:pPr>
              <w:tabs>
                <w:tab w:val="left" w:pos="8822"/>
              </w:tabs>
              <w:spacing w:after="0" w:line="28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2025 та прогноз на 2026 - 2027 роки</w:t>
            </w:r>
          </w:p>
          <w:p w:rsidR="005B0001" w:rsidRPr="005B0001" w:rsidRDefault="005B0001" w:rsidP="005B0001">
            <w:pPr>
              <w:tabs>
                <w:tab w:val="left" w:pos="8822"/>
              </w:tabs>
              <w:spacing w:after="0" w:line="280" w:lineRule="auto"/>
              <w:rPr>
                <w:rFonts w:ascii="Times New Roman" w:eastAsia="Times New Roman" w:hAnsi="Times New Roman" w:cs="Times New Roman"/>
                <w:sz w:val="24"/>
                <w:szCs w:val="24"/>
                <w:lang w:eastAsia="uk-UA"/>
              </w:rPr>
            </w:pPr>
          </w:p>
        </w:tc>
      </w:tr>
      <w:tr w:rsidR="005B0001" w:rsidRPr="005B0001" w:rsidTr="00F74B42">
        <w:tc>
          <w:tcPr>
            <w:tcW w:w="567" w:type="dxa"/>
            <w:shd w:val="clear" w:color="auto" w:fill="FFFFFF"/>
          </w:tcPr>
          <w:p w:rsidR="005B0001" w:rsidRPr="005B0001" w:rsidRDefault="005B0001" w:rsidP="005B0001">
            <w:pPr>
              <w:numPr>
                <w:ilvl w:val="0"/>
                <w:numId w:val="18"/>
              </w:numPr>
              <w:spacing w:after="0" w:line="280" w:lineRule="auto"/>
              <w:ind w:hanging="1712"/>
              <w:jc w:val="both"/>
              <w:rPr>
                <w:rFonts w:ascii="Times New Roman" w:eastAsia="Times New Roman" w:hAnsi="Times New Roman" w:cs="Times New Roman"/>
                <w:sz w:val="24"/>
                <w:szCs w:val="24"/>
                <w:lang w:eastAsia="uk-UA"/>
              </w:rPr>
            </w:pPr>
          </w:p>
        </w:tc>
        <w:tc>
          <w:tcPr>
            <w:tcW w:w="3544" w:type="dxa"/>
          </w:tcPr>
          <w:p w:rsidR="005B0001" w:rsidRPr="005B0001" w:rsidRDefault="005B0001" w:rsidP="005B0001">
            <w:pPr>
              <w:spacing w:after="0" w:line="280" w:lineRule="auto"/>
              <w:ind w:left="141"/>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Загальний обсяг фінансових ресурсів, необхідних для реалізації Програми</w:t>
            </w:r>
          </w:p>
          <w:p w:rsidR="005B0001" w:rsidRPr="005B0001" w:rsidRDefault="005B0001" w:rsidP="005B0001">
            <w:pPr>
              <w:spacing w:after="0" w:line="280" w:lineRule="auto"/>
              <w:ind w:left="141"/>
              <w:rPr>
                <w:rFonts w:ascii="Times New Roman" w:eastAsia="Times New Roman" w:hAnsi="Times New Roman" w:cs="Times New Roman"/>
                <w:sz w:val="24"/>
                <w:szCs w:val="24"/>
                <w:lang w:eastAsia="uk-UA"/>
              </w:rPr>
            </w:pPr>
          </w:p>
        </w:tc>
        <w:tc>
          <w:tcPr>
            <w:tcW w:w="5387" w:type="dxa"/>
          </w:tcPr>
          <w:p w:rsidR="005B0001" w:rsidRPr="005B0001" w:rsidRDefault="005B0001" w:rsidP="005B0001">
            <w:pPr>
              <w:spacing w:after="0" w:line="288" w:lineRule="auto"/>
              <w:ind w:left="360" w:hanging="360"/>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у 2025 р. – 4327,6 </w:t>
            </w:r>
            <w:proofErr w:type="spellStart"/>
            <w:r w:rsidRPr="005B0001">
              <w:rPr>
                <w:rFonts w:ascii="Times New Roman" w:eastAsia="Times New Roman" w:hAnsi="Times New Roman" w:cs="Times New Roman"/>
                <w:sz w:val="24"/>
                <w:szCs w:val="24"/>
                <w:lang w:eastAsia="uk-UA"/>
              </w:rPr>
              <w:t>тис.грн</w:t>
            </w:r>
            <w:proofErr w:type="spellEnd"/>
          </w:p>
          <w:p w:rsidR="005B0001" w:rsidRPr="005B0001" w:rsidRDefault="005B0001" w:rsidP="005B0001">
            <w:pPr>
              <w:spacing w:after="0" w:line="288" w:lineRule="auto"/>
              <w:ind w:left="360" w:hanging="360"/>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у 2026-2027 рр. - у межах бюджетних призначень</w:t>
            </w:r>
          </w:p>
        </w:tc>
      </w:tr>
    </w:tbl>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r w:rsidRPr="005B0001">
        <w:rPr>
          <w:rFonts w:ascii="Times New Roman" w:eastAsia="Times New Roman" w:hAnsi="Times New Roman" w:cs="Times New Roman"/>
          <w:b/>
          <w:sz w:val="24"/>
          <w:szCs w:val="24"/>
          <w:lang w:eastAsia="uk-UA"/>
        </w:rPr>
        <w:t xml:space="preserve">          Начальник відділу освіти                              Галина ПАНЧИШИН</w:t>
      </w: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right="849"/>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b/>
          <w:bCs/>
          <w:color w:val="000000"/>
          <w:sz w:val="24"/>
          <w:szCs w:val="24"/>
          <w:lang w:eastAsia="uk-UA"/>
        </w:rPr>
      </w:pPr>
      <w:r w:rsidRPr="005B0001">
        <w:rPr>
          <w:rFonts w:ascii="Times New Roman" w:eastAsia="Times New Roman" w:hAnsi="Times New Roman" w:cs="Times New Roman"/>
          <w:b/>
          <w:sz w:val="24"/>
          <w:szCs w:val="24"/>
          <w:lang w:eastAsia="uk-UA"/>
        </w:rPr>
        <w:t>Розподіл коштів на</w:t>
      </w:r>
      <w:r w:rsidRPr="005B0001">
        <w:rPr>
          <w:rFonts w:ascii="Times New Roman" w:eastAsia="Times New Roman" w:hAnsi="Times New Roman" w:cs="Times New Roman"/>
          <w:b/>
          <w:sz w:val="20"/>
          <w:szCs w:val="20"/>
          <w:lang w:eastAsia="uk-UA"/>
        </w:rPr>
        <w:t xml:space="preserve"> «</w:t>
      </w:r>
      <w:r w:rsidRPr="005B0001">
        <w:rPr>
          <w:rFonts w:ascii="Times New Roman" w:eastAsia="Times New Roman" w:hAnsi="Times New Roman" w:cs="Times New Roman"/>
          <w:b/>
          <w:sz w:val="24"/>
          <w:szCs w:val="24"/>
          <w:lang w:eastAsia="uk-UA"/>
        </w:rPr>
        <w:t>К</w:t>
      </w:r>
      <w:r w:rsidRPr="005B0001">
        <w:rPr>
          <w:rFonts w:ascii="Times New Roman" w:eastAsia="Times New Roman" w:hAnsi="Times New Roman" w:cs="Times New Roman"/>
          <w:b/>
          <w:bCs/>
          <w:color w:val="000000"/>
          <w:sz w:val="24"/>
          <w:szCs w:val="24"/>
          <w:lang w:eastAsia="uk-UA"/>
        </w:rPr>
        <w:t>омплексну програму</w:t>
      </w:r>
    </w:p>
    <w:p w:rsidR="005B0001" w:rsidRPr="005B0001" w:rsidRDefault="005B0001" w:rsidP="005B0001">
      <w:pPr>
        <w:widowControl w:val="0"/>
        <w:autoSpaceDE w:val="0"/>
        <w:autoSpaceDN w:val="0"/>
        <w:adjustRightInd w:val="0"/>
        <w:spacing w:after="0" w:line="240" w:lineRule="auto"/>
        <w:ind w:left="567" w:firstLine="567"/>
        <w:jc w:val="center"/>
        <w:rPr>
          <w:rFonts w:ascii="Times New Roman" w:eastAsia="Calibri" w:hAnsi="Times New Roman" w:cs="Times New Roman"/>
          <w:b/>
          <w:bCs/>
          <w:sz w:val="24"/>
          <w:szCs w:val="24"/>
          <w:lang w:eastAsia="uk-UA"/>
        </w:rPr>
      </w:pPr>
      <w:r w:rsidRPr="005B0001">
        <w:rPr>
          <w:rFonts w:ascii="Times New Roman" w:eastAsia="Times New Roman" w:hAnsi="Times New Roman" w:cs="Times New Roman"/>
          <w:b/>
          <w:bCs/>
          <w:color w:val="000000"/>
          <w:sz w:val="24"/>
          <w:szCs w:val="24"/>
          <w:lang w:eastAsia="uk-UA"/>
        </w:rPr>
        <w:t xml:space="preserve">щодо забезпечення </w:t>
      </w:r>
      <w:r w:rsidRPr="005B0001">
        <w:rPr>
          <w:rFonts w:ascii="Times New Roman" w:eastAsia="Times New Roman" w:hAnsi="Times New Roman" w:cs="Times New Roman"/>
          <w:b/>
          <w:sz w:val="24"/>
          <w:szCs w:val="24"/>
          <w:lang w:eastAsia="uk-UA"/>
        </w:rPr>
        <w:t xml:space="preserve">техногенної, пожежної безпеки та цивільного захисту в </w:t>
      </w:r>
      <w:r w:rsidRPr="005B0001">
        <w:rPr>
          <w:rFonts w:ascii="Times New Roman" w:eastAsia="Times New Roman" w:hAnsi="Times New Roman" w:cs="Times New Roman"/>
          <w:b/>
          <w:sz w:val="24"/>
          <w:szCs w:val="24"/>
          <w:lang w:eastAsia="uk-UA"/>
        </w:rPr>
        <w:lastRenderedPageBreak/>
        <w:t>закладах освіти Новороздільської територіальної громади на 2025 рік та прогноз на 2026-2027 роки»</w:t>
      </w:r>
    </w:p>
    <w:p w:rsidR="005B0001" w:rsidRPr="005B0001" w:rsidRDefault="005B0001" w:rsidP="005B0001">
      <w:pPr>
        <w:spacing w:after="0" w:line="240" w:lineRule="auto"/>
        <w:ind w:right="849"/>
        <w:jc w:val="center"/>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left="851" w:right="849"/>
        <w:jc w:val="center"/>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left="851" w:right="849"/>
        <w:jc w:val="both"/>
        <w:rPr>
          <w:rFonts w:ascii="Times New Roman" w:eastAsia="Times New Roman" w:hAnsi="Times New Roman" w:cs="Times New Roman"/>
          <w:b/>
          <w:sz w:val="20"/>
          <w:szCs w:val="20"/>
          <w:lang w:eastAsia="uk-UA"/>
        </w:rPr>
      </w:pPr>
    </w:p>
    <w:tbl>
      <w:tblPr>
        <w:tblStyle w:val="92"/>
        <w:tblW w:w="9923" w:type="dxa"/>
        <w:tblInd w:w="-34" w:type="dxa"/>
        <w:tblLook w:val="04A0"/>
      </w:tblPr>
      <w:tblGrid>
        <w:gridCol w:w="6379"/>
        <w:gridCol w:w="3544"/>
      </w:tblGrid>
      <w:tr w:rsidR="005B0001" w:rsidRPr="005B0001" w:rsidTr="00F74B42">
        <w:tc>
          <w:tcPr>
            <w:tcW w:w="6379" w:type="dxa"/>
          </w:tcPr>
          <w:p w:rsidR="005B0001" w:rsidRPr="005B0001" w:rsidRDefault="005B0001" w:rsidP="005B0001">
            <w:pPr>
              <w:autoSpaceDE w:val="0"/>
              <w:autoSpaceDN w:val="0"/>
              <w:adjustRightInd w:val="0"/>
              <w:rPr>
                <w:b/>
                <w:sz w:val="24"/>
                <w:szCs w:val="24"/>
              </w:rPr>
            </w:pPr>
            <w:proofErr w:type="spellStart"/>
            <w:r w:rsidRPr="005B0001">
              <w:rPr>
                <w:b/>
                <w:sz w:val="24"/>
                <w:szCs w:val="24"/>
              </w:rPr>
              <w:t>Завдання</w:t>
            </w:r>
            <w:proofErr w:type="spellEnd"/>
            <w:r w:rsidRPr="005B0001">
              <w:rPr>
                <w:b/>
                <w:sz w:val="24"/>
                <w:szCs w:val="24"/>
              </w:rPr>
              <w:t xml:space="preserve"> 1. </w:t>
            </w:r>
            <w:proofErr w:type="spellStart"/>
            <w:r w:rsidRPr="005B0001">
              <w:rPr>
                <w:b/>
                <w:sz w:val="24"/>
                <w:szCs w:val="24"/>
              </w:rPr>
              <w:t>Безпечна</w:t>
            </w:r>
            <w:proofErr w:type="spellEnd"/>
            <w:r w:rsidRPr="005B0001">
              <w:rPr>
                <w:b/>
                <w:sz w:val="24"/>
                <w:szCs w:val="24"/>
              </w:rPr>
              <w:t xml:space="preserve"> </w:t>
            </w:r>
            <w:proofErr w:type="spellStart"/>
            <w:r w:rsidRPr="005B0001">
              <w:rPr>
                <w:b/>
                <w:sz w:val="24"/>
                <w:szCs w:val="24"/>
              </w:rPr>
              <w:t>освіта</w:t>
            </w:r>
            <w:proofErr w:type="spellEnd"/>
          </w:p>
          <w:p w:rsidR="005B0001" w:rsidRPr="005B0001" w:rsidRDefault="005B0001" w:rsidP="005B0001">
            <w:pPr>
              <w:autoSpaceDE w:val="0"/>
              <w:autoSpaceDN w:val="0"/>
              <w:adjustRightInd w:val="0"/>
              <w:ind w:right="851"/>
              <w:rPr>
                <w:sz w:val="24"/>
                <w:szCs w:val="24"/>
              </w:rPr>
            </w:pPr>
            <w:r w:rsidRPr="005B0001">
              <w:rPr>
                <w:sz w:val="24"/>
                <w:szCs w:val="24"/>
              </w:rPr>
              <w:t>(</w:t>
            </w:r>
            <w:proofErr w:type="spellStart"/>
            <w:r w:rsidRPr="005B0001">
              <w:rPr>
                <w:sz w:val="24"/>
                <w:szCs w:val="24"/>
              </w:rPr>
              <w:t>захист</w:t>
            </w:r>
            <w:proofErr w:type="spellEnd"/>
            <w:r w:rsidRPr="005B0001">
              <w:rPr>
                <w:sz w:val="24"/>
                <w:szCs w:val="24"/>
              </w:rPr>
              <w:t xml:space="preserve"> </w:t>
            </w:r>
            <w:proofErr w:type="spellStart"/>
            <w:r w:rsidRPr="005B0001">
              <w:rPr>
                <w:sz w:val="24"/>
                <w:szCs w:val="24"/>
              </w:rPr>
              <w:t>учасників</w:t>
            </w:r>
            <w:proofErr w:type="spellEnd"/>
            <w:r w:rsidRPr="005B0001">
              <w:rPr>
                <w:sz w:val="24"/>
                <w:szCs w:val="24"/>
              </w:rPr>
              <w:t xml:space="preserve"> </w:t>
            </w:r>
            <w:proofErr w:type="spellStart"/>
            <w:r w:rsidRPr="005B0001">
              <w:rPr>
                <w:sz w:val="24"/>
                <w:szCs w:val="24"/>
              </w:rPr>
              <w:t>освітнього</w:t>
            </w:r>
            <w:proofErr w:type="spellEnd"/>
            <w:r w:rsidRPr="005B0001">
              <w:rPr>
                <w:sz w:val="24"/>
                <w:szCs w:val="24"/>
              </w:rPr>
              <w:t xml:space="preserve"> </w:t>
            </w:r>
            <w:proofErr w:type="spellStart"/>
            <w:r w:rsidRPr="005B0001">
              <w:rPr>
                <w:sz w:val="24"/>
                <w:szCs w:val="24"/>
              </w:rPr>
              <w:t>процесу</w:t>
            </w:r>
            <w:proofErr w:type="spellEnd"/>
            <w:r w:rsidRPr="005B0001">
              <w:rPr>
                <w:sz w:val="24"/>
                <w:szCs w:val="24"/>
              </w:rPr>
              <w:t xml:space="preserve"> та </w:t>
            </w:r>
            <w:proofErr w:type="spellStart"/>
            <w:proofErr w:type="gramStart"/>
            <w:r w:rsidRPr="005B0001">
              <w:rPr>
                <w:sz w:val="24"/>
                <w:szCs w:val="24"/>
              </w:rPr>
              <w:t>матер</w:t>
            </w:r>
            <w:proofErr w:type="gramEnd"/>
            <w:r w:rsidRPr="005B0001">
              <w:rPr>
                <w:sz w:val="24"/>
                <w:szCs w:val="24"/>
              </w:rPr>
              <w:t>іальних</w:t>
            </w:r>
            <w:proofErr w:type="spellEnd"/>
            <w:r w:rsidRPr="005B0001">
              <w:rPr>
                <w:sz w:val="24"/>
                <w:szCs w:val="24"/>
              </w:rPr>
              <w:t xml:space="preserve"> </w:t>
            </w:r>
            <w:proofErr w:type="spellStart"/>
            <w:r w:rsidRPr="005B0001">
              <w:rPr>
                <w:sz w:val="24"/>
                <w:szCs w:val="24"/>
              </w:rPr>
              <w:t>цінностей</w:t>
            </w:r>
            <w:proofErr w:type="spellEnd"/>
            <w:r w:rsidRPr="005B0001">
              <w:rPr>
                <w:sz w:val="24"/>
                <w:szCs w:val="24"/>
              </w:rPr>
              <w:t xml:space="preserve"> </w:t>
            </w:r>
            <w:proofErr w:type="spellStart"/>
            <w:r w:rsidRPr="005B0001">
              <w:rPr>
                <w:sz w:val="24"/>
                <w:szCs w:val="24"/>
              </w:rPr>
              <w:t>від</w:t>
            </w:r>
            <w:proofErr w:type="spellEnd"/>
            <w:r w:rsidRPr="005B0001">
              <w:rPr>
                <w:sz w:val="24"/>
                <w:szCs w:val="24"/>
              </w:rPr>
              <w:t xml:space="preserve"> </w:t>
            </w:r>
            <w:proofErr w:type="spellStart"/>
            <w:r w:rsidRPr="005B0001">
              <w:rPr>
                <w:sz w:val="24"/>
                <w:szCs w:val="24"/>
              </w:rPr>
              <w:t>впливу</w:t>
            </w:r>
            <w:proofErr w:type="spellEnd"/>
            <w:r w:rsidRPr="005B0001">
              <w:rPr>
                <w:sz w:val="24"/>
                <w:szCs w:val="24"/>
              </w:rPr>
              <w:t xml:space="preserve"> </w:t>
            </w:r>
            <w:proofErr w:type="spellStart"/>
            <w:r w:rsidRPr="005B0001">
              <w:rPr>
                <w:sz w:val="24"/>
                <w:szCs w:val="24"/>
              </w:rPr>
              <w:t>небезпечних</w:t>
            </w:r>
            <w:proofErr w:type="spellEnd"/>
            <w:r w:rsidRPr="005B0001">
              <w:rPr>
                <w:sz w:val="24"/>
                <w:szCs w:val="24"/>
              </w:rPr>
              <w:t xml:space="preserve"> </w:t>
            </w:r>
            <w:proofErr w:type="spellStart"/>
            <w:r w:rsidRPr="005B0001">
              <w:rPr>
                <w:sz w:val="24"/>
                <w:szCs w:val="24"/>
              </w:rPr>
              <w:t>чинників</w:t>
            </w:r>
            <w:proofErr w:type="spellEnd"/>
            <w:r w:rsidRPr="005B0001">
              <w:rPr>
                <w:sz w:val="24"/>
                <w:szCs w:val="24"/>
              </w:rPr>
              <w:t xml:space="preserve">)    </w:t>
            </w:r>
          </w:p>
          <w:p w:rsidR="005B0001" w:rsidRPr="005B0001" w:rsidRDefault="005B0001" w:rsidP="005B0001">
            <w:pPr>
              <w:ind w:right="851"/>
              <w:jc w:val="both"/>
              <w:rPr>
                <w:b/>
                <w:sz w:val="24"/>
                <w:szCs w:val="24"/>
              </w:rPr>
            </w:pPr>
          </w:p>
        </w:tc>
        <w:tc>
          <w:tcPr>
            <w:tcW w:w="3544" w:type="dxa"/>
          </w:tcPr>
          <w:p w:rsidR="005B0001" w:rsidRPr="005B0001" w:rsidRDefault="005B0001" w:rsidP="005B0001">
            <w:pPr>
              <w:ind w:right="851"/>
              <w:jc w:val="both"/>
              <w:rPr>
                <w:b/>
                <w:sz w:val="24"/>
                <w:szCs w:val="24"/>
              </w:rPr>
            </w:pPr>
            <w:r w:rsidRPr="005B0001">
              <w:rPr>
                <w:sz w:val="24"/>
                <w:szCs w:val="24"/>
              </w:rPr>
              <w:t xml:space="preserve">2205,0 </w:t>
            </w:r>
            <w:proofErr w:type="spellStart"/>
            <w:r w:rsidRPr="005B0001">
              <w:rPr>
                <w:sz w:val="24"/>
                <w:szCs w:val="24"/>
              </w:rPr>
              <w:t>тис</w:t>
            </w:r>
            <w:proofErr w:type="gramStart"/>
            <w:r w:rsidRPr="005B0001">
              <w:rPr>
                <w:sz w:val="24"/>
                <w:szCs w:val="24"/>
              </w:rPr>
              <w:t>.г</w:t>
            </w:r>
            <w:proofErr w:type="gramEnd"/>
            <w:r w:rsidRPr="005B0001">
              <w:rPr>
                <w:sz w:val="24"/>
                <w:szCs w:val="24"/>
              </w:rPr>
              <w:t>рн</w:t>
            </w:r>
            <w:proofErr w:type="spellEnd"/>
          </w:p>
        </w:tc>
      </w:tr>
      <w:tr w:rsidR="005B0001" w:rsidRPr="005B0001" w:rsidTr="00F74B42">
        <w:tc>
          <w:tcPr>
            <w:tcW w:w="6379" w:type="dxa"/>
          </w:tcPr>
          <w:p w:rsidR="005B0001" w:rsidRPr="005B0001" w:rsidRDefault="005B0001" w:rsidP="005B0001">
            <w:pPr>
              <w:autoSpaceDE w:val="0"/>
              <w:autoSpaceDN w:val="0"/>
              <w:adjustRightInd w:val="0"/>
              <w:rPr>
                <w:b/>
                <w:sz w:val="24"/>
                <w:szCs w:val="24"/>
              </w:rPr>
            </w:pPr>
            <w:proofErr w:type="spellStart"/>
            <w:r w:rsidRPr="005B0001">
              <w:rPr>
                <w:b/>
                <w:sz w:val="24"/>
                <w:szCs w:val="24"/>
              </w:rPr>
              <w:t>Завдання</w:t>
            </w:r>
            <w:proofErr w:type="spellEnd"/>
            <w:r w:rsidRPr="005B0001">
              <w:rPr>
                <w:b/>
                <w:sz w:val="24"/>
                <w:szCs w:val="24"/>
              </w:rPr>
              <w:t xml:space="preserve"> 2.Забезпечення </w:t>
            </w:r>
            <w:proofErr w:type="spellStart"/>
            <w:r w:rsidRPr="005B0001">
              <w:rPr>
                <w:b/>
                <w:sz w:val="24"/>
                <w:szCs w:val="24"/>
              </w:rPr>
              <w:t>пожежної</w:t>
            </w:r>
            <w:proofErr w:type="spellEnd"/>
            <w:r w:rsidRPr="005B0001">
              <w:rPr>
                <w:b/>
                <w:sz w:val="24"/>
                <w:szCs w:val="24"/>
              </w:rPr>
              <w:t xml:space="preserve">  </w:t>
            </w:r>
            <w:proofErr w:type="spellStart"/>
            <w:r w:rsidRPr="005B0001">
              <w:rPr>
                <w:b/>
                <w:sz w:val="24"/>
                <w:szCs w:val="24"/>
              </w:rPr>
              <w:t>безпеки</w:t>
            </w:r>
            <w:proofErr w:type="spellEnd"/>
            <w:r w:rsidRPr="005B0001">
              <w:rPr>
                <w:b/>
                <w:sz w:val="24"/>
                <w:szCs w:val="24"/>
              </w:rPr>
              <w:t xml:space="preserve"> в закладах </w:t>
            </w:r>
            <w:proofErr w:type="spellStart"/>
            <w:r w:rsidRPr="005B0001">
              <w:rPr>
                <w:b/>
                <w:sz w:val="24"/>
                <w:szCs w:val="24"/>
              </w:rPr>
              <w:t>освіти</w:t>
            </w:r>
            <w:proofErr w:type="spellEnd"/>
            <w:r w:rsidRPr="005B0001">
              <w:rPr>
                <w:b/>
                <w:sz w:val="24"/>
                <w:szCs w:val="24"/>
              </w:rPr>
              <w:t xml:space="preserve"> </w:t>
            </w:r>
          </w:p>
          <w:p w:rsidR="005B0001" w:rsidRPr="005B0001" w:rsidRDefault="005B0001" w:rsidP="005B0001">
            <w:pPr>
              <w:autoSpaceDE w:val="0"/>
              <w:autoSpaceDN w:val="0"/>
              <w:adjustRightInd w:val="0"/>
              <w:rPr>
                <w:b/>
                <w:sz w:val="24"/>
                <w:szCs w:val="24"/>
              </w:rPr>
            </w:pPr>
            <w:r w:rsidRPr="005B0001">
              <w:rPr>
                <w:b/>
                <w:sz w:val="24"/>
                <w:szCs w:val="24"/>
              </w:rPr>
              <w:t>(</w:t>
            </w:r>
            <w:proofErr w:type="spellStart"/>
            <w:r w:rsidRPr="005B0001">
              <w:rPr>
                <w:sz w:val="24"/>
                <w:szCs w:val="24"/>
              </w:rPr>
              <w:t>зниження</w:t>
            </w:r>
            <w:proofErr w:type="spellEnd"/>
            <w:r w:rsidRPr="005B0001">
              <w:rPr>
                <w:sz w:val="24"/>
                <w:szCs w:val="24"/>
              </w:rPr>
              <w:t xml:space="preserve"> </w:t>
            </w:r>
            <w:proofErr w:type="spellStart"/>
            <w:r w:rsidRPr="005B0001">
              <w:rPr>
                <w:sz w:val="24"/>
                <w:szCs w:val="24"/>
              </w:rPr>
              <w:t>ризику</w:t>
            </w:r>
            <w:proofErr w:type="spellEnd"/>
            <w:r w:rsidRPr="005B0001">
              <w:rPr>
                <w:sz w:val="24"/>
                <w:szCs w:val="24"/>
              </w:rPr>
              <w:t xml:space="preserve"> </w:t>
            </w:r>
            <w:proofErr w:type="spellStart"/>
            <w:r w:rsidRPr="005B0001">
              <w:rPr>
                <w:sz w:val="24"/>
                <w:szCs w:val="24"/>
              </w:rPr>
              <w:t>розповсюдження</w:t>
            </w:r>
            <w:proofErr w:type="spellEnd"/>
            <w:r w:rsidRPr="005B0001">
              <w:rPr>
                <w:sz w:val="24"/>
                <w:szCs w:val="24"/>
              </w:rPr>
              <w:t xml:space="preserve"> </w:t>
            </w:r>
            <w:proofErr w:type="spellStart"/>
            <w:r w:rsidRPr="005B0001">
              <w:rPr>
                <w:sz w:val="24"/>
                <w:szCs w:val="24"/>
              </w:rPr>
              <w:t>пожеж</w:t>
            </w:r>
            <w:proofErr w:type="spellEnd"/>
            <w:proofErr w:type="gramStart"/>
            <w:r w:rsidRPr="005B0001">
              <w:rPr>
                <w:sz w:val="24"/>
                <w:szCs w:val="24"/>
              </w:rPr>
              <w:t xml:space="preserve"> )</w:t>
            </w:r>
            <w:proofErr w:type="gramEnd"/>
          </w:p>
          <w:p w:rsidR="005B0001" w:rsidRPr="005B0001" w:rsidRDefault="005B0001" w:rsidP="005B0001">
            <w:pPr>
              <w:autoSpaceDE w:val="0"/>
              <w:autoSpaceDN w:val="0"/>
              <w:adjustRightInd w:val="0"/>
              <w:rPr>
                <w:b/>
                <w:sz w:val="24"/>
                <w:szCs w:val="24"/>
              </w:rPr>
            </w:pPr>
          </w:p>
        </w:tc>
        <w:tc>
          <w:tcPr>
            <w:tcW w:w="3544" w:type="dxa"/>
          </w:tcPr>
          <w:p w:rsidR="005B0001" w:rsidRPr="005B0001" w:rsidRDefault="005B0001" w:rsidP="005B0001">
            <w:pPr>
              <w:ind w:right="851"/>
              <w:jc w:val="both"/>
              <w:rPr>
                <w:b/>
                <w:sz w:val="24"/>
                <w:szCs w:val="24"/>
              </w:rPr>
            </w:pPr>
            <w:r w:rsidRPr="005B0001">
              <w:rPr>
                <w:sz w:val="24"/>
                <w:szCs w:val="24"/>
              </w:rPr>
              <w:t xml:space="preserve">460,8 </w:t>
            </w:r>
            <w:proofErr w:type="spellStart"/>
            <w:r w:rsidRPr="005B0001">
              <w:rPr>
                <w:sz w:val="24"/>
                <w:szCs w:val="24"/>
              </w:rPr>
              <w:t>тис</w:t>
            </w:r>
            <w:proofErr w:type="gramStart"/>
            <w:r w:rsidRPr="005B0001">
              <w:rPr>
                <w:sz w:val="24"/>
                <w:szCs w:val="24"/>
              </w:rPr>
              <w:t>.г</w:t>
            </w:r>
            <w:proofErr w:type="gramEnd"/>
            <w:r w:rsidRPr="005B0001">
              <w:rPr>
                <w:sz w:val="24"/>
                <w:szCs w:val="24"/>
              </w:rPr>
              <w:t>рн</w:t>
            </w:r>
            <w:proofErr w:type="spellEnd"/>
          </w:p>
        </w:tc>
      </w:tr>
      <w:tr w:rsidR="005B0001" w:rsidRPr="005B0001" w:rsidTr="00F74B42">
        <w:tc>
          <w:tcPr>
            <w:tcW w:w="6379" w:type="dxa"/>
          </w:tcPr>
          <w:p w:rsidR="005B0001" w:rsidRPr="005B0001" w:rsidRDefault="005B0001" w:rsidP="005B0001">
            <w:pPr>
              <w:autoSpaceDE w:val="0"/>
              <w:autoSpaceDN w:val="0"/>
              <w:adjustRightInd w:val="0"/>
              <w:rPr>
                <w:b/>
                <w:sz w:val="24"/>
                <w:szCs w:val="24"/>
              </w:rPr>
            </w:pPr>
            <w:proofErr w:type="spellStart"/>
            <w:r w:rsidRPr="005B0001">
              <w:rPr>
                <w:b/>
                <w:sz w:val="24"/>
                <w:szCs w:val="24"/>
              </w:rPr>
              <w:t>Завдання</w:t>
            </w:r>
            <w:proofErr w:type="spellEnd"/>
            <w:r w:rsidRPr="005B0001">
              <w:rPr>
                <w:b/>
                <w:sz w:val="24"/>
                <w:szCs w:val="24"/>
              </w:rPr>
              <w:t xml:space="preserve"> 3. </w:t>
            </w:r>
            <w:proofErr w:type="spellStart"/>
            <w:r w:rsidRPr="005B0001">
              <w:rPr>
                <w:b/>
                <w:sz w:val="24"/>
                <w:szCs w:val="24"/>
              </w:rPr>
              <w:t>Інформаційно-аналітичне</w:t>
            </w:r>
            <w:proofErr w:type="spellEnd"/>
            <w:r w:rsidRPr="005B0001">
              <w:rPr>
                <w:b/>
                <w:sz w:val="24"/>
                <w:szCs w:val="24"/>
              </w:rPr>
              <w:t xml:space="preserve"> </w:t>
            </w:r>
            <w:proofErr w:type="spellStart"/>
            <w:r w:rsidRPr="005B0001">
              <w:rPr>
                <w:b/>
                <w:sz w:val="24"/>
                <w:szCs w:val="24"/>
              </w:rPr>
              <w:t>забезпечення</w:t>
            </w:r>
            <w:proofErr w:type="spellEnd"/>
            <w:r w:rsidRPr="005B0001">
              <w:rPr>
                <w:b/>
                <w:sz w:val="24"/>
                <w:szCs w:val="24"/>
              </w:rPr>
              <w:t xml:space="preserve"> </w:t>
            </w:r>
            <w:proofErr w:type="spellStart"/>
            <w:proofErr w:type="gramStart"/>
            <w:r w:rsidRPr="005B0001">
              <w:rPr>
                <w:b/>
                <w:sz w:val="24"/>
                <w:szCs w:val="24"/>
              </w:rPr>
              <w:t>проф</w:t>
            </w:r>
            <w:proofErr w:type="gramEnd"/>
            <w:r w:rsidRPr="005B0001">
              <w:rPr>
                <w:b/>
                <w:sz w:val="24"/>
                <w:szCs w:val="24"/>
              </w:rPr>
              <w:t>ілактичної</w:t>
            </w:r>
            <w:proofErr w:type="spellEnd"/>
            <w:r w:rsidRPr="005B0001">
              <w:rPr>
                <w:b/>
                <w:sz w:val="24"/>
                <w:szCs w:val="24"/>
              </w:rPr>
              <w:t xml:space="preserve"> </w:t>
            </w:r>
            <w:proofErr w:type="spellStart"/>
            <w:r w:rsidRPr="005B0001">
              <w:rPr>
                <w:b/>
                <w:sz w:val="24"/>
                <w:szCs w:val="24"/>
              </w:rPr>
              <w:t>діяльності</w:t>
            </w:r>
            <w:proofErr w:type="spellEnd"/>
            <w:r w:rsidRPr="005B0001">
              <w:rPr>
                <w:b/>
                <w:sz w:val="24"/>
                <w:szCs w:val="24"/>
              </w:rPr>
              <w:t xml:space="preserve"> </w:t>
            </w:r>
            <w:proofErr w:type="spellStart"/>
            <w:r w:rsidRPr="005B0001">
              <w:rPr>
                <w:b/>
                <w:sz w:val="24"/>
                <w:szCs w:val="24"/>
              </w:rPr>
              <w:t>з</w:t>
            </w:r>
            <w:proofErr w:type="spellEnd"/>
            <w:r w:rsidRPr="005B0001">
              <w:rPr>
                <w:b/>
                <w:sz w:val="24"/>
                <w:szCs w:val="24"/>
              </w:rPr>
              <w:t xml:space="preserve"> </w:t>
            </w:r>
            <w:proofErr w:type="spellStart"/>
            <w:r w:rsidRPr="005B0001">
              <w:rPr>
                <w:b/>
                <w:sz w:val="24"/>
                <w:szCs w:val="24"/>
              </w:rPr>
              <w:t>питань</w:t>
            </w:r>
            <w:proofErr w:type="spellEnd"/>
            <w:r w:rsidRPr="005B0001">
              <w:rPr>
                <w:b/>
                <w:sz w:val="24"/>
                <w:szCs w:val="24"/>
              </w:rPr>
              <w:t xml:space="preserve"> </w:t>
            </w:r>
            <w:proofErr w:type="spellStart"/>
            <w:r w:rsidRPr="005B0001">
              <w:rPr>
                <w:b/>
                <w:sz w:val="24"/>
                <w:szCs w:val="24"/>
              </w:rPr>
              <w:t>техногенної</w:t>
            </w:r>
            <w:proofErr w:type="spellEnd"/>
            <w:r w:rsidRPr="005B0001">
              <w:rPr>
                <w:b/>
                <w:sz w:val="24"/>
                <w:szCs w:val="24"/>
              </w:rPr>
              <w:t xml:space="preserve">, </w:t>
            </w:r>
            <w:proofErr w:type="spellStart"/>
            <w:r w:rsidRPr="005B0001">
              <w:rPr>
                <w:b/>
                <w:sz w:val="24"/>
                <w:szCs w:val="24"/>
              </w:rPr>
              <w:t>пожежної</w:t>
            </w:r>
            <w:proofErr w:type="spellEnd"/>
            <w:r w:rsidRPr="005B0001">
              <w:rPr>
                <w:b/>
                <w:sz w:val="24"/>
                <w:szCs w:val="24"/>
              </w:rPr>
              <w:t xml:space="preserve"> </w:t>
            </w:r>
            <w:proofErr w:type="spellStart"/>
            <w:r w:rsidRPr="005B0001">
              <w:rPr>
                <w:b/>
                <w:sz w:val="24"/>
                <w:szCs w:val="24"/>
              </w:rPr>
              <w:t>безпеки</w:t>
            </w:r>
            <w:proofErr w:type="spellEnd"/>
            <w:r w:rsidRPr="005B0001">
              <w:rPr>
                <w:b/>
                <w:sz w:val="24"/>
                <w:szCs w:val="24"/>
              </w:rPr>
              <w:t xml:space="preserve"> та </w:t>
            </w:r>
            <w:proofErr w:type="spellStart"/>
            <w:r w:rsidRPr="005B0001">
              <w:rPr>
                <w:b/>
                <w:sz w:val="24"/>
                <w:szCs w:val="24"/>
              </w:rPr>
              <w:t>цивільного</w:t>
            </w:r>
            <w:proofErr w:type="spellEnd"/>
            <w:r w:rsidRPr="005B0001">
              <w:rPr>
                <w:b/>
                <w:sz w:val="24"/>
                <w:szCs w:val="24"/>
              </w:rPr>
              <w:t xml:space="preserve"> </w:t>
            </w:r>
            <w:proofErr w:type="spellStart"/>
            <w:r w:rsidRPr="005B0001">
              <w:rPr>
                <w:b/>
                <w:sz w:val="24"/>
                <w:szCs w:val="24"/>
              </w:rPr>
              <w:t>захисту</w:t>
            </w:r>
            <w:proofErr w:type="spellEnd"/>
          </w:p>
          <w:p w:rsidR="005B0001" w:rsidRPr="005B0001" w:rsidRDefault="005B0001" w:rsidP="005B0001">
            <w:pPr>
              <w:autoSpaceDE w:val="0"/>
              <w:autoSpaceDN w:val="0"/>
              <w:adjustRightInd w:val="0"/>
              <w:rPr>
                <w:b/>
                <w:sz w:val="24"/>
                <w:szCs w:val="24"/>
              </w:rPr>
            </w:pPr>
            <w:r w:rsidRPr="005B0001">
              <w:rPr>
                <w:sz w:val="24"/>
                <w:szCs w:val="24"/>
              </w:rPr>
              <w:t>(</w:t>
            </w:r>
            <w:proofErr w:type="spellStart"/>
            <w:proofErr w:type="gramStart"/>
            <w:r w:rsidRPr="005B0001">
              <w:rPr>
                <w:sz w:val="24"/>
                <w:szCs w:val="24"/>
              </w:rPr>
              <w:t>п</w:t>
            </w:r>
            <w:proofErr w:type="gramEnd"/>
            <w:r w:rsidRPr="005B0001">
              <w:rPr>
                <w:sz w:val="24"/>
                <w:szCs w:val="24"/>
              </w:rPr>
              <w:t>ідвищення</w:t>
            </w:r>
            <w:proofErr w:type="spellEnd"/>
            <w:r w:rsidRPr="005B0001">
              <w:rPr>
                <w:sz w:val="24"/>
                <w:szCs w:val="24"/>
              </w:rPr>
              <w:t xml:space="preserve"> </w:t>
            </w:r>
            <w:proofErr w:type="spellStart"/>
            <w:r w:rsidRPr="005B0001">
              <w:rPr>
                <w:sz w:val="24"/>
                <w:szCs w:val="24"/>
              </w:rPr>
              <w:t>рівня</w:t>
            </w:r>
            <w:proofErr w:type="spellEnd"/>
            <w:r w:rsidRPr="005B0001">
              <w:rPr>
                <w:sz w:val="24"/>
                <w:szCs w:val="24"/>
              </w:rPr>
              <w:t xml:space="preserve"> </w:t>
            </w:r>
            <w:proofErr w:type="spellStart"/>
            <w:r w:rsidRPr="005B0001">
              <w:rPr>
                <w:sz w:val="24"/>
                <w:szCs w:val="24"/>
              </w:rPr>
              <w:t>обізнаності</w:t>
            </w:r>
            <w:proofErr w:type="spellEnd"/>
            <w:r w:rsidRPr="005B0001">
              <w:rPr>
                <w:sz w:val="24"/>
                <w:szCs w:val="24"/>
              </w:rPr>
              <w:t>)</w:t>
            </w:r>
          </w:p>
          <w:p w:rsidR="005B0001" w:rsidRPr="005B0001" w:rsidRDefault="005B0001" w:rsidP="005B0001">
            <w:pPr>
              <w:autoSpaceDE w:val="0"/>
              <w:autoSpaceDN w:val="0"/>
              <w:adjustRightInd w:val="0"/>
              <w:rPr>
                <w:b/>
                <w:sz w:val="24"/>
                <w:szCs w:val="24"/>
              </w:rPr>
            </w:pPr>
          </w:p>
        </w:tc>
        <w:tc>
          <w:tcPr>
            <w:tcW w:w="3544" w:type="dxa"/>
          </w:tcPr>
          <w:p w:rsidR="005B0001" w:rsidRPr="005B0001" w:rsidRDefault="005B0001" w:rsidP="005B0001">
            <w:pPr>
              <w:ind w:right="851"/>
              <w:jc w:val="both"/>
              <w:rPr>
                <w:b/>
                <w:sz w:val="24"/>
                <w:szCs w:val="24"/>
              </w:rPr>
            </w:pPr>
            <w:r w:rsidRPr="005B0001">
              <w:rPr>
                <w:sz w:val="24"/>
                <w:szCs w:val="24"/>
              </w:rPr>
              <w:t xml:space="preserve">31,8 </w:t>
            </w:r>
            <w:proofErr w:type="spellStart"/>
            <w:r w:rsidRPr="005B0001">
              <w:rPr>
                <w:sz w:val="24"/>
                <w:szCs w:val="24"/>
              </w:rPr>
              <w:t>тис</w:t>
            </w:r>
            <w:proofErr w:type="gramStart"/>
            <w:r w:rsidRPr="005B0001">
              <w:rPr>
                <w:sz w:val="24"/>
                <w:szCs w:val="24"/>
              </w:rPr>
              <w:t>.г</w:t>
            </w:r>
            <w:proofErr w:type="gramEnd"/>
            <w:r w:rsidRPr="005B0001">
              <w:rPr>
                <w:sz w:val="24"/>
                <w:szCs w:val="24"/>
              </w:rPr>
              <w:t>рн</w:t>
            </w:r>
            <w:proofErr w:type="spellEnd"/>
          </w:p>
        </w:tc>
      </w:tr>
      <w:tr w:rsidR="005B0001" w:rsidRPr="005B0001" w:rsidTr="00F74B42">
        <w:tc>
          <w:tcPr>
            <w:tcW w:w="6379" w:type="dxa"/>
          </w:tcPr>
          <w:p w:rsidR="005B0001" w:rsidRPr="005B0001" w:rsidRDefault="005B0001" w:rsidP="005B0001">
            <w:pPr>
              <w:autoSpaceDE w:val="0"/>
              <w:autoSpaceDN w:val="0"/>
              <w:adjustRightInd w:val="0"/>
              <w:rPr>
                <w:b/>
                <w:sz w:val="24"/>
                <w:szCs w:val="24"/>
              </w:rPr>
            </w:pPr>
            <w:proofErr w:type="spellStart"/>
            <w:r w:rsidRPr="005B0001">
              <w:rPr>
                <w:b/>
                <w:sz w:val="24"/>
                <w:szCs w:val="24"/>
              </w:rPr>
              <w:t>Завдання</w:t>
            </w:r>
            <w:proofErr w:type="spellEnd"/>
            <w:r w:rsidRPr="005B0001">
              <w:rPr>
                <w:b/>
                <w:sz w:val="24"/>
                <w:szCs w:val="24"/>
              </w:rPr>
              <w:t xml:space="preserve"> 4. «</w:t>
            </w:r>
            <w:proofErr w:type="spellStart"/>
            <w:r w:rsidRPr="005B0001">
              <w:rPr>
                <w:b/>
                <w:sz w:val="24"/>
                <w:szCs w:val="24"/>
              </w:rPr>
              <w:t>Клас</w:t>
            </w:r>
            <w:proofErr w:type="spellEnd"/>
            <w:r w:rsidRPr="005B0001">
              <w:rPr>
                <w:b/>
                <w:sz w:val="24"/>
                <w:szCs w:val="24"/>
              </w:rPr>
              <w:t xml:space="preserve"> </w:t>
            </w:r>
            <w:proofErr w:type="spellStart"/>
            <w:r w:rsidRPr="005B0001">
              <w:rPr>
                <w:b/>
                <w:sz w:val="24"/>
                <w:szCs w:val="24"/>
              </w:rPr>
              <w:t>безпеки</w:t>
            </w:r>
            <w:proofErr w:type="spellEnd"/>
            <w:r w:rsidRPr="005B0001">
              <w:rPr>
                <w:b/>
                <w:sz w:val="24"/>
                <w:szCs w:val="24"/>
              </w:rPr>
              <w:t>»</w:t>
            </w:r>
          </w:p>
          <w:p w:rsidR="005B0001" w:rsidRPr="005B0001" w:rsidRDefault="005B0001" w:rsidP="005B0001">
            <w:pPr>
              <w:autoSpaceDE w:val="0"/>
              <w:autoSpaceDN w:val="0"/>
              <w:adjustRightInd w:val="0"/>
              <w:rPr>
                <w:b/>
                <w:sz w:val="24"/>
                <w:szCs w:val="24"/>
              </w:rPr>
            </w:pPr>
            <w:r w:rsidRPr="005B0001">
              <w:rPr>
                <w:sz w:val="24"/>
                <w:szCs w:val="24"/>
              </w:rPr>
              <w:t>(</w:t>
            </w:r>
            <w:proofErr w:type="spellStart"/>
            <w:r w:rsidRPr="005B0001">
              <w:rPr>
                <w:sz w:val="24"/>
                <w:szCs w:val="24"/>
              </w:rPr>
              <w:t>формування</w:t>
            </w:r>
            <w:proofErr w:type="spellEnd"/>
            <w:r w:rsidRPr="005B0001">
              <w:rPr>
                <w:sz w:val="24"/>
                <w:szCs w:val="24"/>
              </w:rPr>
              <w:t xml:space="preserve"> </w:t>
            </w:r>
            <w:proofErr w:type="spellStart"/>
            <w:r w:rsidRPr="005B0001">
              <w:rPr>
                <w:sz w:val="24"/>
                <w:szCs w:val="24"/>
              </w:rPr>
              <w:t>навичок</w:t>
            </w:r>
            <w:proofErr w:type="spellEnd"/>
            <w:r w:rsidRPr="005B0001">
              <w:rPr>
                <w:sz w:val="24"/>
                <w:szCs w:val="24"/>
              </w:rPr>
              <w:t xml:space="preserve"> </w:t>
            </w:r>
            <w:proofErr w:type="spellStart"/>
            <w:r w:rsidRPr="005B0001">
              <w:rPr>
                <w:sz w:val="24"/>
                <w:szCs w:val="24"/>
              </w:rPr>
              <w:t>учнів</w:t>
            </w:r>
            <w:proofErr w:type="spellEnd"/>
            <w:r w:rsidRPr="005B0001">
              <w:rPr>
                <w:sz w:val="24"/>
                <w:szCs w:val="24"/>
              </w:rPr>
              <w:t xml:space="preserve"> </w:t>
            </w:r>
            <w:proofErr w:type="gramStart"/>
            <w:r w:rsidRPr="005B0001">
              <w:rPr>
                <w:sz w:val="24"/>
                <w:szCs w:val="24"/>
              </w:rPr>
              <w:t>в</w:t>
            </w:r>
            <w:proofErr w:type="gramEnd"/>
            <w:r w:rsidRPr="005B0001">
              <w:rPr>
                <w:sz w:val="24"/>
                <w:szCs w:val="24"/>
              </w:rPr>
              <w:t xml:space="preserve"> </w:t>
            </w:r>
            <w:proofErr w:type="spellStart"/>
            <w:r w:rsidRPr="005B0001">
              <w:rPr>
                <w:sz w:val="24"/>
                <w:szCs w:val="24"/>
              </w:rPr>
              <w:t>умовах</w:t>
            </w:r>
            <w:proofErr w:type="spellEnd"/>
            <w:r w:rsidRPr="005B0001">
              <w:rPr>
                <w:sz w:val="24"/>
                <w:szCs w:val="24"/>
              </w:rPr>
              <w:t xml:space="preserve"> </w:t>
            </w:r>
            <w:proofErr w:type="spellStart"/>
            <w:r w:rsidRPr="005B0001">
              <w:rPr>
                <w:sz w:val="24"/>
                <w:szCs w:val="24"/>
              </w:rPr>
              <w:t>надзвичайних</w:t>
            </w:r>
            <w:proofErr w:type="spellEnd"/>
            <w:r w:rsidRPr="005B0001">
              <w:rPr>
                <w:sz w:val="24"/>
                <w:szCs w:val="24"/>
              </w:rPr>
              <w:t xml:space="preserve"> </w:t>
            </w:r>
            <w:proofErr w:type="spellStart"/>
            <w:r w:rsidRPr="005B0001">
              <w:rPr>
                <w:sz w:val="24"/>
                <w:szCs w:val="24"/>
              </w:rPr>
              <w:t>ситуацій</w:t>
            </w:r>
            <w:proofErr w:type="spellEnd"/>
            <w:r w:rsidRPr="005B0001">
              <w:rPr>
                <w:sz w:val="24"/>
                <w:szCs w:val="24"/>
              </w:rPr>
              <w:t>)</w:t>
            </w:r>
          </w:p>
        </w:tc>
        <w:tc>
          <w:tcPr>
            <w:tcW w:w="3544" w:type="dxa"/>
          </w:tcPr>
          <w:p w:rsidR="005B0001" w:rsidRPr="005B0001" w:rsidRDefault="005B0001" w:rsidP="005B0001">
            <w:pPr>
              <w:ind w:right="851"/>
              <w:jc w:val="both"/>
              <w:rPr>
                <w:b/>
                <w:sz w:val="24"/>
                <w:szCs w:val="24"/>
              </w:rPr>
            </w:pPr>
            <w:r w:rsidRPr="005B0001">
              <w:rPr>
                <w:sz w:val="24"/>
                <w:szCs w:val="24"/>
              </w:rPr>
              <w:t xml:space="preserve">330,0 </w:t>
            </w:r>
            <w:proofErr w:type="spellStart"/>
            <w:r w:rsidRPr="005B0001">
              <w:rPr>
                <w:sz w:val="24"/>
                <w:szCs w:val="24"/>
              </w:rPr>
              <w:t>тис</w:t>
            </w:r>
            <w:proofErr w:type="gramStart"/>
            <w:r w:rsidRPr="005B0001">
              <w:rPr>
                <w:sz w:val="24"/>
                <w:szCs w:val="24"/>
              </w:rPr>
              <w:t>.г</w:t>
            </w:r>
            <w:proofErr w:type="gramEnd"/>
            <w:r w:rsidRPr="005B0001">
              <w:rPr>
                <w:sz w:val="24"/>
                <w:szCs w:val="24"/>
              </w:rPr>
              <w:t>рн</w:t>
            </w:r>
            <w:proofErr w:type="spellEnd"/>
          </w:p>
        </w:tc>
      </w:tr>
      <w:tr w:rsidR="005B0001" w:rsidRPr="005B0001" w:rsidTr="00F74B42">
        <w:tc>
          <w:tcPr>
            <w:tcW w:w="6379" w:type="dxa"/>
          </w:tcPr>
          <w:p w:rsidR="005B0001" w:rsidRPr="005B0001" w:rsidRDefault="005B0001" w:rsidP="005B0001">
            <w:pPr>
              <w:autoSpaceDE w:val="0"/>
              <w:autoSpaceDN w:val="0"/>
              <w:adjustRightInd w:val="0"/>
              <w:rPr>
                <w:b/>
                <w:sz w:val="24"/>
                <w:szCs w:val="24"/>
              </w:rPr>
            </w:pPr>
            <w:proofErr w:type="spellStart"/>
            <w:r w:rsidRPr="005B0001">
              <w:rPr>
                <w:b/>
                <w:sz w:val="24"/>
                <w:szCs w:val="24"/>
              </w:rPr>
              <w:t>Завдання</w:t>
            </w:r>
            <w:proofErr w:type="spellEnd"/>
            <w:r w:rsidRPr="005B0001">
              <w:rPr>
                <w:b/>
                <w:sz w:val="24"/>
                <w:szCs w:val="24"/>
              </w:rPr>
              <w:t xml:space="preserve"> 5.Заходи </w:t>
            </w:r>
            <w:proofErr w:type="spellStart"/>
            <w:r w:rsidRPr="005B0001">
              <w:rPr>
                <w:b/>
                <w:sz w:val="24"/>
                <w:szCs w:val="24"/>
              </w:rPr>
              <w:t>цивільного</w:t>
            </w:r>
            <w:proofErr w:type="spellEnd"/>
            <w:r w:rsidRPr="005B0001">
              <w:rPr>
                <w:b/>
                <w:sz w:val="24"/>
                <w:szCs w:val="24"/>
              </w:rPr>
              <w:t xml:space="preserve"> </w:t>
            </w:r>
            <w:proofErr w:type="spellStart"/>
            <w:r w:rsidRPr="005B0001">
              <w:rPr>
                <w:b/>
                <w:sz w:val="24"/>
                <w:szCs w:val="24"/>
              </w:rPr>
              <w:t>захисту</w:t>
            </w:r>
            <w:proofErr w:type="spellEnd"/>
          </w:p>
          <w:p w:rsidR="005B0001" w:rsidRPr="005B0001" w:rsidRDefault="005B0001" w:rsidP="005B0001">
            <w:pPr>
              <w:rPr>
                <w:sz w:val="24"/>
                <w:szCs w:val="24"/>
                <w:lang w:eastAsia="ru-RU"/>
              </w:rPr>
            </w:pPr>
            <w:r w:rsidRPr="005B0001">
              <w:rPr>
                <w:sz w:val="24"/>
                <w:szCs w:val="24"/>
                <w:lang w:eastAsia="ru-RU"/>
              </w:rPr>
              <w:t>(</w:t>
            </w:r>
            <w:proofErr w:type="spellStart"/>
            <w:r w:rsidRPr="005B0001">
              <w:rPr>
                <w:sz w:val="24"/>
                <w:szCs w:val="24"/>
                <w:lang w:eastAsia="ru-RU"/>
              </w:rPr>
              <w:t>с</w:t>
            </w:r>
            <w:r w:rsidRPr="005B0001">
              <w:rPr>
                <w:color w:val="000000"/>
                <w:sz w:val="24"/>
                <w:szCs w:val="24"/>
              </w:rPr>
              <w:t>творення</w:t>
            </w:r>
            <w:proofErr w:type="spellEnd"/>
            <w:r w:rsidRPr="005B0001">
              <w:rPr>
                <w:color w:val="000000"/>
                <w:sz w:val="24"/>
                <w:szCs w:val="24"/>
              </w:rPr>
              <w:t xml:space="preserve"> </w:t>
            </w:r>
            <w:proofErr w:type="spellStart"/>
            <w:r w:rsidRPr="005B0001">
              <w:rPr>
                <w:color w:val="000000"/>
                <w:sz w:val="24"/>
                <w:szCs w:val="24"/>
              </w:rPr>
              <w:t>безпечних</w:t>
            </w:r>
            <w:proofErr w:type="spellEnd"/>
            <w:r w:rsidRPr="005B0001">
              <w:rPr>
                <w:color w:val="000000"/>
                <w:sz w:val="24"/>
                <w:szCs w:val="24"/>
              </w:rPr>
              <w:t xml:space="preserve"> умов)</w:t>
            </w:r>
          </w:p>
          <w:p w:rsidR="005B0001" w:rsidRPr="005B0001" w:rsidRDefault="005B0001" w:rsidP="005B0001">
            <w:pPr>
              <w:autoSpaceDE w:val="0"/>
              <w:autoSpaceDN w:val="0"/>
              <w:adjustRightInd w:val="0"/>
              <w:rPr>
                <w:b/>
                <w:sz w:val="24"/>
                <w:szCs w:val="24"/>
              </w:rPr>
            </w:pPr>
          </w:p>
        </w:tc>
        <w:tc>
          <w:tcPr>
            <w:tcW w:w="3544" w:type="dxa"/>
          </w:tcPr>
          <w:p w:rsidR="005B0001" w:rsidRPr="005B0001" w:rsidRDefault="005B0001" w:rsidP="005B0001">
            <w:pPr>
              <w:ind w:right="851"/>
              <w:jc w:val="both"/>
              <w:rPr>
                <w:b/>
                <w:sz w:val="24"/>
                <w:szCs w:val="24"/>
              </w:rPr>
            </w:pPr>
            <w:r w:rsidRPr="005B0001">
              <w:rPr>
                <w:sz w:val="24"/>
                <w:szCs w:val="24"/>
              </w:rPr>
              <w:t xml:space="preserve">1300,0 </w:t>
            </w:r>
            <w:proofErr w:type="spellStart"/>
            <w:r w:rsidRPr="005B0001">
              <w:rPr>
                <w:sz w:val="24"/>
                <w:szCs w:val="24"/>
              </w:rPr>
              <w:t>тис</w:t>
            </w:r>
            <w:proofErr w:type="gramStart"/>
            <w:r w:rsidRPr="005B0001">
              <w:rPr>
                <w:sz w:val="24"/>
                <w:szCs w:val="24"/>
              </w:rPr>
              <w:t>.г</w:t>
            </w:r>
            <w:proofErr w:type="gramEnd"/>
            <w:r w:rsidRPr="005B0001">
              <w:rPr>
                <w:sz w:val="24"/>
                <w:szCs w:val="24"/>
              </w:rPr>
              <w:t>рн</w:t>
            </w:r>
            <w:proofErr w:type="spellEnd"/>
          </w:p>
        </w:tc>
      </w:tr>
      <w:tr w:rsidR="005B0001" w:rsidRPr="005B0001" w:rsidTr="00F74B42">
        <w:tc>
          <w:tcPr>
            <w:tcW w:w="6379" w:type="dxa"/>
          </w:tcPr>
          <w:p w:rsidR="005B0001" w:rsidRPr="005B0001" w:rsidRDefault="005B0001" w:rsidP="005B0001">
            <w:pPr>
              <w:ind w:right="851"/>
              <w:rPr>
                <w:b/>
                <w:sz w:val="24"/>
                <w:szCs w:val="24"/>
              </w:rPr>
            </w:pPr>
            <w:proofErr w:type="spellStart"/>
            <w:r w:rsidRPr="005B0001">
              <w:rPr>
                <w:b/>
                <w:sz w:val="24"/>
                <w:szCs w:val="24"/>
              </w:rPr>
              <w:t>Державний</w:t>
            </w:r>
            <w:proofErr w:type="spellEnd"/>
            <w:r w:rsidRPr="005B0001">
              <w:rPr>
                <w:b/>
                <w:sz w:val="24"/>
                <w:szCs w:val="24"/>
              </w:rPr>
              <w:t xml:space="preserve"> бюджет                       </w:t>
            </w:r>
          </w:p>
        </w:tc>
        <w:tc>
          <w:tcPr>
            <w:tcW w:w="3544" w:type="dxa"/>
          </w:tcPr>
          <w:p w:rsidR="005B0001" w:rsidRPr="005B0001" w:rsidRDefault="005B0001" w:rsidP="005B0001">
            <w:pPr>
              <w:ind w:right="851"/>
              <w:jc w:val="both"/>
              <w:rPr>
                <w:b/>
                <w:sz w:val="24"/>
                <w:szCs w:val="24"/>
              </w:rPr>
            </w:pPr>
            <w:r w:rsidRPr="005B0001">
              <w:rPr>
                <w:sz w:val="24"/>
                <w:szCs w:val="24"/>
              </w:rPr>
              <w:t xml:space="preserve">             ----------</w:t>
            </w:r>
          </w:p>
        </w:tc>
      </w:tr>
      <w:tr w:rsidR="005B0001" w:rsidRPr="005B0001" w:rsidTr="00F74B42">
        <w:trPr>
          <w:trHeight w:val="247"/>
        </w:trPr>
        <w:tc>
          <w:tcPr>
            <w:tcW w:w="6379" w:type="dxa"/>
            <w:tcBorders>
              <w:bottom w:val="single" w:sz="4" w:space="0" w:color="auto"/>
            </w:tcBorders>
          </w:tcPr>
          <w:p w:rsidR="005B0001" w:rsidRPr="005B0001" w:rsidRDefault="005B0001" w:rsidP="005B0001">
            <w:pPr>
              <w:ind w:right="851"/>
              <w:rPr>
                <w:b/>
                <w:sz w:val="24"/>
                <w:szCs w:val="24"/>
              </w:rPr>
            </w:pPr>
            <w:proofErr w:type="spellStart"/>
            <w:r w:rsidRPr="005B0001">
              <w:rPr>
                <w:b/>
                <w:sz w:val="24"/>
                <w:szCs w:val="24"/>
              </w:rPr>
              <w:t>Обласний</w:t>
            </w:r>
            <w:proofErr w:type="spellEnd"/>
            <w:r w:rsidRPr="005B0001">
              <w:rPr>
                <w:b/>
                <w:sz w:val="24"/>
                <w:szCs w:val="24"/>
              </w:rPr>
              <w:t xml:space="preserve"> бюджет    </w:t>
            </w:r>
          </w:p>
        </w:tc>
        <w:tc>
          <w:tcPr>
            <w:tcW w:w="3544" w:type="dxa"/>
            <w:tcBorders>
              <w:bottom w:val="single" w:sz="4" w:space="0" w:color="auto"/>
            </w:tcBorders>
          </w:tcPr>
          <w:p w:rsidR="005B0001" w:rsidRPr="005B0001" w:rsidRDefault="005B0001" w:rsidP="005B0001">
            <w:pPr>
              <w:ind w:right="851"/>
              <w:jc w:val="center"/>
              <w:rPr>
                <w:b/>
                <w:sz w:val="24"/>
                <w:szCs w:val="24"/>
              </w:rPr>
            </w:pPr>
            <w:r w:rsidRPr="005B0001">
              <w:rPr>
                <w:b/>
                <w:sz w:val="24"/>
                <w:szCs w:val="24"/>
              </w:rPr>
              <w:t>----------</w:t>
            </w:r>
          </w:p>
        </w:tc>
      </w:tr>
      <w:tr w:rsidR="005B0001" w:rsidRPr="005B0001" w:rsidTr="00F74B42">
        <w:trPr>
          <w:trHeight w:val="288"/>
        </w:trPr>
        <w:tc>
          <w:tcPr>
            <w:tcW w:w="6379" w:type="dxa"/>
            <w:tcBorders>
              <w:top w:val="single" w:sz="4" w:space="0" w:color="auto"/>
            </w:tcBorders>
          </w:tcPr>
          <w:p w:rsidR="005B0001" w:rsidRPr="005B0001" w:rsidRDefault="005B0001" w:rsidP="005B0001">
            <w:pPr>
              <w:ind w:right="851"/>
              <w:rPr>
                <w:b/>
                <w:sz w:val="24"/>
                <w:szCs w:val="24"/>
              </w:rPr>
            </w:pPr>
            <w:proofErr w:type="spellStart"/>
            <w:r w:rsidRPr="005B0001">
              <w:rPr>
                <w:b/>
                <w:sz w:val="24"/>
                <w:szCs w:val="24"/>
              </w:rPr>
              <w:t>Місцевий</w:t>
            </w:r>
            <w:proofErr w:type="spellEnd"/>
            <w:r w:rsidRPr="005B0001">
              <w:rPr>
                <w:b/>
                <w:sz w:val="24"/>
                <w:szCs w:val="24"/>
              </w:rPr>
              <w:t xml:space="preserve"> бюджет</w:t>
            </w:r>
          </w:p>
        </w:tc>
        <w:tc>
          <w:tcPr>
            <w:tcW w:w="3544" w:type="dxa"/>
            <w:tcBorders>
              <w:top w:val="single" w:sz="4" w:space="0" w:color="auto"/>
            </w:tcBorders>
          </w:tcPr>
          <w:p w:rsidR="005B0001" w:rsidRPr="005B0001" w:rsidRDefault="005B0001" w:rsidP="005B0001">
            <w:pPr>
              <w:ind w:right="851"/>
              <w:rPr>
                <w:b/>
                <w:sz w:val="24"/>
                <w:szCs w:val="24"/>
              </w:rPr>
            </w:pPr>
            <w:r w:rsidRPr="005B0001">
              <w:rPr>
                <w:sz w:val="24"/>
                <w:szCs w:val="24"/>
              </w:rPr>
              <w:t xml:space="preserve">46,0 </w:t>
            </w:r>
            <w:proofErr w:type="spellStart"/>
            <w:r w:rsidRPr="005B0001">
              <w:rPr>
                <w:sz w:val="24"/>
                <w:szCs w:val="24"/>
              </w:rPr>
              <w:t>тис</w:t>
            </w:r>
            <w:proofErr w:type="gramStart"/>
            <w:r w:rsidRPr="005B0001">
              <w:rPr>
                <w:sz w:val="24"/>
                <w:szCs w:val="24"/>
              </w:rPr>
              <w:t>.г</w:t>
            </w:r>
            <w:proofErr w:type="gramEnd"/>
            <w:r w:rsidRPr="005B0001">
              <w:rPr>
                <w:sz w:val="24"/>
                <w:szCs w:val="24"/>
              </w:rPr>
              <w:t>рн</w:t>
            </w:r>
            <w:proofErr w:type="spellEnd"/>
          </w:p>
        </w:tc>
      </w:tr>
      <w:tr w:rsidR="005B0001" w:rsidRPr="005B0001" w:rsidTr="00F74B42">
        <w:tc>
          <w:tcPr>
            <w:tcW w:w="6379" w:type="dxa"/>
          </w:tcPr>
          <w:p w:rsidR="005B0001" w:rsidRPr="005B0001" w:rsidRDefault="005B0001" w:rsidP="005B0001">
            <w:pPr>
              <w:ind w:right="851"/>
              <w:rPr>
                <w:b/>
                <w:sz w:val="24"/>
                <w:szCs w:val="24"/>
              </w:rPr>
            </w:pPr>
            <w:proofErr w:type="spellStart"/>
            <w:r w:rsidRPr="005B0001">
              <w:rPr>
                <w:b/>
                <w:sz w:val="24"/>
                <w:szCs w:val="24"/>
              </w:rPr>
              <w:t>Інші</w:t>
            </w:r>
            <w:proofErr w:type="spellEnd"/>
            <w:r w:rsidRPr="005B0001">
              <w:rPr>
                <w:b/>
                <w:sz w:val="24"/>
                <w:szCs w:val="24"/>
              </w:rPr>
              <w:t xml:space="preserve"> </w:t>
            </w:r>
            <w:proofErr w:type="spellStart"/>
            <w:r w:rsidRPr="005B0001">
              <w:rPr>
                <w:b/>
                <w:sz w:val="24"/>
                <w:szCs w:val="24"/>
              </w:rPr>
              <w:t>джерела</w:t>
            </w:r>
            <w:proofErr w:type="spellEnd"/>
            <w:r w:rsidRPr="005B0001">
              <w:rPr>
                <w:b/>
                <w:sz w:val="24"/>
                <w:szCs w:val="24"/>
              </w:rPr>
              <w:t xml:space="preserve">        </w:t>
            </w:r>
          </w:p>
        </w:tc>
        <w:tc>
          <w:tcPr>
            <w:tcW w:w="3544" w:type="dxa"/>
          </w:tcPr>
          <w:p w:rsidR="005B0001" w:rsidRPr="005B0001" w:rsidRDefault="005B0001" w:rsidP="005B0001">
            <w:pPr>
              <w:ind w:right="851"/>
              <w:rPr>
                <w:bCs/>
                <w:sz w:val="24"/>
                <w:szCs w:val="24"/>
              </w:rPr>
            </w:pPr>
            <w:r w:rsidRPr="005B0001">
              <w:rPr>
                <w:bCs/>
                <w:sz w:val="24"/>
                <w:szCs w:val="24"/>
              </w:rPr>
              <w:t xml:space="preserve">4281,6 </w:t>
            </w:r>
            <w:proofErr w:type="spellStart"/>
            <w:r w:rsidRPr="005B0001">
              <w:rPr>
                <w:bCs/>
                <w:sz w:val="24"/>
                <w:szCs w:val="24"/>
              </w:rPr>
              <w:t>тис</w:t>
            </w:r>
            <w:proofErr w:type="gramStart"/>
            <w:r w:rsidRPr="005B0001">
              <w:rPr>
                <w:bCs/>
                <w:sz w:val="24"/>
                <w:szCs w:val="24"/>
              </w:rPr>
              <w:t>.г</w:t>
            </w:r>
            <w:proofErr w:type="gramEnd"/>
            <w:r w:rsidRPr="005B0001">
              <w:rPr>
                <w:bCs/>
                <w:sz w:val="24"/>
                <w:szCs w:val="24"/>
              </w:rPr>
              <w:t>рн</w:t>
            </w:r>
            <w:proofErr w:type="spellEnd"/>
          </w:p>
        </w:tc>
      </w:tr>
      <w:tr w:rsidR="005B0001" w:rsidRPr="005B0001" w:rsidTr="00F74B42">
        <w:tc>
          <w:tcPr>
            <w:tcW w:w="6379" w:type="dxa"/>
          </w:tcPr>
          <w:p w:rsidR="005B0001" w:rsidRPr="005B0001" w:rsidRDefault="005B0001" w:rsidP="005B0001">
            <w:pPr>
              <w:ind w:right="851"/>
              <w:rPr>
                <w:b/>
                <w:sz w:val="24"/>
                <w:szCs w:val="24"/>
              </w:rPr>
            </w:pPr>
            <w:proofErr w:type="spellStart"/>
            <w:r w:rsidRPr="005B0001">
              <w:rPr>
                <w:b/>
                <w:sz w:val="24"/>
                <w:szCs w:val="24"/>
              </w:rPr>
              <w:t>Усього</w:t>
            </w:r>
            <w:proofErr w:type="spellEnd"/>
          </w:p>
        </w:tc>
        <w:tc>
          <w:tcPr>
            <w:tcW w:w="3544" w:type="dxa"/>
          </w:tcPr>
          <w:p w:rsidR="005B0001" w:rsidRPr="005B0001" w:rsidRDefault="005B0001" w:rsidP="005B0001">
            <w:pPr>
              <w:ind w:right="851"/>
              <w:jc w:val="both"/>
              <w:rPr>
                <w:b/>
                <w:sz w:val="24"/>
                <w:szCs w:val="24"/>
              </w:rPr>
            </w:pPr>
            <w:r w:rsidRPr="005B0001">
              <w:rPr>
                <w:sz w:val="24"/>
                <w:szCs w:val="24"/>
              </w:rPr>
              <w:t xml:space="preserve">4327,6 </w:t>
            </w:r>
            <w:proofErr w:type="spellStart"/>
            <w:r w:rsidRPr="005B0001">
              <w:rPr>
                <w:sz w:val="24"/>
                <w:szCs w:val="24"/>
              </w:rPr>
              <w:t>тис</w:t>
            </w:r>
            <w:proofErr w:type="gramStart"/>
            <w:r w:rsidRPr="005B0001">
              <w:rPr>
                <w:sz w:val="24"/>
                <w:szCs w:val="24"/>
              </w:rPr>
              <w:t>.г</w:t>
            </w:r>
            <w:proofErr w:type="gramEnd"/>
            <w:r w:rsidRPr="005B0001">
              <w:rPr>
                <w:sz w:val="24"/>
                <w:szCs w:val="24"/>
              </w:rPr>
              <w:t>рн</w:t>
            </w:r>
            <w:proofErr w:type="spellEnd"/>
          </w:p>
        </w:tc>
      </w:tr>
    </w:tbl>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b/>
          <w:sz w:val="24"/>
          <w:szCs w:val="24"/>
          <w:lang w:eastAsia="uk-UA"/>
        </w:rPr>
        <w:t xml:space="preserve">     Начальник відділу освіти                                            Галина ПАНЧИШИН</w:t>
      </w:r>
    </w:p>
    <w:p w:rsidR="005B0001" w:rsidRPr="005B0001" w:rsidRDefault="005B0001" w:rsidP="005B0001">
      <w:pPr>
        <w:spacing w:after="0" w:line="240" w:lineRule="auto"/>
        <w:ind w:left="-284" w:firstLine="1418"/>
        <w:rPr>
          <w:rFonts w:ascii="Times New Roman" w:eastAsia="Times New Roman" w:hAnsi="Times New Roman" w:cs="Times New Roman"/>
          <w:b/>
          <w:sz w:val="28"/>
          <w:szCs w:val="28"/>
          <w:lang w:eastAsia="uk-UA"/>
        </w:rPr>
      </w:pPr>
    </w:p>
    <w:p w:rsidR="005B0001" w:rsidRPr="005B0001" w:rsidRDefault="005B0001" w:rsidP="005B0001">
      <w:pPr>
        <w:autoSpaceDE w:val="0"/>
        <w:autoSpaceDN w:val="0"/>
        <w:adjustRightInd w:val="0"/>
        <w:spacing w:after="0" w:line="240" w:lineRule="auto"/>
        <w:ind w:left="851" w:right="851"/>
        <w:jc w:val="both"/>
        <w:rPr>
          <w:rFonts w:ascii="Times New Roman" w:eastAsia="Times New Roman" w:hAnsi="Times New Roman" w:cs="Times New Roman"/>
          <w:b/>
          <w:sz w:val="20"/>
          <w:szCs w:val="20"/>
          <w:lang w:eastAsia="uk-UA"/>
        </w:rPr>
      </w:pPr>
    </w:p>
    <w:p w:rsidR="005B0001" w:rsidRPr="005B0001" w:rsidRDefault="005B0001" w:rsidP="005B0001">
      <w:pPr>
        <w:spacing w:after="0" w:line="240" w:lineRule="auto"/>
        <w:ind w:left="851" w:right="851"/>
        <w:jc w:val="both"/>
        <w:rPr>
          <w:rFonts w:ascii="Times New Roman" w:eastAsia="Times New Roman" w:hAnsi="Times New Roman" w:cs="Times New Roman"/>
          <w:b/>
          <w:sz w:val="20"/>
          <w:szCs w:val="20"/>
          <w:lang w:eastAsia="uk-UA"/>
        </w:rPr>
        <w:sectPr w:rsidR="005B0001" w:rsidRPr="005B0001" w:rsidSect="00556441">
          <w:pgSz w:w="11906" w:h="16838"/>
          <w:pgMar w:top="1135" w:right="707" w:bottom="851" w:left="1701" w:header="709" w:footer="709" w:gutter="0"/>
          <w:cols w:space="720"/>
          <w:titlePg/>
        </w:sectPr>
      </w:pPr>
    </w:p>
    <w:p w:rsidR="005B0001" w:rsidRPr="005B0001" w:rsidRDefault="005B0001" w:rsidP="005B0001">
      <w:pPr>
        <w:autoSpaceDE w:val="0"/>
        <w:autoSpaceDN w:val="0"/>
        <w:adjustRightInd w:val="0"/>
        <w:spacing w:after="0" w:line="192" w:lineRule="auto"/>
        <w:jc w:val="center"/>
        <w:rPr>
          <w:rFonts w:ascii="Times New Roman" w:eastAsia="Times New Roman" w:hAnsi="Times New Roman" w:cs="Times New Roman"/>
          <w:color w:val="000000"/>
          <w:sz w:val="24"/>
          <w:szCs w:val="20"/>
          <w:lang w:eastAsia="uk-UA"/>
        </w:rPr>
      </w:pPr>
    </w:p>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uk-UA"/>
        </w:rPr>
      </w:pPr>
      <w:r w:rsidRPr="005B0001">
        <w:rPr>
          <w:rFonts w:ascii="Times New Roman" w:eastAsia="Times New Roman" w:hAnsi="Times New Roman" w:cs="Times New Roman"/>
          <w:b/>
          <w:color w:val="000000"/>
          <w:sz w:val="24"/>
          <w:szCs w:val="24"/>
          <w:lang w:eastAsia="uk-UA"/>
        </w:rPr>
        <w:t xml:space="preserve">Ресурсне забезпечення </w:t>
      </w:r>
    </w:p>
    <w:p w:rsidR="005B0001" w:rsidRPr="005B0001" w:rsidRDefault="005B0001" w:rsidP="005B0001">
      <w:pPr>
        <w:widowControl w:val="0"/>
        <w:autoSpaceDE w:val="0"/>
        <w:autoSpaceDN w:val="0"/>
        <w:adjustRightInd w:val="0"/>
        <w:spacing w:after="0" w:line="240" w:lineRule="auto"/>
        <w:ind w:left="567" w:firstLine="567"/>
        <w:jc w:val="center"/>
        <w:rPr>
          <w:rFonts w:ascii="Times New Roman" w:eastAsia="Calibri" w:hAnsi="Times New Roman" w:cs="Times New Roman"/>
          <w:b/>
          <w:bCs/>
          <w:sz w:val="24"/>
          <w:szCs w:val="24"/>
          <w:lang w:eastAsia="uk-UA"/>
        </w:rPr>
      </w:pPr>
      <w:r w:rsidRPr="005B0001">
        <w:rPr>
          <w:rFonts w:ascii="Times New Roman" w:eastAsia="Calibri" w:hAnsi="Times New Roman" w:cs="Times New Roman"/>
          <w:b/>
          <w:bCs/>
          <w:sz w:val="24"/>
          <w:szCs w:val="24"/>
          <w:lang w:eastAsia="uk-UA"/>
        </w:rPr>
        <w:t xml:space="preserve">Комплексної програми </w:t>
      </w:r>
      <w:r w:rsidRPr="005B0001">
        <w:rPr>
          <w:rFonts w:ascii="Times New Roman" w:eastAsia="Times New Roman" w:hAnsi="Times New Roman" w:cs="Times New Roman"/>
          <w:b/>
          <w:sz w:val="24"/>
          <w:szCs w:val="24"/>
          <w:lang w:eastAsia="uk-UA"/>
        </w:rPr>
        <w:t>щодо забезпечення техногенної, пожежної безпеки та цивільного захисту в закладах освіти Новороздільської територіальної громади на 2025  та прогноз на 2026-2027 роки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bl>
      <w:tblPr>
        <w:tblW w:w="1435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4"/>
        <w:gridCol w:w="1843"/>
        <w:gridCol w:w="1701"/>
        <w:gridCol w:w="1701"/>
        <w:gridCol w:w="3543"/>
      </w:tblGrid>
      <w:tr w:rsidR="005B0001" w:rsidRPr="005B0001" w:rsidTr="00F74B42">
        <w:trPr>
          <w:cantSplit/>
          <w:trHeight w:val="722"/>
        </w:trPr>
        <w:tc>
          <w:tcPr>
            <w:tcW w:w="5564" w:type="dxa"/>
            <w:vAlign w:val="center"/>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i/>
                <w:color w:val="000000"/>
                <w:sz w:val="24"/>
                <w:szCs w:val="24"/>
                <w:lang w:eastAsia="uk-UA"/>
              </w:rPr>
            </w:pPr>
            <w:r w:rsidRPr="005B0001">
              <w:rPr>
                <w:rFonts w:ascii="Times New Roman" w:eastAsia="Times New Roman" w:hAnsi="Times New Roman" w:cs="Times New Roman"/>
                <w:i/>
                <w:color w:val="000000"/>
                <w:sz w:val="24"/>
                <w:szCs w:val="24"/>
                <w:lang w:eastAsia="uk-UA"/>
              </w:rPr>
              <w:t>Обсяг коштів, які пропонується залучити на виконання програми</w:t>
            </w:r>
          </w:p>
        </w:tc>
        <w:tc>
          <w:tcPr>
            <w:tcW w:w="1843" w:type="dxa"/>
            <w:tcBorders>
              <w:bottom w:val="single" w:sz="4" w:space="0" w:color="auto"/>
            </w:tcBorders>
            <w:vAlign w:val="center"/>
          </w:tcPr>
          <w:p w:rsidR="005B0001" w:rsidRPr="005B0001" w:rsidRDefault="005B0001" w:rsidP="005B0001">
            <w:pPr>
              <w:autoSpaceDE w:val="0"/>
              <w:autoSpaceDN w:val="0"/>
              <w:adjustRightInd w:val="0"/>
              <w:spacing w:after="0" w:line="192" w:lineRule="auto"/>
              <w:rPr>
                <w:rFonts w:ascii="Times New Roman" w:eastAsia="Times New Roman" w:hAnsi="Times New Roman" w:cs="Times New Roman"/>
                <w:i/>
                <w:color w:val="000000"/>
                <w:sz w:val="24"/>
                <w:szCs w:val="24"/>
                <w:lang w:eastAsia="uk-UA"/>
              </w:rPr>
            </w:pPr>
          </w:p>
          <w:p w:rsidR="005B0001" w:rsidRPr="005B0001" w:rsidRDefault="005B0001" w:rsidP="005B0001">
            <w:pPr>
              <w:autoSpaceDE w:val="0"/>
              <w:autoSpaceDN w:val="0"/>
              <w:adjustRightInd w:val="0"/>
              <w:spacing w:after="0" w:line="192" w:lineRule="auto"/>
              <w:rPr>
                <w:rFonts w:ascii="Times New Roman" w:eastAsia="Times New Roman" w:hAnsi="Times New Roman" w:cs="Times New Roman"/>
                <w:i/>
                <w:color w:val="000000"/>
                <w:sz w:val="24"/>
                <w:szCs w:val="24"/>
                <w:lang w:eastAsia="uk-UA"/>
              </w:rPr>
            </w:pPr>
          </w:p>
          <w:p w:rsidR="005B0001" w:rsidRPr="005B0001" w:rsidRDefault="005B0001" w:rsidP="005B0001">
            <w:pPr>
              <w:autoSpaceDE w:val="0"/>
              <w:autoSpaceDN w:val="0"/>
              <w:adjustRightInd w:val="0"/>
              <w:spacing w:after="0" w:line="192" w:lineRule="auto"/>
              <w:rPr>
                <w:rFonts w:ascii="Times New Roman" w:eastAsia="Times New Roman" w:hAnsi="Times New Roman" w:cs="Times New Roman"/>
                <w:i/>
                <w:color w:val="000000"/>
                <w:sz w:val="24"/>
                <w:szCs w:val="24"/>
                <w:lang w:eastAsia="uk-UA"/>
              </w:rPr>
            </w:pPr>
            <w:r w:rsidRPr="005B0001">
              <w:rPr>
                <w:rFonts w:ascii="Times New Roman" w:eastAsia="Times New Roman" w:hAnsi="Times New Roman" w:cs="Times New Roman"/>
                <w:i/>
                <w:color w:val="000000"/>
                <w:sz w:val="24"/>
                <w:szCs w:val="24"/>
                <w:lang w:eastAsia="uk-UA"/>
              </w:rPr>
              <w:t>2025 рік</w:t>
            </w:r>
          </w:p>
        </w:tc>
        <w:tc>
          <w:tcPr>
            <w:tcW w:w="1701" w:type="dxa"/>
          </w:tcPr>
          <w:p w:rsidR="005B0001" w:rsidRPr="005B0001" w:rsidRDefault="005B0001" w:rsidP="005B0001">
            <w:pPr>
              <w:autoSpaceDE w:val="0"/>
              <w:autoSpaceDN w:val="0"/>
              <w:adjustRightInd w:val="0"/>
              <w:spacing w:after="0" w:line="192" w:lineRule="auto"/>
              <w:jc w:val="center"/>
              <w:rPr>
                <w:rFonts w:ascii="Times New Roman" w:eastAsia="Times New Roman" w:hAnsi="Times New Roman" w:cs="Times New Roman"/>
                <w:i/>
                <w:color w:val="000000"/>
                <w:sz w:val="24"/>
                <w:szCs w:val="24"/>
                <w:lang w:eastAsia="uk-UA"/>
              </w:rPr>
            </w:pPr>
          </w:p>
          <w:p w:rsidR="005B0001" w:rsidRPr="005B0001" w:rsidRDefault="005B0001" w:rsidP="005B0001">
            <w:pPr>
              <w:autoSpaceDE w:val="0"/>
              <w:autoSpaceDN w:val="0"/>
              <w:adjustRightInd w:val="0"/>
              <w:spacing w:after="0" w:line="192" w:lineRule="auto"/>
              <w:rPr>
                <w:rFonts w:ascii="Times New Roman" w:eastAsia="Times New Roman" w:hAnsi="Times New Roman" w:cs="Times New Roman"/>
                <w:i/>
                <w:color w:val="000000"/>
                <w:sz w:val="24"/>
                <w:szCs w:val="24"/>
                <w:lang w:eastAsia="uk-UA"/>
              </w:rPr>
            </w:pPr>
          </w:p>
          <w:p w:rsidR="005B0001" w:rsidRPr="005B0001" w:rsidRDefault="005B0001" w:rsidP="005B0001">
            <w:pPr>
              <w:autoSpaceDE w:val="0"/>
              <w:autoSpaceDN w:val="0"/>
              <w:adjustRightInd w:val="0"/>
              <w:spacing w:after="0" w:line="192" w:lineRule="auto"/>
              <w:rPr>
                <w:rFonts w:ascii="Times New Roman" w:eastAsia="Times New Roman" w:hAnsi="Times New Roman" w:cs="Times New Roman"/>
                <w:i/>
                <w:color w:val="000000"/>
                <w:sz w:val="24"/>
                <w:szCs w:val="24"/>
                <w:lang w:eastAsia="uk-UA"/>
              </w:rPr>
            </w:pPr>
            <w:r w:rsidRPr="005B0001">
              <w:rPr>
                <w:rFonts w:ascii="Times New Roman" w:eastAsia="Times New Roman" w:hAnsi="Times New Roman" w:cs="Times New Roman"/>
                <w:i/>
                <w:color w:val="000000"/>
                <w:sz w:val="24"/>
                <w:szCs w:val="24"/>
                <w:lang w:eastAsia="uk-UA"/>
              </w:rPr>
              <w:t>2026 рік</w:t>
            </w:r>
          </w:p>
        </w:tc>
        <w:tc>
          <w:tcPr>
            <w:tcW w:w="1701" w:type="dxa"/>
          </w:tcPr>
          <w:p w:rsidR="005B0001" w:rsidRPr="005B0001" w:rsidRDefault="005B0001" w:rsidP="005B0001">
            <w:pPr>
              <w:autoSpaceDE w:val="0"/>
              <w:autoSpaceDN w:val="0"/>
              <w:adjustRightInd w:val="0"/>
              <w:spacing w:after="0" w:line="192" w:lineRule="auto"/>
              <w:jc w:val="center"/>
              <w:rPr>
                <w:rFonts w:ascii="Times New Roman" w:eastAsia="Times New Roman" w:hAnsi="Times New Roman" w:cs="Times New Roman"/>
                <w:i/>
                <w:color w:val="000000"/>
                <w:sz w:val="24"/>
                <w:szCs w:val="24"/>
                <w:lang w:eastAsia="uk-UA"/>
              </w:rPr>
            </w:pPr>
          </w:p>
          <w:p w:rsidR="005B0001" w:rsidRPr="005B0001" w:rsidRDefault="005B0001" w:rsidP="005B0001">
            <w:pPr>
              <w:autoSpaceDE w:val="0"/>
              <w:autoSpaceDN w:val="0"/>
              <w:adjustRightInd w:val="0"/>
              <w:spacing w:after="0" w:line="192" w:lineRule="auto"/>
              <w:jc w:val="center"/>
              <w:rPr>
                <w:rFonts w:ascii="Times New Roman" w:eastAsia="Times New Roman" w:hAnsi="Times New Roman" w:cs="Times New Roman"/>
                <w:i/>
                <w:color w:val="000000"/>
                <w:sz w:val="24"/>
                <w:szCs w:val="24"/>
                <w:lang w:eastAsia="uk-UA"/>
              </w:rPr>
            </w:pPr>
          </w:p>
          <w:p w:rsidR="005B0001" w:rsidRPr="005B0001" w:rsidRDefault="005B0001" w:rsidP="005B0001">
            <w:pPr>
              <w:autoSpaceDE w:val="0"/>
              <w:autoSpaceDN w:val="0"/>
              <w:adjustRightInd w:val="0"/>
              <w:spacing w:after="0" w:line="192" w:lineRule="auto"/>
              <w:jc w:val="center"/>
              <w:rPr>
                <w:rFonts w:ascii="Times New Roman" w:eastAsia="Times New Roman" w:hAnsi="Times New Roman" w:cs="Times New Roman"/>
                <w:i/>
                <w:color w:val="000000"/>
                <w:sz w:val="24"/>
                <w:szCs w:val="24"/>
                <w:lang w:eastAsia="uk-UA"/>
              </w:rPr>
            </w:pPr>
            <w:r w:rsidRPr="005B0001">
              <w:rPr>
                <w:rFonts w:ascii="Times New Roman" w:eastAsia="Times New Roman" w:hAnsi="Times New Roman" w:cs="Times New Roman"/>
                <w:i/>
                <w:color w:val="000000"/>
                <w:sz w:val="24"/>
                <w:szCs w:val="24"/>
                <w:lang w:eastAsia="uk-UA"/>
              </w:rPr>
              <w:t>2027 рік</w:t>
            </w:r>
          </w:p>
        </w:tc>
        <w:tc>
          <w:tcPr>
            <w:tcW w:w="3543" w:type="dxa"/>
            <w:vAlign w:val="center"/>
          </w:tcPr>
          <w:p w:rsidR="005B0001" w:rsidRPr="005B0001" w:rsidRDefault="005B0001" w:rsidP="005B0001">
            <w:pPr>
              <w:autoSpaceDE w:val="0"/>
              <w:autoSpaceDN w:val="0"/>
              <w:adjustRightInd w:val="0"/>
              <w:spacing w:after="0" w:line="192" w:lineRule="auto"/>
              <w:jc w:val="center"/>
              <w:rPr>
                <w:rFonts w:ascii="Times New Roman" w:eastAsia="Times New Roman" w:hAnsi="Times New Roman" w:cs="Times New Roman"/>
                <w:i/>
                <w:color w:val="000000"/>
                <w:sz w:val="24"/>
                <w:szCs w:val="24"/>
                <w:lang w:eastAsia="uk-UA"/>
              </w:rPr>
            </w:pPr>
            <w:r w:rsidRPr="005B0001">
              <w:rPr>
                <w:rFonts w:ascii="Times New Roman" w:eastAsia="Times New Roman" w:hAnsi="Times New Roman" w:cs="Times New Roman"/>
                <w:i/>
                <w:color w:val="000000"/>
                <w:sz w:val="24"/>
                <w:szCs w:val="24"/>
                <w:lang w:eastAsia="uk-UA"/>
              </w:rPr>
              <w:t>Усього витрат на виконання Програми</w:t>
            </w:r>
          </w:p>
        </w:tc>
      </w:tr>
      <w:tr w:rsidR="005B0001" w:rsidRPr="005B0001" w:rsidTr="00F74B42">
        <w:tc>
          <w:tcPr>
            <w:tcW w:w="5564"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5B0001">
              <w:rPr>
                <w:rFonts w:ascii="Times New Roman" w:eastAsia="Times New Roman" w:hAnsi="Times New Roman" w:cs="Times New Roman"/>
                <w:b/>
                <w:color w:val="000000"/>
                <w:sz w:val="24"/>
                <w:szCs w:val="24"/>
                <w:lang w:eastAsia="uk-UA"/>
              </w:rPr>
              <w:t xml:space="preserve">Усього, тис. </w:t>
            </w:r>
            <w:proofErr w:type="spellStart"/>
            <w:r w:rsidRPr="005B0001">
              <w:rPr>
                <w:rFonts w:ascii="Times New Roman" w:eastAsia="Times New Roman" w:hAnsi="Times New Roman" w:cs="Times New Roman"/>
                <w:b/>
                <w:color w:val="000000"/>
                <w:sz w:val="24"/>
                <w:szCs w:val="24"/>
                <w:lang w:eastAsia="uk-UA"/>
              </w:rPr>
              <w:t>грн</w:t>
            </w:r>
            <w:proofErr w:type="spellEnd"/>
          </w:p>
        </w:tc>
        <w:tc>
          <w:tcPr>
            <w:tcW w:w="1843"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sz w:val="24"/>
                <w:szCs w:val="24"/>
                <w:lang w:eastAsia="uk-UA"/>
              </w:rPr>
              <w:t>4327,6</w:t>
            </w: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sz w:val="24"/>
                <w:szCs w:val="24"/>
                <w:lang w:eastAsia="uk-UA"/>
              </w:rPr>
              <w:t>у межах бюджетних призначень</w:t>
            </w: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sz w:val="24"/>
                <w:szCs w:val="24"/>
                <w:lang w:eastAsia="uk-UA"/>
              </w:rPr>
              <w:t>у межах бюджетних призначень</w:t>
            </w:r>
          </w:p>
        </w:tc>
        <w:tc>
          <w:tcPr>
            <w:tcW w:w="3543"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sz w:val="24"/>
                <w:szCs w:val="24"/>
                <w:lang w:eastAsia="uk-UA"/>
              </w:rPr>
              <w:t>4327,6</w:t>
            </w:r>
          </w:p>
        </w:tc>
      </w:tr>
      <w:tr w:rsidR="005B0001" w:rsidRPr="005B0001" w:rsidTr="00F74B42">
        <w:trPr>
          <w:trHeight w:val="288"/>
        </w:trPr>
        <w:tc>
          <w:tcPr>
            <w:tcW w:w="5564"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5B0001">
              <w:rPr>
                <w:rFonts w:ascii="Times New Roman" w:eastAsia="Times New Roman" w:hAnsi="Times New Roman" w:cs="Times New Roman"/>
                <w:b/>
                <w:color w:val="000000"/>
                <w:sz w:val="24"/>
                <w:szCs w:val="24"/>
                <w:lang w:eastAsia="uk-UA"/>
              </w:rPr>
              <w:t>у тому числі</w:t>
            </w:r>
          </w:p>
        </w:tc>
        <w:tc>
          <w:tcPr>
            <w:tcW w:w="1843"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3543"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r>
      <w:tr w:rsidR="005B0001" w:rsidRPr="005B0001" w:rsidTr="00F74B42">
        <w:trPr>
          <w:trHeight w:val="267"/>
        </w:trPr>
        <w:tc>
          <w:tcPr>
            <w:tcW w:w="5564"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5B0001">
              <w:rPr>
                <w:rFonts w:ascii="Times New Roman" w:eastAsia="Times New Roman" w:hAnsi="Times New Roman" w:cs="Times New Roman"/>
                <w:b/>
                <w:color w:val="000000"/>
                <w:sz w:val="24"/>
                <w:szCs w:val="24"/>
                <w:lang w:eastAsia="uk-UA"/>
              </w:rPr>
              <w:t>державний бюджет</w:t>
            </w:r>
          </w:p>
        </w:tc>
        <w:tc>
          <w:tcPr>
            <w:tcW w:w="1843"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w:t>
            </w: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w:t>
            </w: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w:t>
            </w:r>
          </w:p>
        </w:tc>
        <w:tc>
          <w:tcPr>
            <w:tcW w:w="3543"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r>
      <w:tr w:rsidR="005B0001" w:rsidRPr="005B0001" w:rsidTr="00F74B42">
        <w:tc>
          <w:tcPr>
            <w:tcW w:w="5564"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color w:val="000000"/>
                <w:sz w:val="24"/>
                <w:szCs w:val="24"/>
                <w:lang w:eastAsia="uk-UA"/>
              </w:rPr>
            </w:pPr>
            <w:r w:rsidRPr="005B0001">
              <w:rPr>
                <w:rFonts w:ascii="Times New Roman" w:eastAsia="Times New Roman" w:hAnsi="Times New Roman" w:cs="Times New Roman"/>
                <w:b/>
                <w:color w:val="000000"/>
                <w:sz w:val="24"/>
                <w:szCs w:val="24"/>
                <w:lang w:eastAsia="uk-UA"/>
              </w:rPr>
              <w:t>обласний бюджет</w:t>
            </w:r>
          </w:p>
        </w:tc>
        <w:tc>
          <w:tcPr>
            <w:tcW w:w="1843"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w:t>
            </w: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bCs/>
                <w:sz w:val="24"/>
                <w:szCs w:val="24"/>
                <w:lang w:eastAsia="uk-UA"/>
              </w:rPr>
            </w:pPr>
            <w:r w:rsidRPr="005B0001">
              <w:rPr>
                <w:rFonts w:ascii="Times New Roman" w:eastAsia="Times New Roman" w:hAnsi="Times New Roman" w:cs="Times New Roman"/>
                <w:bCs/>
                <w:sz w:val="24"/>
                <w:szCs w:val="24"/>
                <w:lang w:eastAsia="uk-UA"/>
              </w:rPr>
              <w:t>-</w:t>
            </w: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bCs/>
                <w:sz w:val="24"/>
                <w:szCs w:val="24"/>
                <w:lang w:eastAsia="uk-UA"/>
              </w:rPr>
            </w:pPr>
            <w:r w:rsidRPr="005B0001">
              <w:rPr>
                <w:rFonts w:ascii="Times New Roman" w:eastAsia="Times New Roman" w:hAnsi="Times New Roman" w:cs="Times New Roman"/>
                <w:bCs/>
                <w:sz w:val="24"/>
                <w:szCs w:val="24"/>
                <w:lang w:eastAsia="uk-UA"/>
              </w:rPr>
              <w:t>-</w:t>
            </w:r>
          </w:p>
        </w:tc>
        <w:tc>
          <w:tcPr>
            <w:tcW w:w="3543"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r>
      <w:tr w:rsidR="005B0001" w:rsidRPr="005B0001" w:rsidTr="00F74B42">
        <w:tc>
          <w:tcPr>
            <w:tcW w:w="5564" w:type="dxa"/>
          </w:tcPr>
          <w:p w:rsidR="005B0001" w:rsidRPr="005B0001" w:rsidRDefault="005B0001" w:rsidP="005B0001">
            <w:pPr>
              <w:autoSpaceDE w:val="0"/>
              <w:autoSpaceDN w:val="0"/>
              <w:adjustRightInd w:val="0"/>
              <w:spacing w:after="0" w:line="192" w:lineRule="auto"/>
              <w:rPr>
                <w:rFonts w:ascii="Times New Roman" w:eastAsia="Times New Roman" w:hAnsi="Times New Roman" w:cs="Times New Roman"/>
                <w:b/>
                <w:color w:val="000000"/>
                <w:sz w:val="24"/>
                <w:szCs w:val="24"/>
                <w:lang w:eastAsia="uk-UA"/>
              </w:rPr>
            </w:pPr>
            <w:r w:rsidRPr="005B0001">
              <w:rPr>
                <w:rFonts w:ascii="Times New Roman" w:eastAsia="Times New Roman" w:hAnsi="Times New Roman" w:cs="Times New Roman"/>
                <w:b/>
                <w:color w:val="000000"/>
                <w:sz w:val="24"/>
                <w:szCs w:val="24"/>
                <w:lang w:eastAsia="uk-UA"/>
              </w:rPr>
              <w:t>місцевий бюджет</w:t>
            </w:r>
          </w:p>
        </w:tc>
        <w:tc>
          <w:tcPr>
            <w:tcW w:w="1843"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sz w:val="24"/>
                <w:szCs w:val="24"/>
                <w:lang w:eastAsia="uk-UA"/>
              </w:rPr>
              <w:t>46 000</w:t>
            </w: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sz w:val="24"/>
                <w:szCs w:val="24"/>
                <w:lang w:eastAsia="uk-UA"/>
              </w:rPr>
              <w:t>у межах бюджетних призначень</w:t>
            </w: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sz w:val="24"/>
                <w:szCs w:val="24"/>
                <w:lang w:eastAsia="uk-UA"/>
              </w:rPr>
              <w:t>у межах бюджетних призначень</w:t>
            </w:r>
          </w:p>
        </w:tc>
        <w:tc>
          <w:tcPr>
            <w:tcW w:w="3543"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sz w:val="24"/>
                <w:szCs w:val="24"/>
                <w:lang w:eastAsia="uk-UA"/>
              </w:rPr>
              <w:t>46 000</w:t>
            </w:r>
          </w:p>
        </w:tc>
      </w:tr>
      <w:tr w:rsidR="005B0001" w:rsidRPr="005B0001" w:rsidTr="00F74B42">
        <w:tc>
          <w:tcPr>
            <w:tcW w:w="5564" w:type="dxa"/>
          </w:tcPr>
          <w:p w:rsidR="005B0001" w:rsidRPr="005B0001" w:rsidRDefault="005B0001" w:rsidP="005B0001">
            <w:pPr>
              <w:autoSpaceDE w:val="0"/>
              <w:autoSpaceDN w:val="0"/>
              <w:adjustRightInd w:val="0"/>
              <w:spacing w:after="0" w:line="192" w:lineRule="auto"/>
              <w:rPr>
                <w:rFonts w:ascii="Times New Roman" w:eastAsia="Times New Roman" w:hAnsi="Times New Roman" w:cs="Times New Roman"/>
                <w:b/>
                <w:color w:val="000000"/>
                <w:sz w:val="24"/>
                <w:szCs w:val="24"/>
                <w:lang w:eastAsia="uk-UA"/>
              </w:rPr>
            </w:pPr>
            <w:r w:rsidRPr="005B0001">
              <w:rPr>
                <w:rFonts w:ascii="Times New Roman" w:eastAsia="Times New Roman" w:hAnsi="Times New Roman" w:cs="Times New Roman"/>
                <w:b/>
                <w:color w:val="000000"/>
                <w:sz w:val="24"/>
                <w:szCs w:val="24"/>
                <w:lang w:eastAsia="uk-UA"/>
              </w:rPr>
              <w:t>інші джерела</w:t>
            </w:r>
          </w:p>
        </w:tc>
        <w:tc>
          <w:tcPr>
            <w:tcW w:w="1843"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4281,6</w:t>
            </w: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w:t>
            </w:r>
          </w:p>
        </w:tc>
        <w:tc>
          <w:tcPr>
            <w:tcW w:w="1701" w:type="dxa"/>
          </w:tcPr>
          <w:p w:rsidR="005B0001" w:rsidRPr="005B0001" w:rsidRDefault="005B0001" w:rsidP="005B000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w:t>
            </w:r>
          </w:p>
        </w:tc>
        <w:tc>
          <w:tcPr>
            <w:tcW w:w="3543"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t>4281,6</w:t>
            </w:r>
          </w:p>
        </w:tc>
      </w:tr>
    </w:tbl>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ind w:left="-284" w:firstLine="1418"/>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ind w:left="-284" w:firstLine="1418"/>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ind w:left="-284" w:firstLine="1418"/>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ind w:left="-284" w:firstLine="1418"/>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ind w:left="-284" w:firstLine="1418"/>
        <w:rPr>
          <w:rFonts w:ascii="Times New Roman" w:eastAsia="Times New Roman" w:hAnsi="Times New Roman" w:cs="Times New Roman"/>
          <w:b/>
          <w:sz w:val="24"/>
          <w:szCs w:val="24"/>
          <w:lang w:eastAsia="uk-UA"/>
        </w:rPr>
      </w:pPr>
    </w:p>
    <w:p w:rsidR="005B0001" w:rsidRPr="005B0001" w:rsidRDefault="005B0001" w:rsidP="005B0001">
      <w:pPr>
        <w:spacing w:after="0" w:line="288" w:lineRule="auto"/>
        <w:jc w:val="both"/>
        <w:rPr>
          <w:rFonts w:ascii="Times New Roman" w:eastAsia="Times New Roman" w:hAnsi="Times New Roman" w:cs="Times New Roman"/>
          <w:b/>
          <w:color w:val="000000"/>
          <w:sz w:val="24"/>
          <w:szCs w:val="24"/>
          <w:lang w:eastAsia="uk-UA"/>
        </w:rPr>
      </w:pPr>
      <w:r w:rsidRPr="005B0001">
        <w:rPr>
          <w:rFonts w:ascii="Times New Roman" w:eastAsia="Times New Roman" w:hAnsi="Times New Roman" w:cs="Times New Roman"/>
          <w:b/>
          <w:sz w:val="24"/>
          <w:szCs w:val="24"/>
          <w:lang w:eastAsia="uk-UA"/>
        </w:rPr>
        <w:t xml:space="preserve">                           Начальник відділу освіти                                                                                        Галина ПАНЧИШИН</w:t>
      </w:r>
    </w:p>
    <w:p w:rsidR="005B0001" w:rsidRPr="005B0001" w:rsidRDefault="005B0001" w:rsidP="005B0001">
      <w:pPr>
        <w:spacing w:after="0" w:line="240" w:lineRule="auto"/>
        <w:ind w:left="-284" w:firstLine="1418"/>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ind w:left="-284" w:firstLine="1418"/>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autoSpaceDE w:val="0"/>
        <w:autoSpaceDN w:val="0"/>
        <w:adjustRightInd w:val="0"/>
        <w:spacing w:after="0" w:line="192" w:lineRule="auto"/>
        <w:rPr>
          <w:rFonts w:ascii="Times New Roman" w:eastAsia="Times New Roman" w:hAnsi="Times New Roman" w:cs="Times New Roman"/>
          <w:b/>
          <w:bCs/>
          <w:color w:val="000000"/>
          <w:sz w:val="24"/>
          <w:szCs w:val="24"/>
          <w:lang w:eastAsia="uk-UA"/>
        </w:rPr>
      </w:pPr>
    </w:p>
    <w:p w:rsidR="005B0001" w:rsidRPr="005B0001" w:rsidRDefault="005B0001" w:rsidP="005B0001">
      <w:pPr>
        <w:autoSpaceDE w:val="0"/>
        <w:autoSpaceDN w:val="0"/>
        <w:adjustRightInd w:val="0"/>
        <w:spacing w:after="0" w:line="192"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autoSpaceDE w:val="0"/>
        <w:autoSpaceDN w:val="0"/>
        <w:adjustRightInd w:val="0"/>
        <w:spacing w:after="0" w:line="192"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autoSpaceDE w:val="0"/>
        <w:autoSpaceDN w:val="0"/>
        <w:adjustRightInd w:val="0"/>
        <w:spacing w:after="0" w:line="192"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autoSpaceDE w:val="0"/>
        <w:autoSpaceDN w:val="0"/>
        <w:adjustRightInd w:val="0"/>
        <w:spacing w:after="0" w:line="192" w:lineRule="auto"/>
        <w:jc w:val="right"/>
        <w:rPr>
          <w:rFonts w:ascii="Times New Roman" w:eastAsia="Times New Roman" w:hAnsi="Times New Roman" w:cs="Times New Roman"/>
          <w:color w:val="000000"/>
          <w:sz w:val="24"/>
          <w:szCs w:val="20"/>
          <w:lang w:eastAsia="uk-UA"/>
        </w:rPr>
      </w:pPr>
      <w:r w:rsidRPr="005B0001">
        <w:rPr>
          <w:rFonts w:ascii="Times New Roman" w:eastAsia="Times New Roman" w:hAnsi="Times New Roman" w:cs="Times New Roman"/>
          <w:color w:val="000000"/>
          <w:sz w:val="24"/>
          <w:szCs w:val="20"/>
          <w:lang w:eastAsia="uk-UA"/>
        </w:rPr>
        <w:t>Додаток 1</w:t>
      </w:r>
    </w:p>
    <w:p w:rsidR="005B0001" w:rsidRPr="005B0001" w:rsidRDefault="005B0001" w:rsidP="005B0001">
      <w:pPr>
        <w:spacing w:after="0" w:line="240" w:lineRule="auto"/>
        <w:jc w:val="right"/>
        <w:rPr>
          <w:rFonts w:ascii="Times New Roman" w:eastAsia="Times New Roman" w:hAnsi="Times New Roman" w:cs="Times New Roman"/>
          <w:b/>
          <w:bCs/>
          <w:color w:val="000000"/>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b/>
          <w:bCs/>
          <w:color w:val="000000"/>
          <w:sz w:val="24"/>
          <w:szCs w:val="24"/>
          <w:lang w:eastAsia="uk-UA"/>
        </w:rPr>
      </w:pPr>
      <w:r w:rsidRPr="005B0001">
        <w:rPr>
          <w:rFonts w:ascii="Times New Roman" w:eastAsia="Times New Roman" w:hAnsi="Times New Roman" w:cs="Times New Roman"/>
          <w:b/>
          <w:bCs/>
          <w:color w:val="000000"/>
          <w:sz w:val="24"/>
          <w:szCs w:val="24"/>
          <w:lang w:eastAsia="uk-UA"/>
        </w:rPr>
        <w:t xml:space="preserve">Заходи щодо виконання Комплексної програми </w:t>
      </w:r>
    </w:p>
    <w:p w:rsidR="005B0001" w:rsidRPr="005B0001" w:rsidRDefault="005B0001" w:rsidP="005B0001">
      <w:pPr>
        <w:widowControl w:val="0"/>
        <w:autoSpaceDE w:val="0"/>
        <w:autoSpaceDN w:val="0"/>
        <w:adjustRightInd w:val="0"/>
        <w:spacing w:after="0" w:line="240" w:lineRule="auto"/>
        <w:ind w:left="567" w:firstLine="567"/>
        <w:jc w:val="center"/>
        <w:rPr>
          <w:rFonts w:ascii="Times New Roman" w:eastAsia="Calibri" w:hAnsi="Times New Roman" w:cs="Times New Roman"/>
          <w:b/>
          <w:bCs/>
          <w:sz w:val="24"/>
          <w:szCs w:val="24"/>
          <w:lang w:eastAsia="uk-UA"/>
        </w:rPr>
      </w:pPr>
      <w:r w:rsidRPr="005B0001">
        <w:rPr>
          <w:rFonts w:ascii="Times New Roman" w:eastAsia="Times New Roman" w:hAnsi="Times New Roman" w:cs="Times New Roman"/>
          <w:b/>
          <w:bCs/>
          <w:color w:val="000000"/>
          <w:sz w:val="24"/>
          <w:szCs w:val="24"/>
          <w:lang w:eastAsia="uk-UA"/>
        </w:rPr>
        <w:t xml:space="preserve">щодо забезпечення </w:t>
      </w:r>
      <w:r w:rsidRPr="005B0001">
        <w:rPr>
          <w:rFonts w:ascii="Times New Roman" w:eastAsia="Times New Roman" w:hAnsi="Times New Roman" w:cs="Times New Roman"/>
          <w:b/>
          <w:sz w:val="24"/>
          <w:szCs w:val="24"/>
          <w:lang w:eastAsia="uk-UA"/>
        </w:rPr>
        <w:t>техногенної, пожежної безпеки та цивільного захисту в закладах освіти Новороздільської територіальної громади на 2025 та прогноз на 2026-2027 роки</w:t>
      </w:r>
    </w:p>
    <w:p w:rsidR="005B0001" w:rsidRPr="005B0001" w:rsidRDefault="005B0001" w:rsidP="005B0001">
      <w:pPr>
        <w:shd w:val="clear" w:color="auto" w:fill="FFFFFF"/>
        <w:spacing w:after="0" w:line="240" w:lineRule="auto"/>
        <w:rPr>
          <w:rFonts w:ascii="Times New Roman" w:eastAsia="Times New Roman" w:hAnsi="Times New Roman" w:cs="Times New Roman"/>
          <w:sz w:val="24"/>
          <w:szCs w:val="24"/>
          <w:lang w:eastAsia="ru-RU"/>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412"/>
        <w:gridCol w:w="2693"/>
        <w:gridCol w:w="2409"/>
        <w:gridCol w:w="1135"/>
        <w:gridCol w:w="1133"/>
        <w:gridCol w:w="142"/>
        <w:gridCol w:w="1418"/>
        <w:gridCol w:w="3402"/>
      </w:tblGrid>
      <w:tr w:rsidR="005B0001" w:rsidRPr="005B0001" w:rsidTr="00F74B42">
        <w:trPr>
          <w:trHeight w:val="338"/>
        </w:trPr>
        <w:tc>
          <w:tcPr>
            <w:tcW w:w="707"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w:t>
            </w:r>
          </w:p>
        </w:tc>
        <w:tc>
          <w:tcPr>
            <w:tcW w:w="2412"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b/>
                <w:sz w:val="24"/>
                <w:szCs w:val="24"/>
                <w:lang w:eastAsia="uk-UA"/>
              </w:rPr>
              <w:t>Назва завдання</w:t>
            </w:r>
          </w:p>
        </w:tc>
        <w:tc>
          <w:tcPr>
            <w:tcW w:w="2693"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b/>
                <w:sz w:val="24"/>
                <w:szCs w:val="24"/>
                <w:lang w:eastAsia="uk-UA"/>
              </w:rPr>
              <w:t>Перелік заходів завдання</w:t>
            </w:r>
          </w:p>
        </w:tc>
        <w:tc>
          <w:tcPr>
            <w:tcW w:w="2409" w:type="dxa"/>
            <w:vMerge w:val="restart"/>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b/>
                <w:sz w:val="24"/>
                <w:szCs w:val="24"/>
                <w:lang w:eastAsia="uk-UA"/>
              </w:rPr>
              <w:t>Показники виконання заходу, один. Виміру</w:t>
            </w:r>
          </w:p>
        </w:tc>
        <w:tc>
          <w:tcPr>
            <w:tcW w:w="3828" w:type="dxa"/>
            <w:gridSpan w:val="4"/>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bCs/>
                <w:color w:val="000000"/>
                <w:sz w:val="24"/>
                <w:szCs w:val="24"/>
                <w:lang w:eastAsia="uk-UA"/>
              </w:rPr>
              <w:t>Фінансування</w:t>
            </w:r>
          </w:p>
        </w:tc>
        <w:tc>
          <w:tcPr>
            <w:tcW w:w="3402" w:type="dxa"/>
          </w:tcPr>
          <w:p w:rsidR="005B0001" w:rsidRPr="005B0001" w:rsidRDefault="005B0001" w:rsidP="005B0001">
            <w:pPr>
              <w:spacing w:after="0" w:line="220" w:lineRule="exact"/>
              <w:jc w:val="center"/>
              <w:rPr>
                <w:rFonts w:ascii="Times New Roman" w:eastAsia="Times New Roman" w:hAnsi="Times New Roman" w:cs="Times New Roman"/>
                <w:bCs/>
                <w:color w:val="000000"/>
                <w:sz w:val="24"/>
                <w:szCs w:val="24"/>
                <w:lang w:eastAsia="uk-UA"/>
              </w:rPr>
            </w:pPr>
          </w:p>
          <w:p w:rsidR="005B0001" w:rsidRPr="005B0001" w:rsidRDefault="005B0001" w:rsidP="005B0001">
            <w:pPr>
              <w:spacing w:after="0" w:line="220" w:lineRule="exact"/>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bCs/>
                <w:color w:val="000000"/>
                <w:sz w:val="24"/>
                <w:szCs w:val="24"/>
                <w:lang w:eastAsia="uk-UA"/>
              </w:rPr>
              <w:t>Очікуваний</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bCs/>
                <w:color w:val="000000"/>
                <w:sz w:val="24"/>
                <w:szCs w:val="24"/>
                <w:lang w:eastAsia="uk-UA"/>
              </w:rPr>
              <w:t>Результат</w:t>
            </w:r>
          </w:p>
        </w:tc>
      </w:tr>
      <w:tr w:rsidR="005B0001" w:rsidRPr="005B0001" w:rsidTr="00F74B42">
        <w:trPr>
          <w:trHeight w:val="485"/>
        </w:trPr>
        <w:tc>
          <w:tcPr>
            <w:tcW w:w="707" w:type="dxa"/>
            <w:vMerge/>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vMerge/>
          </w:tcPr>
          <w:p w:rsidR="005B0001" w:rsidRPr="005B0001" w:rsidRDefault="005B0001" w:rsidP="005B0001">
            <w:pPr>
              <w:spacing w:after="0" w:line="240" w:lineRule="auto"/>
              <w:jc w:val="center"/>
              <w:rPr>
                <w:rFonts w:ascii="Times New Roman" w:eastAsia="Times New Roman" w:hAnsi="Times New Roman" w:cs="Times New Roman"/>
                <w:bCs/>
                <w:color w:val="000000"/>
                <w:sz w:val="24"/>
                <w:szCs w:val="24"/>
                <w:lang w:eastAsia="uk-UA"/>
              </w:rPr>
            </w:pPr>
          </w:p>
        </w:tc>
        <w:tc>
          <w:tcPr>
            <w:tcW w:w="2693" w:type="dxa"/>
            <w:vMerge/>
          </w:tcPr>
          <w:p w:rsidR="005B0001" w:rsidRPr="005B0001" w:rsidRDefault="005B0001" w:rsidP="005B0001">
            <w:pPr>
              <w:spacing w:after="0" w:line="240" w:lineRule="auto"/>
              <w:jc w:val="center"/>
              <w:rPr>
                <w:rFonts w:ascii="Times New Roman" w:eastAsia="Times New Roman" w:hAnsi="Times New Roman" w:cs="Times New Roman"/>
                <w:bCs/>
                <w:color w:val="000000"/>
                <w:sz w:val="24"/>
                <w:szCs w:val="24"/>
                <w:lang w:eastAsia="uk-UA"/>
              </w:rPr>
            </w:pPr>
          </w:p>
        </w:tc>
        <w:tc>
          <w:tcPr>
            <w:tcW w:w="2409" w:type="dxa"/>
            <w:vMerge/>
          </w:tcPr>
          <w:p w:rsidR="005B0001" w:rsidRPr="005B0001" w:rsidRDefault="005B0001" w:rsidP="005B0001">
            <w:pPr>
              <w:spacing w:after="0" w:line="220" w:lineRule="exact"/>
              <w:jc w:val="center"/>
              <w:rPr>
                <w:rFonts w:ascii="Times New Roman" w:eastAsia="Times New Roman" w:hAnsi="Times New Roman" w:cs="Times New Roman"/>
                <w:bCs/>
                <w:color w:val="000000"/>
                <w:sz w:val="24"/>
                <w:szCs w:val="24"/>
                <w:lang w:eastAsia="uk-UA"/>
              </w:rPr>
            </w:pPr>
          </w:p>
        </w:tc>
        <w:tc>
          <w:tcPr>
            <w:tcW w:w="2268" w:type="dxa"/>
            <w:gridSpan w:val="2"/>
          </w:tcPr>
          <w:p w:rsidR="005B0001" w:rsidRPr="005B0001" w:rsidRDefault="005B0001" w:rsidP="005B0001">
            <w:pPr>
              <w:spacing w:after="0" w:line="240" w:lineRule="auto"/>
              <w:jc w:val="center"/>
              <w:rPr>
                <w:rFonts w:ascii="Times New Roman" w:eastAsia="Times New Roman" w:hAnsi="Times New Roman" w:cs="Times New Roman"/>
                <w:bCs/>
                <w:color w:val="000000"/>
                <w:sz w:val="24"/>
                <w:szCs w:val="24"/>
                <w:lang w:eastAsia="uk-UA"/>
              </w:rPr>
            </w:pPr>
            <w:r w:rsidRPr="005B0001">
              <w:rPr>
                <w:rFonts w:ascii="Times New Roman" w:eastAsia="Times New Roman" w:hAnsi="Times New Roman" w:cs="Times New Roman"/>
                <w:b/>
                <w:sz w:val="24"/>
                <w:szCs w:val="24"/>
                <w:lang w:eastAsia="uk-UA"/>
              </w:rPr>
              <w:t>Джерела</w:t>
            </w:r>
          </w:p>
        </w:tc>
        <w:tc>
          <w:tcPr>
            <w:tcW w:w="1560" w:type="dxa"/>
            <w:gridSpan w:val="2"/>
            <w:tcBorders>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bCs/>
                <w:color w:val="000000"/>
                <w:sz w:val="24"/>
                <w:szCs w:val="24"/>
                <w:lang w:eastAsia="ru-RU"/>
              </w:rPr>
            </w:pPr>
            <w:r w:rsidRPr="005B0001">
              <w:rPr>
                <w:rFonts w:ascii="Times New Roman" w:eastAsia="Times New Roman" w:hAnsi="Times New Roman" w:cs="Times New Roman"/>
                <w:bCs/>
                <w:color w:val="000000"/>
                <w:sz w:val="24"/>
                <w:szCs w:val="24"/>
                <w:lang w:eastAsia="uk-UA"/>
              </w:rPr>
              <w:t>Обсяги, тис. грн.</w:t>
            </w:r>
          </w:p>
        </w:tc>
        <w:tc>
          <w:tcPr>
            <w:tcW w:w="3402" w:type="dxa"/>
            <w:tcBorders>
              <w:top w:val="nil"/>
              <w:bottom w:val="single" w:sz="4" w:space="0" w:color="auto"/>
              <w:right w:val="single" w:sz="4" w:space="0" w:color="auto"/>
            </w:tcBorders>
          </w:tcPr>
          <w:p w:rsidR="005B0001" w:rsidRPr="005B0001" w:rsidRDefault="005B0001" w:rsidP="005B0001">
            <w:pPr>
              <w:spacing w:after="0" w:line="240" w:lineRule="auto"/>
              <w:rPr>
                <w:rFonts w:ascii="Times New Roman" w:eastAsia="Times New Roman" w:hAnsi="Times New Roman" w:cs="Times New Roman"/>
                <w:bCs/>
                <w:color w:val="000000"/>
                <w:sz w:val="24"/>
                <w:szCs w:val="24"/>
                <w:lang w:eastAsia="ru-RU"/>
              </w:rPr>
            </w:pPr>
          </w:p>
        </w:tc>
      </w:tr>
      <w:tr w:rsidR="005B0001" w:rsidRPr="005B0001" w:rsidTr="00F74B42">
        <w:tc>
          <w:tcPr>
            <w:tcW w:w="15451" w:type="dxa"/>
            <w:gridSpan w:val="9"/>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2025 рік</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r>
      <w:tr w:rsidR="005B0001" w:rsidRPr="005B0001" w:rsidTr="00F74B42">
        <w:trPr>
          <w:trHeight w:val="1905"/>
        </w:trPr>
        <w:tc>
          <w:tcPr>
            <w:tcW w:w="707" w:type="dxa"/>
            <w:tcBorders>
              <w:right w:val="single" w:sz="4" w:space="0" w:color="auto"/>
            </w:tcBorders>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1</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tcBorders>
              <w:top w:val="single" w:sz="4" w:space="0" w:color="auto"/>
              <w:left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 xml:space="preserve"> Завдання 1.</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Безпечна освіта</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93" w:type="dxa"/>
            <w:tcBorders>
              <w:left w:val="single" w:sz="4" w:space="0" w:color="auto"/>
            </w:tcBorders>
          </w:tcPr>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 xml:space="preserve">Захід 1. </w:t>
            </w: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spacing w:val="-2"/>
                <w:w w:val="102"/>
                <w:sz w:val="24"/>
                <w:szCs w:val="24"/>
                <w:lang w:eastAsia="ru-RU"/>
              </w:rPr>
              <w:t xml:space="preserve">Виготовлення ПКД </w:t>
            </w: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ліцей ім. В. </w:t>
            </w:r>
            <w:proofErr w:type="spellStart"/>
            <w:r w:rsidRPr="005B0001">
              <w:rPr>
                <w:rFonts w:ascii="Times New Roman" w:eastAsia="Times New Roman" w:hAnsi="Times New Roman" w:cs="Times New Roman"/>
                <w:sz w:val="24"/>
                <w:szCs w:val="24"/>
                <w:lang w:eastAsia="ru-RU"/>
              </w:rPr>
              <w:t>Труша</w:t>
            </w:r>
            <w:proofErr w:type="spellEnd"/>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 xml:space="preserve">Захід 2. </w:t>
            </w: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pacing w:val="-2"/>
                <w:w w:val="102"/>
                <w:sz w:val="24"/>
                <w:szCs w:val="24"/>
                <w:lang w:eastAsia="ru-RU"/>
              </w:rPr>
              <w:t>Встановлення пожежно-охоронної сигналізації в</w:t>
            </w: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ліцей ім. В. </w:t>
            </w:r>
            <w:proofErr w:type="spellStart"/>
            <w:r w:rsidRPr="005B0001">
              <w:rPr>
                <w:rFonts w:ascii="Times New Roman" w:eastAsia="Times New Roman" w:hAnsi="Times New Roman" w:cs="Times New Roman"/>
                <w:sz w:val="24"/>
                <w:szCs w:val="24"/>
                <w:lang w:eastAsia="ru-RU"/>
              </w:rPr>
              <w:t>Труша</w:t>
            </w:r>
            <w:proofErr w:type="spellEnd"/>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 (1 структурний підрозділ)</w:t>
            </w: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ліцей ім. В. </w:t>
            </w:r>
            <w:proofErr w:type="spellStart"/>
            <w:r w:rsidRPr="005B0001">
              <w:rPr>
                <w:rFonts w:ascii="Times New Roman" w:eastAsia="Times New Roman" w:hAnsi="Times New Roman" w:cs="Times New Roman"/>
                <w:sz w:val="24"/>
                <w:szCs w:val="24"/>
                <w:lang w:eastAsia="ru-RU"/>
              </w:rPr>
              <w:t>Труша</w:t>
            </w:r>
            <w:proofErr w:type="spellEnd"/>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 (2 структурний підрозділ)</w:t>
            </w: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ЗЗСО І-ІІІ ст. №3 ім. А. </w:t>
            </w:r>
            <w:proofErr w:type="spellStart"/>
            <w:r w:rsidRPr="005B0001">
              <w:rPr>
                <w:rFonts w:ascii="Times New Roman" w:eastAsia="Times New Roman" w:hAnsi="Times New Roman" w:cs="Times New Roman"/>
                <w:sz w:val="24"/>
                <w:szCs w:val="24"/>
                <w:lang w:eastAsia="ru-RU"/>
              </w:rPr>
              <w:t>Гергерта</w:t>
            </w:r>
            <w:proofErr w:type="spellEnd"/>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lastRenderedPageBreak/>
              <w:t>ДЮСШ</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409" w:type="dxa"/>
          </w:tcPr>
          <w:p w:rsidR="005B0001" w:rsidRPr="005B0001" w:rsidRDefault="005B0001" w:rsidP="005B0001">
            <w:pPr>
              <w:spacing w:after="0" w:line="240" w:lineRule="auto"/>
              <w:jc w:val="both"/>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sz w:val="24"/>
                <w:szCs w:val="24"/>
                <w:lang w:eastAsia="uk-UA"/>
              </w:rPr>
              <w:lastRenderedPageBreak/>
              <w:t>Затрат – обсяг видатків на виготовлення ПКД</w:t>
            </w: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3 заклади освіти</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 освіти</w:t>
            </w:r>
          </w:p>
          <w:p w:rsidR="005B0001" w:rsidRPr="005B0001" w:rsidRDefault="005B0001" w:rsidP="005B0001">
            <w:pPr>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sz w:val="24"/>
                <w:szCs w:val="24"/>
                <w:lang w:eastAsia="uk-UA"/>
              </w:rPr>
              <w:t xml:space="preserve">Затрат – обсяг видатків на встановлення </w:t>
            </w:r>
            <w:r w:rsidRPr="005B0001">
              <w:rPr>
                <w:rFonts w:ascii="Times New Roman" w:eastAsia="Times New Roman" w:hAnsi="Times New Roman" w:cs="Times New Roman"/>
                <w:spacing w:val="-2"/>
                <w:w w:val="102"/>
                <w:sz w:val="24"/>
                <w:szCs w:val="24"/>
                <w:lang w:eastAsia="ru-RU"/>
              </w:rPr>
              <w:t>пожежно-охоронної сигналізації</w:t>
            </w: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3 заклади освіти</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Ефективність – середні витрати на 1 </w:t>
            </w:r>
            <w:r w:rsidRPr="005B0001">
              <w:rPr>
                <w:rFonts w:ascii="Times New Roman" w:eastAsia="Times New Roman" w:hAnsi="Times New Roman" w:cs="Times New Roman"/>
                <w:sz w:val="24"/>
                <w:szCs w:val="24"/>
                <w:lang w:eastAsia="uk-UA"/>
              </w:rPr>
              <w:lastRenderedPageBreak/>
              <w:t>заклад освіти</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Відділ освіти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tcBorders>
          </w:tcPr>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Місцевий бюджет</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У межах бюджетних призначень на утримання установи</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46.000</w:t>
            </w: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Виготовлена проектно-кошторисна документація.</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Ідентифікація задимлення і вогнища пожежі, оперативне оповіщення про це; своєчасна евакуація учасників освітнього процесу та порятунок матеріальних цінностей від впливу небезпечних чинників пожежі.</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Виконання заходів, запропонованих приписами органів державного нагляду і контролю у сфері пожежної, </w:t>
            </w:r>
            <w:r w:rsidRPr="005B0001">
              <w:rPr>
                <w:rFonts w:ascii="Times New Roman" w:eastAsia="Times New Roman" w:hAnsi="Times New Roman" w:cs="Times New Roman"/>
                <w:sz w:val="24"/>
                <w:szCs w:val="24"/>
                <w:lang w:eastAsia="uk-UA"/>
              </w:rPr>
              <w:lastRenderedPageBreak/>
              <w:t>техногенної безпеки та цивільного захисту.</w:t>
            </w:r>
          </w:p>
        </w:tc>
      </w:tr>
      <w:tr w:rsidR="005B0001" w:rsidRPr="005B0001" w:rsidTr="00F74B42">
        <w:trPr>
          <w:trHeight w:val="4608"/>
        </w:trPr>
        <w:tc>
          <w:tcPr>
            <w:tcW w:w="707" w:type="dxa"/>
            <w:vMerge w:val="restart"/>
            <w:tcBorders>
              <w:right w:val="single" w:sz="4" w:space="0" w:color="auto"/>
            </w:tcBorders>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412" w:type="dxa"/>
            <w:vMerge w:val="restart"/>
            <w:tcBorders>
              <w:left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Borders>
              <w:left w:val="single" w:sz="4" w:space="0" w:color="auto"/>
            </w:tcBorders>
          </w:tcPr>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3.</w:t>
            </w: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Придбання та встановлення евакуаційного освітлення на шляхах евакуації</w:t>
            </w: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tc>
        <w:tc>
          <w:tcPr>
            <w:tcW w:w="2409" w:type="dxa"/>
          </w:tcPr>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 xml:space="preserve">Затрат – обсяг видатків на </w:t>
            </w:r>
            <w:r w:rsidRPr="005B0001">
              <w:rPr>
                <w:rFonts w:ascii="Times New Roman" w:eastAsia="Times New Roman" w:hAnsi="Times New Roman" w:cs="Times New Roman"/>
                <w:sz w:val="24"/>
                <w:szCs w:val="24"/>
                <w:lang w:eastAsia="ru-RU"/>
              </w:rPr>
              <w:t>придбання та встановлення евакуаційного освітлення на шляхах евакуації</w:t>
            </w: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3 заклади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 освіти</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Borders>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У межах бюджетних призначень на утримання установи</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Забезпечення безпечної</w:t>
            </w: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евакуації учасників освітнього процесу із закладів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B0001" w:rsidRPr="005B0001" w:rsidTr="00F74B42">
        <w:trPr>
          <w:trHeight w:val="3106"/>
        </w:trPr>
        <w:tc>
          <w:tcPr>
            <w:tcW w:w="707" w:type="dxa"/>
            <w:vMerge/>
            <w:tcBorders>
              <w:right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412" w:type="dxa"/>
            <w:vMerge/>
            <w:tcBorders>
              <w:left w:val="single" w:sz="4" w:space="0" w:color="auto"/>
              <w:bottom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93" w:type="dxa"/>
            <w:tcBorders>
              <w:left w:val="single" w:sz="4" w:space="0" w:color="auto"/>
            </w:tcBorders>
          </w:tcPr>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4.</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Встановлення зовнішнього освітлення на території закладів освіти  </w:t>
            </w: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Затрат – обсяг видатків на встановлення зовнішнього освітлення на території закладів освіти  </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3 заклади освіти</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Ефективність – середні витрати на 1 заклад освіти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Borders>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Зниження ризику нанесення матеріальних збитків закладам освіти та  уникнення цілого ряду  негативних наслідків для педагогів і здобувачів освіти.</w:t>
            </w: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B0001" w:rsidRPr="005B0001" w:rsidTr="00F74B42">
        <w:trPr>
          <w:trHeight w:val="3415"/>
        </w:trPr>
        <w:tc>
          <w:tcPr>
            <w:tcW w:w="707" w:type="dxa"/>
            <w:vMerge/>
            <w:tcBorders>
              <w:right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412" w:type="dxa"/>
            <w:vMerge/>
            <w:tcBorders>
              <w:left w:val="single" w:sz="4" w:space="0" w:color="auto"/>
              <w:bottom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93" w:type="dxa"/>
            <w:tcBorders>
              <w:left w:val="single" w:sz="4" w:space="0" w:color="auto"/>
            </w:tcBorders>
          </w:tcPr>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5.</w:t>
            </w: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z w:val="24"/>
                <w:szCs w:val="24"/>
                <w:lang w:eastAsia="ru-RU"/>
              </w:rPr>
              <w:t>Встановлення відео спостереження на території закладів освіти</w:t>
            </w:r>
          </w:p>
        </w:tc>
        <w:tc>
          <w:tcPr>
            <w:tcW w:w="2409" w:type="dxa"/>
          </w:tcPr>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 обсяг видатків на придбання та встановлення камер</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3 заклади освіти</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 освіти</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Borders>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Створення безпечних умов перебування й порядку на територіях закладів освіти, протидія </w:t>
            </w:r>
            <w:proofErr w:type="spellStart"/>
            <w:r w:rsidRPr="005B0001">
              <w:rPr>
                <w:rFonts w:ascii="Times New Roman" w:eastAsia="Times New Roman" w:hAnsi="Times New Roman" w:cs="Times New Roman"/>
                <w:sz w:val="24"/>
                <w:szCs w:val="24"/>
                <w:lang w:eastAsia="uk-UA"/>
              </w:rPr>
              <w:t>булінгу</w:t>
            </w:r>
            <w:proofErr w:type="spellEnd"/>
            <w:r w:rsidRPr="005B0001">
              <w:rPr>
                <w:rFonts w:ascii="Times New Roman" w:eastAsia="Times New Roman" w:hAnsi="Times New Roman" w:cs="Times New Roman"/>
                <w:sz w:val="24"/>
                <w:szCs w:val="24"/>
                <w:lang w:eastAsia="uk-UA"/>
              </w:rPr>
              <w:t xml:space="preserve"> та </w:t>
            </w:r>
            <w:proofErr w:type="spellStart"/>
            <w:r w:rsidRPr="005B0001">
              <w:rPr>
                <w:rFonts w:ascii="Times New Roman" w:eastAsia="Times New Roman" w:hAnsi="Times New Roman" w:cs="Times New Roman"/>
                <w:sz w:val="24"/>
                <w:szCs w:val="24"/>
                <w:lang w:eastAsia="uk-UA"/>
              </w:rPr>
              <w:t>мобінгу</w:t>
            </w:r>
            <w:proofErr w:type="spellEnd"/>
            <w:r w:rsidRPr="005B0001">
              <w:rPr>
                <w:rFonts w:ascii="Times New Roman" w:eastAsia="Times New Roman" w:hAnsi="Times New Roman" w:cs="Times New Roman"/>
                <w:sz w:val="24"/>
                <w:szCs w:val="24"/>
                <w:lang w:eastAsia="uk-UA"/>
              </w:rPr>
              <w:t xml:space="preserve">, </w:t>
            </w:r>
            <w:proofErr w:type="spellStart"/>
            <w:r w:rsidRPr="005B0001">
              <w:rPr>
                <w:rFonts w:ascii="Times New Roman" w:eastAsia="Times New Roman" w:hAnsi="Times New Roman" w:cs="Times New Roman"/>
                <w:sz w:val="24"/>
                <w:szCs w:val="24"/>
                <w:lang w:eastAsia="uk-UA"/>
              </w:rPr>
              <w:t>дисциплінування</w:t>
            </w:r>
            <w:proofErr w:type="spellEnd"/>
            <w:r w:rsidRPr="005B0001">
              <w:rPr>
                <w:rFonts w:ascii="Times New Roman" w:eastAsia="Times New Roman" w:hAnsi="Times New Roman" w:cs="Times New Roman"/>
                <w:sz w:val="24"/>
                <w:szCs w:val="24"/>
                <w:lang w:eastAsia="uk-UA"/>
              </w:rPr>
              <w:t xml:space="preserve"> учасників освітнього процесу, фіксація та розкриття крадіжок.</w:t>
            </w:r>
          </w:p>
        </w:tc>
      </w:tr>
      <w:tr w:rsidR="005B0001" w:rsidRPr="005B0001" w:rsidTr="00F74B42">
        <w:trPr>
          <w:trHeight w:val="414"/>
        </w:trPr>
        <w:tc>
          <w:tcPr>
            <w:tcW w:w="707" w:type="dxa"/>
            <w:vMerge w:val="restart"/>
            <w:tcBorders>
              <w:right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2</w:t>
            </w:r>
          </w:p>
        </w:tc>
        <w:tc>
          <w:tcPr>
            <w:tcW w:w="2412" w:type="dxa"/>
            <w:vMerge w:val="restart"/>
            <w:tcBorders>
              <w:top w:val="single" w:sz="4" w:space="0" w:color="auto"/>
              <w:left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Завдання 2.</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 xml:space="preserve">Забезпечення пожежної безпеки в закладах освіти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93" w:type="dxa"/>
            <w:tcBorders>
              <w:left w:val="single" w:sz="4" w:space="0" w:color="auto"/>
            </w:tcBorders>
          </w:tcPr>
          <w:p w:rsidR="005B0001" w:rsidRPr="005B0001" w:rsidRDefault="005B0001" w:rsidP="005B0001">
            <w:pPr>
              <w:tabs>
                <w:tab w:val="left" w:pos="288"/>
              </w:tabs>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b/>
                <w:sz w:val="24"/>
                <w:szCs w:val="24"/>
                <w:lang w:eastAsia="ru-RU"/>
              </w:rPr>
              <w:t>Захід 1.</w:t>
            </w: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z w:val="24"/>
                <w:szCs w:val="24"/>
                <w:lang w:eastAsia="ru-RU"/>
              </w:rPr>
              <w:t>Оброблення дерев’яних елементів горищних покриттів будівлі засобами вогнезахисту, які забезпечують І групу вогнезахисної ефективності</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409" w:type="dxa"/>
            <w:tcBorders>
              <w:lef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Затрат – обсяг видатків на оброблення дерев’яних елементів горищних покриттів будівлі засобами вогнезахисту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3 заклади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Ефективність – середні витрати на 1 заклад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Відділ освіти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Borders>
              <w:top w:val="single" w:sz="4" w:space="0" w:color="auto"/>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 xml:space="preserve">Місцевий бюджет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lastRenderedPageBreak/>
              <w:t xml:space="preserve">У межах </w:t>
            </w:r>
            <w:proofErr w:type="spellStart"/>
            <w:r w:rsidRPr="005B0001">
              <w:rPr>
                <w:rFonts w:ascii="Times New Roman" w:eastAsia="Times New Roman" w:hAnsi="Times New Roman" w:cs="Times New Roman"/>
                <w:sz w:val="24"/>
                <w:szCs w:val="24"/>
                <w:lang w:eastAsia="ru-RU"/>
              </w:rPr>
              <w:t>бюджетнихпризначень</w:t>
            </w:r>
            <w:proofErr w:type="spellEnd"/>
            <w:r w:rsidRPr="005B0001">
              <w:rPr>
                <w:rFonts w:ascii="Times New Roman" w:eastAsia="Times New Roman" w:hAnsi="Times New Roman" w:cs="Times New Roman"/>
                <w:sz w:val="24"/>
                <w:szCs w:val="24"/>
                <w:lang w:eastAsia="ru-RU"/>
              </w:rPr>
              <w:t xml:space="preserve"> на утримання установи </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 xml:space="preserve">Створення зовнішнього негорючого шару, який  служить перепоною для вогню та припливу повітря.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B0001" w:rsidRPr="005B0001" w:rsidTr="00F74B42">
        <w:trPr>
          <w:trHeight w:val="3209"/>
        </w:trPr>
        <w:tc>
          <w:tcPr>
            <w:tcW w:w="707" w:type="dxa"/>
            <w:vMerge/>
            <w:tcBorders>
              <w:right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412" w:type="dxa"/>
            <w:vMerge/>
            <w:tcBorders>
              <w:left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Borders>
              <w:left w:val="single" w:sz="4" w:space="0" w:color="auto"/>
            </w:tcBorders>
          </w:tcPr>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2.</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Встановлення контуру заземлення</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b/>
                <w:sz w:val="24"/>
                <w:szCs w:val="24"/>
                <w:lang w:eastAsia="uk-UA"/>
              </w:rPr>
            </w:pPr>
          </w:p>
        </w:tc>
        <w:tc>
          <w:tcPr>
            <w:tcW w:w="2409" w:type="dxa"/>
            <w:tcBorders>
              <w:lef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обсяг видатків на встановлення контуру заземлення</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1 заклад освіти</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Borders>
              <w:top w:val="single" w:sz="4" w:space="0" w:color="auto"/>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У межах </w:t>
            </w:r>
            <w:proofErr w:type="spellStart"/>
            <w:r w:rsidRPr="005B0001">
              <w:rPr>
                <w:rFonts w:ascii="Times New Roman" w:eastAsia="Times New Roman" w:hAnsi="Times New Roman" w:cs="Times New Roman"/>
                <w:sz w:val="24"/>
                <w:szCs w:val="24"/>
                <w:lang w:eastAsia="ru-RU"/>
              </w:rPr>
              <w:t>бюджетнихпризначень</w:t>
            </w:r>
            <w:proofErr w:type="spellEnd"/>
            <w:r w:rsidRPr="005B0001">
              <w:rPr>
                <w:rFonts w:ascii="Times New Roman" w:eastAsia="Times New Roman" w:hAnsi="Times New Roman" w:cs="Times New Roman"/>
                <w:sz w:val="24"/>
                <w:szCs w:val="24"/>
                <w:lang w:eastAsia="ru-RU"/>
              </w:rPr>
              <w:t xml:space="preserve">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Забезпечення захисту учасників освітнього процесу від впливу електричного струму.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B0001" w:rsidRPr="005B0001" w:rsidTr="00F74B42">
        <w:trPr>
          <w:trHeight w:val="4525"/>
        </w:trPr>
        <w:tc>
          <w:tcPr>
            <w:tcW w:w="707" w:type="dxa"/>
            <w:vMerge/>
            <w:tcBorders>
              <w:right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412" w:type="dxa"/>
            <w:vMerge/>
            <w:tcBorders>
              <w:left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Borders>
              <w:left w:val="single" w:sz="4" w:space="0" w:color="auto"/>
            </w:tcBorders>
          </w:tcPr>
          <w:p w:rsidR="005B0001" w:rsidRPr="005B0001" w:rsidRDefault="005B0001" w:rsidP="005B0001">
            <w:pPr>
              <w:tabs>
                <w:tab w:val="left" w:pos="288"/>
              </w:tabs>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b/>
                <w:sz w:val="24"/>
                <w:szCs w:val="24"/>
                <w:lang w:eastAsia="ru-RU"/>
              </w:rPr>
              <w:t>Захід 3.</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pacing w:val="-2"/>
                <w:w w:val="102"/>
                <w:sz w:val="24"/>
                <w:szCs w:val="24"/>
                <w:lang w:eastAsia="ru-RU"/>
              </w:rPr>
              <w:t>Встановлення системи захисту від прямих попадань блискавки та вторинних її проявів</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b/>
                <w:sz w:val="24"/>
                <w:szCs w:val="24"/>
                <w:lang w:eastAsia="uk-UA"/>
              </w:rPr>
            </w:pPr>
          </w:p>
        </w:tc>
        <w:tc>
          <w:tcPr>
            <w:tcW w:w="2409" w:type="dxa"/>
            <w:tcBorders>
              <w:lef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w:t>
            </w: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sz w:val="24"/>
                <w:szCs w:val="24"/>
                <w:lang w:eastAsia="uk-UA"/>
              </w:rPr>
              <w:t xml:space="preserve">обсяг видатків на  встановлення </w:t>
            </w:r>
            <w:r w:rsidRPr="005B0001">
              <w:rPr>
                <w:rFonts w:ascii="Times New Roman" w:eastAsia="Times New Roman" w:hAnsi="Times New Roman" w:cs="Times New Roman"/>
                <w:spacing w:val="-2"/>
                <w:w w:val="102"/>
                <w:sz w:val="24"/>
                <w:szCs w:val="24"/>
                <w:lang w:eastAsia="ru-RU"/>
              </w:rPr>
              <w:t>системи захисту від прямих попадань блискавки та вторинних її проявів</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закладів освіти</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 xml:space="preserve">1 заклад освіти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Borders>
              <w:top w:val="single" w:sz="4" w:space="0" w:color="auto"/>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У межах </w:t>
            </w:r>
            <w:proofErr w:type="spellStart"/>
            <w:r w:rsidRPr="005B0001">
              <w:rPr>
                <w:rFonts w:ascii="Times New Roman" w:eastAsia="Times New Roman" w:hAnsi="Times New Roman" w:cs="Times New Roman"/>
                <w:sz w:val="24"/>
                <w:szCs w:val="24"/>
                <w:lang w:eastAsia="ru-RU"/>
              </w:rPr>
              <w:t>бюджетнихпризначень</w:t>
            </w:r>
            <w:proofErr w:type="spellEnd"/>
            <w:r w:rsidRPr="005B0001">
              <w:rPr>
                <w:rFonts w:ascii="Times New Roman" w:eastAsia="Times New Roman" w:hAnsi="Times New Roman" w:cs="Times New Roman"/>
                <w:sz w:val="24"/>
                <w:szCs w:val="24"/>
                <w:lang w:eastAsia="ru-RU"/>
              </w:rPr>
              <w:t xml:space="preserve">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Забезпечення захисту закладів освіти та учасників освітнього процесу від удару блискавки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B0001" w:rsidRPr="005B0001" w:rsidTr="00F74B42">
        <w:trPr>
          <w:trHeight w:val="273"/>
        </w:trPr>
        <w:tc>
          <w:tcPr>
            <w:tcW w:w="707" w:type="dxa"/>
            <w:vMerge/>
            <w:tcBorders>
              <w:right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412" w:type="dxa"/>
            <w:vMerge/>
            <w:tcBorders>
              <w:left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Borders>
              <w:left w:val="single" w:sz="4" w:space="0" w:color="auto"/>
            </w:tcBorders>
          </w:tcPr>
          <w:p w:rsidR="005B0001" w:rsidRPr="005B0001" w:rsidRDefault="005B0001" w:rsidP="005B0001">
            <w:pPr>
              <w:tabs>
                <w:tab w:val="left" w:pos="288"/>
              </w:tabs>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b/>
                <w:sz w:val="24"/>
                <w:szCs w:val="24"/>
                <w:lang w:eastAsia="ru-RU"/>
              </w:rPr>
              <w:t>Захід 4.</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pacing w:val="-2"/>
                <w:w w:val="102"/>
                <w:sz w:val="24"/>
                <w:szCs w:val="24"/>
                <w:lang w:eastAsia="ru-RU"/>
              </w:rPr>
              <w:t>Технічне  обслуговування пожежних кранів-комплектів</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b/>
                <w:sz w:val="24"/>
                <w:szCs w:val="24"/>
                <w:lang w:eastAsia="uk-UA"/>
              </w:rPr>
            </w:pPr>
          </w:p>
        </w:tc>
        <w:tc>
          <w:tcPr>
            <w:tcW w:w="2409" w:type="dxa"/>
            <w:tcBorders>
              <w:left w:val="single" w:sz="4" w:space="0" w:color="auto"/>
            </w:tcBorders>
          </w:tcPr>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z w:val="24"/>
                <w:szCs w:val="24"/>
                <w:lang w:eastAsia="uk-UA"/>
              </w:rPr>
              <w:t xml:space="preserve">Затрат – обсяг видатків для </w:t>
            </w:r>
            <w:r w:rsidRPr="005B0001">
              <w:rPr>
                <w:rFonts w:ascii="Times New Roman" w:eastAsia="Times New Roman" w:hAnsi="Times New Roman" w:cs="Times New Roman"/>
                <w:spacing w:val="-2"/>
                <w:w w:val="102"/>
                <w:sz w:val="24"/>
                <w:szCs w:val="24"/>
                <w:lang w:eastAsia="ru-RU"/>
              </w:rPr>
              <w:t>технічного                      обслуговування пожежних кранів-комплектів</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закладів освіти</w:t>
            </w:r>
            <w:r w:rsidRPr="005B0001">
              <w:rPr>
                <w:rFonts w:ascii="Times New Roman" w:eastAsia="Times New Roman" w:hAnsi="Times New Roman" w:cs="Times New Roman"/>
                <w:b/>
                <w:sz w:val="24"/>
                <w:szCs w:val="24"/>
                <w:lang w:eastAsia="uk-UA"/>
              </w:rPr>
              <w:t xml:space="preserve"> -</w:t>
            </w:r>
            <w:r w:rsidRPr="005B0001">
              <w:rPr>
                <w:rFonts w:ascii="Times New Roman" w:eastAsia="Times New Roman" w:hAnsi="Times New Roman" w:cs="Times New Roman"/>
                <w:sz w:val="24"/>
                <w:szCs w:val="24"/>
                <w:lang w:eastAsia="uk-UA"/>
              </w:rPr>
              <w:t xml:space="preserve"> 6</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заклади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Borders>
              <w:top w:val="single" w:sz="4" w:space="0" w:color="auto"/>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У межах </w:t>
            </w:r>
            <w:proofErr w:type="spellStart"/>
            <w:r w:rsidRPr="005B0001">
              <w:rPr>
                <w:rFonts w:ascii="Times New Roman" w:eastAsia="Times New Roman" w:hAnsi="Times New Roman" w:cs="Times New Roman"/>
                <w:sz w:val="24"/>
                <w:szCs w:val="24"/>
                <w:lang w:eastAsia="ru-RU"/>
              </w:rPr>
              <w:t>бюджетнихпризначень</w:t>
            </w:r>
            <w:proofErr w:type="spellEnd"/>
            <w:r w:rsidRPr="005B0001">
              <w:rPr>
                <w:rFonts w:ascii="Times New Roman" w:eastAsia="Times New Roman" w:hAnsi="Times New Roman" w:cs="Times New Roman"/>
                <w:sz w:val="24"/>
                <w:szCs w:val="24"/>
                <w:lang w:eastAsia="ru-RU"/>
              </w:rPr>
              <w:t xml:space="preserve"> на утримання установи</w:t>
            </w: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Закупівля матеріально-технічних та ресурсних засобів та оснащення з відповідною комплектацією для гасіння пожеж та виконання рятувальних робіт.</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z w:val="24"/>
                <w:szCs w:val="24"/>
                <w:lang w:eastAsia="ru-RU"/>
              </w:rPr>
              <w:t xml:space="preserve">Перевірка та обслуговування технічного стану </w:t>
            </w:r>
            <w:r w:rsidRPr="005B0001">
              <w:rPr>
                <w:rFonts w:ascii="Times New Roman" w:eastAsia="Times New Roman" w:hAnsi="Times New Roman" w:cs="Times New Roman"/>
                <w:spacing w:val="-2"/>
                <w:w w:val="102"/>
                <w:sz w:val="24"/>
                <w:szCs w:val="24"/>
                <w:lang w:eastAsia="ru-RU"/>
              </w:rPr>
              <w:t xml:space="preserve">пожежних кранів-комплектів та </w:t>
            </w: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зовнішнього протипожежного водопостачання (</w:t>
            </w:r>
            <w:proofErr w:type="spellStart"/>
            <w:r w:rsidRPr="005B0001">
              <w:rPr>
                <w:rFonts w:ascii="Times New Roman" w:eastAsia="Times New Roman" w:hAnsi="Times New Roman" w:cs="Times New Roman"/>
                <w:sz w:val="24"/>
                <w:szCs w:val="24"/>
                <w:lang w:eastAsia="uk-UA"/>
              </w:rPr>
              <w:t>ПВ</w:t>
            </w:r>
            <w:proofErr w:type="spellEnd"/>
            <w:r w:rsidRPr="005B0001">
              <w:rPr>
                <w:rFonts w:ascii="Times New Roman" w:eastAsia="Times New Roman" w:hAnsi="Times New Roman" w:cs="Times New Roman"/>
                <w:sz w:val="24"/>
                <w:szCs w:val="24"/>
                <w:lang w:eastAsia="uk-UA"/>
              </w:rPr>
              <w:t>).</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Виконання заходів, запропонованих приписами органів державного нагляду і контролю у сфері пожежної, техногенної безпеки та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цивільного захисту.</w:t>
            </w:r>
          </w:p>
        </w:tc>
      </w:tr>
      <w:tr w:rsidR="005B0001" w:rsidRPr="005B0001" w:rsidTr="00F74B42">
        <w:trPr>
          <w:trHeight w:val="3497"/>
        </w:trPr>
        <w:tc>
          <w:tcPr>
            <w:tcW w:w="707"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3</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vMerge w:val="restart"/>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Завдання 3.</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Інформаційно-аналітичне забезпечення профілактичної діяльності з питань техногенної, пожежної безпеки та цивільного захисту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tc>
        <w:tc>
          <w:tcPr>
            <w:tcW w:w="2693" w:type="dxa"/>
          </w:tcPr>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1.</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Навчання та перевірка знань відповідальної особи з техногенної та пожежної безпеки</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 обсяг видатків на навчання з питань техногенної та пожежної безпеки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осіб - 18 відповідальних осіб</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особу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Відділ освіти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1275" w:type="dxa"/>
            <w:gridSpan w:val="2"/>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Місцевий бюджет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ru-RU"/>
              </w:rPr>
              <w:t xml:space="preserve">У межах </w:t>
            </w:r>
            <w:proofErr w:type="spellStart"/>
            <w:r w:rsidRPr="005B0001">
              <w:rPr>
                <w:rFonts w:ascii="Times New Roman" w:eastAsia="Times New Roman" w:hAnsi="Times New Roman" w:cs="Times New Roman"/>
                <w:sz w:val="24"/>
                <w:szCs w:val="24"/>
                <w:lang w:eastAsia="ru-RU"/>
              </w:rPr>
              <w:t>бюджетнихпризначень</w:t>
            </w:r>
            <w:proofErr w:type="spellEnd"/>
            <w:r w:rsidRPr="005B0001">
              <w:rPr>
                <w:rFonts w:ascii="Times New Roman" w:eastAsia="Times New Roman" w:hAnsi="Times New Roman" w:cs="Times New Roman"/>
                <w:sz w:val="24"/>
                <w:szCs w:val="24"/>
                <w:lang w:eastAsia="ru-RU"/>
              </w:rPr>
              <w:t xml:space="preserve">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Підвищення рівня обізнаності в сфері техногенної, пожежної безпеки та цивільного захисту.</w:t>
            </w: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tc>
      </w:tr>
      <w:tr w:rsidR="005B0001" w:rsidRPr="005B0001" w:rsidTr="00F74B42">
        <w:trPr>
          <w:trHeight w:val="3658"/>
        </w:trPr>
        <w:tc>
          <w:tcPr>
            <w:tcW w:w="707" w:type="dxa"/>
            <w:vMerge/>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vMerge/>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Pr>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2.</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z w:val="24"/>
                <w:szCs w:val="24"/>
                <w:lang w:eastAsia="ru-RU"/>
              </w:rPr>
              <w:t>Навчання та перевірка знань відповідальної особи з питань цивільного захисту</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 обсяг видатків на навчання  з питань цивільного захисту</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осіб – 6 відповідальних осіб</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особу</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Pr>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spacing w:after="0" w:line="240" w:lineRule="auto"/>
              <w:jc w:val="both"/>
              <w:rPr>
                <w:rFonts w:ascii="Bookman Old Style" w:eastAsia="Times New Roman" w:hAnsi="Bookman Old Style" w:cs="Times New Roman"/>
                <w:sz w:val="24"/>
                <w:szCs w:val="24"/>
                <w:lang w:eastAsia="ru-RU"/>
              </w:rPr>
            </w:pPr>
          </w:p>
        </w:tc>
      </w:tr>
      <w:tr w:rsidR="005B0001" w:rsidRPr="005B0001" w:rsidTr="00F74B42">
        <w:trPr>
          <w:trHeight w:val="4546"/>
        </w:trPr>
        <w:tc>
          <w:tcPr>
            <w:tcW w:w="707"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4</w:t>
            </w:r>
          </w:p>
        </w:tc>
        <w:tc>
          <w:tcPr>
            <w:tcW w:w="2412" w:type="dxa"/>
            <w:vMerge w:val="restart"/>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Завдання 4.</w:t>
            </w:r>
          </w:p>
          <w:p w:rsidR="005B0001" w:rsidRPr="005B0001" w:rsidRDefault="005B0001" w:rsidP="005B0001">
            <w:pPr>
              <w:spacing w:after="0" w:line="240" w:lineRule="auto"/>
              <w:rPr>
                <w:rFonts w:ascii="Bookman Old Style" w:eastAsia="Times New Roman" w:hAnsi="Bookman Old Style" w:cs="Times New Roman"/>
                <w:b/>
                <w:sz w:val="24"/>
                <w:szCs w:val="24"/>
                <w:lang w:eastAsia="ru-RU"/>
              </w:rPr>
            </w:pPr>
            <w:r w:rsidRPr="005B0001">
              <w:rPr>
                <w:rFonts w:ascii="Times New Roman" w:eastAsia="Times New Roman" w:hAnsi="Times New Roman" w:cs="Times New Roman"/>
                <w:b/>
                <w:sz w:val="24"/>
                <w:szCs w:val="24"/>
                <w:lang w:eastAsia="ru-RU"/>
              </w:rPr>
              <w:t>«Клас безпеки»</w:t>
            </w:r>
          </w:p>
        </w:tc>
        <w:tc>
          <w:tcPr>
            <w:tcW w:w="2693" w:type="dxa"/>
          </w:tcPr>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1.</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Створення, облаштування, оснащення та придбання устаткування для класу безпеки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 обсяг видатків на створення, облаштування, оснащення та придбання устаткування для класу безпеки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Продукту – кількість класів безпеки - 3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класи безпеки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клас безпеки</w:t>
            </w:r>
          </w:p>
          <w:p w:rsidR="005B0001" w:rsidRPr="005B0001" w:rsidRDefault="005B0001" w:rsidP="005B0001">
            <w:pPr>
              <w:spacing w:after="0" w:line="240" w:lineRule="auto"/>
              <w:rPr>
                <w:rFonts w:ascii="Bookman Old Style" w:eastAsia="Times New Roman" w:hAnsi="Bookman Old Style" w:cs="Times New Roman"/>
                <w:sz w:val="24"/>
                <w:szCs w:val="24"/>
                <w:lang w:eastAsia="ru-RU"/>
              </w:rPr>
            </w:pP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Відділ</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освіти</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Місцевий бюджет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У межах бюджетних призначень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3402" w:type="dxa"/>
          </w:tcPr>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Сприятиме систематичній підготовці учнів з питань цивільного захисту, особистої безпеки, здорового способу життя та формування навичок самозахисту і рятування в умовах надзвичайних ситуацій.</w:t>
            </w: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tc>
      </w:tr>
      <w:tr w:rsidR="005B0001" w:rsidRPr="005B0001" w:rsidTr="00F74B42">
        <w:trPr>
          <w:trHeight w:val="4546"/>
        </w:trPr>
        <w:tc>
          <w:tcPr>
            <w:tcW w:w="707" w:type="dxa"/>
            <w:vMerge/>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vMerge/>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Pr>
          <w:p w:rsidR="005B0001" w:rsidRPr="005B0001" w:rsidRDefault="005B0001" w:rsidP="005B0001">
            <w:pPr>
              <w:tabs>
                <w:tab w:val="left" w:pos="288"/>
              </w:tabs>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b/>
                <w:sz w:val="24"/>
                <w:szCs w:val="24"/>
                <w:lang w:eastAsia="ru-RU"/>
              </w:rPr>
              <w:t>Захід 2.</w:t>
            </w:r>
          </w:p>
          <w:p w:rsidR="005B0001" w:rsidRPr="005B0001" w:rsidRDefault="005B0001" w:rsidP="005B0001">
            <w:pPr>
              <w:tabs>
                <w:tab w:val="left" w:pos="288"/>
              </w:tabs>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spacing w:val="-2"/>
                <w:w w:val="102"/>
                <w:sz w:val="24"/>
                <w:szCs w:val="24"/>
                <w:lang w:eastAsia="ru-RU"/>
              </w:rPr>
              <w:t>Підготовка та комплектування ДЮРП</w:t>
            </w: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Затрат – обсяг видатків на </w:t>
            </w:r>
            <w:r w:rsidRPr="005B0001">
              <w:rPr>
                <w:rFonts w:ascii="Times New Roman" w:eastAsia="Times New Roman" w:hAnsi="Times New Roman" w:cs="Times New Roman"/>
                <w:sz w:val="24"/>
                <w:szCs w:val="24"/>
                <w:lang w:eastAsia="ru-RU"/>
              </w:rPr>
              <w:t>підготовку та комплектування ДЮРП</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груп - 3 групи ДЮРП</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групу ДЮРП</w:t>
            </w:r>
          </w:p>
        </w:tc>
        <w:tc>
          <w:tcPr>
            <w:tcW w:w="1135" w:type="dxa"/>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У межах бюджетних призначень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3402" w:type="dxa"/>
          </w:tcPr>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Поширення і пропагування культури безпеки життєдіяльності серед здобувачів освіти: проведення збір-змагань, вікторин, літніх денних таборів; придбання наочних матеріалів, одягу (в тому числі рятувального), рятувальних засобів та обладнання.</w:t>
            </w:r>
          </w:p>
        </w:tc>
      </w:tr>
      <w:tr w:rsidR="005B0001" w:rsidRPr="005B0001" w:rsidTr="00F74B42">
        <w:trPr>
          <w:trHeight w:val="1810"/>
        </w:trPr>
        <w:tc>
          <w:tcPr>
            <w:tcW w:w="707"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5</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6. </w:t>
            </w:r>
          </w:p>
        </w:tc>
        <w:tc>
          <w:tcPr>
            <w:tcW w:w="2412" w:type="dxa"/>
            <w:vMerge w:val="restart"/>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lastRenderedPageBreak/>
              <w:t>Завдання 5.</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Заходи цивільного захисту</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b/>
                <w:position w:val="-1"/>
                <w:sz w:val="24"/>
                <w:szCs w:val="24"/>
                <w:lang w:eastAsia="ru-RU"/>
              </w:rPr>
              <w:t>Завдання 6. Посилення безпеки освітнього середовища в умовах правового режиму воєнного стану.</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693" w:type="dxa"/>
          </w:tcPr>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lastRenderedPageBreak/>
              <w:t>Захід 1.</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Утримання, облаштування, обслуговування, оснащення та придбання устаткування, капітальні та поточні ремонти захисних споруд цивільного захисту (найпростіші укриття)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Затрат – </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 xml:space="preserve">обсяг видатків на </w:t>
            </w:r>
            <w:r w:rsidRPr="005B0001">
              <w:rPr>
                <w:rFonts w:ascii="Times New Roman" w:eastAsia="Times New Roman" w:hAnsi="Times New Roman" w:cs="Times New Roman"/>
                <w:sz w:val="24"/>
                <w:szCs w:val="24"/>
                <w:lang w:eastAsia="ru-RU"/>
              </w:rPr>
              <w:t>утримання, облаштування, обслуговування, оснащення та придбання устаткування, капітальні та поточні ремонти захисних споруд цивільного захисту</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закладів освіти - 1 заклад освіти (найпростіше укриття)</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Ефективність – </w:t>
            </w:r>
            <w:r w:rsidRPr="005B0001">
              <w:rPr>
                <w:rFonts w:ascii="Times New Roman" w:eastAsia="Times New Roman" w:hAnsi="Times New Roman" w:cs="Times New Roman"/>
                <w:sz w:val="24"/>
                <w:szCs w:val="24"/>
                <w:lang w:eastAsia="ru-RU"/>
              </w:rPr>
              <w:lastRenderedPageBreak/>
              <w:t>середні витрати на 1 заклад освіти (найпростіше укриття)</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Відділ освіти</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1275" w:type="dxa"/>
            <w:gridSpan w:val="2"/>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 xml:space="preserve">Місцевий бюджет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 xml:space="preserve">У межах бюджетних призначень на утримання установи </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lastRenderedPageBreak/>
              <w:t xml:space="preserve">Створення, проведення </w:t>
            </w:r>
            <w:proofErr w:type="spellStart"/>
            <w:r w:rsidRPr="005B0001">
              <w:rPr>
                <w:rFonts w:ascii="Times New Roman" w:eastAsia="Times New Roman" w:hAnsi="Times New Roman" w:cs="Times New Roman"/>
                <w:color w:val="000000"/>
                <w:sz w:val="24"/>
                <w:szCs w:val="24"/>
                <w:lang w:eastAsia="uk-UA"/>
              </w:rPr>
              <w:t>ремонтута</w:t>
            </w:r>
            <w:proofErr w:type="spellEnd"/>
            <w:r w:rsidRPr="005B0001">
              <w:rPr>
                <w:rFonts w:ascii="Times New Roman" w:eastAsia="Times New Roman" w:hAnsi="Times New Roman" w:cs="Times New Roman"/>
                <w:color w:val="000000"/>
                <w:sz w:val="24"/>
                <w:szCs w:val="24"/>
                <w:lang w:eastAsia="uk-UA"/>
              </w:rPr>
              <w:t xml:space="preserve"> утримання у постійній готовності найпростіших укриттів до використання за призначенням у разі загрози виникнення надзвичайних ситуацій.</w:t>
            </w: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tc>
      </w:tr>
      <w:tr w:rsidR="005B0001" w:rsidRPr="005B0001" w:rsidTr="00F74B42">
        <w:trPr>
          <w:trHeight w:val="3109"/>
        </w:trPr>
        <w:tc>
          <w:tcPr>
            <w:tcW w:w="707" w:type="dxa"/>
            <w:vMerge/>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vMerge/>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Pr>
          <w:p w:rsidR="005B0001" w:rsidRPr="005B0001" w:rsidRDefault="005B0001" w:rsidP="005B0001">
            <w:pPr>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Захід 2.</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Вдосконалення технічної, проектної та кошторисної документації для забезпечення найпростіших укриттів у закладах освіти.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1.</w:t>
            </w:r>
          </w:p>
          <w:p w:rsidR="005B0001" w:rsidRPr="005B0001" w:rsidRDefault="005B0001" w:rsidP="005B0001">
            <w:pPr>
              <w:spacing w:after="0" w:line="240" w:lineRule="auto"/>
              <w:rPr>
                <w:rFonts w:ascii="Times New Roman" w:eastAsia="Times New Roman" w:hAnsi="Times New Roman" w:cs="Times New Roman"/>
                <w:position w:val="-1"/>
                <w:sz w:val="24"/>
                <w:szCs w:val="24"/>
                <w:lang w:eastAsia="ru-RU"/>
              </w:rPr>
            </w:pPr>
            <w:r w:rsidRPr="005B0001">
              <w:rPr>
                <w:rFonts w:ascii="Times New Roman" w:eastAsia="Times New Roman" w:hAnsi="Times New Roman" w:cs="Times New Roman"/>
                <w:position w:val="-1"/>
                <w:sz w:val="24"/>
                <w:szCs w:val="24"/>
                <w:lang w:eastAsia="ru-RU"/>
              </w:rPr>
              <w:t>Взяти участь у реалізації експериментального проєкту щодо посилення безпеки освітнього середовища в ЗЗСО громади.</w:t>
            </w:r>
          </w:p>
          <w:p w:rsidR="005B0001" w:rsidRPr="005B0001" w:rsidRDefault="005B0001" w:rsidP="005B0001">
            <w:pPr>
              <w:spacing w:after="0" w:line="240" w:lineRule="auto"/>
              <w:rPr>
                <w:rFonts w:ascii="Times New Roman" w:eastAsia="Times New Roman" w:hAnsi="Times New Roman" w:cs="Times New Roman"/>
                <w:position w:val="-1"/>
                <w:sz w:val="24"/>
                <w:szCs w:val="24"/>
                <w:lang w:eastAsia="ru-RU"/>
              </w:rPr>
            </w:pPr>
            <w:r w:rsidRPr="005B0001">
              <w:rPr>
                <w:rFonts w:ascii="Times New Roman" w:eastAsia="Times New Roman" w:hAnsi="Times New Roman" w:cs="Times New Roman"/>
                <w:position w:val="-1"/>
                <w:sz w:val="24"/>
                <w:szCs w:val="24"/>
                <w:lang w:eastAsia="ru-RU"/>
              </w:rPr>
              <w:t>ЗЗСО І-ІІІ ст.№4</w:t>
            </w:r>
          </w:p>
          <w:p w:rsidR="005B0001" w:rsidRPr="005B0001" w:rsidRDefault="005B0001" w:rsidP="005B0001">
            <w:pPr>
              <w:spacing w:after="0" w:line="240" w:lineRule="auto"/>
              <w:rPr>
                <w:rFonts w:ascii="Times New Roman" w:eastAsia="Times New Roman" w:hAnsi="Times New Roman" w:cs="Times New Roman"/>
                <w:position w:val="-1"/>
                <w:sz w:val="24"/>
                <w:szCs w:val="24"/>
                <w:lang w:eastAsia="ru-RU"/>
              </w:rPr>
            </w:pPr>
          </w:p>
          <w:p w:rsidR="005B0001" w:rsidRPr="005B0001" w:rsidRDefault="005B0001" w:rsidP="005B0001">
            <w:pPr>
              <w:spacing w:after="0" w:line="240" w:lineRule="auto"/>
              <w:rPr>
                <w:rFonts w:ascii="Times New Roman" w:eastAsia="Times New Roman" w:hAnsi="Times New Roman" w:cs="Times New Roman"/>
                <w:position w:val="-1"/>
                <w:sz w:val="24"/>
                <w:szCs w:val="24"/>
                <w:lang w:eastAsia="ru-RU"/>
              </w:rPr>
            </w:pPr>
          </w:p>
          <w:p w:rsidR="005B0001" w:rsidRPr="005B0001" w:rsidRDefault="005B0001" w:rsidP="005B0001">
            <w:pPr>
              <w:spacing w:after="0" w:line="240" w:lineRule="auto"/>
              <w:rPr>
                <w:rFonts w:ascii="Times New Roman" w:eastAsia="Times New Roman" w:hAnsi="Times New Roman" w:cs="Times New Roman"/>
                <w:position w:val="-1"/>
                <w:sz w:val="24"/>
                <w:szCs w:val="24"/>
                <w:lang w:eastAsia="ru-RU"/>
              </w:rPr>
            </w:pPr>
          </w:p>
          <w:p w:rsidR="005B0001" w:rsidRPr="005B0001" w:rsidRDefault="005B0001" w:rsidP="005B0001">
            <w:pPr>
              <w:spacing w:after="0" w:line="240" w:lineRule="auto"/>
              <w:rPr>
                <w:rFonts w:ascii="Times New Roman" w:eastAsia="Times New Roman" w:hAnsi="Times New Roman" w:cs="Times New Roman"/>
                <w:position w:val="-1"/>
                <w:sz w:val="24"/>
                <w:szCs w:val="24"/>
                <w:lang w:eastAsia="ru-RU"/>
              </w:rPr>
            </w:pPr>
          </w:p>
          <w:p w:rsidR="005B0001" w:rsidRPr="005B0001" w:rsidRDefault="005B0001" w:rsidP="005B0001">
            <w:pPr>
              <w:spacing w:after="0" w:line="240" w:lineRule="auto"/>
              <w:rPr>
                <w:rFonts w:ascii="Times New Roman" w:eastAsia="Times New Roman" w:hAnsi="Times New Roman" w:cs="Times New Roman"/>
                <w:position w:val="-1"/>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Захід 2.</w:t>
            </w: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sz w:val="24"/>
                <w:szCs w:val="24"/>
                <w:lang w:eastAsia="uk-UA"/>
              </w:rPr>
              <w:t>Продовжити реалізацію Всеукраїнського проєкту «Служба освітньої безпеки» з упровадження превентивних поліцейських заходів у закладах загальної середньої освіти</w:t>
            </w:r>
            <w:r w:rsidRPr="005B0001">
              <w:rPr>
                <w:rFonts w:ascii="Times New Roman" w:eastAsia="Times New Roman" w:hAnsi="Times New Roman" w:cs="Times New Roman"/>
                <w:sz w:val="20"/>
                <w:szCs w:val="20"/>
                <w:lang w:eastAsia="uk-UA"/>
              </w:rPr>
              <w:t>.</w:t>
            </w: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 xml:space="preserve">Затрат –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обсяг видатків на </w:t>
            </w:r>
            <w:r w:rsidRPr="005B0001">
              <w:rPr>
                <w:rFonts w:ascii="Times New Roman" w:eastAsia="Times New Roman" w:hAnsi="Times New Roman" w:cs="Times New Roman"/>
                <w:sz w:val="24"/>
                <w:szCs w:val="24"/>
                <w:lang w:eastAsia="ru-RU"/>
              </w:rPr>
              <w:t>розробку технічної, проектної та кошторисної документації</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Продукту – кількість закладів освіти – 1 заклад освіти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Ефективність – середні витрати на 1 заклад освіти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Calibri" w:hAnsi="Times New Roman" w:cs="Times New Roman"/>
                <w:color w:val="000000"/>
                <w:sz w:val="24"/>
                <w:szCs w:val="24"/>
              </w:rPr>
              <w:t>Затрат</w:t>
            </w:r>
            <w:r w:rsidRPr="005B0001">
              <w:rPr>
                <w:rFonts w:ascii="Bookman Old Style" w:eastAsia="Calibri" w:hAnsi="Bookman Old Style" w:cs="Times New Roman"/>
                <w:color w:val="000000"/>
                <w:sz w:val="24"/>
                <w:szCs w:val="24"/>
              </w:rPr>
              <w:t xml:space="preserve"> – </w:t>
            </w:r>
            <w:r w:rsidRPr="005B0001">
              <w:rPr>
                <w:rFonts w:ascii="Times New Roman" w:eastAsia="Times New Roman" w:hAnsi="Times New Roman" w:cs="Times New Roman"/>
                <w:sz w:val="24"/>
                <w:szCs w:val="24"/>
                <w:lang w:eastAsia="uk-UA"/>
              </w:rPr>
              <w:t xml:space="preserve">обсяг видатків на </w:t>
            </w:r>
            <w:r w:rsidRPr="005B0001">
              <w:rPr>
                <w:rFonts w:ascii="Times New Roman" w:eastAsia="Times New Roman" w:hAnsi="Times New Roman" w:cs="Times New Roman"/>
                <w:sz w:val="24"/>
                <w:szCs w:val="24"/>
                <w:lang w:eastAsia="ru-RU"/>
              </w:rPr>
              <w:t>розробку технічної, проектної та кошторисної документації</w:t>
            </w:r>
          </w:p>
          <w:p w:rsidR="005B0001" w:rsidRPr="005B0001" w:rsidRDefault="005B0001" w:rsidP="005B0001">
            <w:pPr>
              <w:spacing w:after="160" w:line="256" w:lineRule="auto"/>
              <w:rPr>
                <w:rFonts w:ascii="Times New Roman" w:eastAsia="Calibri" w:hAnsi="Times New Roman" w:cs="Times New Roman"/>
                <w:color w:val="000000"/>
                <w:sz w:val="24"/>
                <w:szCs w:val="24"/>
              </w:rPr>
            </w:pPr>
          </w:p>
          <w:p w:rsidR="005B0001" w:rsidRPr="005B0001" w:rsidRDefault="005B0001" w:rsidP="005B0001">
            <w:pPr>
              <w:suppressAutoHyphens/>
              <w:autoSpaceDE w:val="0"/>
              <w:autoSpaceDN w:val="0"/>
              <w:adjustRightInd w:val="0"/>
              <w:spacing w:after="160" w:line="1" w:lineRule="atLeast"/>
              <w:ind w:leftChars="-1" w:hangingChars="1" w:hanging="2"/>
              <w:textAlignment w:val="top"/>
              <w:outlineLvl w:val="0"/>
              <w:rPr>
                <w:rFonts w:ascii="Times New Roman" w:eastAsia="Calibri" w:hAnsi="Times New Roman" w:cs="Times New Roman"/>
                <w:position w:val="-1"/>
                <w:sz w:val="24"/>
                <w:szCs w:val="24"/>
                <w:lang w:eastAsia="ru-RU"/>
              </w:rPr>
            </w:pPr>
            <w:r w:rsidRPr="005B0001">
              <w:rPr>
                <w:rFonts w:ascii="Times New Roman" w:eastAsia="Calibri" w:hAnsi="Times New Roman" w:cs="Times New Roman"/>
                <w:position w:val="-1"/>
                <w:sz w:val="24"/>
                <w:szCs w:val="24"/>
                <w:lang w:eastAsia="ru-RU"/>
              </w:rPr>
              <w:t>продукту</w:t>
            </w:r>
            <w:r w:rsidRPr="005B0001">
              <w:rPr>
                <w:rFonts w:ascii="Times New Roman" w:eastAsia="Calibri" w:hAnsi="Times New Roman" w:cs="Times New Roman"/>
                <w:b/>
                <w:position w:val="-1"/>
                <w:sz w:val="24"/>
                <w:szCs w:val="24"/>
                <w:lang w:eastAsia="ru-RU"/>
              </w:rPr>
              <w:t xml:space="preserve"> – </w:t>
            </w:r>
            <w:r w:rsidRPr="005B0001">
              <w:rPr>
                <w:rFonts w:ascii="Times New Roman" w:eastAsia="Calibri" w:hAnsi="Times New Roman" w:cs="Times New Roman"/>
                <w:position w:val="-1"/>
                <w:sz w:val="24"/>
                <w:szCs w:val="24"/>
                <w:lang w:eastAsia="ru-RU"/>
              </w:rPr>
              <w:t>1 ЗЗСО</w:t>
            </w:r>
          </w:p>
          <w:p w:rsidR="005B0001" w:rsidRPr="005B0001" w:rsidRDefault="005B0001" w:rsidP="005B0001">
            <w:pPr>
              <w:spacing w:after="160" w:line="256" w:lineRule="auto"/>
              <w:rPr>
                <w:rFonts w:ascii="Times New Roman" w:eastAsia="Calibri" w:hAnsi="Times New Roman" w:cs="Times New Roman"/>
                <w:color w:val="000000"/>
                <w:sz w:val="24"/>
                <w:szCs w:val="24"/>
              </w:rPr>
            </w:pPr>
            <w:proofErr w:type="spellStart"/>
            <w:r w:rsidRPr="005B0001">
              <w:rPr>
                <w:rFonts w:ascii="Times New Roman" w:eastAsia="Calibri" w:hAnsi="Times New Roman" w:cs="Times New Roman"/>
                <w:color w:val="000000"/>
                <w:sz w:val="24"/>
                <w:szCs w:val="24"/>
              </w:rPr>
              <w:t>ефективності-</w:t>
            </w:r>
            <w:proofErr w:type="spellEnd"/>
            <w:r w:rsidRPr="005B0001">
              <w:rPr>
                <w:rFonts w:ascii="Times New Roman" w:eastAsia="Calibri" w:hAnsi="Times New Roman" w:cs="Times New Roman"/>
                <w:color w:val="000000"/>
                <w:sz w:val="24"/>
                <w:szCs w:val="24"/>
              </w:rPr>
              <w:t xml:space="preserve"> створення безпечного </w:t>
            </w:r>
            <w:r w:rsidRPr="005B0001">
              <w:rPr>
                <w:rFonts w:ascii="Times New Roman" w:eastAsia="Calibri" w:hAnsi="Times New Roman" w:cs="Times New Roman"/>
                <w:color w:val="000000"/>
                <w:sz w:val="24"/>
                <w:szCs w:val="24"/>
              </w:rPr>
              <w:lastRenderedPageBreak/>
              <w:t>освітнього середовища</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160" w:line="256" w:lineRule="auto"/>
              <w:rPr>
                <w:rFonts w:ascii="Times New Roman" w:eastAsia="Calibri" w:hAnsi="Times New Roman" w:cs="Times New Roman"/>
                <w:sz w:val="24"/>
                <w:szCs w:val="24"/>
              </w:rPr>
            </w:pPr>
            <w:r w:rsidRPr="005B0001">
              <w:rPr>
                <w:rFonts w:ascii="Times New Roman" w:eastAsia="Calibri" w:hAnsi="Times New Roman" w:cs="Times New Roman"/>
                <w:sz w:val="24"/>
                <w:szCs w:val="24"/>
              </w:rPr>
              <w:t>Затрат – 0,00</w:t>
            </w:r>
          </w:p>
          <w:p w:rsidR="005B0001" w:rsidRPr="005B0001" w:rsidRDefault="005B0001" w:rsidP="005B0001">
            <w:pPr>
              <w:suppressAutoHyphens/>
              <w:autoSpaceDE w:val="0"/>
              <w:autoSpaceDN w:val="0"/>
              <w:adjustRightInd w:val="0"/>
              <w:spacing w:after="0" w:line="1" w:lineRule="atLeast"/>
              <w:ind w:leftChars="-1" w:hangingChars="1" w:hanging="2"/>
              <w:outlineLvl w:val="0"/>
              <w:rPr>
                <w:rFonts w:ascii="Times New Roman" w:eastAsia="Times New Roman" w:hAnsi="Times New Roman" w:cs="Times New Roman"/>
                <w:position w:val="-1"/>
                <w:sz w:val="24"/>
                <w:szCs w:val="24"/>
                <w:lang w:eastAsia="ru-RU"/>
              </w:rPr>
            </w:pPr>
            <w:r w:rsidRPr="005B0001">
              <w:rPr>
                <w:rFonts w:ascii="Times New Roman" w:eastAsia="Times New Roman" w:hAnsi="Times New Roman" w:cs="Times New Roman"/>
                <w:position w:val="-1"/>
                <w:sz w:val="24"/>
                <w:szCs w:val="24"/>
                <w:lang w:eastAsia="ru-RU"/>
              </w:rPr>
              <w:t xml:space="preserve">продукту – </w:t>
            </w:r>
            <w:r w:rsidRPr="005B0001">
              <w:rPr>
                <w:rFonts w:ascii="Times New Roman" w:eastAsia="Times New Roman" w:hAnsi="Times New Roman" w:cs="Times New Roman"/>
                <w:sz w:val="24"/>
                <w:szCs w:val="24"/>
                <w:lang w:eastAsia="uk-UA"/>
              </w:rPr>
              <w:t>1 ЗЗСО</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Calibri" w:hAnsi="Times New Roman" w:cs="Times New Roman"/>
                <w:sz w:val="24"/>
                <w:szCs w:val="24"/>
              </w:rPr>
              <w:t>ефективності – створення безпечного освітнього середовища</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У межах бюджетних призначень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У межах бюджетних призначень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ru-RU"/>
              </w:rPr>
              <w:t>У межах бюджетних призначень на утримання установи</w:t>
            </w:r>
          </w:p>
        </w:tc>
        <w:tc>
          <w:tcPr>
            <w:tcW w:w="3402" w:type="dxa"/>
          </w:tcPr>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r w:rsidRPr="005B0001">
              <w:rPr>
                <w:rFonts w:ascii="Times New Roman" w:eastAsia="Times New Roman" w:hAnsi="Times New Roman" w:cs="Times New Roman"/>
                <w:color w:val="000000"/>
                <w:sz w:val="24"/>
                <w:szCs w:val="24"/>
                <w:lang w:eastAsia="uk-UA"/>
              </w:rPr>
              <w:lastRenderedPageBreak/>
              <w:t xml:space="preserve">Організація </w:t>
            </w:r>
            <w:r w:rsidRPr="005B0001">
              <w:rPr>
                <w:rFonts w:ascii="Times New Roman" w:eastAsia="Times New Roman" w:hAnsi="Times New Roman" w:cs="Times New Roman"/>
                <w:sz w:val="24"/>
                <w:szCs w:val="24"/>
                <w:lang w:eastAsia="ru-RU"/>
              </w:rPr>
              <w:t>виконання вимог законодавства щодо належної розробки технічної, проектної та кошторисної документації для забезпечення створення найпростіших укриттів у закладах освіти</w:t>
            </w: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color w:val="222222"/>
                <w:sz w:val="24"/>
                <w:szCs w:val="24"/>
                <w:lang w:eastAsia="uk-UA"/>
              </w:rPr>
            </w:pPr>
            <w:proofErr w:type="spellStart"/>
            <w:r w:rsidRPr="005B0001">
              <w:rPr>
                <w:rFonts w:ascii="Times New Roman" w:eastAsia="Times New Roman" w:hAnsi="Times New Roman" w:cs="Times New Roman"/>
                <w:color w:val="222222"/>
                <w:sz w:val="24"/>
                <w:szCs w:val="24"/>
                <w:lang w:eastAsia="uk-UA"/>
              </w:rPr>
              <w:t>Облаштовано</w:t>
            </w:r>
            <w:proofErr w:type="spellEnd"/>
            <w:r w:rsidRPr="005B0001">
              <w:rPr>
                <w:rFonts w:ascii="Times New Roman" w:eastAsia="Times New Roman" w:hAnsi="Times New Roman" w:cs="Times New Roman"/>
                <w:color w:val="222222"/>
                <w:sz w:val="24"/>
                <w:szCs w:val="24"/>
                <w:lang w:eastAsia="uk-UA"/>
              </w:rPr>
              <w:t xml:space="preserve"> заклади освіти технічними засобами охорони, встановлено огорожі по периметру територій установ, встановлено технічні засоби </w:t>
            </w:r>
            <w:proofErr w:type="spellStart"/>
            <w:r w:rsidRPr="005B0001">
              <w:rPr>
                <w:rFonts w:ascii="Times New Roman" w:eastAsia="Times New Roman" w:hAnsi="Times New Roman" w:cs="Times New Roman"/>
                <w:color w:val="222222"/>
                <w:sz w:val="24"/>
                <w:szCs w:val="24"/>
                <w:lang w:eastAsia="uk-UA"/>
              </w:rPr>
              <w:t>відеоспостереження</w:t>
            </w:r>
            <w:proofErr w:type="spellEnd"/>
            <w:r w:rsidRPr="005B0001">
              <w:rPr>
                <w:rFonts w:ascii="Times New Roman" w:eastAsia="Times New Roman" w:hAnsi="Times New Roman" w:cs="Times New Roman"/>
                <w:color w:val="222222"/>
                <w:sz w:val="24"/>
                <w:szCs w:val="24"/>
                <w:lang w:eastAsia="uk-UA"/>
              </w:rPr>
              <w:t xml:space="preserve"> тощо. Проведено поточні/капітальні ремонти захисних споруд цивільного захисту, здійснено пропускний режим в приміщення закладу освіти.</w:t>
            </w:r>
          </w:p>
          <w:p w:rsidR="005B0001" w:rsidRPr="005B0001" w:rsidRDefault="005B0001" w:rsidP="005B0001">
            <w:pPr>
              <w:spacing w:after="0" w:line="240" w:lineRule="auto"/>
              <w:jc w:val="both"/>
              <w:rPr>
                <w:rFonts w:ascii="Times New Roman" w:eastAsia="Times New Roman" w:hAnsi="Times New Roman" w:cs="Times New Roman"/>
                <w:color w:val="222222"/>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222222"/>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222222"/>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222222"/>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222222"/>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222222"/>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sz w:val="24"/>
                <w:szCs w:val="24"/>
                <w:lang w:eastAsia="uk-UA"/>
              </w:rPr>
              <w:t>Створено службу освітньої безпеки, введено посади інспекторів служби освітньої безпеки.</w:t>
            </w:r>
          </w:p>
        </w:tc>
      </w:tr>
    </w:tbl>
    <w:p w:rsidR="005B0001" w:rsidRPr="005B0001" w:rsidRDefault="005B0001" w:rsidP="005B0001">
      <w:pPr>
        <w:autoSpaceDE w:val="0"/>
        <w:autoSpaceDN w:val="0"/>
        <w:adjustRightInd w:val="0"/>
        <w:spacing w:after="0" w:line="240" w:lineRule="auto"/>
        <w:ind w:left="10908"/>
        <w:rPr>
          <w:rFonts w:ascii="Times New Roman" w:eastAsia="Times New Roman" w:hAnsi="Times New Roman" w:cs="Times New Roman"/>
          <w:color w:val="000000"/>
          <w:sz w:val="24"/>
          <w:szCs w:val="24"/>
          <w:lang w:eastAsia="uk-UA"/>
        </w:rPr>
      </w:pPr>
    </w:p>
    <w:p w:rsidR="005B0001" w:rsidRPr="005B0001" w:rsidRDefault="005B0001" w:rsidP="005B0001">
      <w:pPr>
        <w:autoSpaceDE w:val="0"/>
        <w:autoSpaceDN w:val="0"/>
        <w:adjustRightInd w:val="0"/>
        <w:spacing w:after="0" w:line="240" w:lineRule="auto"/>
        <w:ind w:left="10908"/>
        <w:rPr>
          <w:rFonts w:ascii="Times New Roman" w:eastAsia="Times New Roman" w:hAnsi="Times New Roman" w:cs="Times New Roman"/>
          <w:color w:val="000000"/>
          <w:sz w:val="24"/>
          <w:szCs w:val="24"/>
          <w:lang w:eastAsia="uk-UA"/>
        </w:rPr>
      </w:pPr>
    </w:p>
    <w:p w:rsidR="005B0001" w:rsidRPr="005B0001" w:rsidRDefault="005B0001" w:rsidP="005B0001">
      <w:pPr>
        <w:spacing w:after="0" w:line="288" w:lineRule="auto"/>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rPr>
          <w:rFonts w:ascii="Times New Roman" w:eastAsia="Times New Roman" w:hAnsi="Times New Roman" w:cs="Times New Roman"/>
          <w:color w:val="000000"/>
          <w:sz w:val="24"/>
          <w:szCs w:val="20"/>
          <w:lang w:eastAsia="uk-UA"/>
        </w:rPr>
      </w:pPr>
      <w:r w:rsidRPr="005B0001">
        <w:rPr>
          <w:rFonts w:ascii="Times New Roman" w:eastAsia="Times New Roman" w:hAnsi="Times New Roman" w:cs="Times New Roman"/>
          <w:color w:val="000000"/>
          <w:sz w:val="24"/>
          <w:szCs w:val="20"/>
          <w:lang w:eastAsia="uk-UA"/>
        </w:rPr>
        <w:t xml:space="preserve">                                         Начальник відділу освіти                                                                                 Галина ПАНЧИШИН </w:t>
      </w: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40" w:lineRule="auto"/>
        <w:rPr>
          <w:rFonts w:ascii="Times New Roman" w:eastAsia="Times New Roman" w:hAnsi="Times New Roman" w:cs="Times New Roman"/>
          <w:bCs/>
          <w:sz w:val="26"/>
          <w:szCs w:val="26"/>
          <w:lang w:eastAsia="uk-UA"/>
        </w:rPr>
      </w:pPr>
      <w:r w:rsidRPr="005B0001">
        <w:rPr>
          <w:rFonts w:ascii="Times New Roman" w:eastAsia="Times New Roman" w:hAnsi="Times New Roman" w:cs="Times New Roman"/>
          <w:bCs/>
          <w:sz w:val="26"/>
          <w:szCs w:val="26"/>
          <w:lang w:eastAsia="uk-UA"/>
        </w:rPr>
        <w:t xml:space="preserve">      МІСЬКИЙ ГОЛОВА                                                                         Ярина  ЯЦЕНКО</w:t>
      </w: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rPr>
          <w:rFonts w:ascii="Times New Roman" w:eastAsia="Times New Roman" w:hAnsi="Times New Roman" w:cs="Times New Roman"/>
          <w:color w:val="000000"/>
          <w:sz w:val="24"/>
          <w:szCs w:val="20"/>
          <w:lang w:eastAsia="uk-UA"/>
        </w:rPr>
      </w:pPr>
    </w:p>
    <w:p w:rsidR="005B0001" w:rsidRPr="005B0001" w:rsidRDefault="005B0001" w:rsidP="005B0001">
      <w:pPr>
        <w:spacing w:after="0" w:line="288" w:lineRule="auto"/>
        <w:jc w:val="right"/>
        <w:rPr>
          <w:rFonts w:ascii="Times New Roman" w:eastAsia="Times New Roman" w:hAnsi="Times New Roman" w:cs="Times New Roman"/>
          <w:color w:val="000000"/>
          <w:sz w:val="24"/>
          <w:szCs w:val="20"/>
          <w:lang w:eastAsia="uk-UA"/>
        </w:rPr>
      </w:pPr>
      <w:r w:rsidRPr="005B0001">
        <w:rPr>
          <w:rFonts w:ascii="Times New Roman" w:eastAsia="Times New Roman" w:hAnsi="Times New Roman" w:cs="Times New Roman"/>
          <w:color w:val="000000"/>
          <w:sz w:val="24"/>
          <w:szCs w:val="20"/>
          <w:lang w:eastAsia="uk-UA"/>
        </w:rPr>
        <w:t>Додаток 2</w:t>
      </w:r>
    </w:p>
    <w:p w:rsidR="005B0001" w:rsidRPr="005B0001" w:rsidRDefault="005B0001" w:rsidP="005B0001">
      <w:pPr>
        <w:spacing w:after="0" w:line="288"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b/>
          <w:bCs/>
          <w:color w:val="000000"/>
          <w:sz w:val="24"/>
          <w:szCs w:val="24"/>
          <w:lang w:eastAsia="uk-UA"/>
        </w:rPr>
      </w:pPr>
      <w:r w:rsidRPr="005B0001">
        <w:rPr>
          <w:rFonts w:ascii="Times New Roman" w:eastAsia="Times New Roman" w:hAnsi="Times New Roman" w:cs="Times New Roman"/>
          <w:b/>
          <w:bCs/>
          <w:color w:val="000000"/>
          <w:sz w:val="24"/>
          <w:szCs w:val="24"/>
          <w:lang w:eastAsia="uk-UA"/>
        </w:rPr>
        <w:t xml:space="preserve">Заходи щодо виконання Комплексної програми </w:t>
      </w:r>
    </w:p>
    <w:p w:rsidR="005B0001" w:rsidRPr="005B0001" w:rsidRDefault="005B0001" w:rsidP="005B0001">
      <w:pPr>
        <w:widowControl w:val="0"/>
        <w:autoSpaceDE w:val="0"/>
        <w:autoSpaceDN w:val="0"/>
        <w:adjustRightInd w:val="0"/>
        <w:spacing w:after="0" w:line="240" w:lineRule="auto"/>
        <w:ind w:left="567" w:firstLine="567"/>
        <w:jc w:val="center"/>
        <w:rPr>
          <w:rFonts w:ascii="Times New Roman" w:eastAsia="Calibri" w:hAnsi="Times New Roman" w:cs="Times New Roman"/>
          <w:b/>
          <w:bCs/>
          <w:sz w:val="24"/>
          <w:szCs w:val="24"/>
          <w:lang w:eastAsia="uk-UA"/>
        </w:rPr>
      </w:pPr>
      <w:r w:rsidRPr="005B0001">
        <w:rPr>
          <w:rFonts w:ascii="Times New Roman" w:eastAsia="Times New Roman" w:hAnsi="Times New Roman" w:cs="Times New Roman"/>
          <w:b/>
          <w:bCs/>
          <w:color w:val="000000"/>
          <w:sz w:val="24"/>
          <w:szCs w:val="24"/>
          <w:lang w:eastAsia="uk-UA"/>
        </w:rPr>
        <w:t xml:space="preserve">щодо забезпечення </w:t>
      </w:r>
      <w:r w:rsidRPr="005B0001">
        <w:rPr>
          <w:rFonts w:ascii="Times New Roman" w:eastAsia="Times New Roman" w:hAnsi="Times New Roman" w:cs="Times New Roman"/>
          <w:b/>
          <w:sz w:val="24"/>
          <w:szCs w:val="24"/>
          <w:lang w:eastAsia="uk-UA"/>
        </w:rPr>
        <w:t>техногенної, пожежної безпеки та цивільного захисту в закладах освіти Новороздільської територіальної громади на 2025 та прогноз на 2026-2027 роки</w:t>
      </w:r>
    </w:p>
    <w:p w:rsidR="005B0001" w:rsidRPr="005B0001" w:rsidRDefault="005B0001" w:rsidP="005B0001">
      <w:pPr>
        <w:shd w:val="clear" w:color="auto" w:fill="FFFFFF"/>
        <w:spacing w:after="0" w:line="240" w:lineRule="auto"/>
        <w:rPr>
          <w:rFonts w:ascii="Times New Roman" w:eastAsia="Times New Roman" w:hAnsi="Times New Roman" w:cs="Times New Roman"/>
          <w:sz w:val="24"/>
          <w:szCs w:val="24"/>
          <w:lang w:eastAsia="ru-RU"/>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412"/>
        <w:gridCol w:w="2693"/>
        <w:gridCol w:w="2409"/>
        <w:gridCol w:w="1135"/>
        <w:gridCol w:w="1133"/>
        <w:gridCol w:w="142"/>
        <w:gridCol w:w="1418"/>
        <w:gridCol w:w="3402"/>
      </w:tblGrid>
      <w:tr w:rsidR="005B0001" w:rsidRPr="005B0001" w:rsidTr="00F74B42">
        <w:trPr>
          <w:trHeight w:val="338"/>
        </w:trPr>
        <w:tc>
          <w:tcPr>
            <w:tcW w:w="707"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w:t>
            </w:r>
          </w:p>
        </w:tc>
        <w:tc>
          <w:tcPr>
            <w:tcW w:w="2412"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roofErr w:type="spellStart"/>
            <w:r w:rsidRPr="005B0001">
              <w:rPr>
                <w:rFonts w:ascii="Times New Roman" w:eastAsia="Times New Roman" w:hAnsi="Times New Roman" w:cs="Times New Roman"/>
                <w:b/>
                <w:sz w:val="24"/>
                <w:szCs w:val="24"/>
                <w:lang w:eastAsia="uk-UA"/>
              </w:rPr>
              <w:t>Назвазавдання</w:t>
            </w:r>
            <w:proofErr w:type="spellEnd"/>
          </w:p>
        </w:tc>
        <w:tc>
          <w:tcPr>
            <w:tcW w:w="2693"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b/>
                <w:sz w:val="24"/>
                <w:szCs w:val="24"/>
                <w:lang w:eastAsia="uk-UA"/>
              </w:rPr>
              <w:t>Перелік заходів завдання</w:t>
            </w:r>
          </w:p>
        </w:tc>
        <w:tc>
          <w:tcPr>
            <w:tcW w:w="2409"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b/>
                <w:sz w:val="24"/>
                <w:szCs w:val="24"/>
                <w:lang w:eastAsia="uk-UA"/>
              </w:rPr>
              <w:t>Показники виконання заходу, один. Виміру</w:t>
            </w:r>
          </w:p>
        </w:tc>
        <w:tc>
          <w:tcPr>
            <w:tcW w:w="3828" w:type="dxa"/>
            <w:gridSpan w:val="4"/>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bCs/>
                <w:color w:val="000000"/>
                <w:sz w:val="24"/>
                <w:szCs w:val="24"/>
                <w:lang w:eastAsia="uk-UA"/>
              </w:rPr>
              <w:t>Фінансування</w:t>
            </w:r>
          </w:p>
        </w:tc>
        <w:tc>
          <w:tcPr>
            <w:tcW w:w="3402" w:type="dxa"/>
          </w:tcPr>
          <w:p w:rsidR="005B0001" w:rsidRPr="005B0001" w:rsidRDefault="005B0001" w:rsidP="005B0001">
            <w:pPr>
              <w:spacing w:after="0" w:line="220" w:lineRule="exact"/>
              <w:jc w:val="center"/>
              <w:rPr>
                <w:rFonts w:ascii="Times New Roman" w:eastAsia="Times New Roman" w:hAnsi="Times New Roman" w:cs="Times New Roman"/>
                <w:bCs/>
                <w:color w:val="000000"/>
                <w:sz w:val="24"/>
                <w:szCs w:val="24"/>
                <w:lang w:eastAsia="uk-UA"/>
              </w:rPr>
            </w:pPr>
          </w:p>
          <w:p w:rsidR="005B0001" w:rsidRPr="005B0001" w:rsidRDefault="005B0001" w:rsidP="005B0001">
            <w:pPr>
              <w:spacing w:after="0" w:line="220" w:lineRule="exact"/>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bCs/>
                <w:color w:val="000000"/>
                <w:sz w:val="24"/>
                <w:szCs w:val="24"/>
                <w:lang w:eastAsia="uk-UA"/>
              </w:rPr>
              <w:t>Очікуваний</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bCs/>
                <w:color w:val="000000"/>
                <w:sz w:val="24"/>
                <w:szCs w:val="24"/>
                <w:lang w:eastAsia="uk-UA"/>
              </w:rPr>
              <w:t>Результат</w:t>
            </w:r>
          </w:p>
        </w:tc>
      </w:tr>
      <w:tr w:rsidR="005B0001" w:rsidRPr="005B0001" w:rsidTr="00F74B42">
        <w:trPr>
          <w:trHeight w:val="485"/>
        </w:trPr>
        <w:tc>
          <w:tcPr>
            <w:tcW w:w="707" w:type="dxa"/>
            <w:vMerge/>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vMerge/>
          </w:tcPr>
          <w:p w:rsidR="005B0001" w:rsidRPr="005B0001" w:rsidRDefault="005B0001" w:rsidP="005B0001">
            <w:pPr>
              <w:spacing w:after="0" w:line="240" w:lineRule="auto"/>
              <w:jc w:val="center"/>
              <w:rPr>
                <w:rFonts w:ascii="Times New Roman" w:eastAsia="Times New Roman" w:hAnsi="Times New Roman" w:cs="Times New Roman"/>
                <w:bCs/>
                <w:color w:val="000000"/>
                <w:sz w:val="24"/>
                <w:szCs w:val="24"/>
                <w:lang w:eastAsia="uk-UA"/>
              </w:rPr>
            </w:pPr>
          </w:p>
        </w:tc>
        <w:tc>
          <w:tcPr>
            <w:tcW w:w="2693" w:type="dxa"/>
            <w:vMerge/>
          </w:tcPr>
          <w:p w:rsidR="005B0001" w:rsidRPr="005B0001" w:rsidRDefault="005B0001" w:rsidP="005B0001">
            <w:pPr>
              <w:spacing w:after="0" w:line="240" w:lineRule="auto"/>
              <w:jc w:val="center"/>
              <w:rPr>
                <w:rFonts w:ascii="Times New Roman" w:eastAsia="Times New Roman" w:hAnsi="Times New Roman" w:cs="Times New Roman"/>
                <w:bCs/>
                <w:color w:val="000000"/>
                <w:sz w:val="24"/>
                <w:szCs w:val="24"/>
                <w:lang w:eastAsia="uk-UA"/>
              </w:rPr>
            </w:pPr>
          </w:p>
        </w:tc>
        <w:tc>
          <w:tcPr>
            <w:tcW w:w="2409" w:type="dxa"/>
            <w:vMerge/>
          </w:tcPr>
          <w:p w:rsidR="005B0001" w:rsidRPr="005B0001" w:rsidRDefault="005B0001" w:rsidP="005B0001">
            <w:pPr>
              <w:spacing w:after="0" w:line="220" w:lineRule="exact"/>
              <w:jc w:val="center"/>
              <w:rPr>
                <w:rFonts w:ascii="Times New Roman" w:eastAsia="Times New Roman" w:hAnsi="Times New Roman" w:cs="Times New Roman"/>
                <w:bCs/>
                <w:color w:val="000000"/>
                <w:sz w:val="24"/>
                <w:szCs w:val="24"/>
                <w:lang w:eastAsia="uk-UA"/>
              </w:rPr>
            </w:pPr>
          </w:p>
        </w:tc>
        <w:tc>
          <w:tcPr>
            <w:tcW w:w="2268" w:type="dxa"/>
            <w:gridSpan w:val="2"/>
          </w:tcPr>
          <w:p w:rsidR="005B0001" w:rsidRPr="005B0001" w:rsidRDefault="005B0001" w:rsidP="005B0001">
            <w:pPr>
              <w:spacing w:after="0" w:line="240" w:lineRule="auto"/>
              <w:jc w:val="center"/>
              <w:rPr>
                <w:rFonts w:ascii="Times New Roman" w:eastAsia="Times New Roman" w:hAnsi="Times New Roman" w:cs="Times New Roman"/>
                <w:bCs/>
                <w:color w:val="000000"/>
                <w:sz w:val="24"/>
                <w:szCs w:val="24"/>
                <w:lang w:eastAsia="uk-UA"/>
              </w:rPr>
            </w:pPr>
            <w:r w:rsidRPr="005B0001">
              <w:rPr>
                <w:rFonts w:ascii="Times New Roman" w:eastAsia="Times New Roman" w:hAnsi="Times New Roman" w:cs="Times New Roman"/>
                <w:b/>
                <w:sz w:val="24"/>
                <w:szCs w:val="24"/>
                <w:lang w:eastAsia="uk-UA"/>
              </w:rPr>
              <w:t>Джерела</w:t>
            </w:r>
          </w:p>
        </w:tc>
        <w:tc>
          <w:tcPr>
            <w:tcW w:w="1560" w:type="dxa"/>
            <w:gridSpan w:val="2"/>
            <w:tcBorders>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bCs/>
                <w:color w:val="000000"/>
                <w:sz w:val="24"/>
                <w:szCs w:val="24"/>
                <w:lang w:eastAsia="ru-RU"/>
              </w:rPr>
            </w:pPr>
            <w:r w:rsidRPr="005B0001">
              <w:rPr>
                <w:rFonts w:ascii="Times New Roman" w:eastAsia="Times New Roman" w:hAnsi="Times New Roman" w:cs="Times New Roman"/>
                <w:bCs/>
                <w:color w:val="000000"/>
                <w:sz w:val="24"/>
                <w:szCs w:val="24"/>
                <w:lang w:eastAsia="uk-UA"/>
              </w:rPr>
              <w:t>Обсяги, тис. грн.</w:t>
            </w:r>
          </w:p>
        </w:tc>
        <w:tc>
          <w:tcPr>
            <w:tcW w:w="3402" w:type="dxa"/>
            <w:tcBorders>
              <w:top w:val="nil"/>
              <w:bottom w:val="single" w:sz="4" w:space="0" w:color="auto"/>
              <w:right w:val="single" w:sz="4" w:space="0" w:color="auto"/>
            </w:tcBorders>
          </w:tcPr>
          <w:p w:rsidR="005B0001" w:rsidRPr="005B0001" w:rsidRDefault="005B0001" w:rsidP="005B0001">
            <w:pPr>
              <w:spacing w:after="0" w:line="240" w:lineRule="auto"/>
              <w:rPr>
                <w:rFonts w:ascii="Times New Roman" w:eastAsia="Times New Roman" w:hAnsi="Times New Roman" w:cs="Times New Roman"/>
                <w:bCs/>
                <w:color w:val="000000"/>
                <w:sz w:val="24"/>
                <w:szCs w:val="24"/>
                <w:lang w:eastAsia="ru-RU"/>
              </w:rPr>
            </w:pPr>
          </w:p>
        </w:tc>
      </w:tr>
      <w:tr w:rsidR="005B0001" w:rsidRPr="005B0001" w:rsidTr="00F74B42">
        <w:tc>
          <w:tcPr>
            <w:tcW w:w="15451" w:type="dxa"/>
            <w:gridSpan w:val="9"/>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2026-2027 роки</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r>
      <w:tr w:rsidR="005B0001" w:rsidRPr="005B0001" w:rsidTr="00F74B42">
        <w:trPr>
          <w:trHeight w:val="840"/>
        </w:trPr>
        <w:tc>
          <w:tcPr>
            <w:tcW w:w="707" w:type="dxa"/>
            <w:tcBorders>
              <w:right w:val="single" w:sz="4" w:space="0" w:color="auto"/>
            </w:tcBorders>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1</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tcBorders>
              <w:top w:val="single" w:sz="4" w:space="0" w:color="auto"/>
              <w:left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 xml:space="preserve"> Завдання 1.</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Безпечна освіта</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93" w:type="dxa"/>
            <w:tcBorders>
              <w:left w:val="single" w:sz="4" w:space="0" w:color="auto"/>
            </w:tcBorders>
          </w:tcPr>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 xml:space="preserve">Захід 1. </w:t>
            </w: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spacing w:val="-2"/>
                <w:w w:val="102"/>
                <w:sz w:val="24"/>
                <w:szCs w:val="24"/>
                <w:lang w:eastAsia="ru-RU"/>
              </w:rPr>
              <w:t xml:space="preserve">Виготовлення ПКД </w:t>
            </w: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 xml:space="preserve">Захід 2. </w:t>
            </w: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spacing w:val="-2"/>
                <w:w w:val="102"/>
                <w:sz w:val="24"/>
                <w:szCs w:val="24"/>
                <w:lang w:eastAsia="ru-RU"/>
              </w:rPr>
              <w:t>Встановлення пожежно-охоронної сигналізації</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ЗДО «Берізка»</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ЗДО «Сонечко»</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ЗЗСО І-ІІІ ст. №4</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ЗДО «Малятко»</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lastRenderedPageBreak/>
              <w:t>ЗЗСО І-ІІІ ст. №5</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roofErr w:type="spellStart"/>
            <w:r w:rsidRPr="005B0001">
              <w:rPr>
                <w:rFonts w:ascii="Times New Roman" w:eastAsia="Times New Roman" w:hAnsi="Times New Roman" w:cs="Times New Roman"/>
                <w:sz w:val="24"/>
                <w:szCs w:val="24"/>
                <w:lang w:eastAsia="ru-RU"/>
              </w:rPr>
              <w:t>Роздільський</w:t>
            </w:r>
            <w:proofErr w:type="spellEnd"/>
            <w:r w:rsidRPr="005B0001">
              <w:rPr>
                <w:rFonts w:ascii="Times New Roman" w:eastAsia="Times New Roman" w:hAnsi="Times New Roman" w:cs="Times New Roman"/>
                <w:sz w:val="24"/>
                <w:szCs w:val="24"/>
                <w:lang w:eastAsia="ru-RU"/>
              </w:rPr>
              <w:t xml:space="preserve"> ЗЗСО І-ІІІ ст.</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ЗДО «Струмок»</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roofErr w:type="spellStart"/>
            <w:r w:rsidRPr="005B0001">
              <w:rPr>
                <w:rFonts w:ascii="Times New Roman" w:eastAsia="Times New Roman" w:hAnsi="Times New Roman" w:cs="Times New Roman"/>
                <w:sz w:val="24"/>
                <w:szCs w:val="24"/>
                <w:lang w:eastAsia="ru-RU"/>
              </w:rPr>
              <w:t>Березинський</w:t>
            </w:r>
            <w:proofErr w:type="spellEnd"/>
            <w:r w:rsidRPr="005B0001">
              <w:rPr>
                <w:rFonts w:ascii="Times New Roman" w:eastAsia="Times New Roman" w:hAnsi="Times New Roman" w:cs="Times New Roman"/>
                <w:sz w:val="24"/>
                <w:szCs w:val="24"/>
                <w:lang w:eastAsia="ru-RU"/>
              </w:rPr>
              <w:t xml:space="preserve"> ЗЗСО І-ІІІ ст. ім. А. </w:t>
            </w:r>
            <w:proofErr w:type="spellStart"/>
            <w:r w:rsidRPr="005B0001">
              <w:rPr>
                <w:rFonts w:ascii="Times New Roman" w:eastAsia="Times New Roman" w:hAnsi="Times New Roman" w:cs="Times New Roman"/>
                <w:sz w:val="24"/>
                <w:szCs w:val="24"/>
                <w:lang w:eastAsia="ru-RU"/>
              </w:rPr>
              <w:t>Марунчака</w:t>
            </w:r>
            <w:proofErr w:type="spellEnd"/>
          </w:p>
          <w:p w:rsidR="005B0001" w:rsidRPr="005B0001" w:rsidRDefault="005B0001" w:rsidP="005B0001">
            <w:pPr>
              <w:spacing w:after="0" w:line="240" w:lineRule="auto"/>
              <w:rPr>
                <w:rFonts w:ascii="Times New Roman" w:eastAsia="Times New Roman" w:hAnsi="Times New Roman" w:cs="Times New Roman"/>
                <w:sz w:val="24"/>
                <w:szCs w:val="24"/>
                <w:lang w:eastAsia="ru-RU"/>
              </w:rPr>
            </w:pPr>
            <w:proofErr w:type="spellStart"/>
            <w:r w:rsidRPr="005B0001">
              <w:rPr>
                <w:rFonts w:ascii="Times New Roman" w:eastAsia="Times New Roman" w:hAnsi="Times New Roman" w:cs="Times New Roman"/>
                <w:sz w:val="24"/>
                <w:szCs w:val="24"/>
                <w:lang w:eastAsia="ru-RU"/>
              </w:rPr>
              <w:t>Гранки-Кутівський</w:t>
            </w:r>
            <w:proofErr w:type="spellEnd"/>
            <w:r w:rsidRPr="005B0001">
              <w:rPr>
                <w:rFonts w:ascii="Times New Roman" w:eastAsia="Times New Roman" w:hAnsi="Times New Roman" w:cs="Times New Roman"/>
                <w:sz w:val="24"/>
                <w:szCs w:val="24"/>
                <w:lang w:eastAsia="ru-RU"/>
              </w:rPr>
              <w:t xml:space="preserve"> ЗЗСО І-ІІ ст.</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ЗДО «Лісова казка»</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roofErr w:type="spellStart"/>
            <w:r w:rsidRPr="005B0001">
              <w:rPr>
                <w:rFonts w:ascii="Times New Roman" w:eastAsia="Times New Roman" w:hAnsi="Times New Roman" w:cs="Times New Roman"/>
                <w:sz w:val="24"/>
                <w:szCs w:val="24"/>
                <w:lang w:eastAsia="ru-RU"/>
              </w:rPr>
              <w:t>Тужанівський</w:t>
            </w:r>
            <w:proofErr w:type="spellEnd"/>
            <w:r w:rsidRPr="005B0001">
              <w:rPr>
                <w:rFonts w:ascii="Times New Roman" w:eastAsia="Times New Roman" w:hAnsi="Times New Roman" w:cs="Times New Roman"/>
                <w:sz w:val="24"/>
                <w:szCs w:val="24"/>
                <w:lang w:eastAsia="ru-RU"/>
              </w:rPr>
              <w:t xml:space="preserve"> ЗЗСО І-ІІ ст.</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roofErr w:type="spellStart"/>
            <w:r w:rsidRPr="005B0001">
              <w:rPr>
                <w:rFonts w:ascii="Times New Roman" w:eastAsia="Times New Roman" w:hAnsi="Times New Roman" w:cs="Times New Roman"/>
                <w:sz w:val="24"/>
                <w:szCs w:val="24"/>
                <w:lang w:eastAsia="ru-RU"/>
              </w:rPr>
              <w:t>Горішненський</w:t>
            </w:r>
            <w:proofErr w:type="spellEnd"/>
            <w:r w:rsidRPr="005B0001">
              <w:rPr>
                <w:rFonts w:ascii="Times New Roman" w:eastAsia="Times New Roman" w:hAnsi="Times New Roman" w:cs="Times New Roman"/>
                <w:sz w:val="24"/>
                <w:szCs w:val="24"/>
                <w:lang w:eastAsia="ru-RU"/>
              </w:rPr>
              <w:t xml:space="preserve"> ЗЗСО І-ІІ ст.</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3.</w:t>
            </w: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Придбання та встановлення евакуаційного освітлення на шляхах евакуації</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4.</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Встановлення </w:t>
            </w:r>
            <w:r w:rsidRPr="005B0001">
              <w:rPr>
                <w:rFonts w:ascii="Times New Roman" w:eastAsia="Times New Roman" w:hAnsi="Times New Roman" w:cs="Times New Roman"/>
                <w:sz w:val="24"/>
                <w:szCs w:val="24"/>
                <w:lang w:eastAsia="ru-RU"/>
              </w:rPr>
              <w:lastRenderedPageBreak/>
              <w:t xml:space="preserve">зовнішнього освітлення на території закладів освіти  </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5.</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Встановлення відео спостереження на території закладів освіти</w:t>
            </w:r>
          </w:p>
        </w:tc>
        <w:tc>
          <w:tcPr>
            <w:tcW w:w="2409" w:type="dxa"/>
          </w:tcPr>
          <w:p w:rsidR="005B0001" w:rsidRPr="005B0001" w:rsidRDefault="005B0001" w:rsidP="005B0001">
            <w:pPr>
              <w:spacing w:after="0" w:line="240" w:lineRule="auto"/>
              <w:jc w:val="both"/>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sz w:val="24"/>
                <w:szCs w:val="24"/>
                <w:lang w:eastAsia="uk-UA"/>
              </w:rPr>
              <w:lastRenderedPageBreak/>
              <w:t>Затрат – обсяг видатків на виготовлення ПКД</w:t>
            </w: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3 заклади освіти</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 освіти</w:t>
            </w:r>
          </w:p>
          <w:p w:rsidR="005B0001" w:rsidRPr="005B0001" w:rsidRDefault="005B0001" w:rsidP="005B0001">
            <w:pPr>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sz w:val="24"/>
                <w:szCs w:val="24"/>
                <w:lang w:eastAsia="uk-UA"/>
              </w:rPr>
              <w:t xml:space="preserve">Затрат – обсяг видатків на встановлення </w:t>
            </w:r>
            <w:r w:rsidRPr="005B0001">
              <w:rPr>
                <w:rFonts w:ascii="Times New Roman" w:eastAsia="Times New Roman" w:hAnsi="Times New Roman" w:cs="Times New Roman"/>
                <w:spacing w:val="-2"/>
                <w:w w:val="102"/>
                <w:sz w:val="24"/>
                <w:szCs w:val="24"/>
                <w:lang w:eastAsia="ru-RU"/>
              </w:rPr>
              <w:t>пожежно-охоронної сигналізації</w:t>
            </w: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11  закладів освіти</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 xml:space="preserve">Затрат – обсяг видатків на </w:t>
            </w:r>
            <w:r w:rsidRPr="005B0001">
              <w:rPr>
                <w:rFonts w:ascii="Times New Roman" w:eastAsia="Times New Roman" w:hAnsi="Times New Roman" w:cs="Times New Roman"/>
                <w:sz w:val="24"/>
                <w:szCs w:val="24"/>
                <w:lang w:eastAsia="ru-RU"/>
              </w:rPr>
              <w:t>придбання та встановлення евакуаційного освітлення на шляхах евакуації</w:t>
            </w:r>
          </w:p>
          <w:p w:rsidR="005B0001" w:rsidRPr="005B0001" w:rsidRDefault="005B0001" w:rsidP="005B0001">
            <w:pPr>
              <w:tabs>
                <w:tab w:val="left" w:pos="288"/>
              </w:tabs>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4 заклади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Затрат – обсяг видатків на встановлення </w:t>
            </w:r>
            <w:r w:rsidRPr="005B0001">
              <w:rPr>
                <w:rFonts w:ascii="Times New Roman" w:eastAsia="Times New Roman" w:hAnsi="Times New Roman" w:cs="Times New Roman"/>
                <w:sz w:val="24"/>
                <w:szCs w:val="24"/>
                <w:lang w:eastAsia="ru-RU"/>
              </w:rPr>
              <w:lastRenderedPageBreak/>
              <w:t xml:space="preserve">зовнішнього освітлення на території закладів освіти  </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15 закладів освіти</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 обсяг видатків на придбання та встановлення камер</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16  закладів освіти</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Відділ освіти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tcBorders>
          </w:tcPr>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Місцевий бюджет</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У межах бюджетних призначень на утримання установи</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У межах бюджетних призначень на утримання установи</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У межах бюджетних призначень на утримання установи</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У межах бюджетних призначень </w:t>
            </w:r>
            <w:r w:rsidRPr="005B0001">
              <w:rPr>
                <w:rFonts w:ascii="Times New Roman" w:eastAsia="Times New Roman" w:hAnsi="Times New Roman" w:cs="Times New Roman"/>
                <w:sz w:val="24"/>
                <w:szCs w:val="24"/>
                <w:lang w:eastAsia="ru-RU"/>
              </w:rPr>
              <w:lastRenderedPageBreak/>
              <w:t>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У межах бюджетних призначень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Виготовлена проектно-кошторисна документація.</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Ідентифікація задимлення і вогнища пожежі, оперативне оповіщення про це; своєчасна евакуація учасників освітнього процесу та порятунок матеріальних цінностей від впливу небезпечних чинників пожежі.</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Забезпечення безпечної</w:t>
            </w: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евакуації учасників освітнього процесу із закладів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Зниження ризику нанесення матеріальних збитків закладам освіти та  уникнення цілого </w:t>
            </w:r>
            <w:r w:rsidRPr="005B0001">
              <w:rPr>
                <w:rFonts w:ascii="Times New Roman" w:eastAsia="Times New Roman" w:hAnsi="Times New Roman" w:cs="Times New Roman"/>
                <w:sz w:val="24"/>
                <w:szCs w:val="24"/>
                <w:lang w:eastAsia="uk-UA"/>
              </w:rPr>
              <w:lastRenderedPageBreak/>
              <w:t>ряду  негативних наслідків для педагогів і здобувачів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Створення безпечних умов перебування й порядку на територіях закладів освіти, протидія </w:t>
            </w:r>
            <w:proofErr w:type="spellStart"/>
            <w:r w:rsidRPr="005B0001">
              <w:rPr>
                <w:rFonts w:ascii="Times New Roman" w:eastAsia="Times New Roman" w:hAnsi="Times New Roman" w:cs="Times New Roman"/>
                <w:sz w:val="24"/>
                <w:szCs w:val="24"/>
                <w:lang w:eastAsia="uk-UA"/>
              </w:rPr>
              <w:t>булінгу</w:t>
            </w:r>
            <w:proofErr w:type="spellEnd"/>
            <w:r w:rsidRPr="005B0001">
              <w:rPr>
                <w:rFonts w:ascii="Times New Roman" w:eastAsia="Times New Roman" w:hAnsi="Times New Roman" w:cs="Times New Roman"/>
                <w:sz w:val="24"/>
                <w:szCs w:val="24"/>
                <w:lang w:eastAsia="uk-UA"/>
              </w:rPr>
              <w:t xml:space="preserve"> та </w:t>
            </w:r>
            <w:proofErr w:type="spellStart"/>
            <w:r w:rsidRPr="005B0001">
              <w:rPr>
                <w:rFonts w:ascii="Times New Roman" w:eastAsia="Times New Roman" w:hAnsi="Times New Roman" w:cs="Times New Roman"/>
                <w:sz w:val="24"/>
                <w:szCs w:val="24"/>
                <w:lang w:eastAsia="uk-UA"/>
              </w:rPr>
              <w:t>мобінгу</w:t>
            </w:r>
            <w:proofErr w:type="spellEnd"/>
            <w:r w:rsidRPr="005B0001">
              <w:rPr>
                <w:rFonts w:ascii="Times New Roman" w:eastAsia="Times New Roman" w:hAnsi="Times New Roman" w:cs="Times New Roman"/>
                <w:sz w:val="24"/>
                <w:szCs w:val="24"/>
                <w:lang w:eastAsia="uk-UA"/>
              </w:rPr>
              <w:t xml:space="preserve">, </w:t>
            </w:r>
            <w:proofErr w:type="spellStart"/>
            <w:r w:rsidRPr="005B0001">
              <w:rPr>
                <w:rFonts w:ascii="Times New Roman" w:eastAsia="Times New Roman" w:hAnsi="Times New Roman" w:cs="Times New Roman"/>
                <w:sz w:val="24"/>
                <w:szCs w:val="24"/>
                <w:lang w:eastAsia="uk-UA"/>
              </w:rPr>
              <w:t>дисциплінування</w:t>
            </w:r>
            <w:proofErr w:type="spellEnd"/>
            <w:r w:rsidRPr="005B0001">
              <w:rPr>
                <w:rFonts w:ascii="Times New Roman" w:eastAsia="Times New Roman" w:hAnsi="Times New Roman" w:cs="Times New Roman"/>
                <w:sz w:val="24"/>
                <w:szCs w:val="24"/>
                <w:lang w:eastAsia="uk-UA"/>
              </w:rPr>
              <w:t xml:space="preserve"> учасників освітнього процесу, фіксація та розкриття крадіжок.</w:t>
            </w:r>
          </w:p>
        </w:tc>
      </w:tr>
      <w:tr w:rsidR="005B0001" w:rsidRPr="005B0001" w:rsidTr="00F74B42">
        <w:trPr>
          <w:trHeight w:val="4296"/>
        </w:trPr>
        <w:tc>
          <w:tcPr>
            <w:tcW w:w="707" w:type="dxa"/>
            <w:vMerge w:val="restart"/>
            <w:tcBorders>
              <w:right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lastRenderedPageBreak/>
              <w:t>2</w:t>
            </w:r>
          </w:p>
        </w:tc>
        <w:tc>
          <w:tcPr>
            <w:tcW w:w="2412" w:type="dxa"/>
            <w:vMerge w:val="restart"/>
            <w:tcBorders>
              <w:top w:val="single" w:sz="4" w:space="0" w:color="auto"/>
              <w:left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Завдання 2.</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 xml:space="preserve">Забезпечення пожежної безпеки в закладах освіти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693" w:type="dxa"/>
            <w:tcBorders>
              <w:left w:val="single" w:sz="4" w:space="0" w:color="auto"/>
            </w:tcBorders>
          </w:tcPr>
          <w:p w:rsidR="005B0001" w:rsidRPr="005B0001" w:rsidRDefault="005B0001" w:rsidP="005B0001">
            <w:pPr>
              <w:tabs>
                <w:tab w:val="left" w:pos="288"/>
              </w:tabs>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b/>
                <w:sz w:val="24"/>
                <w:szCs w:val="24"/>
                <w:lang w:eastAsia="ru-RU"/>
              </w:rPr>
              <w:t>Захід 1.</w:t>
            </w: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z w:val="24"/>
                <w:szCs w:val="24"/>
                <w:lang w:eastAsia="ru-RU"/>
              </w:rPr>
              <w:t>Оброблення дерев’яних елементів горищних покриттів будівлі засобами вогнезахисту, які забезпечують І групу вогнезахисної ефективності</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2409" w:type="dxa"/>
            <w:tcBorders>
              <w:lef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 обсяг видатків на оброблення дерев’яних елементів горищних покриттів будівлі засобами вогнезахисту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12  закладів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 освіти</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Відділ освіти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Borders>
              <w:top w:val="single" w:sz="4" w:space="0" w:color="auto"/>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Місцевий бюджет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У межах </w:t>
            </w:r>
            <w:proofErr w:type="spellStart"/>
            <w:r w:rsidRPr="005B0001">
              <w:rPr>
                <w:rFonts w:ascii="Times New Roman" w:eastAsia="Times New Roman" w:hAnsi="Times New Roman" w:cs="Times New Roman"/>
                <w:sz w:val="24"/>
                <w:szCs w:val="24"/>
                <w:lang w:eastAsia="ru-RU"/>
              </w:rPr>
              <w:t>бюджетнихпризначень</w:t>
            </w:r>
            <w:proofErr w:type="spellEnd"/>
            <w:r w:rsidRPr="005B0001">
              <w:rPr>
                <w:rFonts w:ascii="Times New Roman" w:eastAsia="Times New Roman" w:hAnsi="Times New Roman" w:cs="Times New Roman"/>
                <w:sz w:val="24"/>
                <w:szCs w:val="24"/>
                <w:lang w:eastAsia="ru-RU"/>
              </w:rPr>
              <w:t xml:space="preserve"> на утримання установи </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Створення зовнішнього негорючого шару, який  служить перепоною для вогню та припливу повітря.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B0001" w:rsidRPr="005B0001" w:rsidTr="00F74B42">
        <w:trPr>
          <w:trHeight w:val="3263"/>
        </w:trPr>
        <w:tc>
          <w:tcPr>
            <w:tcW w:w="707" w:type="dxa"/>
            <w:vMerge/>
            <w:tcBorders>
              <w:right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412" w:type="dxa"/>
            <w:vMerge/>
            <w:tcBorders>
              <w:left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Borders>
              <w:left w:val="single" w:sz="4" w:space="0" w:color="auto"/>
            </w:tcBorders>
          </w:tcPr>
          <w:p w:rsidR="005B0001" w:rsidRPr="005B0001" w:rsidRDefault="005B0001" w:rsidP="005B0001">
            <w:pPr>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2.</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Встановлення контуру заземлення</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b/>
                <w:sz w:val="24"/>
                <w:szCs w:val="24"/>
                <w:lang w:eastAsia="uk-UA"/>
              </w:rPr>
            </w:pPr>
          </w:p>
        </w:tc>
        <w:tc>
          <w:tcPr>
            <w:tcW w:w="2409" w:type="dxa"/>
            <w:tcBorders>
              <w:lef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обсяг видатків на встановлення контуру заземлення</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Продукту</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кількість закладів освіти</w:t>
            </w:r>
            <w:r w:rsidRPr="005B0001">
              <w:rPr>
                <w:rFonts w:ascii="Times New Roman" w:eastAsia="Times New Roman" w:hAnsi="Times New Roman" w:cs="Times New Roman"/>
                <w:b/>
                <w:sz w:val="24"/>
                <w:szCs w:val="24"/>
                <w:lang w:eastAsia="uk-UA"/>
              </w:rPr>
              <w:t xml:space="preserve"> - </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1 заклад освіти</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Borders>
              <w:top w:val="single" w:sz="4" w:space="0" w:color="auto"/>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У межах </w:t>
            </w:r>
            <w:proofErr w:type="spellStart"/>
            <w:r w:rsidRPr="005B0001">
              <w:rPr>
                <w:rFonts w:ascii="Times New Roman" w:eastAsia="Times New Roman" w:hAnsi="Times New Roman" w:cs="Times New Roman"/>
                <w:sz w:val="24"/>
                <w:szCs w:val="24"/>
                <w:lang w:eastAsia="ru-RU"/>
              </w:rPr>
              <w:t>бюджетнихпризначень</w:t>
            </w:r>
            <w:proofErr w:type="spellEnd"/>
            <w:r w:rsidRPr="005B0001">
              <w:rPr>
                <w:rFonts w:ascii="Times New Roman" w:eastAsia="Times New Roman" w:hAnsi="Times New Roman" w:cs="Times New Roman"/>
                <w:sz w:val="24"/>
                <w:szCs w:val="24"/>
                <w:lang w:eastAsia="ru-RU"/>
              </w:rPr>
              <w:t xml:space="preserve">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Забезпечення захисту учасників освітнього процесу від впливу електричного струму.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B0001" w:rsidRPr="005B0001" w:rsidTr="00F74B42">
        <w:trPr>
          <w:trHeight w:val="4051"/>
        </w:trPr>
        <w:tc>
          <w:tcPr>
            <w:tcW w:w="707" w:type="dxa"/>
            <w:vMerge/>
            <w:tcBorders>
              <w:right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412" w:type="dxa"/>
            <w:vMerge/>
            <w:tcBorders>
              <w:left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Borders>
              <w:left w:val="single" w:sz="4" w:space="0" w:color="auto"/>
            </w:tcBorders>
          </w:tcPr>
          <w:p w:rsidR="005B0001" w:rsidRPr="005B0001" w:rsidRDefault="005B0001" w:rsidP="005B0001">
            <w:pPr>
              <w:tabs>
                <w:tab w:val="left" w:pos="288"/>
              </w:tabs>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b/>
                <w:sz w:val="24"/>
                <w:szCs w:val="24"/>
                <w:lang w:eastAsia="ru-RU"/>
              </w:rPr>
              <w:t>Захід 3.</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pacing w:val="-2"/>
                <w:w w:val="102"/>
                <w:sz w:val="24"/>
                <w:szCs w:val="24"/>
                <w:lang w:eastAsia="ru-RU"/>
              </w:rPr>
              <w:t>Встановлення системи захисту від прямих попадань блискавки та вторинних її проявів</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b/>
                <w:sz w:val="24"/>
                <w:szCs w:val="24"/>
                <w:lang w:eastAsia="uk-UA"/>
              </w:rPr>
            </w:pPr>
          </w:p>
        </w:tc>
        <w:tc>
          <w:tcPr>
            <w:tcW w:w="2409" w:type="dxa"/>
            <w:tcBorders>
              <w:lef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w:t>
            </w:r>
          </w:p>
          <w:p w:rsidR="005B0001" w:rsidRPr="005B0001" w:rsidRDefault="005B0001" w:rsidP="005B0001">
            <w:pPr>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sz w:val="24"/>
                <w:szCs w:val="24"/>
                <w:lang w:eastAsia="uk-UA"/>
              </w:rPr>
              <w:t xml:space="preserve">обсяг видатків на  встановлення </w:t>
            </w:r>
            <w:r w:rsidRPr="005B0001">
              <w:rPr>
                <w:rFonts w:ascii="Times New Roman" w:eastAsia="Times New Roman" w:hAnsi="Times New Roman" w:cs="Times New Roman"/>
                <w:spacing w:val="-2"/>
                <w:w w:val="102"/>
                <w:sz w:val="24"/>
                <w:szCs w:val="24"/>
                <w:lang w:eastAsia="ru-RU"/>
              </w:rPr>
              <w:t>системи захисту від прямих попадань блискавки та вторинних її проявів</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закладів освіти</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 xml:space="preserve">10 заклад освіти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Borders>
              <w:top w:val="single" w:sz="4" w:space="0" w:color="auto"/>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У межах </w:t>
            </w:r>
            <w:proofErr w:type="spellStart"/>
            <w:r w:rsidRPr="005B0001">
              <w:rPr>
                <w:rFonts w:ascii="Times New Roman" w:eastAsia="Times New Roman" w:hAnsi="Times New Roman" w:cs="Times New Roman"/>
                <w:sz w:val="24"/>
                <w:szCs w:val="24"/>
                <w:lang w:eastAsia="ru-RU"/>
              </w:rPr>
              <w:t>бюджетнихпризначень</w:t>
            </w:r>
            <w:proofErr w:type="spellEnd"/>
            <w:r w:rsidRPr="005B0001">
              <w:rPr>
                <w:rFonts w:ascii="Times New Roman" w:eastAsia="Times New Roman" w:hAnsi="Times New Roman" w:cs="Times New Roman"/>
                <w:sz w:val="24"/>
                <w:szCs w:val="24"/>
                <w:lang w:eastAsia="ru-RU"/>
              </w:rPr>
              <w:t xml:space="preserve">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Забезпечення захисту закладів освіти та учасників освітнього процесу від удару блискавки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B0001" w:rsidRPr="005B0001" w:rsidTr="00F74B42">
        <w:trPr>
          <w:trHeight w:val="286"/>
        </w:trPr>
        <w:tc>
          <w:tcPr>
            <w:tcW w:w="707" w:type="dxa"/>
            <w:vMerge/>
            <w:tcBorders>
              <w:right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412" w:type="dxa"/>
            <w:vMerge/>
            <w:tcBorders>
              <w:left w:val="single" w:sz="4" w:space="0" w:color="auto"/>
              <w:right w:val="single" w:sz="4" w:space="0" w:color="auto"/>
            </w:tcBorders>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Borders>
              <w:left w:val="single" w:sz="4" w:space="0" w:color="auto"/>
            </w:tcBorders>
          </w:tcPr>
          <w:p w:rsidR="005B0001" w:rsidRPr="005B0001" w:rsidRDefault="005B0001" w:rsidP="005B0001">
            <w:pPr>
              <w:tabs>
                <w:tab w:val="left" w:pos="288"/>
              </w:tabs>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b/>
                <w:sz w:val="24"/>
                <w:szCs w:val="24"/>
                <w:lang w:eastAsia="ru-RU"/>
              </w:rPr>
              <w:t>Захід 4.</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pacing w:val="-2"/>
                <w:w w:val="102"/>
                <w:sz w:val="24"/>
                <w:szCs w:val="24"/>
                <w:lang w:eastAsia="ru-RU"/>
              </w:rPr>
              <w:t>Технічне  обслуговування пожежних кранів-комплектів</w:t>
            </w: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jc w:val="both"/>
              <w:rPr>
                <w:rFonts w:ascii="Times New Roman" w:eastAsia="Times New Roman" w:hAnsi="Times New Roman" w:cs="Times New Roman"/>
                <w:b/>
                <w:sz w:val="24"/>
                <w:szCs w:val="24"/>
                <w:lang w:eastAsia="uk-UA"/>
              </w:rPr>
            </w:pPr>
          </w:p>
        </w:tc>
        <w:tc>
          <w:tcPr>
            <w:tcW w:w="2409" w:type="dxa"/>
            <w:tcBorders>
              <w:left w:val="single" w:sz="4" w:space="0" w:color="auto"/>
            </w:tcBorders>
          </w:tcPr>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z w:val="24"/>
                <w:szCs w:val="24"/>
                <w:lang w:eastAsia="uk-UA"/>
              </w:rPr>
              <w:t xml:space="preserve">Затрат – обсяг видатків для </w:t>
            </w:r>
            <w:r w:rsidRPr="005B0001">
              <w:rPr>
                <w:rFonts w:ascii="Times New Roman" w:eastAsia="Times New Roman" w:hAnsi="Times New Roman" w:cs="Times New Roman"/>
                <w:spacing w:val="-2"/>
                <w:w w:val="102"/>
                <w:sz w:val="24"/>
                <w:szCs w:val="24"/>
                <w:lang w:eastAsia="ru-RU"/>
              </w:rPr>
              <w:t>технічного                      обслуговування пожежних кранів-комплектів</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закладів освіти</w:t>
            </w:r>
            <w:r w:rsidRPr="005B0001">
              <w:rPr>
                <w:rFonts w:ascii="Times New Roman" w:eastAsia="Times New Roman" w:hAnsi="Times New Roman" w:cs="Times New Roman"/>
                <w:b/>
                <w:sz w:val="24"/>
                <w:szCs w:val="24"/>
                <w:lang w:eastAsia="uk-UA"/>
              </w:rPr>
              <w:t xml:space="preserve"> - </w:t>
            </w:r>
            <w:r w:rsidRPr="005B0001">
              <w:rPr>
                <w:rFonts w:ascii="Times New Roman" w:eastAsia="Times New Roman" w:hAnsi="Times New Roman" w:cs="Times New Roman"/>
                <w:sz w:val="24"/>
                <w:szCs w:val="24"/>
                <w:lang w:eastAsia="uk-UA"/>
              </w:rPr>
              <w:t>12</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заклади освіти</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заклад</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Borders>
              <w:top w:val="single" w:sz="4" w:space="0" w:color="auto"/>
              <w:bottom w:val="single" w:sz="4" w:space="0" w:color="auto"/>
            </w:tcBorders>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У межах </w:t>
            </w:r>
            <w:proofErr w:type="spellStart"/>
            <w:r w:rsidRPr="005B0001">
              <w:rPr>
                <w:rFonts w:ascii="Times New Roman" w:eastAsia="Times New Roman" w:hAnsi="Times New Roman" w:cs="Times New Roman"/>
                <w:sz w:val="24"/>
                <w:szCs w:val="24"/>
                <w:lang w:eastAsia="ru-RU"/>
              </w:rPr>
              <w:t>бюджетнихпризначень</w:t>
            </w:r>
            <w:proofErr w:type="spellEnd"/>
            <w:r w:rsidRPr="005B0001">
              <w:rPr>
                <w:rFonts w:ascii="Times New Roman" w:eastAsia="Times New Roman" w:hAnsi="Times New Roman" w:cs="Times New Roman"/>
                <w:sz w:val="24"/>
                <w:szCs w:val="24"/>
                <w:lang w:eastAsia="ru-RU"/>
              </w:rPr>
              <w:t xml:space="preserve"> на утримання установи</w:t>
            </w: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Закупівля матеріально-технічних та ресурсних засобів та оснащення з відповідною комплектацією для гасіння пожеж та виконання рятувальних робіт.</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z w:val="24"/>
                <w:szCs w:val="24"/>
                <w:lang w:eastAsia="ru-RU"/>
              </w:rPr>
              <w:t xml:space="preserve">Перевірка та обслуговування технічного стану </w:t>
            </w:r>
            <w:r w:rsidRPr="005B0001">
              <w:rPr>
                <w:rFonts w:ascii="Times New Roman" w:eastAsia="Times New Roman" w:hAnsi="Times New Roman" w:cs="Times New Roman"/>
                <w:spacing w:val="-2"/>
                <w:w w:val="102"/>
                <w:sz w:val="24"/>
                <w:szCs w:val="24"/>
                <w:lang w:eastAsia="ru-RU"/>
              </w:rPr>
              <w:t xml:space="preserve">пожежних кранів-комплектів та </w:t>
            </w:r>
          </w:p>
          <w:p w:rsidR="005B0001" w:rsidRPr="005B0001" w:rsidRDefault="005B0001" w:rsidP="005B0001">
            <w:pPr>
              <w:autoSpaceDE w:val="0"/>
              <w:autoSpaceDN w:val="0"/>
              <w:adjustRightInd w:val="0"/>
              <w:spacing w:after="0" w:line="240" w:lineRule="auto"/>
              <w:ind w:left="34"/>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зовнішнього протипожежного водопостачання (</w:t>
            </w:r>
            <w:proofErr w:type="spellStart"/>
            <w:r w:rsidRPr="005B0001">
              <w:rPr>
                <w:rFonts w:ascii="Times New Roman" w:eastAsia="Times New Roman" w:hAnsi="Times New Roman" w:cs="Times New Roman"/>
                <w:sz w:val="24"/>
                <w:szCs w:val="24"/>
                <w:lang w:eastAsia="uk-UA"/>
              </w:rPr>
              <w:t>ПВ</w:t>
            </w:r>
            <w:proofErr w:type="spellEnd"/>
            <w:r w:rsidRPr="005B0001">
              <w:rPr>
                <w:rFonts w:ascii="Times New Roman" w:eastAsia="Times New Roman" w:hAnsi="Times New Roman" w:cs="Times New Roman"/>
                <w:sz w:val="24"/>
                <w:szCs w:val="24"/>
                <w:lang w:eastAsia="uk-UA"/>
              </w:rPr>
              <w:t>).</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Виконання заходів, запропонованих приписами органів державного нагляду і контролю у сфері пожежної, техногенної безпеки та </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цивільного захисту.</w:t>
            </w:r>
          </w:p>
        </w:tc>
      </w:tr>
      <w:tr w:rsidR="005B0001" w:rsidRPr="005B0001" w:rsidTr="00F74B42">
        <w:trPr>
          <w:trHeight w:val="3497"/>
        </w:trPr>
        <w:tc>
          <w:tcPr>
            <w:tcW w:w="707"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lastRenderedPageBreak/>
              <w:t>3</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vMerge w:val="restart"/>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Завдання 3.</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Інформаційно-аналітичне забезпечення профілактичної діяльності з питань техногенної, пожежної безпеки та цивільного захисту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ru-RU"/>
              </w:rPr>
            </w:pPr>
          </w:p>
        </w:tc>
        <w:tc>
          <w:tcPr>
            <w:tcW w:w="2693" w:type="dxa"/>
          </w:tcPr>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1.</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Навчання та перевірка знань відповідальної особи з техногенної та пожежної безпеки</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 обсяг видатків на навчання з питань техногенної та пожежної безпеки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осіб - 36 відповідальних осіб</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особу</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Відділ освіти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1275" w:type="dxa"/>
            <w:gridSpan w:val="2"/>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Місцевий бюджет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ru-RU"/>
              </w:rPr>
              <w:t xml:space="preserve">У межах </w:t>
            </w:r>
            <w:proofErr w:type="spellStart"/>
            <w:r w:rsidRPr="005B0001">
              <w:rPr>
                <w:rFonts w:ascii="Times New Roman" w:eastAsia="Times New Roman" w:hAnsi="Times New Roman" w:cs="Times New Roman"/>
                <w:sz w:val="24"/>
                <w:szCs w:val="24"/>
                <w:lang w:eastAsia="ru-RU"/>
              </w:rPr>
              <w:t>бюджетнихпризначень</w:t>
            </w:r>
            <w:proofErr w:type="spellEnd"/>
            <w:r w:rsidRPr="005B0001">
              <w:rPr>
                <w:rFonts w:ascii="Times New Roman" w:eastAsia="Times New Roman" w:hAnsi="Times New Roman" w:cs="Times New Roman"/>
                <w:sz w:val="24"/>
                <w:szCs w:val="24"/>
                <w:lang w:eastAsia="ru-RU"/>
              </w:rPr>
              <w:t xml:space="preserve">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3402" w:type="dxa"/>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Підвищення рівня обізнаності в сфері техногенної, пожежної безпеки та цивільного захисту.</w:t>
            </w: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tc>
      </w:tr>
      <w:tr w:rsidR="005B0001" w:rsidRPr="005B0001" w:rsidTr="00F74B42">
        <w:trPr>
          <w:trHeight w:val="3658"/>
        </w:trPr>
        <w:tc>
          <w:tcPr>
            <w:tcW w:w="707" w:type="dxa"/>
            <w:vMerge/>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vMerge/>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Pr>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2.</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sz w:val="24"/>
                <w:szCs w:val="24"/>
                <w:lang w:eastAsia="ru-RU"/>
              </w:rPr>
              <w:t>Навчання та перевірка знань відповідальної особи з питань цивільного захисту</w:t>
            </w: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 обсяг видатків на навчання  з питань цивільного захисту</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осіб – 12 відповідальних осіб</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особу</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Pr>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ru-RU"/>
              </w:rPr>
              <w:t xml:space="preserve">У межах </w:t>
            </w:r>
            <w:proofErr w:type="spellStart"/>
            <w:r w:rsidRPr="005B0001">
              <w:rPr>
                <w:rFonts w:ascii="Times New Roman" w:eastAsia="Times New Roman" w:hAnsi="Times New Roman" w:cs="Times New Roman"/>
                <w:sz w:val="24"/>
                <w:szCs w:val="24"/>
                <w:lang w:eastAsia="ru-RU"/>
              </w:rPr>
              <w:t>бюджетнихпризначень</w:t>
            </w:r>
            <w:proofErr w:type="spellEnd"/>
            <w:r w:rsidRPr="005B0001">
              <w:rPr>
                <w:rFonts w:ascii="Times New Roman" w:eastAsia="Times New Roman" w:hAnsi="Times New Roman" w:cs="Times New Roman"/>
                <w:sz w:val="24"/>
                <w:szCs w:val="24"/>
                <w:lang w:eastAsia="ru-RU"/>
              </w:rPr>
              <w:t xml:space="preserve">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spacing w:after="0" w:line="240" w:lineRule="auto"/>
              <w:jc w:val="both"/>
              <w:rPr>
                <w:rFonts w:ascii="Bookman Old Style" w:eastAsia="Times New Roman" w:hAnsi="Bookman Old Style" w:cs="Times New Roman"/>
                <w:sz w:val="24"/>
                <w:szCs w:val="24"/>
                <w:lang w:eastAsia="ru-RU"/>
              </w:rPr>
            </w:pPr>
          </w:p>
        </w:tc>
      </w:tr>
      <w:tr w:rsidR="005B0001" w:rsidRPr="005B0001" w:rsidTr="00F74B42">
        <w:trPr>
          <w:trHeight w:val="4546"/>
        </w:trPr>
        <w:tc>
          <w:tcPr>
            <w:tcW w:w="707"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lastRenderedPageBreak/>
              <w:t>4</w:t>
            </w:r>
          </w:p>
        </w:tc>
        <w:tc>
          <w:tcPr>
            <w:tcW w:w="2412" w:type="dxa"/>
            <w:vMerge w:val="restart"/>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Завдання 4.</w:t>
            </w:r>
          </w:p>
          <w:p w:rsidR="005B0001" w:rsidRPr="005B0001" w:rsidRDefault="005B0001" w:rsidP="005B0001">
            <w:pPr>
              <w:spacing w:after="0" w:line="240" w:lineRule="auto"/>
              <w:rPr>
                <w:rFonts w:ascii="Bookman Old Style" w:eastAsia="Times New Roman" w:hAnsi="Bookman Old Style" w:cs="Times New Roman"/>
                <w:b/>
                <w:sz w:val="24"/>
                <w:szCs w:val="24"/>
                <w:lang w:eastAsia="ru-RU"/>
              </w:rPr>
            </w:pPr>
            <w:r w:rsidRPr="005B0001">
              <w:rPr>
                <w:rFonts w:ascii="Times New Roman" w:eastAsia="Times New Roman" w:hAnsi="Times New Roman" w:cs="Times New Roman"/>
                <w:b/>
                <w:sz w:val="24"/>
                <w:szCs w:val="24"/>
                <w:lang w:eastAsia="ru-RU"/>
              </w:rPr>
              <w:t>«Клас безпеки»</w:t>
            </w:r>
          </w:p>
        </w:tc>
        <w:tc>
          <w:tcPr>
            <w:tcW w:w="2693" w:type="dxa"/>
          </w:tcPr>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1.</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Створення, облаштування, оснащення та придбання устаткування для класу безпеки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Затрат – обсяг видатків на створення, облаштування, оснащення та придбання устаткування для класу безпеки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Продукту – кількість класів безпеки - 6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класів безпеки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клас безпеки</w:t>
            </w:r>
          </w:p>
          <w:p w:rsidR="005B0001" w:rsidRPr="005B0001" w:rsidRDefault="005B0001" w:rsidP="005B0001">
            <w:pPr>
              <w:spacing w:after="0" w:line="240" w:lineRule="auto"/>
              <w:rPr>
                <w:rFonts w:ascii="Bookman Old Style" w:eastAsia="Times New Roman" w:hAnsi="Bookman Old Style" w:cs="Times New Roman"/>
                <w:sz w:val="24"/>
                <w:szCs w:val="24"/>
                <w:lang w:eastAsia="ru-RU"/>
              </w:rPr>
            </w:pP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Відділ</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освіти</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Місцевий бюджет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У межах бюджетних призначень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3402" w:type="dxa"/>
          </w:tcPr>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Сприятиме систематичній підготовці учнів з питань цивільного захисту, особистої безпеки, здорового способу життя та формування навичок самозахисту і рятування в умовах надзвичайних ситуацій.</w:t>
            </w: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tc>
      </w:tr>
      <w:tr w:rsidR="005B0001" w:rsidRPr="005B0001" w:rsidTr="00F74B42">
        <w:trPr>
          <w:trHeight w:val="3958"/>
        </w:trPr>
        <w:tc>
          <w:tcPr>
            <w:tcW w:w="707" w:type="dxa"/>
            <w:vMerge/>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vMerge/>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Pr>
          <w:p w:rsidR="005B0001" w:rsidRPr="005B0001" w:rsidRDefault="005B0001" w:rsidP="005B0001">
            <w:pPr>
              <w:tabs>
                <w:tab w:val="left" w:pos="288"/>
              </w:tabs>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b/>
                <w:sz w:val="24"/>
                <w:szCs w:val="24"/>
                <w:lang w:eastAsia="ru-RU"/>
              </w:rPr>
              <w:t>Захід 2.</w:t>
            </w:r>
          </w:p>
          <w:p w:rsidR="005B0001" w:rsidRPr="005B0001" w:rsidRDefault="005B0001" w:rsidP="005B0001">
            <w:pPr>
              <w:tabs>
                <w:tab w:val="left" w:pos="288"/>
              </w:tabs>
              <w:spacing w:after="0" w:line="240" w:lineRule="auto"/>
              <w:rPr>
                <w:rFonts w:ascii="Times New Roman" w:eastAsia="Times New Roman" w:hAnsi="Times New Roman" w:cs="Times New Roman"/>
                <w:spacing w:val="-2"/>
                <w:w w:val="102"/>
                <w:sz w:val="24"/>
                <w:szCs w:val="24"/>
                <w:lang w:eastAsia="ru-RU"/>
              </w:rPr>
            </w:pPr>
            <w:r w:rsidRPr="005B0001">
              <w:rPr>
                <w:rFonts w:ascii="Times New Roman" w:eastAsia="Times New Roman" w:hAnsi="Times New Roman" w:cs="Times New Roman"/>
                <w:spacing w:val="-2"/>
                <w:w w:val="102"/>
                <w:sz w:val="24"/>
                <w:szCs w:val="24"/>
                <w:lang w:eastAsia="ru-RU"/>
              </w:rPr>
              <w:t>Підготовка та комплектування ДЮРП</w:t>
            </w: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Затрат – обсяг видатків на </w:t>
            </w:r>
            <w:r w:rsidRPr="005B0001">
              <w:rPr>
                <w:rFonts w:ascii="Times New Roman" w:eastAsia="Times New Roman" w:hAnsi="Times New Roman" w:cs="Times New Roman"/>
                <w:sz w:val="24"/>
                <w:szCs w:val="24"/>
                <w:lang w:eastAsia="ru-RU"/>
              </w:rPr>
              <w:t>підготовку та комплектування ДЮРП</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груп - 6 груп  ДЮРП</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Ефективність – середні витрати на 1 групу ДЮРП</w:t>
            </w:r>
          </w:p>
        </w:tc>
        <w:tc>
          <w:tcPr>
            <w:tcW w:w="1135" w:type="dxa"/>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У межах бюджетних призначень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3402" w:type="dxa"/>
          </w:tcPr>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Поширення і пропагування культури безпеки життєдіяльності серед здобувачів освіти: проведення збір-змагань, вікторин, літніх денних таборів; придбання наочних матеріалів, одягу (в тому числі рятувального), рятувальних засобів та обладнання.</w:t>
            </w:r>
          </w:p>
        </w:tc>
      </w:tr>
      <w:tr w:rsidR="005B0001" w:rsidRPr="005B0001" w:rsidTr="00F74B42">
        <w:trPr>
          <w:trHeight w:val="995"/>
        </w:trPr>
        <w:tc>
          <w:tcPr>
            <w:tcW w:w="707" w:type="dxa"/>
            <w:vMerge w:val="restart"/>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5</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6.</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vMerge w:val="restart"/>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lastRenderedPageBreak/>
              <w:t>Завдання 5.</w:t>
            </w:r>
          </w:p>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Заходи цивільного захисту</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b/>
                <w:position w:val="-1"/>
                <w:sz w:val="24"/>
                <w:szCs w:val="24"/>
                <w:lang w:eastAsia="ru-RU"/>
              </w:rPr>
              <w:t xml:space="preserve">Завдання 6. Посилення безпеки </w:t>
            </w:r>
            <w:r w:rsidRPr="005B0001">
              <w:rPr>
                <w:rFonts w:ascii="Times New Roman" w:eastAsia="Times New Roman" w:hAnsi="Times New Roman" w:cs="Times New Roman"/>
                <w:b/>
                <w:position w:val="-1"/>
                <w:sz w:val="24"/>
                <w:szCs w:val="24"/>
                <w:lang w:eastAsia="ru-RU"/>
              </w:rPr>
              <w:lastRenderedPageBreak/>
              <w:t>освітнього середовища в умовах правового режиму воєнного стану.</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2693" w:type="dxa"/>
          </w:tcPr>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lastRenderedPageBreak/>
              <w:t>Захід 1.</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Утримання, облаштування, обслуговування, оснащення та </w:t>
            </w:r>
            <w:r w:rsidRPr="005B0001">
              <w:rPr>
                <w:rFonts w:ascii="Times New Roman" w:eastAsia="Times New Roman" w:hAnsi="Times New Roman" w:cs="Times New Roman"/>
                <w:sz w:val="24"/>
                <w:szCs w:val="24"/>
                <w:lang w:eastAsia="uk-UA"/>
              </w:rPr>
              <w:lastRenderedPageBreak/>
              <w:t xml:space="preserve">придбання устаткування, капітальні та поточні ремонти захисних споруд цивільного захисту (найпростіші укриття) </w:t>
            </w: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 xml:space="preserve">Затрат – </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uk-UA"/>
              </w:rPr>
              <w:t xml:space="preserve">обсяг видатків на </w:t>
            </w:r>
            <w:r w:rsidRPr="005B0001">
              <w:rPr>
                <w:rFonts w:ascii="Times New Roman" w:eastAsia="Times New Roman" w:hAnsi="Times New Roman" w:cs="Times New Roman"/>
                <w:sz w:val="24"/>
                <w:szCs w:val="24"/>
                <w:lang w:eastAsia="ru-RU"/>
              </w:rPr>
              <w:t xml:space="preserve">утримання, облаштування, обслуговування, </w:t>
            </w:r>
            <w:r w:rsidRPr="005B0001">
              <w:rPr>
                <w:rFonts w:ascii="Times New Roman" w:eastAsia="Times New Roman" w:hAnsi="Times New Roman" w:cs="Times New Roman"/>
                <w:sz w:val="24"/>
                <w:szCs w:val="24"/>
                <w:lang w:eastAsia="ru-RU"/>
              </w:rPr>
              <w:lastRenderedPageBreak/>
              <w:t>оснащення та придбання устаткування, капітальні та поточні ремонти захисних споруд цивільного захисту</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Продукту – кількість закладів освіти - 16 закладі освіти (найпростіших укриття)</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Ефективність – середні витрати на 1 заклад освіти (найпростіше укриття)</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Відділ освіти</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1275" w:type="dxa"/>
            <w:gridSpan w:val="2"/>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 xml:space="preserve">Місцевий бюджет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 xml:space="preserve">У межах бюджетних призначень на утримання </w:t>
            </w:r>
            <w:r w:rsidRPr="005B0001">
              <w:rPr>
                <w:rFonts w:ascii="Times New Roman" w:eastAsia="Times New Roman" w:hAnsi="Times New Roman" w:cs="Times New Roman"/>
                <w:sz w:val="24"/>
                <w:szCs w:val="24"/>
                <w:lang w:eastAsia="uk-UA"/>
              </w:rPr>
              <w:lastRenderedPageBreak/>
              <w:t xml:space="preserve">установи </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tc>
        <w:tc>
          <w:tcPr>
            <w:tcW w:w="3402" w:type="dxa"/>
          </w:tcPr>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color w:val="000000"/>
                <w:sz w:val="24"/>
                <w:szCs w:val="24"/>
                <w:lang w:eastAsia="uk-UA"/>
              </w:rPr>
              <w:lastRenderedPageBreak/>
              <w:t xml:space="preserve">Створення, проведення ремонту та утримання у постійній готовності найпростіших укриттів до використання за </w:t>
            </w:r>
            <w:r w:rsidRPr="005B0001">
              <w:rPr>
                <w:rFonts w:ascii="Times New Roman" w:eastAsia="Times New Roman" w:hAnsi="Times New Roman" w:cs="Times New Roman"/>
                <w:color w:val="000000"/>
                <w:sz w:val="24"/>
                <w:szCs w:val="24"/>
                <w:lang w:eastAsia="uk-UA"/>
              </w:rPr>
              <w:lastRenderedPageBreak/>
              <w:t>призначенням у разі загрози виникнення надзвичайних ситуацій.</w:t>
            </w: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p>
        </w:tc>
      </w:tr>
      <w:tr w:rsidR="005B0001" w:rsidRPr="005B0001" w:rsidTr="00F74B42">
        <w:trPr>
          <w:trHeight w:val="2270"/>
        </w:trPr>
        <w:tc>
          <w:tcPr>
            <w:tcW w:w="707" w:type="dxa"/>
            <w:vMerge/>
          </w:tcPr>
          <w:p w:rsidR="005B0001" w:rsidRPr="005B0001" w:rsidRDefault="005B0001" w:rsidP="005B0001">
            <w:pPr>
              <w:spacing w:after="0" w:line="240" w:lineRule="auto"/>
              <w:jc w:val="center"/>
              <w:rPr>
                <w:rFonts w:ascii="Times New Roman" w:eastAsia="Times New Roman" w:hAnsi="Times New Roman" w:cs="Times New Roman"/>
                <w:sz w:val="24"/>
                <w:szCs w:val="24"/>
                <w:lang w:eastAsia="ru-RU"/>
              </w:rPr>
            </w:pPr>
          </w:p>
        </w:tc>
        <w:tc>
          <w:tcPr>
            <w:tcW w:w="2412" w:type="dxa"/>
            <w:vMerge/>
          </w:tcPr>
          <w:p w:rsidR="005B0001" w:rsidRPr="005B0001" w:rsidRDefault="005B0001" w:rsidP="005B0001">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693" w:type="dxa"/>
          </w:tcPr>
          <w:p w:rsidR="005B0001" w:rsidRPr="005B0001" w:rsidRDefault="005B0001" w:rsidP="005B0001">
            <w:pPr>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Захід 2.</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Розробка технічної, проектної та кошторисної документації для забезпечення найпростіших укриттів у закладах освіти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tabs>
                <w:tab w:val="left" w:pos="288"/>
              </w:tabs>
              <w:spacing w:after="0" w:line="240" w:lineRule="auto"/>
              <w:rPr>
                <w:rFonts w:ascii="Times New Roman" w:eastAsia="Times New Roman" w:hAnsi="Times New Roman" w:cs="Times New Roman"/>
                <w:b/>
                <w:sz w:val="24"/>
                <w:szCs w:val="24"/>
                <w:lang w:eastAsia="ru-RU"/>
              </w:rPr>
            </w:pPr>
            <w:r w:rsidRPr="005B0001">
              <w:rPr>
                <w:rFonts w:ascii="Times New Roman" w:eastAsia="Times New Roman" w:hAnsi="Times New Roman" w:cs="Times New Roman"/>
                <w:b/>
                <w:sz w:val="24"/>
                <w:szCs w:val="24"/>
                <w:lang w:eastAsia="ru-RU"/>
              </w:rPr>
              <w:t>Захід 1.</w:t>
            </w:r>
          </w:p>
          <w:p w:rsidR="005B0001" w:rsidRPr="005B0001" w:rsidRDefault="005B0001" w:rsidP="005B0001">
            <w:pPr>
              <w:spacing w:after="0" w:line="240" w:lineRule="auto"/>
              <w:rPr>
                <w:rFonts w:ascii="Times New Roman" w:eastAsia="Times New Roman" w:hAnsi="Times New Roman" w:cs="Times New Roman"/>
                <w:position w:val="-1"/>
                <w:sz w:val="24"/>
                <w:szCs w:val="24"/>
                <w:lang w:eastAsia="ru-RU"/>
              </w:rPr>
            </w:pPr>
            <w:r w:rsidRPr="005B0001">
              <w:rPr>
                <w:rFonts w:ascii="Times New Roman" w:eastAsia="Times New Roman" w:hAnsi="Times New Roman" w:cs="Times New Roman"/>
                <w:position w:val="-1"/>
                <w:sz w:val="24"/>
                <w:szCs w:val="24"/>
                <w:lang w:eastAsia="ru-RU"/>
              </w:rPr>
              <w:lastRenderedPageBreak/>
              <w:t>Взяти участь у реалізації експериментального проєкту щодо посилення безпеки освітнього середовища в ЗЗСО громади.</w:t>
            </w:r>
          </w:p>
          <w:p w:rsidR="005B0001" w:rsidRPr="005B0001" w:rsidRDefault="005B0001" w:rsidP="005B0001">
            <w:pPr>
              <w:spacing w:after="0" w:line="240" w:lineRule="auto"/>
              <w:rPr>
                <w:rFonts w:ascii="Times New Roman" w:eastAsia="Times New Roman" w:hAnsi="Times New Roman" w:cs="Times New Roman"/>
                <w:position w:val="-1"/>
                <w:sz w:val="24"/>
                <w:szCs w:val="24"/>
                <w:lang w:eastAsia="ru-RU"/>
              </w:rPr>
            </w:pPr>
            <w:r w:rsidRPr="005B0001">
              <w:rPr>
                <w:rFonts w:ascii="Times New Roman" w:eastAsia="Times New Roman" w:hAnsi="Times New Roman" w:cs="Times New Roman"/>
                <w:position w:val="-1"/>
                <w:sz w:val="24"/>
                <w:szCs w:val="24"/>
                <w:lang w:eastAsia="ru-RU"/>
              </w:rPr>
              <w:t>ЗЗСО І-ІІІ ст.№4</w:t>
            </w:r>
          </w:p>
          <w:p w:rsidR="005B0001" w:rsidRPr="005B0001" w:rsidRDefault="005B0001" w:rsidP="005B0001">
            <w:pPr>
              <w:spacing w:after="0" w:line="240" w:lineRule="auto"/>
              <w:rPr>
                <w:rFonts w:ascii="Times New Roman" w:eastAsia="Times New Roman" w:hAnsi="Times New Roman" w:cs="Times New Roman"/>
                <w:position w:val="-1"/>
                <w:sz w:val="24"/>
                <w:szCs w:val="24"/>
                <w:lang w:eastAsia="ru-RU"/>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b/>
                <w:sz w:val="24"/>
                <w:szCs w:val="24"/>
                <w:lang w:eastAsia="uk-UA"/>
              </w:rPr>
              <w:t>Захід 2.</w:t>
            </w:r>
          </w:p>
          <w:p w:rsidR="005B0001" w:rsidRPr="005B0001" w:rsidRDefault="005B0001" w:rsidP="005B0001">
            <w:pPr>
              <w:spacing w:after="0" w:line="240" w:lineRule="auto"/>
              <w:rPr>
                <w:rFonts w:ascii="Times New Roman" w:eastAsia="Times New Roman" w:hAnsi="Times New Roman" w:cs="Times New Roman"/>
                <w:b/>
                <w:sz w:val="24"/>
                <w:szCs w:val="24"/>
                <w:lang w:eastAsia="uk-UA"/>
              </w:rPr>
            </w:pPr>
            <w:r w:rsidRPr="005B0001">
              <w:rPr>
                <w:rFonts w:ascii="Times New Roman" w:eastAsia="Times New Roman" w:hAnsi="Times New Roman" w:cs="Times New Roman"/>
                <w:sz w:val="24"/>
                <w:szCs w:val="24"/>
                <w:lang w:eastAsia="uk-UA"/>
              </w:rPr>
              <w:t>Продовжити реалізацію Всеукраїнського проєкту «Служба освітньої безпеки» з упровадження превентивних поліцейських заходів у закладах загальної середньої освіти</w:t>
            </w:r>
            <w:r w:rsidRPr="005B0001">
              <w:rPr>
                <w:rFonts w:ascii="Times New Roman" w:eastAsia="Times New Roman" w:hAnsi="Times New Roman" w:cs="Times New Roman"/>
                <w:sz w:val="20"/>
                <w:szCs w:val="20"/>
                <w:lang w:eastAsia="uk-UA"/>
              </w:rPr>
              <w:t>.</w:t>
            </w:r>
          </w:p>
        </w:tc>
        <w:tc>
          <w:tcPr>
            <w:tcW w:w="2409" w:type="dxa"/>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lastRenderedPageBreak/>
              <w:t xml:space="preserve">Затрат – </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обсяг видатків на </w:t>
            </w:r>
            <w:r w:rsidRPr="005B0001">
              <w:rPr>
                <w:rFonts w:ascii="Times New Roman" w:eastAsia="Times New Roman" w:hAnsi="Times New Roman" w:cs="Times New Roman"/>
                <w:sz w:val="24"/>
                <w:szCs w:val="24"/>
                <w:lang w:eastAsia="ru-RU"/>
              </w:rPr>
              <w:t>розробку технічної, проектної та кошторисної документації</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Продукту – кількість закладів освіти – 16 заклад освіти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Ефективність – середні витрати на 1 заклад освіти</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Calibri" w:hAnsi="Times New Roman" w:cs="Times New Roman"/>
                <w:color w:val="000000"/>
                <w:sz w:val="24"/>
                <w:szCs w:val="24"/>
              </w:rPr>
              <w:t>Затрат</w:t>
            </w:r>
            <w:r w:rsidRPr="005B0001">
              <w:rPr>
                <w:rFonts w:ascii="Bookman Old Style" w:eastAsia="Calibri" w:hAnsi="Bookman Old Style" w:cs="Times New Roman"/>
                <w:color w:val="000000"/>
                <w:sz w:val="24"/>
                <w:szCs w:val="24"/>
              </w:rPr>
              <w:t xml:space="preserve"> – </w:t>
            </w:r>
            <w:r w:rsidRPr="005B0001">
              <w:rPr>
                <w:rFonts w:ascii="Times New Roman" w:eastAsia="Times New Roman" w:hAnsi="Times New Roman" w:cs="Times New Roman"/>
                <w:sz w:val="24"/>
                <w:szCs w:val="24"/>
                <w:lang w:eastAsia="uk-UA"/>
              </w:rPr>
              <w:t xml:space="preserve">обсяг </w:t>
            </w:r>
            <w:r w:rsidRPr="005B0001">
              <w:rPr>
                <w:rFonts w:ascii="Times New Roman" w:eastAsia="Times New Roman" w:hAnsi="Times New Roman" w:cs="Times New Roman"/>
                <w:sz w:val="24"/>
                <w:szCs w:val="24"/>
                <w:lang w:eastAsia="uk-UA"/>
              </w:rPr>
              <w:lastRenderedPageBreak/>
              <w:t xml:space="preserve">видатків на </w:t>
            </w:r>
            <w:r w:rsidRPr="005B0001">
              <w:rPr>
                <w:rFonts w:ascii="Times New Roman" w:eastAsia="Times New Roman" w:hAnsi="Times New Roman" w:cs="Times New Roman"/>
                <w:sz w:val="24"/>
                <w:szCs w:val="24"/>
                <w:lang w:eastAsia="ru-RU"/>
              </w:rPr>
              <w:t>розробку технічної, проектної та кошторисної документації</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p w:rsidR="005B0001" w:rsidRPr="005B0001" w:rsidRDefault="005B0001" w:rsidP="005B0001">
            <w:pPr>
              <w:suppressAutoHyphens/>
              <w:autoSpaceDE w:val="0"/>
              <w:autoSpaceDN w:val="0"/>
              <w:adjustRightInd w:val="0"/>
              <w:spacing w:after="160" w:line="1" w:lineRule="atLeast"/>
              <w:ind w:leftChars="-1" w:hangingChars="1" w:hanging="2"/>
              <w:textAlignment w:val="top"/>
              <w:outlineLvl w:val="0"/>
              <w:rPr>
                <w:rFonts w:ascii="Times New Roman" w:eastAsia="Calibri" w:hAnsi="Times New Roman" w:cs="Times New Roman"/>
                <w:position w:val="-1"/>
                <w:sz w:val="24"/>
                <w:szCs w:val="24"/>
                <w:lang w:eastAsia="ru-RU"/>
              </w:rPr>
            </w:pPr>
            <w:r w:rsidRPr="005B0001">
              <w:rPr>
                <w:rFonts w:ascii="Times New Roman" w:eastAsia="Calibri" w:hAnsi="Times New Roman" w:cs="Times New Roman"/>
                <w:position w:val="-1"/>
                <w:sz w:val="24"/>
                <w:szCs w:val="24"/>
                <w:lang w:eastAsia="ru-RU"/>
              </w:rPr>
              <w:t>продукту</w:t>
            </w:r>
            <w:r w:rsidRPr="005B0001">
              <w:rPr>
                <w:rFonts w:ascii="Times New Roman" w:eastAsia="Calibri" w:hAnsi="Times New Roman" w:cs="Times New Roman"/>
                <w:b/>
                <w:position w:val="-1"/>
                <w:sz w:val="24"/>
                <w:szCs w:val="24"/>
                <w:lang w:eastAsia="ru-RU"/>
              </w:rPr>
              <w:t xml:space="preserve"> – </w:t>
            </w:r>
            <w:r w:rsidRPr="005B0001">
              <w:rPr>
                <w:rFonts w:ascii="Times New Roman" w:eastAsia="Calibri" w:hAnsi="Times New Roman" w:cs="Times New Roman"/>
                <w:position w:val="-1"/>
                <w:sz w:val="24"/>
                <w:szCs w:val="24"/>
                <w:lang w:eastAsia="ru-RU"/>
              </w:rPr>
              <w:t>1 ЗЗСО</w:t>
            </w:r>
          </w:p>
          <w:p w:rsidR="005B0001" w:rsidRPr="005B0001" w:rsidRDefault="005B0001" w:rsidP="005B0001">
            <w:pPr>
              <w:spacing w:after="160" w:line="256" w:lineRule="auto"/>
              <w:rPr>
                <w:rFonts w:ascii="Times New Roman" w:eastAsia="Calibri" w:hAnsi="Times New Roman" w:cs="Times New Roman"/>
                <w:color w:val="000000"/>
                <w:sz w:val="24"/>
                <w:szCs w:val="24"/>
              </w:rPr>
            </w:pPr>
            <w:proofErr w:type="spellStart"/>
            <w:r w:rsidRPr="005B0001">
              <w:rPr>
                <w:rFonts w:ascii="Times New Roman" w:eastAsia="Calibri" w:hAnsi="Times New Roman" w:cs="Times New Roman"/>
                <w:color w:val="000000"/>
                <w:sz w:val="24"/>
                <w:szCs w:val="24"/>
              </w:rPr>
              <w:t>ефективності-</w:t>
            </w:r>
            <w:proofErr w:type="spellEnd"/>
            <w:r w:rsidRPr="005B0001">
              <w:rPr>
                <w:rFonts w:ascii="Times New Roman" w:eastAsia="Calibri" w:hAnsi="Times New Roman" w:cs="Times New Roman"/>
                <w:color w:val="000000"/>
                <w:sz w:val="24"/>
                <w:szCs w:val="24"/>
              </w:rPr>
              <w:t xml:space="preserve"> створення безпечного освітнього середовища</w:t>
            </w:r>
          </w:p>
          <w:p w:rsidR="005B0001" w:rsidRPr="005B0001" w:rsidRDefault="005B0001" w:rsidP="005B0001">
            <w:pPr>
              <w:spacing w:after="160" w:line="256" w:lineRule="auto"/>
              <w:rPr>
                <w:rFonts w:ascii="Times New Roman" w:eastAsia="Calibri" w:hAnsi="Times New Roman" w:cs="Times New Roman"/>
                <w:sz w:val="24"/>
                <w:szCs w:val="24"/>
              </w:rPr>
            </w:pPr>
            <w:r w:rsidRPr="005B0001">
              <w:rPr>
                <w:rFonts w:ascii="Times New Roman" w:eastAsia="Calibri" w:hAnsi="Times New Roman" w:cs="Times New Roman"/>
                <w:sz w:val="24"/>
                <w:szCs w:val="24"/>
              </w:rPr>
              <w:t>Затрат – 0,00</w:t>
            </w:r>
          </w:p>
          <w:p w:rsidR="005B0001" w:rsidRPr="005B0001" w:rsidRDefault="005B0001" w:rsidP="005B0001">
            <w:pPr>
              <w:suppressAutoHyphens/>
              <w:autoSpaceDE w:val="0"/>
              <w:autoSpaceDN w:val="0"/>
              <w:adjustRightInd w:val="0"/>
              <w:spacing w:after="0" w:line="1" w:lineRule="atLeast"/>
              <w:ind w:leftChars="-1" w:hangingChars="1" w:hanging="2"/>
              <w:outlineLvl w:val="0"/>
              <w:rPr>
                <w:rFonts w:ascii="Times New Roman" w:eastAsia="Times New Roman" w:hAnsi="Times New Roman" w:cs="Times New Roman"/>
                <w:position w:val="-1"/>
                <w:sz w:val="24"/>
                <w:szCs w:val="24"/>
                <w:lang w:eastAsia="ru-RU"/>
              </w:rPr>
            </w:pPr>
            <w:r w:rsidRPr="005B0001">
              <w:rPr>
                <w:rFonts w:ascii="Times New Roman" w:eastAsia="Times New Roman" w:hAnsi="Times New Roman" w:cs="Times New Roman"/>
                <w:position w:val="-1"/>
                <w:sz w:val="24"/>
                <w:szCs w:val="24"/>
                <w:lang w:eastAsia="ru-RU"/>
              </w:rPr>
              <w:t xml:space="preserve">продукту – </w:t>
            </w:r>
            <w:r w:rsidRPr="005B0001">
              <w:rPr>
                <w:rFonts w:ascii="Times New Roman" w:eastAsia="Times New Roman" w:hAnsi="Times New Roman" w:cs="Times New Roman"/>
                <w:sz w:val="24"/>
                <w:szCs w:val="24"/>
                <w:lang w:eastAsia="uk-UA"/>
              </w:rPr>
              <w:t>1 ЗЗСО</w:t>
            </w: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Calibri" w:hAnsi="Times New Roman" w:cs="Times New Roman"/>
                <w:sz w:val="24"/>
                <w:szCs w:val="24"/>
              </w:rPr>
              <w:t>ефективності – створення безпечного освітнього середовища</w:t>
            </w:r>
          </w:p>
        </w:tc>
        <w:tc>
          <w:tcPr>
            <w:tcW w:w="1135"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p>
        </w:tc>
        <w:tc>
          <w:tcPr>
            <w:tcW w:w="1275" w:type="dxa"/>
            <w:gridSpan w:val="2"/>
          </w:tcPr>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Місцевий бюджет </w:t>
            </w:r>
          </w:p>
          <w:p w:rsidR="005B0001" w:rsidRPr="005B0001" w:rsidRDefault="005B0001" w:rsidP="005B0001">
            <w:pPr>
              <w:spacing w:after="0" w:line="240" w:lineRule="auto"/>
              <w:jc w:val="center"/>
              <w:rPr>
                <w:rFonts w:ascii="Times New Roman" w:eastAsia="Times New Roman" w:hAnsi="Times New Roman" w:cs="Times New Roman"/>
                <w:sz w:val="24"/>
                <w:szCs w:val="24"/>
                <w:lang w:eastAsia="uk-UA"/>
              </w:rPr>
            </w:pPr>
          </w:p>
        </w:tc>
        <w:tc>
          <w:tcPr>
            <w:tcW w:w="1418" w:type="dxa"/>
          </w:tcPr>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У межах бюджетних призначень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r w:rsidRPr="005B0001">
              <w:rPr>
                <w:rFonts w:ascii="Times New Roman" w:eastAsia="Times New Roman" w:hAnsi="Times New Roman" w:cs="Times New Roman"/>
                <w:sz w:val="24"/>
                <w:szCs w:val="24"/>
                <w:lang w:eastAsia="ru-RU"/>
              </w:rPr>
              <w:t xml:space="preserve">У межах бюджетних </w:t>
            </w:r>
            <w:r w:rsidRPr="005B0001">
              <w:rPr>
                <w:rFonts w:ascii="Times New Roman" w:eastAsia="Times New Roman" w:hAnsi="Times New Roman" w:cs="Times New Roman"/>
                <w:sz w:val="24"/>
                <w:szCs w:val="24"/>
                <w:lang w:eastAsia="ru-RU"/>
              </w:rPr>
              <w:lastRenderedPageBreak/>
              <w:t>призначень на утримання установи</w:t>
            </w: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ru-RU"/>
              </w:rPr>
            </w:pPr>
          </w:p>
          <w:p w:rsidR="005B0001" w:rsidRPr="005B0001" w:rsidRDefault="005B0001" w:rsidP="005B0001">
            <w:pPr>
              <w:spacing w:after="0" w:line="240"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ru-RU"/>
              </w:rPr>
              <w:t>У межах бюджетних призначень на утримання установи</w:t>
            </w:r>
          </w:p>
        </w:tc>
        <w:tc>
          <w:tcPr>
            <w:tcW w:w="3402" w:type="dxa"/>
          </w:tcPr>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r w:rsidRPr="005B0001">
              <w:rPr>
                <w:rFonts w:ascii="Times New Roman" w:eastAsia="Times New Roman" w:hAnsi="Times New Roman" w:cs="Times New Roman"/>
                <w:color w:val="000000"/>
                <w:sz w:val="24"/>
                <w:szCs w:val="24"/>
                <w:lang w:eastAsia="uk-UA"/>
              </w:rPr>
              <w:lastRenderedPageBreak/>
              <w:t xml:space="preserve">Організація </w:t>
            </w:r>
            <w:r w:rsidRPr="005B0001">
              <w:rPr>
                <w:rFonts w:ascii="Times New Roman" w:eastAsia="Times New Roman" w:hAnsi="Times New Roman" w:cs="Times New Roman"/>
                <w:sz w:val="24"/>
                <w:szCs w:val="24"/>
                <w:lang w:eastAsia="ru-RU"/>
              </w:rPr>
              <w:t>виконання вимог законодавства щодо належної розробки технічної, проектної та кошторисної документації для забезпечення створення найпростіших укриттів у закладах освіти</w:t>
            </w: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sz w:val="24"/>
                <w:szCs w:val="24"/>
                <w:lang w:eastAsia="ru-RU"/>
              </w:rPr>
            </w:pPr>
          </w:p>
          <w:p w:rsidR="005B0001" w:rsidRPr="005B0001" w:rsidRDefault="005B0001" w:rsidP="005B0001">
            <w:pPr>
              <w:spacing w:after="0" w:line="240" w:lineRule="auto"/>
              <w:jc w:val="both"/>
              <w:rPr>
                <w:rFonts w:ascii="Times New Roman" w:eastAsia="Times New Roman" w:hAnsi="Times New Roman" w:cs="Times New Roman"/>
                <w:color w:val="222222"/>
                <w:sz w:val="24"/>
                <w:szCs w:val="24"/>
                <w:lang w:eastAsia="uk-UA"/>
              </w:rPr>
            </w:pPr>
            <w:proofErr w:type="spellStart"/>
            <w:r w:rsidRPr="005B0001">
              <w:rPr>
                <w:rFonts w:ascii="Times New Roman" w:eastAsia="Times New Roman" w:hAnsi="Times New Roman" w:cs="Times New Roman"/>
                <w:color w:val="222222"/>
                <w:sz w:val="24"/>
                <w:szCs w:val="24"/>
                <w:lang w:eastAsia="uk-UA"/>
              </w:rPr>
              <w:t>Облаштовано</w:t>
            </w:r>
            <w:proofErr w:type="spellEnd"/>
            <w:r w:rsidRPr="005B0001">
              <w:rPr>
                <w:rFonts w:ascii="Times New Roman" w:eastAsia="Times New Roman" w:hAnsi="Times New Roman" w:cs="Times New Roman"/>
                <w:color w:val="222222"/>
                <w:sz w:val="24"/>
                <w:szCs w:val="24"/>
                <w:lang w:eastAsia="uk-UA"/>
              </w:rPr>
              <w:t xml:space="preserve"> заклади освіти технічними засобами охорони, </w:t>
            </w:r>
            <w:r w:rsidRPr="005B0001">
              <w:rPr>
                <w:rFonts w:ascii="Times New Roman" w:eastAsia="Times New Roman" w:hAnsi="Times New Roman" w:cs="Times New Roman"/>
                <w:color w:val="222222"/>
                <w:sz w:val="24"/>
                <w:szCs w:val="24"/>
                <w:lang w:eastAsia="uk-UA"/>
              </w:rPr>
              <w:lastRenderedPageBreak/>
              <w:t xml:space="preserve">встановлено огорожі по периметру територій установ, встановлено технічні засоби </w:t>
            </w:r>
            <w:proofErr w:type="spellStart"/>
            <w:r w:rsidRPr="005B0001">
              <w:rPr>
                <w:rFonts w:ascii="Times New Roman" w:eastAsia="Times New Roman" w:hAnsi="Times New Roman" w:cs="Times New Roman"/>
                <w:color w:val="222222"/>
                <w:sz w:val="24"/>
                <w:szCs w:val="24"/>
                <w:lang w:eastAsia="uk-UA"/>
              </w:rPr>
              <w:t>відеоспостереження</w:t>
            </w:r>
            <w:proofErr w:type="spellEnd"/>
            <w:r w:rsidRPr="005B0001">
              <w:rPr>
                <w:rFonts w:ascii="Times New Roman" w:eastAsia="Times New Roman" w:hAnsi="Times New Roman" w:cs="Times New Roman"/>
                <w:color w:val="222222"/>
                <w:sz w:val="24"/>
                <w:szCs w:val="24"/>
                <w:lang w:eastAsia="uk-UA"/>
              </w:rPr>
              <w:t xml:space="preserve"> тощо. Проведено поточні/капітальні ремонти захисних споруд цивільного захисту, здійснено пропускний режим в приміщення закладу освіти.</w:t>
            </w:r>
          </w:p>
          <w:p w:rsidR="005B0001" w:rsidRPr="005B0001" w:rsidRDefault="005B0001" w:rsidP="005B0001">
            <w:pPr>
              <w:spacing w:after="0" w:line="240" w:lineRule="auto"/>
              <w:jc w:val="both"/>
              <w:rPr>
                <w:rFonts w:ascii="Times New Roman" w:eastAsia="Times New Roman" w:hAnsi="Times New Roman" w:cs="Times New Roman"/>
                <w:color w:val="222222"/>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222222"/>
                <w:sz w:val="24"/>
                <w:szCs w:val="24"/>
                <w:lang w:eastAsia="uk-UA"/>
              </w:rPr>
            </w:pPr>
          </w:p>
          <w:p w:rsidR="005B0001" w:rsidRPr="005B0001" w:rsidRDefault="005B0001" w:rsidP="005B0001">
            <w:pPr>
              <w:spacing w:after="0" w:line="240" w:lineRule="auto"/>
              <w:jc w:val="both"/>
              <w:rPr>
                <w:rFonts w:ascii="Times New Roman" w:eastAsia="Times New Roman" w:hAnsi="Times New Roman" w:cs="Times New Roman"/>
                <w:color w:val="000000"/>
                <w:sz w:val="24"/>
                <w:szCs w:val="24"/>
                <w:lang w:eastAsia="uk-UA"/>
              </w:rPr>
            </w:pPr>
            <w:r w:rsidRPr="005B0001">
              <w:rPr>
                <w:rFonts w:ascii="Times New Roman" w:eastAsia="Times New Roman" w:hAnsi="Times New Roman" w:cs="Times New Roman"/>
                <w:sz w:val="24"/>
                <w:szCs w:val="24"/>
                <w:lang w:eastAsia="uk-UA"/>
              </w:rPr>
              <w:t>Створено службу освітньої безпеки, введено посади інспекторів служби освітньої безпеки.</w:t>
            </w:r>
          </w:p>
        </w:tc>
      </w:tr>
    </w:tbl>
    <w:p w:rsidR="005B0001" w:rsidRPr="005B0001" w:rsidRDefault="005B0001" w:rsidP="005B0001">
      <w:pPr>
        <w:spacing w:after="0" w:line="288" w:lineRule="auto"/>
        <w:rPr>
          <w:rFonts w:ascii="Times New Roman" w:eastAsia="Times New Roman" w:hAnsi="Times New Roman" w:cs="Times New Roman"/>
          <w:b/>
          <w:sz w:val="24"/>
          <w:szCs w:val="24"/>
          <w:lang w:eastAsia="uk-UA"/>
        </w:rPr>
      </w:pPr>
    </w:p>
    <w:p w:rsidR="005B0001" w:rsidRPr="005B0001" w:rsidRDefault="005B0001" w:rsidP="005B0001">
      <w:pPr>
        <w:spacing w:after="0" w:line="288" w:lineRule="auto"/>
        <w:rPr>
          <w:rFonts w:ascii="Times New Roman" w:eastAsia="Times New Roman" w:hAnsi="Times New Roman" w:cs="Times New Roman"/>
          <w:sz w:val="24"/>
          <w:szCs w:val="24"/>
          <w:lang w:eastAsia="uk-UA"/>
        </w:rPr>
      </w:pPr>
      <w:r w:rsidRPr="005B0001">
        <w:rPr>
          <w:rFonts w:ascii="Times New Roman" w:eastAsia="Times New Roman" w:hAnsi="Times New Roman" w:cs="Times New Roman"/>
          <w:sz w:val="24"/>
          <w:szCs w:val="24"/>
          <w:lang w:eastAsia="uk-UA"/>
        </w:rPr>
        <w:t xml:space="preserve">                                   Начальник відділу освіти                                                               Галина ПАНЧИШИН</w:t>
      </w:r>
    </w:p>
    <w:p w:rsidR="005B0001" w:rsidRPr="005B0001" w:rsidRDefault="005B0001" w:rsidP="005B0001">
      <w:pPr>
        <w:spacing w:after="0" w:line="288" w:lineRule="auto"/>
        <w:jc w:val="both"/>
        <w:rPr>
          <w:rFonts w:ascii="Times New Roman" w:eastAsia="Times New Roman" w:hAnsi="Times New Roman" w:cs="Times New Roman"/>
          <w:sz w:val="24"/>
          <w:szCs w:val="24"/>
          <w:lang w:eastAsia="uk-UA"/>
        </w:rPr>
      </w:pPr>
    </w:p>
    <w:p w:rsidR="005B0001" w:rsidRPr="005B0001" w:rsidRDefault="005B0001" w:rsidP="005B0001">
      <w:pPr>
        <w:autoSpaceDE w:val="0"/>
        <w:autoSpaceDN w:val="0"/>
        <w:adjustRightInd w:val="0"/>
        <w:spacing w:after="0" w:line="192" w:lineRule="auto"/>
        <w:ind w:left="10908"/>
        <w:jc w:val="right"/>
        <w:rPr>
          <w:rFonts w:ascii="Times New Roman" w:eastAsia="Times New Roman" w:hAnsi="Times New Roman" w:cs="Times New Roman"/>
          <w:color w:val="000000"/>
          <w:sz w:val="24"/>
          <w:szCs w:val="20"/>
          <w:lang w:eastAsia="uk-UA"/>
        </w:rPr>
      </w:pPr>
    </w:p>
    <w:p w:rsidR="005B0001" w:rsidRPr="005B0001" w:rsidRDefault="005B0001" w:rsidP="005B0001">
      <w:pPr>
        <w:spacing w:after="0" w:line="240" w:lineRule="auto"/>
        <w:rPr>
          <w:rFonts w:ascii="Times New Roman" w:eastAsia="Times New Roman" w:hAnsi="Times New Roman" w:cs="Times New Roman"/>
          <w:bCs/>
          <w:sz w:val="26"/>
          <w:szCs w:val="26"/>
          <w:lang w:eastAsia="uk-UA"/>
        </w:rPr>
      </w:pPr>
      <w:r w:rsidRPr="005B0001">
        <w:rPr>
          <w:rFonts w:ascii="Times New Roman" w:eastAsia="Times New Roman" w:hAnsi="Times New Roman" w:cs="Times New Roman"/>
          <w:bCs/>
          <w:sz w:val="26"/>
          <w:szCs w:val="26"/>
          <w:lang w:eastAsia="uk-UA"/>
        </w:rPr>
        <w:t xml:space="preserve">      МІСЬКИЙ ГОЛОВА                                                                         Ярина  ЯЦЕНКО</w:t>
      </w:r>
    </w:p>
    <w:p w:rsidR="005B0001" w:rsidRPr="005B0001" w:rsidRDefault="005B0001" w:rsidP="005B0001">
      <w:pPr>
        <w:spacing w:after="0" w:line="240" w:lineRule="auto"/>
        <w:rPr>
          <w:rFonts w:ascii="Times New Roman" w:eastAsia="Times New Roman" w:hAnsi="Times New Roman" w:cs="Times New Roman"/>
          <w:color w:val="000000"/>
          <w:sz w:val="24"/>
          <w:szCs w:val="24"/>
          <w:lang w:eastAsia="uk-UA"/>
        </w:rPr>
        <w:sectPr w:rsidR="005B0001" w:rsidRPr="005B0001" w:rsidSect="00436C39">
          <w:pgSz w:w="16838" w:h="11906" w:orient="landscape"/>
          <w:pgMar w:top="709" w:right="737" w:bottom="993" w:left="737" w:header="709" w:footer="709" w:gutter="0"/>
          <w:cols w:space="720"/>
          <w:titlePg/>
          <w:docGrid w:linePitch="272"/>
        </w:sectPr>
      </w:pPr>
    </w:p>
    <w:p w:rsidR="005B0001" w:rsidRPr="005B0001" w:rsidRDefault="005B0001" w:rsidP="005B0001">
      <w:pPr>
        <w:spacing w:after="214" w:line="259" w:lineRule="auto"/>
        <w:ind w:right="-11"/>
        <w:rPr>
          <w:rFonts w:ascii="Times New Roman" w:eastAsia="Times New Roman" w:hAnsi="Times New Roman" w:cs="Times New Roman"/>
          <w:color w:val="000000"/>
          <w:sz w:val="24"/>
          <w:szCs w:val="24"/>
          <w:lang w:eastAsia="uk-UA"/>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4E84058"/>
    <w:multiLevelType w:val="hybridMultilevel"/>
    <w:tmpl w:val="ABFC7864"/>
    <w:lvl w:ilvl="0" w:tplc="8BAAA32A">
      <w:start w:val="1"/>
      <w:numFmt w:val="decimal"/>
      <w:lvlText w:val="%1."/>
      <w:lvlJc w:val="left"/>
      <w:pPr>
        <w:ind w:left="1080" w:hanging="360"/>
      </w:pPr>
      <w:rPr>
        <w:rFonts w:hint="default"/>
      </w:rPr>
    </w:lvl>
    <w:lvl w:ilvl="1" w:tplc="14649EB8" w:tentative="1">
      <w:start w:val="1"/>
      <w:numFmt w:val="lowerLetter"/>
      <w:lvlText w:val="%2."/>
      <w:lvlJc w:val="left"/>
      <w:pPr>
        <w:ind w:left="1800" w:hanging="360"/>
      </w:pPr>
    </w:lvl>
    <w:lvl w:ilvl="2" w:tplc="A09CEE3C" w:tentative="1">
      <w:start w:val="1"/>
      <w:numFmt w:val="lowerRoman"/>
      <w:lvlText w:val="%3."/>
      <w:lvlJc w:val="right"/>
      <w:pPr>
        <w:ind w:left="2520" w:hanging="180"/>
      </w:pPr>
    </w:lvl>
    <w:lvl w:ilvl="3" w:tplc="255C8CE4" w:tentative="1">
      <w:start w:val="1"/>
      <w:numFmt w:val="decimal"/>
      <w:lvlText w:val="%4."/>
      <w:lvlJc w:val="left"/>
      <w:pPr>
        <w:ind w:left="3240" w:hanging="360"/>
      </w:pPr>
    </w:lvl>
    <w:lvl w:ilvl="4" w:tplc="68BC53B4" w:tentative="1">
      <w:start w:val="1"/>
      <w:numFmt w:val="lowerLetter"/>
      <w:lvlText w:val="%5."/>
      <w:lvlJc w:val="left"/>
      <w:pPr>
        <w:ind w:left="3960" w:hanging="360"/>
      </w:pPr>
    </w:lvl>
    <w:lvl w:ilvl="5" w:tplc="889410D4" w:tentative="1">
      <w:start w:val="1"/>
      <w:numFmt w:val="lowerRoman"/>
      <w:lvlText w:val="%6."/>
      <w:lvlJc w:val="right"/>
      <w:pPr>
        <w:ind w:left="4680" w:hanging="180"/>
      </w:pPr>
    </w:lvl>
    <w:lvl w:ilvl="6" w:tplc="D14AB5BE" w:tentative="1">
      <w:start w:val="1"/>
      <w:numFmt w:val="decimal"/>
      <w:lvlText w:val="%7."/>
      <w:lvlJc w:val="left"/>
      <w:pPr>
        <w:ind w:left="5400" w:hanging="360"/>
      </w:pPr>
    </w:lvl>
    <w:lvl w:ilvl="7" w:tplc="DCDEADB2" w:tentative="1">
      <w:start w:val="1"/>
      <w:numFmt w:val="lowerLetter"/>
      <w:lvlText w:val="%8."/>
      <w:lvlJc w:val="left"/>
      <w:pPr>
        <w:ind w:left="6120" w:hanging="360"/>
      </w:pPr>
    </w:lvl>
    <w:lvl w:ilvl="8" w:tplc="F64C6D4E" w:tentative="1">
      <w:start w:val="1"/>
      <w:numFmt w:val="lowerRoman"/>
      <w:lvlText w:val="%9."/>
      <w:lvlJc w:val="right"/>
      <w:pPr>
        <w:ind w:left="6840" w:hanging="180"/>
      </w:pPr>
    </w:lvl>
  </w:abstractNum>
  <w:abstractNum w:abstractNumId="6">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8">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9">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1">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63AE461A"/>
    <w:multiLevelType w:val="multilevel"/>
    <w:tmpl w:val="63AE461A"/>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0"/>
  </w:num>
  <w:num w:numId="3">
    <w:abstractNumId w:val="11"/>
  </w:num>
  <w:num w:numId="4">
    <w:abstractNumId w:val="14"/>
  </w:num>
  <w:num w:numId="5">
    <w:abstractNumId w:val="3"/>
  </w:num>
  <w:num w:numId="6">
    <w:abstractNumId w:val="13"/>
  </w:num>
  <w:num w:numId="7">
    <w:abstractNumId w:val="12"/>
  </w:num>
  <w:num w:numId="8">
    <w:abstractNumId w:val="2"/>
  </w:num>
  <w:num w:numId="9">
    <w:abstractNumId w:val="9"/>
  </w:num>
  <w:num w:numId="10">
    <w:abstractNumId w:val="20"/>
  </w:num>
  <w:num w:numId="11">
    <w:abstractNumId w:val="18"/>
  </w:num>
  <w:num w:numId="12">
    <w:abstractNumId w:val="6"/>
  </w:num>
  <w:num w:numId="13">
    <w:abstractNumId w:val="16"/>
  </w:num>
  <w:num w:numId="14">
    <w:abstractNumId w:val="15"/>
  </w:num>
  <w:num w:numId="15">
    <w:abstractNumId w:val="1"/>
  </w:num>
  <w:num w:numId="16">
    <w:abstractNumId w:val="19"/>
  </w:num>
  <w:num w:numId="17">
    <w:abstractNumId w:val="4"/>
  </w:num>
  <w:num w:numId="18">
    <w:abstractNumId w:val="17"/>
  </w:num>
  <w:num w:numId="19">
    <w:abstractNumId w:val="5"/>
  </w:num>
  <w:num w:numId="20">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B0001"/>
    <w:rsid w:val="0032320A"/>
    <w:rsid w:val="004D399D"/>
    <w:rsid w:val="005B0001"/>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5B0001"/>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5B0001"/>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5B0001"/>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5B0001"/>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5B0001"/>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5B0001"/>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5B0001"/>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5B0001"/>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5B0001"/>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5B0001"/>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5B0001"/>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5B000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5B0001"/>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5B0001"/>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5B0001"/>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5B0001"/>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5B0001"/>
    <w:rPr>
      <w:rFonts w:ascii="Arial" w:eastAsia="Times New Roman" w:hAnsi="Arial" w:cs="Times New Roman"/>
      <w:b/>
      <w:i/>
      <w:smallCaps/>
      <w:szCs w:val="20"/>
      <w:lang w:eastAsia="ru-RU"/>
    </w:rPr>
  </w:style>
  <w:style w:type="character" w:customStyle="1" w:styleId="90">
    <w:name w:val="Заголовок 9 Знак"/>
    <w:basedOn w:val="a0"/>
    <w:link w:val="9"/>
    <w:rsid w:val="005B0001"/>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5B0001"/>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5B000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B0001"/>
  </w:style>
  <w:style w:type="paragraph" w:styleId="a5">
    <w:name w:val="Balloon Text"/>
    <w:basedOn w:val="a"/>
    <w:link w:val="a6"/>
    <w:uiPriority w:val="99"/>
    <w:unhideWhenUsed/>
    <w:rsid w:val="005B0001"/>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5B0001"/>
    <w:rPr>
      <w:rFonts w:ascii="Tahoma" w:eastAsiaTheme="minorEastAsia" w:hAnsi="Tahoma" w:cs="Tahoma"/>
      <w:sz w:val="16"/>
      <w:szCs w:val="16"/>
      <w:lang w:val="ru-RU" w:eastAsia="ru-RU"/>
    </w:rPr>
  </w:style>
  <w:style w:type="paragraph" w:styleId="a7">
    <w:name w:val="List Paragraph"/>
    <w:basedOn w:val="a"/>
    <w:uiPriority w:val="34"/>
    <w:qFormat/>
    <w:rsid w:val="005B0001"/>
    <w:pPr>
      <w:ind w:left="720"/>
      <w:contextualSpacing/>
    </w:pPr>
    <w:rPr>
      <w:rFonts w:eastAsiaTheme="minorEastAsia"/>
      <w:lang w:val="ru-RU" w:eastAsia="ru-RU"/>
    </w:rPr>
  </w:style>
  <w:style w:type="numbering" w:customStyle="1" w:styleId="111">
    <w:name w:val="Нет списка111"/>
    <w:next w:val="a2"/>
    <w:uiPriority w:val="99"/>
    <w:semiHidden/>
    <w:unhideWhenUsed/>
    <w:rsid w:val="005B0001"/>
  </w:style>
  <w:style w:type="table" w:customStyle="1" w:styleId="12">
    <w:name w:val="Сетка таблицы1"/>
    <w:basedOn w:val="a1"/>
    <w:next w:val="a4"/>
    <w:uiPriority w:val="9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5B0001"/>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5B0001"/>
    <w:rPr>
      <w:rFonts w:ascii="Times New Roman" w:eastAsia="Times New Roman" w:hAnsi="Times New Roman" w:cs="Times New Roman"/>
      <w:sz w:val="28"/>
      <w:szCs w:val="24"/>
      <w:lang w:eastAsia="ru-RU"/>
    </w:rPr>
  </w:style>
  <w:style w:type="paragraph" w:styleId="aa">
    <w:name w:val="caption"/>
    <w:basedOn w:val="a"/>
    <w:qFormat/>
    <w:rsid w:val="005B0001"/>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5B000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5B0001"/>
    <w:rPr>
      <w:rFonts w:ascii="Times New Roman" w:eastAsia="Times New Roman" w:hAnsi="Times New Roman" w:cs="Times New Roman"/>
      <w:sz w:val="24"/>
      <w:szCs w:val="24"/>
      <w:lang w:val="ru-RU" w:eastAsia="ru-RU"/>
    </w:rPr>
  </w:style>
  <w:style w:type="character" w:styleId="ad">
    <w:name w:val="page number"/>
    <w:basedOn w:val="a0"/>
    <w:rsid w:val="005B0001"/>
    <w:rPr>
      <w:rFonts w:cs="Times New Roman"/>
    </w:rPr>
  </w:style>
  <w:style w:type="paragraph" w:customStyle="1" w:styleId="13">
    <w:name w:val="Знак Знак1"/>
    <w:basedOn w:val="a"/>
    <w:rsid w:val="005B0001"/>
    <w:pPr>
      <w:spacing w:after="0" w:line="240" w:lineRule="auto"/>
    </w:pPr>
    <w:rPr>
      <w:rFonts w:ascii="Verdana" w:eastAsia="Times New Roman" w:hAnsi="Verdana" w:cs="Verdana"/>
      <w:sz w:val="20"/>
      <w:szCs w:val="20"/>
      <w:lang w:val="en-US"/>
    </w:rPr>
  </w:style>
  <w:style w:type="character" w:styleId="ae">
    <w:name w:val="Strong"/>
    <w:basedOn w:val="a0"/>
    <w:qFormat/>
    <w:rsid w:val="005B0001"/>
    <w:rPr>
      <w:rFonts w:cs="Times New Roman"/>
      <w:b/>
    </w:rPr>
  </w:style>
  <w:style w:type="paragraph" w:styleId="af">
    <w:name w:val="header"/>
    <w:basedOn w:val="a"/>
    <w:link w:val="af0"/>
    <w:uiPriority w:val="99"/>
    <w:rsid w:val="005B0001"/>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5B0001"/>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5B0001"/>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5B0001"/>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5B0001"/>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5B0001"/>
    <w:rPr>
      <w:rFonts w:ascii="Times New Roman" w:eastAsia="Times New Roman" w:hAnsi="Times New Roman" w:cs="Times New Roman"/>
      <w:sz w:val="16"/>
      <w:szCs w:val="16"/>
      <w:lang w:val="ru-RU" w:eastAsia="ru-RU"/>
    </w:rPr>
  </w:style>
  <w:style w:type="paragraph" w:styleId="21">
    <w:name w:val="Body Text 2"/>
    <w:basedOn w:val="a"/>
    <w:link w:val="22"/>
    <w:rsid w:val="005B0001"/>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5B0001"/>
    <w:rPr>
      <w:rFonts w:ascii="Times New Roman" w:eastAsia="Times New Roman" w:hAnsi="Times New Roman" w:cs="Times New Roman"/>
      <w:sz w:val="24"/>
      <w:szCs w:val="24"/>
      <w:lang w:val="ru-RU" w:eastAsia="ru-RU"/>
    </w:rPr>
  </w:style>
  <w:style w:type="paragraph" w:styleId="af1">
    <w:name w:val="toa heading"/>
    <w:basedOn w:val="a"/>
    <w:next w:val="a"/>
    <w:rsid w:val="005B0001"/>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5B0001"/>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5B0001"/>
    <w:rPr>
      <w:rFonts w:ascii="Arial" w:eastAsia="Times New Roman" w:hAnsi="Arial" w:cs="Times New Roman"/>
      <w:b/>
      <w:kern w:val="28"/>
      <w:sz w:val="32"/>
      <w:szCs w:val="20"/>
      <w:lang w:eastAsia="ru-RU"/>
    </w:rPr>
  </w:style>
  <w:style w:type="paragraph" w:styleId="af4">
    <w:name w:val="Subtitle"/>
    <w:basedOn w:val="a"/>
    <w:link w:val="af5"/>
    <w:qFormat/>
    <w:rsid w:val="005B0001"/>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5B0001"/>
    <w:rPr>
      <w:rFonts w:ascii="Arial" w:eastAsia="Times New Roman" w:hAnsi="Arial" w:cs="Times New Roman"/>
      <w:i/>
      <w:sz w:val="24"/>
      <w:szCs w:val="20"/>
      <w:lang w:eastAsia="ru-RU"/>
    </w:rPr>
  </w:style>
  <w:style w:type="paragraph" w:styleId="af6">
    <w:name w:val="Signature"/>
    <w:basedOn w:val="a"/>
    <w:link w:val="af7"/>
    <w:rsid w:val="005B0001"/>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5B0001"/>
    <w:rPr>
      <w:rFonts w:ascii="Times New Roman" w:eastAsia="Times New Roman" w:hAnsi="Times New Roman" w:cs="Times New Roman"/>
      <w:sz w:val="26"/>
      <w:szCs w:val="20"/>
      <w:lang w:eastAsia="ru-RU"/>
    </w:rPr>
  </w:style>
  <w:style w:type="paragraph" w:styleId="af8">
    <w:name w:val="Message Header"/>
    <w:basedOn w:val="a"/>
    <w:link w:val="af9"/>
    <w:rsid w:val="005B0001"/>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5B0001"/>
    <w:rPr>
      <w:rFonts w:ascii="Arial" w:eastAsia="Times New Roman" w:hAnsi="Arial" w:cs="Times New Roman"/>
      <w:sz w:val="24"/>
      <w:szCs w:val="20"/>
      <w:lang w:eastAsia="ru-RU"/>
    </w:rPr>
  </w:style>
  <w:style w:type="paragraph" w:styleId="14">
    <w:name w:val="toc 1"/>
    <w:basedOn w:val="a"/>
    <w:next w:val="a"/>
    <w:autoRedefine/>
    <w:rsid w:val="005B0001"/>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5B0001"/>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5B0001"/>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5B0001"/>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5B0001"/>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5B0001"/>
    <w:rPr>
      <w:rFonts w:ascii="Times New Roman" w:eastAsia="Times New Roman" w:hAnsi="Times New Roman" w:cs="Times New Roman"/>
      <w:sz w:val="26"/>
      <w:szCs w:val="20"/>
      <w:lang w:eastAsia="ru-RU"/>
    </w:rPr>
  </w:style>
  <w:style w:type="paragraph" w:styleId="afc">
    <w:name w:val="macro"/>
    <w:link w:val="afd"/>
    <w:rsid w:val="005B000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5B0001"/>
    <w:rPr>
      <w:rFonts w:ascii="Courier New" w:eastAsia="Times New Roman" w:hAnsi="Courier New" w:cs="Times New Roman"/>
      <w:sz w:val="20"/>
      <w:szCs w:val="20"/>
      <w:lang w:eastAsia="ru-RU"/>
    </w:rPr>
  </w:style>
  <w:style w:type="paragraph" w:customStyle="1" w:styleId="-">
    <w:name w:val="Доручення -Кому"/>
    <w:basedOn w:val="a"/>
    <w:qFormat/>
    <w:rsid w:val="005B0001"/>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5B0001"/>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5B0001"/>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5B0001"/>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5B0001"/>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5B0001"/>
    <w:rPr>
      <w:rFonts w:ascii="Times New Roman" w:hAnsi="Times New Roman" w:cs="Times New Roman"/>
      <w:vertAlign w:val="superscript"/>
    </w:rPr>
  </w:style>
  <w:style w:type="character" w:styleId="aff0">
    <w:name w:val="endnote reference"/>
    <w:basedOn w:val="a0"/>
    <w:rsid w:val="005B0001"/>
    <w:rPr>
      <w:rFonts w:ascii="Times New Roman" w:hAnsi="Times New Roman" w:cs="Times New Roman"/>
      <w:vertAlign w:val="superscript"/>
    </w:rPr>
  </w:style>
  <w:style w:type="character" w:styleId="aff1">
    <w:name w:val="annotation reference"/>
    <w:basedOn w:val="a0"/>
    <w:uiPriority w:val="99"/>
    <w:rsid w:val="005B0001"/>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5B0001"/>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5B0001"/>
    <w:rPr>
      <w:rFonts w:ascii="Times New Roman" w:eastAsia="Times New Roman" w:hAnsi="Times New Roman" w:cs="Times New Roman"/>
      <w:sz w:val="24"/>
      <w:szCs w:val="20"/>
      <w:lang w:eastAsia="uk-UA"/>
    </w:rPr>
  </w:style>
  <w:style w:type="paragraph" w:styleId="34">
    <w:name w:val="Body Text 3"/>
    <w:basedOn w:val="a"/>
    <w:link w:val="35"/>
    <w:rsid w:val="005B0001"/>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5B0001"/>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5B0001"/>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5B0001"/>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5B0001"/>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5B0001"/>
    <w:pPr>
      <w:spacing w:after="0" w:line="240" w:lineRule="auto"/>
    </w:pPr>
    <w:rPr>
      <w:rFonts w:ascii="Verdana" w:eastAsia="Times New Roman" w:hAnsi="Verdana" w:cs="Verdana"/>
      <w:sz w:val="20"/>
      <w:szCs w:val="20"/>
      <w:lang w:val="en-US"/>
    </w:rPr>
  </w:style>
  <w:style w:type="paragraph" w:customStyle="1" w:styleId="Normal1">
    <w:name w:val="Normal1"/>
    <w:rsid w:val="005B0001"/>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B0001"/>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B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B0001"/>
    <w:rPr>
      <w:rFonts w:ascii="Courier New" w:eastAsia="Times New Roman" w:hAnsi="Courier New" w:cs="Courier New"/>
      <w:sz w:val="20"/>
      <w:szCs w:val="20"/>
      <w:lang w:val="ru-RU" w:eastAsia="ru-RU"/>
    </w:rPr>
  </w:style>
  <w:style w:type="paragraph" w:customStyle="1" w:styleId="19">
    <w:name w:val="Абзац списку1"/>
    <w:basedOn w:val="a"/>
    <w:qFormat/>
    <w:rsid w:val="005B0001"/>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5B0001"/>
    <w:pPr>
      <w:spacing w:after="0" w:line="240" w:lineRule="auto"/>
    </w:pPr>
    <w:rPr>
      <w:rFonts w:ascii="Calibri" w:eastAsia="Times New Roman" w:hAnsi="Calibri" w:cs="Times New Roman"/>
    </w:rPr>
  </w:style>
  <w:style w:type="paragraph" w:customStyle="1" w:styleId="1b">
    <w:name w:val="Без інтервалів1"/>
    <w:uiPriority w:val="99"/>
    <w:qFormat/>
    <w:rsid w:val="005B0001"/>
    <w:pPr>
      <w:spacing w:after="0" w:line="240" w:lineRule="auto"/>
    </w:pPr>
    <w:rPr>
      <w:rFonts w:ascii="Calibri" w:eastAsia="Calibri" w:hAnsi="Calibri" w:cs="Times New Roman"/>
    </w:rPr>
  </w:style>
  <w:style w:type="character" w:styleId="aff4">
    <w:name w:val="Hyperlink"/>
    <w:basedOn w:val="a0"/>
    <w:uiPriority w:val="99"/>
    <w:rsid w:val="005B0001"/>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5B0001"/>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5B0001"/>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5B0001"/>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5B0001"/>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B0001"/>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5B0001"/>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5B0001"/>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5B0001"/>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5B0001"/>
    <w:rPr>
      <w:rFonts w:ascii="Times New Roman" w:hAnsi="Times New Roman" w:cs="Times New Roman" w:hint="default"/>
    </w:rPr>
  </w:style>
  <w:style w:type="character" w:customStyle="1" w:styleId="fontstyle01">
    <w:name w:val="fontstyle01"/>
    <w:basedOn w:val="a0"/>
    <w:rsid w:val="005B0001"/>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5B0001"/>
    <w:rPr>
      <w:color w:val="800080" w:themeColor="followedHyperlink"/>
      <w:u w:val="single"/>
    </w:rPr>
  </w:style>
  <w:style w:type="numbering" w:customStyle="1" w:styleId="27">
    <w:name w:val="Нет списка2"/>
    <w:next w:val="a2"/>
    <w:uiPriority w:val="99"/>
    <w:semiHidden/>
    <w:unhideWhenUsed/>
    <w:rsid w:val="005B0001"/>
  </w:style>
  <w:style w:type="table" w:customStyle="1" w:styleId="28">
    <w:name w:val="Сетка таблицы2"/>
    <w:basedOn w:val="a1"/>
    <w:next w:val="a4"/>
    <w:rsid w:val="005B0001"/>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5B0001"/>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5B0001"/>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5B0001"/>
  </w:style>
  <w:style w:type="paragraph" w:customStyle="1" w:styleId="Standard">
    <w:name w:val="Standard"/>
    <w:qFormat/>
    <w:rsid w:val="005B0001"/>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5B0001"/>
  </w:style>
  <w:style w:type="numbering" w:customStyle="1" w:styleId="WWNum4">
    <w:name w:val="WWNum4"/>
    <w:basedOn w:val="a2"/>
    <w:rsid w:val="005B0001"/>
  </w:style>
  <w:style w:type="numbering" w:customStyle="1" w:styleId="WWNum5">
    <w:name w:val="WWNum5"/>
    <w:basedOn w:val="a2"/>
    <w:rsid w:val="005B0001"/>
  </w:style>
  <w:style w:type="numbering" w:customStyle="1" w:styleId="WWNum6">
    <w:name w:val="WWNum6"/>
    <w:basedOn w:val="a2"/>
    <w:rsid w:val="005B0001"/>
  </w:style>
  <w:style w:type="numbering" w:customStyle="1" w:styleId="WWNum7">
    <w:name w:val="WWNum7"/>
    <w:basedOn w:val="a2"/>
    <w:rsid w:val="005B0001"/>
  </w:style>
  <w:style w:type="numbering" w:customStyle="1" w:styleId="WWNum8">
    <w:name w:val="WWNum8"/>
    <w:basedOn w:val="a2"/>
    <w:rsid w:val="005B0001"/>
  </w:style>
  <w:style w:type="numbering" w:customStyle="1" w:styleId="WWNum9">
    <w:name w:val="WWNum9"/>
    <w:basedOn w:val="a2"/>
    <w:rsid w:val="005B0001"/>
  </w:style>
  <w:style w:type="numbering" w:customStyle="1" w:styleId="WWNum10">
    <w:name w:val="WWNum10"/>
    <w:basedOn w:val="a2"/>
    <w:rsid w:val="005B0001"/>
  </w:style>
  <w:style w:type="numbering" w:customStyle="1" w:styleId="WWNum11">
    <w:name w:val="WWNum11"/>
    <w:basedOn w:val="a2"/>
    <w:rsid w:val="005B0001"/>
  </w:style>
  <w:style w:type="numbering" w:customStyle="1" w:styleId="WWNum12">
    <w:name w:val="WWNum12"/>
    <w:basedOn w:val="a2"/>
    <w:rsid w:val="005B0001"/>
  </w:style>
  <w:style w:type="numbering" w:customStyle="1" w:styleId="WWNum13">
    <w:name w:val="WWNum13"/>
    <w:basedOn w:val="a2"/>
    <w:rsid w:val="005B0001"/>
  </w:style>
  <w:style w:type="numbering" w:customStyle="1" w:styleId="WWNum14">
    <w:name w:val="WWNum14"/>
    <w:basedOn w:val="a2"/>
    <w:rsid w:val="005B0001"/>
  </w:style>
  <w:style w:type="numbering" w:customStyle="1" w:styleId="WWNum15">
    <w:name w:val="WWNum15"/>
    <w:basedOn w:val="a2"/>
    <w:rsid w:val="005B0001"/>
    <w:pPr>
      <w:numPr>
        <w:numId w:val="15"/>
      </w:numPr>
    </w:pPr>
  </w:style>
  <w:style w:type="numbering" w:customStyle="1" w:styleId="WWNum16">
    <w:name w:val="WWNum16"/>
    <w:basedOn w:val="a2"/>
    <w:rsid w:val="005B0001"/>
    <w:pPr>
      <w:numPr>
        <w:numId w:val="16"/>
      </w:numPr>
    </w:pPr>
  </w:style>
  <w:style w:type="numbering" w:customStyle="1" w:styleId="WWNum17">
    <w:name w:val="WWNum17"/>
    <w:basedOn w:val="a2"/>
    <w:rsid w:val="005B0001"/>
    <w:pPr>
      <w:numPr>
        <w:numId w:val="17"/>
      </w:numPr>
    </w:pPr>
  </w:style>
  <w:style w:type="paragraph" w:customStyle="1" w:styleId="29">
    <w:name w:val="Звичайний2"/>
    <w:rsid w:val="005B0001"/>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5B0001"/>
  </w:style>
  <w:style w:type="paragraph" w:customStyle="1" w:styleId="2a">
    <w:name w:val="Без интервала2"/>
    <w:uiPriority w:val="99"/>
    <w:rsid w:val="005B0001"/>
    <w:pPr>
      <w:spacing w:after="0" w:line="240" w:lineRule="auto"/>
    </w:pPr>
    <w:rPr>
      <w:rFonts w:ascii="Calibri" w:eastAsia="Times New Roman" w:hAnsi="Calibri" w:cs="Times New Roman"/>
    </w:rPr>
  </w:style>
  <w:style w:type="numbering" w:customStyle="1" w:styleId="120">
    <w:name w:val="Нет списка12"/>
    <w:next w:val="a2"/>
    <w:semiHidden/>
    <w:rsid w:val="005B0001"/>
  </w:style>
  <w:style w:type="table" w:customStyle="1" w:styleId="37">
    <w:name w:val="Сетка таблицы3"/>
    <w:basedOn w:val="a1"/>
    <w:next w:val="a4"/>
    <w:uiPriority w:val="99"/>
    <w:rsid w:val="005B0001"/>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5B0001"/>
  </w:style>
  <w:style w:type="table" w:customStyle="1" w:styleId="TableNormal1">
    <w:name w:val="Table Normal1"/>
    <w:rsid w:val="005B0001"/>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5B0001"/>
    <w:rPr>
      <w:color w:val="605E5C"/>
      <w:shd w:val="clear" w:color="auto" w:fill="E1DFDD"/>
    </w:rPr>
  </w:style>
  <w:style w:type="character" w:customStyle="1" w:styleId="BodyTextChar">
    <w:name w:val="Body Text Char"/>
    <w:basedOn w:val="a0"/>
    <w:uiPriority w:val="99"/>
    <w:rsid w:val="005B0001"/>
  </w:style>
  <w:style w:type="table" w:customStyle="1" w:styleId="43">
    <w:name w:val="Сетка таблицы4"/>
    <w:basedOn w:val="a1"/>
    <w:next w:val="a4"/>
    <w:uiPriority w:val="99"/>
    <w:unhideWhenUsed/>
    <w:rsid w:val="005B0001"/>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5B0001"/>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5B0001"/>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5B0001"/>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5B0001"/>
    <w:rPr>
      <w:rFonts w:ascii="Calibri Light" w:eastAsia="Times New Roman" w:hAnsi="Calibri Light" w:cs="Times New Roman"/>
      <w:color w:val="2F5496"/>
      <w:sz w:val="32"/>
      <w:szCs w:val="32"/>
    </w:rPr>
  </w:style>
  <w:style w:type="paragraph" w:customStyle="1" w:styleId="1f0">
    <w:name w:val="Абзац списка1"/>
    <w:basedOn w:val="a"/>
    <w:qFormat/>
    <w:rsid w:val="005B0001"/>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5B0001"/>
  </w:style>
  <w:style w:type="paragraph" w:customStyle="1" w:styleId="2b">
    <w:name w:val="Абзац списка2"/>
    <w:basedOn w:val="a"/>
    <w:uiPriority w:val="99"/>
    <w:qFormat/>
    <w:rsid w:val="005B0001"/>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5B0001"/>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5B0001"/>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5B0001"/>
    <w:rPr>
      <w:rFonts w:ascii="Times New Roman" w:eastAsia="Times New Roman" w:hAnsi="Times New Roman" w:cs="Times New Roman"/>
      <w:sz w:val="20"/>
      <w:szCs w:val="20"/>
      <w:lang w:eastAsia="ru-RU"/>
    </w:rPr>
  </w:style>
  <w:style w:type="paragraph" w:customStyle="1" w:styleId="rvps6">
    <w:name w:val="rvps6"/>
    <w:basedOn w:val="a"/>
    <w:qFormat/>
    <w:rsid w:val="005B00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5B0001"/>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5B0001"/>
    <w:rPr>
      <w:rFonts w:cs="Times New Roman"/>
      <w:i/>
    </w:rPr>
  </w:style>
  <w:style w:type="paragraph" w:customStyle="1" w:styleId="Style8">
    <w:name w:val="Style8"/>
    <w:basedOn w:val="a"/>
    <w:uiPriority w:val="99"/>
    <w:qFormat/>
    <w:rsid w:val="005B000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5B0001"/>
    <w:rPr>
      <w:rFonts w:ascii="Times New Roman" w:hAnsi="Times New Roman" w:cs="Times New Roman"/>
      <w:b/>
      <w:bCs/>
      <w:sz w:val="22"/>
      <w:szCs w:val="22"/>
    </w:rPr>
  </w:style>
  <w:style w:type="paragraph" w:customStyle="1" w:styleId="Style9">
    <w:name w:val="Style9"/>
    <w:basedOn w:val="a"/>
    <w:uiPriority w:val="99"/>
    <w:qFormat/>
    <w:rsid w:val="005B000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5B000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5B0001"/>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5B0001"/>
    <w:rPr>
      <w:rFonts w:ascii="Times New Roman" w:hAnsi="Times New Roman" w:cs="Times New Roman"/>
      <w:b/>
      <w:bCs/>
      <w:i/>
      <w:iCs/>
      <w:sz w:val="22"/>
      <w:szCs w:val="22"/>
    </w:rPr>
  </w:style>
  <w:style w:type="character" w:customStyle="1" w:styleId="FontStyle25">
    <w:name w:val="Font Style25"/>
    <w:basedOn w:val="a0"/>
    <w:uiPriority w:val="99"/>
    <w:rsid w:val="005B0001"/>
    <w:rPr>
      <w:rFonts w:ascii="Times New Roman" w:hAnsi="Times New Roman" w:cs="Times New Roman"/>
      <w:sz w:val="22"/>
      <w:szCs w:val="22"/>
    </w:rPr>
  </w:style>
  <w:style w:type="paragraph" w:customStyle="1" w:styleId="xfmc1">
    <w:name w:val="xfmc1"/>
    <w:basedOn w:val="a"/>
    <w:uiPriority w:val="99"/>
    <w:qFormat/>
    <w:rsid w:val="005B00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5B0001"/>
    <w:rPr>
      <w:rFonts w:ascii="Cambria" w:hAnsi="Cambria" w:cs="Times New Roman"/>
      <w:b/>
      <w:bCs/>
      <w:color w:val="365F91"/>
      <w:sz w:val="28"/>
      <w:szCs w:val="28"/>
    </w:rPr>
  </w:style>
  <w:style w:type="character" w:customStyle="1" w:styleId="1f1">
    <w:name w:val="Верхний колонтитул Знак1"/>
    <w:basedOn w:val="a0"/>
    <w:uiPriority w:val="99"/>
    <w:rsid w:val="005B0001"/>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5B0001"/>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5B0001"/>
  </w:style>
  <w:style w:type="character" w:customStyle="1" w:styleId="1f3">
    <w:name w:val="Основной текст с отступом Знак1"/>
    <w:basedOn w:val="a0"/>
    <w:uiPriority w:val="99"/>
    <w:semiHidden/>
    <w:rsid w:val="005B0001"/>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5B0001"/>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5B0001"/>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5B0001"/>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5B0001"/>
    <w:rPr>
      <w:sz w:val="16"/>
      <w:szCs w:val="16"/>
    </w:rPr>
  </w:style>
  <w:style w:type="paragraph" w:customStyle="1" w:styleId="1f4">
    <w:name w:val="Текст примечания1"/>
    <w:basedOn w:val="a"/>
    <w:uiPriority w:val="99"/>
    <w:qFormat/>
    <w:rsid w:val="005B0001"/>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5B0001"/>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5B0001"/>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5B0001"/>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5B0001"/>
    <w:pPr>
      <w:jc w:val="center"/>
    </w:pPr>
    <w:rPr>
      <w:b/>
      <w:bCs/>
    </w:rPr>
  </w:style>
  <w:style w:type="paragraph" w:customStyle="1" w:styleId="affd">
    <w:name w:val="Вміст кадру"/>
    <w:basedOn w:val="a8"/>
    <w:uiPriority w:val="99"/>
    <w:qFormat/>
    <w:rsid w:val="005B0001"/>
  </w:style>
  <w:style w:type="paragraph" w:customStyle="1" w:styleId="1f5">
    <w:name w:val="Знак Знак1 Знак Знак Знак Знак Знак"/>
    <w:basedOn w:val="a"/>
    <w:uiPriority w:val="99"/>
    <w:qFormat/>
    <w:rsid w:val="005B0001"/>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5B0001"/>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5B0001"/>
    <w:rPr>
      <w:i/>
      <w:sz w:val="23"/>
      <w:shd w:val="clear" w:color="auto" w:fill="FFFFFF"/>
    </w:rPr>
  </w:style>
  <w:style w:type="paragraph" w:customStyle="1" w:styleId="2e">
    <w:name w:val="Основной текст (2)"/>
    <w:basedOn w:val="a"/>
    <w:link w:val="2d"/>
    <w:uiPriority w:val="99"/>
    <w:qFormat/>
    <w:rsid w:val="005B0001"/>
    <w:pPr>
      <w:shd w:val="clear" w:color="auto" w:fill="FFFFFF"/>
      <w:spacing w:after="2100" w:line="240" w:lineRule="atLeast"/>
    </w:pPr>
    <w:rPr>
      <w:i/>
      <w:sz w:val="23"/>
    </w:rPr>
  </w:style>
  <w:style w:type="paragraph" w:customStyle="1" w:styleId="msonormalcxspmiddle">
    <w:name w:val="msonormalcxspmiddle"/>
    <w:basedOn w:val="a"/>
    <w:uiPriority w:val="99"/>
    <w:qFormat/>
    <w:rsid w:val="005B00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5B00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5B00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5B00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5B0001"/>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5B0001"/>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5B0001"/>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5B0001"/>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5B0001"/>
  </w:style>
  <w:style w:type="character" w:customStyle="1" w:styleId="WW8Num2z0">
    <w:name w:val="WW8Num2z0"/>
    <w:uiPriority w:val="99"/>
    <w:rsid w:val="005B0001"/>
    <w:rPr>
      <w:rFonts w:ascii="Times New Roman" w:hAnsi="Times New Roman"/>
    </w:rPr>
  </w:style>
  <w:style w:type="character" w:customStyle="1" w:styleId="WW8Num4z0">
    <w:name w:val="WW8Num4z0"/>
    <w:uiPriority w:val="99"/>
    <w:rsid w:val="005B0001"/>
    <w:rPr>
      <w:rFonts w:ascii="Times New Roman" w:hAnsi="Times New Roman"/>
    </w:rPr>
  </w:style>
  <w:style w:type="character" w:customStyle="1" w:styleId="WW8Num5z0">
    <w:name w:val="WW8Num5z0"/>
    <w:uiPriority w:val="99"/>
    <w:rsid w:val="005B0001"/>
    <w:rPr>
      <w:rFonts w:ascii="Times New Roman" w:hAnsi="Times New Roman"/>
    </w:rPr>
  </w:style>
  <w:style w:type="character" w:customStyle="1" w:styleId="WW8Num6z0">
    <w:name w:val="WW8Num6z0"/>
    <w:uiPriority w:val="99"/>
    <w:rsid w:val="005B0001"/>
    <w:rPr>
      <w:color w:val="FF0000"/>
    </w:rPr>
  </w:style>
  <w:style w:type="character" w:customStyle="1" w:styleId="Absatz-Standardschriftart">
    <w:name w:val="Absatz-Standardschriftart"/>
    <w:uiPriority w:val="99"/>
    <w:rsid w:val="005B0001"/>
  </w:style>
  <w:style w:type="character" w:customStyle="1" w:styleId="WW8Num1z0">
    <w:name w:val="WW8Num1z0"/>
    <w:uiPriority w:val="99"/>
    <w:rsid w:val="005B0001"/>
    <w:rPr>
      <w:rFonts w:ascii="Times New Roman" w:hAnsi="Times New Roman"/>
    </w:rPr>
  </w:style>
  <w:style w:type="character" w:customStyle="1" w:styleId="WW8Num2z1">
    <w:name w:val="WW8Num2z1"/>
    <w:uiPriority w:val="99"/>
    <w:rsid w:val="005B0001"/>
    <w:rPr>
      <w:rFonts w:ascii="Courier New" w:hAnsi="Courier New"/>
    </w:rPr>
  </w:style>
  <w:style w:type="character" w:customStyle="1" w:styleId="WW8Num2z2">
    <w:name w:val="WW8Num2z2"/>
    <w:uiPriority w:val="99"/>
    <w:rsid w:val="005B0001"/>
    <w:rPr>
      <w:rFonts w:ascii="Wingdings" w:hAnsi="Wingdings"/>
    </w:rPr>
  </w:style>
  <w:style w:type="character" w:customStyle="1" w:styleId="WW8Num2z3">
    <w:name w:val="WW8Num2z3"/>
    <w:uiPriority w:val="99"/>
    <w:rsid w:val="005B0001"/>
    <w:rPr>
      <w:rFonts w:ascii="Symbol" w:hAnsi="Symbol"/>
    </w:rPr>
  </w:style>
  <w:style w:type="character" w:customStyle="1" w:styleId="WW8Num4z1">
    <w:name w:val="WW8Num4z1"/>
    <w:uiPriority w:val="99"/>
    <w:rsid w:val="005B0001"/>
    <w:rPr>
      <w:rFonts w:ascii="Courier New" w:hAnsi="Courier New"/>
    </w:rPr>
  </w:style>
  <w:style w:type="character" w:customStyle="1" w:styleId="WW8Num4z2">
    <w:name w:val="WW8Num4z2"/>
    <w:uiPriority w:val="99"/>
    <w:rsid w:val="005B0001"/>
    <w:rPr>
      <w:rFonts w:ascii="Wingdings" w:hAnsi="Wingdings"/>
    </w:rPr>
  </w:style>
  <w:style w:type="character" w:customStyle="1" w:styleId="WW8Num4z3">
    <w:name w:val="WW8Num4z3"/>
    <w:uiPriority w:val="99"/>
    <w:rsid w:val="005B0001"/>
    <w:rPr>
      <w:rFonts w:ascii="Symbol" w:hAnsi="Symbol"/>
    </w:rPr>
  </w:style>
  <w:style w:type="character" w:customStyle="1" w:styleId="WW8Num5z1">
    <w:name w:val="WW8Num5z1"/>
    <w:uiPriority w:val="99"/>
    <w:rsid w:val="005B0001"/>
    <w:rPr>
      <w:rFonts w:ascii="Courier New" w:hAnsi="Courier New"/>
    </w:rPr>
  </w:style>
  <w:style w:type="character" w:customStyle="1" w:styleId="WW8Num5z2">
    <w:name w:val="WW8Num5z2"/>
    <w:uiPriority w:val="99"/>
    <w:rsid w:val="005B0001"/>
    <w:rPr>
      <w:rFonts w:ascii="Wingdings" w:hAnsi="Wingdings"/>
    </w:rPr>
  </w:style>
  <w:style w:type="character" w:customStyle="1" w:styleId="WW8Num5z3">
    <w:name w:val="WW8Num5z3"/>
    <w:uiPriority w:val="99"/>
    <w:rsid w:val="005B0001"/>
    <w:rPr>
      <w:rFonts w:ascii="Symbol" w:hAnsi="Symbol"/>
    </w:rPr>
  </w:style>
  <w:style w:type="character" w:customStyle="1" w:styleId="WW8Num7z0">
    <w:name w:val="WW8Num7z0"/>
    <w:uiPriority w:val="99"/>
    <w:rsid w:val="005B0001"/>
    <w:rPr>
      <w:rFonts w:ascii="Times New Roman" w:hAnsi="Times New Roman"/>
    </w:rPr>
  </w:style>
  <w:style w:type="character" w:customStyle="1" w:styleId="WW8Num7z1">
    <w:name w:val="WW8Num7z1"/>
    <w:uiPriority w:val="99"/>
    <w:rsid w:val="005B0001"/>
    <w:rPr>
      <w:rFonts w:ascii="Courier New" w:hAnsi="Courier New"/>
    </w:rPr>
  </w:style>
  <w:style w:type="character" w:customStyle="1" w:styleId="WW8Num7z2">
    <w:name w:val="WW8Num7z2"/>
    <w:uiPriority w:val="99"/>
    <w:rsid w:val="005B0001"/>
    <w:rPr>
      <w:rFonts w:ascii="Wingdings" w:hAnsi="Wingdings"/>
    </w:rPr>
  </w:style>
  <w:style w:type="character" w:customStyle="1" w:styleId="WW8Num7z3">
    <w:name w:val="WW8Num7z3"/>
    <w:uiPriority w:val="99"/>
    <w:rsid w:val="005B0001"/>
    <w:rPr>
      <w:rFonts w:ascii="Symbol" w:hAnsi="Symbol"/>
    </w:rPr>
  </w:style>
  <w:style w:type="character" w:customStyle="1" w:styleId="WW8Num8z0">
    <w:name w:val="WW8Num8z0"/>
    <w:uiPriority w:val="99"/>
    <w:rsid w:val="005B0001"/>
    <w:rPr>
      <w:rFonts w:ascii="Times New Roman" w:hAnsi="Times New Roman"/>
    </w:rPr>
  </w:style>
  <w:style w:type="character" w:customStyle="1" w:styleId="WW8Num8z1">
    <w:name w:val="WW8Num8z1"/>
    <w:uiPriority w:val="99"/>
    <w:rsid w:val="005B0001"/>
    <w:rPr>
      <w:rFonts w:ascii="Courier New" w:hAnsi="Courier New"/>
    </w:rPr>
  </w:style>
  <w:style w:type="character" w:customStyle="1" w:styleId="WW8Num8z2">
    <w:name w:val="WW8Num8z2"/>
    <w:uiPriority w:val="99"/>
    <w:rsid w:val="005B0001"/>
    <w:rPr>
      <w:rFonts w:ascii="Wingdings" w:hAnsi="Wingdings"/>
    </w:rPr>
  </w:style>
  <w:style w:type="character" w:customStyle="1" w:styleId="WW8Num8z3">
    <w:name w:val="WW8Num8z3"/>
    <w:uiPriority w:val="99"/>
    <w:rsid w:val="005B0001"/>
    <w:rPr>
      <w:rFonts w:ascii="Symbol" w:hAnsi="Symbol"/>
    </w:rPr>
  </w:style>
  <w:style w:type="character" w:customStyle="1" w:styleId="WW8Num9z0">
    <w:name w:val="WW8Num9z0"/>
    <w:uiPriority w:val="99"/>
    <w:rsid w:val="005B0001"/>
    <w:rPr>
      <w:rFonts w:ascii="Times New Roman" w:hAnsi="Times New Roman"/>
    </w:rPr>
  </w:style>
  <w:style w:type="character" w:customStyle="1" w:styleId="WW8Num10z0">
    <w:name w:val="WW8Num10z0"/>
    <w:uiPriority w:val="99"/>
    <w:rsid w:val="005B0001"/>
  </w:style>
  <w:style w:type="character" w:customStyle="1" w:styleId="WW8Num11z0">
    <w:name w:val="WW8Num11z0"/>
    <w:uiPriority w:val="99"/>
    <w:rsid w:val="005B0001"/>
    <w:rPr>
      <w:color w:val="FF0000"/>
    </w:rPr>
  </w:style>
  <w:style w:type="character" w:customStyle="1" w:styleId="1f7">
    <w:name w:val="Основной шрифт абзаца1"/>
    <w:rsid w:val="005B0001"/>
  </w:style>
  <w:style w:type="character" w:customStyle="1" w:styleId="221">
    <w:name w:val="Знак22"/>
    <w:basedOn w:val="1f7"/>
    <w:uiPriority w:val="99"/>
    <w:rsid w:val="005B0001"/>
    <w:rPr>
      <w:rFonts w:cs="Times New Roman"/>
      <w:b/>
      <w:bCs/>
      <w:sz w:val="24"/>
      <w:szCs w:val="24"/>
      <w:lang w:val="uk-UA"/>
    </w:rPr>
  </w:style>
  <w:style w:type="character" w:customStyle="1" w:styleId="afff">
    <w:name w:val="Маркери списку"/>
    <w:uiPriority w:val="99"/>
    <w:rsid w:val="005B0001"/>
    <w:rPr>
      <w:rFonts w:ascii="OpenSymbol" w:hAnsi="OpenSymbol"/>
    </w:rPr>
  </w:style>
  <w:style w:type="character" w:customStyle="1" w:styleId="BodyTextIndentChar1">
    <w:name w:val="Body Text Indent Char1"/>
    <w:basedOn w:val="a0"/>
    <w:uiPriority w:val="99"/>
    <w:semiHidden/>
    <w:rsid w:val="005B0001"/>
  </w:style>
  <w:style w:type="character" w:customStyle="1" w:styleId="2f">
    <w:name w:val="Основной текст (2)_ Знак"/>
    <w:uiPriority w:val="99"/>
    <w:locked/>
    <w:rsid w:val="005B0001"/>
    <w:rPr>
      <w:i/>
      <w:sz w:val="23"/>
      <w:lang w:val="uk-UA" w:eastAsia="uk-UA"/>
    </w:rPr>
  </w:style>
  <w:style w:type="paragraph" w:customStyle="1" w:styleId="222">
    <w:name w:val="Основной текст 22"/>
    <w:basedOn w:val="a"/>
    <w:uiPriority w:val="99"/>
    <w:qFormat/>
    <w:rsid w:val="005B0001"/>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5B0001"/>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5B0001"/>
    <w:rPr>
      <w:rFonts w:ascii="MS Mincho" w:eastAsia="MS Mincho"/>
      <w:lang w:eastAsia="ru-RU"/>
    </w:rPr>
  </w:style>
  <w:style w:type="paragraph" w:styleId="afff0">
    <w:name w:val="List"/>
    <w:basedOn w:val="a8"/>
    <w:uiPriority w:val="99"/>
    <w:rsid w:val="005B0001"/>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5B0001"/>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5B0001"/>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5B0001"/>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5B0001"/>
    <w:pPr>
      <w:spacing w:after="0" w:line="240" w:lineRule="auto"/>
    </w:pPr>
    <w:rPr>
      <w:rFonts w:ascii="Calibri" w:eastAsia="Calibri" w:hAnsi="Calibri" w:cs="Calibri"/>
      <w:lang w:val="ru-RU" w:eastAsia="ru-RU"/>
    </w:rPr>
  </w:style>
  <w:style w:type="character" w:customStyle="1" w:styleId="WW8Num1z1">
    <w:name w:val="WW8Num1z1"/>
    <w:uiPriority w:val="99"/>
    <w:rsid w:val="005B0001"/>
    <w:rPr>
      <w:rFonts w:ascii="Courier New" w:hAnsi="Courier New"/>
    </w:rPr>
  </w:style>
  <w:style w:type="character" w:customStyle="1" w:styleId="WW8Num1z2">
    <w:name w:val="WW8Num1z2"/>
    <w:uiPriority w:val="99"/>
    <w:rsid w:val="005B0001"/>
    <w:rPr>
      <w:rFonts w:ascii="Wingdings" w:hAnsi="Wingdings"/>
    </w:rPr>
  </w:style>
  <w:style w:type="character" w:customStyle="1" w:styleId="WW8Num1z3">
    <w:name w:val="WW8Num1z3"/>
    <w:uiPriority w:val="99"/>
    <w:rsid w:val="005B0001"/>
    <w:rPr>
      <w:rFonts w:ascii="Symbol" w:hAnsi="Symbol"/>
    </w:rPr>
  </w:style>
  <w:style w:type="character" w:customStyle="1" w:styleId="WW8Num3z0">
    <w:name w:val="WW8Num3z0"/>
    <w:uiPriority w:val="99"/>
    <w:rsid w:val="005B0001"/>
    <w:rPr>
      <w:rFonts w:ascii="Times New Roman" w:hAnsi="Times New Roman"/>
    </w:rPr>
  </w:style>
  <w:style w:type="character" w:customStyle="1" w:styleId="afff4">
    <w:name w:val="Символ сноски"/>
    <w:basedOn w:val="1f7"/>
    <w:uiPriority w:val="99"/>
    <w:rsid w:val="005B0001"/>
    <w:rPr>
      <w:rFonts w:ascii="Times New Roman" w:hAnsi="Times New Roman" w:cs="Times New Roman"/>
      <w:vertAlign w:val="superscript"/>
    </w:rPr>
  </w:style>
  <w:style w:type="character" w:customStyle="1" w:styleId="afff5">
    <w:name w:val="Символы концевой сноски"/>
    <w:basedOn w:val="1f7"/>
    <w:uiPriority w:val="99"/>
    <w:rsid w:val="005B0001"/>
    <w:rPr>
      <w:rFonts w:ascii="Times New Roman" w:hAnsi="Times New Roman" w:cs="Times New Roman"/>
      <w:vertAlign w:val="superscript"/>
    </w:rPr>
  </w:style>
  <w:style w:type="character" w:customStyle="1" w:styleId="1f9">
    <w:name w:val="Знак примечания1"/>
    <w:basedOn w:val="1f7"/>
    <w:uiPriority w:val="99"/>
    <w:rsid w:val="005B0001"/>
    <w:rPr>
      <w:rFonts w:ascii="Times New Roman" w:hAnsi="Times New Roman" w:cs="Times New Roman"/>
      <w:sz w:val="16"/>
    </w:rPr>
  </w:style>
  <w:style w:type="paragraph" w:customStyle="1" w:styleId="1fa">
    <w:name w:val="Название1"/>
    <w:basedOn w:val="a"/>
    <w:uiPriority w:val="99"/>
    <w:qFormat/>
    <w:rsid w:val="005B0001"/>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5B0001"/>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5B0001"/>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5B0001"/>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5B000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5B0001"/>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5B0001"/>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5B0001"/>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5B0001"/>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5B0001"/>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5B0001"/>
    <w:pPr>
      <w:jc w:val="center"/>
    </w:pPr>
    <w:rPr>
      <w:b/>
      <w:bCs/>
    </w:rPr>
  </w:style>
  <w:style w:type="paragraph" w:customStyle="1" w:styleId="Style1">
    <w:name w:val="Style1"/>
    <w:basedOn w:val="a"/>
    <w:uiPriority w:val="99"/>
    <w:qFormat/>
    <w:rsid w:val="005B0001"/>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5B0001"/>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5B0001"/>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5B000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5B0001"/>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5B0001"/>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5B0001"/>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5B0001"/>
    <w:rPr>
      <w:rFonts w:ascii="Times New Roman" w:hAnsi="Times New Roman"/>
      <w:b/>
      <w:sz w:val="22"/>
    </w:rPr>
  </w:style>
  <w:style w:type="character" w:customStyle="1" w:styleId="FontStyle12">
    <w:name w:val="Font Style12"/>
    <w:uiPriority w:val="99"/>
    <w:rsid w:val="005B0001"/>
    <w:rPr>
      <w:rFonts w:ascii="Times New Roman" w:hAnsi="Times New Roman"/>
      <w:sz w:val="22"/>
    </w:rPr>
  </w:style>
  <w:style w:type="character" w:customStyle="1" w:styleId="afff8">
    <w:name w:val="Схема документа Знак"/>
    <w:basedOn w:val="a0"/>
    <w:link w:val="afff9"/>
    <w:uiPriority w:val="99"/>
    <w:semiHidden/>
    <w:rsid w:val="005B0001"/>
    <w:rPr>
      <w:rFonts w:ascii="Tahoma" w:eastAsia="Times New Roman" w:hAnsi="Tahoma" w:cs="Tahoma"/>
      <w:sz w:val="16"/>
      <w:szCs w:val="16"/>
      <w:lang w:eastAsia="ru-RU"/>
    </w:rPr>
  </w:style>
  <w:style w:type="paragraph" w:styleId="afff9">
    <w:name w:val="Document Map"/>
    <w:basedOn w:val="a"/>
    <w:link w:val="afff8"/>
    <w:uiPriority w:val="99"/>
    <w:semiHidden/>
    <w:rsid w:val="005B0001"/>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5B0001"/>
    <w:rPr>
      <w:rFonts w:ascii="Tahoma" w:hAnsi="Tahoma" w:cs="Tahoma"/>
      <w:sz w:val="16"/>
      <w:szCs w:val="16"/>
    </w:rPr>
  </w:style>
  <w:style w:type="character" w:customStyle="1" w:styleId="29pt">
    <w:name w:val="Основной текст (2) + 9 pt"/>
    <w:aliases w:val="Не курсив,Интервал 2 pt"/>
    <w:uiPriority w:val="99"/>
    <w:rsid w:val="005B0001"/>
    <w:rPr>
      <w:i/>
      <w:color w:val="000000"/>
      <w:spacing w:val="40"/>
      <w:w w:val="100"/>
      <w:position w:val="0"/>
      <w:sz w:val="18"/>
      <w:lang w:val="uk-UA"/>
    </w:rPr>
  </w:style>
  <w:style w:type="character" w:customStyle="1" w:styleId="39">
    <w:name w:val="Основной текст (3)_"/>
    <w:link w:val="312"/>
    <w:uiPriority w:val="99"/>
    <w:locked/>
    <w:rsid w:val="005B0001"/>
    <w:rPr>
      <w:b/>
      <w:i/>
      <w:sz w:val="19"/>
      <w:shd w:val="clear" w:color="auto" w:fill="FFFFFF"/>
    </w:rPr>
  </w:style>
  <w:style w:type="paragraph" w:customStyle="1" w:styleId="312">
    <w:name w:val="Основной текст (3)1"/>
    <w:basedOn w:val="a"/>
    <w:link w:val="39"/>
    <w:uiPriority w:val="99"/>
    <w:qFormat/>
    <w:rsid w:val="005B0001"/>
    <w:pPr>
      <w:widowControl w:val="0"/>
      <w:shd w:val="clear" w:color="auto" w:fill="FFFFFF"/>
      <w:spacing w:before="180" w:after="180" w:line="240" w:lineRule="atLeast"/>
    </w:pPr>
    <w:rPr>
      <w:b/>
      <w:i/>
      <w:sz w:val="19"/>
    </w:rPr>
  </w:style>
  <w:style w:type="character" w:customStyle="1" w:styleId="3a">
    <w:name w:val="Основной текст (3)"/>
    <w:uiPriority w:val="99"/>
    <w:rsid w:val="005B0001"/>
    <w:rPr>
      <w:b/>
      <w:i/>
      <w:color w:val="000000"/>
      <w:spacing w:val="0"/>
      <w:w w:val="100"/>
      <w:position w:val="0"/>
      <w:sz w:val="19"/>
      <w:u w:val="single"/>
    </w:rPr>
  </w:style>
  <w:style w:type="character" w:customStyle="1" w:styleId="afffa">
    <w:name w:val="Основной текст_"/>
    <w:link w:val="1ff2"/>
    <w:uiPriority w:val="99"/>
    <w:locked/>
    <w:rsid w:val="005B0001"/>
    <w:rPr>
      <w:sz w:val="18"/>
      <w:shd w:val="clear" w:color="auto" w:fill="FFFFFF"/>
    </w:rPr>
  </w:style>
  <w:style w:type="paragraph" w:customStyle="1" w:styleId="1ff2">
    <w:name w:val="Основной текст1"/>
    <w:basedOn w:val="a"/>
    <w:link w:val="afffa"/>
    <w:uiPriority w:val="99"/>
    <w:qFormat/>
    <w:rsid w:val="005B0001"/>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5B0001"/>
    <w:rPr>
      <w:rFonts w:ascii="Times New Roman" w:hAnsi="Times New Roman"/>
      <w:spacing w:val="-3"/>
      <w:sz w:val="16"/>
      <w:u w:val="none"/>
    </w:rPr>
  </w:style>
  <w:style w:type="character" w:customStyle="1" w:styleId="Exact1">
    <w:name w:val="Основной текст Exact1"/>
    <w:uiPriority w:val="99"/>
    <w:rsid w:val="005B0001"/>
    <w:rPr>
      <w:color w:val="000000"/>
      <w:spacing w:val="-3"/>
      <w:w w:val="100"/>
      <w:position w:val="0"/>
      <w:sz w:val="16"/>
      <w:u w:val="single"/>
      <w:lang w:val="uk-UA"/>
    </w:rPr>
  </w:style>
  <w:style w:type="character" w:customStyle="1" w:styleId="rvts6">
    <w:name w:val="rvts6"/>
    <w:uiPriority w:val="99"/>
    <w:rsid w:val="005B0001"/>
  </w:style>
  <w:style w:type="character" w:customStyle="1" w:styleId="2f0">
    <w:name w:val="Заголовок №2_"/>
    <w:link w:val="2f1"/>
    <w:uiPriority w:val="99"/>
    <w:locked/>
    <w:rsid w:val="005B0001"/>
    <w:rPr>
      <w:b/>
      <w:sz w:val="23"/>
      <w:shd w:val="clear" w:color="auto" w:fill="FFFFFF"/>
    </w:rPr>
  </w:style>
  <w:style w:type="paragraph" w:customStyle="1" w:styleId="2f1">
    <w:name w:val="Заголовок №2"/>
    <w:basedOn w:val="a"/>
    <w:link w:val="2f0"/>
    <w:uiPriority w:val="99"/>
    <w:qFormat/>
    <w:rsid w:val="005B0001"/>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5B0001"/>
    <w:rPr>
      <w:b/>
      <w:shd w:val="clear" w:color="auto" w:fill="FFFFFF"/>
    </w:rPr>
  </w:style>
  <w:style w:type="paragraph" w:customStyle="1" w:styleId="122">
    <w:name w:val="Заголовок №1 (2)"/>
    <w:basedOn w:val="a"/>
    <w:link w:val="121"/>
    <w:uiPriority w:val="99"/>
    <w:qFormat/>
    <w:rsid w:val="005B0001"/>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5B0001"/>
    <w:rPr>
      <w:b/>
      <w:sz w:val="23"/>
      <w:shd w:val="clear" w:color="auto" w:fill="FFFFFF"/>
    </w:rPr>
  </w:style>
  <w:style w:type="paragraph" w:customStyle="1" w:styleId="116">
    <w:name w:val="Заголовок №11"/>
    <w:basedOn w:val="a"/>
    <w:link w:val="1ff3"/>
    <w:uiPriority w:val="99"/>
    <w:qFormat/>
    <w:rsid w:val="005B0001"/>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5B0001"/>
    <w:rPr>
      <w:rFonts w:cs="Times New Roman"/>
      <w:bCs/>
      <w:szCs w:val="23"/>
    </w:rPr>
  </w:style>
  <w:style w:type="paragraph" w:customStyle="1" w:styleId="afffb">
    <w:name w:val="Основной Знак"/>
    <w:basedOn w:val="a"/>
    <w:uiPriority w:val="99"/>
    <w:qFormat/>
    <w:rsid w:val="005B0001"/>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5B0001"/>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5B0001"/>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5B00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5B0001"/>
    <w:rPr>
      <w:rFonts w:ascii="Consolas" w:hAnsi="Consolas"/>
      <w:sz w:val="20"/>
      <w:szCs w:val="20"/>
    </w:rPr>
  </w:style>
  <w:style w:type="paragraph" w:customStyle="1" w:styleId="2f2">
    <w:name w:val="Обычный2"/>
    <w:uiPriority w:val="99"/>
    <w:qFormat/>
    <w:rsid w:val="005B0001"/>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5B0001"/>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5B0001"/>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5B0001"/>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5B0001"/>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5B0001"/>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5B0001"/>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5B0001"/>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5B0001"/>
    <w:rPr>
      <w:rFonts w:ascii="Calibri" w:eastAsia="Calibri" w:hAnsi="Calibri" w:cs="Calibri"/>
      <w:b/>
      <w:bCs/>
      <w:lang w:eastAsia="uk-UA"/>
    </w:rPr>
  </w:style>
  <w:style w:type="character" w:customStyle="1" w:styleId="UnresolvedMention">
    <w:name w:val="Unresolved Mention"/>
    <w:basedOn w:val="a0"/>
    <w:uiPriority w:val="99"/>
    <w:semiHidden/>
    <w:unhideWhenUsed/>
    <w:rsid w:val="005B0001"/>
    <w:rPr>
      <w:color w:val="605E5C"/>
      <w:shd w:val="clear" w:color="auto" w:fill="E1DFDD"/>
    </w:rPr>
  </w:style>
  <w:style w:type="numbering" w:customStyle="1" w:styleId="51">
    <w:name w:val="Нет списка5"/>
    <w:next w:val="a2"/>
    <w:uiPriority w:val="99"/>
    <w:semiHidden/>
    <w:unhideWhenUsed/>
    <w:rsid w:val="005B0001"/>
  </w:style>
  <w:style w:type="table" w:customStyle="1" w:styleId="TableNormal">
    <w:name w:val="Table Normal"/>
    <w:uiPriority w:val="2"/>
    <w:semiHidden/>
    <w:unhideWhenUsed/>
    <w:qFormat/>
    <w:rsid w:val="005B00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5B0001"/>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5B0001"/>
  </w:style>
  <w:style w:type="paragraph" w:customStyle="1" w:styleId="Default">
    <w:name w:val="Default"/>
    <w:rsid w:val="005B000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5B00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5B0001"/>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5B0001"/>
  </w:style>
  <w:style w:type="table" w:customStyle="1" w:styleId="52">
    <w:name w:val="Сетка таблицы5"/>
    <w:basedOn w:val="a1"/>
    <w:next w:val="a4"/>
    <w:rsid w:val="005B000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5B0001"/>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5B0001"/>
  </w:style>
  <w:style w:type="character" w:customStyle="1" w:styleId="1ff7">
    <w:name w:val="Текст Знак1"/>
    <w:basedOn w:val="a0"/>
    <w:uiPriority w:val="99"/>
    <w:semiHidden/>
    <w:locked/>
    <w:rsid w:val="005B0001"/>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5B0001"/>
  </w:style>
  <w:style w:type="numbering" w:customStyle="1" w:styleId="130">
    <w:name w:val="Нет списка13"/>
    <w:next w:val="a2"/>
    <w:uiPriority w:val="99"/>
    <w:semiHidden/>
    <w:unhideWhenUsed/>
    <w:rsid w:val="005B0001"/>
  </w:style>
  <w:style w:type="numbering" w:customStyle="1" w:styleId="91">
    <w:name w:val="Нет списка9"/>
    <w:next w:val="a2"/>
    <w:uiPriority w:val="99"/>
    <w:semiHidden/>
    <w:unhideWhenUsed/>
    <w:rsid w:val="005B0001"/>
  </w:style>
  <w:style w:type="table" w:customStyle="1" w:styleId="62">
    <w:name w:val="Сетка таблицы6"/>
    <w:basedOn w:val="a1"/>
    <w:next w:val="a4"/>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5B0001"/>
    <w:pPr>
      <w:numPr>
        <w:numId w:val="1"/>
      </w:numPr>
    </w:pPr>
  </w:style>
  <w:style w:type="numbering" w:customStyle="1" w:styleId="WWNum41">
    <w:name w:val="WWNum41"/>
    <w:basedOn w:val="a2"/>
    <w:rsid w:val="005B0001"/>
    <w:pPr>
      <w:numPr>
        <w:numId w:val="2"/>
      </w:numPr>
    </w:pPr>
  </w:style>
  <w:style w:type="numbering" w:customStyle="1" w:styleId="WWNum51">
    <w:name w:val="WWNum51"/>
    <w:basedOn w:val="a2"/>
    <w:rsid w:val="005B0001"/>
    <w:pPr>
      <w:numPr>
        <w:numId w:val="20"/>
      </w:numPr>
    </w:pPr>
  </w:style>
  <w:style w:type="numbering" w:customStyle="1" w:styleId="WWNum61">
    <w:name w:val="WWNum61"/>
    <w:basedOn w:val="a2"/>
    <w:rsid w:val="005B0001"/>
    <w:pPr>
      <w:numPr>
        <w:numId w:val="3"/>
      </w:numPr>
    </w:pPr>
  </w:style>
  <w:style w:type="numbering" w:customStyle="1" w:styleId="WWNum71">
    <w:name w:val="WWNum71"/>
    <w:basedOn w:val="a2"/>
    <w:rsid w:val="005B0001"/>
    <w:pPr>
      <w:numPr>
        <w:numId w:val="4"/>
      </w:numPr>
    </w:pPr>
  </w:style>
  <w:style w:type="numbering" w:customStyle="1" w:styleId="WWNum81">
    <w:name w:val="WWNum81"/>
    <w:basedOn w:val="a2"/>
    <w:rsid w:val="005B0001"/>
    <w:pPr>
      <w:numPr>
        <w:numId w:val="5"/>
      </w:numPr>
    </w:pPr>
  </w:style>
  <w:style w:type="numbering" w:customStyle="1" w:styleId="WWNum91">
    <w:name w:val="WWNum91"/>
    <w:basedOn w:val="a2"/>
    <w:rsid w:val="005B0001"/>
    <w:pPr>
      <w:numPr>
        <w:numId w:val="6"/>
      </w:numPr>
    </w:pPr>
  </w:style>
  <w:style w:type="numbering" w:customStyle="1" w:styleId="WWNum101">
    <w:name w:val="WWNum101"/>
    <w:basedOn w:val="a2"/>
    <w:rsid w:val="005B0001"/>
    <w:pPr>
      <w:numPr>
        <w:numId w:val="7"/>
      </w:numPr>
    </w:pPr>
  </w:style>
  <w:style w:type="numbering" w:customStyle="1" w:styleId="WWNum111">
    <w:name w:val="WWNum111"/>
    <w:basedOn w:val="a2"/>
    <w:rsid w:val="005B0001"/>
    <w:pPr>
      <w:numPr>
        <w:numId w:val="8"/>
      </w:numPr>
    </w:pPr>
  </w:style>
  <w:style w:type="numbering" w:customStyle="1" w:styleId="WWNum121">
    <w:name w:val="WWNum121"/>
    <w:basedOn w:val="a2"/>
    <w:rsid w:val="005B0001"/>
    <w:pPr>
      <w:numPr>
        <w:numId w:val="9"/>
      </w:numPr>
    </w:pPr>
  </w:style>
  <w:style w:type="numbering" w:customStyle="1" w:styleId="WWNum131">
    <w:name w:val="WWNum131"/>
    <w:basedOn w:val="a2"/>
    <w:rsid w:val="005B0001"/>
    <w:pPr>
      <w:numPr>
        <w:numId w:val="10"/>
      </w:numPr>
    </w:pPr>
  </w:style>
  <w:style w:type="numbering" w:customStyle="1" w:styleId="WWNum141">
    <w:name w:val="WWNum141"/>
    <w:basedOn w:val="a2"/>
    <w:rsid w:val="005B0001"/>
    <w:pPr>
      <w:numPr>
        <w:numId w:val="11"/>
      </w:numPr>
    </w:pPr>
  </w:style>
  <w:style w:type="numbering" w:customStyle="1" w:styleId="WWNum151">
    <w:name w:val="WWNum151"/>
    <w:basedOn w:val="a2"/>
    <w:rsid w:val="005B0001"/>
    <w:pPr>
      <w:numPr>
        <w:numId w:val="12"/>
      </w:numPr>
    </w:pPr>
  </w:style>
  <w:style w:type="numbering" w:customStyle="1" w:styleId="WWNum161">
    <w:name w:val="WWNum161"/>
    <w:basedOn w:val="a2"/>
    <w:rsid w:val="005B0001"/>
    <w:pPr>
      <w:numPr>
        <w:numId w:val="13"/>
      </w:numPr>
    </w:pPr>
  </w:style>
  <w:style w:type="numbering" w:customStyle="1" w:styleId="WWNum171">
    <w:name w:val="WWNum171"/>
    <w:basedOn w:val="a2"/>
    <w:rsid w:val="005B0001"/>
    <w:pPr>
      <w:numPr>
        <w:numId w:val="14"/>
      </w:numPr>
    </w:pPr>
  </w:style>
  <w:style w:type="numbering" w:customStyle="1" w:styleId="WWNum1111">
    <w:name w:val="WWNum1111"/>
    <w:rsid w:val="005B0001"/>
  </w:style>
  <w:style w:type="numbering" w:customStyle="1" w:styleId="WWNum311">
    <w:name w:val="WWNum311"/>
    <w:rsid w:val="005B0001"/>
  </w:style>
  <w:style w:type="table" w:customStyle="1" w:styleId="72">
    <w:name w:val="Сетка таблицы7"/>
    <w:basedOn w:val="a1"/>
    <w:next w:val="a4"/>
    <w:rsid w:val="005B000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5B0001"/>
  </w:style>
  <w:style w:type="paragraph" w:customStyle="1" w:styleId="footnotedescription">
    <w:name w:val="footnote description"/>
    <w:next w:val="a"/>
    <w:link w:val="footnotedescriptionChar"/>
    <w:hidden/>
    <w:rsid w:val="005B0001"/>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5B0001"/>
    <w:rPr>
      <w:rFonts w:ascii="Times New Roman" w:eastAsia="Times New Roman" w:hAnsi="Times New Roman" w:cs="Times New Roman"/>
      <w:color w:val="000000"/>
      <w:sz w:val="20"/>
      <w:lang w:eastAsia="uk-UA"/>
    </w:rPr>
  </w:style>
  <w:style w:type="character" w:customStyle="1" w:styleId="footnotemark">
    <w:name w:val="footnote mark"/>
    <w:hidden/>
    <w:rsid w:val="005B0001"/>
    <w:rPr>
      <w:rFonts w:ascii="Times New Roman" w:eastAsia="Times New Roman" w:hAnsi="Times New Roman" w:cs="Times New Roman"/>
      <w:color w:val="000000"/>
      <w:sz w:val="20"/>
      <w:vertAlign w:val="superscript"/>
    </w:rPr>
  </w:style>
  <w:style w:type="table" w:customStyle="1" w:styleId="TableGrid">
    <w:name w:val="TableGrid"/>
    <w:rsid w:val="005B0001"/>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5B0001"/>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5B0001"/>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5B0001"/>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5B0001"/>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5B0001"/>
  </w:style>
  <w:style w:type="table" w:customStyle="1" w:styleId="TableNormal11">
    <w:name w:val="Table Normal11"/>
    <w:rsid w:val="005B000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5B0001"/>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5B0001"/>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5B0001"/>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5B0001"/>
    <w:rPr>
      <w:color w:val="0000FF"/>
      <w:w w:val="100"/>
      <w:position w:val="-1"/>
      <w:u w:val="single"/>
      <w:vertAlign w:val="baseline"/>
      <w:cs w:val="0"/>
    </w:rPr>
  </w:style>
  <w:style w:type="paragraph" w:customStyle="1" w:styleId="1ffc">
    <w:name w:val="Верхний колонтитул1"/>
    <w:basedOn w:val="1d"/>
    <w:rsid w:val="005B0001"/>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5B0001"/>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5B0001"/>
    <w:rPr>
      <w:w w:val="100"/>
      <w:position w:val="-1"/>
      <w:vertAlign w:val="baseline"/>
      <w:cs w:val="0"/>
    </w:rPr>
  </w:style>
  <w:style w:type="paragraph" w:customStyle="1" w:styleId="1fff">
    <w:name w:val="Основной текст с отступом1"/>
    <w:basedOn w:val="1d"/>
    <w:rsid w:val="005B0001"/>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5B0001"/>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5B0001"/>
    <w:rPr>
      <w:rFonts w:ascii="Times New Roman" w:eastAsia="Calibri" w:hAnsi="Times New Roman" w:cs="Times New Roman"/>
      <w:sz w:val="24"/>
      <w:szCs w:val="24"/>
      <w:lang w:eastAsia="ru-RU"/>
    </w:rPr>
  </w:style>
  <w:style w:type="character" w:customStyle="1" w:styleId="docdata">
    <w:name w:val="docdata"/>
    <w:basedOn w:val="a0"/>
    <w:rsid w:val="005B0001"/>
  </w:style>
  <w:style w:type="paragraph" w:customStyle="1" w:styleId="10727">
    <w:name w:val="10727"/>
    <w:basedOn w:val="a"/>
    <w:rsid w:val="005B000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5B0001"/>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5B0001"/>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5B0001"/>
    <w:rPr>
      <w:color w:val="954F72"/>
      <w:u w:val="single"/>
    </w:rPr>
  </w:style>
  <w:style w:type="numbering" w:customStyle="1" w:styleId="150">
    <w:name w:val="Нет списка15"/>
    <w:next w:val="a2"/>
    <w:uiPriority w:val="99"/>
    <w:semiHidden/>
    <w:unhideWhenUsed/>
    <w:rsid w:val="005B0001"/>
  </w:style>
  <w:style w:type="table" w:customStyle="1" w:styleId="TableNormal12">
    <w:name w:val="Table Normal12"/>
    <w:rsid w:val="005B000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5B0001"/>
  </w:style>
  <w:style w:type="paragraph" w:customStyle="1" w:styleId="44">
    <w:name w:val="Без интервала4"/>
    <w:rsid w:val="005B0001"/>
    <w:pPr>
      <w:spacing w:after="0" w:line="240" w:lineRule="auto"/>
    </w:pPr>
    <w:rPr>
      <w:rFonts w:ascii="Calibri" w:eastAsia="Times New Roman" w:hAnsi="Calibri" w:cs="Times New Roman"/>
    </w:rPr>
  </w:style>
  <w:style w:type="numbering" w:customStyle="1" w:styleId="170">
    <w:name w:val="Нет списка17"/>
    <w:next w:val="a2"/>
    <w:semiHidden/>
    <w:rsid w:val="005B0001"/>
  </w:style>
  <w:style w:type="table" w:customStyle="1" w:styleId="101">
    <w:name w:val="Сетка таблицы10"/>
    <w:basedOn w:val="a1"/>
    <w:next w:val="a4"/>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5B0001"/>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5B0001"/>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5B0001"/>
  </w:style>
  <w:style w:type="numbering" w:customStyle="1" w:styleId="1100">
    <w:name w:val="Нет списка110"/>
    <w:next w:val="a2"/>
    <w:semiHidden/>
    <w:rsid w:val="005B0001"/>
  </w:style>
  <w:style w:type="numbering" w:customStyle="1" w:styleId="1111">
    <w:name w:val="Нет списка1111"/>
    <w:next w:val="a2"/>
    <w:semiHidden/>
    <w:rsid w:val="005B0001"/>
  </w:style>
  <w:style w:type="table" w:customStyle="1" w:styleId="123">
    <w:name w:val="Сетка таблицы12"/>
    <w:basedOn w:val="a1"/>
    <w:next w:val="a4"/>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5B0001"/>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5B0001"/>
    <w:rPr>
      <w:rFonts w:ascii="Tahoma" w:eastAsia="Times New Roman" w:hAnsi="Tahoma" w:cs="Tahoma"/>
      <w:sz w:val="16"/>
      <w:szCs w:val="16"/>
      <w:lang w:val="ru-RU" w:eastAsia="ru-RU"/>
    </w:rPr>
  </w:style>
  <w:style w:type="paragraph" w:customStyle="1" w:styleId="3b">
    <w:name w:val="Знак Знак3"/>
    <w:basedOn w:val="a"/>
    <w:uiPriority w:val="99"/>
    <w:qFormat/>
    <w:rsid w:val="005B0001"/>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5B0001"/>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5B0001"/>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5B0001"/>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5B0001"/>
    <w:rPr>
      <w:rFonts w:ascii="Tahoma" w:hAnsi="Tahoma" w:cs="Tahoma" w:hint="default"/>
      <w:sz w:val="16"/>
      <w:szCs w:val="16"/>
    </w:rPr>
  </w:style>
  <w:style w:type="character" w:customStyle="1" w:styleId="1fff2">
    <w:name w:val="Основной текст Знак1"/>
    <w:basedOn w:val="a0"/>
    <w:uiPriority w:val="99"/>
    <w:semiHidden/>
    <w:rsid w:val="005B0001"/>
  </w:style>
  <w:style w:type="character" w:customStyle="1" w:styleId="BodyTextChar1">
    <w:name w:val="Body Text Char1"/>
    <w:aliases w:val="Знак7 Знак Char1,Знак7 Char1"/>
    <w:basedOn w:val="a0"/>
    <w:uiPriority w:val="99"/>
    <w:semiHidden/>
    <w:rsid w:val="005B0001"/>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5B0001"/>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5B0001"/>
    <w:rPr>
      <w:rFonts w:ascii="Times New Roman" w:hAnsi="Times New Roman" w:cs="Times New Roman" w:hint="default"/>
      <w:sz w:val="16"/>
      <w:szCs w:val="16"/>
    </w:rPr>
  </w:style>
  <w:style w:type="character" w:customStyle="1" w:styleId="1fff3">
    <w:name w:val="Название Знак1"/>
    <w:basedOn w:val="a0"/>
    <w:uiPriority w:val="99"/>
    <w:rsid w:val="005B0001"/>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5B0001"/>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5B0001"/>
    <w:rPr>
      <w:rFonts w:ascii="Calibri" w:eastAsia="Calibri" w:hAnsi="Calibri" w:cs="Times New Roman"/>
    </w:rPr>
  </w:style>
  <w:style w:type="character" w:customStyle="1" w:styleId="213">
    <w:name w:val="Основной текст 2 Знак1"/>
    <w:basedOn w:val="a0"/>
    <w:uiPriority w:val="99"/>
    <w:semiHidden/>
    <w:rsid w:val="005B0001"/>
    <w:rPr>
      <w:rFonts w:ascii="Calibri" w:eastAsia="Calibri" w:hAnsi="Calibri" w:cs="Times New Roman"/>
    </w:rPr>
  </w:style>
  <w:style w:type="character" w:customStyle="1" w:styleId="313">
    <w:name w:val="Основной текст 3 Знак1"/>
    <w:basedOn w:val="a0"/>
    <w:uiPriority w:val="99"/>
    <w:semiHidden/>
    <w:rsid w:val="005B0001"/>
    <w:rPr>
      <w:rFonts w:ascii="Calibri" w:eastAsia="Calibri" w:hAnsi="Calibri" w:cs="Times New Roman"/>
      <w:sz w:val="16"/>
      <w:szCs w:val="16"/>
    </w:rPr>
  </w:style>
  <w:style w:type="character" w:customStyle="1" w:styleId="1fff6">
    <w:name w:val="Шапка Знак1"/>
    <w:basedOn w:val="a0"/>
    <w:uiPriority w:val="99"/>
    <w:semiHidden/>
    <w:rsid w:val="005B0001"/>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5B0001"/>
    <w:rPr>
      <w:rFonts w:ascii="Courier New" w:hAnsi="Courier New" w:cs="Courier New" w:hint="default"/>
      <w:sz w:val="20"/>
      <w:szCs w:val="20"/>
      <w:lang w:val="uk-UA" w:eastAsia="ru-RU"/>
    </w:rPr>
  </w:style>
  <w:style w:type="table" w:customStyle="1" w:styleId="214">
    <w:name w:val="Сетка таблицы21"/>
    <w:basedOn w:val="a1"/>
    <w:uiPriority w:val="9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5B000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5B00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5B00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5B0001"/>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5B00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5B00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5B000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5B00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5B00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5B0001"/>
  </w:style>
  <w:style w:type="table" w:customStyle="1" w:styleId="141">
    <w:name w:val="Сетка таблицы14"/>
    <w:basedOn w:val="a1"/>
    <w:next w:val="a4"/>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5B0001"/>
  </w:style>
  <w:style w:type="table" w:customStyle="1" w:styleId="151">
    <w:name w:val="Сетка таблицы15"/>
    <w:basedOn w:val="a1"/>
    <w:uiPriority w:val="9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5B0001"/>
  </w:style>
  <w:style w:type="numbering" w:customStyle="1" w:styleId="11111">
    <w:name w:val="Нет списка11111"/>
    <w:next w:val="a2"/>
    <w:uiPriority w:val="99"/>
    <w:semiHidden/>
    <w:unhideWhenUsed/>
    <w:rsid w:val="005B0001"/>
  </w:style>
  <w:style w:type="numbering" w:customStyle="1" w:styleId="315">
    <w:name w:val="Нет списка31"/>
    <w:next w:val="a2"/>
    <w:semiHidden/>
    <w:rsid w:val="005B0001"/>
  </w:style>
  <w:style w:type="numbering" w:customStyle="1" w:styleId="412">
    <w:name w:val="Нет списка41"/>
    <w:next w:val="a2"/>
    <w:semiHidden/>
    <w:rsid w:val="005B0001"/>
  </w:style>
  <w:style w:type="numbering" w:customStyle="1" w:styleId="512">
    <w:name w:val="Нет списка51"/>
    <w:next w:val="a2"/>
    <w:semiHidden/>
    <w:unhideWhenUsed/>
    <w:rsid w:val="005B0001"/>
  </w:style>
  <w:style w:type="numbering" w:customStyle="1" w:styleId="612">
    <w:name w:val="Нет списка61"/>
    <w:next w:val="a2"/>
    <w:semiHidden/>
    <w:unhideWhenUsed/>
    <w:rsid w:val="005B0001"/>
  </w:style>
  <w:style w:type="numbering" w:customStyle="1" w:styleId="712">
    <w:name w:val="Нет списка71"/>
    <w:next w:val="a2"/>
    <w:semiHidden/>
    <w:rsid w:val="005B0001"/>
  </w:style>
  <w:style w:type="character" w:styleId="affff5">
    <w:name w:val="line number"/>
    <w:basedOn w:val="a0"/>
    <w:uiPriority w:val="99"/>
    <w:semiHidden/>
    <w:unhideWhenUsed/>
    <w:rsid w:val="005B0001"/>
  </w:style>
  <w:style w:type="numbering" w:customStyle="1" w:styleId="812">
    <w:name w:val="Нет списка81"/>
    <w:next w:val="a2"/>
    <w:semiHidden/>
    <w:unhideWhenUsed/>
    <w:rsid w:val="005B0001"/>
  </w:style>
  <w:style w:type="numbering" w:customStyle="1" w:styleId="912">
    <w:name w:val="Нет списка91"/>
    <w:next w:val="a2"/>
    <w:semiHidden/>
    <w:unhideWhenUsed/>
    <w:rsid w:val="005B0001"/>
  </w:style>
  <w:style w:type="numbering" w:customStyle="1" w:styleId="1011">
    <w:name w:val="Нет списка101"/>
    <w:next w:val="a2"/>
    <w:semiHidden/>
    <w:unhideWhenUsed/>
    <w:rsid w:val="005B0001"/>
  </w:style>
  <w:style w:type="numbering" w:customStyle="1" w:styleId="12110">
    <w:name w:val="Нет списка1211"/>
    <w:next w:val="a2"/>
    <w:uiPriority w:val="99"/>
    <w:semiHidden/>
    <w:unhideWhenUsed/>
    <w:rsid w:val="005B0001"/>
  </w:style>
  <w:style w:type="numbering" w:customStyle="1" w:styleId="1311">
    <w:name w:val="Нет списка131"/>
    <w:next w:val="a2"/>
    <w:uiPriority w:val="99"/>
    <w:semiHidden/>
    <w:unhideWhenUsed/>
    <w:rsid w:val="005B0001"/>
  </w:style>
  <w:style w:type="numbering" w:customStyle="1" w:styleId="21110">
    <w:name w:val="Нет списка2111"/>
    <w:next w:val="a2"/>
    <w:semiHidden/>
    <w:rsid w:val="005B0001"/>
  </w:style>
  <w:style w:type="numbering" w:customStyle="1" w:styleId="111111">
    <w:name w:val="Нет списка111111"/>
    <w:next w:val="a2"/>
    <w:uiPriority w:val="99"/>
    <w:semiHidden/>
    <w:unhideWhenUsed/>
    <w:rsid w:val="005B0001"/>
  </w:style>
  <w:style w:type="numbering" w:customStyle="1" w:styleId="3111">
    <w:name w:val="Нет списка311"/>
    <w:next w:val="a2"/>
    <w:semiHidden/>
    <w:rsid w:val="005B0001"/>
  </w:style>
  <w:style w:type="numbering" w:customStyle="1" w:styleId="4110">
    <w:name w:val="Нет списка411"/>
    <w:next w:val="a2"/>
    <w:semiHidden/>
    <w:rsid w:val="005B0001"/>
  </w:style>
  <w:style w:type="numbering" w:customStyle="1" w:styleId="1fff8">
    <w:name w:val="Немає списку1"/>
    <w:next w:val="a2"/>
    <w:uiPriority w:val="99"/>
    <w:semiHidden/>
    <w:unhideWhenUsed/>
    <w:rsid w:val="005B0001"/>
  </w:style>
  <w:style w:type="numbering" w:customStyle="1" w:styleId="1410">
    <w:name w:val="Нет списка141"/>
    <w:next w:val="a2"/>
    <w:semiHidden/>
    <w:unhideWhenUsed/>
    <w:rsid w:val="005B0001"/>
  </w:style>
  <w:style w:type="numbering" w:customStyle="1" w:styleId="224">
    <w:name w:val="Нет списка22"/>
    <w:next w:val="a2"/>
    <w:semiHidden/>
    <w:rsid w:val="005B0001"/>
  </w:style>
  <w:style w:type="numbering" w:customStyle="1" w:styleId="1121">
    <w:name w:val="Нет списка112"/>
    <w:next w:val="a2"/>
    <w:uiPriority w:val="99"/>
    <w:semiHidden/>
    <w:unhideWhenUsed/>
    <w:rsid w:val="005B0001"/>
  </w:style>
  <w:style w:type="numbering" w:customStyle="1" w:styleId="322">
    <w:name w:val="Нет списка32"/>
    <w:next w:val="a2"/>
    <w:semiHidden/>
    <w:rsid w:val="005B0001"/>
  </w:style>
  <w:style w:type="numbering" w:customStyle="1" w:styleId="421">
    <w:name w:val="Нет списка42"/>
    <w:next w:val="a2"/>
    <w:semiHidden/>
    <w:rsid w:val="005B0001"/>
  </w:style>
  <w:style w:type="numbering" w:customStyle="1" w:styleId="5110">
    <w:name w:val="Нет списка511"/>
    <w:next w:val="a2"/>
    <w:semiHidden/>
    <w:unhideWhenUsed/>
    <w:rsid w:val="005B0001"/>
  </w:style>
  <w:style w:type="numbering" w:customStyle="1" w:styleId="6110">
    <w:name w:val="Нет списка611"/>
    <w:next w:val="a2"/>
    <w:semiHidden/>
    <w:unhideWhenUsed/>
    <w:rsid w:val="005B0001"/>
  </w:style>
  <w:style w:type="numbering" w:customStyle="1" w:styleId="7111">
    <w:name w:val="Нет списка711"/>
    <w:next w:val="a2"/>
    <w:semiHidden/>
    <w:rsid w:val="005B0001"/>
  </w:style>
  <w:style w:type="numbering" w:customStyle="1" w:styleId="8110">
    <w:name w:val="Нет списка811"/>
    <w:next w:val="a2"/>
    <w:semiHidden/>
    <w:unhideWhenUsed/>
    <w:rsid w:val="005B0001"/>
  </w:style>
  <w:style w:type="numbering" w:customStyle="1" w:styleId="9110">
    <w:name w:val="Нет списка911"/>
    <w:next w:val="a2"/>
    <w:semiHidden/>
    <w:unhideWhenUsed/>
    <w:rsid w:val="005B0001"/>
  </w:style>
  <w:style w:type="numbering" w:customStyle="1" w:styleId="10110">
    <w:name w:val="Нет списка1011"/>
    <w:next w:val="a2"/>
    <w:semiHidden/>
    <w:unhideWhenUsed/>
    <w:rsid w:val="005B0001"/>
  </w:style>
  <w:style w:type="numbering" w:customStyle="1" w:styleId="12111">
    <w:name w:val="Нет списка12111"/>
    <w:next w:val="a2"/>
    <w:uiPriority w:val="99"/>
    <w:semiHidden/>
    <w:unhideWhenUsed/>
    <w:rsid w:val="005B0001"/>
  </w:style>
  <w:style w:type="numbering" w:customStyle="1" w:styleId="13110">
    <w:name w:val="Нет списка1311"/>
    <w:next w:val="a2"/>
    <w:uiPriority w:val="99"/>
    <w:semiHidden/>
    <w:unhideWhenUsed/>
    <w:rsid w:val="005B0001"/>
  </w:style>
  <w:style w:type="numbering" w:customStyle="1" w:styleId="21111">
    <w:name w:val="Нет списка21111"/>
    <w:next w:val="a2"/>
    <w:semiHidden/>
    <w:rsid w:val="005B0001"/>
  </w:style>
  <w:style w:type="numbering" w:customStyle="1" w:styleId="1111111">
    <w:name w:val="Нет списка1111111"/>
    <w:next w:val="a2"/>
    <w:uiPriority w:val="99"/>
    <w:semiHidden/>
    <w:unhideWhenUsed/>
    <w:rsid w:val="005B0001"/>
  </w:style>
  <w:style w:type="numbering" w:customStyle="1" w:styleId="31110">
    <w:name w:val="Нет списка3111"/>
    <w:next w:val="a2"/>
    <w:semiHidden/>
    <w:rsid w:val="005B0001"/>
  </w:style>
  <w:style w:type="numbering" w:customStyle="1" w:styleId="4111">
    <w:name w:val="Нет списка4111"/>
    <w:next w:val="a2"/>
    <w:semiHidden/>
    <w:rsid w:val="005B0001"/>
  </w:style>
  <w:style w:type="numbering" w:customStyle="1" w:styleId="1510">
    <w:name w:val="Нет списка151"/>
    <w:next w:val="a2"/>
    <w:uiPriority w:val="99"/>
    <w:semiHidden/>
    <w:unhideWhenUsed/>
    <w:rsid w:val="005B0001"/>
  </w:style>
  <w:style w:type="table" w:customStyle="1" w:styleId="161">
    <w:name w:val="Сетка таблицы16"/>
    <w:basedOn w:val="a1"/>
    <w:next w:val="a4"/>
    <w:uiPriority w:val="99"/>
    <w:rsid w:val="005B0001"/>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5B0001"/>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5B0001"/>
    <w:rPr>
      <w:rFonts w:ascii="Times New Roman" w:hAnsi="Times New Roman"/>
      <w:sz w:val="24"/>
      <w:lang w:eastAsia="ru-RU"/>
    </w:rPr>
  </w:style>
  <w:style w:type="character" w:customStyle="1" w:styleId="BodyTextIndentChar">
    <w:name w:val="Body Text Indent Char"/>
    <w:uiPriority w:val="99"/>
    <w:locked/>
    <w:rsid w:val="005B0001"/>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5B0001"/>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5B0001"/>
    <w:rPr>
      <w:sz w:val="16"/>
      <w:lang w:eastAsia="ru-RU"/>
    </w:rPr>
  </w:style>
  <w:style w:type="paragraph" w:customStyle="1" w:styleId="1fff9">
    <w:name w:val="Заголовок1"/>
    <w:basedOn w:val="a"/>
    <w:next w:val="a8"/>
    <w:uiPriority w:val="99"/>
    <w:rsid w:val="005B0001"/>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5B000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5B000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5B0001"/>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5B000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5B000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5B000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5B0001"/>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5B0001"/>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5B000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5B0001"/>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5B0001"/>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5B0001"/>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5B0001"/>
  </w:style>
  <w:style w:type="numbering" w:customStyle="1" w:styleId="1130">
    <w:name w:val="Нет списка113"/>
    <w:next w:val="a2"/>
    <w:semiHidden/>
    <w:rsid w:val="005B0001"/>
  </w:style>
  <w:style w:type="numbering" w:customStyle="1" w:styleId="1140">
    <w:name w:val="Нет списка114"/>
    <w:next w:val="a2"/>
    <w:semiHidden/>
    <w:rsid w:val="005B0001"/>
  </w:style>
  <w:style w:type="table" w:customStyle="1" w:styleId="181">
    <w:name w:val="Сетка таблицы18"/>
    <w:basedOn w:val="a1"/>
    <w:next w:val="a4"/>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5B0001"/>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5B00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5B0001"/>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5B0001"/>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5B0001"/>
  </w:style>
  <w:style w:type="numbering" w:customStyle="1" w:styleId="1221">
    <w:name w:val="Нет списка122"/>
    <w:next w:val="a2"/>
    <w:semiHidden/>
    <w:unhideWhenUsed/>
    <w:rsid w:val="005B0001"/>
  </w:style>
  <w:style w:type="numbering" w:customStyle="1" w:styleId="2121">
    <w:name w:val="Нет списка212"/>
    <w:next w:val="a2"/>
    <w:semiHidden/>
    <w:rsid w:val="005B0001"/>
  </w:style>
  <w:style w:type="numbering" w:customStyle="1" w:styleId="11120">
    <w:name w:val="Нет списка1112"/>
    <w:next w:val="a2"/>
    <w:uiPriority w:val="99"/>
    <w:semiHidden/>
    <w:unhideWhenUsed/>
    <w:rsid w:val="005B0001"/>
  </w:style>
  <w:style w:type="numbering" w:customStyle="1" w:styleId="330">
    <w:name w:val="Нет списка33"/>
    <w:next w:val="a2"/>
    <w:semiHidden/>
    <w:rsid w:val="005B0001"/>
  </w:style>
  <w:style w:type="numbering" w:customStyle="1" w:styleId="431">
    <w:name w:val="Нет списка43"/>
    <w:next w:val="a2"/>
    <w:semiHidden/>
    <w:rsid w:val="005B0001"/>
  </w:style>
  <w:style w:type="numbering" w:customStyle="1" w:styleId="521">
    <w:name w:val="Нет списка52"/>
    <w:next w:val="a2"/>
    <w:semiHidden/>
    <w:unhideWhenUsed/>
    <w:rsid w:val="005B0001"/>
  </w:style>
  <w:style w:type="numbering" w:customStyle="1" w:styleId="621">
    <w:name w:val="Нет списка62"/>
    <w:next w:val="a2"/>
    <w:semiHidden/>
    <w:unhideWhenUsed/>
    <w:rsid w:val="005B0001"/>
  </w:style>
  <w:style w:type="numbering" w:customStyle="1" w:styleId="721">
    <w:name w:val="Нет списка72"/>
    <w:next w:val="a2"/>
    <w:semiHidden/>
    <w:rsid w:val="005B0001"/>
  </w:style>
  <w:style w:type="numbering" w:customStyle="1" w:styleId="821">
    <w:name w:val="Нет списка82"/>
    <w:next w:val="a2"/>
    <w:semiHidden/>
    <w:unhideWhenUsed/>
    <w:rsid w:val="005B0001"/>
  </w:style>
  <w:style w:type="numbering" w:customStyle="1" w:styleId="921">
    <w:name w:val="Нет списка92"/>
    <w:next w:val="a2"/>
    <w:semiHidden/>
    <w:unhideWhenUsed/>
    <w:rsid w:val="005B0001"/>
  </w:style>
  <w:style w:type="numbering" w:customStyle="1" w:styleId="102">
    <w:name w:val="Нет списка102"/>
    <w:next w:val="a2"/>
    <w:semiHidden/>
    <w:unhideWhenUsed/>
    <w:rsid w:val="005B0001"/>
  </w:style>
  <w:style w:type="numbering" w:customStyle="1" w:styleId="1212">
    <w:name w:val="Нет списка1212"/>
    <w:next w:val="a2"/>
    <w:uiPriority w:val="99"/>
    <w:semiHidden/>
    <w:unhideWhenUsed/>
    <w:rsid w:val="005B0001"/>
  </w:style>
  <w:style w:type="numbering" w:customStyle="1" w:styleId="1320">
    <w:name w:val="Нет списка132"/>
    <w:next w:val="a2"/>
    <w:uiPriority w:val="99"/>
    <w:semiHidden/>
    <w:unhideWhenUsed/>
    <w:rsid w:val="005B0001"/>
  </w:style>
  <w:style w:type="numbering" w:customStyle="1" w:styleId="2112">
    <w:name w:val="Нет списка2112"/>
    <w:next w:val="a2"/>
    <w:semiHidden/>
    <w:rsid w:val="005B0001"/>
  </w:style>
  <w:style w:type="numbering" w:customStyle="1" w:styleId="11112">
    <w:name w:val="Нет списка11112"/>
    <w:next w:val="a2"/>
    <w:uiPriority w:val="99"/>
    <w:semiHidden/>
    <w:unhideWhenUsed/>
    <w:rsid w:val="005B0001"/>
  </w:style>
  <w:style w:type="numbering" w:customStyle="1" w:styleId="3121">
    <w:name w:val="Нет списка312"/>
    <w:next w:val="a2"/>
    <w:semiHidden/>
    <w:rsid w:val="005B0001"/>
  </w:style>
  <w:style w:type="numbering" w:customStyle="1" w:styleId="4121">
    <w:name w:val="Нет списка412"/>
    <w:next w:val="a2"/>
    <w:semiHidden/>
    <w:rsid w:val="005B0001"/>
  </w:style>
  <w:style w:type="numbering" w:customStyle="1" w:styleId="118">
    <w:name w:val="Немає списку11"/>
    <w:next w:val="a2"/>
    <w:uiPriority w:val="99"/>
    <w:semiHidden/>
    <w:unhideWhenUsed/>
    <w:rsid w:val="005B0001"/>
  </w:style>
  <w:style w:type="numbering" w:customStyle="1" w:styleId="142">
    <w:name w:val="Нет списка142"/>
    <w:next w:val="a2"/>
    <w:semiHidden/>
    <w:unhideWhenUsed/>
    <w:rsid w:val="005B0001"/>
  </w:style>
  <w:style w:type="numbering" w:customStyle="1" w:styleId="2210">
    <w:name w:val="Нет списка221"/>
    <w:next w:val="a2"/>
    <w:semiHidden/>
    <w:rsid w:val="005B0001"/>
  </w:style>
  <w:style w:type="numbering" w:customStyle="1" w:styleId="11210">
    <w:name w:val="Нет списка1121"/>
    <w:next w:val="a2"/>
    <w:uiPriority w:val="99"/>
    <w:semiHidden/>
    <w:unhideWhenUsed/>
    <w:rsid w:val="005B0001"/>
  </w:style>
  <w:style w:type="numbering" w:customStyle="1" w:styleId="3210">
    <w:name w:val="Нет списка321"/>
    <w:next w:val="a2"/>
    <w:semiHidden/>
    <w:rsid w:val="005B0001"/>
  </w:style>
  <w:style w:type="numbering" w:customStyle="1" w:styleId="4210">
    <w:name w:val="Нет списка421"/>
    <w:next w:val="a2"/>
    <w:semiHidden/>
    <w:rsid w:val="005B0001"/>
  </w:style>
  <w:style w:type="numbering" w:customStyle="1" w:styleId="5121">
    <w:name w:val="Нет списка512"/>
    <w:next w:val="a2"/>
    <w:semiHidden/>
    <w:unhideWhenUsed/>
    <w:rsid w:val="005B0001"/>
  </w:style>
  <w:style w:type="numbering" w:customStyle="1" w:styleId="6121">
    <w:name w:val="Нет списка612"/>
    <w:next w:val="a2"/>
    <w:semiHidden/>
    <w:unhideWhenUsed/>
    <w:rsid w:val="005B0001"/>
  </w:style>
  <w:style w:type="numbering" w:customStyle="1" w:styleId="7121">
    <w:name w:val="Нет списка712"/>
    <w:next w:val="a2"/>
    <w:semiHidden/>
    <w:rsid w:val="005B0001"/>
  </w:style>
  <w:style w:type="numbering" w:customStyle="1" w:styleId="8120">
    <w:name w:val="Нет списка812"/>
    <w:next w:val="a2"/>
    <w:semiHidden/>
    <w:unhideWhenUsed/>
    <w:rsid w:val="005B0001"/>
  </w:style>
  <w:style w:type="numbering" w:customStyle="1" w:styleId="9120">
    <w:name w:val="Нет списка912"/>
    <w:next w:val="a2"/>
    <w:semiHidden/>
    <w:unhideWhenUsed/>
    <w:rsid w:val="005B0001"/>
  </w:style>
  <w:style w:type="numbering" w:customStyle="1" w:styleId="1012">
    <w:name w:val="Нет списка1012"/>
    <w:next w:val="a2"/>
    <w:semiHidden/>
    <w:unhideWhenUsed/>
    <w:rsid w:val="005B0001"/>
  </w:style>
  <w:style w:type="numbering" w:customStyle="1" w:styleId="12112">
    <w:name w:val="Нет списка12112"/>
    <w:next w:val="a2"/>
    <w:uiPriority w:val="99"/>
    <w:semiHidden/>
    <w:unhideWhenUsed/>
    <w:rsid w:val="005B0001"/>
  </w:style>
  <w:style w:type="numbering" w:customStyle="1" w:styleId="1312">
    <w:name w:val="Нет списка1312"/>
    <w:next w:val="a2"/>
    <w:uiPriority w:val="99"/>
    <w:semiHidden/>
    <w:unhideWhenUsed/>
    <w:rsid w:val="005B0001"/>
  </w:style>
  <w:style w:type="numbering" w:customStyle="1" w:styleId="21112">
    <w:name w:val="Нет списка21112"/>
    <w:next w:val="a2"/>
    <w:semiHidden/>
    <w:rsid w:val="005B0001"/>
  </w:style>
  <w:style w:type="numbering" w:customStyle="1" w:styleId="111112">
    <w:name w:val="Нет списка111112"/>
    <w:next w:val="a2"/>
    <w:uiPriority w:val="99"/>
    <w:semiHidden/>
    <w:unhideWhenUsed/>
    <w:rsid w:val="005B0001"/>
  </w:style>
  <w:style w:type="numbering" w:customStyle="1" w:styleId="3112">
    <w:name w:val="Нет списка3112"/>
    <w:next w:val="a2"/>
    <w:semiHidden/>
    <w:rsid w:val="005B0001"/>
  </w:style>
  <w:style w:type="numbering" w:customStyle="1" w:styleId="4112">
    <w:name w:val="Нет списка4112"/>
    <w:next w:val="a2"/>
    <w:semiHidden/>
    <w:rsid w:val="005B0001"/>
  </w:style>
  <w:style w:type="table" w:customStyle="1" w:styleId="225">
    <w:name w:val="Сітка таблиці22"/>
    <w:basedOn w:val="a1"/>
    <w:next w:val="a4"/>
    <w:uiPriority w:val="99"/>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5B00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5B0001"/>
  </w:style>
  <w:style w:type="character" w:customStyle="1" w:styleId="HTML10">
    <w:name w:val="Стандартний HTML Знак1"/>
    <w:basedOn w:val="a0"/>
    <w:uiPriority w:val="99"/>
    <w:semiHidden/>
    <w:rsid w:val="005B0001"/>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5B0001"/>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5B0001"/>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5B0001"/>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5B0001"/>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5B0001"/>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5B00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5B00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5B000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5B000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5B00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5B0001"/>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5B00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5B00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5B00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5B0001"/>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5B0001"/>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5B00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5B00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5B0001"/>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5B0001"/>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5B0001"/>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5B0001"/>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5B0001"/>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5B0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5B0001"/>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5B0001"/>
  </w:style>
  <w:style w:type="table" w:customStyle="1" w:styleId="280">
    <w:name w:val="Сетка таблицы28"/>
    <w:basedOn w:val="a1"/>
    <w:next w:val="a4"/>
    <w:rsid w:val="005B000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5B0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5B0001"/>
  </w:style>
  <w:style w:type="numbering" w:customStyle="1" w:styleId="WWNum42">
    <w:name w:val="WWNum42"/>
    <w:basedOn w:val="a2"/>
    <w:rsid w:val="005B0001"/>
  </w:style>
  <w:style w:type="numbering" w:customStyle="1" w:styleId="WWNum52">
    <w:name w:val="WWNum52"/>
    <w:basedOn w:val="a2"/>
    <w:rsid w:val="005B0001"/>
  </w:style>
  <w:style w:type="numbering" w:customStyle="1" w:styleId="WWNum62">
    <w:name w:val="WWNum62"/>
    <w:basedOn w:val="a2"/>
    <w:rsid w:val="005B0001"/>
  </w:style>
  <w:style w:type="numbering" w:customStyle="1" w:styleId="WWNum72">
    <w:name w:val="WWNum72"/>
    <w:basedOn w:val="a2"/>
    <w:rsid w:val="005B0001"/>
  </w:style>
  <w:style w:type="numbering" w:customStyle="1" w:styleId="WWNum82">
    <w:name w:val="WWNum82"/>
    <w:basedOn w:val="a2"/>
    <w:rsid w:val="005B0001"/>
  </w:style>
  <w:style w:type="numbering" w:customStyle="1" w:styleId="WWNum92">
    <w:name w:val="WWNum92"/>
    <w:basedOn w:val="a2"/>
    <w:rsid w:val="005B0001"/>
  </w:style>
  <w:style w:type="numbering" w:customStyle="1" w:styleId="WWNum102">
    <w:name w:val="WWNum102"/>
    <w:basedOn w:val="a2"/>
    <w:rsid w:val="005B0001"/>
  </w:style>
  <w:style w:type="numbering" w:customStyle="1" w:styleId="WWNum112">
    <w:name w:val="WWNum112"/>
    <w:basedOn w:val="a2"/>
    <w:rsid w:val="005B0001"/>
  </w:style>
  <w:style w:type="numbering" w:customStyle="1" w:styleId="WWNum122">
    <w:name w:val="WWNum122"/>
    <w:basedOn w:val="a2"/>
    <w:rsid w:val="005B0001"/>
  </w:style>
  <w:style w:type="numbering" w:customStyle="1" w:styleId="WWNum132">
    <w:name w:val="WWNum132"/>
    <w:basedOn w:val="a2"/>
    <w:rsid w:val="005B0001"/>
  </w:style>
  <w:style w:type="numbering" w:customStyle="1" w:styleId="WWNum142">
    <w:name w:val="WWNum142"/>
    <w:basedOn w:val="a2"/>
    <w:rsid w:val="005B0001"/>
  </w:style>
  <w:style w:type="numbering" w:customStyle="1" w:styleId="WWNum152">
    <w:name w:val="WWNum152"/>
    <w:basedOn w:val="a2"/>
    <w:rsid w:val="005B0001"/>
  </w:style>
  <w:style w:type="numbering" w:customStyle="1" w:styleId="WWNum162">
    <w:name w:val="WWNum162"/>
    <w:basedOn w:val="a2"/>
    <w:rsid w:val="005B0001"/>
  </w:style>
  <w:style w:type="numbering" w:customStyle="1" w:styleId="WWNum172">
    <w:name w:val="WWNum172"/>
    <w:basedOn w:val="a2"/>
    <w:rsid w:val="005B0001"/>
  </w:style>
  <w:style w:type="table" w:customStyle="1" w:styleId="331">
    <w:name w:val="Сетка таблицы33"/>
    <w:basedOn w:val="a1"/>
    <w:next w:val="a4"/>
    <w:uiPriority w:val="39"/>
    <w:rsid w:val="005B00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5B0001"/>
  </w:style>
  <w:style w:type="numbering" w:customStyle="1" w:styleId="1151">
    <w:name w:val="Нет списка115"/>
    <w:next w:val="a2"/>
    <w:semiHidden/>
    <w:unhideWhenUsed/>
    <w:rsid w:val="005B0001"/>
  </w:style>
  <w:style w:type="paragraph" w:customStyle="1" w:styleId="affff6">
    <w:name w:val="Бланк"/>
    <w:basedOn w:val="a"/>
    <w:rsid w:val="005B0001"/>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5B00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5B0001"/>
    <w:rPr>
      <w:rFonts w:cs="Times New Roman"/>
    </w:rPr>
  </w:style>
  <w:style w:type="paragraph" w:customStyle="1" w:styleId="p5">
    <w:name w:val="p5"/>
    <w:basedOn w:val="a"/>
    <w:rsid w:val="005B00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5B0001"/>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5B0001"/>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5B00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5B0001"/>
    <w:pPr>
      <w:spacing w:after="0" w:line="240" w:lineRule="auto"/>
    </w:pPr>
    <w:rPr>
      <w:rFonts w:ascii="Verdana" w:eastAsia="Times New Roman" w:hAnsi="Verdana" w:cs="Verdana"/>
      <w:sz w:val="20"/>
      <w:szCs w:val="20"/>
      <w:lang w:val="en-US"/>
    </w:rPr>
  </w:style>
  <w:style w:type="character" w:customStyle="1" w:styleId="2f4">
    <w:name w:val="Основной текст2"/>
    <w:rsid w:val="005B0001"/>
    <w:rPr>
      <w:rFonts w:ascii="Times New Roman" w:hAnsi="Times New Roman"/>
      <w:color w:val="000000"/>
      <w:spacing w:val="0"/>
      <w:w w:val="100"/>
      <w:position w:val="0"/>
      <w:sz w:val="26"/>
      <w:u w:val="none"/>
      <w:lang w:val="uk-UA" w:eastAsia="uk-UA"/>
    </w:rPr>
  </w:style>
  <w:style w:type="paragraph" w:customStyle="1" w:styleId="xl65">
    <w:name w:val="xl65"/>
    <w:basedOn w:val="a"/>
    <w:rsid w:val="005B0001"/>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5B0001"/>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5B0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5B000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B0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5B0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5B0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5B000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5B0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5B0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B000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B000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5B000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5B0001"/>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5B000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5B0001"/>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5B0001"/>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5B0001"/>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5B0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5B0001"/>
  </w:style>
  <w:style w:type="table" w:customStyle="1" w:styleId="TableGrid1">
    <w:name w:val="TableGrid1"/>
    <w:rsid w:val="005B0001"/>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5B0001"/>
  </w:style>
  <w:style w:type="table" w:customStyle="1" w:styleId="TableNormal13">
    <w:name w:val="Table Normal13"/>
    <w:rsid w:val="005B000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5B0001"/>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5B000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24713</Words>
  <Characters>14087</Characters>
  <Application>Microsoft Office Word</Application>
  <DocSecurity>0</DocSecurity>
  <Lines>117</Lines>
  <Paragraphs>77</Paragraphs>
  <ScaleCrop>false</ScaleCrop>
  <Company/>
  <LinksUpToDate>false</LinksUpToDate>
  <CharactersWithSpaces>38723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2025-01-03T13:24:00Z</dcterms:created>
  <dcterms:modified xsi:type="dcterms:W3CDTF">2025-01-03T13:26:00Z</dcterms:modified>
</cp:coreProperties>
</file>