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01" w:rsidRPr="00FB4301" w:rsidRDefault="00FB4301" w:rsidP="00FB4301">
      <w:pPr>
        <w:spacing w:after="0" w:line="256" w:lineRule="auto"/>
        <w:jc w:val="center"/>
        <w:rPr>
          <w:rFonts w:ascii="Times New Roman" w:eastAsia="Calibri" w:hAnsi="Times New Roman" w:cs="Times New Roman"/>
          <w:noProof/>
          <w:sz w:val="24"/>
        </w:rPr>
      </w:pPr>
      <w:r w:rsidRPr="00FB4301">
        <w:rPr>
          <w:rFonts w:ascii="Times New Roman" w:eastAsia="Times New Roman" w:hAnsi="Times New Roman" w:cs="Times New Roman"/>
          <w:b/>
          <w:sz w:val="24"/>
          <w:szCs w:val="24"/>
          <w:lang w:eastAsia="ru-RU"/>
        </w:rPr>
        <w:t xml:space="preserve">       </w:t>
      </w:r>
      <w:r w:rsidRPr="00FB4301">
        <w:rPr>
          <w:rFonts w:ascii="Calibri" w:eastAsia="Calibri" w:hAnsi="Calibri" w:cs="Times New Roman"/>
          <w:noProof/>
          <w:lang w:eastAsia="uk-UA"/>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FB4301" w:rsidRPr="00FB4301" w:rsidRDefault="00FB4301" w:rsidP="00FB4301">
      <w:pPr>
        <w:spacing w:after="0" w:line="256" w:lineRule="auto"/>
        <w:jc w:val="center"/>
        <w:rPr>
          <w:rFonts w:ascii="Times New Roman" w:eastAsia="Calibri" w:hAnsi="Times New Roman" w:cs="Times New Roman"/>
          <w:b/>
          <w:noProof/>
          <w:sz w:val="28"/>
          <w:szCs w:val="28"/>
        </w:rPr>
      </w:pPr>
      <w:r w:rsidRPr="00FB4301">
        <w:rPr>
          <w:rFonts w:ascii="Times New Roman" w:eastAsia="Calibri" w:hAnsi="Times New Roman" w:cs="Times New Roman"/>
          <w:b/>
          <w:noProof/>
          <w:sz w:val="28"/>
          <w:szCs w:val="28"/>
        </w:rPr>
        <w:t>НОВОРОЗДІЛЬСЬКА МІСЬКА РАДА</w:t>
      </w:r>
    </w:p>
    <w:p w:rsidR="00FB4301" w:rsidRPr="00FB4301" w:rsidRDefault="00FB4301" w:rsidP="00FB4301">
      <w:pPr>
        <w:spacing w:after="0" w:line="256" w:lineRule="auto"/>
        <w:jc w:val="center"/>
        <w:rPr>
          <w:rFonts w:ascii="Times New Roman" w:eastAsia="Calibri" w:hAnsi="Times New Roman" w:cs="Times New Roman"/>
          <w:b/>
          <w:noProof/>
          <w:sz w:val="28"/>
          <w:szCs w:val="28"/>
        </w:rPr>
      </w:pPr>
      <w:r w:rsidRPr="00FB4301">
        <w:rPr>
          <w:rFonts w:ascii="Times New Roman" w:eastAsia="Calibri" w:hAnsi="Times New Roman" w:cs="Times New Roman"/>
          <w:b/>
          <w:noProof/>
          <w:sz w:val="28"/>
          <w:szCs w:val="28"/>
        </w:rPr>
        <w:t>ЛЬВІВСЬКА ОБЛАСТЬ</w:t>
      </w:r>
      <w:r w:rsidRPr="00FB4301">
        <w:rPr>
          <w:rFonts w:ascii="Times New Roman" w:eastAsia="Calibri" w:hAnsi="Times New Roman" w:cs="Times New Roman"/>
          <w:b/>
          <w:noProof/>
          <w:sz w:val="24"/>
          <w:szCs w:val="24"/>
        </w:rPr>
        <w:t xml:space="preserve">                                                                                                   </w:t>
      </w:r>
    </w:p>
    <w:p w:rsidR="00FB4301" w:rsidRPr="00FB4301" w:rsidRDefault="00FB4301" w:rsidP="00FB4301">
      <w:pPr>
        <w:spacing w:after="0" w:line="256" w:lineRule="auto"/>
        <w:jc w:val="center"/>
        <w:rPr>
          <w:rFonts w:ascii="Times New Roman" w:eastAsia="Calibri" w:hAnsi="Times New Roman" w:cs="Times New Roman"/>
          <w:b/>
          <w:noProof/>
          <w:sz w:val="32"/>
          <w:szCs w:val="32"/>
        </w:rPr>
      </w:pPr>
      <w:r w:rsidRPr="00FB4301">
        <w:rPr>
          <w:rFonts w:ascii="Times New Roman" w:eastAsia="Calibri" w:hAnsi="Times New Roman" w:cs="Times New Roman"/>
          <w:b/>
          <w:noProof/>
          <w:sz w:val="32"/>
          <w:szCs w:val="32"/>
        </w:rPr>
        <w:t>Р І Ш Е Н Н Я</w:t>
      </w:r>
    </w:p>
    <w:p w:rsidR="00FB4301" w:rsidRPr="00FB4301" w:rsidRDefault="00FB4301" w:rsidP="00FB4301">
      <w:pPr>
        <w:spacing w:after="0" w:line="256" w:lineRule="auto"/>
        <w:jc w:val="center"/>
        <w:rPr>
          <w:rFonts w:ascii="Centaur" w:eastAsia="Calibri" w:hAnsi="Centaur" w:cs="Times New Roman"/>
          <w:noProof/>
        </w:rPr>
      </w:pPr>
      <w:r w:rsidRPr="00FB4301">
        <w:rPr>
          <w:rFonts w:ascii="Times New Roman" w:eastAsia="Calibri" w:hAnsi="Times New Roman" w:cs="Times New Roman"/>
          <w:b/>
          <w:noProof/>
          <w:sz w:val="28"/>
          <w:szCs w:val="28"/>
          <w:lang w:val="en-US"/>
        </w:rPr>
        <w:t>LV</w:t>
      </w:r>
      <w:r w:rsidRPr="00FB4301">
        <w:rPr>
          <w:rFonts w:ascii="Times New Roman" w:eastAsia="Calibri" w:hAnsi="Times New Roman" w:cs="Times New Roman"/>
          <w:b/>
          <w:noProof/>
          <w:sz w:val="28"/>
          <w:szCs w:val="28"/>
        </w:rPr>
        <w:t>ІІ</w:t>
      </w:r>
      <w:r w:rsidRPr="00FB4301">
        <w:rPr>
          <w:rFonts w:ascii="Times New Roman" w:eastAsia="Calibri" w:hAnsi="Times New Roman" w:cs="Times New Roman"/>
          <w:b/>
          <w:noProof/>
          <w:sz w:val="28"/>
          <w:szCs w:val="28"/>
          <w:lang w:val="ru-RU"/>
        </w:rPr>
        <w:t xml:space="preserve"> </w:t>
      </w:r>
      <w:r w:rsidRPr="00FB4301">
        <w:rPr>
          <w:rFonts w:ascii="Times New Roman" w:eastAsia="Calibri" w:hAnsi="Times New Roman" w:cs="Times New Roman"/>
          <w:b/>
          <w:noProof/>
          <w:sz w:val="28"/>
          <w:szCs w:val="28"/>
        </w:rPr>
        <w:t>сесія  VIII  демократичного скликання</w:t>
      </w:r>
    </w:p>
    <w:p w:rsidR="00FB4301" w:rsidRPr="00FB4301" w:rsidRDefault="00FB4301" w:rsidP="00FB4301">
      <w:pPr>
        <w:spacing w:after="0" w:line="256" w:lineRule="auto"/>
        <w:rPr>
          <w:rFonts w:ascii="Times New Roman" w:eastAsia="Calibri" w:hAnsi="Times New Roman" w:cs="Times New Roman"/>
        </w:rPr>
      </w:pPr>
    </w:p>
    <w:p w:rsidR="00FB4301" w:rsidRPr="00FB4301" w:rsidRDefault="00FB4301" w:rsidP="00FB4301">
      <w:pPr>
        <w:spacing w:after="160" w:line="252" w:lineRule="auto"/>
        <w:rPr>
          <w:rFonts w:ascii="Century Schoolbook" w:eastAsia="Calibri" w:hAnsi="Century Schoolbook" w:cs="Times New Roman"/>
          <w:b/>
          <w:noProof/>
          <w:sz w:val="26"/>
          <w:szCs w:val="26"/>
        </w:rPr>
      </w:pPr>
      <w:r w:rsidRPr="00FB4301">
        <w:rPr>
          <w:rFonts w:ascii="Century Schoolbook" w:eastAsia="Calibri" w:hAnsi="Century Schoolbook" w:cs="Times New Roman"/>
          <w:b/>
          <w:noProof/>
          <w:sz w:val="26"/>
          <w:szCs w:val="26"/>
        </w:rPr>
        <w:t xml:space="preserve">19 грудня </w:t>
      </w:r>
      <w:r w:rsidRPr="00FB4301">
        <w:rPr>
          <w:rFonts w:ascii="Century Schoolbook" w:eastAsia="Calibri" w:hAnsi="Century Schoolbook" w:cs="Times New Roman"/>
          <w:b/>
          <w:noProof/>
          <w:sz w:val="26"/>
          <w:szCs w:val="26"/>
          <w:lang w:val="ru-RU"/>
        </w:rPr>
        <w:t xml:space="preserve"> </w:t>
      </w:r>
      <w:r w:rsidRPr="00FB4301">
        <w:rPr>
          <w:rFonts w:ascii="Century Schoolbook" w:eastAsia="Calibri" w:hAnsi="Century Schoolbook" w:cs="Times New Roman"/>
          <w:b/>
          <w:noProof/>
          <w:sz w:val="26"/>
          <w:szCs w:val="26"/>
        </w:rPr>
        <w:t xml:space="preserve">2024 р.           </w:t>
      </w:r>
      <w:r w:rsidRPr="00FB4301">
        <w:rPr>
          <w:rFonts w:ascii="Century Schoolbook" w:eastAsia="Calibri" w:hAnsi="Century Schoolbook" w:cs="Times New Roman"/>
          <w:b/>
          <w:noProof/>
          <w:sz w:val="26"/>
          <w:szCs w:val="26"/>
          <w:lang w:val="ru-RU"/>
        </w:rPr>
        <w:t xml:space="preserve"> </w:t>
      </w:r>
      <w:r w:rsidRPr="00FB4301">
        <w:rPr>
          <w:rFonts w:ascii="Century Schoolbook" w:eastAsia="Calibri" w:hAnsi="Century Schoolbook" w:cs="Times New Roman"/>
          <w:b/>
          <w:noProof/>
          <w:sz w:val="26"/>
          <w:szCs w:val="26"/>
        </w:rPr>
        <w:t xml:space="preserve">       м. Новий Розділ                                 № 2111</w:t>
      </w:r>
    </w:p>
    <w:p w:rsidR="00FB4301" w:rsidRPr="00FB4301" w:rsidRDefault="00FB4301" w:rsidP="00FB4301">
      <w:pPr>
        <w:spacing w:after="160" w:line="252" w:lineRule="auto"/>
        <w:jc w:val="right"/>
        <w:rPr>
          <w:b/>
          <w:sz w:val="26"/>
          <w:szCs w:val="26"/>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 xml:space="preserve">Звіти про ефективність виконання у </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2024 році міських цільових програм</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 xml:space="preserve"> </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Заслухавши звіти представників головних розпорядників коштів про ефективність виконання міських цільових програм у 2024 році, відповідно до п.22 ч.1 ст.26 Закону України «Про місцеве самоврядування в Україні», LVII сесія VIIІ  демократичного скликання Новороздільської міської ради</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В И Р І Ш И Л А:</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 xml:space="preserve"> </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 Звіти про ефективність виконання у 2024 році міських цільових програм узяти до відома (Додатки 1-24).</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 xml:space="preserve">1.1. Програму розвитку фізичної культури та спорту на 2024 рік та прогноз на 2025-2026роки. (Додаток 1);  </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1.2.  Програму розвиток культури на 2024 рік та прогноз на 2025-2026роки. (Додаток 2);</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1.3. Програму охорони та збереження культурної спадщини на території  Новороздільської територіальної громади на 2024 рік та прогноз на 2025-2026роки (Додаток  3);</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 xml:space="preserve">1.4.. Програму Молодь Розділля на 2024 рік та прогноз на 2025-2026роки. (Додаток 4); </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1.5. Міську програму підтримки КНП «Новороздільська міська лікарня» на 2024 рік та прогноз на 2025-2026роки (Додаток 5);</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1.6. Програму приватизації майна комунальної власності Новороздільської міської  ради на 2024 рік та прогноз на 2025-2026роки. (Додаток 6);</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1.7. Програму оренди майна територіальної громади на 2024 рік та прогноз на 2025-2026роки. (Додаток 7);</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 xml:space="preserve">1.8. Програму благоустрою на 2024 рік та прогноз на 2025-2026роки. (Додаток 8); </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1.9 Програму розвитку житлово-комунального господарства на 2024 рік та прогноз на 2025-2026роки. (Додаток 9);</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1.10  Екологічну програму на 2024 рік та прогноз на 2025-2026роки. (Додаток 10);</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1.11. Програму підтримки будинків об’єднань співвласників багатоквартирних  будинків (ОСББ) на 2024 рік та прогноз на 2025-2026роки. (Додаток 11);</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1.12 Програму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2024 та прогноз на 2025-2026рр. (Додаток 12);</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lastRenderedPageBreak/>
        <w:t>1.13 Програму енергозбереження для населення на 2024 рік та прогноз на 2025-2026роки. (Додаток 13);</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1.14. Програму розроблення містобудівної документації на 2024 рік та прогноз на 2025-2026роки. (Додаток 14);</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1.15. Програму охорони публічного порядку та профілактики злочинності  в Новороздільській територіальній громаді  на 2024 рік та прогноз на 2025-2026роки  (Додаток 15);</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1.16. Програму  підтримки державної  політики національного спротиву  на 2024 рік та прогноз на 2025-2026 роки (Додаток 16);</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1.17. Програму  облаштування та відновлення захисних споруд цивільного захисту в Новороздільській територіальній в Новороздільській територіальній громаді  на 2024 рік та прогноз на 2025-2026роки  (Додаток 17);</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1.18. Програму розвитку системи відеоспостереження  для охорони публічного порядку  і профілактики злочинності в Новороздільській територіальній громаді  на 2024 рік та прогноз на 2025-2026роки (Додаток 18);</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1.19. Програму забезпечення житлом дітей-сиріт та дітей, позбавлених батьківського піклування,  та осіб з їх числа на 2024 р. та прогноз на 2025-2026 роки (Додаток 19);</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1.20. Міську комплексну програму підтримки Захисників і Захисниць України та членів їх сімей на 2024 рік та прогноз на 2025-2026роки  (Додаток 20);</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1.21. Програму соціального захисту населення на 2024 рік та прогноз на 2025-2026роки  (Додаток 21);</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1.23. Програму ефективності ведення галузей сільського господарства агропромислового комплексу Новороздільської територіальної громади на 2024 рік та прогноз на 2025-2026роки  (Додаток 22);</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1.24. Програму розвитку земельних відносин  на 2024 рік та прогноз на 2025-2026роки  (Додаток 23);</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1.25.  Програму  розвитку освіти Новороздільської територіальної громади на 2024 рік та прогноз на 2025-2026роки (Додаток 24);</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FB4301">
        <w:rPr>
          <w:rFonts w:ascii="Times New Roman" w:eastAsia="Times New Roman" w:hAnsi="Times New Roman"/>
          <w:sz w:val="26"/>
          <w:szCs w:val="26"/>
          <w:lang w:eastAsia="ru-RU"/>
        </w:rPr>
        <w:t>2. Контроль за виконанням рішення покласти на міського голову Яценко Я.В.</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p>
    <w:p w:rsidR="00FB4301" w:rsidRPr="00FB4301" w:rsidRDefault="00FB4301" w:rsidP="00FB4301">
      <w:pPr>
        <w:spacing w:after="0" w:line="240" w:lineRule="auto"/>
        <w:rPr>
          <w:rFonts w:ascii="Times New Roman" w:eastAsia="Times New Roman" w:hAnsi="Times New Roman" w:cs="Times New Roman"/>
          <w:bCs/>
          <w:sz w:val="26"/>
          <w:szCs w:val="26"/>
          <w:lang w:eastAsia="uk-UA"/>
        </w:rPr>
      </w:pPr>
      <w:r w:rsidRPr="00FB4301">
        <w:rPr>
          <w:rFonts w:ascii="Times New Roman" w:eastAsia="Times New Roman" w:hAnsi="Times New Roman" w:cs="Times New Roman"/>
          <w:bCs/>
          <w:sz w:val="26"/>
          <w:szCs w:val="26"/>
          <w:lang w:eastAsia="uk-UA"/>
        </w:rPr>
        <w:t>МІСЬКИЙ ГОЛОВА                                                                         Ярина  ЯЦЕНКО.</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№_2111</w:t>
      </w:r>
    </w:p>
    <w:p w:rsidR="00FB4301" w:rsidRPr="00FB4301" w:rsidRDefault="00FB4301" w:rsidP="00FB4301">
      <w:pPr>
        <w:spacing w:after="0" w:line="240" w:lineRule="auto"/>
        <w:jc w:val="right"/>
        <w:rPr>
          <w:rFonts w:ascii="Times New Roman" w:eastAsia="Lucida Sans Unicode" w:hAnsi="Times New Roman" w:cs="Mangal"/>
          <w:b/>
          <w:kern w:val="1"/>
          <w:sz w:val="24"/>
          <w:szCs w:val="24"/>
          <w:lang w:val="ru-RU" w:eastAsia="hi-IN" w:bidi="hi-IN"/>
        </w:rPr>
      </w:pPr>
    </w:p>
    <w:p w:rsidR="00FB4301" w:rsidRPr="00FB4301" w:rsidRDefault="00FB4301" w:rsidP="00FB4301">
      <w:pPr>
        <w:suppressAutoHyphens/>
        <w:spacing w:after="0" w:line="100" w:lineRule="atLeast"/>
        <w:jc w:val="center"/>
        <w:rPr>
          <w:rFonts w:ascii="Times New Roman" w:eastAsia="Lucida Sans Unicode" w:hAnsi="Times New Roman" w:cs="Mangal"/>
          <w:b/>
          <w:kern w:val="1"/>
          <w:sz w:val="24"/>
          <w:szCs w:val="24"/>
          <w:lang w:val="ru-RU" w:eastAsia="hi-IN" w:bidi="hi-IN"/>
        </w:rPr>
      </w:pPr>
      <w:r w:rsidRPr="00FB4301">
        <w:rPr>
          <w:rFonts w:ascii="Times New Roman" w:eastAsia="Lucida Sans Unicode" w:hAnsi="Times New Roman" w:cs="Mangal"/>
          <w:b/>
          <w:kern w:val="1"/>
          <w:sz w:val="24"/>
          <w:szCs w:val="24"/>
          <w:lang w:val="ru-RU" w:eastAsia="hi-IN" w:bidi="hi-IN"/>
        </w:rPr>
        <w:lastRenderedPageBreak/>
        <w:t>про виконання програми «Розвиток фізичної культури та спорту</w:t>
      </w:r>
    </w:p>
    <w:p w:rsidR="00FB4301" w:rsidRPr="00FB4301" w:rsidRDefault="00FB4301" w:rsidP="00FB4301">
      <w:pPr>
        <w:suppressAutoHyphens/>
        <w:spacing w:after="0" w:line="100" w:lineRule="atLeast"/>
        <w:jc w:val="center"/>
        <w:rPr>
          <w:rFonts w:ascii="Times New Roman" w:eastAsia="Lucida Sans Unicode" w:hAnsi="Times New Roman" w:cs="Mangal"/>
          <w:b/>
          <w:kern w:val="1"/>
          <w:sz w:val="24"/>
          <w:szCs w:val="24"/>
          <w:lang w:val="ru-RU" w:eastAsia="hi-IN" w:bidi="hi-IN"/>
        </w:rPr>
      </w:pPr>
      <w:r w:rsidRPr="00FB4301">
        <w:rPr>
          <w:rFonts w:ascii="Times New Roman" w:eastAsia="Lucida Sans Unicode" w:hAnsi="Times New Roman" w:cs="Mangal"/>
          <w:b/>
          <w:kern w:val="1"/>
          <w:sz w:val="24"/>
          <w:szCs w:val="24"/>
          <w:lang w:val="ru-RU" w:eastAsia="hi-IN" w:bidi="hi-IN"/>
        </w:rPr>
        <w:t xml:space="preserve"> на  2024 рік та прогноз на 2025-2026 роки»</w:t>
      </w:r>
    </w:p>
    <w:p w:rsidR="00FB4301" w:rsidRPr="00FB4301" w:rsidRDefault="00FB4301" w:rsidP="00FB4301">
      <w:pPr>
        <w:suppressAutoHyphens/>
        <w:spacing w:after="0" w:line="100" w:lineRule="atLeast"/>
        <w:jc w:val="center"/>
        <w:rPr>
          <w:rFonts w:ascii="Times New Roman" w:eastAsia="Lucida Sans Unicode" w:hAnsi="Times New Roman" w:cs="Mangal"/>
          <w:b/>
          <w:kern w:val="1"/>
          <w:sz w:val="24"/>
          <w:szCs w:val="24"/>
          <w:lang w:val="ru-RU" w:eastAsia="hi-IN" w:bidi="hi-IN"/>
        </w:rPr>
      </w:pPr>
      <w:r w:rsidRPr="00FB4301">
        <w:rPr>
          <w:rFonts w:ascii="Times New Roman" w:eastAsia="Lucida Sans Unicode" w:hAnsi="Times New Roman" w:cs="Mangal"/>
          <w:b/>
          <w:kern w:val="1"/>
          <w:sz w:val="24"/>
          <w:szCs w:val="24"/>
          <w:lang w:val="ru-RU" w:eastAsia="hi-IN" w:bidi="hi-IN"/>
        </w:rPr>
        <w:t>за 2024 рік</w:t>
      </w:r>
    </w:p>
    <w:p w:rsidR="00FB4301" w:rsidRPr="00FB4301" w:rsidRDefault="00FB4301" w:rsidP="00FB4301">
      <w:pPr>
        <w:suppressAutoHyphens/>
        <w:spacing w:after="0" w:line="100" w:lineRule="atLeast"/>
        <w:rPr>
          <w:rFonts w:ascii="Times New Roman" w:eastAsia="Lucida Sans Unicode" w:hAnsi="Times New Roman" w:cs="Mangal"/>
          <w:kern w:val="1"/>
          <w:sz w:val="24"/>
          <w:szCs w:val="24"/>
          <w:lang w:val="ru-RU" w:eastAsia="hi-IN" w:bidi="hi-IN"/>
        </w:rPr>
      </w:pPr>
    </w:p>
    <w:p w:rsidR="00FB4301" w:rsidRPr="00FB4301" w:rsidRDefault="00FB4301" w:rsidP="00FB4301">
      <w:pPr>
        <w:suppressAutoHyphens/>
        <w:spacing w:after="0" w:line="100" w:lineRule="atLeast"/>
        <w:ind w:firstLine="708"/>
        <w:rPr>
          <w:rFonts w:ascii="Times New Roman" w:eastAsia="Lucida Sans Unicode" w:hAnsi="Times New Roman" w:cs="Mangal"/>
          <w:b/>
          <w:kern w:val="1"/>
          <w:sz w:val="24"/>
          <w:szCs w:val="24"/>
          <w:lang w:val="ru-RU" w:eastAsia="hi-IN" w:bidi="hi-IN"/>
        </w:rPr>
      </w:pPr>
      <w:r w:rsidRPr="00FB4301">
        <w:rPr>
          <w:rFonts w:ascii="Times New Roman" w:eastAsia="Lucida Sans Unicode" w:hAnsi="Times New Roman" w:cs="Mangal"/>
          <w:kern w:val="1"/>
          <w:sz w:val="24"/>
          <w:szCs w:val="24"/>
          <w:lang w:val="ru-RU" w:eastAsia="hi-IN" w:bidi="hi-IN"/>
        </w:rPr>
        <w:t>На виконання програми «Розвиток фізичної культури та спорту на  2024 рік та прогноз на 2025-2026 роки» проведено наради і слухання в ДЮСШ і викладачів з фізичної культури навчальних закладів міста.</w:t>
      </w:r>
    </w:p>
    <w:p w:rsidR="00FB4301" w:rsidRPr="00FB4301" w:rsidRDefault="00FB4301" w:rsidP="00FB4301">
      <w:pPr>
        <w:suppressAutoHyphens/>
        <w:spacing w:after="0" w:line="100" w:lineRule="atLeast"/>
        <w:ind w:firstLine="708"/>
        <w:jc w:val="both"/>
        <w:rPr>
          <w:rFonts w:ascii="Times New Roman" w:eastAsia="Lucida Sans Unicode" w:hAnsi="Times New Roman" w:cs="Mangal"/>
          <w:kern w:val="1"/>
          <w:sz w:val="24"/>
          <w:szCs w:val="24"/>
          <w:lang w:val="ru-RU" w:eastAsia="hi-IN" w:bidi="hi-IN"/>
        </w:rPr>
      </w:pPr>
      <w:r w:rsidRPr="00FB4301">
        <w:rPr>
          <w:rFonts w:ascii="Times New Roman" w:eastAsia="Lucida Sans Unicode" w:hAnsi="Times New Roman" w:cs="Mangal"/>
          <w:kern w:val="1"/>
          <w:sz w:val="24"/>
          <w:szCs w:val="24"/>
          <w:lang w:val="ru-RU" w:eastAsia="hi-IN" w:bidi="hi-IN"/>
        </w:rPr>
        <w:t>В навчальних закладах проводиться фізичне виховання та фізкультурно-оздоровча робота згідно окремих програм і планів.</w:t>
      </w:r>
    </w:p>
    <w:p w:rsidR="00FB4301" w:rsidRPr="00FB4301" w:rsidRDefault="00FB4301" w:rsidP="00FB4301">
      <w:pPr>
        <w:suppressAutoHyphens/>
        <w:spacing w:after="0" w:line="100" w:lineRule="atLeast"/>
        <w:jc w:val="both"/>
        <w:rPr>
          <w:rFonts w:ascii="Times New Roman" w:eastAsia="Lucida Sans Unicode" w:hAnsi="Times New Roman" w:cs="Mangal"/>
          <w:kern w:val="1"/>
          <w:sz w:val="24"/>
          <w:szCs w:val="24"/>
          <w:lang w:val="ru-RU" w:eastAsia="hi-IN" w:bidi="hi-IN"/>
        </w:rPr>
      </w:pPr>
      <w:r w:rsidRPr="00FB4301">
        <w:rPr>
          <w:rFonts w:ascii="Times New Roman" w:eastAsia="Lucida Sans Unicode" w:hAnsi="Times New Roman" w:cs="Mangal"/>
          <w:kern w:val="1"/>
          <w:sz w:val="24"/>
          <w:szCs w:val="24"/>
          <w:lang w:val="ru-RU" w:eastAsia="hi-IN" w:bidi="hi-IN"/>
        </w:rPr>
        <w:t xml:space="preserve">           В 2024 році спортивно-масові заходи проводились як у ДЮСШ, так і в навчальних закладах міста. Починаючи з лютого місяця проводились міські спортивно-масові заходи, в яких здійснювався відбір кращих команд та спортсменів для участі в обласних спортивно-масових заходах серед  спортсменів ДЮСШ, дорослих спортсменів, ветеранів спорту та серед людей з інвалідністю з бадмінтону,  міні-футболу, настільного тенісу, волейболу(чол), волейболу(жін), баскетболу, настільного тенісу серед навчальних закладів, плавання, пляжного волейболу серед чоловіків та жінок, футболу, спортивно-розважальне свято серед  дітей-інвалідів «Повір у себе», спортивно – культурне свято серед людей з інвалідністю.</w:t>
      </w:r>
    </w:p>
    <w:p w:rsidR="00FB4301" w:rsidRPr="00FB4301" w:rsidRDefault="00FB4301" w:rsidP="00FB4301">
      <w:pPr>
        <w:suppressAutoHyphens/>
        <w:spacing w:after="0" w:line="100" w:lineRule="atLeast"/>
        <w:jc w:val="both"/>
        <w:rPr>
          <w:rFonts w:ascii="Times New Roman" w:eastAsia="Lucida Sans Unicode" w:hAnsi="Times New Roman" w:cs="Mangal"/>
          <w:kern w:val="1"/>
          <w:sz w:val="24"/>
          <w:szCs w:val="24"/>
          <w:lang w:val="ru-RU" w:eastAsia="hi-IN" w:bidi="hi-IN"/>
        </w:rPr>
      </w:pPr>
      <w:r w:rsidRPr="00FB4301">
        <w:rPr>
          <w:rFonts w:ascii="Times New Roman" w:eastAsia="Lucida Sans Unicode" w:hAnsi="Times New Roman" w:cs="Mangal"/>
          <w:kern w:val="1"/>
          <w:sz w:val="24"/>
          <w:szCs w:val="24"/>
          <w:lang w:val="ru-RU" w:eastAsia="hi-IN" w:bidi="hi-IN"/>
        </w:rPr>
        <w:t xml:space="preserve">        Спортсмени  Новороздільської ТГ приймали участь в обласних комплексних іграх Львівщини з 16 видів спорту,  в які входять ХХХІІІ спортивні ігри Львівщини ( вік 18 років та старші), Х</w:t>
      </w:r>
      <w:r w:rsidRPr="00FB4301">
        <w:rPr>
          <w:rFonts w:ascii="Times New Roman" w:eastAsia="Lucida Sans Unicode" w:hAnsi="Times New Roman" w:cs="Mangal"/>
          <w:kern w:val="1"/>
          <w:sz w:val="24"/>
          <w:szCs w:val="24"/>
          <w:lang w:val="en-US" w:eastAsia="hi-IN" w:bidi="hi-IN"/>
        </w:rPr>
        <w:t>V</w:t>
      </w:r>
      <w:r w:rsidRPr="00FB4301">
        <w:rPr>
          <w:rFonts w:ascii="Times New Roman" w:eastAsia="Lucida Sans Unicode" w:hAnsi="Times New Roman" w:cs="Mangal"/>
          <w:kern w:val="1"/>
          <w:sz w:val="24"/>
          <w:szCs w:val="24"/>
          <w:lang w:val="ru-RU" w:eastAsia="hi-IN" w:bidi="hi-IN"/>
        </w:rPr>
        <w:t xml:space="preserve">ІІ обласні ігри ветеранів спорту (вік 40 років та старші) та Х спортивні ігри серед людей з інвалідністю. За підсумками 2024 спортивного року в категорії «Дорослі» - </w:t>
      </w:r>
    </w:p>
    <w:p w:rsidR="00FB4301" w:rsidRPr="00FB4301" w:rsidRDefault="00FB4301" w:rsidP="00FB4301">
      <w:pPr>
        <w:suppressAutoHyphens/>
        <w:spacing w:after="0" w:line="100" w:lineRule="atLeast"/>
        <w:jc w:val="both"/>
        <w:rPr>
          <w:rFonts w:ascii="Times New Roman" w:eastAsia="Lucida Sans Unicode" w:hAnsi="Times New Roman" w:cs="Mangal"/>
          <w:kern w:val="1"/>
          <w:sz w:val="24"/>
          <w:szCs w:val="24"/>
          <w:lang w:val="ru-RU" w:eastAsia="hi-IN" w:bidi="hi-IN"/>
        </w:rPr>
      </w:pPr>
      <w:r w:rsidRPr="00FB4301">
        <w:rPr>
          <w:rFonts w:ascii="Times New Roman" w:eastAsia="Lucida Sans Unicode" w:hAnsi="Times New Roman" w:cs="Mangal"/>
          <w:kern w:val="1"/>
          <w:sz w:val="24"/>
          <w:szCs w:val="24"/>
          <w:lang w:val="ru-RU" w:eastAsia="hi-IN" w:bidi="hi-IN"/>
        </w:rPr>
        <w:t>3 місце, в категорії «Ветерани спорту» - 1 місце, в категорії «Люди з інвалідністю» - 1 місце. Футбольна команда с. Берездівці, приймала участь у змаганнях з футболу Миколаївщини. Команда ФК Новий Розділ брала участь в обласних змаганнях з футболу І ліги.</w:t>
      </w:r>
    </w:p>
    <w:p w:rsidR="00FB4301" w:rsidRPr="00FB4301" w:rsidRDefault="00FB4301" w:rsidP="00FB4301">
      <w:pPr>
        <w:suppressAutoHyphens/>
        <w:spacing w:after="0" w:line="100" w:lineRule="atLeast"/>
        <w:ind w:firstLine="708"/>
        <w:jc w:val="both"/>
        <w:rPr>
          <w:rFonts w:ascii="Times New Roman" w:eastAsia="Lucida Sans Unicode" w:hAnsi="Times New Roman" w:cs="Mangal"/>
          <w:kern w:val="1"/>
          <w:sz w:val="24"/>
          <w:szCs w:val="24"/>
          <w:lang w:val="ru-RU" w:eastAsia="hi-IN" w:bidi="hi-IN"/>
        </w:rPr>
      </w:pPr>
      <w:r w:rsidRPr="00FB4301">
        <w:rPr>
          <w:rFonts w:ascii="Times New Roman" w:eastAsia="Lucida Sans Unicode" w:hAnsi="Times New Roman" w:cs="Mangal"/>
          <w:kern w:val="1"/>
          <w:sz w:val="24"/>
          <w:szCs w:val="24"/>
          <w:lang w:val="ru-RU" w:eastAsia="hi-IN" w:bidi="hi-IN"/>
        </w:rPr>
        <w:t xml:space="preserve">На 2024 рік  по програмі «Розвиток фізичної культури та спорту на  2024 рік та прогноз на 2025-2026 роки» на спортивно-масові заходи – </w:t>
      </w:r>
    </w:p>
    <w:p w:rsidR="00FB4301" w:rsidRPr="00FB4301" w:rsidRDefault="00FB4301" w:rsidP="00FB4301">
      <w:pPr>
        <w:suppressAutoHyphens/>
        <w:spacing w:after="0" w:line="100" w:lineRule="atLeast"/>
        <w:ind w:firstLine="708"/>
        <w:jc w:val="both"/>
        <w:rPr>
          <w:rFonts w:ascii="Times New Roman" w:eastAsia="Lucida Sans Unicode" w:hAnsi="Times New Roman" w:cs="Mangal"/>
          <w:b/>
          <w:kern w:val="1"/>
          <w:sz w:val="24"/>
          <w:szCs w:val="24"/>
          <w:lang w:val="ru-RU" w:eastAsia="hi-IN" w:bidi="hi-IN"/>
        </w:rPr>
      </w:pPr>
      <w:r w:rsidRPr="00FB4301">
        <w:rPr>
          <w:rFonts w:ascii="Times New Roman" w:eastAsia="Lucida Sans Unicode" w:hAnsi="Times New Roman" w:cs="Mangal"/>
          <w:b/>
          <w:kern w:val="1"/>
          <w:sz w:val="24"/>
          <w:szCs w:val="24"/>
          <w:lang w:val="ru-RU" w:eastAsia="hi-IN" w:bidi="hi-IN"/>
        </w:rPr>
        <w:t>заплановано 1 250 000 грн</w:t>
      </w:r>
      <w:r w:rsidRPr="00FB4301">
        <w:rPr>
          <w:rFonts w:ascii="Times New Roman" w:eastAsia="Lucida Sans Unicode" w:hAnsi="Times New Roman" w:cs="Mangal"/>
          <w:kern w:val="1"/>
          <w:sz w:val="24"/>
          <w:szCs w:val="24"/>
          <w:lang w:val="ru-RU" w:eastAsia="hi-IN" w:bidi="hi-IN"/>
        </w:rPr>
        <w:t xml:space="preserve">.,  </w:t>
      </w:r>
      <w:r w:rsidRPr="00FB4301">
        <w:rPr>
          <w:rFonts w:ascii="Times New Roman" w:eastAsia="Lucida Sans Unicode" w:hAnsi="Times New Roman" w:cs="Mangal"/>
          <w:b/>
          <w:kern w:val="1"/>
          <w:sz w:val="24"/>
          <w:szCs w:val="24"/>
          <w:lang w:val="ru-RU" w:eastAsia="hi-IN" w:bidi="hi-IN"/>
        </w:rPr>
        <w:t>використано -  1 220 000 грн.</w:t>
      </w:r>
    </w:p>
    <w:p w:rsidR="00FB4301" w:rsidRPr="00FB4301" w:rsidRDefault="00FB4301" w:rsidP="00FB4301">
      <w:pPr>
        <w:suppressAutoHyphens/>
        <w:spacing w:after="0" w:line="100" w:lineRule="atLeast"/>
        <w:ind w:firstLine="708"/>
        <w:jc w:val="both"/>
        <w:rPr>
          <w:rFonts w:ascii="Times New Roman" w:eastAsia="Lucida Sans Unicode" w:hAnsi="Times New Roman" w:cs="Mangal"/>
          <w:kern w:val="1"/>
          <w:sz w:val="24"/>
          <w:szCs w:val="24"/>
          <w:lang w:val="ru-RU" w:eastAsia="hi-IN" w:bidi="hi-IN"/>
        </w:rPr>
      </w:pPr>
    </w:p>
    <w:p w:rsidR="00FB4301" w:rsidRPr="00FB4301" w:rsidRDefault="00FB4301" w:rsidP="00FB4301">
      <w:pPr>
        <w:suppressAutoHyphens/>
        <w:spacing w:after="0" w:line="100" w:lineRule="atLeast"/>
        <w:ind w:firstLine="708"/>
        <w:jc w:val="both"/>
        <w:rPr>
          <w:rFonts w:ascii="Times New Roman" w:eastAsia="Lucida Sans Unicode" w:hAnsi="Times New Roman" w:cs="Mangal"/>
          <w:kern w:val="1"/>
          <w:sz w:val="24"/>
          <w:szCs w:val="24"/>
          <w:lang w:val="ru-RU" w:eastAsia="hi-IN" w:bidi="hi-IN"/>
        </w:rPr>
      </w:pPr>
      <w:r w:rsidRPr="00FB4301">
        <w:rPr>
          <w:rFonts w:ascii="Times New Roman" w:eastAsia="Lucida Sans Unicode" w:hAnsi="Times New Roman" w:cs="Mangal"/>
          <w:kern w:val="1"/>
          <w:sz w:val="24"/>
          <w:szCs w:val="24"/>
          <w:lang w:val="ru-RU" w:eastAsia="hi-IN" w:bidi="hi-IN"/>
        </w:rPr>
        <w:t xml:space="preserve">   </w:t>
      </w:r>
    </w:p>
    <w:p w:rsidR="00FB4301" w:rsidRPr="00FB4301" w:rsidRDefault="00FB4301" w:rsidP="00FB4301">
      <w:pPr>
        <w:suppressAutoHyphens/>
        <w:spacing w:after="0" w:line="100" w:lineRule="atLeast"/>
        <w:jc w:val="both"/>
        <w:rPr>
          <w:rFonts w:ascii="Times New Roman" w:eastAsia="Lucida Sans Unicode" w:hAnsi="Times New Roman" w:cs="Mangal"/>
          <w:kern w:val="1"/>
          <w:sz w:val="24"/>
          <w:szCs w:val="24"/>
          <w:lang w:eastAsia="hi-IN" w:bidi="hi-IN"/>
        </w:rPr>
      </w:pPr>
      <w:r w:rsidRPr="00FB4301">
        <w:rPr>
          <w:rFonts w:ascii="Times New Roman" w:eastAsia="Lucida Sans Unicode" w:hAnsi="Times New Roman" w:cs="Mangal"/>
          <w:kern w:val="1"/>
          <w:sz w:val="24"/>
          <w:szCs w:val="24"/>
          <w:lang w:val="ru-RU" w:eastAsia="hi-IN" w:bidi="hi-IN"/>
        </w:rPr>
        <w:t xml:space="preserve">         </w:t>
      </w:r>
    </w:p>
    <w:p w:rsidR="00FB4301" w:rsidRPr="00FB4301" w:rsidRDefault="00FB4301" w:rsidP="00FB4301">
      <w:pPr>
        <w:suppressAutoHyphens/>
        <w:spacing w:after="0" w:line="100" w:lineRule="atLeast"/>
        <w:jc w:val="both"/>
        <w:rPr>
          <w:rFonts w:ascii="Times New Roman" w:eastAsia="Lucida Sans Unicode" w:hAnsi="Times New Roman" w:cs="Mangal"/>
          <w:kern w:val="1"/>
          <w:sz w:val="24"/>
          <w:szCs w:val="24"/>
          <w:lang w:val="ru-RU" w:eastAsia="hi-IN" w:bidi="hi-IN"/>
        </w:rPr>
      </w:pPr>
      <w:r w:rsidRPr="00FB4301">
        <w:rPr>
          <w:rFonts w:ascii="Times New Roman" w:eastAsia="Lucida Sans Unicode" w:hAnsi="Times New Roman" w:cs="Mangal"/>
          <w:kern w:val="1"/>
          <w:sz w:val="24"/>
          <w:szCs w:val="24"/>
          <w:lang w:val="ru-RU" w:eastAsia="hi-IN" w:bidi="hi-IN"/>
        </w:rPr>
        <w:t xml:space="preserve">Начальник відділу з питань фізичної </w:t>
      </w:r>
    </w:p>
    <w:p w:rsidR="00FB4301" w:rsidRPr="00FB4301" w:rsidRDefault="00FB4301" w:rsidP="00FB4301">
      <w:pPr>
        <w:suppressAutoHyphens/>
        <w:spacing w:after="0" w:line="100" w:lineRule="atLeast"/>
        <w:jc w:val="both"/>
        <w:rPr>
          <w:rFonts w:ascii="Times New Roman" w:eastAsia="Lucida Sans Unicode" w:hAnsi="Times New Roman" w:cs="Mangal"/>
          <w:kern w:val="1"/>
          <w:sz w:val="24"/>
          <w:szCs w:val="24"/>
          <w:lang w:val="ru-RU" w:eastAsia="hi-IN" w:bidi="hi-IN"/>
        </w:rPr>
      </w:pPr>
      <w:r w:rsidRPr="00FB4301">
        <w:rPr>
          <w:rFonts w:ascii="Times New Roman" w:eastAsia="Lucida Sans Unicode" w:hAnsi="Times New Roman" w:cs="Mangal"/>
          <w:kern w:val="1"/>
          <w:sz w:val="24"/>
          <w:szCs w:val="24"/>
          <w:lang w:val="ru-RU" w:eastAsia="hi-IN" w:bidi="hi-IN"/>
        </w:rPr>
        <w:t xml:space="preserve">культури та спорту </w:t>
      </w:r>
      <w:r w:rsidRPr="00FB4301">
        <w:rPr>
          <w:rFonts w:ascii="Times New Roman" w:eastAsia="Lucida Sans Unicode" w:hAnsi="Times New Roman" w:cs="Mangal"/>
          <w:kern w:val="1"/>
          <w:sz w:val="24"/>
          <w:szCs w:val="24"/>
          <w:lang w:val="ru-RU" w:eastAsia="hi-IN" w:bidi="hi-IN"/>
        </w:rPr>
        <w:tab/>
      </w:r>
      <w:r w:rsidRPr="00FB4301">
        <w:rPr>
          <w:rFonts w:ascii="Times New Roman" w:eastAsia="Lucida Sans Unicode" w:hAnsi="Times New Roman" w:cs="Mangal"/>
          <w:kern w:val="1"/>
          <w:sz w:val="24"/>
          <w:szCs w:val="24"/>
          <w:lang w:val="ru-RU" w:eastAsia="hi-IN" w:bidi="hi-IN"/>
        </w:rPr>
        <w:tab/>
      </w:r>
      <w:r w:rsidRPr="00FB4301">
        <w:rPr>
          <w:rFonts w:ascii="Times New Roman" w:eastAsia="Lucida Sans Unicode" w:hAnsi="Times New Roman" w:cs="Mangal"/>
          <w:kern w:val="1"/>
          <w:sz w:val="24"/>
          <w:szCs w:val="24"/>
          <w:lang w:val="ru-RU" w:eastAsia="hi-IN" w:bidi="hi-IN"/>
        </w:rPr>
        <w:tab/>
      </w:r>
      <w:r w:rsidRPr="00FB4301">
        <w:rPr>
          <w:rFonts w:ascii="Times New Roman" w:eastAsia="Lucida Sans Unicode" w:hAnsi="Times New Roman" w:cs="Mangal"/>
          <w:kern w:val="1"/>
          <w:sz w:val="24"/>
          <w:szCs w:val="24"/>
          <w:lang w:val="ru-RU" w:eastAsia="hi-IN" w:bidi="hi-IN"/>
        </w:rPr>
        <w:tab/>
      </w:r>
      <w:r w:rsidRPr="00FB4301">
        <w:rPr>
          <w:rFonts w:ascii="Times New Roman" w:eastAsia="Lucida Sans Unicode" w:hAnsi="Times New Roman" w:cs="Mangal"/>
          <w:kern w:val="1"/>
          <w:sz w:val="24"/>
          <w:szCs w:val="24"/>
          <w:lang w:val="ru-RU" w:eastAsia="hi-IN" w:bidi="hi-IN"/>
        </w:rPr>
        <w:tab/>
      </w:r>
      <w:r w:rsidRPr="00FB4301">
        <w:rPr>
          <w:rFonts w:ascii="Times New Roman" w:eastAsia="Lucida Sans Unicode" w:hAnsi="Times New Roman" w:cs="Mangal"/>
          <w:kern w:val="1"/>
          <w:sz w:val="24"/>
          <w:szCs w:val="24"/>
          <w:lang w:val="ru-RU" w:eastAsia="hi-IN" w:bidi="hi-IN"/>
        </w:rPr>
        <w:tab/>
      </w:r>
      <w:r w:rsidRPr="00FB4301">
        <w:rPr>
          <w:rFonts w:ascii="Times New Roman" w:eastAsia="Lucida Sans Unicode" w:hAnsi="Times New Roman" w:cs="Mangal"/>
          <w:kern w:val="1"/>
          <w:sz w:val="24"/>
          <w:szCs w:val="24"/>
          <w:lang w:val="ru-RU" w:eastAsia="hi-IN" w:bidi="hi-IN"/>
        </w:rPr>
        <w:tab/>
      </w:r>
      <w:r w:rsidRPr="00FB4301">
        <w:rPr>
          <w:rFonts w:ascii="Times New Roman" w:eastAsia="Lucida Sans Unicode" w:hAnsi="Times New Roman" w:cs="Mangal"/>
          <w:kern w:val="1"/>
          <w:sz w:val="24"/>
          <w:szCs w:val="24"/>
          <w:lang w:val="ru-RU" w:eastAsia="hi-IN" w:bidi="hi-IN"/>
        </w:rPr>
        <w:tab/>
        <w:t>Олександр ПРИДАТКО</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2</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tabs>
          <w:tab w:val="left" w:pos="3225"/>
        </w:tabs>
        <w:suppressAutoHyphens/>
        <w:spacing w:after="0" w:line="240" w:lineRule="auto"/>
        <w:jc w:val="center"/>
        <w:rPr>
          <w:rFonts w:ascii="Times New Roman" w:eastAsia="Times New Roman" w:hAnsi="Times New Roman" w:cs="Times New Roman"/>
          <w:b/>
          <w:lang w:eastAsia="ru-RU"/>
        </w:rPr>
      </w:pPr>
      <w:r w:rsidRPr="00FB4301">
        <w:rPr>
          <w:rFonts w:ascii="Times New Roman" w:eastAsia="Times New Roman" w:hAnsi="Times New Roman" w:cs="Times New Roman"/>
          <w:b/>
          <w:lang w:val="ru-RU" w:eastAsia="ru-RU"/>
        </w:rPr>
        <w:t>ЗВІТ</w:t>
      </w:r>
    </w:p>
    <w:p w:rsidR="00FB4301" w:rsidRPr="00FB4301" w:rsidRDefault="00FB4301" w:rsidP="00FB4301">
      <w:pPr>
        <w:tabs>
          <w:tab w:val="left" w:pos="3225"/>
        </w:tabs>
        <w:suppressAutoHyphens/>
        <w:spacing w:after="0" w:line="240" w:lineRule="auto"/>
        <w:jc w:val="center"/>
        <w:rPr>
          <w:rFonts w:ascii="Times New Roman" w:eastAsia="Times New Roman" w:hAnsi="Times New Roman" w:cs="Times New Roman"/>
          <w:b/>
          <w:lang w:eastAsia="ru-RU"/>
        </w:rPr>
      </w:pPr>
      <w:r w:rsidRPr="00FB4301">
        <w:rPr>
          <w:rFonts w:ascii="Times New Roman" w:eastAsia="Times New Roman" w:hAnsi="Times New Roman" w:cs="Times New Roman"/>
          <w:b/>
          <w:lang w:eastAsia="ru-RU"/>
        </w:rPr>
        <w:t>про виконання програми</w:t>
      </w:r>
    </w:p>
    <w:p w:rsidR="00FB4301" w:rsidRPr="00FB4301" w:rsidRDefault="00FB4301" w:rsidP="00FB4301">
      <w:pPr>
        <w:tabs>
          <w:tab w:val="left" w:pos="3225"/>
        </w:tabs>
        <w:suppressAutoHyphens/>
        <w:spacing w:after="0" w:line="240" w:lineRule="auto"/>
        <w:jc w:val="center"/>
        <w:rPr>
          <w:rFonts w:ascii="Times New Roman" w:eastAsia="Times New Roman" w:hAnsi="Times New Roman" w:cs="Times New Roman"/>
          <w:b/>
          <w:lang w:eastAsia="ru-RU"/>
        </w:rPr>
      </w:pPr>
      <w:r w:rsidRPr="00FB4301">
        <w:rPr>
          <w:rFonts w:ascii="Times New Roman" w:eastAsia="Times New Roman" w:hAnsi="Times New Roman" w:cs="Times New Roman"/>
          <w:b/>
          <w:lang w:eastAsia="ru-RU"/>
        </w:rPr>
        <w:lastRenderedPageBreak/>
        <w:t xml:space="preserve"> «</w:t>
      </w:r>
      <w:r w:rsidRPr="00FB4301">
        <w:rPr>
          <w:rFonts w:ascii="Times New Roman" w:eastAsia="Times New Roman" w:hAnsi="Times New Roman" w:cs="Times New Roman"/>
          <w:b/>
          <w:lang w:eastAsia="zh-CN"/>
        </w:rPr>
        <w:t>Розвиток культури на 2024 рік та прогноз на 2025-2026 роки»</w:t>
      </w:r>
      <w:r w:rsidRPr="00FB4301">
        <w:rPr>
          <w:rFonts w:ascii="Times New Roman" w:eastAsia="Times New Roman" w:hAnsi="Times New Roman" w:cs="Times New Roman"/>
          <w:b/>
          <w:lang w:eastAsia="ru-RU"/>
        </w:rPr>
        <w:t xml:space="preserve">  за  2024 рік</w:t>
      </w:r>
    </w:p>
    <w:p w:rsidR="00FB4301" w:rsidRPr="00FB4301" w:rsidRDefault="00FB4301" w:rsidP="00FB4301">
      <w:pPr>
        <w:tabs>
          <w:tab w:val="left" w:pos="3225"/>
        </w:tabs>
        <w:suppressAutoHyphens/>
        <w:spacing w:after="0" w:line="240" w:lineRule="auto"/>
        <w:jc w:val="center"/>
        <w:rPr>
          <w:rFonts w:ascii="Times New Roman" w:eastAsia="Times New Roman" w:hAnsi="Times New Roman" w:cs="Times New Roman"/>
          <w:b/>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FB4301">
        <w:rPr>
          <w:rFonts w:ascii="Courier New" w:eastAsia="Times New Roman" w:hAnsi="Courier New" w:cs="Courier New"/>
          <w:color w:val="000000"/>
          <w:lang w:eastAsia="ru-RU"/>
        </w:rPr>
        <w:t xml:space="preserve">      </w:t>
      </w:r>
      <w:r w:rsidRPr="00FB4301">
        <w:rPr>
          <w:rFonts w:ascii="Times New Roman" w:eastAsia="Times New Roman" w:hAnsi="Times New Roman" w:cs="Times New Roman"/>
          <w:color w:val="000000"/>
          <w:lang w:eastAsia="ru-RU"/>
        </w:rPr>
        <w:t xml:space="preserve">      Програма «Розвиток культури на 2024 рік та прогноз на 2025-2026 роки» створена з метою розв'язання існуючих проблем у галузі культури шляхом удосконалення відповідних організаційних та інших механізмів, здійснення комплексу пріоритетних заходів:</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FB4301">
        <w:rPr>
          <w:rFonts w:ascii="Times New Roman" w:eastAsia="Times New Roman" w:hAnsi="Times New Roman" w:cs="Times New Roman"/>
          <w:color w:val="000000"/>
          <w:lang w:eastAsia="ru-RU"/>
        </w:rPr>
        <w:t>- забезпечення проведення видовищних заходів у Новороздільській міській територіальній громаді, що значно покращує соціальну атмосферу та підвищує культурний рівень населення громади;</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FB4301">
        <w:rPr>
          <w:rFonts w:ascii="Times New Roman" w:eastAsia="Times New Roman" w:hAnsi="Times New Roman" w:cs="Times New Roman"/>
          <w:color w:val="000000"/>
          <w:lang w:eastAsia="ru-RU"/>
        </w:rPr>
        <w:t xml:space="preserve">- </w:t>
      </w:r>
      <w:r w:rsidRPr="00FB4301">
        <w:rPr>
          <w:rFonts w:ascii="Times New Roman" w:eastAsia="Times New Roman" w:hAnsi="Times New Roman" w:cs="Times New Roman"/>
          <w:color w:val="000000"/>
          <w:lang w:val="ru-RU" w:eastAsia="ru-RU"/>
        </w:rPr>
        <w:t>задоволення духовних потреб населення;</w:t>
      </w:r>
    </w:p>
    <w:p w:rsidR="00FB4301" w:rsidRPr="00FB4301" w:rsidRDefault="00FB4301" w:rsidP="00FB4301">
      <w:pPr>
        <w:tabs>
          <w:tab w:val="left" w:pos="3855"/>
        </w:tabs>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 xml:space="preserve">- </w:t>
      </w:r>
      <w:r w:rsidRPr="00FB4301">
        <w:rPr>
          <w:rFonts w:ascii="Times New Roman" w:eastAsia="Times New Roman" w:hAnsi="Times New Roman" w:cs="Times New Roman"/>
          <w:lang w:val="ru-RU" w:eastAsia="zh-CN"/>
        </w:rPr>
        <w:t>забезпечення конституційного права на доступ до надбань культури і</w:t>
      </w:r>
      <w:r w:rsidRPr="00FB4301">
        <w:rPr>
          <w:rFonts w:ascii="Times New Roman" w:eastAsia="Times New Roman" w:hAnsi="Times New Roman" w:cs="Times New Roman"/>
          <w:lang w:eastAsia="zh-CN"/>
        </w:rPr>
        <w:t xml:space="preserve"> </w:t>
      </w:r>
      <w:r w:rsidRPr="00FB4301">
        <w:rPr>
          <w:rFonts w:ascii="Times New Roman" w:eastAsia="Times New Roman" w:hAnsi="Times New Roman" w:cs="Times New Roman"/>
          <w:lang w:val="ru-RU" w:eastAsia="zh-CN"/>
        </w:rPr>
        <w:t>мистецтв</w:t>
      </w:r>
      <w:r w:rsidRPr="00FB4301">
        <w:rPr>
          <w:rFonts w:ascii="Times New Roman" w:eastAsia="Times New Roman" w:hAnsi="Times New Roman" w:cs="Times New Roman"/>
          <w:lang w:eastAsia="zh-CN"/>
        </w:rPr>
        <w:t xml:space="preserve"> </w:t>
      </w:r>
      <w:r w:rsidRPr="00FB4301">
        <w:rPr>
          <w:rFonts w:ascii="Times New Roman" w:eastAsia="Times New Roman" w:hAnsi="Times New Roman" w:cs="Times New Roman"/>
          <w:lang w:val="ru-RU" w:eastAsia="zh-CN"/>
        </w:rPr>
        <w:t>всіх громадян, незалежно від національної та релігійної</w:t>
      </w:r>
      <w:r w:rsidRPr="00FB4301">
        <w:rPr>
          <w:rFonts w:ascii="Times New Roman" w:eastAsia="Times New Roman" w:hAnsi="Times New Roman" w:cs="Times New Roman"/>
          <w:lang w:eastAsia="zh-CN"/>
        </w:rPr>
        <w:t xml:space="preserve"> </w:t>
      </w:r>
      <w:r w:rsidRPr="00FB4301">
        <w:rPr>
          <w:rFonts w:ascii="Times New Roman" w:eastAsia="Times New Roman" w:hAnsi="Times New Roman" w:cs="Times New Roman"/>
          <w:lang w:val="ru-RU" w:eastAsia="zh-CN"/>
        </w:rPr>
        <w:t>належності;</w:t>
      </w:r>
    </w:p>
    <w:p w:rsidR="00FB4301" w:rsidRPr="00FB4301" w:rsidRDefault="00FB4301" w:rsidP="00FB4301">
      <w:pPr>
        <w:tabs>
          <w:tab w:val="left" w:pos="3855"/>
        </w:tabs>
        <w:suppressAutoHyphens/>
        <w:spacing w:after="0" w:line="240" w:lineRule="auto"/>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 xml:space="preserve">- </w:t>
      </w:r>
      <w:r w:rsidRPr="00FB4301">
        <w:rPr>
          <w:rFonts w:ascii="Times New Roman" w:eastAsia="Times New Roman" w:hAnsi="Times New Roman" w:cs="Times New Roman"/>
          <w:lang w:val="ru-RU" w:eastAsia="zh-CN"/>
        </w:rPr>
        <w:t>створення умов та надання підтримки закладам культури;</w:t>
      </w:r>
    </w:p>
    <w:p w:rsidR="00FB4301" w:rsidRPr="00FB4301" w:rsidRDefault="00FB4301" w:rsidP="00FB4301">
      <w:pPr>
        <w:tabs>
          <w:tab w:val="left" w:pos="3855"/>
        </w:tabs>
        <w:suppressAutoHyphens/>
        <w:spacing w:after="0" w:line="240" w:lineRule="auto"/>
        <w:rPr>
          <w:rFonts w:ascii="Times New Roman" w:eastAsia="Times New Roman" w:hAnsi="Times New Roman" w:cs="Times New Roman"/>
          <w:lang w:val="ru-RU" w:eastAsia="zh-CN"/>
        </w:rPr>
      </w:pPr>
      <w:r w:rsidRPr="00FB4301">
        <w:rPr>
          <w:rFonts w:ascii="Times New Roman" w:eastAsia="Times New Roman" w:hAnsi="Times New Roman" w:cs="Times New Roman"/>
          <w:lang w:eastAsia="zh-CN"/>
        </w:rPr>
        <w:t>- представлення творчих колективів громади на обласному, всеукраїнському  та міжнародному рівні.</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lang w:eastAsia="ru-RU"/>
        </w:rPr>
      </w:pPr>
    </w:p>
    <w:p w:rsidR="00FB4301" w:rsidRPr="00FB4301" w:rsidRDefault="00FB4301" w:rsidP="00FB4301">
      <w:pPr>
        <w:suppressAutoHyphens/>
        <w:spacing w:after="0" w:line="240" w:lineRule="auto"/>
        <w:jc w:val="both"/>
        <w:rPr>
          <w:rFonts w:ascii="Times New Roman" w:eastAsia="Times New Roman" w:hAnsi="Times New Roman" w:cs="Times New Roman"/>
          <w:b/>
          <w:lang w:eastAsia="zh-CN"/>
        </w:rPr>
      </w:pPr>
      <w:r w:rsidRPr="00FB4301">
        <w:rPr>
          <w:rFonts w:ascii="Times New Roman" w:eastAsia="Times New Roman" w:hAnsi="Times New Roman" w:cs="Times New Roman"/>
          <w:lang w:eastAsia="zh-CN"/>
        </w:rPr>
        <w:t>Згідно Програми «Розвиток культури на 2024 рік та прогноз на 2025-2026 роки»</w:t>
      </w:r>
      <w:r w:rsidRPr="00FB4301">
        <w:rPr>
          <w:rFonts w:ascii="Times New Roman" w:eastAsia="Times New Roman" w:hAnsi="Times New Roman" w:cs="Times New Roman"/>
          <w:b/>
          <w:lang w:eastAsia="zh-CN"/>
        </w:rPr>
        <w:t xml:space="preserve"> </w:t>
      </w:r>
      <w:r w:rsidRPr="00FB4301">
        <w:rPr>
          <w:rFonts w:ascii="Times New Roman" w:eastAsia="Times New Roman" w:hAnsi="Times New Roman" w:cs="Times New Roman"/>
          <w:b/>
          <w:u w:val="single"/>
          <w:lang w:eastAsia="zh-CN"/>
        </w:rPr>
        <w:t xml:space="preserve">на 2024 рік  було заплановано 33 заходи на суму – 388 000 грн. </w:t>
      </w:r>
    </w:p>
    <w:p w:rsidR="00FB4301" w:rsidRPr="00FB4301" w:rsidRDefault="00FB4301" w:rsidP="00FB4301">
      <w:pPr>
        <w:suppressAutoHyphens/>
        <w:spacing w:after="0" w:line="240" w:lineRule="auto"/>
        <w:jc w:val="both"/>
        <w:rPr>
          <w:rFonts w:ascii="Times New Roman" w:eastAsia="Times New Roman" w:hAnsi="Times New Roman" w:cs="Times New Roman"/>
          <w:b/>
          <w:u w:val="single"/>
          <w:lang w:eastAsia="zh-CN"/>
        </w:rPr>
      </w:pP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У зв’язку із воєнним станом не всі заходи були профінансовані, окремі заходи були проведені без фінансування, а кошти скеровані на інші заходи.</w:t>
      </w:r>
    </w:p>
    <w:p w:rsidR="00FB4301" w:rsidRPr="00FB4301" w:rsidRDefault="00FB4301" w:rsidP="00FB4301">
      <w:pPr>
        <w:suppressAutoHyphens/>
        <w:spacing w:after="0" w:line="240" w:lineRule="auto"/>
        <w:ind w:firstLine="567"/>
        <w:jc w:val="both"/>
        <w:rPr>
          <w:rFonts w:ascii="Times New Roman" w:eastAsia="Times New Roman" w:hAnsi="Times New Roman" w:cs="Times New Roman"/>
          <w:lang w:eastAsia="zh-CN"/>
        </w:rPr>
      </w:pPr>
    </w:p>
    <w:p w:rsidR="00FB4301" w:rsidRPr="00FB4301" w:rsidRDefault="00FB4301" w:rsidP="00FB4301">
      <w:pPr>
        <w:suppressAutoHyphens/>
        <w:spacing w:after="0" w:line="240" w:lineRule="auto"/>
        <w:jc w:val="both"/>
        <w:rPr>
          <w:rFonts w:ascii="Times New Roman" w:eastAsia="Times New Roman" w:hAnsi="Times New Roman" w:cs="Times New Roman"/>
          <w:b/>
          <w:u w:val="single"/>
          <w:lang w:eastAsia="zh-CN"/>
        </w:rPr>
      </w:pPr>
      <w:r w:rsidRPr="00FB4301">
        <w:rPr>
          <w:rFonts w:ascii="Times New Roman" w:eastAsia="Times New Roman" w:hAnsi="Times New Roman" w:cs="Times New Roman"/>
          <w:b/>
          <w:u w:val="single"/>
          <w:lang w:eastAsia="zh-CN"/>
        </w:rPr>
        <w:t>У 2024 році було профінансовано 23 заходи на суму -  338 000 грн.</w:t>
      </w:r>
    </w:p>
    <w:p w:rsidR="00FB4301" w:rsidRPr="00FB4301" w:rsidRDefault="00FB4301" w:rsidP="00FB4301">
      <w:pPr>
        <w:suppressAutoHyphens/>
        <w:spacing w:after="0" w:line="240" w:lineRule="auto"/>
        <w:ind w:firstLine="567"/>
        <w:jc w:val="both"/>
        <w:rPr>
          <w:rFonts w:ascii="Times New Roman" w:eastAsia="Times New Roman" w:hAnsi="Times New Roman" w:cs="Times New Roman"/>
          <w:b/>
          <w:u w:val="single"/>
          <w:lang w:eastAsia="zh-CN"/>
        </w:rPr>
      </w:pPr>
    </w:p>
    <w:p w:rsidR="00FB4301" w:rsidRPr="00FB4301" w:rsidRDefault="00FB4301" w:rsidP="00FB4301">
      <w:pPr>
        <w:suppressAutoHyphens/>
        <w:spacing w:after="0" w:line="240" w:lineRule="auto"/>
        <w:ind w:firstLine="567"/>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У 2024 році були проведені та профінансовані та заходи:</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 День Соборності України – 4000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2. Вечір пам’яті Героїв Небесної Сотні –10 000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3. Шевченківські дні. Святковий концерт – 10 000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4. День міста. Святкування 71 річниці від Дня заснування міста Новий Розділ – 50 000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5. День Матері -12 000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6. Свято Героїв -25 000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7. Дні Європи в Україні – 4 000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8. День вшанування пам’яті жертв масових розстрілів у тюрмах Західної України у червні    1941 р. – 4 000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9. День Конституції – 4000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10. Фестиваль патріотичної пісні «Озброєні піснею» в рамках співпраці чотирьох громад: Новороздільської, Тростянецької, Миколаївської та Розвадівської – 18 000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11. День Прапора України – 20 000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12.День пам’яті захисників України, що загинули за незалежність, суверенітет та територіальну цілісність України – 2000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13.Концерт з нагоди святкування  445 річниці селища Розділ – 33 000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14.Святкування 250 річниці освячення Костелу Воздвиження Чесного Хреста в с. Берездівці – 15 000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15. День захисників та захисниць України – 17 280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16. День працівника культури – 10 000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17. Вечір-реквієм з нагоди 91 роковин Голодомору в Україні – 2000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18. День Збройних Сил України – 7 720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19. ІІ Фестиваль колядок, щедрівок та вертепів «Різдвяний передзвін»– 15000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20. Встановлення і демонтаж різдвяної шопки – 20 000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21. Придбання святкової ілюмінації – 50 000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22. Монтаж святкової ілюмінації – 5 000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23. Придбання сувенірної продукції з логотипом міста – 50 000 грн.</w:t>
      </w: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p>
    <w:p w:rsidR="00FB4301" w:rsidRPr="00FB4301" w:rsidRDefault="00FB4301" w:rsidP="00FB4301">
      <w:pPr>
        <w:suppressAutoHyphens/>
        <w:spacing w:after="0" w:line="240" w:lineRule="auto"/>
        <w:jc w:val="both"/>
        <w:rPr>
          <w:rFonts w:ascii="Times New Roman" w:eastAsia="Times New Roman" w:hAnsi="Times New Roman" w:cs="Times New Roman"/>
          <w:lang w:eastAsia="zh-CN"/>
        </w:rPr>
      </w:pPr>
      <w:r w:rsidRPr="00FB4301">
        <w:rPr>
          <w:rFonts w:ascii="Times New Roman" w:eastAsia="Times New Roman" w:hAnsi="Times New Roman" w:cs="Times New Roman"/>
          <w:lang w:eastAsia="zh-CN"/>
        </w:rPr>
        <w:t>Головний спеціаліст відділу культури</w:t>
      </w:r>
      <w:r w:rsidRPr="00FB4301">
        <w:rPr>
          <w:rFonts w:ascii="Times New Roman" w:eastAsia="Times New Roman" w:hAnsi="Times New Roman" w:cs="Times New Roman"/>
          <w:lang w:eastAsia="zh-CN"/>
        </w:rPr>
        <w:tab/>
      </w:r>
      <w:r w:rsidRPr="00FB4301">
        <w:rPr>
          <w:rFonts w:ascii="Times New Roman" w:eastAsia="Times New Roman" w:hAnsi="Times New Roman" w:cs="Times New Roman"/>
          <w:lang w:eastAsia="zh-CN"/>
        </w:rPr>
        <w:tab/>
      </w:r>
      <w:r w:rsidRPr="00FB4301">
        <w:rPr>
          <w:rFonts w:ascii="Times New Roman" w:eastAsia="Times New Roman" w:hAnsi="Times New Roman" w:cs="Times New Roman"/>
          <w:lang w:eastAsia="zh-CN"/>
        </w:rPr>
        <w:tab/>
        <w:t xml:space="preserve">                    Оксана ДЯКУН</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3</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 2111</w:t>
      </w:r>
    </w:p>
    <w:p w:rsidR="00FB4301" w:rsidRPr="00FB4301" w:rsidRDefault="00FB4301" w:rsidP="00FB4301">
      <w:pPr>
        <w:suppressAutoHyphens/>
        <w:spacing w:after="0" w:line="240" w:lineRule="auto"/>
        <w:jc w:val="center"/>
        <w:rPr>
          <w:rFonts w:ascii="Times New Roman" w:eastAsia="Times New Roman" w:hAnsi="Times New Roman" w:cs="Times New Roman"/>
          <w:b/>
          <w:sz w:val="24"/>
          <w:szCs w:val="24"/>
          <w:lang w:eastAsia="zh-CN"/>
        </w:rPr>
      </w:pPr>
      <w:r w:rsidRPr="00FB4301">
        <w:rPr>
          <w:rFonts w:ascii="Times New Roman" w:eastAsia="Times New Roman" w:hAnsi="Times New Roman" w:cs="Times New Roman"/>
          <w:b/>
          <w:sz w:val="24"/>
          <w:szCs w:val="24"/>
          <w:lang w:eastAsia="zh-CN"/>
        </w:rPr>
        <w:t>ЗВІТ</w:t>
      </w:r>
    </w:p>
    <w:p w:rsidR="00FB4301" w:rsidRPr="00FB4301" w:rsidRDefault="00FB4301" w:rsidP="00FB4301">
      <w:pPr>
        <w:suppressAutoHyphens/>
        <w:spacing w:after="0" w:line="240" w:lineRule="auto"/>
        <w:jc w:val="center"/>
        <w:rPr>
          <w:rFonts w:ascii="Times New Roman" w:eastAsia="Times New Roman" w:hAnsi="Times New Roman" w:cs="Times New Roman"/>
          <w:b/>
          <w:sz w:val="24"/>
          <w:szCs w:val="24"/>
          <w:lang w:eastAsia="zh-CN"/>
        </w:rPr>
      </w:pPr>
      <w:r w:rsidRPr="00FB4301">
        <w:rPr>
          <w:rFonts w:ascii="Times New Roman" w:eastAsia="Times New Roman" w:hAnsi="Times New Roman" w:cs="Times New Roman"/>
          <w:b/>
          <w:sz w:val="24"/>
          <w:szCs w:val="24"/>
          <w:lang w:eastAsia="zh-CN"/>
        </w:rPr>
        <w:lastRenderedPageBreak/>
        <w:t xml:space="preserve">про виконання Програми «Охорона та збереження культурної спадщини на території Новороздільської територіальної громади на 2024 рік та прогноз на 2025-2026 роки» </w:t>
      </w:r>
    </w:p>
    <w:p w:rsidR="00FB4301" w:rsidRPr="00FB4301" w:rsidRDefault="00FB4301" w:rsidP="00FB4301">
      <w:pPr>
        <w:suppressAutoHyphens/>
        <w:spacing w:after="0" w:line="240" w:lineRule="auto"/>
        <w:jc w:val="center"/>
        <w:rPr>
          <w:rFonts w:ascii="Times New Roman" w:eastAsia="Times New Roman" w:hAnsi="Times New Roman" w:cs="Times New Roman"/>
          <w:b/>
          <w:sz w:val="24"/>
          <w:szCs w:val="24"/>
          <w:lang w:eastAsia="zh-CN"/>
        </w:rPr>
      </w:pPr>
      <w:r w:rsidRPr="00FB4301">
        <w:rPr>
          <w:rFonts w:ascii="Times New Roman" w:eastAsia="Times New Roman" w:hAnsi="Times New Roman" w:cs="Times New Roman"/>
          <w:b/>
          <w:sz w:val="24"/>
          <w:szCs w:val="24"/>
          <w:lang w:eastAsia="zh-CN"/>
        </w:rPr>
        <w:t>за 2024 рік</w:t>
      </w:r>
    </w:p>
    <w:p w:rsidR="00FB4301" w:rsidRPr="00FB4301" w:rsidRDefault="00FB4301" w:rsidP="00FB4301">
      <w:pPr>
        <w:suppressAutoHyphens/>
        <w:spacing w:after="0" w:line="240" w:lineRule="auto"/>
        <w:jc w:val="both"/>
        <w:rPr>
          <w:rFonts w:ascii="Times New Roman" w:eastAsia="Times New Roman" w:hAnsi="Times New Roman" w:cs="Times New Roman"/>
          <w:sz w:val="24"/>
          <w:szCs w:val="24"/>
          <w:lang w:eastAsia="zh-CN"/>
        </w:rPr>
      </w:pPr>
    </w:p>
    <w:p w:rsidR="00FB4301" w:rsidRPr="00FB4301" w:rsidRDefault="00FB4301" w:rsidP="00FB4301">
      <w:pPr>
        <w:suppressAutoHyphens/>
        <w:spacing w:after="0" w:line="240" w:lineRule="auto"/>
        <w:ind w:firstLine="708"/>
        <w:jc w:val="both"/>
        <w:rPr>
          <w:rFonts w:ascii="Times New Roman" w:eastAsia="Times New Roman" w:hAnsi="Times New Roman" w:cs="Times New Roman"/>
          <w:sz w:val="24"/>
          <w:szCs w:val="24"/>
          <w:lang w:eastAsia="zh-CN"/>
        </w:rPr>
      </w:pPr>
      <w:r w:rsidRPr="00FB4301">
        <w:rPr>
          <w:rFonts w:ascii="Times New Roman" w:eastAsia="Times New Roman" w:hAnsi="Times New Roman" w:cs="Times New Roman"/>
          <w:color w:val="2C2B2B"/>
          <w:sz w:val="24"/>
          <w:szCs w:val="24"/>
          <w:lang w:eastAsia="uk-UA"/>
        </w:rPr>
        <w:t xml:space="preserve">Реалізація </w:t>
      </w:r>
      <w:r w:rsidRPr="00FB4301">
        <w:rPr>
          <w:rFonts w:ascii="Times New Roman" w:eastAsia="Times New Roman" w:hAnsi="Times New Roman" w:cs="Times New Roman"/>
          <w:sz w:val="24"/>
          <w:szCs w:val="24"/>
          <w:lang w:eastAsia="zh-CN"/>
        </w:rPr>
        <w:t xml:space="preserve">Програми «Охорона та збереження культурної спадщини на території Новороздільської територіальної громади на 2024 рік та прогноз на 2025-2026 роки» </w:t>
      </w:r>
      <w:r w:rsidRPr="00FB4301">
        <w:rPr>
          <w:rFonts w:ascii="Times New Roman" w:eastAsia="Times New Roman" w:hAnsi="Times New Roman" w:cs="Times New Roman"/>
          <w:color w:val="2C2B2B"/>
          <w:sz w:val="24"/>
          <w:szCs w:val="24"/>
          <w:lang w:eastAsia="uk-UA"/>
        </w:rPr>
        <w:t>спрямована на забезпечення виконання завдань розвитку Новороздільської територіальної громади на період 2024 – 2026 роки і включає такі цілі: «Туристична привабливість», «Підвищення атракційності та інфраструктурного забезпечення туризму, оздоровлення та рекреації» та завдання «Збереження природничої та історико-культурної спадщини».</w:t>
      </w:r>
    </w:p>
    <w:p w:rsidR="00FB4301" w:rsidRPr="00FB4301" w:rsidRDefault="00FB4301" w:rsidP="00FB4301">
      <w:pPr>
        <w:shd w:val="clear" w:color="auto" w:fill="FFFFFF"/>
        <w:suppressAutoHyphens/>
        <w:spacing w:after="0" w:line="240" w:lineRule="auto"/>
        <w:ind w:firstLine="708"/>
        <w:jc w:val="both"/>
        <w:rPr>
          <w:rFonts w:ascii="Times New Roman" w:eastAsia="Times New Roman" w:hAnsi="Times New Roman" w:cs="Times New Roman"/>
          <w:color w:val="2C2B2B"/>
          <w:sz w:val="24"/>
          <w:szCs w:val="24"/>
          <w:lang w:eastAsia="uk-UA"/>
        </w:rPr>
      </w:pPr>
      <w:r w:rsidRPr="00FB4301">
        <w:rPr>
          <w:rFonts w:ascii="Times New Roman" w:eastAsia="Times New Roman" w:hAnsi="Times New Roman" w:cs="Times New Roman"/>
          <w:color w:val="2C2B2B"/>
          <w:sz w:val="24"/>
          <w:szCs w:val="24"/>
          <w:lang w:val="ru-RU" w:eastAsia="uk-UA"/>
        </w:rPr>
        <w:t>Програма спрямована на забезпечення охорони та збереження пам’яток культурної спадщини, які  розміщені на території Новороздільської територіальної громади.</w:t>
      </w:r>
    </w:p>
    <w:p w:rsidR="00FB4301" w:rsidRPr="00FB4301" w:rsidRDefault="00FB4301" w:rsidP="00FB4301">
      <w:pPr>
        <w:shd w:val="clear" w:color="auto" w:fill="FFFFFF"/>
        <w:suppressAutoHyphens/>
        <w:spacing w:after="0" w:line="240" w:lineRule="auto"/>
        <w:jc w:val="both"/>
        <w:rPr>
          <w:rFonts w:ascii="Times New Roman" w:eastAsia="Times New Roman" w:hAnsi="Times New Roman" w:cs="Times New Roman"/>
          <w:color w:val="2C2B2B"/>
          <w:sz w:val="24"/>
          <w:szCs w:val="24"/>
          <w:lang w:eastAsia="uk-UA"/>
        </w:rPr>
      </w:pPr>
    </w:p>
    <w:p w:rsidR="00FB4301" w:rsidRPr="00FB4301" w:rsidRDefault="00FB4301" w:rsidP="00FB4301">
      <w:pPr>
        <w:shd w:val="clear" w:color="auto" w:fill="FFFFFF"/>
        <w:suppressAutoHyphens/>
        <w:spacing w:after="0" w:line="240" w:lineRule="auto"/>
        <w:ind w:firstLine="708"/>
        <w:jc w:val="both"/>
        <w:rPr>
          <w:rFonts w:ascii="Times New Roman" w:eastAsia="Times New Roman" w:hAnsi="Times New Roman" w:cs="Times New Roman"/>
          <w:color w:val="2C2B2B"/>
          <w:sz w:val="24"/>
          <w:szCs w:val="24"/>
          <w:lang w:eastAsia="uk-UA"/>
        </w:rPr>
      </w:pPr>
      <w:r w:rsidRPr="00FB4301">
        <w:rPr>
          <w:rFonts w:ascii="Times New Roman" w:eastAsia="Times New Roman" w:hAnsi="Times New Roman" w:cs="Times New Roman"/>
          <w:color w:val="2C2B2B"/>
          <w:sz w:val="24"/>
          <w:szCs w:val="24"/>
          <w:lang w:eastAsia="uk-UA"/>
        </w:rPr>
        <w:t xml:space="preserve">Сьогодні на державному обліку перебуває </w:t>
      </w:r>
      <w:r w:rsidRPr="00FB4301">
        <w:rPr>
          <w:rFonts w:ascii="Times New Roman" w:eastAsia="Times New Roman" w:hAnsi="Times New Roman" w:cs="Times New Roman"/>
          <w:b/>
          <w:color w:val="000000" w:themeColor="text1"/>
          <w:sz w:val="24"/>
          <w:szCs w:val="24"/>
          <w:lang w:eastAsia="uk-UA"/>
        </w:rPr>
        <w:t>11</w:t>
      </w:r>
      <w:r w:rsidRPr="00FB4301">
        <w:rPr>
          <w:rFonts w:ascii="Times New Roman" w:eastAsia="Times New Roman" w:hAnsi="Times New Roman" w:cs="Times New Roman"/>
          <w:color w:val="2C2B2B"/>
          <w:sz w:val="24"/>
          <w:szCs w:val="24"/>
          <w:lang w:eastAsia="uk-UA"/>
        </w:rPr>
        <w:t xml:space="preserve"> пам’яток культурної спадщини:</w:t>
      </w:r>
    </w:p>
    <w:p w:rsidR="00FB4301" w:rsidRPr="00FB4301" w:rsidRDefault="00FB4301" w:rsidP="00FB4301">
      <w:pPr>
        <w:shd w:val="clear" w:color="auto" w:fill="FFFFFF"/>
        <w:suppressAutoHyphens/>
        <w:spacing w:after="0" w:line="240" w:lineRule="auto"/>
        <w:jc w:val="both"/>
        <w:rPr>
          <w:rFonts w:ascii="Times New Roman" w:eastAsia="Times New Roman" w:hAnsi="Times New Roman" w:cs="Times New Roman"/>
          <w:color w:val="2C2B2B"/>
          <w:sz w:val="24"/>
          <w:szCs w:val="24"/>
          <w:lang w:eastAsia="uk-UA"/>
        </w:rPr>
      </w:pPr>
      <w:r w:rsidRPr="00FB4301">
        <w:rPr>
          <w:rFonts w:ascii="Times New Roman" w:eastAsia="Times New Roman" w:hAnsi="Times New Roman" w:cs="Times New Roman"/>
          <w:color w:val="2C2B2B"/>
          <w:sz w:val="24"/>
          <w:szCs w:val="24"/>
          <w:lang w:eastAsia="uk-UA"/>
        </w:rPr>
        <w:t xml:space="preserve"> </w:t>
      </w:r>
      <w:r w:rsidRPr="00FB4301">
        <w:rPr>
          <w:rFonts w:ascii="Times New Roman" w:eastAsia="Times New Roman" w:hAnsi="Times New Roman" w:cs="Times New Roman"/>
          <w:b/>
          <w:color w:val="000000" w:themeColor="text1"/>
          <w:sz w:val="24"/>
          <w:szCs w:val="24"/>
          <w:lang w:eastAsia="uk-UA"/>
        </w:rPr>
        <w:t>5</w:t>
      </w:r>
      <w:r w:rsidRPr="00FB4301">
        <w:rPr>
          <w:rFonts w:ascii="Times New Roman" w:eastAsia="Times New Roman" w:hAnsi="Times New Roman" w:cs="Times New Roman"/>
          <w:color w:val="2C2B2B"/>
          <w:sz w:val="24"/>
          <w:szCs w:val="24"/>
          <w:lang w:eastAsia="uk-UA"/>
        </w:rPr>
        <w:t xml:space="preserve"> пам’яток архітектури (з них </w:t>
      </w:r>
      <w:r w:rsidRPr="00FB4301">
        <w:rPr>
          <w:rFonts w:ascii="Times New Roman" w:eastAsia="Times New Roman" w:hAnsi="Times New Roman" w:cs="Times New Roman"/>
          <w:b/>
          <w:color w:val="2C2B2B"/>
          <w:sz w:val="24"/>
          <w:szCs w:val="24"/>
          <w:lang w:eastAsia="uk-UA"/>
        </w:rPr>
        <w:t>1</w:t>
      </w:r>
      <w:r w:rsidRPr="00FB4301">
        <w:rPr>
          <w:rFonts w:ascii="Times New Roman" w:eastAsia="Times New Roman" w:hAnsi="Times New Roman" w:cs="Times New Roman"/>
          <w:color w:val="2C2B2B"/>
          <w:sz w:val="24"/>
          <w:szCs w:val="24"/>
          <w:lang w:eastAsia="uk-UA"/>
        </w:rPr>
        <w:t xml:space="preserve"> – національного значення), </w:t>
      </w:r>
      <w:r w:rsidRPr="00FB4301">
        <w:rPr>
          <w:rFonts w:ascii="Times New Roman" w:eastAsia="Times New Roman" w:hAnsi="Times New Roman" w:cs="Times New Roman"/>
          <w:b/>
          <w:color w:val="000000" w:themeColor="text1"/>
          <w:sz w:val="24"/>
          <w:szCs w:val="24"/>
          <w:lang w:eastAsia="uk-UA"/>
        </w:rPr>
        <w:t>3</w:t>
      </w:r>
      <w:r w:rsidRPr="00FB4301">
        <w:rPr>
          <w:rFonts w:ascii="Times New Roman" w:eastAsia="Times New Roman" w:hAnsi="Times New Roman" w:cs="Times New Roman"/>
          <w:color w:val="000000" w:themeColor="text1"/>
          <w:sz w:val="24"/>
          <w:szCs w:val="24"/>
          <w:lang w:eastAsia="uk-UA"/>
        </w:rPr>
        <w:t xml:space="preserve"> </w:t>
      </w:r>
      <w:r w:rsidRPr="00FB4301">
        <w:rPr>
          <w:rFonts w:ascii="Times New Roman" w:eastAsia="Times New Roman" w:hAnsi="Times New Roman" w:cs="Times New Roman"/>
          <w:color w:val="2C2B2B"/>
          <w:sz w:val="24"/>
          <w:szCs w:val="24"/>
          <w:lang w:eastAsia="uk-UA"/>
        </w:rPr>
        <w:t xml:space="preserve">пам’ятки історії, </w:t>
      </w:r>
      <w:r w:rsidRPr="00FB4301">
        <w:rPr>
          <w:rFonts w:ascii="Times New Roman" w:eastAsia="Times New Roman" w:hAnsi="Times New Roman" w:cs="Times New Roman"/>
          <w:b/>
          <w:color w:val="2C2B2B"/>
          <w:sz w:val="24"/>
          <w:szCs w:val="24"/>
          <w:lang w:eastAsia="uk-UA"/>
        </w:rPr>
        <w:t>2</w:t>
      </w:r>
      <w:r w:rsidRPr="00FB4301">
        <w:rPr>
          <w:rFonts w:ascii="Times New Roman" w:eastAsia="Times New Roman" w:hAnsi="Times New Roman" w:cs="Times New Roman"/>
          <w:color w:val="2C2B2B"/>
          <w:sz w:val="24"/>
          <w:szCs w:val="24"/>
          <w:lang w:eastAsia="uk-UA"/>
        </w:rPr>
        <w:t xml:space="preserve"> пам’ятки монументального мистецтва, </w:t>
      </w:r>
      <w:r w:rsidRPr="00FB4301">
        <w:rPr>
          <w:rFonts w:ascii="Times New Roman" w:eastAsia="Times New Roman" w:hAnsi="Times New Roman" w:cs="Times New Roman"/>
          <w:b/>
          <w:color w:val="2C2B2B"/>
          <w:sz w:val="24"/>
          <w:szCs w:val="24"/>
          <w:lang w:eastAsia="uk-UA"/>
        </w:rPr>
        <w:t>1</w:t>
      </w:r>
      <w:r w:rsidRPr="00FB4301">
        <w:rPr>
          <w:rFonts w:ascii="Times New Roman" w:eastAsia="Times New Roman" w:hAnsi="Times New Roman" w:cs="Times New Roman"/>
          <w:color w:val="2C2B2B"/>
          <w:sz w:val="24"/>
          <w:szCs w:val="24"/>
          <w:lang w:eastAsia="uk-UA"/>
        </w:rPr>
        <w:t xml:space="preserve"> пам’ятка садово-паркового мистецтва.</w:t>
      </w:r>
    </w:p>
    <w:p w:rsidR="00FB4301" w:rsidRPr="00FB4301" w:rsidRDefault="00FB4301" w:rsidP="00FB4301">
      <w:pPr>
        <w:suppressAutoHyphens/>
        <w:spacing w:after="0" w:line="240" w:lineRule="auto"/>
        <w:jc w:val="both"/>
        <w:rPr>
          <w:rFonts w:ascii="Times New Roman" w:eastAsia="Times New Roman" w:hAnsi="Times New Roman" w:cs="Times New Roman"/>
          <w:sz w:val="24"/>
          <w:szCs w:val="24"/>
          <w:lang w:eastAsia="zh-CN"/>
        </w:rPr>
      </w:pPr>
    </w:p>
    <w:p w:rsidR="00FB4301" w:rsidRPr="00FB4301" w:rsidRDefault="00FB4301" w:rsidP="00FB4301">
      <w:pPr>
        <w:suppressAutoHyphens/>
        <w:spacing w:after="0" w:line="240" w:lineRule="auto"/>
        <w:ind w:firstLine="708"/>
        <w:jc w:val="both"/>
        <w:rPr>
          <w:rFonts w:ascii="Times New Roman" w:eastAsia="Times New Roman" w:hAnsi="Times New Roman" w:cs="Times New Roman"/>
          <w:sz w:val="24"/>
          <w:szCs w:val="24"/>
          <w:lang w:eastAsia="zh-CN"/>
        </w:rPr>
      </w:pPr>
      <w:r w:rsidRPr="00FB4301">
        <w:rPr>
          <w:rFonts w:ascii="Times New Roman" w:eastAsia="Times New Roman" w:hAnsi="Times New Roman" w:cs="Times New Roman"/>
          <w:sz w:val="24"/>
          <w:szCs w:val="24"/>
          <w:lang w:eastAsia="zh-CN"/>
        </w:rPr>
        <w:t>На 2024 рік по програмі «Охорона та збереження культурної спадщини на території Новороздільської територіальної громади на 2024 рік та прогноз на 2025-2026 роки»</w:t>
      </w:r>
      <w:r w:rsidRPr="00FB4301">
        <w:rPr>
          <w:rFonts w:ascii="Times New Roman" w:eastAsia="Times New Roman" w:hAnsi="Times New Roman" w:cs="Times New Roman"/>
          <w:b/>
          <w:sz w:val="24"/>
          <w:szCs w:val="24"/>
          <w:lang w:eastAsia="zh-CN"/>
        </w:rPr>
        <w:t xml:space="preserve"> </w:t>
      </w:r>
      <w:r w:rsidRPr="00FB4301">
        <w:rPr>
          <w:rFonts w:ascii="Times New Roman" w:eastAsia="Times New Roman" w:hAnsi="Times New Roman" w:cs="Times New Roman"/>
          <w:sz w:val="24"/>
          <w:szCs w:val="24"/>
          <w:lang w:eastAsia="zh-CN"/>
        </w:rPr>
        <w:t>з міського бюджету коштів не виділялось.</w:t>
      </w:r>
    </w:p>
    <w:p w:rsidR="00FB4301" w:rsidRPr="00FB4301" w:rsidRDefault="00FB4301" w:rsidP="00FB4301">
      <w:pPr>
        <w:suppressAutoHyphens/>
        <w:spacing w:after="0" w:line="240" w:lineRule="auto"/>
        <w:jc w:val="both"/>
        <w:rPr>
          <w:rFonts w:ascii="Times New Roman" w:eastAsia="Times New Roman" w:hAnsi="Times New Roman" w:cs="Times New Roman"/>
          <w:sz w:val="24"/>
          <w:szCs w:val="24"/>
          <w:lang w:eastAsia="zh-CN"/>
        </w:rPr>
      </w:pPr>
      <w:r w:rsidRPr="00FB4301">
        <w:rPr>
          <w:rFonts w:ascii="Times New Roman" w:eastAsia="Times New Roman" w:hAnsi="Times New Roman" w:cs="Times New Roman"/>
          <w:sz w:val="24"/>
          <w:szCs w:val="24"/>
          <w:lang w:eastAsia="zh-CN"/>
        </w:rPr>
        <w:tab/>
        <w:t>У 2024 році проведена робота по виявленню об’єктів, що можуть бути занесені до переліку пам’яток культурної спадщини, які знаходяться на території Новороздільської територіальної громади та затверджено Перелік виявлених об’єктів культурної спадщини на території Новороздільської громади в кількості  76 шт. (рішення Х</w:t>
      </w:r>
      <w:r w:rsidRPr="00FB4301">
        <w:rPr>
          <w:rFonts w:ascii="Times New Roman" w:eastAsia="Times New Roman" w:hAnsi="Times New Roman" w:cs="Times New Roman"/>
          <w:sz w:val="24"/>
          <w:szCs w:val="24"/>
          <w:lang w:val="en-US" w:eastAsia="zh-CN"/>
        </w:rPr>
        <w:t>LVI</w:t>
      </w:r>
      <w:r w:rsidRPr="00FB4301">
        <w:rPr>
          <w:rFonts w:ascii="Times New Roman" w:eastAsia="Times New Roman" w:hAnsi="Times New Roman" w:cs="Times New Roman"/>
          <w:sz w:val="24"/>
          <w:szCs w:val="24"/>
          <w:lang w:eastAsia="zh-CN"/>
        </w:rPr>
        <w:t xml:space="preserve"> сесії Новороздільської міської ради № 1823 від 25.04.2024 року).</w:t>
      </w:r>
    </w:p>
    <w:p w:rsidR="00FB4301" w:rsidRPr="00FB4301" w:rsidRDefault="00FB4301" w:rsidP="00FB4301">
      <w:pPr>
        <w:suppressAutoHyphens/>
        <w:spacing w:after="0" w:line="240" w:lineRule="auto"/>
        <w:jc w:val="both"/>
        <w:rPr>
          <w:rFonts w:ascii="Times New Roman" w:eastAsia="Times New Roman" w:hAnsi="Times New Roman" w:cs="Times New Roman"/>
          <w:sz w:val="24"/>
          <w:szCs w:val="24"/>
          <w:lang w:eastAsia="zh-CN"/>
        </w:rPr>
      </w:pPr>
      <w:r w:rsidRPr="00FB4301">
        <w:rPr>
          <w:rFonts w:ascii="Times New Roman" w:eastAsia="Times New Roman" w:hAnsi="Times New Roman" w:cs="Times New Roman"/>
          <w:sz w:val="24"/>
          <w:szCs w:val="24"/>
          <w:lang w:eastAsia="zh-CN"/>
        </w:rPr>
        <w:tab/>
        <w:t xml:space="preserve">Також провели тимчасовий демонтаж пам’ятки історії місцевого значення  - Братської могили радянських воїнів, що знаходиться в с-щі Розділ і розпочато процедуру  з надання дозволу на переміщення  об’єкту культурної спадщини на нове селищне кладовище.  </w:t>
      </w:r>
    </w:p>
    <w:p w:rsidR="00FB4301" w:rsidRPr="00FB4301" w:rsidRDefault="00FB4301" w:rsidP="00FB4301">
      <w:pPr>
        <w:suppressAutoHyphens/>
        <w:spacing w:after="0" w:line="240" w:lineRule="auto"/>
        <w:jc w:val="both"/>
        <w:rPr>
          <w:rFonts w:ascii="Times New Roman" w:eastAsia="Times New Roman" w:hAnsi="Times New Roman" w:cs="Times New Roman"/>
          <w:sz w:val="24"/>
          <w:szCs w:val="24"/>
          <w:lang w:eastAsia="zh-CN"/>
        </w:rPr>
      </w:pPr>
      <w:r w:rsidRPr="00FB4301">
        <w:rPr>
          <w:rFonts w:ascii="Times New Roman" w:eastAsia="Times New Roman" w:hAnsi="Times New Roman" w:cs="Times New Roman"/>
          <w:sz w:val="24"/>
          <w:szCs w:val="24"/>
          <w:lang w:eastAsia="zh-CN"/>
        </w:rPr>
        <w:tab/>
        <w:t>20 вересня 2024 року організована і проведена історико-краєзнавча конференція з питань охорони культурної спадщини «Мандри Роздільські» за участі голови Стрийської РВА, директора Департаменту архітектури та розвитку містобудування Львівської ОДА та голів територіальних громад Стрийщини.</w:t>
      </w:r>
    </w:p>
    <w:p w:rsidR="00FB4301" w:rsidRPr="00FB4301" w:rsidRDefault="00FB4301" w:rsidP="00FB4301">
      <w:pPr>
        <w:suppressAutoHyphens/>
        <w:spacing w:after="0" w:line="240" w:lineRule="auto"/>
        <w:jc w:val="both"/>
        <w:rPr>
          <w:rFonts w:ascii="Times New Roman" w:eastAsia="Times New Roman" w:hAnsi="Times New Roman" w:cs="Times New Roman"/>
          <w:sz w:val="24"/>
          <w:szCs w:val="24"/>
          <w:lang w:eastAsia="zh-CN"/>
        </w:rPr>
      </w:pPr>
      <w:r w:rsidRPr="00FB4301">
        <w:rPr>
          <w:rFonts w:ascii="Times New Roman" w:eastAsia="Times New Roman" w:hAnsi="Times New Roman" w:cs="Times New Roman"/>
          <w:sz w:val="24"/>
          <w:szCs w:val="24"/>
          <w:lang w:eastAsia="zh-CN"/>
        </w:rPr>
        <w:tab/>
        <w:t xml:space="preserve">На виконання Закону України «Про охорону культурної спадщини»  в Управлінні культури, спорту та гуманітарної політики  створено відділ, що курує роботу з питань охорони культурної спадщини – відділ культури та охорони культурної спадщини (рішення </w:t>
      </w:r>
      <w:r w:rsidRPr="00FB4301">
        <w:rPr>
          <w:rFonts w:ascii="Times New Roman" w:eastAsia="Times New Roman" w:hAnsi="Times New Roman" w:cs="Times New Roman"/>
          <w:sz w:val="24"/>
          <w:szCs w:val="24"/>
          <w:lang w:val="en-US" w:eastAsia="zh-CN"/>
        </w:rPr>
        <w:t>LVI</w:t>
      </w:r>
      <w:r w:rsidRPr="00FB4301">
        <w:rPr>
          <w:rFonts w:ascii="Times New Roman" w:eastAsia="Times New Roman" w:hAnsi="Times New Roman" w:cs="Times New Roman"/>
          <w:sz w:val="24"/>
          <w:szCs w:val="24"/>
          <w:lang w:eastAsia="zh-CN"/>
        </w:rPr>
        <w:t xml:space="preserve"> сесії Новороздільської міської ради № 2031 від 28.11.2024 року «Про внесення змін до структури виконавчих органів Новороздільської міської ради»). </w:t>
      </w:r>
    </w:p>
    <w:p w:rsidR="00FB4301" w:rsidRPr="00FB4301" w:rsidRDefault="00FB4301" w:rsidP="00FB4301">
      <w:pPr>
        <w:suppressAutoHyphens/>
        <w:spacing w:after="0" w:line="240" w:lineRule="auto"/>
        <w:jc w:val="both"/>
        <w:rPr>
          <w:rFonts w:ascii="Times New Roman" w:eastAsia="Times New Roman" w:hAnsi="Times New Roman" w:cs="Times New Roman"/>
          <w:sz w:val="24"/>
          <w:szCs w:val="24"/>
          <w:lang w:eastAsia="zh-CN"/>
        </w:rPr>
      </w:pPr>
      <w:r w:rsidRPr="00FB4301">
        <w:rPr>
          <w:rFonts w:ascii="Times New Roman" w:eastAsia="Times New Roman" w:hAnsi="Times New Roman" w:cs="Times New Roman"/>
          <w:sz w:val="24"/>
          <w:szCs w:val="24"/>
          <w:lang w:eastAsia="zh-CN"/>
        </w:rPr>
        <w:tab/>
      </w:r>
    </w:p>
    <w:p w:rsidR="00FB4301" w:rsidRPr="00FB4301" w:rsidRDefault="00FB4301" w:rsidP="00FB4301">
      <w:pPr>
        <w:suppressAutoHyphens/>
        <w:spacing w:after="0" w:line="240" w:lineRule="auto"/>
        <w:ind w:firstLine="567"/>
        <w:jc w:val="both"/>
        <w:rPr>
          <w:rFonts w:ascii="Times New Roman" w:eastAsia="Times New Roman" w:hAnsi="Times New Roman" w:cs="Times New Roman"/>
          <w:sz w:val="24"/>
          <w:szCs w:val="24"/>
          <w:lang w:eastAsia="zh-CN"/>
        </w:rPr>
      </w:pPr>
    </w:p>
    <w:p w:rsidR="00FB4301" w:rsidRPr="00FB4301" w:rsidRDefault="00FB4301" w:rsidP="00FB4301">
      <w:pPr>
        <w:suppressAutoHyphens/>
        <w:spacing w:after="0" w:line="240" w:lineRule="auto"/>
        <w:jc w:val="both"/>
        <w:rPr>
          <w:rFonts w:ascii="Times New Roman" w:eastAsia="Times New Roman" w:hAnsi="Times New Roman" w:cs="Times New Roman"/>
          <w:sz w:val="24"/>
          <w:szCs w:val="24"/>
          <w:lang w:eastAsia="zh-CN"/>
        </w:rPr>
      </w:pPr>
      <w:r w:rsidRPr="00FB4301">
        <w:rPr>
          <w:rFonts w:ascii="Times New Roman" w:eastAsia="Times New Roman" w:hAnsi="Times New Roman" w:cs="Times New Roman"/>
          <w:sz w:val="24"/>
          <w:szCs w:val="24"/>
          <w:lang w:eastAsia="zh-CN"/>
        </w:rPr>
        <w:t xml:space="preserve">Головний спеціаліст відділу культури </w:t>
      </w:r>
      <w:r w:rsidRPr="00FB4301">
        <w:rPr>
          <w:rFonts w:ascii="Times New Roman" w:eastAsia="Times New Roman" w:hAnsi="Times New Roman" w:cs="Times New Roman"/>
          <w:sz w:val="24"/>
          <w:szCs w:val="24"/>
          <w:lang w:eastAsia="zh-CN"/>
        </w:rPr>
        <w:tab/>
      </w:r>
      <w:r w:rsidRPr="00FB4301">
        <w:rPr>
          <w:rFonts w:ascii="Times New Roman" w:eastAsia="Times New Roman" w:hAnsi="Times New Roman" w:cs="Times New Roman"/>
          <w:sz w:val="24"/>
          <w:szCs w:val="24"/>
          <w:lang w:eastAsia="zh-CN"/>
        </w:rPr>
        <w:tab/>
      </w:r>
      <w:r w:rsidRPr="00FB4301">
        <w:rPr>
          <w:rFonts w:ascii="Times New Roman" w:eastAsia="Times New Roman" w:hAnsi="Times New Roman" w:cs="Times New Roman"/>
          <w:sz w:val="24"/>
          <w:szCs w:val="24"/>
          <w:lang w:eastAsia="zh-CN"/>
        </w:rPr>
        <w:tab/>
      </w:r>
      <w:r w:rsidRPr="00FB4301">
        <w:rPr>
          <w:rFonts w:ascii="Times New Roman" w:eastAsia="Times New Roman" w:hAnsi="Times New Roman" w:cs="Times New Roman"/>
          <w:sz w:val="24"/>
          <w:szCs w:val="24"/>
          <w:lang w:eastAsia="zh-CN"/>
        </w:rPr>
        <w:tab/>
      </w:r>
      <w:r w:rsidRPr="00FB4301">
        <w:rPr>
          <w:rFonts w:ascii="Times New Roman" w:eastAsia="Times New Roman" w:hAnsi="Times New Roman" w:cs="Times New Roman"/>
          <w:sz w:val="24"/>
          <w:szCs w:val="24"/>
          <w:lang w:eastAsia="zh-CN"/>
        </w:rPr>
        <w:tab/>
        <w:t>Оксана ДЯКУН</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4</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 2111</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tabs>
          <w:tab w:val="left" w:pos="3225"/>
        </w:tabs>
        <w:suppressAutoHyphens/>
        <w:spacing w:after="0" w:line="240"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val="ru-RU" w:eastAsia="ru-RU"/>
        </w:rPr>
        <w:t>ЗВІТ</w:t>
      </w:r>
    </w:p>
    <w:p w:rsidR="00FB4301" w:rsidRPr="00FB4301" w:rsidRDefault="00FB4301" w:rsidP="00FB4301">
      <w:pPr>
        <w:tabs>
          <w:tab w:val="left" w:pos="3225"/>
        </w:tabs>
        <w:suppressAutoHyphens/>
        <w:spacing w:after="0" w:line="240"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lastRenderedPageBreak/>
        <w:t>про виконання програми</w:t>
      </w:r>
    </w:p>
    <w:p w:rsidR="00FB4301" w:rsidRPr="00FB4301" w:rsidRDefault="00FB4301" w:rsidP="00FB4301">
      <w:pPr>
        <w:tabs>
          <w:tab w:val="left" w:pos="3225"/>
        </w:tabs>
        <w:suppressAutoHyphens/>
        <w:spacing w:after="0" w:line="240"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 xml:space="preserve"> «</w:t>
      </w:r>
      <w:r w:rsidRPr="00FB4301">
        <w:rPr>
          <w:rFonts w:ascii="Times New Roman" w:eastAsia="Times New Roman" w:hAnsi="Times New Roman" w:cs="Times New Roman"/>
          <w:b/>
          <w:sz w:val="24"/>
          <w:szCs w:val="24"/>
          <w:lang w:eastAsia="zh-CN"/>
        </w:rPr>
        <w:t>Молодь Розділля на 2024 рік та прогноз на 2025-2026 роки»</w:t>
      </w:r>
      <w:r w:rsidRPr="00FB4301">
        <w:rPr>
          <w:rFonts w:ascii="Times New Roman" w:eastAsia="Times New Roman" w:hAnsi="Times New Roman" w:cs="Times New Roman"/>
          <w:b/>
          <w:sz w:val="24"/>
          <w:szCs w:val="24"/>
          <w:lang w:eastAsia="ru-RU"/>
        </w:rPr>
        <w:t xml:space="preserve"> </w:t>
      </w:r>
    </w:p>
    <w:p w:rsidR="00FB4301" w:rsidRPr="00FB4301" w:rsidRDefault="00FB4301" w:rsidP="00FB4301">
      <w:pPr>
        <w:tabs>
          <w:tab w:val="left" w:pos="3225"/>
        </w:tabs>
        <w:suppressAutoHyphens/>
        <w:spacing w:after="0" w:line="240"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за  2024 рік</w:t>
      </w:r>
    </w:p>
    <w:p w:rsidR="00FB4301" w:rsidRPr="00FB4301" w:rsidRDefault="00FB4301" w:rsidP="00FB4301">
      <w:pPr>
        <w:tabs>
          <w:tab w:val="left" w:pos="3225"/>
        </w:tabs>
        <w:suppressAutoHyphens/>
        <w:spacing w:after="0" w:line="240" w:lineRule="auto"/>
        <w:jc w:val="center"/>
        <w:rPr>
          <w:rFonts w:ascii="Times New Roman" w:eastAsia="Times New Roman" w:hAnsi="Times New Roman" w:cs="Times New Roman"/>
          <w:b/>
          <w:sz w:val="16"/>
          <w:szCs w:val="1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Courier New" w:eastAsia="Times New Roman" w:hAnsi="Courier New" w:cs="Courier New"/>
          <w:color w:val="000000"/>
          <w:sz w:val="24"/>
          <w:szCs w:val="24"/>
          <w:lang w:eastAsia="ru-RU"/>
        </w:rPr>
        <w:t xml:space="preserve">      </w:t>
      </w:r>
      <w:r w:rsidRPr="00FB4301">
        <w:rPr>
          <w:rFonts w:ascii="Times New Roman" w:eastAsia="Times New Roman" w:hAnsi="Times New Roman" w:cs="Times New Roman"/>
          <w:color w:val="000000"/>
          <w:sz w:val="24"/>
          <w:szCs w:val="24"/>
          <w:lang w:eastAsia="ru-RU"/>
        </w:rPr>
        <w:t xml:space="preserve">      Програма «Молодь Розділля на 2024 рік та прогноз на 2025-2026 роки» створена з метою досягнення кращих результатів та вирішення проблем , які є розвитку молодіжної політики у громаді шляхом  удосконалення відповідних організаційних та інших механізмів,здійснення комплексу різних заходів:</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 xml:space="preserve"> -створення сприятливих умов і гарантій для соціального становлення та розвитку молоді, її інтеграції в усі сфери життєдіяльності громади,реалізації всіх потенціалів і здібностей юнаків і дівчат;</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-забезпечення духовного,культурного та фізичного розвитку молоді;</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-забезпечення національно-патріотичного виховання молоді;</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 профілактика негативних явищ у молодіжному середовищі;</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-забезпечення пріоритетних напрямів діяльності державних структур та громадських організацій,що працюють над вирішенням проблем молоді;</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-формування морально-правової культури, допомоги у становленні молодої сім’ї;</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 xml:space="preserve">-соціальна підтримка багатодітних сімей міста. </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 xml:space="preserve"> </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 xml:space="preserve"> Згідно Програми «Молодь Розділля на 2024 рік та прогноз на 2025-2026 роки» на 2024 рік було заплановано 5 заходів на суму-150 000грн.У грудні додатково виділили 25,0 тис грн на придбання подарунків до свята Миколая.</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 xml:space="preserve"> </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У зв’язку  із воєнним станом не всі заходи були профінансовані.</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У 2024 році було профінансовано  3 заходи на суму 155 000 грн.</w:t>
      </w:r>
    </w:p>
    <w:p w:rsidR="00FB4301" w:rsidRPr="00FB4301" w:rsidRDefault="00FB4301" w:rsidP="00FB430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Організація та проведення у міському парку Єднання Дня захисту дітей на суму—20,0 тис грн.</w:t>
      </w:r>
    </w:p>
    <w:p w:rsidR="00FB4301" w:rsidRPr="00FB4301" w:rsidRDefault="00FB4301" w:rsidP="00FB430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Організація наметового,літнього відпочинкового табору «Наша історія» для дітей, батьки яких загинули та є військовослужбовцями (організатор МГО  СКІФ) на суму-20,0 тис грн.</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 xml:space="preserve">       Організація двох літніх наметових таборів «Покликані творити 2024» та                 «Нестримні Стихії» для дітей- членів МГО –Українська Молодь Христові (УМХ) та       ПЛАСТ на суму—40,0 тис грн.</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3.     Придбання подарунків на свято Миколая для дітей громади на суму—75,0тис грн.</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Не використані кошти згідно Програми- 20 000 грн. на два заходи. Не проведені два заходи: Молодіжний фестиваль «Про100літо», та День Молоді. Були проведені, але не профінансовані такі заходи:передача громаді Вифлеємського вогню миру членами     НСОУ ПЛАСТ станиці Новий Розділ, «Повстанська Ватра».</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 xml:space="preserve">Начальник відділу з питань </w:t>
      </w: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гуманітарної політики                                                ОКСАНА Єсауленко</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5</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 2111</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ind w:left="708"/>
        <w:jc w:val="center"/>
        <w:rPr>
          <w:rFonts w:ascii="Times New Roman" w:eastAsia="Calibri" w:hAnsi="Times New Roman" w:cs="Times New Roman"/>
          <w:sz w:val="26"/>
          <w:szCs w:val="26"/>
        </w:rPr>
      </w:pPr>
      <w:r w:rsidRPr="00FB4301">
        <w:rPr>
          <w:rFonts w:ascii="Times New Roman" w:eastAsia="Calibri" w:hAnsi="Times New Roman" w:cs="Times New Roman"/>
          <w:b/>
          <w:bCs/>
          <w:sz w:val="26"/>
          <w:szCs w:val="26"/>
        </w:rPr>
        <w:t>ЗВІТ про виконання</w:t>
      </w:r>
    </w:p>
    <w:p w:rsidR="00FB4301" w:rsidRPr="00FB4301" w:rsidRDefault="00FB4301" w:rsidP="00FB4301">
      <w:pPr>
        <w:spacing w:after="0"/>
        <w:ind w:left="708"/>
        <w:jc w:val="center"/>
        <w:rPr>
          <w:rFonts w:ascii="Times New Roman" w:eastAsia="Calibri" w:hAnsi="Times New Roman" w:cs="Times New Roman"/>
          <w:sz w:val="26"/>
          <w:szCs w:val="26"/>
        </w:rPr>
      </w:pPr>
      <w:r w:rsidRPr="00FB4301">
        <w:rPr>
          <w:rFonts w:ascii="Times New Roman" w:eastAsia="Calibri" w:hAnsi="Times New Roman" w:cs="Times New Roman"/>
          <w:sz w:val="26"/>
          <w:szCs w:val="26"/>
        </w:rPr>
        <w:t>Програми  розвитку та підтримки галузі  охорони здоровﹸя  на 202</w:t>
      </w:r>
      <w:r w:rsidRPr="00FB4301">
        <w:rPr>
          <w:rFonts w:ascii="Times New Roman" w:eastAsia="Calibri" w:hAnsi="Times New Roman" w:cs="Times New Roman"/>
          <w:sz w:val="26"/>
          <w:szCs w:val="26"/>
          <w:lang w:val="ru-RU"/>
        </w:rPr>
        <w:t>4</w:t>
      </w:r>
      <w:r w:rsidRPr="00FB4301">
        <w:rPr>
          <w:rFonts w:ascii="Times New Roman" w:eastAsia="Calibri" w:hAnsi="Times New Roman" w:cs="Times New Roman"/>
          <w:sz w:val="26"/>
          <w:szCs w:val="26"/>
        </w:rPr>
        <w:t xml:space="preserve"> рік</w:t>
      </w:r>
    </w:p>
    <w:p w:rsidR="00FB4301" w:rsidRPr="00FB4301" w:rsidRDefault="00FB4301" w:rsidP="00FB4301">
      <w:pPr>
        <w:spacing w:after="0"/>
        <w:ind w:left="708"/>
        <w:jc w:val="center"/>
        <w:rPr>
          <w:rFonts w:ascii="Times New Roman" w:eastAsia="Calibri" w:hAnsi="Times New Roman" w:cs="Times New Roman"/>
          <w:sz w:val="26"/>
          <w:szCs w:val="26"/>
        </w:rPr>
      </w:pPr>
      <w:r w:rsidRPr="00FB4301">
        <w:rPr>
          <w:rFonts w:ascii="Times New Roman" w:eastAsia="Calibri" w:hAnsi="Times New Roman" w:cs="Times New Roman"/>
          <w:sz w:val="26"/>
          <w:szCs w:val="26"/>
        </w:rPr>
        <w:lastRenderedPageBreak/>
        <w:t>та прогноз на 2025-2026 роки:</w:t>
      </w:r>
    </w:p>
    <w:p w:rsidR="00FB4301" w:rsidRPr="00FB4301" w:rsidRDefault="00FB4301" w:rsidP="00FB4301">
      <w:pPr>
        <w:spacing w:after="0"/>
        <w:ind w:left="708"/>
        <w:rPr>
          <w:rFonts w:ascii="Times New Roman" w:eastAsia="Calibri" w:hAnsi="Times New Roman" w:cs="Times New Roman"/>
          <w:sz w:val="26"/>
          <w:szCs w:val="26"/>
        </w:rPr>
      </w:pPr>
    </w:p>
    <w:p w:rsidR="00FB4301" w:rsidRPr="00FB4301" w:rsidRDefault="00FB4301" w:rsidP="00FB4301">
      <w:pPr>
        <w:spacing w:after="0"/>
        <w:rPr>
          <w:rFonts w:ascii="Times New Roman" w:eastAsia="Calibri" w:hAnsi="Times New Roman" w:cs="Times New Roman"/>
          <w:b/>
          <w:sz w:val="26"/>
          <w:szCs w:val="26"/>
          <w:u w:val="single"/>
        </w:rPr>
      </w:pPr>
      <w:r w:rsidRPr="00FB4301">
        <w:rPr>
          <w:rFonts w:ascii="Times New Roman" w:eastAsia="Calibri" w:hAnsi="Times New Roman" w:cs="Times New Roman"/>
          <w:b/>
          <w:sz w:val="26"/>
          <w:szCs w:val="26"/>
          <w:u w:val="single"/>
          <w:lang w:val="ru-RU"/>
        </w:rPr>
        <w:t>Завдання</w:t>
      </w:r>
      <w:r w:rsidRPr="00FB4301">
        <w:rPr>
          <w:rFonts w:ascii="Times New Roman" w:eastAsia="Calibri" w:hAnsi="Times New Roman" w:cs="Times New Roman"/>
          <w:b/>
          <w:sz w:val="26"/>
          <w:szCs w:val="26"/>
          <w:u w:val="single"/>
        </w:rPr>
        <w:t xml:space="preserve"> </w:t>
      </w:r>
      <w:r w:rsidRPr="00FB4301">
        <w:rPr>
          <w:rFonts w:ascii="Times New Roman" w:eastAsia="Calibri" w:hAnsi="Times New Roman" w:cs="Times New Roman"/>
          <w:b/>
          <w:sz w:val="26"/>
          <w:szCs w:val="26"/>
          <w:u w:val="single"/>
          <w:lang w:val="ru-RU"/>
        </w:rPr>
        <w:t xml:space="preserve"> 1 </w:t>
      </w:r>
      <w:r w:rsidRPr="00FB4301">
        <w:rPr>
          <w:rFonts w:ascii="Times New Roman" w:eastAsia="Calibri" w:hAnsi="Times New Roman" w:cs="Times New Roman"/>
          <w:b/>
          <w:sz w:val="26"/>
          <w:szCs w:val="26"/>
          <w:u w:val="single"/>
        </w:rPr>
        <w:t>Медико-соціальне забезпечення пільгових категорій населення:</w:t>
      </w:r>
    </w:p>
    <w:p w:rsidR="00FB4301" w:rsidRPr="00FB4301" w:rsidRDefault="00FB4301" w:rsidP="00FB4301">
      <w:pPr>
        <w:spacing w:after="0"/>
        <w:rPr>
          <w:rFonts w:ascii="Times New Roman" w:eastAsia="Calibri" w:hAnsi="Times New Roman" w:cs="Times New Roman"/>
          <w:sz w:val="26"/>
          <w:szCs w:val="26"/>
        </w:rPr>
      </w:pP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b/>
          <w:sz w:val="26"/>
          <w:szCs w:val="26"/>
        </w:rPr>
        <w:t>Захід  1.</w:t>
      </w:r>
      <w:r w:rsidRPr="00FB4301">
        <w:rPr>
          <w:rFonts w:ascii="Times New Roman" w:eastAsia="Calibri" w:hAnsi="Times New Roman" w:cs="Times New Roman"/>
          <w:sz w:val="26"/>
          <w:szCs w:val="26"/>
        </w:rPr>
        <w:t xml:space="preserve"> Забезпечення відшкодування безоплатного та пільгового відпуску лікарських засобів за рецептами лікарів</w:t>
      </w:r>
    </w:p>
    <w:p w:rsidR="00FB4301" w:rsidRPr="00FB4301" w:rsidRDefault="00FB4301" w:rsidP="00FB4301">
      <w:pPr>
        <w:spacing w:after="0"/>
        <w:rPr>
          <w:rFonts w:ascii="Times New Roman" w:eastAsia="Calibri" w:hAnsi="Times New Roman" w:cs="Times New Roman"/>
          <w:sz w:val="26"/>
          <w:szCs w:val="26"/>
        </w:rPr>
      </w:pPr>
      <w:bookmarkStart w:id="0" w:name="_Hlk152077197"/>
      <w:r w:rsidRPr="00FB4301">
        <w:rPr>
          <w:rFonts w:ascii="Times New Roman" w:eastAsia="Calibri" w:hAnsi="Times New Roman" w:cs="Times New Roman"/>
          <w:sz w:val="26"/>
          <w:szCs w:val="26"/>
        </w:rPr>
        <w:t xml:space="preserve">Затверджено 1 100 000,00 грн </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Очікуємо виконання до кінця року __</w:t>
      </w:r>
      <w:r w:rsidRPr="00FB4301">
        <w:rPr>
          <w:rFonts w:ascii="Times New Roman" w:eastAsia="Calibri" w:hAnsi="Times New Roman" w:cs="Times New Roman"/>
          <w:sz w:val="26"/>
          <w:szCs w:val="26"/>
          <w:u w:val="single"/>
          <w:lang w:val="ru-RU"/>
        </w:rPr>
        <w:t>1</w:t>
      </w:r>
      <w:r w:rsidRPr="00FB4301">
        <w:rPr>
          <w:rFonts w:ascii="Times New Roman" w:eastAsia="Calibri" w:hAnsi="Times New Roman" w:cs="Times New Roman"/>
          <w:sz w:val="26"/>
          <w:szCs w:val="26"/>
          <w:u w:val="single"/>
          <w:lang w:val="en-US"/>
        </w:rPr>
        <w:t> </w:t>
      </w:r>
      <w:r w:rsidRPr="00FB4301">
        <w:rPr>
          <w:rFonts w:ascii="Times New Roman" w:eastAsia="Calibri" w:hAnsi="Times New Roman" w:cs="Times New Roman"/>
          <w:sz w:val="26"/>
          <w:szCs w:val="26"/>
          <w:u w:val="single"/>
          <w:lang w:val="ru-RU"/>
        </w:rPr>
        <w:t>100</w:t>
      </w:r>
      <w:r w:rsidRPr="00FB4301">
        <w:rPr>
          <w:rFonts w:ascii="Times New Roman" w:eastAsia="Calibri" w:hAnsi="Times New Roman" w:cs="Times New Roman"/>
          <w:sz w:val="26"/>
          <w:szCs w:val="26"/>
          <w:u w:val="single"/>
          <w:lang w:val="en-US"/>
        </w:rPr>
        <w:t> </w:t>
      </w:r>
      <w:r w:rsidRPr="00FB4301">
        <w:rPr>
          <w:rFonts w:ascii="Times New Roman" w:eastAsia="Calibri" w:hAnsi="Times New Roman" w:cs="Times New Roman"/>
          <w:sz w:val="26"/>
          <w:szCs w:val="26"/>
          <w:u w:val="single"/>
          <w:lang w:val="ru-RU"/>
        </w:rPr>
        <w:t>000</w:t>
      </w:r>
      <w:r w:rsidRPr="00FB4301">
        <w:rPr>
          <w:rFonts w:ascii="Times New Roman" w:eastAsia="Calibri" w:hAnsi="Times New Roman" w:cs="Times New Roman"/>
          <w:sz w:val="26"/>
          <w:szCs w:val="26"/>
          <w:u w:val="single"/>
        </w:rPr>
        <w:t xml:space="preserve">,00  </w:t>
      </w:r>
      <w:r w:rsidRPr="00FB4301">
        <w:rPr>
          <w:rFonts w:ascii="Times New Roman" w:eastAsia="Calibri" w:hAnsi="Times New Roman" w:cs="Times New Roman"/>
          <w:sz w:val="26"/>
          <w:szCs w:val="26"/>
        </w:rPr>
        <w:t xml:space="preserve"> грн</w:t>
      </w:r>
    </w:p>
    <w:p w:rsidR="00FB4301" w:rsidRPr="00FB4301" w:rsidRDefault="00FB4301" w:rsidP="00FB4301">
      <w:pPr>
        <w:spacing w:after="0"/>
        <w:rPr>
          <w:rFonts w:ascii="Times New Roman" w:eastAsia="Calibri" w:hAnsi="Times New Roman" w:cs="Times New Roman"/>
          <w:sz w:val="26"/>
          <w:szCs w:val="26"/>
        </w:rPr>
      </w:pPr>
      <w:bookmarkStart w:id="1" w:name="_Hlk152078793"/>
      <w:bookmarkEnd w:id="0"/>
      <w:r w:rsidRPr="00FB4301">
        <w:rPr>
          <w:rFonts w:ascii="Times New Roman" w:eastAsia="Calibri" w:hAnsi="Times New Roman" w:cs="Times New Roman"/>
          <w:sz w:val="26"/>
          <w:szCs w:val="26"/>
        </w:rPr>
        <w:t xml:space="preserve">Залишок    </w:t>
      </w:r>
      <w:r w:rsidRPr="00FB4301">
        <w:rPr>
          <w:rFonts w:ascii="Times New Roman" w:eastAsia="Calibri" w:hAnsi="Times New Roman" w:cs="Times New Roman"/>
          <w:sz w:val="26"/>
          <w:szCs w:val="26"/>
          <w:u w:val="single"/>
        </w:rPr>
        <w:t xml:space="preserve">0 </w:t>
      </w:r>
      <w:r w:rsidRPr="00FB4301">
        <w:rPr>
          <w:rFonts w:ascii="Times New Roman" w:eastAsia="Calibri" w:hAnsi="Times New Roman" w:cs="Times New Roman"/>
          <w:sz w:val="26"/>
          <w:szCs w:val="26"/>
        </w:rPr>
        <w:t xml:space="preserve"> грн</w:t>
      </w:r>
    </w:p>
    <w:p w:rsidR="00FB4301" w:rsidRPr="00FB4301" w:rsidRDefault="00FB4301" w:rsidP="00FB4301">
      <w:pPr>
        <w:spacing w:after="0"/>
        <w:rPr>
          <w:rFonts w:ascii="Times New Roman" w:eastAsia="Calibri" w:hAnsi="Times New Roman" w:cs="Times New Roman"/>
          <w:sz w:val="26"/>
          <w:szCs w:val="26"/>
        </w:rPr>
      </w:pPr>
    </w:p>
    <w:p w:rsidR="00FB4301" w:rsidRPr="00FB4301" w:rsidRDefault="00FB4301" w:rsidP="00FB4301">
      <w:pPr>
        <w:autoSpaceDE w:val="0"/>
        <w:autoSpaceDN w:val="0"/>
        <w:adjustRightInd w:val="0"/>
        <w:spacing w:after="0"/>
        <w:rPr>
          <w:rFonts w:ascii="Times New Roman" w:eastAsia="Calibri" w:hAnsi="Times New Roman" w:cs="Times New Roman"/>
          <w:sz w:val="26"/>
          <w:szCs w:val="26"/>
        </w:rPr>
      </w:pPr>
      <w:r w:rsidRPr="00FB4301">
        <w:rPr>
          <w:rFonts w:ascii="Times New Roman" w:eastAsia="Calibri" w:hAnsi="Times New Roman" w:cs="Times New Roman"/>
          <w:b/>
          <w:sz w:val="26"/>
          <w:szCs w:val="26"/>
          <w:lang w:eastAsia="uk-UA"/>
        </w:rPr>
        <w:t>Захід 2.</w:t>
      </w:r>
      <w:r w:rsidRPr="00FB4301">
        <w:rPr>
          <w:rFonts w:ascii="Times New Roman" w:eastAsia="Calibri" w:hAnsi="Times New Roman" w:cs="Times New Roman"/>
          <w:color w:val="212529"/>
          <w:sz w:val="26"/>
          <w:szCs w:val="26"/>
          <w:shd w:val="clear" w:color="auto" w:fill="FFFFFF"/>
        </w:rPr>
        <w:t xml:space="preserve">Безоплатне  забезпечення осіб  з  інвалідністю  і дітей з інвалідністю технічними та іншими засобами </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 xml:space="preserve">Затверджено 400 000,00 грн </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Очікуємо виконання до кінця року _</w:t>
      </w:r>
      <w:r w:rsidRPr="00FB4301">
        <w:rPr>
          <w:rFonts w:ascii="Times New Roman" w:eastAsia="Calibri" w:hAnsi="Times New Roman" w:cs="Times New Roman"/>
          <w:sz w:val="26"/>
          <w:szCs w:val="26"/>
          <w:u w:val="single"/>
        </w:rPr>
        <w:t xml:space="preserve">397 860,89  </w:t>
      </w:r>
      <w:r w:rsidRPr="00FB4301">
        <w:rPr>
          <w:rFonts w:ascii="Times New Roman" w:eastAsia="Calibri" w:hAnsi="Times New Roman" w:cs="Times New Roman"/>
          <w:sz w:val="26"/>
          <w:szCs w:val="26"/>
        </w:rPr>
        <w:t xml:space="preserve"> грн</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Залишок __</w:t>
      </w:r>
      <w:r w:rsidRPr="00FB4301">
        <w:rPr>
          <w:rFonts w:ascii="Times New Roman" w:eastAsia="Calibri" w:hAnsi="Times New Roman" w:cs="Times New Roman"/>
          <w:sz w:val="26"/>
          <w:szCs w:val="26"/>
          <w:u w:val="single"/>
        </w:rPr>
        <w:t xml:space="preserve">2 139,11  </w:t>
      </w:r>
      <w:r w:rsidRPr="00FB4301">
        <w:rPr>
          <w:rFonts w:ascii="Times New Roman" w:eastAsia="Calibri" w:hAnsi="Times New Roman" w:cs="Times New Roman"/>
          <w:sz w:val="26"/>
          <w:szCs w:val="26"/>
        </w:rPr>
        <w:t xml:space="preserve"> грн</w:t>
      </w:r>
    </w:p>
    <w:p w:rsidR="00FB4301" w:rsidRPr="00FB4301" w:rsidRDefault="00FB4301" w:rsidP="00FB4301">
      <w:pPr>
        <w:spacing w:after="0"/>
        <w:rPr>
          <w:rFonts w:ascii="Times New Roman" w:eastAsia="Times New Roman" w:hAnsi="Times New Roman" w:cs="Times New Roman"/>
          <w:b/>
          <w:bCs/>
          <w:sz w:val="26"/>
          <w:szCs w:val="26"/>
          <w:lang w:eastAsia="ru-RU"/>
        </w:rPr>
      </w:pPr>
    </w:p>
    <w:p w:rsidR="00FB4301" w:rsidRPr="00FB4301" w:rsidRDefault="00FB4301" w:rsidP="00FB4301">
      <w:pPr>
        <w:spacing w:after="0"/>
        <w:rPr>
          <w:rFonts w:ascii="Times New Roman" w:eastAsia="Times New Roman" w:hAnsi="Times New Roman" w:cs="Times New Roman"/>
          <w:b/>
          <w:bCs/>
          <w:sz w:val="26"/>
          <w:szCs w:val="26"/>
          <w:lang w:eastAsia="ru-RU"/>
        </w:rPr>
      </w:pPr>
    </w:p>
    <w:p w:rsidR="00FB4301" w:rsidRPr="00FB4301" w:rsidRDefault="00FB4301" w:rsidP="00FB4301">
      <w:pPr>
        <w:spacing w:after="0"/>
        <w:rPr>
          <w:rFonts w:ascii="Times New Roman" w:eastAsia="Calibri" w:hAnsi="Times New Roman" w:cs="Times New Roman"/>
          <w:b/>
          <w:sz w:val="26"/>
          <w:szCs w:val="26"/>
          <w:u w:val="single"/>
        </w:rPr>
      </w:pPr>
      <w:r w:rsidRPr="00FB4301">
        <w:rPr>
          <w:rFonts w:ascii="Times New Roman" w:eastAsia="Times New Roman" w:hAnsi="Times New Roman" w:cs="Times New Roman"/>
          <w:b/>
          <w:bCs/>
          <w:sz w:val="26"/>
          <w:szCs w:val="26"/>
          <w:u w:val="single"/>
          <w:lang w:eastAsia="ru-RU"/>
        </w:rPr>
        <w:t xml:space="preserve">Завдання 2 </w:t>
      </w:r>
      <w:r w:rsidRPr="00FB4301">
        <w:rPr>
          <w:rFonts w:ascii="Times New Roman" w:eastAsia="Calibri" w:hAnsi="Times New Roman" w:cs="Times New Roman"/>
          <w:b/>
          <w:sz w:val="26"/>
          <w:szCs w:val="26"/>
          <w:u w:val="single"/>
        </w:rPr>
        <w:t>Підтримка КНП «Новороздільська мііська лкарня»</w:t>
      </w:r>
    </w:p>
    <w:p w:rsidR="00FB4301" w:rsidRPr="00FB4301" w:rsidRDefault="00FB4301" w:rsidP="00FB4301">
      <w:pPr>
        <w:spacing w:after="0"/>
        <w:rPr>
          <w:rFonts w:ascii="Times New Roman" w:eastAsia="Calibri" w:hAnsi="Times New Roman" w:cs="Times New Roman"/>
          <w:sz w:val="26"/>
          <w:szCs w:val="26"/>
        </w:rPr>
      </w:pPr>
    </w:p>
    <w:p w:rsidR="00FB4301" w:rsidRPr="00FB4301" w:rsidRDefault="00FB4301" w:rsidP="00FB4301">
      <w:pPr>
        <w:spacing w:after="0"/>
        <w:rPr>
          <w:rFonts w:ascii="Times New Roman" w:eastAsia="Times New Roman" w:hAnsi="Times New Roman" w:cs="Times New Roman"/>
          <w:bCs/>
          <w:sz w:val="26"/>
          <w:szCs w:val="26"/>
          <w:lang w:val="ru-RU" w:eastAsia="ru-RU"/>
        </w:rPr>
      </w:pPr>
      <w:r w:rsidRPr="00FB4301">
        <w:rPr>
          <w:rFonts w:ascii="Times New Roman" w:eastAsia="Times New Roman" w:hAnsi="Times New Roman" w:cs="Times New Roman"/>
          <w:b/>
          <w:bCs/>
          <w:sz w:val="26"/>
          <w:szCs w:val="26"/>
          <w:lang w:val="ru-RU" w:eastAsia="ru-RU"/>
        </w:rPr>
        <w:t xml:space="preserve">Захід 1 </w:t>
      </w:r>
      <w:r w:rsidRPr="00FB4301">
        <w:rPr>
          <w:rFonts w:ascii="Times New Roman" w:eastAsia="Times New Roman" w:hAnsi="Times New Roman" w:cs="Times New Roman"/>
          <w:bCs/>
          <w:sz w:val="26"/>
          <w:szCs w:val="26"/>
          <w:lang w:val="ru-RU" w:eastAsia="ru-RU"/>
        </w:rPr>
        <w:t xml:space="preserve">Забезпечення оплати за енергоносії </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 xml:space="preserve">Затверджено 9 325 800,00 грн </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Очікуємо виконання до кінця року ___</w:t>
      </w:r>
      <w:r w:rsidRPr="00FB4301">
        <w:rPr>
          <w:rFonts w:ascii="Times New Roman" w:eastAsia="Calibri" w:hAnsi="Times New Roman" w:cs="Times New Roman"/>
          <w:sz w:val="26"/>
          <w:szCs w:val="26"/>
          <w:u w:val="single"/>
        </w:rPr>
        <w:t xml:space="preserve">8 115 424,08 </w:t>
      </w:r>
      <w:r w:rsidRPr="00FB4301">
        <w:rPr>
          <w:rFonts w:ascii="Times New Roman" w:eastAsia="Calibri" w:hAnsi="Times New Roman" w:cs="Times New Roman"/>
          <w:sz w:val="26"/>
          <w:szCs w:val="26"/>
        </w:rPr>
        <w:t xml:space="preserve"> грн</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Залишок _</w:t>
      </w:r>
      <w:r w:rsidRPr="00FB4301">
        <w:rPr>
          <w:rFonts w:ascii="Times New Roman" w:eastAsia="Calibri" w:hAnsi="Times New Roman" w:cs="Times New Roman"/>
          <w:sz w:val="26"/>
          <w:szCs w:val="26"/>
          <w:u w:val="single"/>
        </w:rPr>
        <w:t>1 210 375,92</w:t>
      </w:r>
      <w:r w:rsidRPr="00FB4301">
        <w:rPr>
          <w:rFonts w:ascii="Times New Roman" w:eastAsia="Calibri" w:hAnsi="Times New Roman" w:cs="Times New Roman"/>
          <w:sz w:val="26"/>
          <w:szCs w:val="26"/>
        </w:rPr>
        <w:t>_грн</w:t>
      </w:r>
    </w:p>
    <w:p w:rsidR="00FB4301" w:rsidRPr="00FB4301" w:rsidRDefault="00FB4301" w:rsidP="00FB4301">
      <w:pPr>
        <w:spacing w:after="0"/>
        <w:rPr>
          <w:rFonts w:ascii="Times New Roman" w:eastAsia="Calibri" w:hAnsi="Times New Roman" w:cs="Times New Roman"/>
          <w:sz w:val="26"/>
          <w:szCs w:val="26"/>
        </w:rPr>
      </w:pPr>
    </w:p>
    <w:p w:rsidR="00FB4301" w:rsidRPr="00FB4301" w:rsidRDefault="00FB4301" w:rsidP="00FB4301">
      <w:pPr>
        <w:spacing w:after="0"/>
        <w:rPr>
          <w:rFonts w:ascii="Times New Roman" w:eastAsia="Calibri" w:hAnsi="Times New Roman" w:cs="Times New Roman"/>
          <w:bCs/>
          <w:sz w:val="26"/>
          <w:szCs w:val="26"/>
        </w:rPr>
      </w:pPr>
      <w:r w:rsidRPr="00FB4301">
        <w:rPr>
          <w:rFonts w:ascii="Times New Roman" w:eastAsia="Calibri" w:hAnsi="Times New Roman" w:cs="Times New Roman"/>
          <w:b/>
          <w:bCs/>
          <w:sz w:val="26"/>
          <w:szCs w:val="26"/>
        </w:rPr>
        <w:t>Захід 2.</w:t>
      </w:r>
      <w:r w:rsidRPr="00FB4301">
        <w:rPr>
          <w:rFonts w:ascii="Times New Roman" w:eastAsia="Calibri" w:hAnsi="Times New Roman" w:cs="Times New Roman"/>
          <w:bCs/>
          <w:sz w:val="26"/>
          <w:szCs w:val="26"/>
        </w:rPr>
        <w:t xml:space="preserve">Відшкодування ПФУ витрат на виплату та доставку пенсій, призначених відповідно до Постанови правління ПФУ від 19 грудня 2003 року N 21-1, зареєстрованого в Міністерстві юстиції України 16 січня 2004 р. за N 64/8663 «Про затвердження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 xml:space="preserve">Затверджено 197 500,00 грн </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Очікуємо виконання до кінця року ___</w:t>
      </w:r>
      <w:r w:rsidRPr="00FB4301">
        <w:rPr>
          <w:rFonts w:ascii="Times New Roman" w:eastAsia="Calibri" w:hAnsi="Times New Roman" w:cs="Times New Roman"/>
          <w:sz w:val="26"/>
          <w:szCs w:val="26"/>
          <w:u w:val="single"/>
        </w:rPr>
        <w:t>186 759,19</w:t>
      </w:r>
      <w:r w:rsidRPr="00FB4301">
        <w:rPr>
          <w:rFonts w:ascii="Times New Roman" w:eastAsia="Calibri" w:hAnsi="Times New Roman" w:cs="Times New Roman"/>
          <w:sz w:val="26"/>
          <w:szCs w:val="26"/>
        </w:rPr>
        <w:t>_ грн</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Залишок _</w:t>
      </w:r>
      <w:r w:rsidRPr="00FB4301">
        <w:rPr>
          <w:rFonts w:ascii="Times New Roman" w:eastAsia="Calibri" w:hAnsi="Times New Roman" w:cs="Times New Roman"/>
          <w:sz w:val="26"/>
          <w:szCs w:val="26"/>
          <w:u w:val="single"/>
        </w:rPr>
        <w:t>10 740,81</w:t>
      </w:r>
      <w:r w:rsidRPr="00FB4301">
        <w:rPr>
          <w:rFonts w:ascii="Times New Roman" w:eastAsia="Calibri" w:hAnsi="Times New Roman" w:cs="Times New Roman"/>
          <w:sz w:val="26"/>
          <w:szCs w:val="26"/>
        </w:rPr>
        <w:t>_ грн</w:t>
      </w:r>
    </w:p>
    <w:p w:rsidR="00FB4301" w:rsidRPr="00FB4301" w:rsidRDefault="00FB4301" w:rsidP="00FB4301">
      <w:pPr>
        <w:spacing w:after="0"/>
        <w:rPr>
          <w:rFonts w:ascii="Times New Roman" w:eastAsia="Calibri" w:hAnsi="Times New Roman" w:cs="Times New Roman"/>
          <w:sz w:val="26"/>
          <w:szCs w:val="26"/>
        </w:rPr>
      </w:pP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b/>
          <w:sz w:val="26"/>
          <w:szCs w:val="26"/>
        </w:rPr>
        <w:t xml:space="preserve">Захід 3 </w:t>
      </w:r>
      <w:r w:rsidRPr="00FB4301">
        <w:rPr>
          <w:rFonts w:ascii="Times New Roman" w:eastAsia="Calibri" w:hAnsi="Times New Roman" w:cs="Times New Roman"/>
          <w:sz w:val="26"/>
          <w:szCs w:val="26"/>
        </w:rPr>
        <w:t xml:space="preserve">Забезпечення медикаментами (лікарськими засобами, фармацевтичною продукцією та виробами медичного призначення) </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 xml:space="preserve">Затверджено 800 000,00 грн </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Очікуємо виконання до кінця року __</w:t>
      </w:r>
      <w:r w:rsidRPr="00FB4301">
        <w:rPr>
          <w:rFonts w:ascii="Times New Roman" w:eastAsia="Calibri" w:hAnsi="Times New Roman" w:cs="Times New Roman"/>
          <w:sz w:val="26"/>
          <w:szCs w:val="26"/>
          <w:u w:val="single"/>
        </w:rPr>
        <w:t>799 831,42</w:t>
      </w:r>
      <w:r w:rsidRPr="00FB4301">
        <w:rPr>
          <w:rFonts w:ascii="Times New Roman" w:eastAsia="Calibri" w:hAnsi="Times New Roman" w:cs="Times New Roman"/>
          <w:sz w:val="26"/>
          <w:szCs w:val="26"/>
        </w:rPr>
        <w:t xml:space="preserve"> грн</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Залишок ___</w:t>
      </w:r>
      <w:r w:rsidRPr="00FB4301">
        <w:rPr>
          <w:rFonts w:ascii="Times New Roman" w:eastAsia="Calibri" w:hAnsi="Times New Roman" w:cs="Times New Roman"/>
          <w:sz w:val="26"/>
          <w:szCs w:val="26"/>
          <w:u w:val="single"/>
        </w:rPr>
        <w:t xml:space="preserve">168,58  </w:t>
      </w:r>
      <w:r w:rsidRPr="00FB4301">
        <w:rPr>
          <w:rFonts w:ascii="Times New Roman" w:eastAsia="Calibri" w:hAnsi="Times New Roman" w:cs="Times New Roman"/>
          <w:sz w:val="26"/>
          <w:szCs w:val="26"/>
        </w:rPr>
        <w:t xml:space="preserve"> грн</w:t>
      </w:r>
    </w:p>
    <w:p w:rsidR="00FB4301" w:rsidRPr="00FB4301" w:rsidRDefault="00FB4301" w:rsidP="00FB4301">
      <w:pPr>
        <w:spacing w:after="0"/>
        <w:rPr>
          <w:rFonts w:ascii="Times New Roman" w:eastAsia="Calibri" w:hAnsi="Times New Roman" w:cs="Times New Roman"/>
          <w:sz w:val="26"/>
          <w:szCs w:val="26"/>
        </w:rPr>
      </w:pPr>
    </w:p>
    <w:bookmarkEnd w:id="1"/>
    <w:p w:rsidR="00FB4301" w:rsidRPr="00FB4301" w:rsidRDefault="00FB4301" w:rsidP="00FB4301">
      <w:pPr>
        <w:spacing w:after="0"/>
        <w:rPr>
          <w:rFonts w:ascii="Times New Roman" w:eastAsia="Calibri" w:hAnsi="Times New Roman" w:cs="Times New Roman"/>
          <w:b/>
          <w:sz w:val="26"/>
          <w:szCs w:val="26"/>
          <w:u w:val="single"/>
        </w:rPr>
      </w:pPr>
      <w:r w:rsidRPr="00FB4301">
        <w:rPr>
          <w:rFonts w:ascii="Times New Roman" w:eastAsia="Times New Roman" w:hAnsi="Times New Roman" w:cs="Times New Roman"/>
          <w:b/>
          <w:bCs/>
          <w:sz w:val="26"/>
          <w:szCs w:val="26"/>
          <w:u w:val="single"/>
          <w:lang w:eastAsia="ru-RU"/>
        </w:rPr>
        <w:t xml:space="preserve">Завдання 3. </w:t>
      </w:r>
      <w:r w:rsidRPr="00FB4301">
        <w:rPr>
          <w:rFonts w:ascii="Times New Roman" w:eastAsia="Calibri" w:hAnsi="Times New Roman" w:cs="Times New Roman"/>
          <w:b/>
          <w:sz w:val="26"/>
          <w:szCs w:val="26"/>
          <w:u w:val="single"/>
        </w:rPr>
        <w:t>Забезпечення співфінансування об՚єкту «Капітальний ремонт приміщення реєстратури поліклініки КНП "Новороздільська міська лікарня"</w:t>
      </w:r>
    </w:p>
    <w:p w:rsidR="00FB4301" w:rsidRPr="00FB4301" w:rsidRDefault="00FB4301" w:rsidP="00FB4301">
      <w:pPr>
        <w:spacing w:after="0"/>
        <w:rPr>
          <w:rFonts w:ascii="Times New Roman" w:eastAsia="Calibri" w:hAnsi="Times New Roman" w:cs="Times New Roman"/>
          <w:sz w:val="26"/>
          <w:szCs w:val="26"/>
        </w:rPr>
      </w:pP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lastRenderedPageBreak/>
        <w:t>Затверджено 500 000,00 грн по спецфонду</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Очікуємо виконання до кінця року  __</w:t>
      </w:r>
      <w:r w:rsidRPr="00FB4301">
        <w:rPr>
          <w:rFonts w:ascii="Times New Roman" w:eastAsia="Calibri" w:hAnsi="Times New Roman" w:cs="Times New Roman"/>
          <w:sz w:val="26"/>
          <w:szCs w:val="26"/>
          <w:u w:val="single"/>
        </w:rPr>
        <w:t xml:space="preserve"> 492 589,00</w:t>
      </w:r>
      <w:r w:rsidRPr="00FB4301">
        <w:rPr>
          <w:rFonts w:ascii="Times New Roman" w:eastAsia="Calibri" w:hAnsi="Times New Roman" w:cs="Times New Roman"/>
          <w:sz w:val="26"/>
          <w:szCs w:val="26"/>
        </w:rPr>
        <w:t xml:space="preserve">  грн</w:t>
      </w:r>
    </w:p>
    <w:p w:rsidR="00FB4301" w:rsidRPr="00FB4301" w:rsidRDefault="00FB4301" w:rsidP="00FB4301">
      <w:pPr>
        <w:spacing w:after="0"/>
        <w:rPr>
          <w:rFonts w:ascii="Times New Roman" w:eastAsia="Calibri" w:hAnsi="Times New Roman" w:cs="Times New Roman"/>
          <w:sz w:val="26"/>
          <w:szCs w:val="26"/>
        </w:rPr>
      </w:pPr>
      <w:r w:rsidRPr="00FB4301">
        <w:rPr>
          <w:rFonts w:ascii="Times New Roman" w:eastAsia="Calibri" w:hAnsi="Times New Roman" w:cs="Times New Roman"/>
          <w:sz w:val="26"/>
          <w:szCs w:val="26"/>
        </w:rPr>
        <w:t>Залишок _</w:t>
      </w:r>
      <w:r w:rsidRPr="00FB4301">
        <w:rPr>
          <w:rFonts w:ascii="Times New Roman" w:eastAsia="Calibri" w:hAnsi="Times New Roman" w:cs="Times New Roman"/>
          <w:sz w:val="26"/>
          <w:szCs w:val="26"/>
          <w:u w:val="single"/>
        </w:rPr>
        <w:t>7 411,00</w:t>
      </w:r>
      <w:r w:rsidRPr="00FB4301">
        <w:rPr>
          <w:rFonts w:ascii="Times New Roman" w:eastAsia="Calibri" w:hAnsi="Times New Roman" w:cs="Times New Roman"/>
          <w:sz w:val="26"/>
          <w:szCs w:val="26"/>
        </w:rPr>
        <w:t>_ грн</w:t>
      </w: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b/>
          <w:sz w:val="26"/>
          <w:szCs w:val="26"/>
        </w:rPr>
      </w:pPr>
      <w:r w:rsidRPr="00FB4301">
        <w:rPr>
          <w:rFonts w:ascii="Times New Roman" w:eastAsia="Calibri" w:hAnsi="Times New Roman" w:cs="Times New Roman"/>
          <w:b/>
          <w:sz w:val="26"/>
          <w:szCs w:val="26"/>
        </w:rPr>
        <w:t xml:space="preserve">ВСЬОГО по Програмі  затверджено на суму </w:t>
      </w:r>
      <w:r w:rsidRPr="00FB4301">
        <w:rPr>
          <w:rFonts w:ascii="Times New Roman" w:eastAsia="Calibri" w:hAnsi="Times New Roman" w:cs="Times New Roman"/>
          <w:b/>
          <w:sz w:val="26"/>
          <w:szCs w:val="26"/>
          <w:u w:val="single"/>
        </w:rPr>
        <w:t>12 323 300,00</w:t>
      </w:r>
      <w:r w:rsidRPr="00FB4301">
        <w:rPr>
          <w:rFonts w:ascii="Times New Roman" w:eastAsia="Calibri" w:hAnsi="Times New Roman" w:cs="Times New Roman"/>
          <w:b/>
          <w:sz w:val="26"/>
          <w:szCs w:val="26"/>
        </w:rPr>
        <w:t xml:space="preserve"> грн</w:t>
      </w:r>
    </w:p>
    <w:p w:rsidR="00FB4301" w:rsidRPr="00FB4301" w:rsidRDefault="00FB4301" w:rsidP="00FB4301">
      <w:pPr>
        <w:spacing w:after="160"/>
        <w:rPr>
          <w:rFonts w:ascii="Times New Roman" w:eastAsia="Calibri" w:hAnsi="Times New Roman" w:cs="Times New Roman"/>
          <w:b/>
          <w:sz w:val="26"/>
          <w:szCs w:val="26"/>
        </w:rPr>
      </w:pPr>
      <w:r w:rsidRPr="00FB4301">
        <w:rPr>
          <w:rFonts w:ascii="Times New Roman" w:eastAsia="Calibri" w:hAnsi="Times New Roman" w:cs="Times New Roman"/>
          <w:b/>
          <w:sz w:val="26"/>
          <w:szCs w:val="26"/>
        </w:rPr>
        <w:t xml:space="preserve">ВСЬОГО по Програмі очікуємо виконання до кінця року </w:t>
      </w:r>
      <w:r w:rsidRPr="00FB4301">
        <w:rPr>
          <w:rFonts w:ascii="Times New Roman" w:eastAsia="Calibri" w:hAnsi="Times New Roman" w:cs="Times New Roman"/>
          <w:b/>
          <w:sz w:val="26"/>
          <w:szCs w:val="26"/>
          <w:u w:val="single"/>
        </w:rPr>
        <w:t>11 092 464,58</w:t>
      </w:r>
      <w:r w:rsidRPr="00FB4301">
        <w:rPr>
          <w:rFonts w:ascii="Times New Roman" w:eastAsia="Calibri" w:hAnsi="Times New Roman" w:cs="Times New Roman"/>
          <w:b/>
          <w:sz w:val="26"/>
          <w:szCs w:val="26"/>
        </w:rPr>
        <w:t>_ грн</w:t>
      </w:r>
    </w:p>
    <w:p w:rsidR="00FB4301" w:rsidRPr="00FB4301" w:rsidRDefault="00FB4301" w:rsidP="00FB4301">
      <w:pPr>
        <w:spacing w:after="0"/>
        <w:rPr>
          <w:rFonts w:ascii="Times New Roman" w:eastAsia="Calibri" w:hAnsi="Times New Roman" w:cs="Times New Roman"/>
          <w:b/>
          <w:sz w:val="26"/>
          <w:szCs w:val="26"/>
        </w:rPr>
      </w:pPr>
      <w:r w:rsidRPr="00FB4301">
        <w:rPr>
          <w:rFonts w:ascii="Times New Roman" w:eastAsia="Calibri" w:hAnsi="Times New Roman" w:cs="Times New Roman"/>
          <w:b/>
          <w:sz w:val="26"/>
          <w:szCs w:val="26"/>
        </w:rPr>
        <w:t>ВСЬОГО очікуваний залишок ___</w:t>
      </w:r>
      <w:r w:rsidRPr="00FB4301">
        <w:rPr>
          <w:rFonts w:ascii="Times New Roman" w:eastAsia="Calibri" w:hAnsi="Times New Roman" w:cs="Times New Roman"/>
          <w:b/>
          <w:sz w:val="26"/>
          <w:szCs w:val="26"/>
          <w:u w:val="single"/>
        </w:rPr>
        <w:t xml:space="preserve">1 230 835,42  </w:t>
      </w:r>
      <w:r w:rsidRPr="00FB4301">
        <w:rPr>
          <w:rFonts w:ascii="Times New Roman" w:eastAsia="Calibri" w:hAnsi="Times New Roman" w:cs="Times New Roman"/>
          <w:b/>
          <w:sz w:val="26"/>
          <w:szCs w:val="26"/>
        </w:rPr>
        <w:t xml:space="preserve"> грн</w:t>
      </w: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160"/>
        <w:rPr>
          <w:rFonts w:ascii="Times New Roman" w:eastAsia="Calibri" w:hAnsi="Times New Roman" w:cs="Times New Roman"/>
          <w:sz w:val="26"/>
          <w:szCs w:val="26"/>
          <w:u w:val="single"/>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6</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tbl>
      <w:tblPr>
        <w:tblStyle w:val="1160"/>
        <w:tblW w:w="10206" w:type="dxa"/>
        <w:tblInd w:w="108" w:type="dxa"/>
        <w:tblLayout w:type="fixed"/>
        <w:tblLook w:val="04A0"/>
      </w:tblPr>
      <w:tblGrid>
        <w:gridCol w:w="391"/>
        <w:gridCol w:w="1684"/>
        <w:gridCol w:w="2178"/>
        <w:gridCol w:w="1456"/>
        <w:gridCol w:w="1663"/>
        <w:gridCol w:w="2834"/>
      </w:tblGrid>
      <w:tr w:rsidR="00FB4301" w:rsidRPr="00FB4301" w:rsidTr="00F74B42">
        <w:tc>
          <w:tcPr>
            <w:tcW w:w="391"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w:t>
            </w:r>
          </w:p>
        </w:tc>
        <w:tc>
          <w:tcPr>
            <w:tcW w:w="168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Назва  програми</w:t>
            </w:r>
          </w:p>
        </w:tc>
        <w:tc>
          <w:tcPr>
            <w:tcW w:w="2178"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Напрям використання (заходи)</w:t>
            </w:r>
          </w:p>
        </w:tc>
        <w:tc>
          <w:tcPr>
            <w:tcW w:w="1456"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Затверджений план на 2024р. з урахуванням змін</w:t>
            </w:r>
          </w:p>
        </w:tc>
        <w:tc>
          <w:tcPr>
            <w:tcW w:w="1663"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Фактичне використання за 2024р., грн.</w:t>
            </w: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Причини не виконання планових показників</w:t>
            </w:r>
          </w:p>
        </w:tc>
      </w:tr>
      <w:tr w:rsidR="00FB4301" w:rsidRPr="00FB4301" w:rsidTr="00F74B42">
        <w:trPr>
          <w:trHeight w:val="251"/>
        </w:trPr>
        <w:tc>
          <w:tcPr>
            <w:tcW w:w="391" w:type="dxa"/>
            <w:vMerge w:val="restart"/>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7</w:t>
            </w:r>
          </w:p>
        </w:tc>
        <w:tc>
          <w:tcPr>
            <w:tcW w:w="1684" w:type="dxa"/>
            <w:vMerge w:val="restart"/>
          </w:tcPr>
          <w:p w:rsidR="00FB4301" w:rsidRPr="00FB4301" w:rsidRDefault="00FB4301" w:rsidP="00FB4301">
            <w:pPr>
              <w:rPr>
                <w:rFonts w:ascii="Times New Roman" w:eastAsia="Calibri" w:hAnsi="Times New Roman" w:cs="Times New Roman"/>
                <w:b/>
                <w:sz w:val="24"/>
                <w:szCs w:val="24"/>
                <w:lang w:val="ru-RU"/>
              </w:rPr>
            </w:pPr>
            <w:r w:rsidRPr="00FB4301">
              <w:rPr>
                <w:rFonts w:ascii="Times New Roman" w:eastAsia="Calibri" w:hAnsi="Times New Roman" w:cs="Times New Roman"/>
                <w:b/>
                <w:sz w:val="24"/>
                <w:szCs w:val="24"/>
                <w:lang w:val="ru-RU"/>
              </w:rPr>
              <w:t xml:space="preserve">Програма </w:t>
            </w:r>
            <w:r w:rsidRPr="00FB4301">
              <w:rPr>
                <w:rFonts w:ascii="Times New Roman" w:eastAsia="Calibri" w:hAnsi="Times New Roman" w:cs="Times New Roman"/>
                <w:b/>
                <w:sz w:val="24"/>
                <w:szCs w:val="24"/>
                <w:lang w:val="ru-RU"/>
              </w:rPr>
              <w:lastRenderedPageBreak/>
              <w:t>приватизації на 2024р. та прогноз на 2025-2026роки</w:t>
            </w:r>
          </w:p>
        </w:tc>
        <w:tc>
          <w:tcPr>
            <w:tcW w:w="2178" w:type="dxa"/>
          </w:tcPr>
          <w:p w:rsidR="00FB4301" w:rsidRPr="00FB4301" w:rsidRDefault="00FB4301" w:rsidP="00FB4301">
            <w:pPr>
              <w:autoSpaceDN w:val="0"/>
              <w:rPr>
                <w:rFonts w:ascii="Times New Roman" w:eastAsia="Calibri" w:hAnsi="Times New Roman" w:cs="Times New Roman"/>
                <w:sz w:val="24"/>
                <w:szCs w:val="24"/>
                <w:lang w:val="ru-RU" w:eastAsia="uk-UA"/>
              </w:rPr>
            </w:pPr>
            <w:r w:rsidRPr="00FB4301">
              <w:rPr>
                <w:rFonts w:ascii="Times New Roman" w:eastAsia="Calibri" w:hAnsi="Times New Roman" w:cs="Times New Roman"/>
                <w:sz w:val="24"/>
                <w:szCs w:val="24"/>
                <w:lang w:val="ru-RU" w:eastAsia="uk-UA"/>
              </w:rPr>
              <w:lastRenderedPageBreak/>
              <w:t xml:space="preserve">Наповнення </w:t>
            </w:r>
            <w:r w:rsidRPr="00FB4301">
              <w:rPr>
                <w:rFonts w:ascii="Times New Roman" w:eastAsia="Calibri" w:hAnsi="Times New Roman" w:cs="Times New Roman"/>
                <w:sz w:val="24"/>
                <w:szCs w:val="24"/>
                <w:lang w:val="ru-RU" w:eastAsia="uk-UA"/>
              </w:rPr>
              <w:lastRenderedPageBreak/>
              <w:t xml:space="preserve">спеціального фонду міського бюджету від  відчуження комунального майна, шляхом аукціону, </w:t>
            </w:r>
          </w:p>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eastAsia="uk-UA"/>
              </w:rPr>
              <w:t>– нежитлова будівля басейну заг. пл. –4448,8 м</w:t>
            </w:r>
            <w:r w:rsidRPr="00FB4301">
              <w:rPr>
                <w:rFonts w:ascii="Times New Roman" w:eastAsia="Calibri" w:hAnsi="Times New Roman" w:cs="Times New Roman"/>
                <w:sz w:val="24"/>
                <w:szCs w:val="24"/>
                <w:vertAlign w:val="superscript"/>
                <w:lang w:val="ru-RU" w:eastAsia="uk-UA"/>
              </w:rPr>
              <w:t>2</w:t>
            </w:r>
            <w:r w:rsidRPr="00FB4301">
              <w:rPr>
                <w:rFonts w:ascii="Times New Roman" w:eastAsia="Calibri" w:hAnsi="Times New Roman" w:cs="Times New Roman"/>
                <w:sz w:val="24"/>
                <w:szCs w:val="24"/>
                <w:lang w:val="ru-RU" w:eastAsia="uk-UA"/>
              </w:rPr>
              <w:t>по вул. пр. Шевченка, 13-А м.Новий Розділ</w:t>
            </w:r>
          </w:p>
        </w:tc>
        <w:tc>
          <w:tcPr>
            <w:tcW w:w="1456"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lastRenderedPageBreak/>
              <w:t>30</w:t>
            </w:r>
          </w:p>
        </w:tc>
        <w:tc>
          <w:tcPr>
            <w:tcW w:w="1663"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30</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 xml:space="preserve">Виготовлені технічний </w:t>
            </w:r>
            <w:r w:rsidRPr="00FB4301">
              <w:rPr>
                <w:rFonts w:ascii="Times New Roman" w:eastAsia="Calibri" w:hAnsi="Times New Roman" w:cs="Times New Roman"/>
                <w:sz w:val="24"/>
                <w:szCs w:val="24"/>
                <w:lang w:val="ru-RU"/>
              </w:rPr>
              <w:lastRenderedPageBreak/>
              <w:t>паспорт та експертна оцінка</w:t>
            </w:r>
          </w:p>
        </w:tc>
      </w:tr>
      <w:tr w:rsidR="00FB4301" w:rsidRPr="00FB4301" w:rsidTr="00F74B42">
        <w:trPr>
          <w:trHeight w:val="17"/>
        </w:trPr>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Calibri" w:hAnsi="Times New Roman" w:cs="Times New Roman"/>
                <w:sz w:val="24"/>
                <w:szCs w:val="24"/>
                <w:lang w:val="ru-RU" w:eastAsia="uk-UA"/>
              </w:rPr>
            </w:pPr>
            <w:r w:rsidRPr="00FB4301">
              <w:rPr>
                <w:rFonts w:ascii="Times New Roman" w:eastAsia="Calibri" w:hAnsi="Times New Roman" w:cs="Times New Roman"/>
                <w:sz w:val="24"/>
                <w:szCs w:val="24"/>
                <w:lang w:val="ru-RU" w:eastAsia="uk-UA"/>
              </w:rPr>
              <w:t>Наповнення спеціального фонду міського бюджету від  відчуження комунального майна, шляхом аукціону, – Склад вогнетривких матеріалів заг. пл. –1093,6 м</w:t>
            </w:r>
            <w:r w:rsidRPr="00FB4301">
              <w:rPr>
                <w:rFonts w:ascii="Times New Roman" w:eastAsia="Calibri" w:hAnsi="Times New Roman" w:cs="Times New Roman"/>
                <w:sz w:val="24"/>
                <w:szCs w:val="24"/>
                <w:vertAlign w:val="superscript"/>
                <w:lang w:val="ru-RU" w:eastAsia="uk-UA"/>
              </w:rPr>
              <w:t xml:space="preserve">2 </w:t>
            </w:r>
            <w:r w:rsidRPr="00FB4301">
              <w:rPr>
                <w:rFonts w:ascii="Times New Roman" w:eastAsia="Calibri" w:hAnsi="Times New Roman" w:cs="Times New Roman"/>
                <w:sz w:val="24"/>
                <w:szCs w:val="24"/>
                <w:lang w:val="ru-RU" w:eastAsia="uk-UA"/>
              </w:rPr>
              <w:t xml:space="preserve"> по вул. Гірнича, </w:t>
            </w:r>
          </w:p>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eastAsia="uk-UA"/>
              </w:rPr>
              <w:t>29-Г м.Новий Розділ</w:t>
            </w:r>
          </w:p>
        </w:tc>
        <w:tc>
          <w:tcPr>
            <w:tcW w:w="1456"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15</w:t>
            </w:r>
          </w:p>
        </w:tc>
        <w:tc>
          <w:tcPr>
            <w:tcW w:w="1663"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10</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Виготовлені технічні паспорти та видача довідок.</w:t>
            </w:r>
          </w:p>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Відхилення виникли відповідно до фактичних потреб</w:t>
            </w:r>
          </w:p>
        </w:tc>
      </w:tr>
    </w:tbl>
    <w:p w:rsidR="00FB4301" w:rsidRPr="00FB4301" w:rsidRDefault="00FB4301" w:rsidP="00FB4301">
      <w:pPr>
        <w:rPr>
          <w:rFonts w:ascii="Times New Roman" w:eastAsia="Calibri" w:hAnsi="Times New Roman" w:cs="Times New Roman"/>
          <w:sz w:val="26"/>
          <w:szCs w:val="26"/>
          <w:lang w:val="ru-RU"/>
        </w:rPr>
      </w:pPr>
    </w:p>
    <w:p w:rsidR="00FB4301" w:rsidRPr="00FB4301" w:rsidRDefault="00FB4301" w:rsidP="00FB4301">
      <w:pPr>
        <w:rPr>
          <w:rFonts w:ascii="Times New Roman" w:eastAsia="Calibri" w:hAnsi="Times New Roman" w:cs="Times New Roman"/>
          <w:sz w:val="26"/>
          <w:szCs w:val="26"/>
          <w:lang w:val="ru-RU"/>
        </w:rPr>
      </w:pPr>
    </w:p>
    <w:p w:rsidR="00FB4301" w:rsidRPr="00FB4301" w:rsidRDefault="00FB4301" w:rsidP="00FB4301">
      <w:pPr>
        <w:rPr>
          <w:rFonts w:ascii="Times New Roman" w:eastAsia="Calibri" w:hAnsi="Times New Roman" w:cs="Times New Roman"/>
          <w:sz w:val="26"/>
          <w:szCs w:val="26"/>
          <w:lang w:val="ru-RU"/>
        </w:rPr>
      </w:pPr>
    </w:p>
    <w:p w:rsidR="00FB4301" w:rsidRPr="00FB4301" w:rsidRDefault="00FB4301" w:rsidP="00FB4301">
      <w:pPr>
        <w:rPr>
          <w:rFonts w:ascii="Times New Roman" w:eastAsia="Calibri" w:hAnsi="Times New Roman" w:cs="Times New Roman"/>
          <w:sz w:val="26"/>
          <w:szCs w:val="26"/>
          <w:lang w:val="ru-RU"/>
        </w:rPr>
      </w:pPr>
    </w:p>
    <w:p w:rsidR="00FB4301" w:rsidRPr="00FB4301" w:rsidRDefault="00FB4301" w:rsidP="00FB4301">
      <w:pPr>
        <w:rPr>
          <w:rFonts w:ascii="Times New Roman" w:eastAsia="Calibri" w:hAnsi="Times New Roman" w:cs="Times New Roman"/>
          <w:sz w:val="26"/>
          <w:szCs w:val="26"/>
          <w:lang w:val="ru-RU"/>
        </w:rPr>
      </w:pPr>
    </w:p>
    <w:p w:rsidR="00FB4301" w:rsidRPr="00FB4301" w:rsidRDefault="00FB4301" w:rsidP="00FB4301">
      <w:pPr>
        <w:rPr>
          <w:rFonts w:ascii="Times New Roman" w:eastAsia="Calibri" w:hAnsi="Times New Roman" w:cs="Times New Roman"/>
          <w:sz w:val="26"/>
          <w:szCs w:val="26"/>
          <w:lang w:val="ru-RU"/>
        </w:rPr>
      </w:pPr>
    </w:p>
    <w:p w:rsidR="00FB4301" w:rsidRPr="00FB4301" w:rsidRDefault="00FB4301" w:rsidP="00FB4301">
      <w:pPr>
        <w:rPr>
          <w:rFonts w:ascii="Times New Roman" w:eastAsia="Calibri" w:hAnsi="Times New Roman" w:cs="Times New Roman"/>
          <w:sz w:val="26"/>
          <w:szCs w:val="26"/>
          <w:lang w:val="ru-RU"/>
        </w:rPr>
      </w:pPr>
    </w:p>
    <w:p w:rsidR="00FB4301" w:rsidRPr="00FB4301" w:rsidRDefault="00FB4301" w:rsidP="00FB4301">
      <w:pPr>
        <w:rPr>
          <w:rFonts w:ascii="Times New Roman" w:eastAsia="Calibri" w:hAnsi="Times New Roman" w:cs="Times New Roman"/>
          <w:sz w:val="26"/>
          <w:szCs w:val="26"/>
          <w:lang w:val="ru-RU"/>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7</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міської ради від 19.12.24р. №2111 </w:t>
      </w:r>
    </w:p>
    <w:p w:rsidR="00FB4301" w:rsidRPr="00FB4301" w:rsidRDefault="00FB4301" w:rsidP="00FB4301">
      <w:pPr>
        <w:spacing w:after="0" w:line="240" w:lineRule="auto"/>
        <w:jc w:val="right"/>
        <w:rPr>
          <w:rFonts w:ascii="Times New Roman" w:hAnsi="Times New Roman" w:cs="Times New Roman"/>
          <w:sz w:val="26"/>
          <w:szCs w:val="26"/>
        </w:rPr>
      </w:pPr>
    </w:p>
    <w:tbl>
      <w:tblPr>
        <w:tblStyle w:val="1160"/>
        <w:tblW w:w="10206" w:type="dxa"/>
        <w:tblInd w:w="108" w:type="dxa"/>
        <w:tblLayout w:type="fixed"/>
        <w:tblLook w:val="04A0"/>
      </w:tblPr>
      <w:tblGrid>
        <w:gridCol w:w="391"/>
        <w:gridCol w:w="1684"/>
        <w:gridCol w:w="2178"/>
        <w:gridCol w:w="1456"/>
        <w:gridCol w:w="1663"/>
        <w:gridCol w:w="2834"/>
      </w:tblGrid>
      <w:tr w:rsidR="00FB4301" w:rsidRPr="00FB4301" w:rsidTr="00F74B42">
        <w:tc>
          <w:tcPr>
            <w:tcW w:w="391"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w:t>
            </w:r>
          </w:p>
        </w:tc>
        <w:tc>
          <w:tcPr>
            <w:tcW w:w="168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Назва  програми</w:t>
            </w:r>
          </w:p>
        </w:tc>
        <w:tc>
          <w:tcPr>
            <w:tcW w:w="2178"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Напрям використання (заходи)</w:t>
            </w:r>
          </w:p>
        </w:tc>
        <w:tc>
          <w:tcPr>
            <w:tcW w:w="1456"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Затверджений план на 2024р. з урахуванням змін</w:t>
            </w:r>
          </w:p>
        </w:tc>
        <w:tc>
          <w:tcPr>
            <w:tcW w:w="1663"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Фактичне використання за 2024р., грн.</w:t>
            </w: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Причини не виконання планових показників</w:t>
            </w:r>
          </w:p>
        </w:tc>
      </w:tr>
      <w:tr w:rsidR="00FB4301" w:rsidRPr="00FB4301" w:rsidTr="00F74B42">
        <w:trPr>
          <w:trHeight w:val="251"/>
        </w:trPr>
        <w:tc>
          <w:tcPr>
            <w:tcW w:w="391"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lastRenderedPageBreak/>
              <w:t>6</w:t>
            </w:r>
          </w:p>
        </w:tc>
        <w:tc>
          <w:tcPr>
            <w:tcW w:w="1684" w:type="dxa"/>
          </w:tcPr>
          <w:p w:rsidR="00FB4301" w:rsidRPr="00FB4301" w:rsidRDefault="00FB4301" w:rsidP="00FB4301">
            <w:pPr>
              <w:rPr>
                <w:rFonts w:ascii="Times New Roman" w:eastAsia="Calibri" w:hAnsi="Times New Roman" w:cs="Times New Roman"/>
                <w:b/>
                <w:sz w:val="24"/>
                <w:szCs w:val="24"/>
                <w:lang w:val="ru-RU"/>
              </w:rPr>
            </w:pPr>
            <w:r w:rsidRPr="00FB4301">
              <w:rPr>
                <w:rFonts w:ascii="Times New Roman" w:eastAsia="Calibri" w:hAnsi="Times New Roman" w:cs="Times New Roman"/>
                <w:b/>
                <w:sz w:val="24"/>
                <w:szCs w:val="24"/>
                <w:lang w:val="ru-RU"/>
              </w:rPr>
              <w:t>Програми Оренди на 2024р. та прогноз на 2025 – 2026 роки</w:t>
            </w:r>
          </w:p>
        </w:tc>
        <w:tc>
          <w:tcPr>
            <w:tcW w:w="2178"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Проведення експертної оцінки</w:t>
            </w:r>
          </w:p>
        </w:tc>
        <w:tc>
          <w:tcPr>
            <w:tcW w:w="1456"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20,0</w:t>
            </w:r>
          </w:p>
        </w:tc>
        <w:tc>
          <w:tcPr>
            <w:tcW w:w="1663"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10,8</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Відхилення  виникли відповідно до фактичних потреб, відбувається відшкодування</w:t>
            </w:r>
          </w:p>
        </w:tc>
      </w:tr>
    </w:tbl>
    <w:p w:rsidR="00FB4301" w:rsidRPr="00FB4301" w:rsidRDefault="00FB4301" w:rsidP="00FB4301">
      <w:pPr>
        <w:spacing w:after="0" w:line="240" w:lineRule="auto"/>
        <w:jc w:val="right"/>
        <w:rPr>
          <w:rFonts w:ascii="Times New Roman" w:hAnsi="Times New Roman" w:cs="Times New Roman"/>
          <w:sz w:val="26"/>
          <w:szCs w:val="26"/>
          <w:lang w:val="ru-RU"/>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8</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40" w:lineRule="auto"/>
        <w:jc w:val="right"/>
        <w:rPr>
          <w:rFonts w:ascii="Times New Roman" w:hAnsi="Times New Roman" w:cs="Times New Roman"/>
          <w:sz w:val="26"/>
          <w:szCs w:val="26"/>
        </w:rPr>
      </w:pPr>
    </w:p>
    <w:tbl>
      <w:tblPr>
        <w:tblStyle w:val="1160"/>
        <w:tblW w:w="10206" w:type="dxa"/>
        <w:tblInd w:w="108" w:type="dxa"/>
        <w:tblLayout w:type="fixed"/>
        <w:tblLook w:val="04A0"/>
      </w:tblPr>
      <w:tblGrid>
        <w:gridCol w:w="391"/>
        <w:gridCol w:w="1684"/>
        <w:gridCol w:w="2178"/>
        <w:gridCol w:w="1456"/>
        <w:gridCol w:w="1663"/>
        <w:gridCol w:w="2834"/>
      </w:tblGrid>
      <w:tr w:rsidR="00FB4301" w:rsidRPr="00FB4301" w:rsidTr="00F74B42">
        <w:tc>
          <w:tcPr>
            <w:tcW w:w="391"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w:t>
            </w:r>
          </w:p>
        </w:tc>
        <w:tc>
          <w:tcPr>
            <w:tcW w:w="168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Назва  програми</w:t>
            </w:r>
          </w:p>
        </w:tc>
        <w:tc>
          <w:tcPr>
            <w:tcW w:w="2178"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Напрям використання (заходи)</w:t>
            </w:r>
          </w:p>
        </w:tc>
        <w:tc>
          <w:tcPr>
            <w:tcW w:w="1456"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Затверджений план на 2024р. з урахуванням змін</w:t>
            </w:r>
          </w:p>
        </w:tc>
        <w:tc>
          <w:tcPr>
            <w:tcW w:w="1663"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Фактичне використання за 2024р., грн.</w:t>
            </w: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Причини не виконання планових показників</w:t>
            </w:r>
          </w:p>
        </w:tc>
      </w:tr>
      <w:tr w:rsidR="00FB4301" w:rsidRPr="00FB4301" w:rsidTr="00F74B42">
        <w:tc>
          <w:tcPr>
            <w:tcW w:w="391" w:type="dxa"/>
            <w:vMerge w:val="restart"/>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1</w:t>
            </w:r>
          </w:p>
          <w:p w:rsidR="00FB4301" w:rsidRPr="00FB4301" w:rsidRDefault="00FB4301" w:rsidP="00FB4301">
            <w:pPr>
              <w:rPr>
                <w:rFonts w:ascii="Times New Roman" w:eastAsia="Calibri" w:hAnsi="Times New Roman" w:cs="Times New Roman"/>
                <w:sz w:val="24"/>
                <w:szCs w:val="24"/>
                <w:lang w:val="ru-RU"/>
              </w:rPr>
            </w:pPr>
          </w:p>
        </w:tc>
        <w:tc>
          <w:tcPr>
            <w:tcW w:w="1684" w:type="dxa"/>
            <w:vMerge w:val="restart"/>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sz w:val="24"/>
                <w:szCs w:val="24"/>
                <w:lang w:val="ru-RU"/>
              </w:rPr>
              <w:t>Програма  благоустрій на 2024р. та прогноз на2025-2026 роки</w:t>
            </w:r>
          </w:p>
        </w:tc>
        <w:tc>
          <w:tcPr>
            <w:tcW w:w="5297" w:type="dxa"/>
            <w:gridSpan w:val="3"/>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Загальна сума</w:t>
            </w: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19693,74тис.грн.</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b/>
                <w:sz w:val="24"/>
                <w:szCs w:val="24"/>
                <w:lang w:val="ru-RU"/>
              </w:rPr>
            </w:pPr>
          </w:p>
        </w:tc>
        <w:tc>
          <w:tcPr>
            <w:tcW w:w="2178" w:type="dxa"/>
          </w:tcPr>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Озеленення території</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1290,0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1045,990</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Відхилення виникли відповідно до фактичних потреб</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Благоустрій територій</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2560,0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2153,001</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Відхилення виникли відповідно до фактичних потреб</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uk-UA"/>
              </w:rPr>
              <w:t xml:space="preserve">Благоустрій території (поточний ремонт об’єктів благоустрою) Новороздільської громади </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506,952</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506,952</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Виконані роботи:</w:t>
            </w:r>
          </w:p>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Улаштування пішохідної доріжки на кладовищі в с. Берездівці,  Поточний ремонт меморіального комплексу «Кагарта нескорених героїв», поточний ремонт території по вул.. Грушевського (сквер «Єднання»)</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jc w:val="both"/>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Утримання центральних територій та тротуарів</w:t>
            </w:r>
          </w:p>
        </w:tc>
        <w:tc>
          <w:tcPr>
            <w:tcW w:w="1456" w:type="dxa"/>
          </w:tcPr>
          <w:p w:rsidR="00FB4301" w:rsidRPr="00FB4301" w:rsidRDefault="00FB4301" w:rsidP="00FB4301">
            <w:pPr>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4432,10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3583,34823</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Відхилення виникли відповідно до фактичних потреб</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Утримання міського кладовища</w:t>
            </w:r>
            <w:r w:rsidRPr="00FB4301">
              <w:rPr>
                <w:rFonts w:ascii="Times New Roman" w:eastAsia="Times New Roman" w:hAnsi="Times New Roman" w:cs="Times New Roman"/>
                <w:color w:val="FF0000"/>
                <w:sz w:val="24"/>
                <w:szCs w:val="24"/>
                <w:lang w:val="ru-RU" w:eastAsia="ru-RU"/>
              </w:rPr>
              <w:t xml:space="preserve"> </w:t>
            </w:r>
            <w:r w:rsidRPr="00FB4301">
              <w:rPr>
                <w:rFonts w:ascii="Times New Roman" w:eastAsia="Times New Roman" w:hAnsi="Times New Roman" w:cs="Times New Roman"/>
                <w:sz w:val="24"/>
                <w:szCs w:val="24"/>
                <w:lang w:val="ru-RU" w:eastAsia="ru-RU"/>
              </w:rPr>
              <w:t xml:space="preserve"> </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440,0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360,298</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Відхилення виникли відповідно до фактичних потреб</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 xml:space="preserve">Забезпечення вуличного освітлення міста </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1600,0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1253,47595</w:t>
            </w:r>
          </w:p>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Станом на 01.11.2024р.</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 xml:space="preserve">Кошти будуть використані </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Утримання  вуличного освітлення</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600,0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500,0</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Ще планується виконати</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uk-UA"/>
              </w:rPr>
              <w:t xml:space="preserve">Поточний ремонт доріг комунальної власності </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1750,0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1730,844</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 xml:space="preserve">Виконані роботи з поточного ремонту доріг:м. Новий Розділ: пр. Шевченка, вул.. Л. Українки,вул.. </w:t>
            </w:r>
            <w:r w:rsidRPr="00FB4301">
              <w:rPr>
                <w:rFonts w:ascii="Times New Roman" w:eastAsia="Calibri" w:hAnsi="Times New Roman" w:cs="Times New Roman"/>
                <w:sz w:val="24"/>
                <w:szCs w:val="24"/>
                <w:lang w:val="ru-RU"/>
              </w:rPr>
              <w:lastRenderedPageBreak/>
              <w:t>Чорновола, бул. Довженка. Вул.. Сагайдачного, вул.. ст.. Бандери, вул. Яворницького, вул.. Гірнича, вул.. Винниченка, селищеРозділвул. Івани Підкови Відхилення пов’язано з економією видатків за укладеними договорами.</w:t>
            </w:r>
          </w:p>
        </w:tc>
      </w:tr>
      <w:tr w:rsidR="00FB4301" w:rsidRPr="00FB4301" w:rsidTr="00F74B42">
        <w:trPr>
          <w:trHeight w:val="1507"/>
        </w:trPr>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uk-UA"/>
              </w:rPr>
              <w:t>Виготовлення технічних паспортів автомобільних доріг комунальної власності Новороздільської ТГ</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50,0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49,98</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Відхилення виникли відповідно до фактичних потреб</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uk-UA"/>
              </w:rPr>
              <w:t>Благоустрій території (впорядкування території для влаштування Алеї почесних поховань на кладовищі в м. Новий Розділ)*</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194,548</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194,548</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Виконано</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Calibri" w:hAnsi="Times New Roman" w:cs="Times New Roman"/>
                <w:sz w:val="24"/>
                <w:szCs w:val="24"/>
                <w:lang w:val="ru-RU"/>
              </w:rPr>
            </w:pPr>
            <w:r w:rsidRPr="00FB4301">
              <w:rPr>
                <w:rFonts w:ascii="Times New Roman" w:eastAsia="Times New Roman" w:hAnsi="Times New Roman" w:cs="Times New Roman"/>
                <w:color w:val="000000"/>
                <w:sz w:val="24"/>
                <w:szCs w:val="24"/>
                <w:lang w:val="ru-RU" w:eastAsia="ru-RU"/>
              </w:rPr>
              <w:t>Реконструкція Площі Героїв Майдану м. Новий Розділ Львівської області. (корегування) (Актуалізація ПКД об’єкту)</w:t>
            </w:r>
            <w:r w:rsidRPr="00FB4301">
              <w:rPr>
                <w:rFonts w:ascii="Times New Roman" w:eastAsia="Times New Roman" w:hAnsi="Times New Roman" w:cs="Times New Roman"/>
                <w:sz w:val="24"/>
                <w:szCs w:val="24"/>
                <w:lang w:val="ru-RU" w:eastAsia="uk-UA"/>
              </w:rPr>
              <w:t xml:space="preserve"> </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3118,0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730,40663</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На даний час проводяться роботи згідно укладеної угоди Виникла необхідність здійснити коригування ПКД (збільшення об’ємів робіт)</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ru-RU"/>
              </w:rPr>
              <w:t>Благоустрій території населеного пункту . Влаштування сміттєвого майданчику з встановленням контейнерів біля кладовища в селищі Розділ Львівської області (поточний ремонт)</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150</w:t>
            </w:r>
          </w:p>
        </w:tc>
        <w:tc>
          <w:tcPr>
            <w:tcW w:w="1663" w:type="dxa"/>
          </w:tcPr>
          <w:p w:rsidR="00FB4301" w:rsidRPr="00FB4301" w:rsidRDefault="00FB4301" w:rsidP="00FB4301">
            <w:pPr>
              <w:rPr>
                <w:rFonts w:ascii="Times New Roman" w:eastAsia="Calibri" w:hAnsi="Times New Roman" w:cs="Times New Roman"/>
                <w:sz w:val="24"/>
                <w:szCs w:val="24"/>
                <w:lang w:val="ru-RU"/>
              </w:rPr>
            </w:pP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Укладається угода на ПКД</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 xml:space="preserve">Благоустрій території населених пунктів. Капітальний </w:t>
            </w:r>
            <w:r w:rsidRPr="00FB4301">
              <w:rPr>
                <w:rFonts w:ascii="Times New Roman" w:eastAsia="Times New Roman" w:hAnsi="Times New Roman" w:cs="Times New Roman"/>
                <w:sz w:val="24"/>
                <w:szCs w:val="24"/>
                <w:lang w:val="ru-RU" w:eastAsia="ru-RU"/>
              </w:rPr>
              <w:lastRenderedPageBreak/>
              <w:t>ремонт пр. Шевченка (від житлого будинку №31 до житлового будинку №37) з облаштуванням пішохідної доріжки в м. Новий Розділ Львівської області</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lastRenderedPageBreak/>
              <w:t>205,33</w:t>
            </w:r>
          </w:p>
        </w:tc>
        <w:tc>
          <w:tcPr>
            <w:tcW w:w="1663" w:type="dxa"/>
          </w:tcPr>
          <w:p w:rsidR="00FB4301" w:rsidRPr="00FB4301" w:rsidRDefault="00FB4301" w:rsidP="00FB4301">
            <w:pPr>
              <w:rPr>
                <w:rFonts w:ascii="Times New Roman" w:eastAsia="Calibri" w:hAnsi="Times New Roman" w:cs="Times New Roman"/>
                <w:sz w:val="24"/>
                <w:szCs w:val="24"/>
                <w:lang w:val="ru-RU"/>
              </w:rPr>
            </w:pP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Укладаються угоди на виконання робіт</w:t>
            </w:r>
          </w:p>
        </w:tc>
      </w:tr>
      <w:tr w:rsidR="00FB4301" w:rsidRPr="00FB4301" w:rsidTr="00F74B42">
        <w:tc>
          <w:tcPr>
            <w:tcW w:w="391" w:type="dxa"/>
            <w:vMerge/>
            <w:tcBorders>
              <w:bottom w:val="nil"/>
            </w:tcBorders>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 xml:space="preserve">Пломбування (розпломбування) вузлів обліку  електричної енергії зовнішнього освітлення в населених пунктах: с. Березина, селище Розділ, </w:t>
            </w:r>
          </w:p>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с. Берездівці,</w:t>
            </w:r>
          </w:p>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 xml:space="preserve"> с. Станківці,</w:t>
            </w:r>
          </w:p>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 xml:space="preserve"> с. Тужанівці, </w:t>
            </w:r>
          </w:p>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 xml:space="preserve">с. Підгірці, </w:t>
            </w:r>
          </w:p>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ru-RU"/>
              </w:rPr>
              <w:t>с. Гранки-Кути, с. Горішнє Новороздільської територіальної громади.</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10,0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3,08</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Times New Roman" w:hAnsi="Times New Roman" w:cs="Times New Roman"/>
                <w:sz w:val="24"/>
                <w:szCs w:val="24"/>
                <w:lang w:val="ru-RU" w:eastAsia="ru-RU"/>
              </w:rPr>
              <w:t>Пломбування (розпломбування) вузлів обліку  електричної енергії зовнішнього освітлення здійснено в населених пунктах: с. Березина, селищі Розділ</w:t>
            </w:r>
          </w:p>
        </w:tc>
      </w:tr>
      <w:tr w:rsidR="00FB4301" w:rsidRPr="00FB4301" w:rsidTr="00F74B42">
        <w:tc>
          <w:tcPr>
            <w:tcW w:w="391" w:type="dxa"/>
            <w:vMerge w:val="restart"/>
            <w:tcBorders>
              <w:top w:val="nil"/>
              <w:left w:val="single" w:sz="4" w:space="0" w:color="auto"/>
              <w:bottom w:val="nil"/>
            </w:tcBorders>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Капітальний ремонт доріг комунальної власності на території Новороздільської ТГ</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2147,0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1647,35475</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Виконаний ремонт дороги по вул.. Винниченка в м. Новий Розділ, планується виконана роботи по вул. Івана Підкови в селищі Розділ</w:t>
            </w:r>
          </w:p>
        </w:tc>
      </w:tr>
      <w:tr w:rsidR="00FB4301" w:rsidRPr="00FB4301" w:rsidTr="00F74B42">
        <w:tc>
          <w:tcPr>
            <w:tcW w:w="391" w:type="dxa"/>
            <w:vMerge/>
            <w:tcBorders>
              <w:top w:val="nil"/>
              <w:left w:val="single" w:sz="4" w:space="0" w:color="auto"/>
              <w:bottom w:val="nil"/>
            </w:tcBorders>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 xml:space="preserve">Улаштування пішохідної доріжки від пам’ятника Т. Г. Шевченка до будівлі Міського центру зайнятості на площі Шевченка, 5 м. Новий Розділ (капітальний ремонт) </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364,81</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44,5+279,68303+3,9493+1,780=329,91</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 xml:space="preserve">Відхилення виникли відповідно до фактичних потреб. </w:t>
            </w:r>
          </w:p>
          <w:p w:rsidR="00FB4301" w:rsidRPr="00FB4301" w:rsidRDefault="00FB4301" w:rsidP="00FB4301">
            <w:pPr>
              <w:rPr>
                <w:rFonts w:ascii="Times New Roman" w:eastAsia="Calibri" w:hAnsi="Times New Roman" w:cs="Times New Roman"/>
                <w:sz w:val="24"/>
                <w:szCs w:val="24"/>
                <w:lang w:val="ru-RU"/>
              </w:rPr>
            </w:pPr>
          </w:p>
        </w:tc>
      </w:tr>
      <w:tr w:rsidR="00FB4301" w:rsidRPr="00FB4301" w:rsidTr="00F74B42">
        <w:tc>
          <w:tcPr>
            <w:tcW w:w="391" w:type="dxa"/>
            <w:tcBorders>
              <w:top w:val="nil"/>
              <w:left w:val="single" w:sz="4" w:space="0" w:color="auto"/>
            </w:tcBorders>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t xml:space="preserve">Капітальний ремонт Алеї почесних поховань зі </w:t>
            </w:r>
            <w:r w:rsidRPr="00FB4301">
              <w:rPr>
                <w:rFonts w:ascii="Times New Roman" w:eastAsia="Times New Roman" w:hAnsi="Times New Roman" w:cs="Times New Roman"/>
                <w:sz w:val="24"/>
                <w:szCs w:val="24"/>
                <w:lang w:val="ru-RU" w:eastAsia="ru-RU"/>
              </w:rPr>
              <w:lastRenderedPageBreak/>
              <w:t>встановленням пам’ятного знаку в м. Новий Розділ Стрийського району.</w:t>
            </w:r>
          </w:p>
        </w:tc>
        <w:tc>
          <w:tcPr>
            <w:tcW w:w="1456" w:type="dxa"/>
          </w:tcPr>
          <w:p w:rsidR="00FB4301" w:rsidRPr="00FB4301" w:rsidRDefault="00FB4301" w:rsidP="00FB4301">
            <w:pPr>
              <w:snapToGrid w:val="0"/>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ru-RU"/>
              </w:rPr>
              <w:lastRenderedPageBreak/>
              <w:t>275,0</w:t>
            </w:r>
          </w:p>
        </w:tc>
        <w:tc>
          <w:tcPr>
            <w:tcW w:w="1663"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25,0</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Укладений договір на ПКД.</w:t>
            </w:r>
          </w:p>
        </w:tc>
      </w:tr>
      <w:tr w:rsidR="00FB4301" w:rsidRPr="00FB4301" w:rsidTr="00F74B42">
        <w:tc>
          <w:tcPr>
            <w:tcW w:w="391" w:type="dxa"/>
            <w:tcBorders>
              <w:top w:val="nil"/>
              <w:left w:val="single" w:sz="4" w:space="0" w:color="auto"/>
            </w:tcBorders>
          </w:tcPr>
          <w:p w:rsidR="00FB4301" w:rsidRPr="00FB4301" w:rsidRDefault="00FB4301" w:rsidP="00FB4301">
            <w:pPr>
              <w:rPr>
                <w:rFonts w:ascii="Times New Roman" w:eastAsia="Calibri" w:hAnsi="Times New Roman" w:cs="Times New Roman"/>
                <w:sz w:val="24"/>
                <w:szCs w:val="24"/>
                <w:lang w:val="ru-RU"/>
              </w:rPr>
            </w:pPr>
          </w:p>
        </w:tc>
        <w:tc>
          <w:tcPr>
            <w:tcW w:w="168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 xml:space="preserve">Виконано </w:t>
            </w:r>
          </w:p>
        </w:tc>
        <w:tc>
          <w:tcPr>
            <w:tcW w:w="5297" w:type="dxa"/>
            <w:gridSpan w:val="3"/>
          </w:tcPr>
          <w:p w:rsidR="00FB4301" w:rsidRPr="00FB4301" w:rsidRDefault="00FB4301" w:rsidP="00FB4301">
            <w:pPr>
              <w:rPr>
                <w:rFonts w:ascii="Times New Roman" w:eastAsia="Calibri" w:hAnsi="Times New Roman" w:cs="Times New Roman"/>
                <w:sz w:val="24"/>
                <w:szCs w:val="24"/>
                <w:lang w:val="ru-RU"/>
              </w:rPr>
            </w:pP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color w:val="000000"/>
                <w:sz w:val="24"/>
                <w:szCs w:val="24"/>
                <w:lang w:val="ru-RU"/>
              </w:rPr>
              <w:t>14114,19</w:t>
            </w:r>
          </w:p>
        </w:tc>
      </w:tr>
    </w:tbl>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9</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40" w:lineRule="auto"/>
        <w:jc w:val="right"/>
        <w:rPr>
          <w:rFonts w:ascii="Times New Roman" w:hAnsi="Times New Roman" w:cs="Times New Roman"/>
          <w:sz w:val="26"/>
          <w:szCs w:val="26"/>
        </w:rPr>
      </w:pPr>
    </w:p>
    <w:tbl>
      <w:tblPr>
        <w:tblStyle w:val="1160"/>
        <w:tblW w:w="10206" w:type="dxa"/>
        <w:tblInd w:w="108" w:type="dxa"/>
        <w:tblLayout w:type="fixed"/>
        <w:tblLook w:val="04A0"/>
      </w:tblPr>
      <w:tblGrid>
        <w:gridCol w:w="391"/>
        <w:gridCol w:w="1684"/>
        <w:gridCol w:w="2178"/>
        <w:gridCol w:w="1456"/>
        <w:gridCol w:w="1663"/>
        <w:gridCol w:w="2834"/>
      </w:tblGrid>
      <w:tr w:rsidR="00FB4301" w:rsidRPr="00FB4301" w:rsidTr="00F74B42">
        <w:tc>
          <w:tcPr>
            <w:tcW w:w="391"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w:t>
            </w:r>
          </w:p>
        </w:tc>
        <w:tc>
          <w:tcPr>
            <w:tcW w:w="168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Назва  програми</w:t>
            </w:r>
          </w:p>
        </w:tc>
        <w:tc>
          <w:tcPr>
            <w:tcW w:w="2178"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Напрям використання (заходи)</w:t>
            </w:r>
          </w:p>
        </w:tc>
        <w:tc>
          <w:tcPr>
            <w:tcW w:w="1456"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Затверджений план на 2024р. з урахуванням змін</w:t>
            </w:r>
          </w:p>
        </w:tc>
        <w:tc>
          <w:tcPr>
            <w:tcW w:w="1663"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Фактичне використання за 2024р., грн.</w:t>
            </w: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Причини не виконання планових показників</w:t>
            </w:r>
          </w:p>
        </w:tc>
      </w:tr>
      <w:tr w:rsidR="00FB4301" w:rsidRPr="00FB4301" w:rsidTr="00F74B42">
        <w:tc>
          <w:tcPr>
            <w:tcW w:w="391" w:type="dxa"/>
            <w:vMerge w:val="restart"/>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4</w:t>
            </w:r>
          </w:p>
        </w:tc>
        <w:tc>
          <w:tcPr>
            <w:tcW w:w="1684" w:type="dxa"/>
            <w:vMerge w:val="restart"/>
          </w:tcPr>
          <w:p w:rsidR="00FB4301" w:rsidRPr="00FB4301" w:rsidRDefault="00FB4301" w:rsidP="00FB4301">
            <w:pPr>
              <w:rPr>
                <w:rFonts w:ascii="Times New Roman" w:eastAsia="Calibri" w:hAnsi="Times New Roman" w:cs="Times New Roman"/>
                <w:b/>
                <w:sz w:val="24"/>
                <w:szCs w:val="24"/>
                <w:lang w:val="ru-RU"/>
              </w:rPr>
            </w:pPr>
            <w:r w:rsidRPr="00FB4301">
              <w:rPr>
                <w:rFonts w:ascii="Times New Roman" w:eastAsia="Calibri" w:hAnsi="Times New Roman" w:cs="Times New Roman"/>
                <w:b/>
                <w:sz w:val="24"/>
                <w:szCs w:val="24"/>
                <w:lang w:val="ru-RU"/>
              </w:rPr>
              <w:t>Програма розвитку ЖКГ на 2024 рік та прогноз на 2025-2026 роки</w:t>
            </w:r>
            <w:r w:rsidRPr="00FB4301">
              <w:rPr>
                <w:rFonts w:ascii="Times New Roman" w:eastAsia="Calibri" w:hAnsi="Times New Roman" w:cs="Times New Roman"/>
                <w:sz w:val="24"/>
                <w:szCs w:val="24"/>
                <w:lang w:val="ru-RU"/>
              </w:rPr>
              <w:t>.</w:t>
            </w:r>
          </w:p>
        </w:tc>
        <w:tc>
          <w:tcPr>
            <w:tcW w:w="5297" w:type="dxa"/>
            <w:gridSpan w:val="3"/>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Загальна сума</w:t>
            </w: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914,202</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Calibri" w:hAnsi="Times New Roman" w:cs="Times New Roman"/>
                <w:sz w:val="24"/>
                <w:szCs w:val="24"/>
                <w:lang w:val="ru-RU" w:eastAsia="uk-UA"/>
              </w:rPr>
            </w:pPr>
            <w:r w:rsidRPr="00FB4301">
              <w:rPr>
                <w:rFonts w:ascii="Times New Roman" w:eastAsia="Calibri" w:hAnsi="Times New Roman" w:cs="Times New Roman"/>
                <w:sz w:val="24"/>
                <w:szCs w:val="24"/>
                <w:lang w:val="ru-RU" w:eastAsia="uk-UA"/>
              </w:rPr>
              <w:t>Капітальний ремонт внутрішньо-</w:t>
            </w:r>
          </w:p>
          <w:p w:rsidR="00FB4301" w:rsidRPr="00FB4301" w:rsidRDefault="00FB4301" w:rsidP="00FB4301">
            <w:pPr>
              <w:autoSpaceDE w:val="0"/>
              <w:autoSpaceDN w:val="0"/>
              <w:adjustRightInd w:val="0"/>
              <w:rPr>
                <w:rFonts w:ascii="Times New Roman" w:eastAsia="Calibri" w:hAnsi="Times New Roman" w:cs="Times New Roman"/>
                <w:sz w:val="24"/>
                <w:szCs w:val="24"/>
                <w:lang w:val="ru-RU" w:eastAsia="uk-UA"/>
              </w:rPr>
            </w:pPr>
            <w:r w:rsidRPr="00FB4301">
              <w:rPr>
                <w:rFonts w:ascii="Times New Roman" w:eastAsia="Calibri" w:hAnsi="Times New Roman" w:cs="Times New Roman"/>
                <w:sz w:val="24"/>
                <w:szCs w:val="24"/>
                <w:lang w:val="ru-RU" w:eastAsia="uk-UA"/>
              </w:rPr>
              <w:t>будинкових інженерних мереж у ж. будинках в м. Новий Розділ (аварійні)</w:t>
            </w:r>
          </w:p>
          <w:p w:rsidR="00FB4301" w:rsidRPr="00FB4301" w:rsidRDefault="00FB4301" w:rsidP="00FB4301">
            <w:pPr>
              <w:rPr>
                <w:rFonts w:ascii="Times New Roman" w:eastAsia="Calibri" w:hAnsi="Times New Roman" w:cs="Times New Roman"/>
                <w:sz w:val="24"/>
                <w:szCs w:val="24"/>
                <w:lang w:val="ru-RU"/>
              </w:rPr>
            </w:pPr>
          </w:p>
        </w:tc>
        <w:tc>
          <w:tcPr>
            <w:tcW w:w="1456"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302,4</w:t>
            </w:r>
          </w:p>
        </w:tc>
        <w:tc>
          <w:tcPr>
            <w:tcW w:w="1663" w:type="dxa"/>
          </w:tcPr>
          <w:p w:rsidR="00FB4301" w:rsidRPr="00FB4301" w:rsidRDefault="00FB4301" w:rsidP="00FB4301">
            <w:pPr>
              <w:jc w:val="center"/>
              <w:rPr>
                <w:rFonts w:ascii="Times New Roman" w:eastAsia="Calibri" w:hAnsi="Times New Roman" w:cs="Times New Roman"/>
                <w:color w:val="000000"/>
                <w:sz w:val="24"/>
                <w:szCs w:val="24"/>
                <w:lang w:val="ru-RU"/>
              </w:rPr>
            </w:pPr>
            <w:r w:rsidRPr="00FB4301">
              <w:rPr>
                <w:rFonts w:ascii="Times New Roman" w:eastAsia="Calibri" w:hAnsi="Times New Roman" w:cs="Times New Roman"/>
                <w:color w:val="000000"/>
                <w:sz w:val="24"/>
                <w:szCs w:val="24"/>
                <w:lang w:val="ru-RU"/>
              </w:rPr>
              <w:t>229,6669</w:t>
            </w:r>
          </w:p>
          <w:p w:rsidR="00FB4301" w:rsidRPr="00FB4301" w:rsidRDefault="00FB4301" w:rsidP="00FB4301">
            <w:pPr>
              <w:jc w:val="center"/>
              <w:rPr>
                <w:rFonts w:ascii="Times New Roman" w:eastAsia="Calibri" w:hAnsi="Times New Roman" w:cs="Times New Roman"/>
                <w:sz w:val="24"/>
                <w:szCs w:val="24"/>
                <w:lang w:val="ru-RU"/>
              </w:rPr>
            </w:pP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Відхилення показника пов'язано з невиконанням капітального ремонту внутрішньо буд. по пр,Шевченка,21. Планується ще виконати.</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uk-UA"/>
              </w:rPr>
              <w:t xml:space="preserve">Реконструкція водопроводу по вул. Галицькій у селищі Розділ Стрийського </w:t>
            </w:r>
          </w:p>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uk-UA"/>
              </w:rPr>
              <w:t>району, Львівської</w:t>
            </w:r>
          </w:p>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uk-UA"/>
              </w:rPr>
              <w:t xml:space="preserve">області. </w:t>
            </w:r>
          </w:p>
          <w:p w:rsidR="00FB4301" w:rsidRPr="00FB4301" w:rsidRDefault="00FB4301" w:rsidP="00FB4301">
            <w:pPr>
              <w:autoSpaceDE w:val="0"/>
              <w:autoSpaceDN w:val="0"/>
              <w:adjustRightInd w:val="0"/>
              <w:rPr>
                <w:rFonts w:ascii="Times New Roman" w:eastAsia="Times New Roman" w:hAnsi="Times New Roman" w:cs="Times New Roman"/>
                <w:i/>
                <w:sz w:val="24"/>
                <w:szCs w:val="24"/>
                <w:lang w:val="ru-RU" w:eastAsia="uk-UA"/>
              </w:rPr>
            </w:pPr>
          </w:p>
        </w:tc>
        <w:tc>
          <w:tcPr>
            <w:tcW w:w="1456"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180</w:t>
            </w:r>
          </w:p>
        </w:tc>
        <w:tc>
          <w:tcPr>
            <w:tcW w:w="1663" w:type="dxa"/>
          </w:tcPr>
          <w:p w:rsidR="00FB4301" w:rsidRPr="00FB4301" w:rsidRDefault="00FB4301" w:rsidP="00FB4301">
            <w:pPr>
              <w:jc w:val="center"/>
              <w:rPr>
                <w:rFonts w:ascii="Times New Roman" w:eastAsia="Calibri" w:hAnsi="Times New Roman" w:cs="Times New Roman"/>
                <w:color w:val="000000"/>
                <w:sz w:val="24"/>
                <w:szCs w:val="24"/>
                <w:lang w:val="ru-RU"/>
              </w:rPr>
            </w:pP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Планується виготовити ПКД</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uk-UA"/>
              </w:rPr>
              <w:t>Реконструкція водопроводу по вул. Січових Стрільців у селі Березина Миколаївського</w:t>
            </w:r>
          </w:p>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uk-UA"/>
              </w:rPr>
              <w:t>району, Львівської</w:t>
            </w:r>
          </w:p>
          <w:p w:rsidR="00FB4301" w:rsidRPr="00FB4301" w:rsidRDefault="00FB4301" w:rsidP="00FB4301">
            <w:pPr>
              <w:autoSpaceDE w:val="0"/>
              <w:autoSpaceDN w:val="0"/>
              <w:adjustRightInd w:val="0"/>
              <w:rPr>
                <w:rFonts w:ascii="Times New Roman" w:eastAsia="Calibri" w:hAnsi="Times New Roman" w:cs="Times New Roman"/>
                <w:sz w:val="24"/>
                <w:szCs w:val="24"/>
                <w:lang w:val="ru-RU" w:eastAsia="uk-UA"/>
              </w:rPr>
            </w:pPr>
            <w:r w:rsidRPr="00FB4301">
              <w:rPr>
                <w:rFonts w:ascii="Times New Roman" w:eastAsia="Times New Roman" w:hAnsi="Times New Roman" w:cs="Times New Roman"/>
                <w:sz w:val="24"/>
                <w:szCs w:val="24"/>
                <w:lang w:val="ru-RU" w:eastAsia="uk-UA"/>
              </w:rPr>
              <w:t>області. Корегування</w:t>
            </w:r>
          </w:p>
        </w:tc>
        <w:tc>
          <w:tcPr>
            <w:tcW w:w="1456"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80</w:t>
            </w:r>
          </w:p>
        </w:tc>
        <w:tc>
          <w:tcPr>
            <w:tcW w:w="1663" w:type="dxa"/>
          </w:tcPr>
          <w:p w:rsidR="00FB4301" w:rsidRPr="00FB4301" w:rsidRDefault="00FB4301" w:rsidP="00FB4301">
            <w:pPr>
              <w:jc w:val="center"/>
              <w:rPr>
                <w:rFonts w:ascii="Times New Roman" w:eastAsia="Calibri" w:hAnsi="Times New Roman" w:cs="Times New Roman"/>
                <w:color w:val="000000"/>
                <w:sz w:val="24"/>
                <w:szCs w:val="24"/>
                <w:lang w:val="ru-RU"/>
              </w:rPr>
            </w:pP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Планується виготовити ПКД</w:t>
            </w:r>
          </w:p>
        </w:tc>
      </w:tr>
      <w:tr w:rsidR="00FB4301" w:rsidRPr="00FB4301" w:rsidTr="00F74B42">
        <w:tc>
          <w:tcPr>
            <w:tcW w:w="391" w:type="dxa"/>
            <w:vMerge/>
          </w:tcPr>
          <w:p w:rsidR="00FB4301" w:rsidRPr="00FB4301" w:rsidRDefault="00FB4301" w:rsidP="00FB4301">
            <w:pPr>
              <w:rPr>
                <w:rFonts w:ascii="Times New Roman" w:eastAsia="Calibri" w:hAnsi="Times New Roman" w:cs="Times New Roman"/>
                <w:sz w:val="24"/>
                <w:szCs w:val="24"/>
                <w:lang w:val="ru-RU"/>
              </w:rPr>
            </w:pPr>
          </w:p>
        </w:tc>
        <w:tc>
          <w:tcPr>
            <w:tcW w:w="1684" w:type="dxa"/>
            <w:vMerge/>
          </w:tcPr>
          <w:p w:rsidR="00FB4301" w:rsidRPr="00FB4301" w:rsidRDefault="00FB4301" w:rsidP="00FB4301">
            <w:pPr>
              <w:rPr>
                <w:rFonts w:ascii="Times New Roman" w:eastAsia="Calibri" w:hAnsi="Times New Roman" w:cs="Times New Roman"/>
                <w:sz w:val="24"/>
                <w:szCs w:val="24"/>
                <w:lang w:val="ru-RU"/>
              </w:rPr>
            </w:pPr>
          </w:p>
        </w:tc>
        <w:tc>
          <w:tcPr>
            <w:tcW w:w="2178" w:type="dxa"/>
          </w:tcPr>
          <w:p w:rsidR="00FB4301" w:rsidRPr="00FB4301" w:rsidRDefault="00FB4301" w:rsidP="00FB4301">
            <w:pPr>
              <w:autoSpaceDE w:val="0"/>
              <w:autoSpaceDN w:val="0"/>
              <w:adjustRightInd w:val="0"/>
              <w:rPr>
                <w:rFonts w:ascii="Times New Roman" w:eastAsia="Times New Roman" w:hAnsi="Times New Roman" w:cs="Times New Roman"/>
                <w:sz w:val="24"/>
                <w:szCs w:val="24"/>
                <w:lang w:val="ru-RU" w:eastAsia="uk-UA"/>
              </w:rPr>
            </w:pPr>
            <w:r w:rsidRPr="00FB4301">
              <w:rPr>
                <w:rFonts w:ascii="Times New Roman" w:eastAsia="Times New Roman" w:hAnsi="Times New Roman" w:cs="Times New Roman"/>
                <w:sz w:val="24"/>
                <w:szCs w:val="24"/>
                <w:lang w:val="ru-RU" w:eastAsia="uk-UA"/>
              </w:rPr>
              <w:t xml:space="preserve">Капітальний ремонт (модернізація) бактерицидних установок водозабору  «Балка Глибока»  у селищі Розділ Стрийського району Львівської </w:t>
            </w:r>
            <w:r w:rsidRPr="00FB4301">
              <w:rPr>
                <w:rFonts w:ascii="Times New Roman" w:eastAsia="Times New Roman" w:hAnsi="Times New Roman" w:cs="Times New Roman"/>
                <w:sz w:val="24"/>
                <w:szCs w:val="24"/>
                <w:lang w:val="ru-RU" w:eastAsia="uk-UA"/>
              </w:rPr>
              <w:lastRenderedPageBreak/>
              <w:t>області</w:t>
            </w:r>
          </w:p>
          <w:p w:rsidR="00FB4301" w:rsidRPr="00FB4301" w:rsidRDefault="00FB4301" w:rsidP="00FB4301">
            <w:pPr>
              <w:autoSpaceDE w:val="0"/>
              <w:autoSpaceDN w:val="0"/>
              <w:adjustRightInd w:val="0"/>
              <w:rPr>
                <w:rFonts w:ascii="Times New Roman" w:eastAsia="Calibri" w:hAnsi="Times New Roman" w:cs="Times New Roman"/>
                <w:sz w:val="24"/>
                <w:szCs w:val="24"/>
                <w:lang w:val="ru-RU" w:eastAsia="uk-UA"/>
              </w:rPr>
            </w:pPr>
          </w:p>
        </w:tc>
        <w:tc>
          <w:tcPr>
            <w:tcW w:w="1456"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lastRenderedPageBreak/>
              <w:t>70</w:t>
            </w:r>
          </w:p>
        </w:tc>
        <w:tc>
          <w:tcPr>
            <w:tcW w:w="1663" w:type="dxa"/>
          </w:tcPr>
          <w:p w:rsidR="00FB4301" w:rsidRPr="00FB4301" w:rsidRDefault="00FB4301" w:rsidP="00FB4301">
            <w:pPr>
              <w:jc w:val="center"/>
              <w:rPr>
                <w:rFonts w:ascii="Times New Roman" w:eastAsia="Calibri" w:hAnsi="Times New Roman" w:cs="Times New Roman"/>
                <w:color w:val="000000"/>
                <w:sz w:val="24"/>
                <w:szCs w:val="24"/>
                <w:lang w:val="ru-RU"/>
              </w:rPr>
            </w:pP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Планується виготовити ПКД</w:t>
            </w:r>
          </w:p>
        </w:tc>
      </w:tr>
      <w:tr w:rsidR="00FB4301" w:rsidRPr="00FB4301" w:rsidTr="00F74B42">
        <w:tc>
          <w:tcPr>
            <w:tcW w:w="391" w:type="dxa"/>
          </w:tcPr>
          <w:p w:rsidR="00FB4301" w:rsidRPr="00FB4301" w:rsidRDefault="00FB4301" w:rsidP="00FB4301">
            <w:pPr>
              <w:rPr>
                <w:rFonts w:ascii="Times New Roman" w:eastAsia="Calibri" w:hAnsi="Times New Roman" w:cs="Times New Roman"/>
                <w:sz w:val="24"/>
                <w:szCs w:val="24"/>
                <w:lang w:val="ru-RU"/>
              </w:rPr>
            </w:pPr>
          </w:p>
        </w:tc>
        <w:tc>
          <w:tcPr>
            <w:tcW w:w="1684" w:type="dxa"/>
          </w:tcPr>
          <w:p w:rsidR="00FB4301" w:rsidRPr="00FB4301" w:rsidRDefault="00FB4301" w:rsidP="00FB4301">
            <w:pPr>
              <w:rPr>
                <w:rFonts w:ascii="Times New Roman" w:eastAsia="Calibri" w:hAnsi="Times New Roman" w:cs="Times New Roman"/>
                <w:b/>
                <w:sz w:val="24"/>
                <w:szCs w:val="24"/>
                <w:lang w:val="ru-RU"/>
              </w:rPr>
            </w:pPr>
            <w:r w:rsidRPr="00FB4301">
              <w:rPr>
                <w:rFonts w:ascii="Times New Roman" w:eastAsia="Calibri" w:hAnsi="Times New Roman" w:cs="Times New Roman"/>
                <w:b/>
                <w:sz w:val="24"/>
                <w:szCs w:val="24"/>
                <w:lang w:val="ru-RU"/>
              </w:rPr>
              <w:t>Виконано</w:t>
            </w:r>
          </w:p>
        </w:tc>
        <w:tc>
          <w:tcPr>
            <w:tcW w:w="5297" w:type="dxa"/>
            <w:gridSpan w:val="3"/>
          </w:tcPr>
          <w:p w:rsidR="00FB4301" w:rsidRPr="00FB4301" w:rsidRDefault="00FB4301" w:rsidP="00FB4301">
            <w:pPr>
              <w:jc w:val="center"/>
              <w:rPr>
                <w:rFonts w:ascii="Times New Roman" w:eastAsia="Calibri" w:hAnsi="Times New Roman" w:cs="Times New Roman"/>
                <w:color w:val="000000"/>
                <w:sz w:val="24"/>
                <w:szCs w:val="24"/>
                <w:lang w:val="ru-RU"/>
              </w:rPr>
            </w:pP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229,669</w:t>
            </w:r>
          </w:p>
        </w:tc>
      </w:tr>
    </w:tbl>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10</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40" w:lineRule="auto"/>
        <w:jc w:val="right"/>
        <w:rPr>
          <w:rFonts w:ascii="Times New Roman" w:hAnsi="Times New Roman" w:cs="Times New Roman"/>
          <w:sz w:val="26"/>
          <w:szCs w:val="26"/>
        </w:rPr>
      </w:pPr>
    </w:p>
    <w:tbl>
      <w:tblPr>
        <w:tblStyle w:val="1160"/>
        <w:tblW w:w="10206" w:type="dxa"/>
        <w:tblInd w:w="108" w:type="dxa"/>
        <w:tblLayout w:type="fixed"/>
        <w:tblLook w:val="04A0"/>
      </w:tblPr>
      <w:tblGrid>
        <w:gridCol w:w="391"/>
        <w:gridCol w:w="1684"/>
        <w:gridCol w:w="2178"/>
        <w:gridCol w:w="1456"/>
        <w:gridCol w:w="1663"/>
        <w:gridCol w:w="2834"/>
      </w:tblGrid>
      <w:tr w:rsidR="00FB4301" w:rsidRPr="00FB4301" w:rsidTr="00F74B42">
        <w:tc>
          <w:tcPr>
            <w:tcW w:w="391"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w:t>
            </w:r>
          </w:p>
        </w:tc>
        <w:tc>
          <w:tcPr>
            <w:tcW w:w="168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Назва  програми</w:t>
            </w:r>
          </w:p>
        </w:tc>
        <w:tc>
          <w:tcPr>
            <w:tcW w:w="2178"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Напрям використання (заходи)</w:t>
            </w:r>
          </w:p>
        </w:tc>
        <w:tc>
          <w:tcPr>
            <w:tcW w:w="1456"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Затверджений план на 2024р. з урахуванням змін</w:t>
            </w:r>
          </w:p>
        </w:tc>
        <w:tc>
          <w:tcPr>
            <w:tcW w:w="1663"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Фактичне використання за 2024р., грн.</w:t>
            </w: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Причини не виконання планових показників</w:t>
            </w:r>
          </w:p>
        </w:tc>
      </w:tr>
      <w:tr w:rsidR="00FB4301" w:rsidRPr="00FB4301" w:rsidTr="00F74B42">
        <w:tc>
          <w:tcPr>
            <w:tcW w:w="391"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2</w:t>
            </w:r>
          </w:p>
        </w:tc>
        <w:tc>
          <w:tcPr>
            <w:tcW w:w="1684" w:type="dxa"/>
          </w:tcPr>
          <w:p w:rsidR="00FB4301" w:rsidRPr="00FB4301" w:rsidRDefault="00FB4301" w:rsidP="00FB4301">
            <w:pPr>
              <w:rPr>
                <w:rFonts w:ascii="Times New Roman" w:eastAsia="Calibri" w:hAnsi="Times New Roman" w:cs="Times New Roman"/>
                <w:b/>
                <w:sz w:val="24"/>
                <w:szCs w:val="24"/>
                <w:lang w:val="ru-RU"/>
              </w:rPr>
            </w:pPr>
            <w:r w:rsidRPr="00FB4301">
              <w:rPr>
                <w:rFonts w:ascii="Times New Roman" w:eastAsia="Calibri" w:hAnsi="Times New Roman" w:cs="Times New Roman"/>
                <w:b/>
                <w:sz w:val="24"/>
                <w:szCs w:val="24"/>
                <w:lang w:val="ru-RU"/>
              </w:rPr>
              <w:t>Екологічна програма  на 2024 рік та прогноз на 2025-2026рр.</w:t>
            </w:r>
          </w:p>
        </w:tc>
        <w:tc>
          <w:tcPr>
            <w:tcW w:w="2178"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Ліквідація стихійного сміттєзвалища</w:t>
            </w:r>
          </w:p>
        </w:tc>
        <w:tc>
          <w:tcPr>
            <w:tcW w:w="1456"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69,4</w:t>
            </w:r>
          </w:p>
        </w:tc>
        <w:tc>
          <w:tcPr>
            <w:tcW w:w="1663"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69,39863</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Виконано</w:t>
            </w:r>
          </w:p>
        </w:tc>
      </w:tr>
    </w:tbl>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11</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40" w:lineRule="auto"/>
        <w:jc w:val="right"/>
        <w:rPr>
          <w:rFonts w:ascii="Times New Roman" w:hAnsi="Times New Roman" w:cs="Times New Roman"/>
          <w:sz w:val="26"/>
          <w:szCs w:val="26"/>
        </w:rPr>
      </w:pPr>
    </w:p>
    <w:tbl>
      <w:tblPr>
        <w:tblStyle w:val="1160"/>
        <w:tblW w:w="10206" w:type="dxa"/>
        <w:tblInd w:w="108" w:type="dxa"/>
        <w:tblLayout w:type="fixed"/>
        <w:tblLook w:val="04A0"/>
      </w:tblPr>
      <w:tblGrid>
        <w:gridCol w:w="391"/>
        <w:gridCol w:w="1684"/>
        <w:gridCol w:w="2178"/>
        <w:gridCol w:w="1456"/>
        <w:gridCol w:w="1663"/>
        <w:gridCol w:w="2834"/>
      </w:tblGrid>
      <w:tr w:rsidR="00FB4301" w:rsidRPr="00FB4301" w:rsidTr="00F74B42">
        <w:tc>
          <w:tcPr>
            <w:tcW w:w="391"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w:t>
            </w:r>
          </w:p>
        </w:tc>
        <w:tc>
          <w:tcPr>
            <w:tcW w:w="168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Назва  програми</w:t>
            </w:r>
          </w:p>
        </w:tc>
        <w:tc>
          <w:tcPr>
            <w:tcW w:w="2178"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Напрям використання (заходи)</w:t>
            </w:r>
          </w:p>
        </w:tc>
        <w:tc>
          <w:tcPr>
            <w:tcW w:w="1456"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Затверджений план на 2024р. з урахуванням змін</w:t>
            </w:r>
          </w:p>
        </w:tc>
        <w:tc>
          <w:tcPr>
            <w:tcW w:w="1663"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Фактичне використання за 2024р., грн.</w:t>
            </w: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Причини не виконання планових показників</w:t>
            </w:r>
          </w:p>
        </w:tc>
      </w:tr>
      <w:tr w:rsidR="00FB4301" w:rsidRPr="00FB4301" w:rsidTr="00F74B42">
        <w:tc>
          <w:tcPr>
            <w:tcW w:w="391"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3</w:t>
            </w:r>
          </w:p>
        </w:tc>
        <w:tc>
          <w:tcPr>
            <w:tcW w:w="1684" w:type="dxa"/>
          </w:tcPr>
          <w:p w:rsidR="00FB4301" w:rsidRPr="00FB4301" w:rsidRDefault="00FB4301" w:rsidP="00FB4301">
            <w:pPr>
              <w:rPr>
                <w:rFonts w:ascii="Times New Roman" w:eastAsia="Calibri" w:hAnsi="Times New Roman" w:cs="Times New Roman"/>
                <w:b/>
                <w:sz w:val="24"/>
                <w:szCs w:val="24"/>
                <w:lang w:val="ru-RU"/>
              </w:rPr>
            </w:pPr>
            <w:r w:rsidRPr="00FB4301">
              <w:rPr>
                <w:rFonts w:ascii="Times New Roman" w:eastAsia="Calibri" w:hAnsi="Times New Roman" w:cs="Times New Roman"/>
                <w:b/>
                <w:sz w:val="24"/>
                <w:szCs w:val="24"/>
                <w:lang w:val="ru-RU"/>
              </w:rPr>
              <w:t>Програма підтримки ОСББ на 2024 рік та прогноз на 2025-2026рр.</w:t>
            </w:r>
          </w:p>
        </w:tc>
        <w:tc>
          <w:tcPr>
            <w:tcW w:w="2178"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Відшкодування суми відсотків за користування кредитними коштами</w:t>
            </w:r>
          </w:p>
        </w:tc>
        <w:tc>
          <w:tcPr>
            <w:tcW w:w="1456"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94,82</w:t>
            </w:r>
          </w:p>
          <w:p w:rsidR="00FB4301" w:rsidRPr="00FB4301" w:rsidRDefault="00FB4301" w:rsidP="00FB4301">
            <w:pPr>
              <w:jc w:val="center"/>
              <w:rPr>
                <w:rFonts w:ascii="Times New Roman" w:eastAsia="Calibri" w:hAnsi="Times New Roman" w:cs="Times New Roman"/>
                <w:sz w:val="24"/>
                <w:szCs w:val="24"/>
                <w:lang w:val="ru-RU"/>
              </w:rPr>
            </w:pPr>
          </w:p>
        </w:tc>
        <w:tc>
          <w:tcPr>
            <w:tcW w:w="1663"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59,63</w:t>
            </w: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Відхилення показника за напрямом використання бюджетних коштів пояснюється з причини зниженням  витрат на відшкодування відсотків по кредиту на впровадження енергозберігаючих заходів по одному будинку ОСББ.</w:t>
            </w:r>
          </w:p>
        </w:tc>
      </w:tr>
    </w:tbl>
    <w:p w:rsidR="00FB4301" w:rsidRPr="00FB4301" w:rsidRDefault="00FB4301" w:rsidP="00FB4301">
      <w:pPr>
        <w:spacing w:after="0" w:line="240" w:lineRule="auto"/>
        <w:jc w:val="right"/>
        <w:rPr>
          <w:rFonts w:ascii="Times New Roman" w:hAnsi="Times New Roman" w:cs="Times New Roman"/>
          <w:sz w:val="26"/>
          <w:szCs w:val="26"/>
          <w:lang w:val="ru-RU"/>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12</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40" w:lineRule="auto"/>
        <w:jc w:val="right"/>
        <w:rPr>
          <w:rFonts w:ascii="Times New Roman" w:hAnsi="Times New Roman" w:cs="Times New Roman"/>
          <w:sz w:val="26"/>
          <w:szCs w:val="26"/>
        </w:rPr>
      </w:pPr>
    </w:p>
    <w:tbl>
      <w:tblPr>
        <w:tblStyle w:val="1160"/>
        <w:tblW w:w="10206" w:type="dxa"/>
        <w:tblInd w:w="108" w:type="dxa"/>
        <w:tblLayout w:type="fixed"/>
        <w:tblLook w:val="04A0"/>
      </w:tblPr>
      <w:tblGrid>
        <w:gridCol w:w="426"/>
        <w:gridCol w:w="1649"/>
        <w:gridCol w:w="2178"/>
        <w:gridCol w:w="1456"/>
        <w:gridCol w:w="1663"/>
        <w:gridCol w:w="2834"/>
      </w:tblGrid>
      <w:tr w:rsidR="00FB4301" w:rsidRPr="00FB4301" w:rsidTr="00F74B42">
        <w:tc>
          <w:tcPr>
            <w:tcW w:w="426"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w:t>
            </w:r>
          </w:p>
        </w:tc>
        <w:tc>
          <w:tcPr>
            <w:tcW w:w="1649"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Назва  програми</w:t>
            </w:r>
          </w:p>
        </w:tc>
        <w:tc>
          <w:tcPr>
            <w:tcW w:w="2178"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Напрям використання (заходи)</w:t>
            </w:r>
          </w:p>
        </w:tc>
        <w:tc>
          <w:tcPr>
            <w:tcW w:w="1456"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Затверджений план на 2024р. з урахуванням змін</w:t>
            </w:r>
          </w:p>
        </w:tc>
        <w:tc>
          <w:tcPr>
            <w:tcW w:w="1663"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Фактичне використання за 2024р., грн.</w:t>
            </w:r>
          </w:p>
        </w:tc>
        <w:tc>
          <w:tcPr>
            <w:tcW w:w="2834" w:type="dxa"/>
          </w:tcPr>
          <w:p w:rsidR="00FB4301" w:rsidRPr="00FB4301" w:rsidRDefault="00FB4301" w:rsidP="00FB4301">
            <w:pPr>
              <w:rPr>
                <w:rFonts w:ascii="Times New Roman" w:eastAsia="Calibri" w:hAnsi="Times New Roman" w:cs="Times New Roman"/>
                <w:b/>
                <w:i/>
                <w:sz w:val="24"/>
                <w:szCs w:val="24"/>
                <w:lang w:val="ru-RU"/>
              </w:rPr>
            </w:pPr>
            <w:r w:rsidRPr="00FB4301">
              <w:rPr>
                <w:rFonts w:ascii="Times New Roman" w:eastAsia="Calibri" w:hAnsi="Times New Roman" w:cs="Times New Roman"/>
                <w:b/>
                <w:i/>
                <w:sz w:val="24"/>
                <w:szCs w:val="24"/>
                <w:lang w:val="ru-RU"/>
              </w:rPr>
              <w:t>Причини не виконання планових показників</w:t>
            </w:r>
          </w:p>
        </w:tc>
      </w:tr>
      <w:tr w:rsidR="00FB4301" w:rsidRPr="00FB4301" w:rsidTr="00F74B42">
        <w:trPr>
          <w:trHeight w:val="3491"/>
        </w:trPr>
        <w:tc>
          <w:tcPr>
            <w:tcW w:w="426"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lastRenderedPageBreak/>
              <w:t>5</w:t>
            </w:r>
          </w:p>
        </w:tc>
        <w:tc>
          <w:tcPr>
            <w:tcW w:w="1649" w:type="dxa"/>
          </w:tcPr>
          <w:p w:rsidR="00FB4301" w:rsidRPr="00FB4301" w:rsidRDefault="00FB4301" w:rsidP="00FB4301">
            <w:pPr>
              <w:rPr>
                <w:rFonts w:ascii="Times New Roman" w:eastAsia="Calibri" w:hAnsi="Times New Roman" w:cs="Times New Roman"/>
                <w:b/>
                <w:sz w:val="24"/>
                <w:szCs w:val="24"/>
                <w:lang w:val="ru-RU"/>
              </w:rPr>
            </w:pPr>
            <w:r w:rsidRPr="00FB4301">
              <w:rPr>
                <w:rFonts w:ascii="Times New Roman" w:eastAsia="Times New Roman" w:hAnsi="Times New Roman" w:cs="Times New Roman"/>
                <w:b/>
                <w:color w:val="333333"/>
                <w:sz w:val="24"/>
                <w:szCs w:val="24"/>
                <w:lang w:val="ru-RU" w:eastAsia="uk-UA"/>
              </w:rPr>
              <w:t>Програму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2024 та прогноз на 2025-2026рр</w:t>
            </w:r>
          </w:p>
        </w:tc>
        <w:tc>
          <w:tcPr>
            <w:tcW w:w="2178"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eastAsia="uk-UA"/>
              </w:rPr>
              <w:t>Придбання трактор-косарки</w:t>
            </w:r>
          </w:p>
        </w:tc>
        <w:tc>
          <w:tcPr>
            <w:tcW w:w="1456" w:type="dxa"/>
          </w:tcPr>
          <w:p w:rsidR="00FB4301" w:rsidRPr="00FB4301" w:rsidRDefault="00FB4301" w:rsidP="00FB4301">
            <w:pPr>
              <w:jc w:val="cente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281,802</w:t>
            </w:r>
          </w:p>
        </w:tc>
        <w:tc>
          <w:tcPr>
            <w:tcW w:w="1663" w:type="dxa"/>
          </w:tcPr>
          <w:p w:rsidR="00FB4301" w:rsidRPr="00FB4301" w:rsidRDefault="00FB4301" w:rsidP="00FB4301">
            <w:pPr>
              <w:jc w:val="center"/>
              <w:rPr>
                <w:rFonts w:ascii="Times New Roman" w:eastAsia="Calibri" w:hAnsi="Times New Roman" w:cs="Times New Roman"/>
                <w:sz w:val="24"/>
                <w:szCs w:val="24"/>
                <w:lang w:val="ru-RU"/>
              </w:rPr>
            </w:pPr>
          </w:p>
        </w:tc>
        <w:tc>
          <w:tcPr>
            <w:tcW w:w="2834" w:type="dxa"/>
          </w:tcPr>
          <w:p w:rsidR="00FB4301" w:rsidRPr="00FB4301" w:rsidRDefault="00FB4301" w:rsidP="00FB4301">
            <w:pPr>
              <w:rPr>
                <w:rFonts w:ascii="Times New Roman" w:eastAsia="Calibri" w:hAnsi="Times New Roman" w:cs="Times New Roman"/>
                <w:sz w:val="24"/>
                <w:szCs w:val="24"/>
                <w:lang w:val="ru-RU"/>
              </w:rPr>
            </w:pPr>
            <w:r w:rsidRPr="00FB4301">
              <w:rPr>
                <w:rFonts w:ascii="Times New Roman" w:eastAsia="Calibri" w:hAnsi="Times New Roman" w:cs="Times New Roman"/>
                <w:sz w:val="24"/>
                <w:szCs w:val="24"/>
                <w:lang w:val="ru-RU"/>
              </w:rPr>
              <w:t>Проходить процедура закупівлі</w:t>
            </w:r>
          </w:p>
        </w:tc>
      </w:tr>
    </w:tbl>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13</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160" w:line="259" w:lineRule="auto"/>
        <w:jc w:val="center"/>
        <w:rPr>
          <w:rFonts w:ascii="Times New Roman" w:eastAsia="Times New Roman" w:hAnsi="Times New Roman" w:cs="Times New Roman"/>
          <w:b/>
          <w:sz w:val="24"/>
          <w:szCs w:val="24"/>
        </w:rPr>
      </w:pPr>
      <w:r w:rsidRPr="00FB4301">
        <w:rPr>
          <w:rFonts w:ascii="Times New Roman" w:eastAsia="Times New Roman" w:hAnsi="Times New Roman" w:cs="Times New Roman"/>
          <w:b/>
          <w:sz w:val="24"/>
          <w:szCs w:val="24"/>
        </w:rPr>
        <w:t>Звіт про виконання програми енергозбереження та енергоефективності  на 2024 рік та прогноз на 2025-2026 роки</w:t>
      </w:r>
    </w:p>
    <w:p w:rsidR="00FB4301" w:rsidRPr="00FB4301" w:rsidRDefault="00FB4301" w:rsidP="00FB4301">
      <w:pPr>
        <w:spacing w:after="160" w:line="259" w:lineRule="auto"/>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 xml:space="preserve">  </w:t>
      </w:r>
    </w:p>
    <w:tbl>
      <w:tblPr>
        <w:tblW w:w="978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9"/>
        <w:gridCol w:w="3685"/>
        <w:gridCol w:w="2268"/>
      </w:tblGrid>
      <w:tr w:rsidR="00FB4301" w:rsidRPr="00FB4301" w:rsidTr="00F74B42">
        <w:trPr>
          <w:trHeight w:val="885"/>
        </w:trPr>
        <w:tc>
          <w:tcPr>
            <w:tcW w:w="3829" w:type="dxa"/>
          </w:tcPr>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b/>
                <w:sz w:val="24"/>
                <w:szCs w:val="24"/>
              </w:rPr>
            </w:pPr>
            <w:r w:rsidRPr="00FB4301">
              <w:rPr>
                <w:rFonts w:ascii="Times New Roman" w:eastAsia="Times New Roman" w:hAnsi="Times New Roman" w:cs="Times New Roman"/>
                <w:b/>
                <w:sz w:val="24"/>
                <w:szCs w:val="24"/>
              </w:rPr>
              <w:t>Захід 1</w:t>
            </w:r>
          </w:p>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Впровадження заходів з енергозбереження,</w:t>
            </w:r>
            <w:r w:rsidRPr="00FB4301">
              <w:rPr>
                <w:rFonts w:ascii="Times New Roman" w:eastAsia="Times New Roman" w:hAnsi="Times New Roman" w:cs="Times New Roman"/>
                <w:sz w:val="24"/>
                <w:szCs w:val="24"/>
                <w:lang w:eastAsia="ru-RU"/>
              </w:rPr>
              <w:t xml:space="preserve"> поточний ремонт  віконних відкосів (у зв’язку із заміною вікон) у ЗДО «Голубок», пр. Шевченка 24а, м. Новий Розділ</w:t>
            </w:r>
          </w:p>
        </w:tc>
        <w:tc>
          <w:tcPr>
            <w:tcW w:w="3685" w:type="dxa"/>
            <w:shd w:val="clear" w:color="auto" w:fill="auto"/>
          </w:tcPr>
          <w:p w:rsidR="00FB4301" w:rsidRPr="00FB4301" w:rsidRDefault="00FB4301" w:rsidP="00FB4301">
            <w:pPr>
              <w:widowControl w:val="0"/>
              <w:autoSpaceDE w:val="0"/>
              <w:autoSpaceDN w:val="0"/>
              <w:spacing w:after="0" w:line="240" w:lineRule="auto"/>
              <w:ind w:left="107" w:right="581"/>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Відділ освіти Новороздільської міської ради</w:t>
            </w:r>
          </w:p>
        </w:tc>
        <w:tc>
          <w:tcPr>
            <w:tcW w:w="2268" w:type="dxa"/>
            <w:shd w:val="clear" w:color="auto" w:fill="auto"/>
          </w:tcPr>
          <w:p w:rsidR="00FB4301" w:rsidRPr="00FB4301" w:rsidRDefault="00FB4301" w:rsidP="00FB4301">
            <w:pPr>
              <w:widowControl w:val="0"/>
              <w:autoSpaceDE w:val="0"/>
              <w:autoSpaceDN w:val="0"/>
              <w:spacing w:after="0" w:line="240" w:lineRule="auto"/>
              <w:ind w:left="107" w:right="179"/>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Місцевий бюджет</w:t>
            </w:r>
          </w:p>
          <w:p w:rsidR="00FB4301" w:rsidRPr="00FB4301" w:rsidRDefault="00FB4301" w:rsidP="00FB4301">
            <w:pPr>
              <w:widowControl w:val="0"/>
              <w:autoSpaceDE w:val="0"/>
              <w:autoSpaceDN w:val="0"/>
              <w:spacing w:after="0" w:line="240" w:lineRule="auto"/>
              <w:ind w:left="107" w:right="179"/>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lang w:eastAsia="ru-RU"/>
              </w:rPr>
              <w:t>191 994,80 грн;</w:t>
            </w:r>
          </w:p>
        </w:tc>
      </w:tr>
      <w:tr w:rsidR="00FB4301" w:rsidRPr="00FB4301" w:rsidTr="00F74B42">
        <w:trPr>
          <w:trHeight w:val="885"/>
        </w:trPr>
        <w:tc>
          <w:tcPr>
            <w:tcW w:w="3829" w:type="dxa"/>
          </w:tcPr>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b/>
                <w:sz w:val="24"/>
                <w:szCs w:val="24"/>
              </w:rPr>
            </w:pPr>
            <w:r w:rsidRPr="00FB4301">
              <w:rPr>
                <w:rFonts w:ascii="Times New Roman" w:eastAsia="Times New Roman" w:hAnsi="Times New Roman" w:cs="Times New Roman"/>
                <w:b/>
                <w:sz w:val="24"/>
                <w:szCs w:val="24"/>
              </w:rPr>
              <w:t>Захід 2</w:t>
            </w:r>
          </w:p>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sz w:val="24"/>
                <w:szCs w:val="24"/>
                <w:lang w:val="ru-RU"/>
              </w:rPr>
            </w:pPr>
            <w:r w:rsidRPr="00FB4301">
              <w:rPr>
                <w:rFonts w:ascii="Times New Roman" w:eastAsia="Times New Roman" w:hAnsi="Times New Roman" w:cs="Times New Roman"/>
                <w:sz w:val="24"/>
                <w:szCs w:val="24"/>
              </w:rPr>
              <w:t xml:space="preserve">Впровадження заходів з енергозбереження, </w:t>
            </w:r>
            <w:r w:rsidRPr="00FB4301">
              <w:rPr>
                <w:rFonts w:ascii="Times New Roman" w:eastAsia="Times New Roman" w:hAnsi="Times New Roman" w:cs="Times New Roman"/>
                <w:sz w:val="24"/>
                <w:szCs w:val="24"/>
                <w:lang w:eastAsia="ru-RU"/>
              </w:rPr>
              <w:t>поточний ремонт  віконних відкосів (у зв’язку із заміною вікон)  у ЗДО «Малятко», пр. Шевченка, 32 В, м. Новий Розділ</w:t>
            </w:r>
          </w:p>
        </w:tc>
        <w:tc>
          <w:tcPr>
            <w:tcW w:w="3685" w:type="dxa"/>
            <w:shd w:val="clear" w:color="auto" w:fill="auto"/>
          </w:tcPr>
          <w:p w:rsidR="00FB4301" w:rsidRPr="00FB4301" w:rsidRDefault="00FB4301" w:rsidP="00FB4301">
            <w:pPr>
              <w:widowControl w:val="0"/>
              <w:autoSpaceDE w:val="0"/>
              <w:autoSpaceDN w:val="0"/>
              <w:spacing w:after="0" w:line="240" w:lineRule="auto"/>
              <w:ind w:left="107" w:right="581"/>
              <w:rPr>
                <w:rFonts w:ascii="Times New Roman" w:eastAsia="Times New Roman" w:hAnsi="Times New Roman" w:cs="Times New Roman"/>
                <w:sz w:val="24"/>
                <w:szCs w:val="24"/>
                <w:lang w:val="ru-RU"/>
              </w:rPr>
            </w:pPr>
            <w:r w:rsidRPr="00FB4301">
              <w:rPr>
                <w:rFonts w:ascii="Times New Roman" w:eastAsia="Times New Roman" w:hAnsi="Times New Roman" w:cs="Times New Roman"/>
                <w:sz w:val="24"/>
                <w:szCs w:val="24"/>
                <w:lang w:val="ru-RU"/>
              </w:rPr>
              <w:t>Відділ освіти Новороздільської міської ради</w:t>
            </w:r>
          </w:p>
        </w:tc>
        <w:tc>
          <w:tcPr>
            <w:tcW w:w="2268" w:type="dxa"/>
            <w:shd w:val="clear" w:color="auto" w:fill="auto"/>
          </w:tcPr>
          <w:p w:rsidR="00FB4301" w:rsidRPr="00FB4301" w:rsidRDefault="00FB4301" w:rsidP="00FB4301">
            <w:pPr>
              <w:widowControl w:val="0"/>
              <w:autoSpaceDE w:val="0"/>
              <w:autoSpaceDN w:val="0"/>
              <w:spacing w:after="0" w:line="240" w:lineRule="auto"/>
              <w:ind w:left="107" w:right="179"/>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Місцевий бюджет</w:t>
            </w:r>
          </w:p>
          <w:p w:rsidR="00FB4301" w:rsidRPr="00FB4301" w:rsidRDefault="00FB4301" w:rsidP="00FB4301">
            <w:pPr>
              <w:widowControl w:val="0"/>
              <w:autoSpaceDE w:val="0"/>
              <w:autoSpaceDN w:val="0"/>
              <w:spacing w:after="0" w:line="240" w:lineRule="auto"/>
              <w:ind w:left="107" w:right="179"/>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lang w:eastAsia="ru-RU"/>
              </w:rPr>
              <w:t>324 000,0 грн;</w:t>
            </w:r>
          </w:p>
        </w:tc>
      </w:tr>
      <w:tr w:rsidR="00FB4301" w:rsidRPr="00FB4301" w:rsidTr="00F74B42">
        <w:trPr>
          <w:trHeight w:val="885"/>
        </w:trPr>
        <w:tc>
          <w:tcPr>
            <w:tcW w:w="3829" w:type="dxa"/>
          </w:tcPr>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b/>
                <w:sz w:val="24"/>
                <w:szCs w:val="24"/>
              </w:rPr>
            </w:pPr>
            <w:r w:rsidRPr="00FB4301">
              <w:rPr>
                <w:rFonts w:ascii="Times New Roman" w:eastAsia="Times New Roman" w:hAnsi="Times New Roman" w:cs="Times New Roman"/>
                <w:b/>
                <w:sz w:val="24"/>
                <w:szCs w:val="24"/>
              </w:rPr>
              <w:t>Захід 3</w:t>
            </w:r>
          </w:p>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b/>
                <w:sz w:val="24"/>
                <w:szCs w:val="24"/>
                <w:highlight w:val="yellow"/>
              </w:rPr>
            </w:pPr>
            <w:r w:rsidRPr="00FB4301">
              <w:rPr>
                <w:rFonts w:ascii="Times New Roman" w:eastAsia="Times New Roman" w:hAnsi="Times New Roman" w:cs="Times New Roman"/>
                <w:sz w:val="24"/>
                <w:szCs w:val="24"/>
              </w:rPr>
              <w:t xml:space="preserve">Впровадження заходів з енергозбереження </w:t>
            </w:r>
            <w:r w:rsidRPr="00FB4301">
              <w:rPr>
                <w:rFonts w:ascii="Times New Roman" w:eastAsia="Times New Roman" w:hAnsi="Times New Roman" w:cs="Times New Roman"/>
                <w:sz w:val="24"/>
                <w:szCs w:val="24"/>
                <w:lang w:eastAsia="ru-RU"/>
              </w:rPr>
              <w:t xml:space="preserve">поточний ремонт  по заміні дерев’яних вікон на металопластикові  у ЗДО «Сонечко», вул. Шашкевича,11, м. Новий Розділ. </w:t>
            </w:r>
          </w:p>
        </w:tc>
        <w:tc>
          <w:tcPr>
            <w:tcW w:w="3685" w:type="dxa"/>
            <w:shd w:val="clear" w:color="auto" w:fill="auto"/>
          </w:tcPr>
          <w:p w:rsidR="00FB4301" w:rsidRPr="00FB4301" w:rsidRDefault="00FB4301" w:rsidP="00FB4301">
            <w:pPr>
              <w:widowControl w:val="0"/>
              <w:autoSpaceDE w:val="0"/>
              <w:autoSpaceDN w:val="0"/>
              <w:spacing w:after="0" w:line="240" w:lineRule="auto"/>
              <w:ind w:left="107" w:right="581"/>
              <w:rPr>
                <w:rFonts w:ascii="Times New Roman" w:eastAsia="Times New Roman" w:hAnsi="Times New Roman" w:cs="Times New Roman"/>
                <w:sz w:val="24"/>
                <w:szCs w:val="24"/>
                <w:highlight w:val="yellow"/>
              </w:rPr>
            </w:pPr>
            <w:r w:rsidRPr="00FB4301">
              <w:rPr>
                <w:rFonts w:ascii="Times New Roman" w:eastAsia="Times New Roman" w:hAnsi="Times New Roman" w:cs="Times New Roman"/>
                <w:sz w:val="24"/>
                <w:szCs w:val="24"/>
              </w:rPr>
              <w:t>Відділ освіти Новороздільської міської ради</w:t>
            </w:r>
          </w:p>
        </w:tc>
        <w:tc>
          <w:tcPr>
            <w:tcW w:w="2268" w:type="dxa"/>
            <w:shd w:val="clear" w:color="auto" w:fill="auto"/>
          </w:tcPr>
          <w:p w:rsidR="00FB4301" w:rsidRPr="00FB4301" w:rsidRDefault="00FB4301" w:rsidP="00FB4301">
            <w:pPr>
              <w:widowControl w:val="0"/>
              <w:autoSpaceDE w:val="0"/>
              <w:autoSpaceDN w:val="0"/>
              <w:spacing w:after="0" w:line="240" w:lineRule="auto"/>
              <w:ind w:left="107" w:right="179"/>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Місцевий бюджет</w:t>
            </w:r>
          </w:p>
          <w:p w:rsidR="00FB4301" w:rsidRPr="00FB4301" w:rsidRDefault="00FB4301" w:rsidP="00FB4301">
            <w:pPr>
              <w:widowControl w:val="0"/>
              <w:shd w:val="clear" w:color="auto" w:fill="FFFFFF"/>
              <w:autoSpaceDE w:val="0"/>
              <w:autoSpaceDN w:val="0"/>
              <w:adjustRightInd w:val="0"/>
              <w:spacing w:after="160" w:line="259" w:lineRule="auto"/>
              <w:ind w:left="284" w:hanging="284"/>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100</w:t>
            </w:r>
            <w:r w:rsidRPr="00FB4301">
              <w:rPr>
                <w:rFonts w:ascii="Times New Roman" w:eastAsia="Times New Roman" w:hAnsi="Times New Roman" w:cs="Times New Roman"/>
                <w:sz w:val="24"/>
                <w:szCs w:val="24"/>
                <w:lang w:val="en-US"/>
              </w:rPr>
              <w:t> </w:t>
            </w:r>
            <w:r w:rsidRPr="00FB4301">
              <w:rPr>
                <w:rFonts w:ascii="Times New Roman" w:eastAsia="Times New Roman" w:hAnsi="Times New Roman" w:cs="Times New Roman"/>
                <w:sz w:val="24"/>
                <w:szCs w:val="24"/>
              </w:rPr>
              <w:t>000,0грн.</w:t>
            </w:r>
          </w:p>
          <w:p w:rsidR="00FB4301" w:rsidRPr="00FB4301" w:rsidRDefault="00FB4301" w:rsidP="00FB4301">
            <w:pPr>
              <w:widowControl w:val="0"/>
              <w:autoSpaceDE w:val="0"/>
              <w:autoSpaceDN w:val="0"/>
              <w:spacing w:after="0" w:line="240" w:lineRule="auto"/>
              <w:ind w:left="107" w:right="179"/>
              <w:jc w:val="center"/>
              <w:rPr>
                <w:rFonts w:ascii="Times New Roman" w:eastAsia="Times New Roman" w:hAnsi="Times New Roman" w:cs="Times New Roman"/>
                <w:sz w:val="24"/>
                <w:szCs w:val="24"/>
                <w:highlight w:val="yellow"/>
              </w:rPr>
            </w:pPr>
          </w:p>
        </w:tc>
      </w:tr>
      <w:tr w:rsidR="00FB4301" w:rsidRPr="00FB4301" w:rsidTr="00F74B42">
        <w:trPr>
          <w:trHeight w:val="503"/>
        </w:trPr>
        <w:tc>
          <w:tcPr>
            <w:tcW w:w="3829" w:type="dxa"/>
          </w:tcPr>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b/>
                <w:sz w:val="24"/>
                <w:szCs w:val="24"/>
              </w:rPr>
            </w:pPr>
            <w:r w:rsidRPr="00FB4301">
              <w:rPr>
                <w:rFonts w:ascii="Times New Roman" w:eastAsia="Times New Roman" w:hAnsi="Times New Roman" w:cs="Times New Roman"/>
                <w:b/>
                <w:sz w:val="24"/>
                <w:szCs w:val="24"/>
              </w:rPr>
              <w:lastRenderedPageBreak/>
              <w:t>Захід 4</w:t>
            </w:r>
          </w:p>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 xml:space="preserve">Впровадження заходів з енергозбереження </w:t>
            </w:r>
            <w:r w:rsidRPr="00FB4301">
              <w:rPr>
                <w:rFonts w:ascii="Times New Roman" w:eastAsia="Times New Roman" w:hAnsi="Times New Roman" w:cs="Times New Roman"/>
                <w:sz w:val="24"/>
                <w:szCs w:val="24"/>
                <w:lang w:eastAsia="ru-RU"/>
              </w:rPr>
              <w:t>капітальний ремонт  по заміні дерев’яних вікон на металопластикові  у ЗДО «Берізка», вул. Грушевського, 26, м. Новий Розділ.</w:t>
            </w:r>
          </w:p>
        </w:tc>
        <w:tc>
          <w:tcPr>
            <w:tcW w:w="3685" w:type="dxa"/>
            <w:shd w:val="clear" w:color="auto" w:fill="auto"/>
          </w:tcPr>
          <w:p w:rsidR="00FB4301" w:rsidRPr="00FB4301" w:rsidRDefault="00FB4301" w:rsidP="00FB4301">
            <w:pPr>
              <w:widowControl w:val="0"/>
              <w:autoSpaceDE w:val="0"/>
              <w:autoSpaceDN w:val="0"/>
              <w:spacing w:after="0" w:line="240" w:lineRule="auto"/>
              <w:ind w:left="107" w:right="581"/>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Відділ освіти Новороздільської міської ради</w:t>
            </w:r>
          </w:p>
        </w:tc>
        <w:tc>
          <w:tcPr>
            <w:tcW w:w="2268" w:type="dxa"/>
            <w:shd w:val="clear" w:color="auto" w:fill="auto"/>
          </w:tcPr>
          <w:p w:rsidR="00FB4301" w:rsidRPr="00FB4301" w:rsidRDefault="00FB4301" w:rsidP="00FB4301">
            <w:pPr>
              <w:widowControl w:val="0"/>
              <w:autoSpaceDE w:val="0"/>
              <w:autoSpaceDN w:val="0"/>
              <w:spacing w:after="0" w:line="240" w:lineRule="auto"/>
              <w:ind w:right="179"/>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Місцевий бюджет</w:t>
            </w:r>
          </w:p>
          <w:p w:rsidR="00FB4301" w:rsidRPr="00FB4301" w:rsidRDefault="00FB4301" w:rsidP="00FB4301">
            <w:pPr>
              <w:widowControl w:val="0"/>
              <w:autoSpaceDE w:val="0"/>
              <w:autoSpaceDN w:val="0"/>
              <w:spacing w:after="0" w:line="240" w:lineRule="auto"/>
              <w:ind w:right="179"/>
              <w:jc w:val="center"/>
              <w:rPr>
                <w:rFonts w:ascii="Times New Roman" w:eastAsia="Times New Roman" w:hAnsi="Times New Roman" w:cs="Times New Roman"/>
                <w:sz w:val="24"/>
                <w:szCs w:val="24"/>
              </w:rPr>
            </w:pPr>
          </w:p>
          <w:p w:rsidR="00FB4301" w:rsidRPr="00FB4301" w:rsidRDefault="00FB4301" w:rsidP="00FB4301">
            <w:pPr>
              <w:widowControl w:val="0"/>
              <w:shd w:val="clear" w:color="auto" w:fill="FFFFFF"/>
              <w:autoSpaceDE w:val="0"/>
              <w:autoSpaceDN w:val="0"/>
              <w:adjustRightInd w:val="0"/>
              <w:spacing w:after="160" w:line="259" w:lineRule="auto"/>
              <w:ind w:left="284" w:hanging="284"/>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300 000,00 грн.</w:t>
            </w:r>
          </w:p>
          <w:p w:rsidR="00FB4301" w:rsidRPr="00FB4301" w:rsidRDefault="00FB4301" w:rsidP="00FB4301">
            <w:pPr>
              <w:widowControl w:val="0"/>
              <w:autoSpaceDE w:val="0"/>
              <w:autoSpaceDN w:val="0"/>
              <w:spacing w:after="0" w:line="240" w:lineRule="auto"/>
              <w:ind w:left="107" w:right="179"/>
              <w:jc w:val="center"/>
              <w:rPr>
                <w:rFonts w:ascii="Times New Roman" w:eastAsia="Times New Roman" w:hAnsi="Times New Roman" w:cs="Times New Roman"/>
                <w:sz w:val="24"/>
                <w:szCs w:val="24"/>
              </w:rPr>
            </w:pPr>
          </w:p>
        </w:tc>
      </w:tr>
      <w:tr w:rsidR="00FB4301" w:rsidRPr="00FB4301" w:rsidTr="00F74B42">
        <w:trPr>
          <w:trHeight w:val="1080"/>
        </w:trPr>
        <w:tc>
          <w:tcPr>
            <w:tcW w:w="3829" w:type="dxa"/>
          </w:tcPr>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b/>
                <w:sz w:val="24"/>
                <w:szCs w:val="24"/>
              </w:rPr>
            </w:pPr>
            <w:r w:rsidRPr="00FB4301">
              <w:rPr>
                <w:rFonts w:ascii="Times New Roman" w:eastAsia="Times New Roman" w:hAnsi="Times New Roman" w:cs="Times New Roman"/>
                <w:b/>
                <w:sz w:val="24"/>
                <w:szCs w:val="24"/>
              </w:rPr>
              <w:t>Захід 5</w:t>
            </w:r>
          </w:p>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b/>
                <w:sz w:val="24"/>
                <w:szCs w:val="24"/>
              </w:rPr>
            </w:pPr>
            <w:r w:rsidRPr="00FB4301">
              <w:rPr>
                <w:rFonts w:ascii="Times New Roman" w:eastAsia="Times New Roman" w:hAnsi="Times New Roman" w:cs="Times New Roman"/>
                <w:sz w:val="24"/>
                <w:szCs w:val="24"/>
              </w:rPr>
              <w:t xml:space="preserve">Впровадження заходів з енергозбереження </w:t>
            </w:r>
            <w:r w:rsidRPr="00FB4301">
              <w:rPr>
                <w:rFonts w:ascii="Times New Roman" w:eastAsia="Times New Roman" w:hAnsi="Times New Roman" w:cs="Times New Roman"/>
                <w:sz w:val="24"/>
                <w:szCs w:val="24"/>
                <w:lang w:eastAsia="ru-RU"/>
              </w:rPr>
              <w:t>капітальний ремонт  по заміні дерев’яних вікон на металопластикові  у спортивному залі  Новороздільського ЗЗСО І-ІІІ ст. № 2.</w:t>
            </w:r>
          </w:p>
        </w:tc>
        <w:tc>
          <w:tcPr>
            <w:tcW w:w="3685" w:type="dxa"/>
            <w:shd w:val="clear" w:color="auto" w:fill="auto"/>
          </w:tcPr>
          <w:p w:rsidR="00FB4301" w:rsidRPr="00FB4301" w:rsidRDefault="00FB4301" w:rsidP="00FB4301">
            <w:pPr>
              <w:widowControl w:val="0"/>
              <w:autoSpaceDE w:val="0"/>
              <w:autoSpaceDN w:val="0"/>
              <w:spacing w:after="0" w:line="240" w:lineRule="auto"/>
              <w:ind w:left="107" w:right="581"/>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Відділ освіти Новороздільської міської ради</w:t>
            </w:r>
          </w:p>
        </w:tc>
        <w:tc>
          <w:tcPr>
            <w:tcW w:w="2268" w:type="dxa"/>
            <w:shd w:val="clear" w:color="auto" w:fill="auto"/>
          </w:tcPr>
          <w:p w:rsidR="00FB4301" w:rsidRPr="00FB4301" w:rsidRDefault="00FB4301" w:rsidP="00FB4301">
            <w:pPr>
              <w:widowControl w:val="0"/>
              <w:autoSpaceDE w:val="0"/>
              <w:autoSpaceDN w:val="0"/>
              <w:spacing w:after="0" w:line="240" w:lineRule="auto"/>
              <w:ind w:right="179"/>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Місцевий бюджет</w:t>
            </w:r>
          </w:p>
          <w:p w:rsidR="00FB4301" w:rsidRPr="00FB4301" w:rsidRDefault="00FB4301" w:rsidP="00FB4301">
            <w:pPr>
              <w:widowControl w:val="0"/>
              <w:autoSpaceDE w:val="0"/>
              <w:autoSpaceDN w:val="0"/>
              <w:spacing w:after="0" w:line="240" w:lineRule="auto"/>
              <w:ind w:right="179"/>
              <w:jc w:val="center"/>
              <w:rPr>
                <w:rFonts w:ascii="Times New Roman" w:eastAsia="Times New Roman" w:hAnsi="Times New Roman" w:cs="Times New Roman"/>
                <w:sz w:val="24"/>
                <w:szCs w:val="24"/>
              </w:rPr>
            </w:pPr>
          </w:p>
          <w:p w:rsidR="00FB4301" w:rsidRPr="00FB4301" w:rsidRDefault="00FB4301" w:rsidP="00FB4301">
            <w:pPr>
              <w:widowControl w:val="0"/>
              <w:shd w:val="clear" w:color="auto" w:fill="FFFFFF"/>
              <w:autoSpaceDE w:val="0"/>
              <w:autoSpaceDN w:val="0"/>
              <w:adjustRightInd w:val="0"/>
              <w:spacing w:after="160" w:line="259" w:lineRule="auto"/>
              <w:ind w:left="284" w:hanging="284"/>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799 250,00 грн.</w:t>
            </w:r>
          </w:p>
          <w:p w:rsidR="00FB4301" w:rsidRPr="00FB4301" w:rsidRDefault="00FB4301" w:rsidP="00FB4301">
            <w:pPr>
              <w:widowControl w:val="0"/>
              <w:autoSpaceDE w:val="0"/>
              <w:autoSpaceDN w:val="0"/>
              <w:spacing w:after="0" w:line="240" w:lineRule="auto"/>
              <w:ind w:right="179"/>
              <w:jc w:val="center"/>
              <w:rPr>
                <w:rFonts w:ascii="Times New Roman" w:eastAsia="Times New Roman" w:hAnsi="Times New Roman" w:cs="Times New Roman"/>
                <w:sz w:val="24"/>
                <w:szCs w:val="24"/>
              </w:rPr>
            </w:pPr>
          </w:p>
        </w:tc>
      </w:tr>
      <w:tr w:rsidR="00FB4301" w:rsidRPr="00FB4301" w:rsidTr="00F74B42">
        <w:trPr>
          <w:trHeight w:val="1080"/>
        </w:trPr>
        <w:tc>
          <w:tcPr>
            <w:tcW w:w="3829" w:type="dxa"/>
          </w:tcPr>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b/>
                <w:sz w:val="24"/>
                <w:szCs w:val="24"/>
              </w:rPr>
            </w:pPr>
            <w:r w:rsidRPr="00FB4301">
              <w:rPr>
                <w:rFonts w:ascii="Times New Roman" w:eastAsia="Times New Roman" w:hAnsi="Times New Roman" w:cs="Times New Roman"/>
                <w:b/>
                <w:sz w:val="24"/>
                <w:szCs w:val="24"/>
              </w:rPr>
              <w:t>Захід 6</w:t>
            </w:r>
          </w:p>
          <w:p w:rsidR="00FB4301" w:rsidRPr="00FB4301" w:rsidRDefault="00FB4301" w:rsidP="00FB4301">
            <w:pPr>
              <w:widowControl w:val="0"/>
              <w:autoSpaceDE w:val="0"/>
              <w:autoSpaceDN w:val="0"/>
              <w:spacing w:after="0" w:line="240" w:lineRule="auto"/>
              <w:ind w:left="108"/>
              <w:rPr>
                <w:rFonts w:ascii="Times New Roman" w:eastAsia="Times New Roman" w:hAnsi="Times New Roman" w:cs="Times New Roman"/>
                <w:b/>
                <w:sz w:val="24"/>
                <w:szCs w:val="24"/>
              </w:rPr>
            </w:pPr>
            <w:r w:rsidRPr="00FB4301">
              <w:rPr>
                <w:rFonts w:ascii="Times New Roman" w:eastAsia="Times New Roman" w:hAnsi="Times New Roman" w:cs="Times New Roman"/>
                <w:sz w:val="24"/>
                <w:szCs w:val="24"/>
              </w:rPr>
              <w:t xml:space="preserve">Впровадження заходів з енергозбереження </w:t>
            </w:r>
            <w:r w:rsidRPr="00FB4301">
              <w:rPr>
                <w:rFonts w:ascii="Times New Roman" w:eastAsia="Times New Roman" w:hAnsi="Times New Roman" w:cs="Times New Roman"/>
                <w:sz w:val="24"/>
                <w:szCs w:val="24"/>
                <w:lang w:eastAsia="ru-RU"/>
              </w:rPr>
              <w:t>«Придбання енергозберігаючої метало пластикової конструкції з вхідними дверима для фойє Народного дому села Берездівці»</w:t>
            </w:r>
          </w:p>
        </w:tc>
        <w:tc>
          <w:tcPr>
            <w:tcW w:w="3685" w:type="dxa"/>
            <w:shd w:val="clear" w:color="auto" w:fill="auto"/>
          </w:tcPr>
          <w:p w:rsidR="00FB4301" w:rsidRPr="00FB4301" w:rsidRDefault="00FB4301" w:rsidP="00FB4301">
            <w:pPr>
              <w:widowControl w:val="0"/>
              <w:autoSpaceDE w:val="0"/>
              <w:autoSpaceDN w:val="0"/>
              <w:spacing w:after="0" w:line="240" w:lineRule="auto"/>
              <w:ind w:left="107" w:right="581"/>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Управління культури, спорту та гуманітарної політики Новороздільської міської ради</w:t>
            </w:r>
          </w:p>
        </w:tc>
        <w:tc>
          <w:tcPr>
            <w:tcW w:w="2268" w:type="dxa"/>
            <w:shd w:val="clear" w:color="auto" w:fill="auto"/>
          </w:tcPr>
          <w:p w:rsidR="00FB4301" w:rsidRPr="00FB4301" w:rsidRDefault="00FB4301" w:rsidP="00FB4301">
            <w:pPr>
              <w:widowControl w:val="0"/>
              <w:autoSpaceDE w:val="0"/>
              <w:autoSpaceDN w:val="0"/>
              <w:spacing w:after="0" w:line="240" w:lineRule="auto"/>
              <w:ind w:right="179"/>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Місцевий бюджет</w:t>
            </w:r>
          </w:p>
          <w:p w:rsidR="00FB4301" w:rsidRPr="00FB4301" w:rsidRDefault="00FB4301" w:rsidP="00FB4301">
            <w:pPr>
              <w:widowControl w:val="0"/>
              <w:autoSpaceDE w:val="0"/>
              <w:autoSpaceDN w:val="0"/>
              <w:spacing w:after="0" w:line="240" w:lineRule="auto"/>
              <w:ind w:right="179"/>
              <w:jc w:val="center"/>
              <w:rPr>
                <w:rFonts w:ascii="Times New Roman" w:eastAsia="Times New Roman" w:hAnsi="Times New Roman" w:cs="Times New Roman"/>
                <w:sz w:val="24"/>
                <w:szCs w:val="24"/>
              </w:rPr>
            </w:pPr>
          </w:p>
          <w:p w:rsidR="00FB4301" w:rsidRPr="00FB4301" w:rsidRDefault="00FB4301" w:rsidP="00FB4301">
            <w:pPr>
              <w:widowControl w:val="0"/>
              <w:shd w:val="clear" w:color="auto" w:fill="FFFFFF"/>
              <w:autoSpaceDE w:val="0"/>
              <w:autoSpaceDN w:val="0"/>
              <w:adjustRightInd w:val="0"/>
              <w:spacing w:after="160" w:line="259" w:lineRule="auto"/>
              <w:ind w:left="284" w:hanging="284"/>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92 000,00 грн.</w:t>
            </w:r>
          </w:p>
          <w:p w:rsidR="00FB4301" w:rsidRPr="00FB4301" w:rsidRDefault="00FB4301" w:rsidP="00FB4301">
            <w:pPr>
              <w:widowControl w:val="0"/>
              <w:autoSpaceDE w:val="0"/>
              <w:autoSpaceDN w:val="0"/>
              <w:spacing w:after="0" w:line="240" w:lineRule="auto"/>
              <w:ind w:right="179"/>
              <w:rPr>
                <w:rFonts w:ascii="Times New Roman" w:eastAsia="Times New Roman" w:hAnsi="Times New Roman" w:cs="Times New Roman"/>
                <w:sz w:val="24"/>
                <w:szCs w:val="24"/>
              </w:rPr>
            </w:pPr>
          </w:p>
        </w:tc>
      </w:tr>
    </w:tbl>
    <w:p w:rsidR="00FB4301" w:rsidRPr="00FB4301" w:rsidRDefault="00FB4301" w:rsidP="00FB4301">
      <w:pPr>
        <w:spacing w:after="160" w:line="259" w:lineRule="auto"/>
        <w:ind w:firstLine="709"/>
        <w:jc w:val="both"/>
        <w:rPr>
          <w:rFonts w:ascii="Times New Roman" w:eastAsia="Times New Roman" w:hAnsi="Times New Roman" w:cs="Times New Roman"/>
          <w:sz w:val="24"/>
          <w:szCs w:val="24"/>
        </w:rPr>
      </w:pPr>
    </w:p>
    <w:p w:rsidR="00FB4301" w:rsidRPr="00FB4301" w:rsidRDefault="00FB4301" w:rsidP="00FB4301">
      <w:pPr>
        <w:spacing w:after="160" w:line="259" w:lineRule="auto"/>
        <w:ind w:firstLine="709"/>
        <w:jc w:val="both"/>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Загальна сума 1 807 244, 80 тис. грн.</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14</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59" w:lineRule="auto"/>
        <w:jc w:val="center"/>
        <w:rPr>
          <w:rFonts w:ascii="Times New Roman" w:eastAsia="Calibri" w:hAnsi="Times New Roman" w:cs="Times New Roman"/>
          <w:sz w:val="24"/>
          <w:szCs w:val="24"/>
        </w:rPr>
      </w:pPr>
      <w:r w:rsidRPr="00FB4301">
        <w:rPr>
          <w:rFonts w:ascii="Times New Roman" w:eastAsia="Calibri" w:hAnsi="Times New Roman" w:cs="Times New Roman"/>
          <w:sz w:val="24"/>
          <w:szCs w:val="24"/>
        </w:rPr>
        <w:t xml:space="preserve">Звіт про виконання Програми </w:t>
      </w:r>
    </w:p>
    <w:p w:rsidR="00FB4301" w:rsidRPr="00FB4301" w:rsidRDefault="00FB4301" w:rsidP="00FB4301">
      <w:pPr>
        <w:spacing w:after="0" w:line="259" w:lineRule="auto"/>
        <w:jc w:val="center"/>
        <w:rPr>
          <w:rFonts w:ascii="Times New Roman" w:eastAsia="Calibri" w:hAnsi="Times New Roman" w:cs="Times New Roman"/>
          <w:sz w:val="24"/>
          <w:szCs w:val="24"/>
        </w:rPr>
      </w:pPr>
      <w:r w:rsidRPr="00FB4301">
        <w:rPr>
          <w:rFonts w:ascii="Times New Roman" w:eastAsia="Calibri" w:hAnsi="Times New Roman" w:cs="Times New Roman"/>
          <w:b/>
          <w:bCs/>
          <w:sz w:val="24"/>
        </w:rPr>
        <w:t>ро</w:t>
      </w:r>
      <w:r w:rsidRPr="00FB4301">
        <w:rPr>
          <w:rFonts w:ascii="Times New Roman" w:eastAsia="Calibri" w:hAnsi="Times New Roman" w:cs="Times New Roman"/>
          <w:sz w:val="24"/>
          <w:szCs w:val="24"/>
        </w:rPr>
        <w:t xml:space="preserve">зроблення містобудівної документації </w:t>
      </w:r>
    </w:p>
    <w:p w:rsidR="00FB4301" w:rsidRPr="00FB4301" w:rsidRDefault="00FB4301" w:rsidP="00FB4301">
      <w:pPr>
        <w:spacing w:after="0" w:line="259" w:lineRule="auto"/>
        <w:jc w:val="center"/>
        <w:rPr>
          <w:rFonts w:ascii="Times New Roman" w:eastAsia="Calibri" w:hAnsi="Times New Roman" w:cs="Times New Roman"/>
          <w:b/>
          <w:sz w:val="24"/>
          <w:szCs w:val="24"/>
        </w:rPr>
      </w:pPr>
      <w:r w:rsidRPr="00FB4301">
        <w:rPr>
          <w:rFonts w:ascii="Times New Roman" w:eastAsia="Calibri" w:hAnsi="Times New Roman" w:cs="Times New Roman"/>
          <w:b/>
          <w:bCs/>
          <w:sz w:val="24"/>
        </w:rPr>
        <w:t>на 2024 рік</w:t>
      </w:r>
      <w:r w:rsidRPr="00FB4301">
        <w:rPr>
          <w:rFonts w:ascii="Times New Roman" w:eastAsia="Calibri" w:hAnsi="Times New Roman" w:cs="Times New Roman"/>
          <w:b/>
          <w:sz w:val="24"/>
          <w:szCs w:val="24"/>
        </w:rPr>
        <w:t xml:space="preserve"> </w:t>
      </w:r>
      <w:r w:rsidRPr="00FB4301">
        <w:rPr>
          <w:rFonts w:ascii="Times New Roman" w:eastAsia="Calibri" w:hAnsi="Times New Roman" w:cs="Times New Roman"/>
          <w:b/>
          <w:bCs/>
          <w:sz w:val="24"/>
        </w:rPr>
        <w:t>та прогноз на 2025-2026 роки</w:t>
      </w:r>
      <w:r w:rsidRPr="00FB4301">
        <w:rPr>
          <w:rFonts w:ascii="Times New Roman" w:eastAsia="Calibri" w:hAnsi="Times New Roman" w:cs="Times New Roman"/>
          <w:b/>
          <w:sz w:val="24"/>
          <w:szCs w:val="24"/>
        </w:rPr>
        <w:t xml:space="preserve"> </w:t>
      </w:r>
    </w:p>
    <w:p w:rsidR="00FB4301" w:rsidRPr="00FB4301" w:rsidRDefault="00FB4301" w:rsidP="00FB4301">
      <w:pPr>
        <w:spacing w:after="0" w:line="259" w:lineRule="auto"/>
        <w:jc w:val="center"/>
        <w:rPr>
          <w:rFonts w:ascii="Times New Roman" w:eastAsia="Calibri" w:hAnsi="Times New Roman" w:cs="Times New Roman"/>
          <w:b/>
          <w:sz w:val="24"/>
          <w:szCs w:val="24"/>
        </w:rPr>
      </w:pPr>
    </w:p>
    <w:p w:rsidR="00FB4301" w:rsidRPr="00FB4301" w:rsidRDefault="00FB4301" w:rsidP="00FB4301">
      <w:pPr>
        <w:spacing w:after="0" w:line="259" w:lineRule="auto"/>
        <w:rPr>
          <w:rFonts w:ascii="Times New Roman" w:eastAsia="Calibri" w:hAnsi="Times New Roman" w:cs="Times New Roman"/>
          <w:sz w:val="24"/>
          <w:szCs w:val="24"/>
        </w:rPr>
      </w:pPr>
      <w:r w:rsidRPr="00FB4301">
        <w:rPr>
          <w:rFonts w:ascii="Times New Roman" w:eastAsia="Calibri" w:hAnsi="Times New Roman" w:cs="Times New Roman"/>
          <w:sz w:val="24"/>
          <w:szCs w:val="24"/>
        </w:rPr>
        <w:t xml:space="preserve">На реалізацію Програми </w:t>
      </w:r>
      <w:r w:rsidRPr="00FB4301">
        <w:rPr>
          <w:rFonts w:ascii="Times New Roman" w:eastAsia="Calibri" w:hAnsi="Times New Roman" w:cs="Times New Roman"/>
          <w:b/>
          <w:bCs/>
          <w:sz w:val="24"/>
        </w:rPr>
        <w:t>ро</w:t>
      </w:r>
      <w:r w:rsidRPr="00FB4301">
        <w:rPr>
          <w:rFonts w:ascii="Times New Roman" w:eastAsia="Calibri" w:hAnsi="Times New Roman" w:cs="Times New Roman"/>
          <w:sz w:val="24"/>
          <w:szCs w:val="24"/>
        </w:rPr>
        <w:t xml:space="preserve">зроблення містобудівної документації </w:t>
      </w:r>
      <w:r w:rsidRPr="00FB4301">
        <w:rPr>
          <w:rFonts w:ascii="Times New Roman" w:eastAsia="Calibri" w:hAnsi="Times New Roman" w:cs="Times New Roman"/>
          <w:b/>
          <w:bCs/>
          <w:sz w:val="24"/>
        </w:rPr>
        <w:t>на 2024 рік</w:t>
      </w:r>
      <w:r w:rsidRPr="00FB4301">
        <w:rPr>
          <w:rFonts w:ascii="Times New Roman" w:eastAsia="Calibri" w:hAnsi="Times New Roman" w:cs="Times New Roman"/>
          <w:b/>
          <w:sz w:val="24"/>
          <w:szCs w:val="24"/>
        </w:rPr>
        <w:t xml:space="preserve"> </w:t>
      </w:r>
      <w:r w:rsidRPr="00FB4301">
        <w:rPr>
          <w:rFonts w:ascii="Times New Roman" w:eastAsia="Calibri" w:hAnsi="Times New Roman" w:cs="Times New Roman"/>
          <w:b/>
          <w:bCs/>
          <w:sz w:val="24"/>
        </w:rPr>
        <w:t>та прогноз на 2025-2026 роки</w:t>
      </w:r>
      <w:r w:rsidRPr="00FB4301">
        <w:rPr>
          <w:rFonts w:ascii="Times New Roman" w:eastAsia="Calibri" w:hAnsi="Times New Roman" w:cs="Times New Roman"/>
          <w:b/>
          <w:sz w:val="24"/>
          <w:szCs w:val="24"/>
        </w:rPr>
        <w:t xml:space="preserve"> </w:t>
      </w:r>
      <w:r w:rsidRPr="00FB4301">
        <w:rPr>
          <w:rFonts w:ascii="Times New Roman" w:eastAsia="Calibri" w:hAnsi="Times New Roman" w:cs="Times New Roman"/>
          <w:sz w:val="24"/>
          <w:szCs w:val="24"/>
        </w:rPr>
        <w:t xml:space="preserve"> з міського бюджету заплановано 1728,0 тис. грн, з них: спецфонд – 1728,0 тис. грн.  </w:t>
      </w:r>
    </w:p>
    <w:tbl>
      <w:tblPr>
        <w:tblStyle w:val="a4"/>
        <w:tblW w:w="10103" w:type="dxa"/>
        <w:tblInd w:w="-72" w:type="dxa"/>
        <w:tblLayout w:type="fixed"/>
        <w:tblLook w:val="04A0"/>
      </w:tblPr>
      <w:tblGrid>
        <w:gridCol w:w="540"/>
        <w:gridCol w:w="3751"/>
        <w:gridCol w:w="2127"/>
        <w:gridCol w:w="3685"/>
      </w:tblGrid>
      <w:tr w:rsidR="00FB4301" w:rsidRPr="00FB4301" w:rsidTr="00F74B42">
        <w:trPr>
          <w:trHeight w:val="905"/>
        </w:trPr>
        <w:tc>
          <w:tcPr>
            <w:tcW w:w="540" w:type="dxa"/>
          </w:tcPr>
          <w:p w:rsidR="00FB4301" w:rsidRPr="00FB4301" w:rsidRDefault="00FB4301" w:rsidP="00FB4301">
            <w:pPr>
              <w:jc w:val="both"/>
              <w:rPr>
                <w:rFonts w:ascii="Times New Roman" w:eastAsia="Calibri" w:hAnsi="Times New Roman" w:cs="Times New Roman"/>
                <w:b/>
                <w:sz w:val="24"/>
                <w:szCs w:val="24"/>
              </w:rPr>
            </w:pPr>
            <w:r w:rsidRPr="00FB4301">
              <w:rPr>
                <w:rFonts w:ascii="Times New Roman" w:eastAsia="Calibri" w:hAnsi="Times New Roman" w:cs="Times New Roman"/>
                <w:b/>
                <w:sz w:val="24"/>
                <w:szCs w:val="24"/>
              </w:rPr>
              <w:t>№ з/п</w:t>
            </w:r>
          </w:p>
        </w:tc>
        <w:tc>
          <w:tcPr>
            <w:tcW w:w="3751" w:type="dxa"/>
          </w:tcPr>
          <w:p w:rsidR="00FB4301" w:rsidRPr="00FB4301" w:rsidRDefault="00FB4301" w:rsidP="00FB4301">
            <w:pPr>
              <w:jc w:val="center"/>
              <w:rPr>
                <w:rFonts w:ascii="Times New Roman" w:eastAsia="Calibri" w:hAnsi="Times New Roman" w:cs="Times New Roman"/>
                <w:b/>
                <w:sz w:val="24"/>
                <w:szCs w:val="24"/>
              </w:rPr>
            </w:pPr>
            <w:r w:rsidRPr="00FB4301">
              <w:rPr>
                <w:rFonts w:ascii="Times New Roman" w:eastAsia="Calibri" w:hAnsi="Times New Roman" w:cs="Times New Roman"/>
                <w:b/>
                <w:sz w:val="24"/>
                <w:szCs w:val="24"/>
              </w:rPr>
              <w:t>Назва завдання</w:t>
            </w:r>
          </w:p>
        </w:tc>
        <w:tc>
          <w:tcPr>
            <w:tcW w:w="2127" w:type="dxa"/>
          </w:tcPr>
          <w:p w:rsidR="00FB4301" w:rsidRPr="00FB4301" w:rsidRDefault="00FB4301" w:rsidP="00FB4301">
            <w:pPr>
              <w:jc w:val="center"/>
              <w:rPr>
                <w:rFonts w:ascii="Times New Roman" w:eastAsia="Calibri" w:hAnsi="Times New Roman" w:cs="Times New Roman"/>
                <w:sz w:val="24"/>
                <w:szCs w:val="24"/>
              </w:rPr>
            </w:pPr>
            <w:r w:rsidRPr="00FB4301">
              <w:rPr>
                <w:rFonts w:ascii="Times New Roman" w:eastAsia="Calibri" w:hAnsi="Times New Roman" w:cs="Times New Roman"/>
                <w:b/>
                <w:sz w:val="24"/>
                <w:szCs w:val="24"/>
              </w:rPr>
              <w:t>Передбачене фінансування на 2024 рік, тис. грн.</w:t>
            </w:r>
          </w:p>
        </w:tc>
        <w:tc>
          <w:tcPr>
            <w:tcW w:w="3685" w:type="dxa"/>
          </w:tcPr>
          <w:p w:rsidR="00FB4301" w:rsidRPr="00FB4301" w:rsidRDefault="00FB4301" w:rsidP="00FB4301">
            <w:pPr>
              <w:rPr>
                <w:rFonts w:ascii="Times New Roman" w:eastAsia="Calibri" w:hAnsi="Times New Roman" w:cs="Times New Roman"/>
                <w:b/>
                <w:sz w:val="24"/>
                <w:szCs w:val="24"/>
              </w:rPr>
            </w:pPr>
            <w:r w:rsidRPr="00FB4301">
              <w:rPr>
                <w:rFonts w:ascii="Times New Roman" w:eastAsia="Calibri" w:hAnsi="Times New Roman" w:cs="Times New Roman"/>
                <w:b/>
                <w:sz w:val="24"/>
                <w:szCs w:val="24"/>
              </w:rPr>
              <w:t xml:space="preserve">Статус </w:t>
            </w:r>
          </w:p>
          <w:p w:rsidR="00FB4301" w:rsidRPr="00FB4301" w:rsidRDefault="00FB4301" w:rsidP="00FB4301">
            <w:pPr>
              <w:rPr>
                <w:rFonts w:ascii="Times New Roman" w:eastAsia="Calibri" w:hAnsi="Times New Roman" w:cs="Times New Roman"/>
                <w:b/>
                <w:sz w:val="24"/>
                <w:szCs w:val="24"/>
              </w:rPr>
            </w:pPr>
            <w:r w:rsidRPr="00FB4301">
              <w:rPr>
                <w:rFonts w:ascii="Times New Roman" w:eastAsia="Calibri" w:hAnsi="Times New Roman" w:cs="Times New Roman"/>
                <w:b/>
                <w:sz w:val="24"/>
                <w:szCs w:val="24"/>
              </w:rPr>
              <w:t>виконання</w:t>
            </w:r>
          </w:p>
        </w:tc>
      </w:tr>
      <w:tr w:rsidR="00FB4301" w:rsidRPr="00FB4301" w:rsidTr="00F74B42">
        <w:tc>
          <w:tcPr>
            <w:tcW w:w="540" w:type="dxa"/>
          </w:tcPr>
          <w:p w:rsidR="00FB4301" w:rsidRPr="00FB4301" w:rsidRDefault="00FB4301" w:rsidP="00FB4301">
            <w:pPr>
              <w:jc w:val="both"/>
              <w:rPr>
                <w:rFonts w:ascii="Times New Roman" w:eastAsia="Calibri" w:hAnsi="Times New Roman" w:cs="Times New Roman"/>
                <w:sz w:val="24"/>
                <w:szCs w:val="24"/>
              </w:rPr>
            </w:pPr>
            <w:r w:rsidRPr="00FB4301">
              <w:rPr>
                <w:rFonts w:ascii="Times New Roman" w:eastAsia="Calibri" w:hAnsi="Times New Roman" w:cs="Times New Roman"/>
                <w:sz w:val="24"/>
                <w:szCs w:val="24"/>
              </w:rPr>
              <w:t>1.</w:t>
            </w:r>
          </w:p>
        </w:tc>
        <w:tc>
          <w:tcPr>
            <w:tcW w:w="3751" w:type="dxa"/>
          </w:tcPr>
          <w:p w:rsidR="00FB4301" w:rsidRPr="00FB4301" w:rsidRDefault="00FB4301" w:rsidP="00FB4301">
            <w:pPr>
              <w:rPr>
                <w:rFonts w:ascii="Times New Roman" w:eastAsia="Calibri" w:hAnsi="Times New Roman" w:cs="Times New Roman"/>
                <w:sz w:val="24"/>
                <w:szCs w:val="24"/>
              </w:rPr>
            </w:pPr>
            <w:r w:rsidRPr="00FB4301">
              <w:rPr>
                <w:rFonts w:ascii="Times New Roman" w:eastAsia="Calibri" w:hAnsi="Times New Roman" w:cs="Times New Roman"/>
                <w:sz w:val="24"/>
                <w:szCs w:val="24"/>
              </w:rPr>
              <w:t xml:space="preserve">Актуалізація (оновлення) картографо-геодезичної основи </w:t>
            </w:r>
          </w:p>
          <w:p w:rsidR="00FB4301" w:rsidRPr="00FB4301" w:rsidRDefault="00FB4301" w:rsidP="00FB4301">
            <w:pPr>
              <w:rPr>
                <w:rFonts w:ascii="Times New Roman" w:eastAsia="Calibri" w:hAnsi="Times New Roman" w:cs="Times New Roman"/>
                <w:sz w:val="24"/>
                <w:szCs w:val="24"/>
              </w:rPr>
            </w:pPr>
            <w:r w:rsidRPr="00FB4301">
              <w:rPr>
                <w:rFonts w:ascii="Times New Roman" w:eastAsia="Calibri" w:hAnsi="Times New Roman" w:cs="Times New Roman"/>
                <w:sz w:val="24"/>
                <w:szCs w:val="24"/>
              </w:rPr>
              <w:lastRenderedPageBreak/>
              <w:t>М 1:2000 території м. Новий Розділ</w:t>
            </w:r>
          </w:p>
          <w:p w:rsidR="00FB4301" w:rsidRPr="00FB4301" w:rsidRDefault="00FB4301" w:rsidP="00FB4301">
            <w:pPr>
              <w:rPr>
                <w:rFonts w:ascii="Times New Roman" w:eastAsia="Calibri" w:hAnsi="Times New Roman" w:cs="Times New Roman"/>
                <w:color w:val="FF0000"/>
                <w:sz w:val="24"/>
                <w:szCs w:val="24"/>
              </w:rPr>
            </w:pPr>
            <w:r w:rsidRPr="00FB4301">
              <w:rPr>
                <w:rFonts w:ascii="Times New Roman" w:eastAsia="Calibri" w:hAnsi="Times New Roman" w:cs="Times New Roman"/>
                <w:sz w:val="24"/>
                <w:szCs w:val="24"/>
              </w:rPr>
              <w:t xml:space="preserve">(в межах і за межами населеного пункту) </w:t>
            </w:r>
          </w:p>
          <w:p w:rsidR="00FB4301" w:rsidRPr="00FB4301" w:rsidRDefault="00FB4301" w:rsidP="00FB4301">
            <w:pPr>
              <w:jc w:val="both"/>
              <w:rPr>
                <w:rFonts w:ascii="Times New Roman" w:eastAsia="Calibri" w:hAnsi="Times New Roman" w:cs="Times New Roman"/>
                <w:sz w:val="24"/>
                <w:szCs w:val="24"/>
              </w:rPr>
            </w:pPr>
          </w:p>
        </w:tc>
        <w:tc>
          <w:tcPr>
            <w:tcW w:w="2127" w:type="dxa"/>
          </w:tcPr>
          <w:p w:rsidR="00FB4301" w:rsidRPr="00FB4301" w:rsidRDefault="00FB4301" w:rsidP="00FB4301">
            <w:pPr>
              <w:jc w:val="center"/>
              <w:rPr>
                <w:rFonts w:ascii="Times New Roman" w:eastAsia="Calibri" w:hAnsi="Times New Roman" w:cs="Times New Roman"/>
                <w:sz w:val="24"/>
                <w:szCs w:val="24"/>
              </w:rPr>
            </w:pPr>
            <w:r w:rsidRPr="00FB4301">
              <w:rPr>
                <w:rFonts w:ascii="Times New Roman" w:eastAsia="Calibri" w:hAnsi="Times New Roman" w:cs="Times New Roman"/>
                <w:sz w:val="24"/>
                <w:szCs w:val="24"/>
              </w:rPr>
              <w:lastRenderedPageBreak/>
              <w:t>280,00</w:t>
            </w:r>
          </w:p>
          <w:p w:rsidR="00FB4301" w:rsidRPr="00FB4301" w:rsidRDefault="00FB4301" w:rsidP="00FB4301">
            <w:pPr>
              <w:jc w:val="center"/>
              <w:rPr>
                <w:rFonts w:ascii="Times New Roman" w:eastAsia="Calibri" w:hAnsi="Times New Roman" w:cs="Times New Roman"/>
                <w:sz w:val="24"/>
                <w:szCs w:val="24"/>
              </w:rPr>
            </w:pPr>
            <w:r w:rsidRPr="00FB4301">
              <w:rPr>
                <w:rFonts w:ascii="Times New Roman" w:eastAsia="Calibri" w:hAnsi="Times New Roman" w:cs="Times New Roman"/>
                <w:sz w:val="24"/>
                <w:szCs w:val="24"/>
              </w:rPr>
              <w:t xml:space="preserve">Міський бюджет, </w:t>
            </w:r>
            <w:r w:rsidRPr="00FB4301">
              <w:rPr>
                <w:rFonts w:ascii="Times New Roman" w:eastAsia="Calibri" w:hAnsi="Times New Roman" w:cs="Times New Roman"/>
                <w:sz w:val="24"/>
                <w:szCs w:val="24"/>
              </w:rPr>
              <w:lastRenderedPageBreak/>
              <w:t>спеціальний фонд</w:t>
            </w:r>
          </w:p>
        </w:tc>
        <w:tc>
          <w:tcPr>
            <w:tcW w:w="3685" w:type="dxa"/>
          </w:tcPr>
          <w:p w:rsidR="00FB4301" w:rsidRPr="00FB4301" w:rsidRDefault="00FB4301" w:rsidP="00FB4301">
            <w:pPr>
              <w:rPr>
                <w:rFonts w:ascii="Times New Roman" w:eastAsia="Calibri" w:hAnsi="Times New Roman" w:cs="Times New Roman"/>
                <w:sz w:val="24"/>
                <w:szCs w:val="24"/>
              </w:rPr>
            </w:pPr>
            <w:r w:rsidRPr="00FB4301">
              <w:rPr>
                <w:rFonts w:ascii="Times New Roman" w:eastAsia="Calibri" w:hAnsi="Times New Roman" w:cs="Times New Roman"/>
                <w:sz w:val="24"/>
                <w:szCs w:val="24"/>
              </w:rPr>
              <w:lastRenderedPageBreak/>
              <w:t>Виконано. Профінансовано у сумі 280,00</w:t>
            </w:r>
            <w:r w:rsidRPr="00FB4301">
              <w:rPr>
                <w:rFonts w:ascii="Times New Roman" w:eastAsia="Calibri" w:hAnsi="Times New Roman" w:cs="Times New Roman"/>
                <w:b/>
                <w:sz w:val="24"/>
                <w:szCs w:val="24"/>
              </w:rPr>
              <w:t xml:space="preserve"> </w:t>
            </w:r>
            <w:r w:rsidRPr="00FB4301">
              <w:rPr>
                <w:rFonts w:ascii="Times New Roman" w:eastAsia="Calibri" w:hAnsi="Times New Roman" w:cs="Times New Roman"/>
                <w:sz w:val="24"/>
                <w:szCs w:val="24"/>
              </w:rPr>
              <w:t xml:space="preserve">тис. грн, отримано </w:t>
            </w:r>
            <w:r w:rsidRPr="00FB4301">
              <w:rPr>
                <w:rFonts w:ascii="Times New Roman" w:eastAsia="Calibri" w:hAnsi="Times New Roman" w:cs="Times New Roman"/>
                <w:sz w:val="24"/>
                <w:szCs w:val="24"/>
              </w:rPr>
              <w:lastRenderedPageBreak/>
              <w:t>оновлену топооснову території м. Новий Розділ</w:t>
            </w:r>
          </w:p>
          <w:p w:rsidR="00FB4301" w:rsidRPr="00FB4301" w:rsidRDefault="00FB4301" w:rsidP="00FB4301">
            <w:pPr>
              <w:rPr>
                <w:rFonts w:ascii="Times New Roman" w:eastAsia="Calibri" w:hAnsi="Times New Roman" w:cs="Times New Roman"/>
                <w:sz w:val="24"/>
                <w:szCs w:val="24"/>
              </w:rPr>
            </w:pPr>
          </w:p>
          <w:p w:rsidR="00FB4301" w:rsidRPr="00FB4301" w:rsidRDefault="00FB4301" w:rsidP="00FB4301">
            <w:pPr>
              <w:rPr>
                <w:rFonts w:ascii="Times New Roman" w:eastAsia="Calibri" w:hAnsi="Times New Roman" w:cs="Times New Roman"/>
                <w:sz w:val="24"/>
                <w:szCs w:val="24"/>
              </w:rPr>
            </w:pPr>
          </w:p>
        </w:tc>
      </w:tr>
      <w:tr w:rsidR="00FB4301" w:rsidRPr="00FB4301" w:rsidTr="00F74B42">
        <w:tc>
          <w:tcPr>
            <w:tcW w:w="540" w:type="dxa"/>
          </w:tcPr>
          <w:p w:rsidR="00FB4301" w:rsidRPr="00FB4301" w:rsidRDefault="00FB4301" w:rsidP="00FB4301">
            <w:pPr>
              <w:jc w:val="both"/>
              <w:rPr>
                <w:rFonts w:ascii="Times New Roman" w:eastAsia="Calibri" w:hAnsi="Times New Roman" w:cs="Times New Roman"/>
                <w:sz w:val="24"/>
                <w:szCs w:val="24"/>
              </w:rPr>
            </w:pPr>
            <w:r w:rsidRPr="00FB4301">
              <w:rPr>
                <w:rFonts w:ascii="Times New Roman" w:eastAsia="Calibri" w:hAnsi="Times New Roman" w:cs="Times New Roman"/>
                <w:sz w:val="24"/>
                <w:szCs w:val="24"/>
              </w:rPr>
              <w:lastRenderedPageBreak/>
              <w:t>2.</w:t>
            </w:r>
          </w:p>
        </w:tc>
        <w:tc>
          <w:tcPr>
            <w:tcW w:w="3751" w:type="dxa"/>
          </w:tcPr>
          <w:p w:rsidR="00FB4301" w:rsidRPr="00FB4301" w:rsidRDefault="00FB4301" w:rsidP="00FB4301">
            <w:pPr>
              <w:contextualSpacing/>
              <w:rPr>
                <w:rFonts w:ascii="Times New Roman" w:eastAsia="Calibri" w:hAnsi="Times New Roman" w:cs="Times New Roman"/>
                <w:sz w:val="24"/>
                <w:szCs w:val="24"/>
              </w:rPr>
            </w:pPr>
            <w:r w:rsidRPr="00FB4301">
              <w:rPr>
                <w:rFonts w:ascii="Times New Roman" w:eastAsia="Calibri" w:hAnsi="Times New Roman" w:cs="Times New Roman"/>
                <w:sz w:val="24"/>
                <w:szCs w:val="24"/>
              </w:rPr>
              <w:t>Виготовлення детальних планів територій</w:t>
            </w:r>
          </w:p>
          <w:p w:rsidR="00FB4301" w:rsidRPr="00FB4301" w:rsidRDefault="00FB4301" w:rsidP="00FB4301">
            <w:pPr>
              <w:contextualSpacing/>
              <w:rPr>
                <w:rFonts w:ascii="Times New Roman" w:eastAsia="Calibri" w:hAnsi="Times New Roman" w:cs="Times New Roman"/>
                <w:b/>
                <w:sz w:val="24"/>
                <w:szCs w:val="24"/>
              </w:rPr>
            </w:pPr>
          </w:p>
          <w:p w:rsidR="00FB4301" w:rsidRPr="00FB4301" w:rsidRDefault="00FB4301" w:rsidP="00FB4301">
            <w:pPr>
              <w:jc w:val="both"/>
              <w:rPr>
                <w:rFonts w:ascii="Times New Roman" w:eastAsia="Calibri" w:hAnsi="Times New Roman" w:cs="Times New Roman"/>
                <w:sz w:val="24"/>
                <w:szCs w:val="24"/>
              </w:rPr>
            </w:pPr>
          </w:p>
        </w:tc>
        <w:tc>
          <w:tcPr>
            <w:tcW w:w="2127" w:type="dxa"/>
          </w:tcPr>
          <w:p w:rsidR="00FB4301" w:rsidRPr="00FB4301" w:rsidRDefault="00FB4301" w:rsidP="00FB4301">
            <w:pPr>
              <w:autoSpaceDE w:val="0"/>
              <w:autoSpaceDN w:val="0"/>
              <w:adjustRightInd w:val="0"/>
              <w:jc w:val="center"/>
              <w:rPr>
                <w:rFonts w:ascii="Times New Roman" w:eastAsia="Calibri" w:hAnsi="Times New Roman" w:cs="Times New Roman"/>
                <w:sz w:val="24"/>
                <w:szCs w:val="24"/>
              </w:rPr>
            </w:pPr>
            <w:r w:rsidRPr="00FB4301">
              <w:rPr>
                <w:rFonts w:ascii="Times New Roman" w:eastAsia="Calibri" w:hAnsi="Times New Roman" w:cs="Times New Roman"/>
                <w:sz w:val="24"/>
                <w:szCs w:val="24"/>
              </w:rPr>
              <w:t>100,00</w:t>
            </w:r>
          </w:p>
          <w:p w:rsidR="00FB4301" w:rsidRPr="00FB4301" w:rsidRDefault="00FB4301" w:rsidP="00FB4301">
            <w:pPr>
              <w:jc w:val="center"/>
              <w:rPr>
                <w:rFonts w:ascii="Times New Roman" w:eastAsia="Calibri" w:hAnsi="Times New Roman" w:cs="Times New Roman"/>
                <w:sz w:val="24"/>
                <w:szCs w:val="24"/>
              </w:rPr>
            </w:pPr>
            <w:r w:rsidRPr="00FB4301">
              <w:rPr>
                <w:rFonts w:ascii="Times New Roman" w:eastAsia="Calibri" w:hAnsi="Times New Roman" w:cs="Times New Roman"/>
                <w:sz w:val="24"/>
                <w:szCs w:val="24"/>
              </w:rPr>
              <w:t>Міський бюджет, спеціальний фонд</w:t>
            </w:r>
          </w:p>
        </w:tc>
        <w:tc>
          <w:tcPr>
            <w:tcW w:w="3685" w:type="dxa"/>
          </w:tcPr>
          <w:p w:rsidR="00FB4301" w:rsidRPr="00FB4301" w:rsidRDefault="00FB4301" w:rsidP="00FB4301">
            <w:pPr>
              <w:rPr>
                <w:rFonts w:ascii="Times New Roman" w:eastAsia="Calibri" w:hAnsi="Times New Roman" w:cs="Times New Roman"/>
                <w:sz w:val="24"/>
                <w:szCs w:val="24"/>
              </w:rPr>
            </w:pPr>
            <w:r w:rsidRPr="00FB4301">
              <w:rPr>
                <w:rFonts w:ascii="Times New Roman" w:eastAsia="Calibri" w:hAnsi="Times New Roman" w:cs="Times New Roman"/>
                <w:sz w:val="24"/>
                <w:szCs w:val="24"/>
              </w:rPr>
              <w:t>Виконано. Профінансовано у сумі 98,00</w:t>
            </w:r>
            <w:r w:rsidRPr="00FB4301">
              <w:rPr>
                <w:rFonts w:ascii="Times New Roman" w:eastAsia="Calibri" w:hAnsi="Times New Roman" w:cs="Times New Roman"/>
                <w:b/>
                <w:sz w:val="24"/>
                <w:szCs w:val="24"/>
              </w:rPr>
              <w:t xml:space="preserve"> </w:t>
            </w:r>
            <w:r w:rsidRPr="00FB4301">
              <w:rPr>
                <w:rFonts w:ascii="Times New Roman" w:eastAsia="Calibri" w:hAnsi="Times New Roman" w:cs="Times New Roman"/>
                <w:sz w:val="24"/>
                <w:szCs w:val="24"/>
              </w:rPr>
              <w:t>тис. грн. Виготовлено та затверджено 2 містобудівні документації.</w:t>
            </w:r>
          </w:p>
        </w:tc>
      </w:tr>
      <w:tr w:rsidR="00FB4301" w:rsidRPr="00FB4301" w:rsidTr="00F74B42">
        <w:trPr>
          <w:trHeight w:val="1472"/>
        </w:trPr>
        <w:tc>
          <w:tcPr>
            <w:tcW w:w="540" w:type="dxa"/>
          </w:tcPr>
          <w:p w:rsidR="00FB4301" w:rsidRPr="00FB4301" w:rsidRDefault="00FB4301" w:rsidP="00FB4301">
            <w:pPr>
              <w:jc w:val="both"/>
              <w:rPr>
                <w:rFonts w:ascii="Times New Roman" w:eastAsia="Calibri" w:hAnsi="Times New Roman" w:cs="Times New Roman"/>
                <w:sz w:val="24"/>
                <w:szCs w:val="24"/>
              </w:rPr>
            </w:pPr>
            <w:r w:rsidRPr="00FB4301">
              <w:rPr>
                <w:rFonts w:ascii="Times New Roman" w:eastAsia="Calibri" w:hAnsi="Times New Roman" w:cs="Times New Roman"/>
                <w:sz w:val="24"/>
                <w:szCs w:val="24"/>
              </w:rPr>
              <w:t>3.</w:t>
            </w:r>
          </w:p>
        </w:tc>
        <w:tc>
          <w:tcPr>
            <w:tcW w:w="3751" w:type="dxa"/>
          </w:tcPr>
          <w:p w:rsidR="00FB4301" w:rsidRPr="00FB4301" w:rsidRDefault="00FB4301" w:rsidP="00FB4301">
            <w:pPr>
              <w:contextualSpacing/>
              <w:rPr>
                <w:rFonts w:ascii="Times New Roman" w:eastAsia="Calibri" w:hAnsi="Times New Roman" w:cs="Times New Roman"/>
                <w:b/>
                <w:sz w:val="24"/>
                <w:szCs w:val="24"/>
              </w:rPr>
            </w:pPr>
            <w:r w:rsidRPr="00FB4301">
              <w:rPr>
                <w:rFonts w:ascii="Times New Roman" w:eastAsia="Calibri" w:hAnsi="Times New Roman" w:cs="Times New Roman"/>
                <w:sz w:val="24"/>
                <w:szCs w:val="24"/>
              </w:rPr>
              <w:t xml:space="preserve">Виготовлення </w:t>
            </w:r>
            <w:r w:rsidRPr="00FB4301">
              <w:rPr>
                <w:rFonts w:ascii="Times New Roman" w:eastAsia="Calibri" w:hAnsi="Times New Roman" w:cs="Times New Roman"/>
                <w:bCs/>
                <w:sz w:val="24"/>
                <w:szCs w:val="24"/>
              </w:rPr>
              <w:t xml:space="preserve">детального плану території </w:t>
            </w:r>
            <w:r w:rsidRPr="00FB4301">
              <w:rPr>
                <w:rFonts w:ascii="Times New Roman" w:eastAsia="Calibri" w:hAnsi="Times New Roman" w:cs="Times New Roman"/>
                <w:sz w:val="24"/>
                <w:szCs w:val="24"/>
              </w:rPr>
              <w:t xml:space="preserve">Новороздільського </w:t>
            </w:r>
            <w:r w:rsidRPr="00FB4301">
              <w:rPr>
                <w:rFonts w:ascii="Times New Roman" w:eastAsia="Calibri" w:hAnsi="Times New Roman" w:cs="Times New Roman"/>
                <w:bCs/>
                <w:sz w:val="24"/>
                <w:szCs w:val="24"/>
                <w:bdr w:val="none" w:sz="0" w:space="0" w:color="auto" w:frame="1"/>
                <w:shd w:val="clear" w:color="auto" w:fill="FFFFFF"/>
              </w:rPr>
              <w:t xml:space="preserve">індустріального парку на землях </w:t>
            </w:r>
            <w:r w:rsidRPr="00FB4301">
              <w:rPr>
                <w:rFonts w:ascii="Times New Roman" w:eastAsia="Calibri" w:hAnsi="Times New Roman" w:cs="Times New Roman"/>
                <w:sz w:val="24"/>
                <w:szCs w:val="24"/>
              </w:rPr>
              <w:t>Новороздільської міської ради Львівської області</w:t>
            </w:r>
          </w:p>
          <w:p w:rsidR="00FB4301" w:rsidRPr="00FB4301" w:rsidRDefault="00FB4301" w:rsidP="00FB4301">
            <w:pPr>
              <w:jc w:val="both"/>
              <w:rPr>
                <w:rFonts w:ascii="Times New Roman" w:eastAsia="Calibri" w:hAnsi="Times New Roman" w:cs="Times New Roman"/>
                <w:sz w:val="24"/>
                <w:szCs w:val="24"/>
              </w:rPr>
            </w:pPr>
          </w:p>
        </w:tc>
        <w:tc>
          <w:tcPr>
            <w:tcW w:w="2127" w:type="dxa"/>
          </w:tcPr>
          <w:p w:rsidR="00FB4301" w:rsidRPr="00FB4301" w:rsidRDefault="00FB4301" w:rsidP="00FB4301">
            <w:pPr>
              <w:jc w:val="center"/>
              <w:rPr>
                <w:rFonts w:ascii="Times New Roman" w:eastAsia="Calibri" w:hAnsi="Times New Roman" w:cs="Times New Roman"/>
                <w:sz w:val="24"/>
                <w:szCs w:val="24"/>
              </w:rPr>
            </w:pPr>
            <w:r w:rsidRPr="00FB4301">
              <w:rPr>
                <w:rFonts w:ascii="Times New Roman" w:eastAsia="Calibri" w:hAnsi="Times New Roman" w:cs="Times New Roman"/>
                <w:sz w:val="24"/>
                <w:szCs w:val="24"/>
              </w:rPr>
              <w:t>250.00</w:t>
            </w:r>
          </w:p>
          <w:p w:rsidR="00FB4301" w:rsidRPr="00FB4301" w:rsidRDefault="00FB4301" w:rsidP="00FB4301">
            <w:pPr>
              <w:jc w:val="center"/>
              <w:rPr>
                <w:rFonts w:ascii="Times New Roman" w:eastAsia="Calibri" w:hAnsi="Times New Roman" w:cs="Times New Roman"/>
                <w:sz w:val="24"/>
                <w:szCs w:val="24"/>
              </w:rPr>
            </w:pPr>
            <w:r w:rsidRPr="00FB4301">
              <w:rPr>
                <w:rFonts w:ascii="Times New Roman" w:eastAsia="Calibri" w:hAnsi="Times New Roman" w:cs="Times New Roman"/>
                <w:sz w:val="24"/>
                <w:szCs w:val="24"/>
              </w:rPr>
              <w:t>Міський бюджет, спеціальний фонд</w:t>
            </w:r>
          </w:p>
        </w:tc>
        <w:tc>
          <w:tcPr>
            <w:tcW w:w="3685" w:type="dxa"/>
          </w:tcPr>
          <w:p w:rsidR="00FB4301" w:rsidRPr="00FB4301" w:rsidRDefault="00FB4301" w:rsidP="00FB4301">
            <w:pPr>
              <w:rPr>
                <w:rFonts w:ascii="Times New Roman" w:eastAsia="Calibri" w:hAnsi="Times New Roman" w:cs="Times New Roman"/>
                <w:sz w:val="24"/>
                <w:szCs w:val="24"/>
              </w:rPr>
            </w:pPr>
            <w:r w:rsidRPr="00FB4301">
              <w:rPr>
                <w:rFonts w:ascii="Times New Roman" w:eastAsia="Calibri" w:hAnsi="Times New Roman" w:cs="Times New Roman"/>
                <w:sz w:val="24"/>
                <w:szCs w:val="24"/>
              </w:rPr>
              <w:t>На стадії завершення робіт</w:t>
            </w:r>
          </w:p>
        </w:tc>
      </w:tr>
      <w:tr w:rsidR="00FB4301" w:rsidRPr="00FB4301" w:rsidTr="00F74B42">
        <w:tc>
          <w:tcPr>
            <w:tcW w:w="540" w:type="dxa"/>
          </w:tcPr>
          <w:p w:rsidR="00FB4301" w:rsidRPr="00FB4301" w:rsidRDefault="00FB4301" w:rsidP="00FB4301">
            <w:pPr>
              <w:jc w:val="both"/>
              <w:rPr>
                <w:rFonts w:ascii="Times New Roman" w:eastAsia="Calibri" w:hAnsi="Times New Roman" w:cs="Times New Roman"/>
                <w:sz w:val="24"/>
                <w:szCs w:val="24"/>
              </w:rPr>
            </w:pPr>
            <w:r w:rsidRPr="00FB4301">
              <w:rPr>
                <w:rFonts w:ascii="Times New Roman" w:eastAsia="Calibri" w:hAnsi="Times New Roman" w:cs="Times New Roman"/>
                <w:sz w:val="24"/>
                <w:szCs w:val="24"/>
              </w:rPr>
              <w:t>4.</w:t>
            </w:r>
          </w:p>
        </w:tc>
        <w:tc>
          <w:tcPr>
            <w:tcW w:w="3751" w:type="dxa"/>
          </w:tcPr>
          <w:p w:rsidR="00FB4301" w:rsidRPr="00FB4301" w:rsidRDefault="00FB4301" w:rsidP="00FB4301">
            <w:pPr>
              <w:rPr>
                <w:rFonts w:ascii="Times New Roman" w:eastAsia="Calibri" w:hAnsi="Times New Roman" w:cs="Times New Roman"/>
                <w:sz w:val="24"/>
                <w:szCs w:val="24"/>
              </w:rPr>
            </w:pPr>
            <w:r w:rsidRPr="00FB4301">
              <w:rPr>
                <w:rFonts w:ascii="Times New Roman" w:eastAsia="Calibri" w:hAnsi="Times New Roman" w:cs="Times New Roman"/>
                <w:sz w:val="24"/>
                <w:szCs w:val="24"/>
              </w:rPr>
              <w:t xml:space="preserve">Розроблення генерального плану </w:t>
            </w:r>
          </w:p>
          <w:p w:rsidR="00FB4301" w:rsidRPr="00FB4301" w:rsidRDefault="00FB4301" w:rsidP="00FB4301">
            <w:pPr>
              <w:rPr>
                <w:rFonts w:ascii="Times New Roman" w:eastAsia="Calibri" w:hAnsi="Times New Roman" w:cs="Times New Roman"/>
                <w:sz w:val="24"/>
                <w:szCs w:val="24"/>
              </w:rPr>
            </w:pPr>
            <w:r w:rsidRPr="00FB4301">
              <w:rPr>
                <w:rFonts w:ascii="Times New Roman" w:eastAsia="Calibri" w:hAnsi="Times New Roman" w:cs="Times New Roman"/>
                <w:sz w:val="24"/>
                <w:szCs w:val="24"/>
              </w:rPr>
              <w:t>м. Новий Розділ</w:t>
            </w:r>
          </w:p>
          <w:p w:rsidR="00FB4301" w:rsidRPr="00FB4301" w:rsidRDefault="00FB4301" w:rsidP="00FB4301">
            <w:pPr>
              <w:jc w:val="both"/>
              <w:rPr>
                <w:rFonts w:ascii="Times New Roman" w:eastAsia="Calibri" w:hAnsi="Times New Roman" w:cs="Times New Roman"/>
                <w:sz w:val="24"/>
                <w:szCs w:val="24"/>
              </w:rPr>
            </w:pPr>
          </w:p>
        </w:tc>
        <w:tc>
          <w:tcPr>
            <w:tcW w:w="2127" w:type="dxa"/>
          </w:tcPr>
          <w:p w:rsidR="00FB4301" w:rsidRPr="00FB4301" w:rsidRDefault="00FB4301" w:rsidP="00FB4301">
            <w:pPr>
              <w:autoSpaceDE w:val="0"/>
              <w:autoSpaceDN w:val="0"/>
              <w:adjustRightInd w:val="0"/>
              <w:jc w:val="center"/>
              <w:rPr>
                <w:rFonts w:ascii="Times New Roman" w:eastAsia="Calibri" w:hAnsi="Times New Roman" w:cs="Times New Roman"/>
                <w:sz w:val="24"/>
                <w:szCs w:val="24"/>
              </w:rPr>
            </w:pPr>
            <w:r w:rsidRPr="00FB4301">
              <w:rPr>
                <w:rFonts w:ascii="Times New Roman" w:eastAsia="Calibri" w:hAnsi="Times New Roman" w:cs="Times New Roman"/>
                <w:sz w:val="24"/>
                <w:szCs w:val="24"/>
              </w:rPr>
              <w:t>808,00</w:t>
            </w:r>
          </w:p>
          <w:p w:rsidR="00FB4301" w:rsidRPr="00FB4301" w:rsidRDefault="00FB4301" w:rsidP="00FB4301">
            <w:pPr>
              <w:jc w:val="center"/>
              <w:rPr>
                <w:rFonts w:ascii="Times New Roman" w:eastAsia="Calibri" w:hAnsi="Times New Roman" w:cs="Times New Roman"/>
                <w:sz w:val="24"/>
                <w:szCs w:val="24"/>
              </w:rPr>
            </w:pPr>
            <w:r w:rsidRPr="00FB4301">
              <w:rPr>
                <w:rFonts w:ascii="Times New Roman" w:eastAsia="Calibri" w:hAnsi="Times New Roman" w:cs="Times New Roman"/>
                <w:sz w:val="24"/>
                <w:szCs w:val="24"/>
              </w:rPr>
              <w:t>Міський бюджет, спеціальний фонд</w:t>
            </w:r>
          </w:p>
          <w:p w:rsidR="00FB4301" w:rsidRPr="00FB4301" w:rsidRDefault="00FB4301" w:rsidP="00FB4301">
            <w:pPr>
              <w:jc w:val="center"/>
              <w:rPr>
                <w:rFonts w:ascii="Times New Roman" w:eastAsia="Calibri" w:hAnsi="Times New Roman" w:cs="Times New Roman"/>
                <w:sz w:val="24"/>
                <w:szCs w:val="24"/>
              </w:rPr>
            </w:pPr>
          </w:p>
        </w:tc>
        <w:tc>
          <w:tcPr>
            <w:tcW w:w="3685" w:type="dxa"/>
          </w:tcPr>
          <w:p w:rsidR="00FB4301" w:rsidRPr="00FB4301" w:rsidRDefault="00FB4301" w:rsidP="00FB4301">
            <w:pPr>
              <w:rPr>
                <w:rFonts w:ascii="Times New Roman" w:eastAsia="Calibri" w:hAnsi="Times New Roman" w:cs="Times New Roman"/>
                <w:sz w:val="24"/>
                <w:szCs w:val="24"/>
              </w:rPr>
            </w:pPr>
            <w:r w:rsidRPr="00FB4301">
              <w:rPr>
                <w:rFonts w:ascii="Times New Roman" w:eastAsia="Calibri" w:hAnsi="Times New Roman" w:cs="Times New Roman"/>
                <w:sz w:val="24"/>
                <w:szCs w:val="24"/>
              </w:rPr>
              <w:t xml:space="preserve">Не виконано  </w:t>
            </w:r>
          </w:p>
          <w:p w:rsidR="00FB4301" w:rsidRPr="00FB4301" w:rsidRDefault="00FB4301" w:rsidP="00FB4301">
            <w:pPr>
              <w:rPr>
                <w:rFonts w:ascii="Times New Roman" w:eastAsia="Calibri" w:hAnsi="Times New Roman" w:cs="Times New Roman"/>
                <w:sz w:val="24"/>
                <w:szCs w:val="24"/>
              </w:rPr>
            </w:pPr>
          </w:p>
        </w:tc>
      </w:tr>
      <w:tr w:rsidR="00FB4301" w:rsidRPr="00FB4301" w:rsidTr="00F74B42">
        <w:tc>
          <w:tcPr>
            <w:tcW w:w="540" w:type="dxa"/>
          </w:tcPr>
          <w:p w:rsidR="00FB4301" w:rsidRPr="00FB4301" w:rsidRDefault="00FB4301" w:rsidP="00FB4301">
            <w:pPr>
              <w:jc w:val="both"/>
              <w:rPr>
                <w:rFonts w:ascii="Times New Roman" w:eastAsia="Calibri" w:hAnsi="Times New Roman" w:cs="Times New Roman"/>
                <w:sz w:val="24"/>
                <w:szCs w:val="24"/>
              </w:rPr>
            </w:pPr>
            <w:r w:rsidRPr="00FB4301">
              <w:rPr>
                <w:rFonts w:ascii="Times New Roman" w:eastAsia="Calibri" w:hAnsi="Times New Roman" w:cs="Times New Roman"/>
                <w:sz w:val="24"/>
                <w:szCs w:val="24"/>
              </w:rPr>
              <w:t>5.</w:t>
            </w:r>
          </w:p>
        </w:tc>
        <w:tc>
          <w:tcPr>
            <w:tcW w:w="3751" w:type="dxa"/>
          </w:tcPr>
          <w:p w:rsidR="00FB4301" w:rsidRPr="00FB4301" w:rsidRDefault="00FB4301" w:rsidP="00FB4301">
            <w:pPr>
              <w:rPr>
                <w:rFonts w:ascii="Times New Roman" w:eastAsia="Calibri" w:hAnsi="Times New Roman" w:cs="Times New Roman"/>
                <w:sz w:val="24"/>
                <w:szCs w:val="24"/>
              </w:rPr>
            </w:pPr>
            <w:r w:rsidRPr="00FB4301">
              <w:rPr>
                <w:rFonts w:ascii="Times New Roman" w:eastAsia="Calibri" w:hAnsi="Times New Roman" w:cs="Times New Roman"/>
                <w:sz w:val="24"/>
                <w:szCs w:val="24"/>
              </w:rPr>
              <w:t>Проведення експертизи містобудівної документації</w:t>
            </w:r>
          </w:p>
          <w:p w:rsidR="00FB4301" w:rsidRPr="00FB4301" w:rsidRDefault="00FB4301" w:rsidP="00FB4301">
            <w:pPr>
              <w:jc w:val="both"/>
              <w:rPr>
                <w:rFonts w:ascii="Times New Roman" w:eastAsia="Calibri" w:hAnsi="Times New Roman" w:cs="Times New Roman"/>
                <w:sz w:val="24"/>
                <w:szCs w:val="24"/>
              </w:rPr>
            </w:pPr>
            <w:r w:rsidRPr="00FB4301">
              <w:rPr>
                <w:rFonts w:ascii="Times New Roman" w:eastAsia="Calibri" w:hAnsi="Times New Roman" w:cs="Times New Roman"/>
                <w:sz w:val="24"/>
                <w:szCs w:val="24"/>
              </w:rPr>
              <w:t>(генплан м. Новий Розділ)</w:t>
            </w:r>
          </w:p>
        </w:tc>
        <w:tc>
          <w:tcPr>
            <w:tcW w:w="2127" w:type="dxa"/>
          </w:tcPr>
          <w:p w:rsidR="00FB4301" w:rsidRPr="00FB4301" w:rsidRDefault="00FB4301" w:rsidP="00FB4301">
            <w:pPr>
              <w:jc w:val="center"/>
              <w:rPr>
                <w:rFonts w:ascii="Times New Roman" w:eastAsia="Calibri" w:hAnsi="Times New Roman" w:cs="Times New Roman"/>
                <w:sz w:val="24"/>
                <w:szCs w:val="24"/>
              </w:rPr>
            </w:pPr>
            <w:r w:rsidRPr="00FB4301">
              <w:rPr>
                <w:rFonts w:ascii="Times New Roman" w:eastAsia="Calibri" w:hAnsi="Times New Roman" w:cs="Times New Roman"/>
                <w:sz w:val="24"/>
                <w:szCs w:val="24"/>
              </w:rPr>
              <w:t>290.00</w:t>
            </w:r>
          </w:p>
        </w:tc>
        <w:tc>
          <w:tcPr>
            <w:tcW w:w="3685" w:type="dxa"/>
          </w:tcPr>
          <w:p w:rsidR="00FB4301" w:rsidRPr="00FB4301" w:rsidRDefault="00FB4301" w:rsidP="00FB4301">
            <w:pPr>
              <w:rPr>
                <w:rFonts w:ascii="Times New Roman" w:eastAsia="Calibri" w:hAnsi="Times New Roman" w:cs="Times New Roman"/>
                <w:sz w:val="24"/>
                <w:szCs w:val="24"/>
              </w:rPr>
            </w:pPr>
            <w:r w:rsidRPr="00FB4301">
              <w:rPr>
                <w:rFonts w:ascii="Times New Roman" w:eastAsia="Calibri" w:hAnsi="Times New Roman" w:cs="Times New Roman"/>
                <w:sz w:val="24"/>
                <w:szCs w:val="24"/>
              </w:rPr>
              <w:t xml:space="preserve">Не виконано  </w:t>
            </w:r>
          </w:p>
          <w:p w:rsidR="00FB4301" w:rsidRPr="00FB4301" w:rsidRDefault="00FB4301" w:rsidP="00FB4301">
            <w:pPr>
              <w:rPr>
                <w:rFonts w:ascii="Times New Roman" w:eastAsia="Calibri" w:hAnsi="Times New Roman" w:cs="Times New Roman"/>
                <w:sz w:val="24"/>
                <w:szCs w:val="24"/>
              </w:rPr>
            </w:pPr>
          </w:p>
        </w:tc>
      </w:tr>
    </w:tbl>
    <w:p w:rsidR="00FB4301" w:rsidRPr="00FB4301" w:rsidRDefault="00FB4301" w:rsidP="00FB4301">
      <w:pPr>
        <w:spacing w:after="160" w:line="259" w:lineRule="auto"/>
        <w:ind w:firstLine="709"/>
        <w:jc w:val="both"/>
        <w:rPr>
          <w:rFonts w:ascii="Times New Roman" w:eastAsia="Calibri" w:hAnsi="Times New Roman" w:cs="Times New Roman"/>
          <w:sz w:val="24"/>
          <w:szCs w:val="24"/>
        </w:rPr>
      </w:pPr>
    </w:p>
    <w:p w:rsidR="00FB4301" w:rsidRPr="00FB4301" w:rsidRDefault="00FB4301" w:rsidP="00FB4301">
      <w:pPr>
        <w:tabs>
          <w:tab w:val="left" w:pos="7875"/>
        </w:tabs>
        <w:spacing w:after="0" w:line="259" w:lineRule="auto"/>
        <w:jc w:val="both"/>
        <w:rPr>
          <w:rFonts w:ascii="Times New Roman" w:eastAsia="Calibri" w:hAnsi="Times New Roman" w:cs="Times New Roman"/>
          <w:sz w:val="24"/>
          <w:szCs w:val="24"/>
        </w:rPr>
      </w:pPr>
      <w:r w:rsidRPr="00FB4301">
        <w:rPr>
          <w:rFonts w:ascii="Times New Roman" w:eastAsia="Calibri" w:hAnsi="Times New Roman" w:cs="Times New Roman"/>
          <w:sz w:val="24"/>
          <w:szCs w:val="24"/>
        </w:rPr>
        <w:t>Начальник відділу архітектури та містобудування</w:t>
      </w:r>
    </w:p>
    <w:p w:rsidR="00FB4301" w:rsidRPr="00FB4301" w:rsidRDefault="00FB4301" w:rsidP="00FB4301">
      <w:pPr>
        <w:tabs>
          <w:tab w:val="left" w:pos="7875"/>
        </w:tabs>
        <w:spacing w:after="0" w:line="259" w:lineRule="auto"/>
        <w:jc w:val="both"/>
        <w:rPr>
          <w:rFonts w:ascii="Times New Roman" w:eastAsia="Calibri" w:hAnsi="Times New Roman" w:cs="Times New Roman"/>
          <w:sz w:val="24"/>
          <w:szCs w:val="24"/>
        </w:rPr>
      </w:pPr>
      <w:r w:rsidRPr="00FB4301">
        <w:rPr>
          <w:rFonts w:ascii="Times New Roman" w:eastAsia="Calibri" w:hAnsi="Times New Roman" w:cs="Times New Roman"/>
          <w:sz w:val="24"/>
          <w:szCs w:val="24"/>
        </w:rPr>
        <w:t>Управління ЖКГ</w:t>
      </w:r>
      <w:r w:rsidRPr="00FB4301">
        <w:rPr>
          <w:rFonts w:ascii="Times New Roman" w:eastAsia="Calibri" w:hAnsi="Times New Roman" w:cs="Times New Roman"/>
          <w:sz w:val="24"/>
          <w:szCs w:val="24"/>
        </w:rPr>
        <w:tab/>
        <w:t>Ірина Мельник</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ind w:left="360"/>
        <w:jc w:val="center"/>
        <w:outlineLvl w:val="0"/>
        <w:rPr>
          <w:rFonts w:ascii="Times New Roman" w:eastAsia="Times New Roman" w:hAnsi="Times New Roman" w:cs="Times New Roman"/>
          <w:sz w:val="24"/>
          <w:szCs w:val="24"/>
          <w:lang w:val="ru-RU" w:eastAsia="ru-RU"/>
        </w:rPr>
        <w:sectPr w:rsidR="00FB4301" w:rsidRPr="00FB4301" w:rsidSect="005E6FD7">
          <w:pgSz w:w="11906" w:h="16838"/>
          <w:pgMar w:top="851" w:right="424" w:bottom="1134" w:left="1418" w:header="708" w:footer="708" w:gutter="0"/>
          <w:cols w:space="708"/>
          <w:docGrid w:linePitch="360"/>
        </w:sect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15</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40" w:lineRule="auto"/>
        <w:ind w:left="360"/>
        <w:jc w:val="center"/>
        <w:outlineLvl w:val="0"/>
        <w:rPr>
          <w:rFonts w:ascii="Times New Roman" w:eastAsia="Times New Roman" w:hAnsi="Times New Roman" w:cs="Times New Roman"/>
          <w:sz w:val="24"/>
          <w:szCs w:val="24"/>
          <w:lang w:eastAsia="ru-RU"/>
        </w:rPr>
      </w:pPr>
    </w:p>
    <w:p w:rsidR="00FB4301" w:rsidRPr="00FB4301" w:rsidRDefault="00FB4301" w:rsidP="00FB4301">
      <w:pPr>
        <w:spacing w:after="0" w:line="240" w:lineRule="auto"/>
        <w:ind w:left="360"/>
        <w:jc w:val="center"/>
        <w:outlineLvl w:val="0"/>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val="ru-RU" w:eastAsia="ru-RU"/>
        </w:rPr>
        <w:t>З</w:t>
      </w:r>
      <w:r w:rsidRPr="00FB4301">
        <w:rPr>
          <w:rFonts w:ascii="Times New Roman" w:eastAsia="Times New Roman" w:hAnsi="Times New Roman" w:cs="Times New Roman"/>
          <w:sz w:val="24"/>
          <w:szCs w:val="24"/>
          <w:lang w:eastAsia="ru-RU"/>
        </w:rPr>
        <w:t>віт про виконання</w:t>
      </w:r>
    </w:p>
    <w:p w:rsidR="00FB4301" w:rsidRPr="00FB4301" w:rsidRDefault="00FB4301" w:rsidP="00FB4301">
      <w:pPr>
        <w:spacing w:after="0" w:line="240" w:lineRule="auto"/>
        <w:ind w:left="1260"/>
        <w:jc w:val="center"/>
        <w:outlineLvl w:val="0"/>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програми охорони публічного порядку та профілактики злочинності </w:t>
      </w:r>
    </w:p>
    <w:p w:rsidR="00FB4301" w:rsidRPr="00FB4301" w:rsidRDefault="00FB4301" w:rsidP="00FB4301">
      <w:pPr>
        <w:spacing w:after="0" w:line="240" w:lineRule="auto"/>
        <w:ind w:left="1260"/>
        <w:jc w:val="center"/>
        <w:outlineLvl w:val="0"/>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в Новороздільській територіальній громаді на 2024 рік</w:t>
      </w:r>
    </w:p>
    <w:tbl>
      <w:tblPr>
        <w:tblW w:w="15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653"/>
        <w:gridCol w:w="3684"/>
        <w:gridCol w:w="1276"/>
        <w:gridCol w:w="1134"/>
        <w:gridCol w:w="6"/>
        <w:gridCol w:w="1416"/>
        <w:gridCol w:w="18"/>
        <w:gridCol w:w="1541"/>
        <w:gridCol w:w="3543"/>
      </w:tblGrid>
      <w:tr w:rsidR="00FB4301" w:rsidRPr="00FB4301" w:rsidTr="00F74B42">
        <w:trPr>
          <w:trHeight w:val="450"/>
        </w:trPr>
        <w:tc>
          <w:tcPr>
            <w:tcW w:w="502" w:type="dxa"/>
            <w:vMerge w:val="restart"/>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 п/п</w:t>
            </w:r>
          </w:p>
        </w:tc>
        <w:tc>
          <w:tcPr>
            <w:tcW w:w="2653" w:type="dxa"/>
            <w:vMerge w:val="restart"/>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Назва завдань</w:t>
            </w:r>
          </w:p>
        </w:tc>
        <w:tc>
          <w:tcPr>
            <w:tcW w:w="3684" w:type="dxa"/>
            <w:vMerge w:val="restart"/>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Перелік заходів завдання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Виконавець заходу</w:t>
            </w:r>
          </w:p>
        </w:tc>
        <w:tc>
          <w:tcPr>
            <w:tcW w:w="1140" w:type="dxa"/>
            <w:gridSpan w:val="2"/>
            <w:tcBorders>
              <w:top w:val="single" w:sz="4" w:space="0" w:color="auto"/>
              <w:left w:val="single" w:sz="4" w:space="0" w:color="auto"/>
              <w:bottom w:val="nil"/>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p>
        </w:tc>
        <w:tc>
          <w:tcPr>
            <w:tcW w:w="1416" w:type="dxa"/>
            <w:tcBorders>
              <w:top w:val="single" w:sz="4" w:space="0" w:color="auto"/>
              <w:left w:val="single" w:sz="4" w:space="0" w:color="auto"/>
              <w:bottom w:val="nil"/>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p>
        </w:tc>
        <w:tc>
          <w:tcPr>
            <w:tcW w:w="1559" w:type="dxa"/>
            <w:gridSpan w:val="2"/>
            <w:tcBorders>
              <w:top w:val="single" w:sz="4" w:space="0" w:color="auto"/>
              <w:left w:val="single" w:sz="4" w:space="0" w:color="auto"/>
              <w:bottom w:val="nil"/>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p>
        </w:tc>
        <w:tc>
          <w:tcPr>
            <w:tcW w:w="3543" w:type="dxa"/>
            <w:vMerge w:val="restart"/>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Стан виконання заходів програми</w:t>
            </w:r>
          </w:p>
        </w:tc>
      </w:tr>
      <w:tr w:rsidR="00FB4301" w:rsidRPr="00FB4301" w:rsidTr="00F74B42">
        <w:trPr>
          <w:trHeight w:val="394"/>
        </w:trPr>
        <w:tc>
          <w:tcPr>
            <w:tcW w:w="502"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sz w:val="20"/>
                <w:szCs w:val="20"/>
                <w:lang w:eastAsia="ru-RU"/>
              </w:rPr>
            </w:pPr>
          </w:p>
        </w:tc>
        <w:tc>
          <w:tcPr>
            <w:tcW w:w="2653"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sz w:val="20"/>
                <w:szCs w:val="20"/>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Джерела</w:t>
            </w:r>
          </w:p>
        </w:tc>
        <w:tc>
          <w:tcPr>
            <w:tcW w:w="1422" w:type="dxa"/>
            <w:gridSpan w:val="2"/>
            <w:tcBorders>
              <w:top w:val="nil"/>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Очікуване фінансування грн.</w:t>
            </w:r>
          </w:p>
        </w:tc>
        <w:tc>
          <w:tcPr>
            <w:tcW w:w="1559" w:type="dxa"/>
            <w:gridSpan w:val="2"/>
            <w:tcBorders>
              <w:top w:val="nil"/>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Профінансо</w:t>
            </w:r>
          </w:p>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вано грн.</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sz w:val="20"/>
                <w:szCs w:val="20"/>
                <w:lang w:eastAsia="ru-RU"/>
              </w:rPr>
            </w:pPr>
          </w:p>
        </w:tc>
      </w:tr>
      <w:tr w:rsidR="00FB4301" w:rsidRPr="00FB4301" w:rsidTr="00F74B42">
        <w:trPr>
          <w:trHeight w:val="267"/>
        </w:trPr>
        <w:tc>
          <w:tcPr>
            <w:tcW w:w="15773" w:type="dxa"/>
            <w:gridSpan w:val="10"/>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2024 рік</w:t>
            </w:r>
          </w:p>
        </w:tc>
      </w:tr>
      <w:tr w:rsidR="00FB4301" w:rsidRPr="00FB4301" w:rsidTr="00F74B42">
        <w:trPr>
          <w:trHeight w:val="1810"/>
        </w:trPr>
        <w:tc>
          <w:tcPr>
            <w:tcW w:w="502"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r w:rsidRPr="00FB4301">
              <w:rPr>
                <w:rFonts w:ascii="Times New Roman" w:eastAsia="Times New Roman" w:hAnsi="Times New Roman" w:cs="Times New Roman"/>
                <w:b/>
                <w:sz w:val="20"/>
                <w:szCs w:val="20"/>
                <w:lang w:eastAsia="ru-RU"/>
              </w:rPr>
              <w:t>1.</w:t>
            </w: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
                <w:sz w:val="20"/>
                <w:szCs w:val="20"/>
                <w:lang w:eastAsia="ru-RU"/>
              </w:rPr>
            </w:pPr>
            <w:r w:rsidRPr="00FB4301">
              <w:rPr>
                <w:rFonts w:ascii="Times New Roman" w:eastAsia="Times New Roman" w:hAnsi="Times New Roman" w:cs="Times New Roman"/>
                <w:b/>
                <w:sz w:val="20"/>
                <w:szCs w:val="20"/>
                <w:lang w:eastAsia="ru-RU"/>
              </w:rPr>
              <w:t>2.</w:t>
            </w: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
                <w:sz w:val="20"/>
                <w:szCs w:val="20"/>
                <w:lang w:eastAsia="ru-RU"/>
              </w:rPr>
            </w:pPr>
            <w:r w:rsidRPr="00FB4301">
              <w:rPr>
                <w:rFonts w:ascii="Times New Roman" w:eastAsia="Times New Roman" w:hAnsi="Times New Roman" w:cs="Times New Roman"/>
                <w:b/>
                <w:sz w:val="20"/>
                <w:szCs w:val="20"/>
                <w:lang w:eastAsia="ru-RU"/>
              </w:rPr>
              <w:t>3.</w:t>
            </w:r>
          </w:p>
        </w:tc>
        <w:tc>
          <w:tcPr>
            <w:tcW w:w="2653"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outlineLvl w:val="0"/>
              <w:rPr>
                <w:rFonts w:ascii="Times New Roman" w:eastAsia="Times New Roman" w:hAnsi="Times New Roman" w:cs="Times New Roman"/>
                <w:bCs/>
                <w:iCs/>
                <w:sz w:val="20"/>
                <w:szCs w:val="20"/>
                <w:lang w:eastAsia="ru-RU"/>
              </w:rPr>
            </w:pPr>
            <w:r w:rsidRPr="00FB4301">
              <w:rPr>
                <w:rFonts w:ascii="Times New Roman" w:eastAsia="Times New Roman" w:hAnsi="Times New Roman" w:cs="Times New Roman"/>
                <w:color w:val="000000"/>
                <w:sz w:val="20"/>
                <w:szCs w:val="20"/>
              </w:rPr>
              <w:t>Забезпечення підтримки сил безпеки і оборони -</w:t>
            </w:r>
            <w:r w:rsidRPr="00FB4301">
              <w:rPr>
                <w:rFonts w:ascii="Times New Roman" w:eastAsia="Times New Roman" w:hAnsi="Times New Roman" w:cs="Times New Roman"/>
                <w:bCs/>
                <w:iCs/>
                <w:sz w:val="20"/>
                <w:szCs w:val="20"/>
                <w:lang w:eastAsia="ru-RU"/>
              </w:rPr>
              <w:t xml:space="preserve"> покращення охорони громадського порядку, оперативного реагування на заяви та повідомлення про злочини, що вчинюються або готуються до вчинення</w:t>
            </w:r>
          </w:p>
          <w:p w:rsidR="00FB4301" w:rsidRPr="00FB4301" w:rsidRDefault="00FB4301" w:rsidP="00FB4301">
            <w:pPr>
              <w:spacing w:after="0"/>
              <w:outlineLvl w:val="0"/>
              <w:rPr>
                <w:rFonts w:ascii="Times New Roman" w:eastAsia="Times New Roman" w:hAnsi="Times New Roman" w:cs="Times New Roman"/>
                <w:bCs/>
                <w:iCs/>
                <w:sz w:val="20"/>
                <w:szCs w:val="20"/>
                <w:lang w:eastAsia="ru-RU"/>
              </w:rPr>
            </w:pPr>
          </w:p>
          <w:p w:rsidR="00FB4301" w:rsidRPr="00FB4301" w:rsidRDefault="00FB4301" w:rsidP="00FB4301">
            <w:pPr>
              <w:spacing w:after="0"/>
              <w:outlineLvl w:val="0"/>
              <w:rPr>
                <w:rFonts w:ascii="Times New Roman" w:eastAsia="Times New Roman" w:hAnsi="Times New Roman" w:cs="Times New Roman"/>
                <w:color w:val="000000"/>
                <w:sz w:val="20"/>
                <w:szCs w:val="20"/>
              </w:rPr>
            </w:pPr>
          </w:p>
          <w:p w:rsidR="00FB4301" w:rsidRPr="00FB4301" w:rsidRDefault="00FB4301" w:rsidP="00FB4301">
            <w:pPr>
              <w:spacing w:after="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color w:val="000000"/>
                <w:sz w:val="20"/>
                <w:szCs w:val="20"/>
              </w:rPr>
              <w:t>Забезпечення підтримки сил безпеки і оборони –</w:t>
            </w:r>
            <w:r w:rsidRPr="00FB4301">
              <w:rPr>
                <w:rFonts w:ascii="Times New Roman" w:eastAsia="Times New Roman" w:hAnsi="Times New Roman" w:cs="Times New Roman"/>
                <w:sz w:val="20"/>
                <w:szCs w:val="20"/>
                <w:lang w:eastAsia="ru-RU"/>
              </w:rPr>
              <w:t xml:space="preserve">якісне забезпечення охорони громадського порядку, істотне скорочення порушень правил дорожнього руху на ділянках вуличної мережі, поліпшення криміногенної обстановки </w:t>
            </w:r>
          </w:p>
          <w:p w:rsidR="00FB4301" w:rsidRPr="00FB4301" w:rsidRDefault="00FB4301" w:rsidP="00FB4301">
            <w:pPr>
              <w:spacing w:after="0"/>
              <w:outlineLvl w:val="0"/>
              <w:rPr>
                <w:rFonts w:ascii="Times New Roman" w:eastAsia="Times New Roman" w:hAnsi="Times New Roman" w:cs="Times New Roman"/>
                <w:bCs/>
                <w:iCs/>
                <w:sz w:val="20"/>
                <w:szCs w:val="20"/>
                <w:lang w:eastAsia="ru-RU"/>
              </w:rPr>
            </w:pPr>
          </w:p>
          <w:p w:rsidR="00FB4301" w:rsidRPr="00FB4301" w:rsidRDefault="00FB4301" w:rsidP="00FB4301">
            <w:pPr>
              <w:spacing w:after="0"/>
              <w:outlineLvl w:val="0"/>
              <w:rPr>
                <w:rFonts w:ascii="Times New Roman" w:eastAsia="Times New Roman" w:hAnsi="Times New Roman" w:cs="Times New Roman"/>
                <w:bCs/>
                <w:iCs/>
                <w:sz w:val="20"/>
                <w:szCs w:val="20"/>
                <w:lang w:eastAsia="ru-RU"/>
              </w:rPr>
            </w:pPr>
            <w:r w:rsidRPr="00FB4301">
              <w:rPr>
                <w:rFonts w:ascii="Times New Roman" w:eastAsia="Times New Roman" w:hAnsi="Times New Roman" w:cs="Times New Roman"/>
                <w:bCs/>
                <w:iCs/>
                <w:sz w:val="20"/>
                <w:szCs w:val="20"/>
                <w:lang w:eastAsia="ru-RU"/>
              </w:rPr>
              <w:t xml:space="preserve">Забезпечення підвищення рівня технологічного оснащення та створення належних умов для роботи уповноваженого органу з </w:t>
            </w:r>
            <w:r w:rsidRPr="00FB4301">
              <w:rPr>
                <w:rFonts w:ascii="Times New Roman" w:eastAsia="Times New Roman" w:hAnsi="Times New Roman" w:cs="Times New Roman"/>
                <w:bCs/>
                <w:iCs/>
                <w:sz w:val="20"/>
                <w:szCs w:val="20"/>
                <w:lang w:eastAsia="ru-RU"/>
              </w:rPr>
              <w:lastRenderedPageBreak/>
              <w:t>питань пробації</w:t>
            </w:r>
          </w:p>
        </w:tc>
        <w:tc>
          <w:tcPr>
            <w:tcW w:w="368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bCs/>
                <w:sz w:val="20"/>
                <w:szCs w:val="20"/>
                <w:lang w:eastAsia="ru-RU"/>
              </w:rPr>
              <w:lastRenderedPageBreak/>
              <w:t xml:space="preserve">1.Забезпечення надання субвенції з місцевого бюджету державному  для придбання бензину марок А92, А95 для </w:t>
            </w:r>
            <w:r w:rsidRPr="00FB4301">
              <w:rPr>
                <w:rFonts w:ascii="Times New Roman" w:eastAsia="Times New Roman" w:hAnsi="Times New Roman" w:cs="Times New Roman"/>
                <w:sz w:val="20"/>
                <w:szCs w:val="20"/>
                <w:lang w:eastAsia="ru-RU"/>
              </w:rPr>
              <w:t xml:space="preserve">ВПД №1 Стрийського РУП ГУ НП у Львівській області </w:t>
            </w:r>
          </w:p>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bCs/>
                <w:sz w:val="20"/>
                <w:szCs w:val="20"/>
                <w:lang w:eastAsia="ru-RU"/>
              </w:rPr>
              <w:t xml:space="preserve">2.Забезпечення надання субвенції з місцевого бюджету державному  для придбання дизельного пального для </w:t>
            </w:r>
            <w:r w:rsidRPr="00FB4301">
              <w:rPr>
                <w:rFonts w:ascii="Times New Roman" w:eastAsia="Times New Roman" w:hAnsi="Times New Roman" w:cs="Times New Roman"/>
                <w:sz w:val="20"/>
                <w:szCs w:val="20"/>
                <w:lang w:eastAsia="ru-RU"/>
              </w:rPr>
              <w:t xml:space="preserve">ВПД №1 Стрийського РУП ГУ НП у Львівській області </w:t>
            </w: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r w:rsidRPr="00FB4301">
              <w:rPr>
                <w:rFonts w:ascii="Times New Roman" w:eastAsia="Times New Roman" w:hAnsi="Times New Roman" w:cs="Times New Roman"/>
                <w:bCs/>
                <w:sz w:val="20"/>
                <w:szCs w:val="20"/>
                <w:lang w:eastAsia="ru-RU"/>
              </w:rPr>
              <w:t>3.</w:t>
            </w:r>
            <w:r w:rsidRPr="00FB4301">
              <w:rPr>
                <w:rFonts w:ascii="Times New Roman" w:eastAsia="Times New Roman" w:hAnsi="Times New Roman" w:cs="Times New Roman"/>
                <w:sz w:val="26"/>
                <w:szCs w:val="26"/>
                <w:lang w:eastAsia="ru-RU"/>
              </w:rPr>
              <w:t xml:space="preserve"> </w:t>
            </w:r>
            <w:r w:rsidRPr="00FB4301">
              <w:rPr>
                <w:rFonts w:ascii="Times New Roman" w:eastAsia="Times New Roman" w:hAnsi="Times New Roman" w:cs="Times New Roman"/>
                <w:sz w:val="20"/>
                <w:szCs w:val="20"/>
                <w:lang w:eastAsia="ru-RU"/>
              </w:rPr>
              <w:t>Придбання паливно-мастильних матеріалів (бензину А-95 – 1000 літрів, дизельного палива – 500 літрів) для ВПД №1 Стрийського РУП ГУ НП у Львівській області</w:t>
            </w:r>
            <w:r w:rsidRPr="00FB4301">
              <w:rPr>
                <w:rFonts w:ascii="Times New Roman" w:eastAsia="Times New Roman" w:hAnsi="Times New Roman" w:cs="Times New Roman"/>
                <w:bCs/>
                <w:sz w:val="20"/>
                <w:szCs w:val="20"/>
                <w:lang w:eastAsia="ru-RU"/>
              </w:rPr>
              <w:t xml:space="preserve"> </w:t>
            </w: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r w:rsidRPr="00FB4301">
              <w:rPr>
                <w:rFonts w:ascii="Times New Roman" w:eastAsia="Times New Roman" w:hAnsi="Times New Roman" w:cs="Times New Roman"/>
                <w:sz w:val="20"/>
                <w:szCs w:val="20"/>
                <w:lang w:eastAsia="ru-RU"/>
              </w:rPr>
              <w:t>4.</w:t>
            </w:r>
            <w:r w:rsidRPr="00FB4301">
              <w:rPr>
                <w:rFonts w:ascii="Times New Roman" w:eastAsia="Times New Roman" w:hAnsi="Times New Roman" w:cs="Times New Roman"/>
                <w:bCs/>
                <w:sz w:val="20"/>
                <w:szCs w:val="20"/>
                <w:lang w:eastAsia="ru-RU"/>
              </w:rPr>
              <w:t xml:space="preserve"> Забезпечення надання субвенції з місцевого бюджету державному  для  забезпечення роботи офісної техніки придбання канцтоварів філією</w:t>
            </w:r>
            <w:r w:rsidRPr="00FB4301">
              <w:rPr>
                <w:rFonts w:ascii="Times New Roman" w:eastAsia="Times New Roman" w:hAnsi="Times New Roman" w:cs="Times New Roman"/>
                <w:sz w:val="24"/>
                <w:szCs w:val="24"/>
                <w:lang w:eastAsia="ru-RU"/>
              </w:rPr>
              <w:t xml:space="preserve"> </w:t>
            </w:r>
            <w:r w:rsidRPr="00FB4301">
              <w:rPr>
                <w:rFonts w:ascii="Times New Roman" w:eastAsia="Times New Roman" w:hAnsi="Times New Roman" w:cs="Times New Roman"/>
                <w:sz w:val="20"/>
                <w:szCs w:val="20"/>
                <w:lang w:eastAsia="ru-RU"/>
              </w:rPr>
              <w:t>Державної установи «Центр пробації» у Львівській області.</w:t>
            </w:r>
          </w:p>
        </w:tc>
        <w:tc>
          <w:tcPr>
            <w:tcW w:w="127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
                <w:sz w:val="20"/>
                <w:szCs w:val="20"/>
                <w:lang w:eastAsia="ru-RU"/>
              </w:rPr>
            </w:pPr>
            <w:r w:rsidRPr="00FB4301">
              <w:rPr>
                <w:rFonts w:ascii="Times New Roman" w:eastAsia="Times New Roman" w:hAnsi="Times New Roman" w:cs="Times New Roman"/>
                <w:sz w:val="20"/>
                <w:szCs w:val="20"/>
                <w:lang w:eastAsia="ru-RU"/>
              </w:rPr>
              <w:t xml:space="preserve">Виконавчий комітет </w:t>
            </w: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 xml:space="preserve">Виконавчий комітет </w:t>
            </w: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
                <w:sz w:val="20"/>
                <w:szCs w:val="20"/>
                <w:lang w:eastAsia="ru-RU"/>
              </w:rPr>
            </w:pPr>
            <w:r w:rsidRPr="00FB4301">
              <w:rPr>
                <w:rFonts w:ascii="Times New Roman" w:eastAsia="Times New Roman" w:hAnsi="Times New Roman" w:cs="Times New Roman"/>
                <w:sz w:val="20"/>
                <w:szCs w:val="20"/>
                <w:lang w:eastAsia="ru-RU"/>
              </w:rPr>
              <w:t xml:space="preserve">Виконавчий комітет </w:t>
            </w: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Міський бюджет</w:t>
            </w: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Міський бюджет</w:t>
            </w: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b/>
                <w:sz w:val="20"/>
                <w:szCs w:val="20"/>
                <w:lang w:eastAsia="ru-RU"/>
              </w:rPr>
            </w:pPr>
            <w:r w:rsidRPr="00FB4301">
              <w:rPr>
                <w:rFonts w:ascii="Times New Roman" w:eastAsia="Times New Roman" w:hAnsi="Times New Roman" w:cs="Times New Roman"/>
                <w:sz w:val="20"/>
                <w:szCs w:val="20"/>
                <w:lang w:eastAsia="ru-RU"/>
              </w:rPr>
              <w:t>Міський бюджет</w:t>
            </w:r>
          </w:p>
        </w:tc>
        <w:tc>
          <w:tcPr>
            <w:tcW w:w="1422"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70 000</w:t>
            </w: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30 000</w:t>
            </w: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75 000</w:t>
            </w: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10 000</w:t>
            </w: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69 885</w:t>
            </w: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29 930</w:t>
            </w: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75 000</w:t>
            </w: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10 000</w:t>
            </w:r>
          </w:p>
        </w:tc>
        <w:tc>
          <w:tcPr>
            <w:tcW w:w="3543"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rPr>
              <w:t xml:space="preserve">перераховано субвенцію </w:t>
            </w:r>
            <w:r w:rsidRPr="00FB4301">
              <w:rPr>
                <w:rFonts w:ascii="Times New Roman" w:eastAsia="Times New Roman" w:hAnsi="Times New Roman" w:cs="Times New Roman"/>
                <w:bCs/>
                <w:sz w:val="20"/>
                <w:szCs w:val="20"/>
                <w:lang w:eastAsia="ru-RU"/>
              </w:rPr>
              <w:t xml:space="preserve">з місцевого бюджету державному  для придбання бензину марок А92, А95 для </w:t>
            </w:r>
            <w:r w:rsidRPr="00FB4301">
              <w:rPr>
                <w:rFonts w:ascii="Times New Roman" w:eastAsia="Times New Roman" w:hAnsi="Times New Roman" w:cs="Times New Roman"/>
                <w:sz w:val="20"/>
                <w:szCs w:val="20"/>
                <w:lang w:eastAsia="ru-RU"/>
              </w:rPr>
              <w:t xml:space="preserve">ВПД №1 Стрийського РУП ГУ НП у Львівській області </w:t>
            </w:r>
          </w:p>
          <w:p w:rsidR="00FB4301" w:rsidRPr="00FB4301" w:rsidRDefault="00FB4301" w:rsidP="00FB4301">
            <w:pPr>
              <w:spacing w:after="0" w:line="240" w:lineRule="auto"/>
              <w:jc w:val="both"/>
              <w:outlineLvl w:val="0"/>
              <w:rPr>
                <w:rFonts w:ascii="Times New Roman" w:eastAsia="Times New Roman" w:hAnsi="Times New Roman" w:cs="Times New Roman"/>
                <w:sz w:val="20"/>
                <w:szCs w:val="20"/>
              </w:rPr>
            </w:pPr>
          </w:p>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rPr>
              <w:t xml:space="preserve">перераховано субвенцію </w:t>
            </w:r>
            <w:r w:rsidRPr="00FB4301">
              <w:rPr>
                <w:rFonts w:ascii="Times New Roman" w:eastAsia="Times New Roman" w:hAnsi="Times New Roman" w:cs="Times New Roman"/>
                <w:bCs/>
                <w:sz w:val="20"/>
                <w:szCs w:val="20"/>
                <w:lang w:eastAsia="ru-RU"/>
              </w:rPr>
              <w:t xml:space="preserve">з місцевого бюджету державному  для придбання дизельного пального для </w:t>
            </w:r>
            <w:r w:rsidRPr="00FB4301">
              <w:rPr>
                <w:rFonts w:ascii="Times New Roman" w:eastAsia="Times New Roman" w:hAnsi="Times New Roman" w:cs="Times New Roman"/>
                <w:sz w:val="20"/>
                <w:szCs w:val="20"/>
                <w:lang w:eastAsia="ru-RU"/>
              </w:rPr>
              <w:t xml:space="preserve">ВПД №1 Стрийського РУП ГУ НП у Львівській області </w:t>
            </w:r>
          </w:p>
          <w:p w:rsidR="00FB4301" w:rsidRPr="00FB4301" w:rsidRDefault="00FB4301" w:rsidP="00FB4301">
            <w:pPr>
              <w:spacing w:after="0" w:line="240" w:lineRule="auto"/>
              <w:jc w:val="both"/>
              <w:outlineLvl w:val="0"/>
              <w:rPr>
                <w:rFonts w:ascii="Times New Roman" w:eastAsia="Times New Roman" w:hAnsi="Times New Roman" w:cs="Times New Roman"/>
                <w:sz w:val="20"/>
                <w:szCs w:val="20"/>
              </w:rPr>
            </w:pPr>
          </w:p>
          <w:p w:rsidR="00FB4301" w:rsidRPr="00FB4301" w:rsidRDefault="00FB4301" w:rsidP="00FB4301">
            <w:pPr>
              <w:spacing w:after="0" w:line="240" w:lineRule="auto"/>
              <w:outlineLvl w:val="0"/>
              <w:rPr>
                <w:rFonts w:ascii="Times New Roman" w:eastAsia="Times New Roman" w:hAnsi="Times New Roman" w:cs="Times New Roman"/>
                <w:bCs/>
                <w:sz w:val="20"/>
                <w:szCs w:val="20"/>
                <w:lang w:eastAsia="ru-RU"/>
              </w:rPr>
            </w:pPr>
            <w:r w:rsidRPr="00FB4301">
              <w:rPr>
                <w:rFonts w:ascii="Times New Roman" w:eastAsia="Times New Roman" w:hAnsi="Times New Roman" w:cs="Times New Roman"/>
                <w:sz w:val="20"/>
                <w:szCs w:val="20"/>
              </w:rPr>
              <w:t xml:space="preserve">перераховано субвенцію </w:t>
            </w:r>
            <w:r w:rsidRPr="00FB4301">
              <w:rPr>
                <w:rFonts w:ascii="Times New Roman" w:eastAsia="Times New Roman" w:hAnsi="Times New Roman" w:cs="Times New Roman"/>
                <w:bCs/>
                <w:sz w:val="20"/>
                <w:szCs w:val="20"/>
                <w:lang w:eastAsia="ru-RU"/>
              </w:rPr>
              <w:t>з місцевого бюджету державному</w:t>
            </w:r>
            <w:r w:rsidRPr="00FB4301">
              <w:rPr>
                <w:rFonts w:ascii="Times New Roman" w:eastAsia="Times New Roman" w:hAnsi="Times New Roman" w:cs="Times New Roman"/>
                <w:sz w:val="20"/>
                <w:szCs w:val="20"/>
                <w:lang w:eastAsia="ru-RU"/>
              </w:rPr>
              <w:t xml:space="preserve">  для придбання паливно-мастильних матеріалів (бензину А-95 – 1000 літрів, дизельного палива – 500 літрів) для ВПД №1 Стрийського РУП ГУ НП у Львівській області</w:t>
            </w:r>
            <w:r w:rsidRPr="00FB4301">
              <w:rPr>
                <w:rFonts w:ascii="Times New Roman" w:eastAsia="Times New Roman" w:hAnsi="Times New Roman" w:cs="Times New Roman"/>
                <w:bCs/>
                <w:sz w:val="20"/>
                <w:szCs w:val="20"/>
                <w:lang w:eastAsia="ru-RU"/>
              </w:rPr>
              <w:t xml:space="preserve"> </w:t>
            </w:r>
          </w:p>
          <w:p w:rsidR="00FB4301" w:rsidRPr="00FB4301" w:rsidRDefault="00FB4301" w:rsidP="00FB4301">
            <w:pPr>
              <w:spacing w:after="0" w:line="240" w:lineRule="auto"/>
              <w:jc w:val="both"/>
              <w:outlineLvl w:val="0"/>
              <w:rPr>
                <w:rFonts w:ascii="Times New Roman" w:eastAsia="Times New Roman" w:hAnsi="Times New Roman" w:cs="Times New Roman"/>
                <w:sz w:val="20"/>
                <w:szCs w:val="20"/>
              </w:rPr>
            </w:pPr>
          </w:p>
          <w:p w:rsidR="00FB4301" w:rsidRPr="00FB4301" w:rsidRDefault="00FB4301" w:rsidP="00FB4301">
            <w:pPr>
              <w:spacing w:after="0" w:line="240" w:lineRule="auto"/>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both"/>
              <w:outlineLvl w:val="0"/>
              <w:rPr>
                <w:rFonts w:ascii="Times New Roman" w:eastAsia="Times New Roman" w:hAnsi="Times New Roman" w:cs="Times New Roman"/>
                <w:sz w:val="20"/>
                <w:szCs w:val="20"/>
                <w:lang w:eastAsia="ru-RU"/>
              </w:rPr>
            </w:pPr>
          </w:p>
          <w:p w:rsidR="00FB4301" w:rsidRPr="00FB4301" w:rsidRDefault="00FB4301" w:rsidP="00FB4301">
            <w:pPr>
              <w:spacing w:after="0" w:line="240" w:lineRule="auto"/>
              <w:jc w:val="both"/>
              <w:outlineLvl w:val="0"/>
              <w:rPr>
                <w:rFonts w:ascii="Times New Roman" w:eastAsia="Times New Roman" w:hAnsi="Times New Roman" w:cs="Times New Roman"/>
                <w:sz w:val="20"/>
                <w:szCs w:val="20"/>
                <w:lang w:eastAsia="ru-RU"/>
              </w:rPr>
            </w:pPr>
          </w:p>
          <w:p w:rsidR="00FB4301" w:rsidRPr="00FB4301" w:rsidRDefault="00FB4301" w:rsidP="00FB4301">
            <w:pPr>
              <w:spacing w:after="0"/>
              <w:outlineLvl w:val="0"/>
              <w:rPr>
                <w:rFonts w:ascii="Times New Roman" w:eastAsia="Times New Roman" w:hAnsi="Times New Roman" w:cs="Times New Roman"/>
                <w:sz w:val="20"/>
                <w:szCs w:val="20"/>
              </w:rPr>
            </w:pPr>
          </w:p>
          <w:p w:rsidR="00FB4301" w:rsidRPr="00FB4301" w:rsidRDefault="00FB4301" w:rsidP="00FB4301">
            <w:pPr>
              <w:spacing w:after="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rPr>
              <w:t xml:space="preserve">перераховано субвенцію </w:t>
            </w:r>
            <w:r w:rsidRPr="00FB4301">
              <w:rPr>
                <w:rFonts w:ascii="Times New Roman" w:eastAsia="Times New Roman" w:hAnsi="Times New Roman" w:cs="Times New Roman"/>
                <w:bCs/>
                <w:sz w:val="20"/>
                <w:szCs w:val="20"/>
                <w:lang w:eastAsia="ru-RU"/>
              </w:rPr>
              <w:t>з місцевого бюджету державному  для  забезпечення роботи офісної техніки придбання канцтоварів філією</w:t>
            </w:r>
            <w:r w:rsidRPr="00FB4301">
              <w:rPr>
                <w:rFonts w:ascii="Times New Roman" w:eastAsia="Times New Roman" w:hAnsi="Times New Roman" w:cs="Times New Roman"/>
                <w:sz w:val="24"/>
                <w:szCs w:val="24"/>
                <w:lang w:eastAsia="ru-RU"/>
              </w:rPr>
              <w:t xml:space="preserve"> </w:t>
            </w:r>
            <w:r w:rsidRPr="00FB4301">
              <w:rPr>
                <w:rFonts w:ascii="Times New Roman" w:eastAsia="Times New Roman" w:hAnsi="Times New Roman" w:cs="Times New Roman"/>
                <w:sz w:val="20"/>
                <w:szCs w:val="20"/>
                <w:lang w:eastAsia="ru-RU"/>
              </w:rPr>
              <w:t xml:space="preserve">Державної установи «Центр пробації» </w:t>
            </w:r>
            <w:r w:rsidRPr="00FB4301">
              <w:rPr>
                <w:rFonts w:ascii="Times New Roman" w:eastAsia="Times New Roman" w:hAnsi="Times New Roman" w:cs="Times New Roman"/>
                <w:sz w:val="20"/>
                <w:szCs w:val="20"/>
                <w:lang w:eastAsia="ru-RU"/>
              </w:rPr>
              <w:lastRenderedPageBreak/>
              <w:t>у Львівській області.</w:t>
            </w:r>
          </w:p>
        </w:tc>
      </w:tr>
      <w:tr w:rsidR="00FB4301" w:rsidRPr="00FB4301" w:rsidTr="00F74B42">
        <w:trPr>
          <w:trHeight w:val="1266"/>
        </w:trPr>
        <w:tc>
          <w:tcPr>
            <w:tcW w:w="502"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tc>
        <w:tc>
          <w:tcPr>
            <w:tcW w:w="7613" w:type="dxa"/>
            <w:gridSpan w:val="3"/>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ind w:left="126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rPr>
              <w:t xml:space="preserve">Загальна сума субвенцій з місцевого бюджету державному для </w:t>
            </w:r>
            <w:r w:rsidRPr="00FB4301">
              <w:rPr>
                <w:rFonts w:ascii="Times New Roman" w:eastAsia="Times New Roman" w:hAnsi="Times New Roman" w:cs="Times New Roman"/>
                <w:sz w:val="20"/>
                <w:szCs w:val="20"/>
                <w:lang w:eastAsia="ru-RU"/>
              </w:rPr>
              <w:t xml:space="preserve">охорони публічного порядку та профілактики злочинності </w:t>
            </w:r>
          </w:p>
          <w:p w:rsidR="00FB4301" w:rsidRPr="00FB4301" w:rsidRDefault="00FB4301" w:rsidP="00FB4301">
            <w:pPr>
              <w:spacing w:after="0" w:line="240" w:lineRule="auto"/>
              <w:ind w:left="126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в Новороздільській територіальній громаді на 2024 рік</w:t>
            </w:r>
          </w:p>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440" w:type="dxa"/>
            <w:gridSpan w:val="3"/>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185 000</w:t>
            </w:r>
          </w:p>
        </w:tc>
        <w:tc>
          <w:tcPr>
            <w:tcW w:w="1541"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184 815</w:t>
            </w:r>
          </w:p>
        </w:tc>
        <w:tc>
          <w:tcPr>
            <w:tcW w:w="3543"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sz w:val="20"/>
                <w:szCs w:val="20"/>
              </w:rPr>
            </w:pPr>
          </w:p>
        </w:tc>
      </w:tr>
    </w:tbl>
    <w:p w:rsidR="00FB4301" w:rsidRPr="00FB4301" w:rsidRDefault="00FB4301" w:rsidP="00FB4301">
      <w:pPr>
        <w:spacing w:after="0" w:line="240" w:lineRule="auto"/>
        <w:rPr>
          <w:rFonts w:ascii="Times New Roman" w:eastAsia="Times New Roman" w:hAnsi="Times New Roman" w:cs="Times New Roman"/>
          <w:b/>
          <w:i/>
          <w:sz w:val="20"/>
          <w:szCs w:val="20"/>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Начальник відділу з питань надзвичайних ситуацій, </w:t>
      </w:r>
    </w:p>
    <w:p w:rsidR="00FB4301" w:rsidRPr="00FB4301" w:rsidRDefault="00FB4301" w:rsidP="00FB4301">
      <w:pPr>
        <w:spacing w:after="0" w:line="240" w:lineRule="auto"/>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правоохоронної та оборонно-мобілізаційної роботи                                                                               Володимир Щепний</w:t>
      </w: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16</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ind w:left="360"/>
        <w:jc w:val="center"/>
        <w:outlineLvl w:val="0"/>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val="ru-RU" w:eastAsia="ru-RU"/>
        </w:rPr>
        <w:t>З</w:t>
      </w:r>
      <w:r w:rsidRPr="00FB4301">
        <w:rPr>
          <w:rFonts w:ascii="Times New Roman" w:eastAsia="Times New Roman" w:hAnsi="Times New Roman" w:cs="Times New Roman"/>
          <w:sz w:val="24"/>
          <w:szCs w:val="24"/>
          <w:lang w:eastAsia="ru-RU"/>
        </w:rPr>
        <w:t>віт про виконання</w:t>
      </w:r>
    </w:p>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програми підтримки державної політики національного спротиву – </w:t>
      </w:r>
    </w:p>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 додаткового фінансування  військових формувань України, на 202</w:t>
      </w:r>
      <w:r w:rsidRPr="00FB4301">
        <w:rPr>
          <w:rFonts w:ascii="Times New Roman" w:eastAsia="Times New Roman" w:hAnsi="Times New Roman" w:cs="Times New Roman"/>
          <w:sz w:val="24"/>
          <w:szCs w:val="24"/>
          <w:lang w:val="ru-RU" w:eastAsia="ru-RU"/>
        </w:rPr>
        <w:t>4</w:t>
      </w:r>
      <w:r w:rsidRPr="00FB4301">
        <w:rPr>
          <w:rFonts w:ascii="Times New Roman" w:eastAsia="Times New Roman" w:hAnsi="Times New Roman" w:cs="Times New Roman"/>
          <w:sz w:val="24"/>
          <w:szCs w:val="24"/>
          <w:lang w:eastAsia="ru-RU"/>
        </w:rPr>
        <w:t xml:space="preserve"> р.</w:t>
      </w:r>
    </w:p>
    <w:tbl>
      <w:tblPr>
        <w:tblW w:w="15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2"/>
        <w:gridCol w:w="3542"/>
        <w:gridCol w:w="1418"/>
        <w:gridCol w:w="78"/>
        <w:gridCol w:w="847"/>
        <w:gridCol w:w="996"/>
        <w:gridCol w:w="996"/>
        <w:gridCol w:w="34"/>
        <w:gridCol w:w="1096"/>
        <w:gridCol w:w="3895"/>
      </w:tblGrid>
      <w:tr w:rsidR="00FB4301" w:rsidRPr="00FB4301" w:rsidTr="00F74B42">
        <w:trPr>
          <w:trHeight w:val="854"/>
        </w:trPr>
        <w:tc>
          <w:tcPr>
            <w:tcW w:w="3042"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lastRenderedPageBreak/>
              <w:t>Назва завдань</w:t>
            </w:r>
          </w:p>
        </w:tc>
        <w:tc>
          <w:tcPr>
            <w:tcW w:w="3542"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Перелік заходів завдання</w:t>
            </w:r>
          </w:p>
        </w:tc>
        <w:tc>
          <w:tcPr>
            <w:tcW w:w="1418"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Покази виконання заходу</w:t>
            </w:r>
          </w:p>
        </w:tc>
        <w:tc>
          <w:tcPr>
            <w:tcW w:w="925" w:type="dxa"/>
            <w:gridSpan w:val="2"/>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Виконавець завдань</w:t>
            </w:r>
          </w:p>
        </w:tc>
        <w:tc>
          <w:tcPr>
            <w:tcW w:w="996" w:type="dxa"/>
            <w:tcBorders>
              <w:top w:val="single" w:sz="4" w:space="0" w:color="auto"/>
              <w:left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Джерела</w:t>
            </w:r>
          </w:p>
        </w:tc>
        <w:tc>
          <w:tcPr>
            <w:tcW w:w="996" w:type="dxa"/>
            <w:tcBorders>
              <w:top w:val="single" w:sz="4" w:space="0" w:color="auto"/>
              <w:left w:val="single" w:sz="4" w:space="0" w:color="auto"/>
              <w:right w:val="single" w:sz="4" w:space="0" w:color="auto"/>
            </w:tcBorders>
          </w:tcPr>
          <w:p w:rsidR="00FB4301" w:rsidRPr="00FB4301" w:rsidRDefault="00FB4301" w:rsidP="00FB4301">
            <w:pPr>
              <w:spacing w:after="0" w:line="240" w:lineRule="auto"/>
              <w:ind w:left="-108"/>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Очікуване фінансування грн.</w:t>
            </w:r>
          </w:p>
        </w:tc>
        <w:tc>
          <w:tcPr>
            <w:tcW w:w="1130" w:type="dxa"/>
            <w:gridSpan w:val="2"/>
            <w:tcBorders>
              <w:top w:val="single" w:sz="4" w:space="0" w:color="auto"/>
              <w:left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Профінансовано грн.</w:t>
            </w:r>
          </w:p>
          <w:p w:rsidR="00FB4301" w:rsidRPr="00FB4301" w:rsidRDefault="00FB4301" w:rsidP="00FB4301">
            <w:pPr>
              <w:spacing w:after="0"/>
              <w:jc w:val="center"/>
              <w:outlineLvl w:val="0"/>
              <w:rPr>
                <w:rFonts w:ascii="Times New Roman" w:eastAsia="Times New Roman" w:hAnsi="Times New Roman" w:cs="Times New Roman"/>
                <w:sz w:val="20"/>
                <w:szCs w:val="20"/>
              </w:rPr>
            </w:pPr>
          </w:p>
        </w:tc>
        <w:tc>
          <w:tcPr>
            <w:tcW w:w="3895"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lang w:eastAsia="ru-RU"/>
              </w:rPr>
              <w:t>Стан виконання заходів програми</w:t>
            </w:r>
          </w:p>
        </w:tc>
      </w:tr>
      <w:tr w:rsidR="00FB4301" w:rsidRPr="00FB4301" w:rsidTr="00F74B42">
        <w:trPr>
          <w:trHeight w:val="267"/>
        </w:trPr>
        <w:tc>
          <w:tcPr>
            <w:tcW w:w="15944" w:type="dxa"/>
            <w:gridSpan w:val="10"/>
            <w:tcBorders>
              <w:top w:val="single" w:sz="4" w:space="0" w:color="auto"/>
              <w:left w:val="single" w:sz="4" w:space="0" w:color="auto"/>
              <w:bottom w:val="nil"/>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2024 рік</w:t>
            </w:r>
          </w:p>
        </w:tc>
      </w:tr>
      <w:tr w:rsidR="00FB4301" w:rsidRPr="00FB4301" w:rsidTr="00F74B42">
        <w:trPr>
          <w:trHeight w:val="1864"/>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i/>
                <w:sz w:val="20"/>
                <w:szCs w:val="20"/>
              </w:rPr>
            </w:pPr>
            <w:r w:rsidRPr="00FB4301">
              <w:rPr>
                <w:rFonts w:ascii="Times New Roman" w:eastAsia="Times New Roman" w:hAnsi="Times New Roman" w:cs="Times New Roman"/>
                <w:b/>
                <w:i/>
                <w:sz w:val="20"/>
                <w:szCs w:val="20"/>
              </w:rPr>
              <w:t>Завдання №1</w:t>
            </w:r>
          </w:p>
          <w:p w:rsidR="00FB4301" w:rsidRPr="00FB4301" w:rsidRDefault="00FB4301" w:rsidP="00FB4301">
            <w:pPr>
              <w:spacing w:after="0" w:line="240" w:lineRule="auto"/>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 xml:space="preserve">Забезпечення підтримки сил безпеки і оборони -фінансування для придбання обладнання </w:t>
            </w:r>
            <w:r w:rsidRPr="00FB4301">
              <w:rPr>
                <w:rFonts w:ascii="Times New Roman" w:eastAsia="Times New Roman" w:hAnsi="Times New Roman" w:cs="Times New Roman"/>
                <w:sz w:val="20"/>
                <w:szCs w:val="20"/>
              </w:rPr>
              <w:t>для виявлення повітряних цілей</w:t>
            </w:r>
            <w:r w:rsidRPr="00FB4301">
              <w:rPr>
                <w:rFonts w:ascii="Times New Roman" w:eastAsia="Times New Roman" w:hAnsi="Times New Roman" w:cs="Times New Roman"/>
                <w:color w:val="000000"/>
                <w:sz w:val="20"/>
                <w:szCs w:val="20"/>
              </w:rPr>
              <w:t>, будматеріалів та автозапчастин</w:t>
            </w: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numPr>
                <w:ilvl w:val="0"/>
                <w:numId w:val="18"/>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b/>
                <w:sz w:val="20"/>
                <w:szCs w:val="20"/>
              </w:rPr>
              <w:t xml:space="preserve">1. </w:t>
            </w:r>
            <w:r w:rsidRPr="00FB4301">
              <w:rPr>
                <w:rFonts w:ascii="Times New Roman" w:eastAsia="Times New Roman" w:hAnsi="Times New Roman" w:cs="Times New Roman"/>
                <w:sz w:val="20"/>
                <w:szCs w:val="20"/>
              </w:rPr>
              <w:t>перерахування субвенції в/ч А2847 для придбання запасних частин для відновлення та ремонту інженерної спеціальної техніки</w:t>
            </w:r>
          </w:p>
          <w:p w:rsidR="00FB4301" w:rsidRPr="00FB4301" w:rsidRDefault="00FB4301" w:rsidP="00FB4301">
            <w:pPr>
              <w:numPr>
                <w:ilvl w:val="0"/>
                <w:numId w:val="18"/>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rPr>
            </w:pPr>
          </w:p>
          <w:p w:rsidR="00FB4301" w:rsidRPr="00FB4301" w:rsidRDefault="00FB4301" w:rsidP="00FB4301">
            <w:pPr>
              <w:numPr>
                <w:ilvl w:val="0"/>
                <w:numId w:val="18"/>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b/>
                <w:sz w:val="20"/>
                <w:szCs w:val="20"/>
              </w:rPr>
              <w:t>2</w:t>
            </w:r>
            <w:r w:rsidRPr="00FB4301">
              <w:rPr>
                <w:rFonts w:ascii="Times New Roman" w:eastAsia="Times New Roman" w:hAnsi="Times New Roman" w:cs="Times New Roman"/>
                <w:sz w:val="20"/>
                <w:szCs w:val="20"/>
              </w:rPr>
              <w:t>. перерахування субвенції в/ч А2847 для придбання парко-гаражного обладнання – козлового крану для обслуговування та відновлення військової техніки</w:t>
            </w:r>
          </w:p>
          <w:p w:rsidR="00FB4301" w:rsidRPr="00FB4301" w:rsidRDefault="00FB4301" w:rsidP="00FB4301">
            <w:pPr>
              <w:numPr>
                <w:ilvl w:val="0"/>
                <w:numId w:val="18"/>
              </w:numPr>
              <w:tabs>
                <w:tab w:val="num" w:pos="72"/>
                <w:tab w:val="num" w:pos="104"/>
              </w:tabs>
              <w:spacing w:after="0" w:line="240" w:lineRule="auto"/>
              <w:ind w:left="104" w:right="91" w:hanging="720"/>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запасні частини</w:t>
            </w:r>
          </w:p>
          <w:p w:rsidR="00FB4301" w:rsidRPr="00FB4301" w:rsidRDefault="00FB4301" w:rsidP="00FB4301">
            <w:pPr>
              <w:spacing w:after="0"/>
              <w:ind w:left="-108"/>
              <w:outlineLvl w:val="0"/>
              <w:rPr>
                <w:rFonts w:ascii="Times New Roman" w:eastAsia="Times New Roman" w:hAnsi="Times New Roman" w:cs="Times New Roman"/>
                <w:sz w:val="20"/>
                <w:szCs w:val="20"/>
              </w:rPr>
            </w:pPr>
          </w:p>
          <w:p w:rsidR="00FB4301" w:rsidRPr="00FB4301" w:rsidRDefault="00FB4301" w:rsidP="00FB4301">
            <w:pPr>
              <w:spacing w:after="0"/>
              <w:ind w:left="-108"/>
              <w:outlineLvl w:val="0"/>
              <w:rPr>
                <w:rFonts w:ascii="Times New Roman" w:eastAsia="Times New Roman" w:hAnsi="Times New Roman" w:cs="Times New Roman"/>
                <w:sz w:val="20"/>
                <w:szCs w:val="20"/>
              </w:rPr>
            </w:pPr>
          </w:p>
          <w:p w:rsidR="00FB4301" w:rsidRPr="00FB4301" w:rsidRDefault="00FB4301" w:rsidP="00FB4301">
            <w:pPr>
              <w:spacing w:after="0"/>
              <w:jc w:val="center"/>
              <w:outlineLvl w:val="0"/>
              <w:rPr>
                <w:rFonts w:ascii="Times New Roman" w:eastAsia="Times New Roman" w:hAnsi="Times New Roman" w:cs="Times New Roman"/>
                <w:sz w:val="20"/>
                <w:szCs w:val="20"/>
              </w:rPr>
            </w:pP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козловий кран</w:t>
            </w:r>
          </w:p>
          <w:p w:rsidR="00FB4301" w:rsidRPr="00FB4301" w:rsidRDefault="00FB4301" w:rsidP="00FB4301">
            <w:pPr>
              <w:spacing w:after="0"/>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outlineLvl w:val="0"/>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lang w:val="ru-RU"/>
              </w:rPr>
            </w:pPr>
            <w:r w:rsidRPr="00FB4301">
              <w:rPr>
                <w:rFonts w:ascii="Times New Roman" w:eastAsia="Times New Roman" w:hAnsi="Times New Roman" w:cs="Times New Roman"/>
                <w:sz w:val="20"/>
                <w:szCs w:val="20"/>
              </w:rPr>
              <w:t>Міський бюджет</w:t>
            </w:r>
          </w:p>
          <w:p w:rsidR="00FB4301" w:rsidRPr="00FB4301" w:rsidRDefault="00FB4301" w:rsidP="00FB4301">
            <w:pPr>
              <w:spacing w:after="0"/>
              <w:jc w:val="center"/>
              <w:outlineLvl w:val="0"/>
              <w:rPr>
                <w:rFonts w:ascii="Times New Roman" w:eastAsia="Times New Roman" w:hAnsi="Times New Roman" w:cs="Times New Roman"/>
                <w:sz w:val="20"/>
                <w:szCs w:val="20"/>
              </w:rPr>
            </w:pPr>
          </w:p>
          <w:p w:rsidR="00FB4301" w:rsidRPr="00FB4301" w:rsidRDefault="00FB4301" w:rsidP="00FB4301">
            <w:pPr>
              <w:spacing w:after="0"/>
              <w:jc w:val="center"/>
              <w:outlineLvl w:val="0"/>
              <w:rPr>
                <w:rFonts w:ascii="Times New Roman" w:eastAsia="Times New Roman" w:hAnsi="Times New Roman" w:cs="Times New Roman"/>
                <w:sz w:val="20"/>
                <w:szCs w:val="20"/>
              </w:rPr>
            </w:pPr>
          </w:p>
          <w:p w:rsidR="00FB4301" w:rsidRPr="00FB4301" w:rsidRDefault="00FB4301" w:rsidP="00FB4301">
            <w:pPr>
              <w:spacing w:after="0"/>
              <w:outlineLvl w:val="0"/>
              <w:rPr>
                <w:rFonts w:ascii="Times New Roman" w:eastAsia="Times New Roman" w:hAnsi="Times New Roman" w:cs="Times New Roman"/>
                <w:sz w:val="20"/>
                <w:szCs w:val="20"/>
              </w:rPr>
            </w:pPr>
          </w:p>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p w:rsidR="00FB4301" w:rsidRPr="00FB4301" w:rsidRDefault="00FB4301" w:rsidP="00FB4301">
            <w:pPr>
              <w:spacing w:after="0"/>
              <w:outlineLvl w:val="0"/>
              <w:rPr>
                <w:rFonts w:ascii="Times New Roman" w:eastAsia="Times New Roman" w:hAnsi="Times New Roman" w:cs="Times New Roman"/>
                <w:sz w:val="20"/>
                <w:szCs w:val="20"/>
              </w:rPr>
            </w:pPr>
          </w:p>
          <w:p w:rsidR="00FB4301" w:rsidRPr="00FB4301" w:rsidRDefault="00FB4301" w:rsidP="00FB4301">
            <w:pPr>
              <w:spacing w:after="0"/>
              <w:outlineLvl w:val="0"/>
              <w:rPr>
                <w:rFonts w:ascii="Times New Roman" w:eastAsia="Times New Roman" w:hAnsi="Times New Roman" w:cs="Times New Roman"/>
                <w:b/>
                <w:sz w:val="20"/>
                <w:szCs w:val="20"/>
              </w:rPr>
            </w:pP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200 000</w:t>
            </w:r>
          </w:p>
          <w:p w:rsidR="00FB4301" w:rsidRPr="00FB4301" w:rsidRDefault="00FB4301" w:rsidP="00FB4301">
            <w:pPr>
              <w:spacing w:after="0"/>
              <w:jc w:val="center"/>
              <w:outlineLvl w:val="0"/>
              <w:rPr>
                <w:rFonts w:ascii="Times New Roman" w:eastAsia="Times New Roman" w:hAnsi="Times New Roman" w:cs="Times New Roman"/>
                <w:color w:val="000000"/>
                <w:sz w:val="20"/>
                <w:szCs w:val="20"/>
                <w:lang w:val="ru-RU"/>
              </w:rPr>
            </w:pPr>
          </w:p>
          <w:p w:rsidR="00FB4301" w:rsidRPr="00FB4301" w:rsidRDefault="00FB4301" w:rsidP="00FB4301">
            <w:pPr>
              <w:spacing w:after="0"/>
              <w:jc w:val="center"/>
              <w:outlineLvl w:val="0"/>
              <w:rPr>
                <w:rFonts w:ascii="Times New Roman" w:eastAsia="Times New Roman" w:hAnsi="Times New Roman" w:cs="Times New Roman"/>
                <w:b/>
                <w:color w:val="000000"/>
                <w:sz w:val="20"/>
                <w:szCs w:val="20"/>
              </w:rPr>
            </w:pPr>
          </w:p>
          <w:p w:rsidR="00FB4301" w:rsidRPr="00FB4301" w:rsidRDefault="00FB4301" w:rsidP="00FB4301">
            <w:pPr>
              <w:spacing w:after="0"/>
              <w:jc w:val="center"/>
              <w:outlineLvl w:val="0"/>
              <w:rPr>
                <w:rFonts w:ascii="Times New Roman" w:eastAsia="Times New Roman" w:hAnsi="Times New Roman" w:cs="Times New Roman"/>
                <w:b/>
                <w:color w:val="000000"/>
                <w:sz w:val="20"/>
                <w:szCs w:val="20"/>
              </w:rPr>
            </w:pPr>
          </w:p>
          <w:p w:rsidR="00FB4301" w:rsidRPr="00FB4301" w:rsidRDefault="00FB4301" w:rsidP="00FB4301">
            <w:pPr>
              <w:spacing w:after="0"/>
              <w:jc w:val="center"/>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300 000</w:t>
            </w:r>
          </w:p>
          <w:p w:rsidR="00FB4301" w:rsidRPr="00FB4301" w:rsidRDefault="00FB4301" w:rsidP="00FB4301">
            <w:pPr>
              <w:spacing w:after="0"/>
              <w:jc w:val="center"/>
              <w:outlineLvl w:val="0"/>
              <w:rPr>
                <w:rFonts w:ascii="Times New Roman" w:eastAsia="Times New Roman" w:hAnsi="Times New Roman" w:cs="Times New Roman"/>
                <w:b/>
                <w:color w:val="000000"/>
                <w:sz w:val="20"/>
                <w:szCs w:val="20"/>
              </w:rPr>
            </w:pPr>
          </w:p>
          <w:p w:rsidR="00FB4301" w:rsidRPr="00FB4301" w:rsidRDefault="00FB4301" w:rsidP="00FB4301">
            <w:pPr>
              <w:spacing w:after="0"/>
              <w:jc w:val="center"/>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200 000</w:t>
            </w: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300 000</w:t>
            </w:r>
          </w:p>
          <w:p w:rsidR="00FB4301" w:rsidRPr="00FB4301" w:rsidRDefault="00FB4301" w:rsidP="00FB4301">
            <w:pPr>
              <w:spacing w:after="0"/>
              <w:outlineLvl w:val="0"/>
              <w:rPr>
                <w:rFonts w:ascii="Times New Roman" w:eastAsia="Times New Roman" w:hAnsi="Times New Roman" w:cs="Times New Roman"/>
                <w:b/>
                <w:color w:val="000000"/>
                <w:sz w:val="20"/>
                <w:szCs w:val="20"/>
              </w:rPr>
            </w:pP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numPr>
                <w:ilvl w:val="0"/>
                <w:numId w:val="18"/>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перераховано субвенцію в/ч А2847 для придбання запасних частин для відновлення та ремонту інженерної спеціальної техніки</w:t>
            </w:r>
          </w:p>
          <w:p w:rsidR="00FB4301" w:rsidRPr="00FB4301" w:rsidRDefault="00FB4301" w:rsidP="00FB4301">
            <w:pPr>
              <w:tabs>
                <w:tab w:val="num" w:pos="720"/>
              </w:tabs>
              <w:spacing w:after="0"/>
              <w:ind w:right="91"/>
              <w:jc w:val="both"/>
              <w:rPr>
                <w:rFonts w:ascii="Times New Roman" w:eastAsia="Times New Roman" w:hAnsi="Times New Roman" w:cs="Times New Roman"/>
                <w:sz w:val="20"/>
                <w:szCs w:val="20"/>
              </w:rPr>
            </w:pPr>
          </w:p>
          <w:p w:rsidR="00FB4301" w:rsidRPr="00FB4301" w:rsidRDefault="00FB4301" w:rsidP="00FB4301">
            <w:pPr>
              <w:tabs>
                <w:tab w:val="num" w:pos="720"/>
              </w:tabs>
              <w:spacing w:after="0"/>
              <w:ind w:right="91"/>
              <w:jc w:val="both"/>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перераховано субвенцію в/ч А2847 для придбання парко-гаражного обладнання – козлового крану для обслуговування та відновлення військової техніки</w:t>
            </w:r>
          </w:p>
        </w:tc>
      </w:tr>
      <w:tr w:rsidR="00FB4301" w:rsidRPr="00FB4301" w:rsidTr="00F74B42">
        <w:trPr>
          <w:trHeight w:val="1921"/>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i/>
                <w:sz w:val="20"/>
                <w:szCs w:val="20"/>
              </w:rPr>
            </w:pPr>
            <w:r w:rsidRPr="00FB4301">
              <w:rPr>
                <w:rFonts w:ascii="Times New Roman" w:eastAsia="Times New Roman" w:hAnsi="Times New Roman" w:cs="Times New Roman"/>
                <w:b/>
                <w:i/>
                <w:sz w:val="20"/>
                <w:szCs w:val="20"/>
              </w:rPr>
              <w:t>Завдання №2</w:t>
            </w:r>
          </w:p>
          <w:p w:rsidR="00FB4301" w:rsidRPr="00FB4301" w:rsidRDefault="00FB4301" w:rsidP="00FB4301">
            <w:pPr>
              <w:spacing w:after="0"/>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Забезпечення підтримки сил безпеки і оборони -фінансування для придбання квадрокоптера та акумуляторних батарей</w:t>
            </w:r>
          </w:p>
          <w:p w:rsidR="00FB4301" w:rsidRPr="00FB4301" w:rsidRDefault="00FB4301" w:rsidP="00FB4301">
            <w:pPr>
              <w:spacing w:after="0"/>
              <w:outlineLvl w:val="0"/>
              <w:rPr>
                <w:rFonts w:ascii="Times New Roman" w:eastAsia="Times New Roman" w:hAnsi="Times New Roman" w:cs="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tabs>
                <w:tab w:val="num" w:pos="720"/>
              </w:tabs>
              <w:spacing w:after="0"/>
              <w:ind w:left="33"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b/>
                <w:color w:val="000000"/>
                <w:sz w:val="20"/>
                <w:szCs w:val="20"/>
              </w:rPr>
              <w:t xml:space="preserve">3. </w:t>
            </w:r>
            <w:r w:rsidRPr="00FB4301">
              <w:rPr>
                <w:rFonts w:ascii="Times New Roman" w:eastAsia="Times New Roman" w:hAnsi="Times New Roman" w:cs="Times New Roman"/>
                <w:sz w:val="20"/>
                <w:szCs w:val="20"/>
              </w:rPr>
              <w:t>перерахування субвенції в/ч А7077 для придбання квадрокоптера Mavic 3</w:t>
            </w:r>
          </w:p>
          <w:p w:rsidR="00FB4301" w:rsidRPr="00FB4301" w:rsidRDefault="00FB4301" w:rsidP="00FB4301">
            <w:pPr>
              <w:numPr>
                <w:ilvl w:val="0"/>
                <w:numId w:val="18"/>
              </w:numPr>
              <w:tabs>
                <w:tab w:val="num" w:pos="72"/>
                <w:tab w:val="num" w:pos="104"/>
              </w:tabs>
              <w:spacing w:after="0" w:line="240" w:lineRule="auto"/>
              <w:ind w:left="104" w:right="91" w:hanging="720"/>
              <w:jc w:val="both"/>
              <w:rPr>
                <w:rFonts w:ascii="Times New Roman" w:eastAsia="Times New Roman" w:hAnsi="Times New Roman" w:cs="Times New Roman"/>
                <w:color w:val="000000"/>
                <w:sz w:val="20"/>
                <w:szCs w:val="20"/>
              </w:rPr>
            </w:pPr>
          </w:p>
          <w:p w:rsidR="00FB4301" w:rsidRPr="00FB4301" w:rsidRDefault="00FB4301" w:rsidP="00FB4301">
            <w:pPr>
              <w:numPr>
                <w:ilvl w:val="0"/>
                <w:numId w:val="18"/>
              </w:numPr>
              <w:tabs>
                <w:tab w:val="num" w:pos="33"/>
              </w:tabs>
              <w:spacing w:after="0" w:line="240" w:lineRule="auto"/>
              <w:ind w:left="104" w:right="91" w:hanging="720"/>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b/>
                <w:color w:val="000000"/>
                <w:sz w:val="20"/>
                <w:szCs w:val="20"/>
              </w:rPr>
              <w:t>4.</w:t>
            </w:r>
            <w:r w:rsidRPr="00FB4301">
              <w:rPr>
                <w:rFonts w:ascii="Times New Roman" w:eastAsia="Times New Roman" w:hAnsi="Times New Roman" w:cs="Times New Roman"/>
                <w:sz w:val="20"/>
                <w:szCs w:val="20"/>
              </w:rPr>
              <w:t xml:space="preserve"> перерахування субвенції в/ч А7077 для придбання акумуляторних батарей</w:t>
            </w: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квадрокоптер</w:t>
            </w:r>
          </w:p>
          <w:p w:rsidR="00FB4301" w:rsidRPr="00FB4301" w:rsidRDefault="00FB4301" w:rsidP="00FB4301">
            <w:pPr>
              <w:spacing w:after="0"/>
              <w:ind w:left="34"/>
              <w:outlineLvl w:val="0"/>
              <w:rPr>
                <w:rFonts w:ascii="Times New Roman" w:eastAsia="Times New Roman" w:hAnsi="Times New Roman" w:cs="Times New Roman"/>
                <w:sz w:val="20"/>
                <w:szCs w:val="20"/>
              </w:rPr>
            </w:pPr>
          </w:p>
          <w:p w:rsidR="00FB4301" w:rsidRPr="00FB4301" w:rsidRDefault="00FB4301" w:rsidP="00FB4301">
            <w:pPr>
              <w:spacing w:after="0"/>
              <w:ind w:left="34"/>
              <w:outlineLvl w:val="0"/>
              <w:rPr>
                <w:rFonts w:ascii="Times New Roman" w:eastAsia="Times New Roman" w:hAnsi="Times New Roman" w:cs="Times New Roman"/>
                <w:sz w:val="20"/>
                <w:szCs w:val="20"/>
              </w:rPr>
            </w:pPr>
          </w:p>
          <w:p w:rsidR="00FB4301" w:rsidRPr="00FB4301" w:rsidRDefault="00FB4301" w:rsidP="00FB4301">
            <w:pPr>
              <w:spacing w:after="0"/>
              <w:outlineLvl w:val="0"/>
              <w:rPr>
                <w:rFonts w:ascii="Times New Roman" w:eastAsia="Times New Roman" w:hAnsi="Times New Roman" w:cs="Times New Roman"/>
                <w:sz w:val="20"/>
                <w:szCs w:val="20"/>
              </w:rPr>
            </w:pPr>
          </w:p>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комплект акумуляторів</w:t>
            </w:r>
          </w:p>
          <w:p w:rsidR="00FB4301" w:rsidRPr="00FB4301" w:rsidRDefault="00FB4301" w:rsidP="00FB4301">
            <w:pPr>
              <w:spacing w:after="0" w:line="240" w:lineRule="auto"/>
              <w:outlineLvl w:val="0"/>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p w:rsidR="00FB4301" w:rsidRPr="00FB4301" w:rsidRDefault="00FB4301" w:rsidP="00FB4301">
            <w:pPr>
              <w:spacing w:after="0"/>
              <w:jc w:val="center"/>
              <w:outlineLvl w:val="0"/>
              <w:rPr>
                <w:rFonts w:ascii="Times New Roman" w:eastAsia="Times New Roman" w:hAnsi="Times New Roman" w:cs="Times New Roman"/>
                <w:sz w:val="20"/>
                <w:szCs w:val="20"/>
              </w:rPr>
            </w:pPr>
          </w:p>
          <w:p w:rsidR="00FB4301" w:rsidRPr="00FB4301" w:rsidRDefault="00FB4301" w:rsidP="00FB4301">
            <w:pPr>
              <w:spacing w:after="0"/>
              <w:jc w:val="center"/>
              <w:outlineLvl w:val="0"/>
              <w:rPr>
                <w:rFonts w:ascii="Times New Roman" w:eastAsia="Times New Roman" w:hAnsi="Times New Roman" w:cs="Times New Roman"/>
                <w:sz w:val="20"/>
                <w:szCs w:val="20"/>
              </w:rPr>
            </w:pP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lang w:val="en-US"/>
              </w:rPr>
              <w:t>100</w:t>
            </w:r>
            <w:r w:rsidRPr="00FB4301">
              <w:rPr>
                <w:rFonts w:ascii="Times New Roman" w:eastAsia="Times New Roman" w:hAnsi="Times New Roman" w:cs="Times New Roman"/>
                <w:b/>
                <w:color w:val="000000"/>
                <w:sz w:val="20"/>
                <w:szCs w:val="20"/>
              </w:rPr>
              <w:t xml:space="preserve"> 000</w:t>
            </w:r>
          </w:p>
          <w:p w:rsidR="00FB4301" w:rsidRPr="00FB4301" w:rsidRDefault="00FB4301" w:rsidP="00FB4301">
            <w:pPr>
              <w:spacing w:after="0"/>
              <w:jc w:val="center"/>
              <w:outlineLvl w:val="0"/>
              <w:rPr>
                <w:rFonts w:ascii="Times New Roman" w:eastAsia="Times New Roman" w:hAnsi="Times New Roman" w:cs="Times New Roman"/>
                <w:b/>
                <w:color w:val="000000"/>
                <w:sz w:val="20"/>
                <w:szCs w:val="20"/>
              </w:rPr>
            </w:pPr>
          </w:p>
          <w:p w:rsidR="00FB4301" w:rsidRPr="00FB4301" w:rsidRDefault="00FB4301" w:rsidP="00FB4301">
            <w:pPr>
              <w:spacing w:after="0"/>
              <w:jc w:val="center"/>
              <w:outlineLvl w:val="0"/>
              <w:rPr>
                <w:rFonts w:ascii="Times New Roman" w:eastAsia="Times New Roman" w:hAnsi="Times New Roman" w:cs="Times New Roman"/>
                <w:b/>
                <w:color w:val="000000"/>
                <w:sz w:val="20"/>
                <w:szCs w:val="20"/>
              </w:rPr>
            </w:pPr>
          </w:p>
          <w:p w:rsidR="00FB4301" w:rsidRPr="00FB4301" w:rsidRDefault="00FB4301" w:rsidP="00FB4301">
            <w:pPr>
              <w:spacing w:after="0"/>
              <w:jc w:val="center"/>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150 000</w:t>
            </w:r>
          </w:p>
          <w:p w:rsidR="00FB4301" w:rsidRPr="00FB4301" w:rsidRDefault="00FB4301" w:rsidP="00FB4301">
            <w:pPr>
              <w:spacing w:after="0"/>
              <w:jc w:val="center"/>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lang w:val="en-US"/>
              </w:rPr>
              <w:t>100</w:t>
            </w:r>
            <w:r w:rsidRPr="00FB4301">
              <w:rPr>
                <w:rFonts w:ascii="Times New Roman" w:eastAsia="Times New Roman" w:hAnsi="Times New Roman" w:cs="Times New Roman"/>
                <w:b/>
                <w:color w:val="000000"/>
                <w:sz w:val="20"/>
                <w:szCs w:val="20"/>
              </w:rPr>
              <w:t> 000</w:t>
            </w: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150 000</w:t>
            </w:r>
          </w:p>
          <w:p w:rsidR="00FB4301" w:rsidRPr="00FB4301" w:rsidRDefault="00FB4301" w:rsidP="00FB4301">
            <w:pPr>
              <w:spacing w:after="0"/>
              <w:outlineLvl w:val="0"/>
              <w:rPr>
                <w:rFonts w:ascii="Times New Roman" w:eastAsia="Times New Roman" w:hAnsi="Times New Roman" w:cs="Times New Roman"/>
                <w:b/>
                <w:color w:val="000000"/>
                <w:sz w:val="20"/>
                <w:szCs w:val="20"/>
              </w:rPr>
            </w:pP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tabs>
                <w:tab w:val="num" w:pos="720"/>
              </w:tabs>
              <w:spacing w:after="0"/>
              <w:ind w:left="33"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перераховано субвенцію в/ч А7077 для придбання квадрокоптера Mavic 3</w:t>
            </w:r>
          </w:p>
          <w:p w:rsidR="00FB4301" w:rsidRPr="00FB4301" w:rsidRDefault="00FB4301" w:rsidP="00FB4301">
            <w:pPr>
              <w:tabs>
                <w:tab w:val="num" w:pos="720"/>
              </w:tabs>
              <w:spacing w:after="0"/>
              <w:ind w:right="91"/>
              <w:jc w:val="both"/>
              <w:rPr>
                <w:rFonts w:ascii="Times New Roman" w:eastAsia="Times New Roman" w:hAnsi="Times New Roman" w:cs="Times New Roman"/>
                <w:sz w:val="20"/>
                <w:szCs w:val="20"/>
              </w:rPr>
            </w:pPr>
          </w:p>
          <w:p w:rsidR="00FB4301" w:rsidRPr="00FB4301" w:rsidRDefault="00FB4301" w:rsidP="00FB4301">
            <w:pPr>
              <w:tabs>
                <w:tab w:val="num" w:pos="720"/>
              </w:tabs>
              <w:spacing w:after="0"/>
              <w:ind w:right="91"/>
              <w:jc w:val="both"/>
              <w:rPr>
                <w:rFonts w:ascii="Times New Roman" w:eastAsia="Times New Roman" w:hAnsi="Times New Roman" w:cs="Times New Roman"/>
                <w:sz w:val="20"/>
                <w:szCs w:val="20"/>
              </w:rPr>
            </w:pPr>
          </w:p>
          <w:p w:rsidR="00FB4301" w:rsidRPr="00FB4301" w:rsidRDefault="00FB4301" w:rsidP="00FB4301">
            <w:pPr>
              <w:numPr>
                <w:ilvl w:val="0"/>
                <w:numId w:val="18"/>
              </w:numPr>
              <w:tabs>
                <w:tab w:val="num" w:pos="33"/>
              </w:tabs>
              <w:spacing w:after="0" w:line="240" w:lineRule="auto"/>
              <w:ind w:left="104" w:right="91" w:hanging="720"/>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перераховано субвенцію в/ч А7077 для придбання акумуляторних батарей</w:t>
            </w:r>
          </w:p>
          <w:p w:rsidR="00FB4301" w:rsidRPr="00FB4301" w:rsidRDefault="00FB4301" w:rsidP="00FB4301">
            <w:pPr>
              <w:tabs>
                <w:tab w:val="num" w:pos="720"/>
              </w:tabs>
              <w:spacing w:after="0"/>
              <w:ind w:right="91"/>
              <w:jc w:val="both"/>
              <w:rPr>
                <w:rFonts w:ascii="Times New Roman" w:eastAsia="Times New Roman" w:hAnsi="Times New Roman" w:cs="Times New Roman"/>
                <w:sz w:val="20"/>
                <w:szCs w:val="20"/>
              </w:rPr>
            </w:pPr>
          </w:p>
          <w:p w:rsidR="00FB4301" w:rsidRPr="00FB4301" w:rsidRDefault="00FB4301" w:rsidP="00FB4301">
            <w:pPr>
              <w:tabs>
                <w:tab w:val="num" w:pos="720"/>
              </w:tabs>
              <w:spacing w:after="0"/>
              <w:ind w:right="91"/>
              <w:jc w:val="both"/>
              <w:rPr>
                <w:rFonts w:ascii="Times New Roman" w:eastAsia="Times New Roman" w:hAnsi="Times New Roman" w:cs="Times New Roman"/>
                <w:sz w:val="20"/>
                <w:szCs w:val="20"/>
              </w:rPr>
            </w:pPr>
          </w:p>
        </w:tc>
      </w:tr>
      <w:tr w:rsidR="00FB4301" w:rsidRPr="00FB4301" w:rsidTr="00F74B42">
        <w:trPr>
          <w:trHeight w:val="1355"/>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i/>
                <w:sz w:val="20"/>
                <w:szCs w:val="20"/>
              </w:rPr>
            </w:pPr>
            <w:r w:rsidRPr="00FB4301">
              <w:rPr>
                <w:rFonts w:ascii="Times New Roman" w:eastAsia="Times New Roman" w:hAnsi="Times New Roman" w:cs="Times New Roman"/>
                <w:b/>
                <w:i/>
                <w:sz w:val="20"/>
                <w:szCs w:val="20"/>
              </w:rPr>
              <w:t>Завдання №3</w:t>
            </w:r>
          </w:p>
          <w:p w:rsidR="00FB4301" w:rsidRPr="00FB4301" w:rsidRDefault="00FB4301" w:rsidP="00FB4301">
            <w:pPr>
              <w:spacing w:after="0"/>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Забезпечення підтримки сил безпеки і оборони -фінансування для придбання квадрокоптерів та рацій</w:t>
            </w:r>
          </w:p>
          <w:p w:rsidR="00FB4301" w:rsidRPr="00FB4301" w:rsidRDefault="00FB4301" w:rsidP="00FB4301">
            <w:pPr>
              <w:spacing w:after="0"/>
              <w:outlineLvl w:val="0"/>
              <w:rPr>
                <w:rFonts w:ascii="Times New Roman" w:eastAsia="Times New Roman" w:hAnsi="Times New Roman" w:cs="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numPr>
                <w:ilvl w:val="0"/>
                <w:numId w:val="18"/>
              </w:numPr>
              <w:tabs>
                <w:tab w:val="num" w:pos="33"/>
              </w:tabs>
              <w:spacing w:after="0" w:line="240" w:lineRule="auto"/>
              <w:ind w:left="104" w:right="91" w:hanging="720"/>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b/>
                <w:sz w:val="20"/>
                <w:szCs w:val="20"/>
                <w:lang w:eastAsia="ru-RU"/>
              </w:rPr>
              <w:t>5</w:t>
            </w:r>
            <w:r w:rsidRPr="00FB4301">
              <w:rPr>
                <w:rFonts w:ascii="Times New Roman" w:eastAsia="Times New Roman" w:hAnsi="Times New Roman" w:cs="Times New Roman"/>
                <w:sz w:val="20"/>
                <w:szCs w:val="20"/>
                <w:lang w:eastAsia="ru-RU"/>
              </w:rPr>
              <w:t>.</w:t>
            </w:r>
            <w:r w:rsidRPr="00FB4301">
              <w:rPr>
                <w:rFonts w:ascii="Times New Roman" w:eastAsia="Times New Roman" w:hAnsi="Times New Roman" w:cs="Times New Roman"/>
                <w:sz w:val="20"/>
                <w:szCs w:val="20"/>
              </w:rPr>
              <w:t xml:space="preserve"> перерахування субвенції в/ч А0998 для придбання </w:t>
            </w:r>
            <w:r w:rsidRPr="00FB4301">
              <w:rPr>
                <w:rFonts w:ascii="Times New Roman" w:eastAsia="Times New Roman" w:hAnsi="Times New Roman" w:cs="Times New Roman"/>
                <w:sz w:val="20"/>
                <w:szCs w:val="20"/>
                <w:lang w:eastAsia="ru-RU"/>
              </w:rPr>
              <w:t xml:space="preserve">безпілотних літальних апаратів та рацій Motorola </w:t>
            </w:r>
            <w:r w:rsidRPr="00FB4301">
              <w:rPr>
                <w:rFonts w:ascii="Times New Roman" w:eastAsia="Times New Roman" w:hAnsi="Times New Roman" w:cs="Times New Roman"/>
                <w:sz w:val="20"/>
                <w:szCs w:val="20"/>
                <w:lang w:val="en-US" w:eastAsia="ru-RU"/>
              </w:rPr>
              <w:t>dp</w:t>
            </w:r>
            <w:r w:rsidRPr="00FB4301">
              <w:rPr>
                <w:rFonts w:ascii="Times New Roman" w:eastAsia="Times New Roman" w:hAnsi="Times New Roman" w:cs="Times New Roman"/>
                <w:sz w:val="20"/>
                <w:szCs w:val="20"/>
                <w:lang w:eastAsia="ru-RU"/>
              </w:rPr>
              <w:t xml:space="preserve">4400, </w:t>
            </w:r>
            <w:r w:rsidRPr="00FB4301">
              <w:rPr>
                <w:rFonts w:ascii="Times New Roman" w:eastAsia="Times New Roman" w:hAnsi="Times New Roman" w:cs="Times New Roman"/>
                <w:sz w:val="20"/>
                <w:szCs w:val="20"/>
                <w:lang w:val="en-US" w:eastAsia="ru-RU"/>
              </w:rPr>
              <w:t>dp</w:t>
            </w:r>
            <w:r w:rsidRPr="00FB4301">
              <w:rPr>
                <w:rFonts w:ascii="Times New Roman" w:eastAsia="Times New Roman" w:hAnsi="Times New Roman" w:cs="Times New Roman"/>
                <w:sz w:val="20"/>
                <w:szCs w:val="20"/>
                <w:lang w:eastAsia="ru-RU"/>
              </w:rPr>
              <w:t>4800</w:t>
            </w:r>
          </w:p>
          <w:p w:rsidR="00FB4301" w:rsidRPr="00FB4301" w:rsidRDefault="00FB4301" w:rsidP="00FB4301">
            <w:pPr>
              <w:tabs>
                <w:tab w:val="num" w:pos="720"/>
              </w:tabs>
              <w:spacing w:after="0"/>
              <w:ind w:left="33" w:right="91"/>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 xml:space="preserve">1 БПЛА </w:t>
            </w:r>
          </w:p>
          <w:p w:rsidR="00FB4301" w:rsidRPr="00FB4301" w:rsidRDefault="00FB4301" w:rsidP="00FB4301">
            <w:pPr>
              <w:spacing w:after="0"/>
              <w:ind w:left="-108" w:right="-108"/>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lang w:eastAsia="ru-RU"/>
              </w:rPr>
              <w:t xml:space="preserve">Motorola </w:t>
            </w:r>
            <w:r w:rsidRPr="00FB4301">
              <w:rPr>
                <w:rFonts w:ascii="Times New Roman" w:eastAsia="Times New Roman" w:hAnsi="Times New Roman" w:cs="Times New Roman"/>
                <w:sz w:val="20"/>
                <w:szCs w:val="20"/>
                <w:lang w:val="en-US" w:eastAsia="ru-RU"/>
              </w:rPr>
              <w:t>dp</w:t>
            </w:r>
            <w:r w:rsidRPr="00FB4301">
              <w:rPr>
                <w:rFonts w:ascii="Times New Roman" w:eastAsia="Times New Roman" w:hAnsi="Times New Roman" w:cs="Times New Roman"/>
                <w:sz w:val="20"/>
                <w:szCs w:val="20"/>
                <w:lang w:eastAsia="ru-RU"/>
              </w:rPr>
              <w:t>4400</w:t>
            </w:r>
          </w:p>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lang w:eastAsia="ru-RU"/>
              </w:rPr>
              <w:t xml:space="preserve">Motorola </w:t>
            </w:r>
            <w:r w:rsidRPr="00FB4301">
              <w:rPr>
                <w:rFonts w:ascii="Times New Roman" w:eastAsia="Times New Roman" w:hAnsi="Times New Roman" w:cs="Times New Roman"/>
                <w:sz w:val="20"/>
                <w:szCs w:val="20"/>
                <w:lang w:val="en-US" w:eastAsia="ru-RU"/>
              </w:rPr>
              <w:t>dp</w:t>
            </w:r>
            <w:r w:rsidRPr="00FB4301">
              <w:rPr>
                <w:rFonts w:ascii="Times New Roman" w:eastAsia="Times New Roman" w:hAnsi="Times New Roman" w:cs="Times New Roman"/>
                <w:sz w:val="20"/>
                <w:szCs w:val="20"/>
                <w:lang w:eastAsia="ru-RU"/>
              </w:rPr>
              <w:t>4800</w:t>
            </w: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300 000</w:t>
            </w:r>
          </w:p>
          <w:p w:rsidR="00FB4301" w:rsidRPr="00FB4301" w:rsidRDefault="00FB4301" w:rsidP="00FB4301">
            <w:pPr>
              <w:spacing w:after="0"/>
              <w:outlineLvl w:val="0"/>
              <w:rPr>
                <w:rFonts w:ascii="Times New Roman" w:eastAsia="Times New Roman" w:hAnsi="Times New Roman" w:cs="Times New Roman"/>
                <w:b/>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numPr>
                <w:ilvl w:val="0"/>
                <w:numId w:val="18"/>
              </w:numPr>
              <w:tabs>
                <w:tab w:val="num" w:pos="33"/>
              </w:tabs>
              <w:spacing w:after="0" w:line="240" w:lineRule="auto"/>
              <w:ind w:left="104" w:right="91" w:hanging="720"/>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 xml:space="preserve">надання субвенції в/ч А0998 для придбання </w:t>
            </w:r>
            <w:r w:rsidRPr="00FB4301">
              <w:rPr>
                <w:rFonts w:ascii="Times New Roman" w:eastAsia="Times New Roman" w:hAnsi="Times New Roman" w:cs="Times New Roman"/>
                <w:sz w:val="20"/>
                <w:szCs w:val="20"/>
                <w:lang w:eastAsia="ru-RU"/>
              </w:rPr>
              <w:t xml:space="preserve">безпілотних літальних апаратів та рацій Motorola </w:t>
            </w:r>
            <w:r w:rsidRPr="00FB4301">
              <w:rPr>
                <w:rFonts w:ascii="Times New Roman" w:eastAsia="Times New Roman" w:hAnsi="Times New Roman" w:cs="Times New Roman"/>
                <w:sz w:val="20"/>
                <w:szCs w:val="20"/>
                <w:lang w:val="en-US" w:eastAsia="ru-RU"/>
              </w:rPr>
              <w:t>dp</w:t>
            </w:r>
            <w:r w:rsidRPr="00FB4301">
              <w:rPr>
                <w:rFonts w:ascii="Times New Roman" w:eastAsia="Times New Roman" w:hAnsi="Times New Roman" w:cs="Times New Roman"/>
                <w:sz w:val="20"/>
                <w:szCs w:val="20"/>
                <w:lang w:eastAsia="ru-RU"/>
              </w:rPr>
              <w:t xml:space="preserve">4400, </w:t>
            </w:r>
            <w:r w:rsidRPr="00FB4301">
              <w:rPr>
                <w:rFonts w:ascii="Times New Roman" w:eastAsia="Times New Roman" w:hAnsi="Times New Roman" w:cs="Times New Roman"/>
                <w:sz w:val="20"/>
                <w:szCs w:val="20"/>
                <w:lang w:val="en-US" w:eastAsia="ru-RU"/>
              </w:rPr>
              <w:t>dp</w:t>
            </w:r>
            <w:r w:rsidRPr="00FB4301">
              <w:rPr>
                <w:rFonts w:ascii="Times New Roman" w:eastAsia="Times New Roman" w:hAnsi="Times New Roman" w:cs="Times New Roman"/>
                <w:sz w:val="20"/>
                <w:szCs w:val="20"/>
                <w:lang w:eastAsia="ru-RU"/>
              </w:rPr>
              <w:t>4800 в процесі реалізації</w:t>
            </w: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2280"/>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i/>
                <w:sz w:val="20"/>
                <w:szCs w:val="20"/>
              </w:rPr>
            </w:pPr>
            <w:r w:rsidRPr="00FB4301">
              <w:rPr>
                <w:rFonts w:ascii="Times New Roman" w:eastAsia="Times New Roman" w:hAnsi="Times New Roman" w:cs="Times New Roman"/>
                <w:b/>
                <w:i/>
                <w:sz w:val="20"/>
                <w:szCs w:val="20"/>
              </w:rPr>
              <w:t>Завдання №4</w:t>
            </w:r>
          </w:p>
          <w:p w:rsidR="00FB4301" w:rsidRPr="00FB4301" w:rsidRDefault="00FB4301" w:rsidP="00FB4301">
            <w:pPr>
              <w:spacing w:after="0"/>
              <w:ind w:right="91"/>
              <w:jc w:val="both"/>
              <w:rPr>
                <w:rFonts w:ascii="Times New Roman" w:eastAsia="Times New Roman" w:hAnsi="Times New Roman" w:cs="Times New Roman"/>
                <w:b/>
                <w:i/>
                <w:sz w:val="20"/>
                <w:szCs w:val="20"/>
              </w:rPr>
            </w:pPr>
            <w:r w:rsidRPr="00FB4301">
              <w:rPr>
                <w:rFonts w:ascii="Times New Roman" w:eastAsia="Times New Roman" w:hAnsi="Times New Roman" w:cs="Times New Roman"/>
                <w:color w:val="000000"/>
                <w:sz w:val="20"/>
                <w:szCs w:val="20"/>
              </w:rPr>
              <w:t xml:space="preserve">Забезпечення підтримки сил безпеки і оборони </w:t>
            </w:r>
            <w:r w:rsidRPr="00FB4301">
              <w:rPr>
                <w:rFonts w:ascii="Times New Roman" w:eastAsia="Times New Roman" w:hAnsi="Times New Roman" w:cs="Times New Roman"/>
                <w:sz w:val="20"/>
                <w:szCs w:val="20"/>
                <w:lang w:eastAsia="ru-RU"/>
              </w:rPr>
              <w:t>індивідуальними маскуваль ними засобами</w:t>
            </w:r>
            <w:r w:rsidRPr="00FB4301">
              <w:rPr>
                <w:rFonts w:ascii="Times New Roman" w:eastAsia="Times New Roman" w:hAnsi="Times New Roman" w:cs="Times New Roman"/>
                <w:b/>
                <w:i/>
                <w:sz w:val="20"/>
                <w:szCs w:val="20"/>
              </w:rPr>
              <w:t xml:space="preserve"> </w:t>
            </w:r>
          </w:p>
          <w:p w:rsidR="00FB4301" w:rsidRPr="00FB4301" w:rsidRDefault="00FB4301" w:rsidP="00FB4301">
            <w:pPr>
              <w:spacing w:after="0"/>
              <w:outlineLvl w:val="0"/>
              <w:rPr>
                <w:rFonts w:ascii="Times New Roman" w:eastAsia="Times New Roman" w:hAnsi="Times New Roman" w:cs="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91"/>
              <w:jc w:val="both"/>
              <w:rPr>
                <w:rFonts w:ascii="Times New Roman" w:eastAsia="Times New Roman" w:hAnsi="Times New Roman" w:cs="Times New Roman"/>
                <w:b/>
                <w:i/>
                <w:sz w:val="20"/>
                <w:szCs w:val="20"/>
              </w:rPr>
            </w:pPr>
            <w:r w:rsidRPr="00FB4301">
              <w:rPr>
                <w:rFonts w:ascii="Times New Roman" w:eastAsia="Times New Roman" w:hAnsi="Times New Roman" w:cs="Times New Roman"/>
                <w:b/>
                <w:sz w:val="20"/>
                <w:szCs w:val="20"/>
                <w:lang w:eastAsia="ru-RU"/>
              </w:rPr>
              <w:t>6.</w:t>
            </w:r>
            <w:r w:rsidRPr="00FB4301">
              <w:rPr>
                <w:rFonts w:ascii="Times New Roman" w:eastAsia="Times New Roman" w:hAnsi="Times New Roman" w:cs="Times New Roman"/>
                <w:b/>
                <w:sz w:val="20"/>
                <w:szCs w:val="20"/>
                <w:u w:val="single"/>
                <w:lang w:eastAsia="ru-RU"/>
              </w:rPr>
              <w:t xml:space="preserve"> </w:t>
            </w:r>
            <w:r w:rsidRPr="00FB4301">
              <w:rPr>
                <w:rFonts w:ascii="Times New Roman" w:eastAsia="Times New Roman" w:hAnsi="Times New Roman" w:cs="Times New Roman"/>
                <w:sz w:val="20"/>
                <w:szCs w:val="20"/>
              </w:rPr>
              <w:t xml:space="preserve">перерахування субвенції в/ч 3028 для придбання </w:t>
            </w:r>
            <w:r w:rsidRPr="00FB4301">
              <w:rPr>
                <w:rFonts w:ascii="Times New Roman" w:eastAsia="Times New Roman" w:hAnsi="Times New Roman" w:cs="Times New Roman"/>
                <w:sz w:val="20"/>
                <w:szCs w:val="20"/>
                <w:lang w:eastAsia="ru-RU"/>
              </w:rPr>
              <w:t>індивідуальних маскувальних засобів</w:t>
            </w:r>
            <w:r w:rsidRPr="00FB4301">
              <w:rPr>
                <w:rFonts w:ascii="Times New Roman" w:eastAsia="Times New Roman" w:hAnsi="Times New Roman" w:cs="Times New Roman"/>
                <w:b/>
                <w:i/>
                <w:sz w:val="20"/>
                <w:szCs w:val="20"/>
              </w:rPr>
              <w:t xml:space="preserve"> </w:t>
            </w:r>
          </w:p>
          <w:p w:rsidR="00FB4301" w:rsidRPr="00FB4301" w:rsidRDefault="00FB4301" w:rsidP="00FB4301">
            <w:pPr>
              <w:tabs>
                <w:tab w:val="num" w:pos="720"/>
              </w:tabs>
              <w:spacing w:after="0"/>
              <w:ind w:left="33" w:right="91"/>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108"/>
              <w:jc w:val="both"/>
              <w:rPr>
                <w:rFonts w:ascii="Times New Roman" w:eastAsia="Times New Roman" w:hAnsi="Times New Roman" w:cs="Times New Roman"/>
                <w:b/>
                <w:i/>
                <w:sz w:val="20"/>
                <w:szCs w:val="20"/>
              </w:rPr>
            </w:pPr>
            <w:r w:rsidRPr="00FB4301">
              <w:rPr>
                <w:rFonts w:ascii="Times New Roman" w:eastAsia="Times New Roman" w:hAnsi="Times New Roman" w:cs="Times New Roman"/>
                <w:sz w:val="20"/>
                <w:szCs w:val="20"/>
                <w:lang w:eastAsia="ru-RU"/>
              </w:rPr>
              <w:t>комплекти індивідуальних маскувальних засобів</w:t>
            </w:r>
            <w:r w:rsidRPr="00FB4301">
              <w:rPr>
                <w:rFonts w:ascii="Times New Roman" w:eastAsia="Times New Roman" w:hAnsi="Times New Roman" w:cs="Times New Roman"/>
                <w:b/>
                <w:i/>
                <w:sz w:val="20"/>
                <w:szCs w:val="20"/>
              </w:rPr>
              <w:t xml:space="preserve"> </w:t>
            </w:r>
          </w:p>
          <w:p w:rsidR="00FB4301" w:rsidRPr="00FB4301" w:rsidRDefault="00FB4301" w:rsidP="00FB4301">
            <w:pPr>
              <w:spacing w:after="0"/>
              <w:outlineLvl w:val="0"/>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370 000</w:t>
            </w: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370 000</w:t>
            </w: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91"/>
              <w:jc w:val="both"/>
              <w:rPr>
                <w:rFonts w:ascii="Times New Roman" w:eastAsia="Times New Roman" w:hAnsi="Times New Roman" w:cs="Times New Roman"/>
                <w:b/>
                <w:i/>
                <w:sz w:val="20"/>
                <w:szCs w:val="20"/>
              </w:rPr>
            </w:pPr>
            <w:r w:rsidRPr="00FB4301">
              <w:rPr>
                <w:rFonts w:ascii="Times New Roman" w:eastAsia="Times New Roman" w:hAnsi="Times New Roman" w:cs="Times New Roman"/>
                <w:sz w:val="20"/>
                <w:szCs w:val="20"/>
              </w:rPr>
              <w:t xml:space="preserve">перераховано субвенцію в/ч 3028 для придбання </w:t>
            </w:r>
            <w:r w:rsidRPr="00FB4301">
              <w:rPr>
                <w:rFonts w:ascii="Times New Roman" w:eastAsia="Times New Roman" w:hAnsi="Times New Roman" w:cs="Times New Roman"/>
                <w:sz w:val="20"/>
                <w:szCs w:val="20"/>
                <w:lang w:eastAsia="ru-RU"/>
              </w:rPr>
              <w:t>індивідуальних маскувальних засобів</w:t>
            </w:r>
            <w:r w:rsidRPr="00FB4301">
              <w:rPr>
                <w:rFonts w:ascii="Times New Roman" w:eastAsia="Times New Roman" w:hAnsi="Times New Roman" w:cs="Times New Roman"/>
                <w:b/>
                <w:i/>
                <w:sz w:val="20"/>
                <w:szCs w:val="20"/>
              </w:rPr>
              <w:t xml:space="preserve"> </w:t>
            </w: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2280"/>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b/>
                <w:i/>
                <w:sz w:val="20"/>
                <w:szCs w:val="20"/>
              </w:rPr>
              <w:lastRenderedPageBreak/>
              <w:t>Завдання №5</w:t>
            </w:r>
            <w:r w:rsidRPr="00FB4301">
              <w:rPr>
                <w:rFonts w:ascii="Times New Roman" w:eastAsia="Times New Roman" w:hAnsi="Times New Roman" w:cs="Times New Roman"/>
                <w:color w:val="000000"/>
                <w:sz w:val="20"/>
                <w:szCs w:val="20"/>
              </w:rPr>
              <w:t xml:space="preserve"> Забезпечення підтримки сил безпеки і оборони-співфінансування для покращення мате ріально-технічної бази під порядкованих підрозділів в/чТ0910</w:t>
            </w:r>
          </w:p>
          <w:p w:rsidR="00FB4301" w:rsidRPr="00FB4301" w:rsidRDefault="00FB4301" w:rsidP="00FB4301">
            <w:pPr>
              <w:spacing w:after="0"/>
              <w:outlineLvl w:val="0"/>
              <w:rPr>
                <w:rFonts w:ascii="Times New Roman" w:eastAsia="Times New Roman" w:hAnsi="Times New Roman" w:cs="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b/>
                <w:sz w:val="20"/>
                <w:szCs w:val="20"/>
              </w:rPr>
              <w:t xml:space="preserve">7. </w:t>
            </w:r>
            <w:r w:rsidRPr="00FB4301">
              <w:rPr>
                <w:rFonts w:ascii="Times New Roman" w:eastAsia="Times New Roman" w:hAnsi="Times New Roman" w:cs="Times New Roman"/>
                <w:sz w:val="20"/>
                <w:szCs w:val="20"/>
              </w:rPr>
              <w:t xml:space="preserve">перерахування субвенції в/ч Т0910 для </w:t>
            </w:r>
            <w:r w:rsidRPr="00FB4301">
              <w:rPr>
                <w:rFonts w:ascii="Times New Roman" w:eastAsia="Times New Roman" w:hAnsi="Times New Roman" w:cs="Times New Roman"/>
                <w:color w:val="000000"/>
                <w:sz w:val="20"/>
                <w:szCs w:val="20"/>
              </w:rPr>
              <w:t>для покращення матеріально-технічної бази під порядкованих підрозділів в/чТ0910</w:t>
            </w:r>
          </w:p>
          <w:p w:rsidR="00FB4301" w:rsidRPr="00FB4301" w:rsidRDefault="00FB4301" w:rsidP="00FB4301">
            <w:pPr>
              <w:tabs>
                <w:tab w:val="num" w:pos="720"/>
              </w:tabs>
              <w:spacing w:after="0"/>
              <w:ind w:left="33" w:right="91"/>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25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 xml:space="preserve">шиномонтажний верстат для вантажних коліс, балансувальний верстат для вантажних коліс, </w:t>
            </w:r>
            <w:r w:rsidRPr="00FB4301">
              <w:rPr>
                <w:rFonts w:ascii="Times New Roman" w:eastAsia="Times New Roman" w:hAnsi="Times New Roman" w:cs="Times New Roman"/>
                <w:color w:val="000000"/>
                <w:sz w:val="20"/>
                <w:szCs w:val="20"/>
              </w:rPr>
              <w:t>морозильна скри ня</w:t>
            </w:r>
            <w:r w:rsidRPr="00FB4301">
              <w:rPr>
                <w:rFonts w:ascii="Times New Roman" w:eastAsia="Times New Roman" w:hAnsi="Times New Roman" w:cs="Times New Roman"/>
                <w:sz w:val="20"/>
                <w:szCs w:val="20"/>
                <w:lang w:eastAsia="ru-RU"/>
              </w:rPr>
              <w:t xml:space="preserve"> </w:t>
            </w:r>
          </w:p>
          <w:p w:rsidR="00FB4301" w:rsidRPr="00FB4301" w:rsidRDefault="00FB4301" w:rsidP="00FB4301">
            <w:pPr>
              <w:spacing w:after="0"/>
              <w:outlineLvl w:val="0"/>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1 000 000</w:t>
            </w: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1 000 000</w:t>
            </w: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 xml:space="preserve">перераховано субвенцію в/ч Т0910 для </w:t>
            </w:r>
            <w:r w:rsidRPr="00FB4301">
              <w:rPr>
                <w:rFonts w:ascii="Times New Roman" w:eastAsia="Times New Roman" w:hAnsi="Times New Roman" w:cs="Times New Roman"/>
                <w:color w:val="000000"/>
                <w:sz w:val="20"/>
                <w:szCs w:val="20"/>
              </w:rPr>
              <w:t>для покращення матеріально-технічної бази під порядкованих підрозділів в/чТ0910</w:t>
            </w: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2280"/>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i/>
                <w:sz w:val="20"/>
                <w:szCs w:val="20"/>
              </w:rPr>
            </w:pPr>
            <w:r w:rsidRPr="00FB4301">
              <w:rPr>
                <w:rFonts w:ascii="Times New Roman" w:eastAsia="Times New Roman" w:hAnsi="Times New Roman" w:cs="Times New Roman"/>
                <w:b/>
                <w:i/>
                <w:sz w:val="20"/>
                <w:szCs w:val="20"/>
              </w:rPr>
              <w:t>Завдання №6</w:t>
            </w:r>
          </w:p>
          <w:p w:rsidR="00FB4301" w:rsidRPr="00FB4301" w:rsidRDefault="00FB4301" w:rsidP="00FB4301">
            <w:pPr>
              <w:spacing w:after="0"/>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Забезпечення підтримки сил безпеки і оборони -фінансування для придбання безпілотних літальних апаратів</w:t>
            </w:r>
          </w:p>
          <w:p w:rsidR="00FB4301" w:rsidRPr="00FB4301" w:rsidRDefault="00FB4301" w:rsidP="00FB4301">
            <w:pPr>
              <w:spacing w:after="0"/>
              <w:outlineLvl w:val="0"/>
              <w:rPr>
                <w:rFonts w:ascii="Times New Roman" w:eastAsia="Times New Roman" w:hAnsi="Times New Roman" w:cs="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b/>
                <w:sz w:val="20"/>
                <w:szCs w:val="20"/>
              </w:rPr>
              <w:t>8.</w:t>
            </w:r>
            <w:r w:rsidRPr="00FB4301">
              <w:rPr>
                <w:rFonts w:ascii="Times New Roman" w:eastAsia="Times New Roman" w:hAnsi="Times New Roman" w:cs="Times New Roman"/>
                <w:sz w:val="20"/>
                <w:szCs w:val="20"/>
              </w:rPr>
              <w:t xml:space="preserve">перерахування субвенції в/ч А4638 для придбання </w:t>
            </w:r>
            <w:r w:rsidRPr="00FB4301">
              <w:rPr>
                <w:rFonts w:ascii="Times New Roman" w:eastAsia="Times New Roman" w:hAnsi="Times New Roman" w:cs="Times New Roman"/>
                <w:sz w:val="20"/>
                <w:szCs w:val="20"/>
                <w:lang w:eastAsia="ru-RU"/>
              </w:rPr>
              <w:t xml:space="preserve">безпілотних літальних апаратів </w:t>
            </w:r>
          </w:p>
          <w:p w:rsidR="00FB4301" w:rsidRPr="00FB4301" w:rsidRDefault="00FB4301" w:rsidP="00FB4301">
            <w:pPr>
              <w:tabs>
                <w:tab w:val="num" w:pos="720"/>
              </w:tabs>
              <w:spacing w:after="0"/>
              <w:ind w:left="33" w:right="91"/>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25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Комплект</w:t>
            </w:r>
          </w:p>
          <w:p w:rsidR="00FB4301" w:rsidRPr="00FB4301" w:rsidRDefault="00FB4301" w:rsidP="00FB4301">
            <w:pPr>
              <w:spacing w:after="0"/>
              <w:ind w:right="-25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 xml:space="preserve"> БПЛА</w:t>
            </w:r>
          </w:p>
          <w:p w:rsidR="00FB4301" w:rsidRPr="00FB4301" w:rsidRDefault="00FB4301" w:rsidP="00FB4301">
            <w:pPr>
              <w:spacing w:after="0"/>
              <w:outlineLvl w:val="0"/>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500 000</w:t>
            </w: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500 000</w:t>
            </w: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 xml:space="preserve">перераховано субвенцію в/ч А4638 для придбання </w:t>
            </w:r>
            <w:r w:rsidRPr="00FB4301">
              <w:rPr>
                <w:rFonts w:ascii="Times New Roman" w:eastAsia="Times New Roman" w:hAnsi="Times New Roman" w:cs="Times New Roman"/>
                <w:sz w:val="20"/>
                <w:szCs w:val="20"/>
                <w:lang w:eastAsia="ru-RU"/>
              </w:rPr>
              <w:t xml:space="preserve">безпілотних літальних апаратів </w:t>
            </w: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2280"/>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i/>
                <w:sz w:val="20"/>
                <w:szCs w:val="20"/>
              </w:rPr>
            </w:pPr>
            <w:r w:rsidRPr="00FB4301">
              <w:rPr>
                <w:rFonts w:ascii="Times New Roman" w:eastAsia="Times New Roman" w:hAnsi="Times New Roman" w:cs="Times New Roman"/>
                <w:b/>
                <w:i/>
                <w:sz w:val="20"/>
                <w:szCs w:val="20"/>
              </w:rPr>
              <w:t>Завдання №7</w:t>
            </w:r>
          </w:p>
          <w:p w:rsidR="00FB4301" w:rsidRPr="00FB4301" w:rsidRDefault="00FB4301" w:rsidP="00FB4301">
            <w:pPr>
              <w:spacing w:after="0"/>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 xml:space="preserve">Забезпечення підтримки сил безпеки і оборони -фінансування для придбання </w:t>
            </w:r>
            <w:r w:rsidRPr="00FB4301">
              <w:rPr>
                <w:rFonts w:ascii="Times New Roman" w:eastAsia="Times New Roman" w:hAnsi="Times New Roman" w:cs="Times New Roman"/>
                <w:sz w:val="20"/>
                <w:szCs w:val="20"/>
                <w:lang w:eastAsia="ru-RU"/>
              </w:rPr>
              <w:t>засобів радіотехнічної розвідки, радіоелектронної боротьби, транспортних засобів</w:t>
            </w:r>
            <w:r w:rsidRPr="00FB4301">
              <w:rPr>
                <w:rFonts w:ascii="Times New Roman" w:eastAsia="Times New Roman" w:hAnsi="Times New Roman" w:cs="Times New Roman"/>
                <w:color w:val="000000"/>
                <w:sz w:val="20"/>
                <w:szCs w:val="20"/>
              </w:rPr>
              <w:t xml:space="preserve"> </w:t>
            </w:r>
          </w:p>
          <w:p w:rsidR="00FB4301" w:rsidRPr="00FB4301" w:rsidRDefault="00FB4301" w:rsidP="00FB4301">
            <w:pPr>
              <w:spacing w:after="0"/>
              <w:outlineLvl w:val="0"/>
              <w:rPr>
                <w:rFonts w:ascii="Times New Roman" w:eastAsia="Times New Roman" w:hAnsi="Times New Roman" w:cs="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b/>
                <w:sz w:val="20"/>
                <w:szCs w:val="20"/>
              </w:rPr>
              <w:t xml:space="preserve">9. </w:t>
            </w:r>
            <w:r w:rsidRPr="00FB4301">
              <w:rPr>
                <w:rFonts w:ascii="Times New Roman" w:eastAsia="Times New Roman" w:hAnsi="Times New Roman" w:cs="Times New Roman"/>
                <w:sz w:val="20"/>
                <w:szCs w:val="20"/>
              </w:rPr>
              <w:t xml:space="preserve">перерахування субвенції Управлінню Служби безпеки України у Львівській області для придбання </w:t>
            </w:r>
            <w:r w:rsidRPr="00FB4301">
              <w:rPr>
                <w:rFonts w:ascii="Times New Roman" w:eastAsia="Times New Roman" w:hAnsi="Times New Roman" w:cs="Times New Roman"/>
                <w:sz w:val="20"/>
                <w:szCs w:val="20"/>
                <w:lang w:eastAsia="ru-RU"/>
              </w:rPr>
              <w:t>автомобілів (у тому числі автомобілів спеціального призначення</w:t>
            </w:r>
            <w:r w:rsidRPr="00FB4301">
              <w:rPr>
                <w:rFonts w:ascii="Times New Roman" w:eastAsia="Times New Roman" w:hAnsi="Times New Roman" w:cs="Times New Roman"/>
                <w:sz w:val="26"/>
                <w:szCs w:val="26"/>
                <w:lang w:eastAsia="ru-RU"/>
              </w:rPr>
              <w:t>)</w:t>
            </w:r>
          </w:p>
          <w:p w:rsidR="00FB4301" w:rsidRPr="00FB4301" w:rsidRDefault="00FB4301" w:rsidP="00FB4301">
            <w:pPr>
              <w:tabs>
                <w:tab w:val="num" w:pos="720"/>
              </w:tabs>
              <w:spacing w:after="0"/>
              <w:ind w:left="33" w:right="91"/>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both"/>
              <w:rPr>
                <w:rFonts w:ascii="Times New Roman" w:eastAsia="Times New Roman" w:hAnsi="Times New Roman" w:cs="Times New Roman"/>
                <w:sz w:val="26"/>
                <w:szCs w:val="26"/>
                <w:lang w:eastAsia="ru-RU"/>
              </w:rPr>
            </w:pPr>
            <w:r w:rsidRPr="00FB4301">
              <w:rPr>
                <w:rFonts w:ascii="Times New Roman" w:eastAsia="Times New Roman" w:hAnsi="Times New Roman" w:cs="Times New Roman"/>
                <w:sz w:val="20"/>
                <w:szCs w:val="20"/>
                <w:lang w:eastAsia="ru-RU"/>
              </w:rPr>
              <w:t>автомобілі (у тому числі автомобілі спеціального призначення</w:t>
            </w:r>
            <w:r w:rsidRPr="00FB4301">
              <w:rPr>
                <w:rFonts w:ascii="Times New Roman" w:eastAsia="Times New Roman" w:hAnsi="Times New Roman" w:cs="Times New Roman"/>
                <w:sz w:val="26"/>
                <w:szCs w:val="26"/>
                <w:lang w:eastAsia="ru-RU"/>
              </w:rPr>
              <w:t>)</w:t>
            </w:r>
          </w:p>
          <w:p w:rsidR="00FB4301" w:rsidRPr="00FB4301" w:rsidRDefault="00FB4301" w:rsidP="00FB4301">
            <w:pPr>
              <w:spacing w:after="0"/>
              <w:outlineLvl w:val="0"/>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400 000</w:t>
            </w: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400 000</w:t>
            </w: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 xml:space="preserve">перераховано субвенцію Управлінню Служби безпеки України у Львівській області для придбання </w:t>
            </w:r>
            <w:r w:rsidRPr="00FB4301">
              <w:rPr>
                <w:rFonts w:ascii="Times New Roman" w:eastAsia="Times New Roman" w:hAnsi="Times New Roman" w:cs="Times New Roman"/>
                <w:sz w:val="20"/>
                <w:szCs w:val="20"/>
                <w:lang w:eastAsia="ru-RU"/>
              </w:rPr>
              <w:t>автомобілів (у тому числі автомобілів спеціального призначення</w:t>
            </w:r>
            <w:r w:rsidRPr="00FB4301">
              <w:rPr>
                <w:rFonts w:ascii="Times New Roman" w:eastAsia="Times New Roman" w:hAnsi="Times New Roman" w:cs="Times New Roman"/>
                <w:sz w:val="26"/>
                <w:szCs w:val="26"/>
                <w:lang w:eastAsia="ru-RU"/>
              </w:rPr>
              <w:t>)</w:t>
            </w: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2280"/>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i/>
                <w:sz w:val="20"/>
                <w:szCs w:val="20"/>
              </w:rPr>
            </w:pPr>
            <w:r w:rsidRPr="00FB4301">
              <w:rPr>
                <w:rFonts w:ascii="Times New Roman" w:eastAsia="Times New Roman" w:hAnsi="Times New Roman" w:cs="Times New Roman"/>
                <w:b/>
                <w:i/>
                <w:sz w:val="20"/>
                <w:szCs w:val="20"/>
              </w:rPr>
              <w:t>Завдання №8</w:t>
            </w:r>
          </w:p>
          <w:p w:rsidR="00FB4301" w:rsidRPr="00FB4301" w:rsidRDefault="00FB4301" w:rsidP="00FB4301">
            <w:pPr>
              <w:spacing w:after="0" w:line="240" w:lineRule="auto"/>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Забезпечення підтримки сил безпеки і оборони -фінансування для забезпечення виконання завдань за призначенням 6ДПРЗ ГУ ДСНС України у Львівській області</w:t>
            </w: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91"/>
              <w:jc w:val="both"/>
              <w:rPr>
                <w:rFonts w:ascii="Times New Roman" w:eastAsia="Times New Roman" w:hAnsi="Times New Roman" w:cs="Times New Roman"/>
                <w:sz w:val="20"/>
                <w:szCs w:val="20"/>
                <w:lang w:eastAsia="ru-RU"/>
              </w:rPr>
            </w:pPr>
            <w:r w:rsidRPr="00FB4301">
              <w:rPr>
                <w:rFonts w:ascii="Times New Roman" w:eastAsia="Times New Roman" w:hAnsi="Times New Roman" w:cs="Times New Roman"/>
                <w:b/>
                <w:sz w:val="20"/>
                <w:szCs w:val="20"/>
              </w:rPr>
              <w:t xml:space="preserve">10. </w:t>
            </w:r>
            <w:r w:rsidRPr="00FB4301">
              <w:rPr>
                <w:rFonts w:ascii="Times New Roman" w:eastAsia="Times New Roman" w:hAnsi="Times New Roman" w:cs="Times New Roman"/>
                <w:sz w:val="20"/>
                <w:szCs w:val="20"/>
              </w:rPr>
              <w:t xml:space="preserve">перерахування субвенції </w:t>
            </w:r>
            <w:r w:rsidRPr="00FB4301">
              <w:rPr>
                <w:rFonts w:ascii="Times New Roman" w:eastAsia="Times New Roman" w:hAnsi="Times New Roman" w:cs="Times New Roman"/>
                <w:sz w:val="20"/>
                <w:szCs w:val="20"/>
                <w:lang w:eastAsia="ru-RU"/>
              </w:rPr>
              <w:t>6ДПРЗ ГУ ДСНС України у Львівській області</w:t>
            </w:r>
            <w:r w:rsidRPr="00FB4301">
              <w:rPr>
                <w:rFonts w:ascii="Times New Roman" w:eastAsia="Times New Roman" w:hAnsi="Times New Roman" w:cs="Times New Roman"/>
                <w:sz w:val="20"/>
                <w:szCs w:val="20"/>
              </w:rPr>
              <w:t xml:space="preserve"> на </w:t>
            </w:r>
            <w:r w:rsidRPr="00FB4301">
              <w:rPr>
                <w:rFonts w:ascii="Times New Roman" w:eastAsia="Times New Roman" w:hAnsi="Times New Roman" w:cs="Times New Roman"/>
                <w:sz w:val="20"/>
                <w:szCs w:val="20"/>
                <w:lang w:eastAsia="ru-RU"/>
              </w:rPr>
              <w:t>придбання покрівельних матеріалів для ремонту (відновлення) частин даху 11ДПРЧ (м. Новий Розділ)</w:t>
            </w:r>
          </w:p>
          <w:p w:rsidR="00FB4301" w:rsidRPr="00FB4301" w:rsidRDefault="00FB4301" w:rsidP="00FB4301">
            <w:pPr>
              <w:spacing w:after="0" w:line="240" w:lineRule="auto"/>
              <w:ind w:right="91"/>
              <w:contextualSpacing/>
              <w:jc w:val="both"/>
              <w:rPr>
                <w:rFonts w:ascii="Times New Roman" w:eastAsia="Times New Roman" w:hAnsi="Times New Roman" w:cs="Times New Roman"/>
                <w:sz w:val="20"/>
                <w:szCs w:val="20"/>
                <w:lang w:eastAsia="ru-RU"/>
              </w:rPr>
            </w:pPr>
            <w:r w:rsidRPr="00FB4301">
              <w:rPr>
                <w:rFonts w:ascii="Times New Roman" w:eastAsia="Times New Roman" w:hAnsi="Times New Roman" w:cs="Times New Roman"/>
                <w:b/>
                <w:sz w:val="20"/>
                <w:szCs w:val="20"/>
              </w:rPr>
              <w:t xml:space="preserve">11. </w:t>
            </w:r>
            <w:r w:rsidRPr="00FB4301">
              <w:rPr>
                <w:rFonts w:ascii="Times New Roman" w:eastAsia="Times New Roman" w:hAnsi="Times New Roman" w:cs="Times New Roman"/>
                <w:sz w:val="20"/>
                <w:szCs w:val="20"/>
              </w:rPr>
              <w:t xml:space="preserve">перерахування субвенції </w:t>
            </w:r>
            <w:r w:rsidRPr="00FB4301">
              <w:rPr>
                <w:rFonts w:ascii="Times New Roman" w:eastAsia="Times New Roman" w:hAnsi="Times New Roman" w:cs="Times New Roman"/>
                <w:sz w:val="20"/>
                <w:szCs w:val="20"/>
                <w:lang w:eastAsia="ru-RU"/>
              </w:rPr>
              <w:t>6ДПРЗ ГУ ДСНС України у Львівській області</w:t>
            </w:r>
            <w:r w:rsidRPr="00FB4301">
              <w:rPr>
                <w:rFonts w:ascii="Times New Roman" w:eastAsia="Times New Roman" w:hAnsi="Times New Roman" w:cs="Times New Roman"/>
                <w:sz w:val="20"/>
                <w:szCs w:val="20"/>
              </w:rPr>
              <w:t xml:space="preserve"> на </w:t>
            </w:r>
            <w:r w:rsidRPr="00FB4301">
              <w:rPr>
                <w:rFonts w:ascii="Times New Roman" w:eastAsia="Times New Roman" w:hAnsi="Times New Roman" w:cs="Times New Roman"/>
                <w:sz w:val="20"/>
                <w:szCs w:val="20"/>
                <w:lang w:eastAsia="ru-RU"/>
              </w:rPr>
              <w:t>придбання паливно-мастильних матеріалів11ДПРЧ (м. Новий Розділ)</w:t>
            </w: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108"/>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 xml:space="preserve">655 м. кв. відремонтованого покриття даху </w:t>
            </w:r>
            <w:r w:rsidRPr="00FB4301">
              <w:rPr>
                <w:rFonts w:ascii="Times New Roman" w:eastAsia="Times New Roman" w:hAnsi="Times New Roman" w:cs="Times New Roman"/>
                <w:sz w:val="20"/>
                <w:szCs w:val="20"/>
                <w:lang w:eastAsia="ru-RU"/>
              </w:rPr>
              <w:t>11ДПРЧ (м.Новий Розділ)</w:t>
            </w:r>
          </w:p>
          <w:p w:rsidR="00FB4301" w:rsidRPr="00FB4301" w:rsidRDefault="00FB4301" w:rsidP="00FB4301">
            <w:pPr>
              <w:spacing w:after="0" w:line="240" w:lineRule="auto"/>
              <w:ind w:right="-25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 xml:space="preserve">дизельне пальне, </w:t>
            </w:r>
          </w:p>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бензин А-95</w:t>
            </w: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400 000</w:t>
            </w: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50 000</w:t>
            </w: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400 000</w:t>
            </w: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p>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50 000</w:t>
            </w: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91"/>
              <w:jc w:val="both"/>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rPr>
              <w:t xml:space="preserve">перераховано субвенцію </w:t>
            </w:r>
            <w:r w:rsidRPr="00FB4301">
              <w:rPr>
                <w:rFonts w:ascii="Times New Roman" w:eastAsia="Times New Roman" w:hAnsi="Times New Roman" w:cs="Times New Roman"/>
                <w:sz w:val="20"/>
                <w:szCs w:val="20"/>
                <w:lang w:eastAsia="ru-RU"/>
              </w:rPr>
              <w:t>6ДПРЗ ГУ ДСНС України у Львівській області</w:t>
            </w:r>
            <w:r w:rsidRPr="00FB4301">
              <w:rPr>
                <w:rFonts w:ascii="Times New Roman" w:eastAsia="Times New Roman" w:hAnsi="Times New Roman" w:cs="Times New Roman"/>
                <w:sz w:val="20"/>
                <w:szCs w:val="20"/>
              </w:rPr>
              <w:t xml:space="preserve"> на </w:t>
            </w:r>
            <w:r w:rsidRPr="00FB4301">
              <w:rPr>
                <w:rFonts w:ascii="Times New Roman" w:eastAsia="Times New Roman" w:hAnsi="Times New Roman" w:cs="Times New Roman"/>
                <w:sz w:val="20"/>
                <w:szCs w:val="20"/>
                <w:lang w:eastAsia="ru-RU"/>
              </w:rPr>
              <w:t>придбання покрівельних матеріалів для ремонту (відновлення) частин даху 11ДПРЧ (м. Новий Розділ)</w:t>
            </w:r>
          </w:p>
          <w:p w:rsidR="00FB4301" w:rsidRPr="00FB4301" w:rsidRDefault="00FB4301" w:rsidP="00FB4301">
            <w:pPr>
              <w:spacing w:after="0" w:line="240" w:lineRule="auto"/>
              <w:ind w:right="91"/>
              <w:contextualSpacing/>
              <w:jc w:val="both"/>
              <w:rPr>
                <w:rFonts w:ascii="Times New Roman" w:eastAsia="Times New Roman" w:hAnsi="Times New Roman" w:cs="Times New Roman"/>
                <w:sz w:val="20"/>
                <w:szCs w:val="20"/>
              </w:rPr>
            </w:pPr>
          </w:p>
          <w:p w:rsidR="00FB4301" w:rsidRPr="00FB4301" w:rsidRDefault="00FB4301" w:rsidP="00FB4301">
            <w:pPr>
              <w:spacing w:after="0" w:line="240" w:lineRule="auto"/>
              <w:ind w:right="91"/>
              <w:contextualSpacing/>
              <w:jc w:val="both"/>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rPr>
              <w:t xml:space="preserve">перераховано субвенцію </w:t>
            </w:r>
            <w:r w:rsidRPr="00FB4301">
              <w:rPr>
                <w:rFonts w:ascii="Times New Roman" w:eastAsia="Times New Roman" w:hAnsi="Times New Roman" w:cs="Times New Roman"/>
                <w:sz w:val="20"/>
                <w:szCs w:val="20"/>
                <w:lang w:eastAsia="ru-RU"/>
              </w:rPr>
              <w:t>6ДПРЗ ГУ ДСНС України у Львівській області</w:t>
            </w:r>
            <w:r w:rsidRPr="00FB4301">
              <w:rPr>
                <w:rFonts w:ascii="Times New Roman" w:eastAsia="Times New Roman" w:hAnsi="Times New Roman" w:cs="Times New Roman"/>
                <w:sz w:val="20"/>
                <w:szCs w:val="20"/>
              </w:rPr>
              <w:t xml:space="preserve"> на </w:t>
            </w:r>
            <w:r w:rsidRPr="00FB4301">
              <w:rPr>
                <w:rFonts w:ascii="Times New Roman" w:eastAsia="Times New Roman" w:hAnsi="Times New Roman" w:cs="Times New Roman"/>
                <w:sz w:val="20"/>
                <w:szCs w:val="20"/>
                <w:lang w:eastAsia="ru-RU"/>
              </w:rPr>
              <w:t>придбання паливно-мастильних матеріалів11ДПРЧ (м. Новий Розділ)</w:t>
            </w: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2280"/>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i/>
                <w:sz w:val="20"/>
                <w:szCs w:val="20"/>
              </w:rPr>
            </w:pPr>
            <w:r w:rsidRPr="00FB4301">
              <w:rPr>
                <w:rFonts w:ascii="Times New Roman" w:eastAsia="Times New Roman" w:hAnsi="Times New Roman" w:cs="Times New Roman"/>
                <w:b/>
                <w:i/>
                <w:sz w:val="20"/>
                <w:szCs w:val="20"/>
              </w:rPr>
              <w:lastRenderedPageBreak/>
              <w:t>Завдання №9</w:t>
            </w:r>
          </w:p>
          <w:p w:rsidR="00FB4301" w:rsidRPr="00FB4301" w:rsidRDefault="00FB4301" w:rsidP="00FB4301">
            <w:pPr>
              <w:spacing w:after="0"/>
              <w:ind w:right="-108"/>
              <w:jc w:val="both"/>
              <w:outlineLvl w:val="0"/>
              <w:rPr>
                <w:rFonts w:ascii="Times New Roman" w:eastAsia="Times New Roman" w:hAnsi="Times New Roman" w:cs="Times New Roman"/>
                <w:sz w:val="20"/>
                <w:szCs w:val="20"/>
              </w:rPr>
            </w:pPr>
            <w:r w:rsidRPr="00FB4301">
              <w:rPr>
                <w:rFonts w:ascii="Times New Roman" w:eastAsia="Times New Roman" w:hAnsi="Times New Roman" w:cs="Times New Roman"/>
                <w:color w:val="000000"/>
                <w:sz w:val="20"/>
                <w:szCs w:val="20"/>
              </w:rPr>
              <w:t xml:space="preserve">Забезпечення підтримки сил безпеки і оборони –фінансуван ня для забезпечення виконання завдань за призначенням </w:t>
            </w:r>
            <w:r w:rsidRPr="00FB4301">
              <w:rPr>
                <w:rFonts w:ascii="Times New Roman" w:eastAsia="Times New Roman" w:hAnsi="Times New Roman" w:cs="Times New Roman"/>
                <w:sz w:val="20"/>
                <w:szCs w:val="20"/>
                <w:lang w:eastAsia="ru-RU"/>
              </w:rPr>
              <w:t>баталь йоном поліції особливого призна чення «Корпус оперативно-раптової дії»(стрілецький) ГУ НП України у Львівській області</w:t>
            </w:r>
            <w:r w:rsidRPr="00FB4301">
              <w:rPr>
                <w:rFonts w:ascii="Times New Roman" w:eastAsia="Times New Roman" w:hAnsi="Times New Roman" w:cs="Times New Roman"/>
                <w:sz w:val="20"/>
                <w:szCs w:val="20"/>
              </w:rPr>
              <w:t xml:space="preserve"> </w:t>
            </w: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108"/>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b/>
                <w:sz w:val="20"/>
                <w:szCs w:val="20"/>
              </w:rPr>
              <w:t>12</w:t>
            </w:r>
            <w:r w:rsidRPr="00FB4301">
              <w:rPr>
                <w:rFonts w:ascii="Times New Roman" w:eastAsia="Times New Roman" w:hAnsi="Times New Roman" w:cs="Times New Roman"/>
                <w:sz w:val="20"/>
                <w:szCs w:val="20"/>
              </w:rPr>
              <w:t xml:space="preserve">.  перерахування субвенції </w:t>
            </w:r>
            <w:r w:rsidRPr="00FB4301">
              <w:rPr>
                <w:rFonts w:ascii="Times New Roman" w:eastAsia="Times New Roman" w:hAnsi="Times New Roman" w:cs="Times New Roman"/>
                <w:sz w:val="20"/>
                <w:szCs w:val="20"/>
                <w:lang w:eastAsia="ru-RU"/>
              </w:rPr>
              <w:t>батальйону поліції особливого призначення «Корпус оперативно-раптової дії»(стрілецький) ГУ НП України у Львівській області</w:t>
            </w:r>
            <w:r w:rsidRPr="00FB4301">
              <w:rPr>
                <w:rFonts w:ascii="Times New Roman" w:eastAsia="Times New Roman" w:hAnsi="Times New Roman" w:cs="Times New Roman"/>
                <w:sz w:val="20"/>
                <w:szCs w:val="20"/>
              </w:rPr>
              <w:t xml:space="preserve"> для </w:t>
            </w:r>
            <w:r w:rsidRPr="00FB4301">
              <w:rPr>
                <w:rFonts w:ascii="Times New Roman" w:eastAsia="Times New Roman" w:hAnsi="Times New Roman" w:cs="Times New Roman"/>
                <w:color w:val="000000"/>
                <w:sz w:val="20"/>
                <w:szCs w:val="20"/>
              </w:rPr>
              <w:t xml:space="preserve">закупівлі компютерної та оргтехніки. </w:t>
            </w:r>
          </w:p>
          <w:p w:rsidR="00FB4301" w:rsidRPr="00FB4301" w:rsidRDefault="00FB4301" w:rsidP="00FB4301">
            <w:pPr>
              <w:tabs>
                <w:tab w:val="num" w:pos="720"/>
              </w:tabs>
              <w:spacing w:after="0"/>
              <w:ind w:left="33" w:right="91"/>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Комплекти комп’ютерної та оргтехніки</w:t>
            </w:r>
            <w:r w:rsidRPr="00FB4301">
              <w:rPr>
                <w:rFonts w:ascii="Times New Roman" w:eastAsia="Times New Roman" w:hAnsi="Times New Roman" w:cs="Times New Roman"/>
                <w:color w:val="000000"/>
                <w:sz w:val="20"/>
                <w:szCs w:val="20"/>
              </w:rPr>
              <w:t xml:space="preserve"> </w:t>
            </w:r>
          </w:p>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rPr>
            </w:pPr>
          </w:p>
          <w:p w:rsidR="00FB4301" w:rsidRPr="00FB4301" w:rsidRDefault="00FB4301" w:rsidP="00FB4301">
            <w:pPr>
              <w:spacing w:after="0"/>
              <w:outlineLvl w:val="0"/>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100 000</w:t>
            </w: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100 000</w:t>
            </w: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tabs>
                <w:tab w:val="num" w:pos="720"/>
              </w:tabs>
              <w:spacing w:after="0"/>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 xml:space="preserve">перераховано субвенцію </w:t>
            </w:r>
            <w:r w:rsidRPr="00FB4301">
              <w:rPr>
                <w:rFonts w:ascii="Times New Roman" w:eastAsia="Times New Roman" w:hAnsi="Times New Roman" w:cs="Times New Roman"/>
                <w:sz w:val="20"/>
                <w:szCs w:val="20"/>
                <w:lang w:eastAsia="ru-RU"/>
              </w:rPr>
              <w:t>батальйону поліції особливого призначення «Корпус оперативно-раптової дії»(стрілецький) ГУ НП України у Львівській області</w:t>
            </w:r>
            <w:r w:rsidRPr="00FB4301">
              <w:rPr>
                <w:rFonts w:ascii="Times New Roman" w:eastAsia="Times New Roman" w:hAnsi="Times New Roman" w:cs="Times New Roman"/>
                <w:sz w:val="20"/>
                <w:szCs w:val="20"/>
              </w:rPr>
              <w:t xml:space="preserve"> для </w:t>
            </w:r>
            <w:r w:rsidRPr="00FB4301">
              <w:rPr>
                <w:rFonts w:ascii="Times New Roman" w:eastAsia="Times New Roman" w:hAnsi="Times New Roman" w:cs="Times New Roman"/>
                <w:color w:val="000000"/>
                <w:sz w:val="20"/>
                <w:szCs w:val="20"/>
              </w:rPr>
              <w:t>закупівлі компютерної та оргтехніки.</w:t>
            </w: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1529"/>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i/>
                <w:sz w:val="20"/>
                <w:szCs w:val="20"/>
              </w:rPr>
            </w:pPr>
            <w:r w:rsidRPr="00FB4301">
              <w:rPr>
                <w:rFonts w:ascii="Times New Roman" w:eastAsia="Times New Roman" w:hAnsi="Times New Roman" w:cs="Times New Roman"/>
                <w:b/>
                <w:i/>
                <w:sz w:val="20"/>
                <w:szCs w:val="20"/>
              </w:rPr>
              <w:t>Завдання №10</w:t>
            </w:r>
          </w:p>
          <w:p w:rsidR="00FB4301" w:rsidRPr="00FB4301" w:rsidRDefault="00FB4301" w:rsidP="00FB4301">
            <w:pPr>
              <w:spacing w:after="0" w:line="240" w:lineRule="auto"/>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Забезпечення підтримки сил безпеки і оборони - співфінансування для закупівлі автомобільної та інженерної техніки</w:t>
            </w: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108"/>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b/>
                <w:bCs/>
                <w:sz w:val="20"/>
                <w:szCs w:val="20"/>
              </w:rPr>
              <w:t>13.</w:t>
            </w:r>
            <w:r w:rsidRPr="00FB4301">
              <w:rPr>
                <w:rFonts w:ascii="Times New Roman" w:eastAsia="Times New Roman" w:hAnsi="Times New Roman" w:cs="Times New Roman"/>
                <w:bCs/>
                <w:sz w:val="20"/>
                <w:szCs w:val="20"/>
              </w:rPr>
              <w:t xml:space="preserve"> </w:t>
            </w:r>
            <w:r w:rsidRPr="00FB4301">
              <w:rPr>
                <w:rFonts w:ascii="Times New Roman" w:eastAsia="Times New Roman" w:hAnsi="Times New Roman" w:cs="Times New Roman"/>
                <w:sz w:val="20"/>
                <w:szCs w:val="20"/>
              </w:rPr>
              <w:t xml:space="preserve">перерахування субвенції в/ч А2299 для </w:t>
            </w:r>
            <w:r w:rsidRPr="00FB4301">
              <w:rPr>
                <w:rFonts w:ascii="Times New Roman" w:eastAsia="Times New Roman" w:hAnsi="Times New Roman" w:cs="Times New Roman"/>
                <w:color w:val="000000"/>
                <w:sz w:val="20"/>
                <w:szCs w:val="20"/>
              </w:rPr>
              <w:t>закупівлі автомобільної та інженерної техніки.</w:t>
            </w:r>
          </w:p>
          <w:p w:rsidR="00FB4301" w:rsidRPr="00FB4301" w:rsidRDefault="00FB4301" w:rsidP="00FB4301">
            <w:pPr>
              <w:tabs>
                <w:tab w:val="num" w:pos="720"/>
              </w:tabs>
              <w:spacing w:after="0"/>
              <w:ind w:left="33" w:right="91"/>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одиниці автомобільної та інженерної техніки</w:t>
            </w:r>
          </w:p>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rPr>
            </w:pPr>
          </w:p>
          <w:p w:rsidR="00FB4301" w:rsidRPr="00FB4301" w:rsidRDefault="00FB4301" w:rsidP="00FB4301">
            <w:pPr>
              <w:spacing w:after="0"/>
              <w:outlineLvl w:val="0"/>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300 000</w:t>
            </w: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300 000</w:t>
            </w: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108"/>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 xml:space="preserve">перераховано субвенцію в/ч А2299 для </w:t>
            </w:r>
            <w:r w:rsidRPr="00FB4301">
              <w:rPr>
                <w:rFonts w:ascii="Times New Roman" w:eastAsia="Times New Roman" w:hAnsi="Times New Roman" w:cs="Times New Roman"/>
                <w:color w:val="000000"/>
                <w:sz w:val="20"/>
                <w:szCs w:val="20"/>
              </w:rPr>
              <w:t>закупівлі автомобільної та інженерної техніки.</w:t>
            </w:r>
          </w:p>
          <w:p w:rsidR="00FB4301" w:rsidRPr="00FB4301" w:rsidRDefault="00FB4301" w:rsidP="00FB4301">
            <w:pPr>
              <w:spacing w:after="0"/>
              <w:ind w:right="-108"/>
              <w:outlineLvl w:val="0"/>
              <w:rPr>
                <w:rFonts w:ascii="Times New Roman" w:eastAsia="Times New Roman" w:hAnsi="Times New Roman" w:cs="Times New Roman"/>
                <w:color w:val="000000"/>
                <w:sz w:val="20"/>
                <w:szCs w:val="20"/>
                <w:u w:val="single"/>
              </w:rPr>
            </w:pP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2280"/>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b/>
                <w:i/>
                <w:sz w:val="20"/>
                <w:szCs w:val="20"/>
              </w:rPr>
              <w:t>Завдання №11</w:t>
            </w:r>
            <w:r w:rsidRPr="00FB4301">
              <w:rPr>
                <w:rFonts w:ascii="Times New Roman" w:eastAsia="Times New Roman" w:hAnsi="Times New Roman" w:cs="Times New Roman"/>
                <w:color w:val="000000"/>
                <w:sz w:val="20"/>
                <w:szCs w:val="20"/>
              </w:rPr>
              <w:t xml:space="preserve"> </w:t>
            </w:r>
          </w:p>
          <w:p w:rsidR="00FB4301" w:rsidRPr="00FB4301" w:rsidRDefault="00FB4301" w:rsidP="00FB4301">
            <w:pPr>
              <w:spacing w:after="0" w:line="240" w:lineRule="auto"/>
              <w:jc w:val="both"/>
              <w:outlineLvl w:val="0"/>
              <w:rPr>
                <w:rFonts w:ascii="Times New Roman" w:eastAsia="Times New Roman" w:hAnsi="Times New Roman" w:cs="Times New Roman"/>
                <w:i/>
                <w:sz w:val="20"/>
                <w:szCs w:val="20"/>
              </w:rPr>
            </w:pPr>
            <w:r w:rsidRPr="00FB4301">
              <w:rPr>
                <w:rFonts w:ascii="Times New Roman" w:eastAsia="Times New Roman" w:hAnsi="Times New Roman" w:cs="Times New Roman"/>
                <w:color w:val="000000"/>
                <w:sz w:val="20"/>
                <w:szCs w:val="20"/>
              </w:rPr>
              <w:t>Забезпечення підтримки сил безпеки і оборони фінансуван ня Харківського національно го університету Повітряних сил ім.І.Кожедуба для облад нання місць розміщення осо бового складу – закупівлі меб лів</w:t>
            </w: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both"/>
              <w:outlineLvl w:val="0"/>
              <w:rPr>
                <w:rFonts w:ascii="Times New Roman" w:eastAsia="Times New Roman" w:hAnsi="Times New Roman" w:cs="Times New Roman"/>
                <w:i/>
                <w:sz w:val="20"/>
                <w:szCs w:val="20"/>
              </w:rPr>
            </w:pPr>
            <w:r w:rsidRPr="00FB4301">
              <w:rPr>
                <w:rFonts w:ascii="Times New Roman" w:eastAsia="Times New Roman" w:hAnsi="Times New Roman" w:cs="Times New Roman"/>
                <w:b/>
                <w:color w:val="000000"/>
                <w:sz w:val="20"/>
                <w:szCs w:val="20"/>
              </w:rPr>
              <w:t xml:space="preserve">14. </w:t>
            </w:r>
            <w:r w:rsidRPr="00FB4301">
              <w:rPr>
                <w:rFonts w:ascii="Times New Roman" w:eastAsia="Times New Roman" w:hAnsi="Times New Roman" w:cs="Times New Roman"/>
                <w:sz w:val="20"/>
                <w:szCs w:val="20"/>
              </w:rPr>
              <w:t xml:space="preserve">перерахування субвенції </w:t>
            </w:r>
            <w:r w:rsidRPr="00FB4301">
              <w:rPr>
                <w:rFonts w:ascii="Times New Roman" w:eastAsia="Times New Roman" w:hAnsi="Times New Roman" w:cs="Times New Roman"/>
                <w:color w:val="000000"/>
                <w:sz w:val="20"/>
                <w:szCs w:val="20"/>
              </w:rPr>
              <w:t>Харківсько му національному університету Повітряних сил ім.І.Кожедуба для облад нання місць розміщення особового складу – закупівлі меблів</w:t>
            </w:r>
          </w:p>
          <w:p w:rsidR="00FB4301" w:rsidRPr="00FB4301" w:rsidRDefault="00FB4301" w:rsidP="00FB4301">
            <w:pPr>
              <w:spacing w:after="0" w:line="240" w:lineRule="auto"/>
              <w:jc w:val="both"/>
              <w:outlineLvl w:val="0"/>
              <w:rPr>
                <w:rFonts w:ascii="Times New Roman" w:eastAsia="Times New Roman" w:hAnsi="Times New Roman" w:cs="Times New Roman"/>
                <w:i/>
                <w:sz w:val="20"/>
                <w:szCs w:val="20"/>
              </w:rPr>
            </w:pPr>
          </w:p>
          <w:p w:rsidR="00FB4301" w:rsidRPr="00FB4301" w:rsidRDefault="00FB4301" w:rsidP="00FB4301">
            <w:pPr>
              <w:tabs>
                <w:tab w:val="num" w:pos="720"/>
              </w:tabs>
              <w:spacing w:after="0"/>
              <w:ind w:left="33" w:right="91"/>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комплекти меблів</w:t>
            </w:r>
          </w:p>
          <w:p w:rsidR="00FB4301" w:rsidRPr="00FB4301" w:rsidRDefault="00FB4301" w:rsidP="00FB4301">
            <w:pPr>
              <w:spacing w:after="0"/>
              <w:outlineLvl w:val="0"/>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300 000</w:t>
            </w: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300 000</w:t>
            </w: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both"/>
              <w:outlineLvl w:val="0"/>
              <w:rPr>
                <w:rFonts w:ascii="Times New Roman" w:eastAsia="Times New Roman" w:hAnsi="Times New Roman" w:cs="Times New Roman"/>
                <w:i/>
                <w:sz w:val="20"/>
                <w:szCs w:val="20"/>
              </w:rPr>
            </w:pPr>
            <w:r w:rsidRPr="00FB4301">
              <w:rPr>
                <w:rFonts w:ascii="Times New Roman" w:eastAsia="Times New Roman" w:hAnsi="Times New Roman" w:cs="Times New Roman"/>
                <w:sz w:val="20"/>
                <w:szCs w:val="20"/>
              </w:rPr>
              <w:t xml:space="preserve">перераховано субвенцію </w:t>
            </w:r>
            <w:r w:rsidRPr="00FB4301">
              <w:rPr>
                <w:rFonts w:ascii="Times New Roman" w:eastAsia="Times New Roman" w:hAnsi="Times New Roman" w:cs="Times New Roman"/>
                <w:color w:val="000000"/>
                <w:sz w:val="20"/>
                <w:szCs w:val="20"/>
              </w:rPr>
              <w:t>Харківсько му національному університету Повіт ряних сил ім.І.Кожедуба для обладнання місць розміщення особового складу – закупівлі меблів</w:t>
            </w: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2280"/>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b/>
                <w:i/>
                <w:sz w:val="20"/>
                <w:szCs w:val="20"/>
              </w:rPr>
              <w:t>Завдання №12</w:t>
            </w:r>
            <w:r w:rsidRPr="00FB4301">
              <w:rPr>
                <w:rFonts w:ascii="Times New Roman" w:eastAsia="Times New Roman" w:hAnsi="Times New Roman" w:cs="Times New Roman"/>
                <w:color w:val="000000"/>
                <w:sz w:val="20"/>
                <w:szCs w:val="20"/>
              </w:rPr>
              <w:t xml:space="preserve"> </w:t>
            </w:r>
          </w:p>
          <w:p w:rsidR="00FB4301" w:rsidRPr="00FB4301" w:rsidRDefault="00FB4301" w:rsidP="00FB4301">
            <w:pPr>
              <w:spacing w:after="0" w:line="240" w:lineRule="auto"/>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Забезпечення підтримки сил безпеки і оборони - співфінансування для закупівлі купольного РЕБ для блокування сигналів FPV дронів</w:t>
            </w: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b/>
                <w:bCs/>
                <w:sz w:val="20"/>
                <w:szCs w:val="20"/>
              </w:rPr>
              <w:t>15.</w:t>
            </w:r>
            <w:r w:rsidRPr="00FB4301">
              <w:rPr>
                <w:rFonts w:ascii="Times New Roman" w:eastAsia="Times New Roman" w:hAnsi="Times New Roman" w:cs="Times New Roman"/>
                <w:bCs/>
                <w:sz w:val="20"/>
                <w:szCs w:val="20"/>
              </w:rPr>
              <w:t xml:space="preserve"> </w:t>
            </w:r>
            <w:r w:rsidRPr="00FB4301">
              <w:rPr>
                <w:rFonts w:ascii="Times New Roman" w:eastAsia="Times New Roman" w:hAnsi="Times New Roman" w:cs="Times New Roman"/>
                <w:sz w:val="20"/>
                <w:szCs w:val="20"/>
              </w:rPr>
              <w:t xml:space="preserve">перерахування субвенції в/ч 3002 для </w:t>
            </w:r>
            <w:r w:rsidRPr="00FB4301">
              <w:rPr>
                <w:rFonts w:ascii="Times New Roman" w:eastAsia="Times New Roman" w:hAnsi="Times New Roman" w:cs="Times New Roman"/>
                <w:color w:val="000000"/>
                <w:sz w:val="20"/>
                <w:szCs w:val="20"/>
              </w:rPr>
              <w:t>закупівлі купольного РЕБ для блокування сигналів FPV дронів</w:t>
            </w:r>
          </w:p>
          <w:p w:rsidR="00FB4301" w:rsidRPr="00FB4301" w:rsidRDefault="00FB4301" w:rsidP="00FB4301">
            <w:pPr>
              <w:tabs>
                <w:tab w:val="num" w:pos="720"/>
              </w:tabs>
              <w:spacing w:after="0"/>
              <w:ind w:left="33" w:right="91"/>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купольний РЕБ – комплект</w:t>
            </w:r>
          </w:p>
          <w:p w:rsidR="00FB4301" w:rsidRPr="00FB4301" w:rsidRDefault="00FB4301" w:rsidP="00FB4301">
            <w:pPr>
              <w:spacing w:after="0" w:line="240" w:lineRule="auto"/>
              <w:outlineLvl w:val="0"/>
              <w:rPr>
                <w:rFonts w:ascii="Times New Roman" w:eastAsia="Times New Roman" w:hAnsi="Times New Roman" w:cs="Times New Roman"/>
                <w:color w:val="000000"/>
                <w:sz w:val="20"/>
                <w:szCs w:val="20"/>
              </w:rPr>
            </w:pPr>
          </w:p>
          <w:p w:rsidR="00FB4301" w:rsidRPr="00FB4301" w:rsidRDefault="00FB4301" w:rsidP="00FB4301">
            <w:pPr>
              <w:spacing w:after="0"/>
              <w:outlineLvl w:val="0"/>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p w:rsidR="00FB4301" w:rsidRPr="00FB4301" w:rsidRDefault="00FB4301" w:rsidP="00FB4301">
            <w:pPr>
              <w:spacing w:after="0"/>
              <w:outlineLvl w:val="0"/>
              <w:rPr>
                <w:rFonts w:ascii="Times New Roman" w:eastAsia="Times New Roman" w:hAnsi="Times New Roman" w:cs="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301 400</w:t>
            </w:r>
          </w:p>
          <w:p w:rsidR="00FB4301" w:rsidRPr="00FB4301" w:rsidRDefault="00FB4301" w:rsidP="00FB4301">
            <w:pPr>
              <w:spacing w:after="0"/>
              <w:outlineLvl w:val="0"/>
              <w:rPr>
                <w:rFonts w:ascii="Times New Roman" w:eastAsia="Times New Roman" w:hAnsi="Times New Roman" w:cs="Times New Roman"/>
                <w:b/>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91"/>
              <w:jc w:val="both"/>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 xml:space="preserve">надання субвенції в/ч 3002 для </w:t>
            </w:r>
            <w:r w:rsidRPr="00FB4301">
              <w:rPr>
                <w:rFonts w:ascii="Times New Roman" w:eastAsia="Times New Roman" w:hAnsi="Times New Roman" w:cs="Times New Roman"/>
                <w:color w:val="000000"/>
                <w:sz w:val="20"/>
                <w:szCs w:val="20"/>
              </w:rPr>
              <w:t>закупівлі купольного РЕБ для блокування сигналів FPV дронів в процесі реалізації</w:t>
            </w: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1109"/>
        </w:trPr>
        <w:tc>
          <w:tcPr>
            <w:tcW w:w="30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b/>
                <w:i/>
                <w:sz w:val="20"/>
                <w:szCs w:val="20"/>
              </w:rPr>
              <w:t>Завдання №13</w:t>
            </w:r>
            <w:r w:rsidRPr="00FB4301">
              <w:rPr>
                <w:rFonts w:ascii="Times New Roman" w:eastAsia="Times New Roman" w:hAnsi="Times New Roman" w:cs="Times New Roman"/>
                <w:color w:val="000000"/>
                <w:sz w:val="20"/>
                <w:szCs w:val="20"/>
              </w:rPr>
              <w:t xml:space="preserve"> </w:t>
            </w:r>
          </w:p>
          <w:p w:rsidR="00FB4301" w:rsidRPr="00FB4301" w:rsidRDefault="00FB4301" w:rsidP="00FB4301">
            <w:pPr>
              <w:spacing w:after="0" w:line="240" w:lineRule="auto"/>
              <w:ind w:right="-108"/>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Забезпечення підтримки сил безпеки і оборони - співфінансування для закупівлі беспілотних літальних апаратів</w:t>
            </w:r>
          </w:p>
        </w:tc>
        <w:tc>
          <w:tcPr>
            <w:tcW w:w="3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108"/>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b/>
                <w:bCs/>
                <w:sz w:val="20"/>
                <w:szCs w:val="20"/>
              </w:rPr>
              <w:t>16.</w:t>
            </w:r>
            <w:r w:rsidRPr="00FB4301">
              <w:rPr>
                <w:rFonts w:ascii="Times New Roman" w:eastAsia="Times New Roman" w:hAnsi="Times New Roman" w:cs="Times New Roman"/>
                <w:bCs/>
                <w:sz w:val="20"/>
                <w:szCs w:val="20"/>
              </w:rPr>
              <w:t xml:space="preserve"> </w:t>
            </w:r>
            <w:r w:rsidRPr="00FB4301">
              <w:rPr>
                <w:rFonts w:ascii="Times New Roman" w:eastAsia="Times New Roman" w:hAnsi="Times New Roman" w:cs="Times New Roman"/>
                <w:sz w:val="20"/>
                <w:szCs w:val="20"/>
              </w:rPr>
              <w:t xml:space="preserve">перерахування субвенції в/ч А4638 для </w:t>
            </w:r>
            <w:r w:rsidRPr="00FB4301">
              <w:rPr>
                <w:rFonts w:ascii="Times New Roman" w:eastAsia="Times New Roman" w:hAnsi="Times New Roman" w:cs="Times New Roman"/>
                <w:color w:val="000000"/>
                <w:sz w:val="20"/>
                <w:szCs w:val="20"/>
              </w:rPr>
              <w:t>закупівлі беспілотних літальних апаратів</w:t>
            </w:r>
          </w:p>
          <w:p w:rsidR="00FB4301" w:rsidRPr="00FB4301" w:rsidRDefault="00FB4301" w:rsidP="00FB4301">
            <w:pPr>
              <w:tabs>
                <w:tab w:val="num" w:pos="720"/>
              </w:tabs>
              <w:spacing w:after="0"/>
              <w:ind w:left="33" w:right="91"/>
              <w:jc w:val="both"/>
              <w:rPr>
                <w:rFonts w:ascii="Times New Roman" w:eastAsia="Times New Roman" w:hAnsi="Times New Roman" w:cs="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Безпілотні літальні апарати</w:t>
            </w: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тет</w:t>
            </w: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545 000</w:t>
            </w: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500 000</w:t>
            </w: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right="-108"/>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sz w:val="20"/>
                <w:szCs w:val="20"/>
              </w:rPr>
              <w:t xml:space="preserve">перераховано субвенцію в/ч А4638 для </w:t>
            </w:r>
            <w:r w:rsidRPr="00FB4301">
              <w:rPr>
                <w:rFonts w:ascii="Times New Roman" w:eastAsia="Times New Roman" w:hAnsi="Times New Roman" w:cs="Times New Roman"/>
                <w:color w:val="000000"/>
                <w:sz w:val="20"/>
                <w:szCs w:val="20"/>
              </w:rPr>
              <w:t>закупівлі беспілотних літальних апаратів</w:t>
            </w:r>
          </w:p>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r w:rsidR="00FB4301" w:rsidRPr="00FB4301" w:rsidTr="00F74B42">
        <w:trPr>
          <w:trHeight w:val="1109"/>
        </w:trPr>
        <w:tc>
          <w:tcPr>
            <w:tcW w:w="8080" w:type="dxa"/>
            <w:gridSpan w:val="4"/>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rPr>
              <w:lastRenderedPageBreak/>
              <w:t xml:space="preserve">Загальна сума субвенцій з місцевого бюджету державному для </w:t>
            </w:r>
            <w:r w:rsidRPr="00FB4301">
              <w:rPr>
                <w:rFonts w:ascii="Times New Roman" w:eastAsia="Times New Roman" w:hAnsi="Times New Roman" w:cs="Times New Roman"/>
                <w:sz w:val="20"/>
                <w:szCs w:val="20"/>
                <w:lang w:eastAsia="ru-RU"/>
              </w:rPr>
              <w:t xml:space="preserve">підтримки державної політики національного спротиву – </w:t>
            </w:r>
          </w:p>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lang w:eastAsia="ru-RU"/>
              </w:rPr>
              <w:t xml:space="preserve"> додаткового фінансування  військових формувань України, на 202</w:t>
            </w:r>
            <w:r w:rsidRPr="00FB4301">
              <w:rPr>
                <w:rFonts w:ascii="Times New Roman" w:eastAsia="Times New Roman" w:hAnsi="Times New Roman" w:cs="Times New Roman"/>
                <w:sz w:val="20"/>
                <w:szCs w:val="20"/>
                <w:lang w:val="ru-RU" w:eastAsia="ru-RU"/>
              </w:rPr>
              <w:t>4</w:t>
            </w:r>
            <w:r w:rsidRPr="00FB4301">
              <w:rPr>
                <w:rFonts w:ascii="Times New Roman" w:eastAsia="Times New Roman" w:hAnsi="Times New Roman" w:cs="Times New Roman"/>
                <w:sz w:val="20"/>
                <w:szCs w:val="20"/>
                <w:lang w:eastAsia="ru-RU"/>
              </w:rPr>
              <w:t xml:space="preserve"> рік</w:t>
            </w:r>
          </w:p>
        </w:tc>
        <w:tc>
          <w:tcPr>
            <w:tcW w:w="84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w:t>
            </w:r>
          </w:p>
          <w:p w:rsidR="00FB4301" w:rsidRPr="00FB4301" w:rsidRDefault="00FB4301" w:rsidP="00FB4301">
            <w:pPr>
              <w:spacing w:after="0"/>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навчий комі тет</w:t>
            </w:r>
          </w:p>
          <w:p w:rsidR="00FB4301" w:rsidRPr="00FB4301" w:rsidRDefault="00FB4301" w:rsidP="00FB4301">
            <w:pPr>
              <w:spacing w:after="0"/>
              <w:jc w:val="center"/>
              <w:outlineLvl w:val="0"/>
              <w:rPr>
                <w:rFonts w:ascii="Times New Roman" w:eastAsia="Times New Roman" w:hAnsi="Times New Roman" w:cs="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5 316 400</w:t>
            </w:r>
          </w:p>
        </w:tc>
        <w:tc>
          <w:tcPr>
            <w:tcW w:w="109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b/>
                <w:color w:val="000000"/>
                <w:sz w:val="20"/>
                <w:szCs w:val="20"/>
              </w:rPr>
            </w:pPr>
            <w:r w:rsidRPr="00FB4301">
              <w:rPr>
                <w:rFonts w:ascii="Times New Roman" w:eastAsia="Times New Roman" w:hAnsi="Times New Roman" w:cs="Times New Roman"/>
                <w:b/>
                <w:color w:val="000000"/>
                <w:sz w:val="20"/>
                <w:szCs w:val="20"/>
              </w:rPr>
              <w:t>4 670 000</w:t>
            </w:r>
          </w:p>
        </w:tc>
        <w:tc>
          <w:tcPr>
            <w:tcW w:w="389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tabs>
                <w:tab w:val="num" w:pos="720"/>
              </w:tabs>
              <w:spacing w:after="0"/>
              <w:ind w:left="33" w:right="91"/>
              <w:jc w:val="both"/>
              <w:rPr>
                <w:rFonts w:ascii="Times New Roman" w:eastAsia="Times New Roman" w:hAnsi="Times New Roman" w:cs="Times New Roman"/>
                <w:sz w:val="20"/>
                <w:szCs w:val="20"/>
              </w:rPr>
            </w:pPr>
          </w:p>
        </w:tc>
      </w:tr>
    </w:tbl>
    <w:p w:rsidR="00FB4301" w:rsidRPr="00FB4301" w:rsidRDefault="00FB4301" w:rsidP="00FB4301">
      <w:pPr>
        <w:spacing w:after="0" w:line="240" w:lineRule="auto"/>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Начальник відділу з питань надзвичайних ситуацій, </w:t>
      </w:r>
    </w:p>
    <w:p w:rsidR="00FB4301" w:rsidRPr="00FB4301" w:rsidRDefault="00FB4301" w:rsidP="00FB4301">
      <w:pPr>
        <w:spacing w:after="0" w:line="240" w:lineRule="auto"/>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правоохоронної та оборонно-мобілізаційної роботи                                                                               Володимир Щепний</w:t>
      </w: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17</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40" w:lineRule="auto"/>
        <w:ind w:left="360"/>
        <w:jc w:val="center"/>
        <w:outlineLvl w:val="0"/>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val="ru-RU" w:eastAsia="ru-RU"/>
        </w:rPr>
        <w:t>З</w:t>
      </w:r>
      <w:r w:rsidRPr="00FB4301">
        <w:rPr>
          <w:rFonts w:ascii="Times New Roman" w:eastAsia="Times New Roman" w:hAnsi="Times New Roman" w:cs="Times New Roman"/>
          <w:sz w:val="24"/>
          <w:szCs w:val="24"/>
          <w:lang w:eastAsia="ru-RU"/>
        </w:rPr>
        <w:t>віт про виконання програми  облаштування та відновлення захисних споруд цивільного захисту в Новороздільській територіальній громаді на 2024 рік</w:t>
      </w:r>
    </w:p>
    <w:tbl>
      <w:tblPr>
        <w:tblW w:w="1591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0"/>
        <w:gridCol w:w="3659"/>
        <w:gridCol w:w="1470"/>
        <w:gridCol w:w="1276"/>
        <w:gridCol w:w="1417"/>
        <w:gridCol w:w="1418"/>
        <w:gridCol w:w="3684"/>
      </w:tblGrid>
      <w:tr w:rsidR="00FB4301" w:rsidRPr="00FB4301" w:rsidTr="00F74B42">
        <w:trPr>
          <w:trHeight w:val="854"/>
        </w:trPr>
        <w:tc>
          <w:tcPr>
            <w:tcW w:w="2990"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p>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Назва завдань</w:t>
            </w:r>
          </w:p>
        </w:tc>
        <w:tc>
          <w:tcPr>
            <w:tcW w:w="3659"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Перелік заходів завдання</w:t>
            </w:r>
          </w:p>
        </w:tc>
        <w:tc>
          <w:tcPr>
            <w:tcW w:w="1470"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Виконавець заходу</w:t>
            </w:r>
          </w:p>
        </w:tc>
        <w:tc>
          <w:tcPr>
            <w:tcW w:w="1276" w:type="dxa"/>
            <w:tcBorders>
              <w:top w:val="single" w:sz="4" w:space="0" w:color="auto"/>
              <w:left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Джерела фінансування</w:t>
            </w:r>
          </w:p>
        </w:tc>
        <w:tc>
          <w:tcPr>
            <w:tcW w:w="1417" w:type="dxa"/>
            <w:tcBorders>
              <w:top w:val="single" w:sz="4" w:space="0" w:color="auto"/>
              <w:left w:val="single" w:sz="4" w:space="0" w:color="auto"/>
              <w:right w:val="single" w:sz="4" w:space="0" w:color="auto"/>
            </w:tcBorders>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 xml:space="preserve">Очікуване фінансування </w:t>
            </w:r>
          </w:p>
        </w:tc>
        <w:tc>
          <w:tcPr>
            <w:tcW w:w="1418" w:type="dxa"/>
            <w:tcBorders>
              <w:top w:val="single" w:sz="4" w:space="0" w:color="auto"/>
              <w:left w:val="single" w:sz="4" w:space="0" w:color="auto"/>
              <w:right w:val="single" w:sz="4" w:space="0" w:color="auto"/>
            </w:tcBorders>
          </w:tcPr>
          <w:p w:rsidR="00FB4301" w:rsidRPr="00FB4301" w:rsidRDefault="00FB4301" w:rsidP="00FB4301">
            <w:pPr>
              <w:spacing w:line="240" w:lineRule="auto"/>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Профінансовано</w:t>
            </w:r>
          </w:p>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p>
        </w:tc>
        <w:tc>
          <w:tcPr>
            <w:tcW w:w="3684"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Стан виконання заходів програми</w:t>
            </w:r>
          </w:p>
        </w:tc>
      </w:tr>
      <w:tr w:rsidR="00FB4301" w:rsidRPr="00FB4301" w:rsidTr="00F74B42">
        <w:trPr>
          <w:trHeight w:val="267"/>
        </w:trPr>
        <w:tc>
          <w:tcPr>
            <w:tcW w:w="15914" w:type="dxa"/>
            <w:gridSpan w:val="7"/>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2024 рік</w:t>
            </w:r>
          </w:p>
        </w:tc>
      </w:tr>
      <w:tr w:rsidR="00FB4301" w:rsidRPr="00FB4301" w:rsidTr="00F74B42">
        <w:trPr>
          <w:trHeight w:val="841"/>
        </w:trPr>
        <w:tc>
          <w:tcPr>
            <w:tcW w:w="2990" w:type="dxa"/>
            <w:vMerge w:val="restart"/>
            <w:tcBorders>
              <w:top w:val="single" w:sz="4" w:space="0" w:color="auto"/>
              <w:left w:val="single" w:sz="4" w:space="0" w:color="auto"/>
              <w:right w:val="single" w:sz="4" w:space="0" w:color="auto"/>
            </w:tcBorders>
            <w:hideMark/>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Підготовка та облаштування приміщень житлового та нежитлового фонду для використання під найпростіші  укритт</w:t>
            </w:r>
          </w:p>
        </w:tc>
        <w:tc>
          <w:tcPr>
            <w:tcW w:w="3659"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both"/>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 xml:space="preserve">1. капітальний ремонт підвального приміщення житлового будинку по пр. Шевченка, 10 в м. Новий Розділ, яке буде використане під найпростіше укриття для населення Новороздільської територіальної громади. </w:t>
            </w:r>
          </w:p>
        </w:tc>
        <w:tc>
          <w:tcPr>
            <w:tcW w:w="1470"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Управління ЖКГ</w:t>
            </w:r>
          </w:p>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КП «Розділ</w:t>
            </w:r>
          </w:p>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житлосервіс»</w:t>
            </w:r>
          </w:p>
          <w:p w:rsidR="00FB4301" w:rsidRPr="00FB4301" w:rsidRDefault="00FB4301" w:rsidP="00FB4301">
            <w:pPr>
              <w:spacing w:after="0" w:line="240" w:lineRule="auto"/>
              <w:outlineLvl w:val="0"/>
              <w:rPr>
                <w:rFonts w:ascii="Times New Roman" w:eastAsia="Times New Roman" w:hAnsi="Times New Roman" w:cs="Times New Roman"/>
                <w:b/>
                <w:sz w:val="20"/>
                <w:szCs w:val="20"/>
                <w:lang w:val="ru-RU" w:eastAsia="ru-RU"/>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Міський бюджет</w:t>
            </w:r>
          </w:p>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p>
          <w:p w:rsidR="00FB4301" w:rsidRPr="00FB4301" w:rsidRDefault="00FB4301" w:rsidP="00FB4301">
            <w:pPr>
              <w:spacing w:after="0" w:line="240" w:lineRule="auto"/>
              <w:outlineLvl w:val="0"/>
              <w:rPr>
                <w:rFonts w:ascii="Times New Roman" w:eastAsia="Times New Roman" w:hAnsi="Times New Roman" w:cs="Times New Roman"/>
                <w:b/>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val="ru-RU" w:eastAsia="ru-RU"/>
              </w:rPr>
            </w:pPr>
            <w:r w:rsidRPr="00FB4301">
              <w:rPr>
                <w:rFonts w:ascii="Times New Roman" w:eastAsia="Times New Roman" w:hAnsi="Times New Roman" w:cs="Times New Roman"/>
                <w:color w:val="000000"/>
                <w:sz w:val="20"/>
                <w:szCs w:val="20"/>
                <w:lang w:val="ru-RU" w:eastAsia="ru-RU"/>
              </w:rPr>
              <w:t>230 000</w:t>
            </w: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222 530</w:t>
            </w:r>
          </w:p>
        </w:tc>
        <w:tc>
          <w:tcPr>
            <w:tcW w:w="368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both"/>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 xml:space="preserve">проведено </w:t>
            </w:r>
            <w:r w:rsidRPr="00FB4301">
              <w:rPr>
                <w:rFonts w:ascii="Times New Roman" w:eastAsia="Times New Roman" w:hAnsi="Times New Roman" w:cs="Times New Roman"/>
                <w:sz w:val="20"/>
                <w:szCs w:val="20"/>
                <w:lang w:val="ru-RU" w:eastAsia="ru-RU"/>
              </w:rPr>
              <w:t xml:space="preserve">капітальний ремонт підвального приміщення житлового будинку по пр. Шевченка, 10 в м. Новий Розділ, яке </w:t>
            </w:r>
            <w:r w:rsidRPr="00FB4301">
              <w:rPr>
                <w:rFonts w:ascii="Times New Roman" w:eastAsia="Times New Roman" w:hAnsi="Times New Roman" w:cs="Times New Roman"/>
                <w:sz w:val="20"/>
                <w:szCs w:val="20"/>
                <w:lang w:eastAsia="ru-RU"/>
              </w:rPr>
              <w:t>використовується як</w:t>
            </w:r>
            <w:r w:rsidRPr="00FB4301">
              <w:rPr>
                <w:rFonts w:ascii="Times New Roman" w:eastAsia="Times New Roman" w:hAnsi="Times New Roman" w:cs="Times New Roman"/>
                <w:sz w:val="20"/>
                <w:szCs w:val="20"/>
                <w:lang w:val="ru-RU" w:eastAsia="ru-RU"/>
              </w:rPr>
              <w:t xml:space="preserve"> найпростіше укриття </w:t>
            </w:r>
          </w:p>
          <w:p w:rsidR="00FB4301" w:rsidRPr="00FB4301" w:rsidRDefault="00FB4301" w:rsidP="00FB4301">
            <w:pPr>
              <w:spacing w:after="0"/>
              <w:outlineLvl w:val="0"/>
              <w:rPr>
                <w:rFonts w:ascii="Times New Roman" w:eastAsia="Times New Roman" w:hAnsi="Times New Roman" w:cs="Times New Roman"/>
                <w:sz w:val="20"/>
                <w:szCs w:val="20"/>
                <w:lang w:eastAsia="ru-RU"/>
              </w:rPr>
            </w:pPr>
          </w:p>
        </w:tc>
      </w:tr>
      <w:tr w:rsidR="00FB4301" w:rsidRPr="00FB4301" w:rsidTr="00F74B42">
        <w:trPr>
          <w:trHeight w:val="841"/>
        </w:trPr>
        <w:tc>
          <w:tcPr>
            <w:tcW w:w="2990" w:type="dxa"/>
            <w:vMerge/>
            <w:tcBorders>
              <w:left w:val="single" w:sz="4" w:space="0" w:color="auto"/>
              <w:right w:val="single" w:sz="4" w:space="0" w:color="auto"/>
            </w:tcBorders>
            <w:hideMark/>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left="-11"/>
              <w:contextualSpacing/>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val="ru-RU" w:eastAsia="ru-RU"/>
              </w:rPr>
              <w:t xml:space="preserve">2. капітальний ремонт  групи вбудованих нежитлових приміщень №1 у житловому будинку по вул. Чорновола, 12 в м. Новий Розділ з пристосуванням їх для використання як найпростішого укриття для населення Новороздільської територіальної громади </w:t>
            </w:r>
          </w:p>
        </w:tc>
        <w:tc>
          <w:tcPr>
            <w:tcW w:w="1470"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Управління ЖКГ</w:t>
            </w:r>
          </w:p>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КП «Розділ</w:t>
            </w: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r w:rsidRPr="00FB4301">
              <w:rPr>
                <w:rFonts w:ascii="Times New Roman" w:eastAsia="Times New Roman" w:hAnsi="Times New Roman" w:cs="Times New Roman"/>
                <w:sz w:val="20"/>
                <w:szCs w:val="20"/>
                <w:lang w:val="ru-RU" w:eastAsia="ru-RU"/>
              </w:rPr>
              <w:t>житлосервіс»</w:t>
            </w:r>
          </w:p>
        </w:tc>
        <w:tc>
          <w:tcPr>
            <w:tcW w:w="127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0"/>
                <w:szCs w:val="20"/>
                <w:lang w:val="ru-RU" w:eastAsia="ru-RU"/>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1 000 000</w:t>
            </w:r>
          </w:p>
        </w:tc>
        <w:tc>
          <w:tcPr>
            <w:tcW w:w="1418"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996 386</w:t>
            </w:r>
          </w:p>
        </w:tc>
        <w:tc>
          <w:tcPr>
            <w:tcW w:w="368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 xml:space="preserve">проведено </w:t>
            </w:r>
            <w:r w:rsidRPr="00FB4301">
              <w:rPr>
                <w:rFonts w:ascii="Times New Roman" w:eastAsia="Times New Roman" w:hAnsi="Times New Roman" w:cs="Times New Roman"/>
                <w:sz w:val="20"/>
                <w:szCs w:val="20"/>
                <w:lang w:val="ru-RU" w:eastAsia="ru-RU"/>
              </w:rPr>
              <w:t>капітальний ремонт  групи вбудованих нежитлових приміщень №1 у житловому будинку по вул. Чорновола, 12 в м. Новий Розділ з пристосуванням їх для використання як найпрості</w:t>
            </w:r>
            <w:r w:rsidRPr="00FB4301">
              <w:rPr>
                <w:rFonts w:ascii="Times New Roman" w:eastAsia="Times New Roman" w:hAnsi="Times New Roman" w:cs="Times New Roman"/>
                <w:sz w:val="20"/>
                <w:szCs w:val="20"/>
                <w:lang w:eastAsia="ru-RU"/>
              </w:rPr>
              <w:t>ші</w:t>
            </w:r>
            <w:r w:rsidRPr="00FB4301">
              <w:rPr>
                <w:rFonts w:ascii="Times New Roman" w:eastAsia="Times New Roman" w:hAnsi="Times New Roman" w:cs="Times New Roman"/>
                <w:sz w:val="20"/>
                <w:szCs w:val="20"/>
                <w:lang w:val="ru-RU" w:eastAsia="ru-RU"/>
              </w:rPr>
              <w:t xml:space="preserve"> укриття</w:t>
            </w:r>
          </w:p>
        </w:tc>
      </w:tr>
      <w:tr w:rsidR="00FB4301" w:rsidRPr="00FB4301" w:rsidTr="00F74B42">
        <w:trPr>
          <w:trHeight w:val="841"/>
        </w:trPr>
        <w:tc>
          <w:tcPr>
            <w:tcW w:w="2990" w:type="dxa"/>
            <w:vMerge/>
            <w:tcBorders>
              <w:left w:val="single" w:sz="4" w:space="0" w:color="auto"/>
              <w:right w:val="single" w:sz="4" w:space="0" w:color="auto"/>
            </w:tcBorders>
            <w:hideMark/>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left="-32"/>
              <w:contextualSpacing/>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3. поточний ремонт приміщення для укриття в будинку ЗЗСО І-ІІІ ст. №4 по вул. С. Бандери, 5 в м. Новий Розділ</w:t>
            </w:r>
          </w:p>
          <w:p w:rsidR="00FB4301" w:rsidRPr="00FB4301" w:rsidRDefault="00FB4301" w:rsidP="00FB4301">
            <w:pPr>
              <w:spacing w:after="0" w:line="240" w:lineRule="auto"/>
              <w:jc w:val="both"/>
              <w:outlineLvl w:val="0"/>
              <w:rPr>
                <w:rFonts w:ascii="Times New Roman" w:eastAsia="Times New Roman" w:hAnsi="Times New Roman" w:cs="Times New Roman"/>
                <w:sz w:val="20"/>
                <w:szCs w:val="20"/>
                <w:lang w:val="ru-RU" w:eastAsia="ru-RU"/>
              </w:rPr>
            </w:pPr>
          </w:p>
        </w:tc>
        <w:tc>
          <w:tcPr>
            <w:tcW w:w="1470"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Відділ освіти</w:t>
            </w:r>
          </w:p>
        </w:tc>
        <w:tc>
          <w:tcPr>
            <w:tcW w:w="127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0"/>
                <w:szCs w:val="20"/>
                <w:lang w:val="ru-RU" w:eastAsia="ru-RU"/>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999 850</w:t>
            </w:r>
          </w:p>
        </w:tc>
        <w:tc>
          <w:tcPr>
            <w:tcW w:w="1418"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986 310</w:t>
            </w:r>
          </w:p>
        </w:tc>
        <w:tc>
          <w:tcPr>
            <w:tcW w:w="368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 xml:space="preserve">проведено </w:t>
            </w:r>
            <w:r w:rsidRPr="00FB4301">
              <w:rPr>
                <w:rFonts w:ascii="Times New Roman" w:eastAsia="Times New Roman" w:hAnsi="Times New Roman" w:cs="Times New Roman"/>
                <w:sz w:val="20"/>
                <w:szCs w:val="20"/>
                <w:lang w:val="ru-RU" w:eastAsia="ru-RU"/>
              </w:rPr>
              <w:t>поточний ремонт приміщення для укриття в будинку ЗЗСО І-ІІІ ст. №4 по вул. С. Бандери, 5 в м. Новий Розділ</w:t>
            </w:r>
          </w:p>
        </w:tc>
      </w:tr>
      <w:tr w:rsidR="00FB4301" w:rsidRPr="00FB4301" w:rsidTr="00F74B42">
        <w:trPr>
          <w:trHeight w:val="841"/>
        </w:trPr>
        <w:tc>
          <w:tcPr>
            <w:tcW w:w="2990" w:type="dxa"/>
            <w:vMerge/>
            <w:tcBorders>
              <w:left w:val="single" w:sz="4" w:space="0" w:color="auto"/>
              <w:right w:val="single" w:sz="4" w:space="0" w:color="auto"/>
            </w:tcBorders>
            <w:hideMark/>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left="-32"/>
              <w:contextualSpacing/>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val="ru-RU" w:eastAsia="ru-RU"/>
              </w:rPr>
              <w:t>4. капітальний ремонт приміщення для укриття в будинку ЗЗСО І-ІІІ ст. №5 по пр. Шевченка, 35 в м. Новий Розділ</w:t>
            </w:r>
          </w:p>
        </w:tc>
        <w:tc>
          <w:tcPr>
            <w:tcW w:w="1470"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r w:rsidRPr="00FB4301">
              <w:rPr>
                <w:rFonts w:ascii="Times New Roman" w:eastAsia="Times New Roman" w:hAnsi="Times New Roman" w:cs="Times New Roman"/>
                <w:sz w:val="20"/>
                <w:szCs w:val="20"/>
                <w:lang w:eastAsia="ru-RU"/>
              </w:rPr>
              <w:t>Відділ освіти</w:t>
            </w:r>
          </w:p>
        </w:tc>
        <w:tc>
          <w:tcPr>
            <w:tcW w:w="127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Міський бюджет</w:t>
            </w:r>
          </w:p>
          <w:p w:rsidR="00FB4301" w:rsidRPr="00FB4301" w:rsidRDefault="00FB4301" w:rsidP="00FB4301">
            <w:pPr>
              <w:spacing w:after="0" w:line="240" w:lineRule="auto"/>
              <w:outlineLvl w:val="0"/>
              <w:rPr>
                <w:rFonts w:ascii="Times New Roman" w:eastAsia="Times New Roman" w:hAnsi="Times New Roman" w:cs="Times New Roman"/>
                <w:b/>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5 526 067</w:t>
            </w:r>
          </w:p>
        </w:tc>
        <w:tc>
          <w:tcPr>
            <w:tcW w:w="1418"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453 000</w:t>
            </w:r>
          </w:p>
        </w:tc>
        <w:tc>
          <w:tcPr>
            <w:tcW w:w="368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 xml:space="preserve">проводиться </w:t>
            </w:r>
            <w:r w:rsidRPr="00FB4301">
              <w:rPr>
                <w:rFonts w:ascii="Times New Roman" w:eastAsia="Times New Roman" w:hAnsi="Times New Roman" w:cs="Times New Roman"/>
                <w:sz w:val="20"/>
                <w:szCs w:val="20"/>
                <w:lang w:val="ru-RU" w:eastAsia="ru-RU"/>
              </w:rPr>
              <w:t>капітальний ремонт приміщення для укриття в будинку ЗЗСО І-ІІІ ст. №5 по пр. Шевченка, 35 в м. Новий Розділ</w:t>
            </w:r>
          </w:p>
        </w:tc>
      </w:tr>
      <w:tr w:rsidR="00FB4301" w:rsidRPr="00FB4301" w:rsidTr="00F74B42">
        <w:trPr>
          <w:trHeight w:val="841"/>
        </w:trPr>
        <w:tc>
          <w:tcPr>
            <w:tcW w:w="2990" w:type="dxa"/>
            <w:vMerge/>
            <w:tcBorders>
              <w:left w:val="single" w:sz="4" w:space="0" w:color="auto"/>
              <w:right w:val="single" w:sz="4" w:space="0" w:color="auto"/>
            </w:tcBorders>
            <w:hideMark/>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left="-32"/>
              <w:contextualSpacing/>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val="ru-RU" w:eastAsia="ru-RU"/>
              </w:rPr>
              <w:t xml:space="preserve">5. поточний ремонт приміщення для укриття в цокольному поверсі житлового будинку (танцювальний зал КУ МБК «Молодість») по вул. Шашкевича, 13  в м. Новий Розділ </w:t>
            </w:r>
          </w:p>
        </w:tc>
        <w:tc>
          <w:tcPr>
            <w:tcW w:w="1470"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Управління культури, спорту та гуманітарної політики</w:t>
            </w:r>
          </w:p>
        </w:tc>
        <w:tc>
          <w:tcPr>
            <w:tcW w:w="127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Міський бюджет</w:t>
            </w:r>
          </w:p>
          <w:p w:rsidR="00FB4301" w:rsidRPr="00FB4301" w:rsidRDefault="00FB4301" w:rsidP="00FB4301">
            <w:pPr>
              <w:spacing w:after="0" w:line="240" w:lineRule="auto"/>
              <w:outlineLvl w:val="0"/>
              <w:rPr>
                <w:rFonts w:ascii="Times New Roman" w:eastAsia="Times New Roman" w:hAnsi="Times New Roman" w:cs="Times New Roman"/>
                <w:b/>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199 995</w:t>
            </w:r>
          </w:p>
        </w:tc>
        <w:tc>
          <w:tcPr>
            <w:tcW w:w="1418"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199 995</w:t>
            </w:r>
          </w:p>
        </w:tc>
        <w:tc>
          <w:tcPr>
            <w:tcW w:w="368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проведено</w:t>
            </w:r>
            <w:r w:rsidRPr="00FB4301">
              <w:rPr>
                <w:rFonts w:ascii="Times New Roman" w:eastAsia="Times New Roman" w:hAnsi="Times New Roman" w:cs="Times New Roman"/>
                <w:sz w:val="20"/>
                <w:szCs w:val="20"/>
                <w:lang w:val="ru-RU" w:eastAsia="ru-RU"/>
              </w:rPr>
              <w:t xml:space="preserve"> поточний ремонт приміщення для укриття в цокольному поверсі житлового будинку (танцювальний зал КУ МБК «Молодість») по вул. Шашкевича, 13  в м. Новий Розділ </w:t>
            </w:r>
          </w:p>
        </w:tc>
      </w:tr>
      <w:tr w:rsidR="00FB4301" w:rsidRPr="00FB4301" w:rsidTr="00F74B42">
        <w:trPr>
          <w:trHeight w:val="841"/>
        </w:trPr>
        <w:tc>
          <w:tcPr>
            <w:tcW w:w="2990" w:type="dxa"/>
            <w:vMerge/>
            <w:tcBorders>
              <w:left w:val="single" w:sz="4" w:space="0" w:color="auto"/>
              <w:right w:val="single" w:sz="4" w:space="0" w:color="auto"/>
            </w:tcBorders>
            <w:hideMark/>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ind w:left="-32"/>
              <w:contextualSpacing/>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val="ru-RU" w:eastAsia="ru-RU"/>
              </w:rPr>
              <w:t>6. поточний ремонт приміщення для укриття в будинку ЗЗСО І-ІІІ ст. в селищі Розділ</w:t>
            </w:r>
          </w:p>
        </w:tc>
        <w:tc>
          <w:tcPr>
            <w:tcW w:w="1470"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eastAsia="ru-RU"/>
              </w:rPr>
            </w:pPr>
            <w:r w:rsidRPr="00FB4301">
              <w:rPr>
                <w:rFonts w:ascii="Times New Roman" w:eastAsia="Times New Roman" w:hAnsi="Times New Roman" w:cs="Times New Roman"/>
                <w:sz w:val="20"/>
                <w:szCs w:val="20"/>
                <w:lang w:eastAsia="ru-RU"/>
              </w:rPr>
              <w:t>Відділ освіти</w:t>
            </w:r>
          </w:p>
        </w:tc>
        <w:tc>
          <w:tcPr>
            <w:tcW w:w="127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Міський бюджет</w:t>
            </w:r>
          </w:p>
          <w:p w:rsidR="00FB4301" w:rsidRPr="00FB4301" w:rsidRDefault="00FB4301" w:rsidP="00FB4301">
            <w:pPr>
              <w:spacing w:after="0" w:line="240" w:lineRule="auto"/>
              <w:outlineLvl w:val="0"/>
              <w:rPr>
                <w:rFonts w:ascii="Times New Roman" w:eastAsia="Times New Roman" w:hAnsi="Times New Roman" w:cs="Times New Roman"/>
                <w:b/>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195 100</w:t>
            </w:r>
          </w:p>
        </w:tc>
        <w:tc>
          <w:tcPr>
            <w:tcW w:w="1418"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195 100</w:t>
            </w:r>
          </w:p>
        </w:tc>
        <w:tc>
          <w:tcPr>
            <w:tcW w:w="368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проведено</w:t>
            </w:r>
            <w:r w:rsidRPr="00FB4301">
              <w:rPr>
                <w:rFonts w:ascii="Times New Roman" w:eastAsia="Times New Roman" w:hAnsi="Times New Roman" w:cs="Times New Roman"/>
                <w:sz w:val="20"/>
                <w:szCs w:val="20"/>
                <w:lang w:val="ru-RU" w:eastAsia="ru-RU"/>
              </w:rPr>
              <w:t xml:space="preserve"> поточний ремонт приміщення для укриття в будинку ЗЗСО І-ІІІ ст. в селищі Розділ</w:t>
            </w:r>
          </w:p>
        </w:tc>
      </w:tr>
      <w:tr w:rsidR="00FB4301" w:rsidRPr="00FB4301" w:rsidTr="00F74B42">
        <w:trPr>
          <w:trHeight w:val="841"/>
        </w:trPr>
        <w:tc>
          <w:tcPr>
            <w:tcW w:w="2990" w:type="dxa"/>
            <w:vMerge/>
            <w:tcBorders>
              <w:left w:val="single" w:sz="4" w:space="0" w:color="auto"/>
              <w:bottom w:val="single" w:sz="4" w:space="0" w:color="auto"/>
              <w:right w:val="single" w:sz="4" w:space="0" w:color="auto"/>
            </w:tcBorders>
            <w:hideMark/>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both"/>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 xml:space="preserve">7. капітальний ремонт підвального приміщення житлового будинку по пр. Шевченка, 21 в м. Новий Розділ, яке буде використане під найпростіше укриття для населення Новороздільської територіальної громади </w:t>
            </w:r>
          </w:p>
        </w:tc>
        <w:tc>
          <w:tcPr>
            <w:tcW w:w="1470"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Управління ЖКГ</w:t>
            </w:r>
          </w:p>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КП «Розділ</w:t>
            </w:r>
          </w:p>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житлосервіс»</w:t>
            </w: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lang w:val="ru-RU" w:eastAsia="ru-RU"/>
              </w:rPr>
            </w:pPr>
          </w:p>
        </w:tc>
        <w:tc>
          <w:tcPr>
            <w:tcW w:w="127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Міський бюджет</w:t>
            </w:r>
          </w:p>
          <w:p w:rsidR="00FB4301" w:rsidRPr="00FB4301" w:rsidRDefault="00FB4301" w:rsidP="00FB4301">
            <w:pPr>
              <w:spacing w:after="0" w:line="240" w:lineRule="auto"/>
              <w:outlineLvl w:val="0"/>
              <w:rPr>
                <w:rFonts w:ascii="Times New Roman" w:eastAsia="Times New Roman" w:hAnsi="Times New Roman" w:cs="Times New Roman"/>
                <w:b/>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497 000</w:t>
            </w:r>
          </w:p>
        </w:tc>
        <w:tc>
          <w:tcPr>
            <w:tcW w:w="1418"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488 843</w:t>
            </w:r>
          </w:p>
        </w:tc>
        <w:tc>
          <w:tcPr>
            <w:tcW w:w="368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проведено</w:t>
            </w:r>
            <w:r w:rsidRPr="00FB4301">
              <w:rPr>
                <w:rFonts w:ascii="Times New Roman" w:eastAsia="Times New Roman" w:hAnsi="Times New Roman" w:cs="Times New Roman"/>
                <w:sz w:val="20"/>
                <w:szCs w:val="20"/>
                <w:lang w:val="ru-RU" w:eastAsia="ru-RU"/>
              </w:rPr>
              <w:t xml:space="preserve"> капітальний ремонт підвального приміщення житлового будинку по пр. Шевченка, 21 в м. Новий Розділ, яке буде використане під найпростіше укриття для населення Новороздільської територіальної громади</w:t>
            </w:r>
          </w:p>
        </w:tc>
      </w:tr>
      <w:tr w:rsidR="00FB4301" w:rsidRPr="00FB4301" w:rsidTr="00F74B42">
        <w:trPr>
          <w:trHeight w:val="841"/>
        </w:trPr>
        <w:tc>
          <w:tcPr>
            <w:tcW w:w="8119" w:type="dxa"/>
            <w:gridSpan w:val="3"/>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eastAsia="ru-RU"/>
              </w:rPr>
            </w:pPr>
            <w:r w:rsidRPr="00FB4301">
              <w:rPr>
                <w:rFonts w:ascii="Times New Roman" w:eastAsia="Times New Roman" w:hAnsi="Times New Roman" w:cs="Times New Roman"/>
                <w:sz w:val="20"/>
                <w:szCs w:val="20"/>
                <w:lang w:eastAsia="ru-RU"/>
              </w:rPr>
              <w:t xml:space="preserve">Загальна сума коштів, виділених на </w:t>
            </w:r>
            <w:r w:rsidRPr="00FB4301">
              <w:rPr>
                <w:rFonts w:ascii="Times New Roman" w:eastAsia="Times New Roman" w:hAnsi="Times New Roman" w:cs="Times New Roman"/>
                <w:b/>
                <w:sz w:val="24"/>
                <w:szCs w:val="24"/>
                <w:lang w:eastAsia="ru-RU"/>
              </w:rPr>
              <w:t xml:space="preserve"> </w:t>
            </w:r>
            <w:r w:rsidRPr="00FB4301">
              <w:rPr>
                <w:rFonts w:ascii="Times New Roman" w:eastAsia="Times New Roman" w:hAnsi="Times New Roman" w:cs="Times New Roman"/>
                <w:sz w:val="20"/>
                <w:szCs w:val="20"/>
                <w:lang w:eastAsia="ru-RU"/>
              </w:rPr>
              <w:t>облаштування та відновлення захисних споруд цивільного захисту в Новороздільській територіальній громаді у 2024 році</w:t>
            </w:r>
          </w:p>
        </w:tc>
        <w:tc>
          <w:tcPr>
            <w:tcW w:w="127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lang w:val="ru-RU" w:eastAsia="ru-RU"/>
              </w:rPr>
            </w:pPr>
            <w:r w:rsidRPr="00FB4301">
              <w:rPr>
                <w:rFonts w:ascii="Times New Roman" w:eastAsia="Times New Roman" w:hAnsi="Times New Roman" w:cs="Times New Roman"/>
                <w:sz w:val="20"/>
                <w:szCs w:val="20"/>
                <w:lang w:val="ru-RU" w:eastAsia="ru-RU"/>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8 648 012</w:t>
            </w:r>
          </w:p>
        </w:tc>
        <w:tc>
          <w:tcPr>
            <w:tcW w:w="1418"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lang w:eastAsia="ru-RU"/>
              </w:rPr>
            </w:pPr>
            <w:r w:rsidRPr="00FB4301">
              <w:rPr>
                <w:rFonts w:ascii="Times New Roman" w:eastAsia="Times New Roman" w:hAnsi="Times New Roman" w:cs="Times New Roman"/>
                <w:color w:val="000000"/>
                <w:sz w:val="20"/>
                <w:szCs w:val="20"/>
                <w:lang w:eastAsia="ru-RU"/>
              </w:rPr>
              <w:t>3 542 164</w:t>
            </w:r>
          </w:p>
        </w:tc>
        <w:tc>
          <w:tcPr>
            <w:tcW w:w="368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both"/>
              <w:outlineLvl w:val="0"/>
              <w:rPr>
                <w:rFonts w:ascii="Times New Roman" w:eastAsia="Times New Roman" w:hAnsi="Times New Roman" w:cs="Times New Roman"/>
                <w:sz w:val="20"/>
                <w:szCs w:val="20"/>
                <w:lang w:eastAsia="ru-RU"/>
              </w:rPr>
            </w:pPr>
          </w:p>
        </w:tc>
      </w:tr>
    </w:tbl>
    <w:p w:rsidR="00FB4301" w:rsidRPr="00FB4301" w:rsidRDefault="00FB4301" w:rsidP="00FB4301">
      <w:pPr>
        <w:spacing w:after="0" w:line="240" w:lineRule="auto"/>
        <w:rPr>
          <w:rFonts w:ascii="Times New Roman" w:eastAsia="Times New Roman" w:hAnsi="Times New Roman" w:cs="Times New Roman"/>
          <w:b/>
          <w:i/>
          <w:sz w:val="20"/>
          <w:szCs w:val="20"/>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Начальник відділу з питань надзвичайних ситуацій, </w:t>
      </w:r>
    </w:p>
    <w:p w:rsidR="00FB4301" w:rsidRPr="00FB4301" w:rsidRDefault="00FB4301" w:rsidP="00FB4301">
      <w:pPr>
        <w:spacing w:after="0" w:line="240" w:lineRule="auto"/>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правоохоронної та оборонно-мобілізаційної роботи                                                                               Володимир Щепний</w:t>
      </w: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val="ru-RU" w:eastAsia="ru-RU"/>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18</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before="1" w:after="0" w:line="240" w:lineRule="auto"/>
        <w:ind w:left="532" w:right="114"/>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lang w:val="ru-RU"/>
        </w:rPr>
        <w:t>З</w:t>
      </w:r>
      <w:r w:rsidRPr="00FB4301">
        <w:rPr>
          <w:rFonts w:ascii="Times New Roman" w:eastAsia="Times New Roman" w:hAnsi="Times New Roman" w:cs="Times New Roman"/>
          <w:sz w:val="24"/>
          <w:szCs w:val="24"/>
        </w:rPr>
        <w:t xml:space="preserve">віт про виконання </w:t>
      </w:r>
    </w:p>
    <w:p w:rsidR="00FB4301" w:rsidRPr="00FB4301" w:rsidRDefault="00FB4301" w:rsidP="00FB4301">
      <w:pPr>
        <w:spacing w:before="1" w:after="0" w:line="240" w:lineRule="auto"/>
        <w:ind w:left="532" w:right="114"/>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 xml:space="preserve">програми розвитку системи відеоспостереженнядля охорони публічного порядку і профілактики злочинності в Новороздільській територіальній громаді </w:t>
      </w:r>
    </w:p>
    <w:p w:rsidR="00FB4301" w:rsidRPr="00FB4301" w:rsidRDefault="00FB4301" w:rsidP="00FB4301">
      <w:pPr>
        <w:spacing w:before="1" w:after="0" w:line="240" w:lineRule="auto"/>
        <w:ind w:left="532" w:right="114"/>
        <w:jc w:val="center"/>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на 2024 рік</w:t>
      </w:r>
    </w:p>
    <w:p w:rsidR="00FB4301" w:rsidRPr="00FB4301" w:rsidRDefault="00FB4301" w:rsidP="00FB4301">
      <w:pPr>
        <w:spacing w:before="1" w:after="0" w:line="240" w:lineRule="auto"/>
        <w:ind w:left="532" w:right="114"/>
        <w:jc w:val="center"/>
        <w:rPr>
          <w:rFonts w:ascii="Times New Roman" w:eastAsia="Times New Roman" w:hAnsi="Times New Roman" w:cs="Times New Roman"/>
          <w:sz w:val="24"/>
          <w:szCs w:val="24"/>
        </w:rPr>
      </w:pPr>
    </w:p>
    <w:tbl>
      <w:tblPr>
        <w:tblW w:w="15502"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272"/>
        <w:gridCol w:w="3532"/>
        <w:gridCol w:w="1594"/>
        <w:gridCol w:w="3002"/>
        <w:gridCol w:w="2542"/>
      </w:tblGrid>
      <w:tr w:rsidR="00FB4301" w:rsidRPr="00FB4301" w:rsidTr="00F74B42">
        <w:trPr>
          <w:trHeight w:val="442"/>
        </w:trPr>
        <w:tc>
          <w:tcPr>
            <w:tcW w:w="560" w:type="dxa"/>
            <w:vMerge w:val="restart"/>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 xml:space="preserve"> п/п</w:t>
            </w:r>
          </w:p>
        </w:tc>
        <w:tc>
          <w:tcPr>
            <w:tcW w:w="4272" w:type="dxa"/>
            <w:vMerge w:val="restart"/>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Назва завдань</w:t>
            </w:r>
          </w:p>
        </w:tc>
        <w:tc>
          <w:tcPr>
            <w:tcW w:w="3532" w:type="dxa"/>
            <w:vMerge w:val="restart"/>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Перелік заходів завдання</w:t>
            </w:r>
          </w:p>
        </w:tc>
        <w:tc>
          <w:tcPr>
            <w:tcW w:w="1594" w:type="dxa"/>
            <w:vMerge w:val="restart"/>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Виконавець заходу</w:t>
            </w:r>
          </w:p>
        </w:tc>
        <w:tc>
          <w:tcPr>
            <w:tcW w:w="3002"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Профінансовано</w:t>
            </w:r>
          </w:p>
        </w:tc>
        <w:tc>
          <w:tcPr>
            <w:tcW w:w="2542" w:type="dxa"/>
            <w:vMerge w:val="restart"/>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Стан виконання заходів програми</w:t>
            </w:r>
          </w:p>
        </w:tc>
      </w:tr>
      <w:tr w:rsidR="00FB4301" w:rsidRPr="00FB4301" w:rsidTr="00F74B42">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20"/>
              </w:rPr>
            </w:pPr>
          </w:p>
        </w:tc>
        <w:tc>
          <w:tcPr>
            <w:tcW w:w="3002"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Обсяги,  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20"/>
              </w:rPr>
            </w:pPr>
          </w:p>
        </w:tc>
      </w:tr>
      <w:tr w:rsidR="00FB4301" w:rsidRPr="00FB4301" w:rsidTr="00F74B42">
        <w:trPr>
          <w:trHeight w:val="262"/>
        </w:trPr>
        <w:tc>
          <w:tcPr>
            <w:tcW w:w="15502" w:type="dxa"/>
            <w:gridSpan w:val="6"/>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rPr>
            </w:pPr>
            <w:r w:rsidRPr="00FB4301">
              <w:rPr>
                <w:rFonts w:ascii="Times New Roman" w:eastAsia="Times New Roman" w:hAnsi="Times New Roman" w:cs="Times New Roman"/>
                <w:b/>
                <w:sz w:val="20"/>
                <w:szCs w:val="20"/>
              </w:rPr>
              <w:t>2024 рік</w:t>
            </w:r>
          </w:p>
        </w:tc>
      </w:tr>
      <w:tr w:rsidR="00FB4301" w:rsidRPr="00FB4301" w:rsidTr="00F74B42">
        <w:trPr>
          <w:trHeight w:val="2769"/>
        </w:trPr>
        <w:tc>
          <w:tcPr>
            <w:tcW w:w="560"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rPr>
            </w:pPr>
            <w:r w:rsidRPr="00FB4301">
              <w:rPr>
                <w:rFonts w:ascii="Times New Roman" w:eastAsia="Times New Roman" w:hAnsi="Times New Roman" w:cs="Times New Roman"/>
                <w:b/>
                <w:sz w:val="20"/>
                <w:szCs w:val="20"/>
              </w:rPr>
              <w:t>1.</w:t>
            </w: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b/>
                <w:i/>
                <w:sz w:val="20"/>
                <w:szCs w:val="20"/>
              </w:rPr>
            </w:pPr>
            <w:r w:rsidRPr="00FB4301">
              <w:rPr>
                <w:rFonts w:ascii="Times New Roman" w:eastAsia="Times New Roman" w:hAnsi="Times New Roman" w:cs="Times New Roman"/>
                <w:b/>
                <w:i/>
                <w:sz w:val="20"/>
                <w:szCs w:val="20"/>
              </w:rPr>
              <w:t>Завдання №1</w:t>
            </w:r>
          </w:p>
          <w:p w:rsidR="00FB4301" w:rsidRPr="00FB4301" w:rsidRDefault="00FB4301" w:rsidP="00FB4301">
            <w:pPr>
              <w:widowControl w:val="0"/>
              <w:spacing w:after="0" w:line="240" w:lineRule="auto"/>
              <w:ind w:left="-60"/>
              <w:jc w:val="both"/>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 xml:space="preserve">- </w:t>
            </w:r>
            <w:r w:rsidRPr="00FB4301">
              <w:rPr>
                <w:rFonts w:ascii="Times New Roman" w:eastAsia="Times New Roman" w:hAnsi="Times New Roman" w:cs="Times New Roman"/>
                <w:sz w:val="20"/>
                <w:szCs w:val="20"/>
                <w:lang w:val="ru-RU"/>
              </w:rPr>
              <w:t xml:space="preserve">Посилення оперативного контролю за криміногенною обстановкою, безпекою </w:t>
            </w:r>
            <w:r w:rsidRPr="00FB4301">
              <w:rPr>
                <w:rFonts w:ascii="Times New Roman" w:eastAsia="Times New Roman" w:hAnsi="Times New Roman" w:cs="Times New Roman"/>
                <w:spacing w:val="-16"/>
                <w:sz w:val="20"/>
                <w:szCs w:val="20"/>
                <w:lang w:val="ru-RU"/>
              </w:rPr>
              <w:t xml:space="preserve"> </w:t>
            </w:r>
            <w:r w:rsidRPr="00FB4301">
              <w:rPr>
                <w:rFonts w:ascii="Times New Roman" w:eastAsia="Times New Roman" w:hAnsi="Times New Roman" w:cs="Times New Roman"/>
                <w:sz w:val="20"/>
                <w:szCs w:val="20"/>
                <w:lang w:val="ru-RU"/>
              </w:rPr>
              <w:t>рух, своєчасне виявлення, запобігання і припинення</w:t>
            </w:r>
            <w:r w:rsidRPr="00FB4301">
              <w:rPr>
                <w:rFonts w:ascii="Times New Roman" w:eastAsia="Times New Roman" w:hAnsi="Times New Roman" w:cs="Times New Roman"/>
                <w:spacing w:val="-23"/>
                <w:sz w:val="20"/>
                <w:szCs w:val="20"/>
                <w:lang w:val="ru-RU"/>
              </w:rPr>
              <w:t xml:space="preserve">  </w:t>
            </w:r>
            <w:r w:rsidRPr="00FB4301">
              <w:rPr>
                <w:rFonts w:ascii="Times New Roman" w:eastAsia="Times New Roman" w:hAnsi="Times New Roman" w:cs="Times New Roman"/>
                <w:sz w:val="20"/>
                <w:szCs w:val="20"/>
                <w:lang w:val="ru-RU"/>
              </w:rPr>
              <w:t>злочинів на території Новороздільської територіальної громади.</w:t>
            </w:r>
            <w:r w:rsidRPr="00FB4301">
              <w:rPr>
                <w:rFonts w:ascii="Times New Roman" w:eastAsia="Times New Roman" w:hAnsi="Times New Roman" w:cs="Times New Roman"/>
                <w:sz w:val="20"/>
                <w:szCs w:val="20"/>
              </w:rPr>
              <w:t xml:space="preserve">  розвиток мережі  спостереження за жвавими перехрестями, зонами відпочинку, ділянками вуличної мережі з інтенсивним рухом, а також місцями масового скупчення</w:t>
            </w:r>
            <w:r w:rsidRPr="00FB4301">
              <w:rPr>
                <w:rFonts w:ascii="Times New Roman" w:eastAsia="Times New Roman" w:hAnsi="Times New Roman" w:cs="Times New Roman"/>
                <w:spacing w:val="-8"/>
                <w:sz w:val="20"/>
                <w:szCs w:val="20"/>
              </w:rPr>
              <w:t xml:space="preserve"> </w:t>
            </w:r>
            <w:r w:rsidRPr="00FB4301">
              <w:rPr>
                <w:rFonts w:ascii="Times New Roman" w:eastAsia="Times New Roman" w:hAnsi="Times New Roman" w:cs="Times New Roman"/>
                <w:sz w:val="20"/>
                <w:szCs w:val="20"/>
              </w:rPr>
              <w:t>громадян</w:t>
            </w:r>
          </w:p>
        </w:tc>
        <w:tc>
          <w:tcPr>
            <w:tcW w:w="353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outlineLvl w:val="0"/>
              <w:rPr>
                <w:rFonts w:ascii="Times New Roman" w:eastAsia="Times New Roman" w:hAnsi="Times New Roman" w:cs="Times New Roman"/>
                <w:b/>
                <w:sz w:val="20"/>
                <w:szCs w:val="20"/>
              </w:rPr>
            </w:pPr>
            <w:r w:rsidRPr="00FB4301">
              <w:rPr>
                <w:rFonts w:ascii="Times New Roman" w:eastAsia="Times New Roman" w:hAnsi="Times New Roman" w:cs="Times New Roman"/>
                <w:b/>
                <w:sz w:val="20"/>
                <w:szCs w:val="20"/>
              </w:rPr>
              <w:t xml:space="preserve">Захід № 1 </w:t>
            </w:r>
          </w:p>
          <w:p w:rsidR="00FB4301" w:rsidRPr="00FB4301" w:rsidRDefault="00FB4301" w:rsidP="00FB4301">
            <w:pPr>
              <w:spacing w:after="0" w:line="240" w:lineRule="auto"/>
              <w:outlineLvl w:val="0"/>
              <w:rPr>
                <w:rFonts w:ascii="Times New Roman" w:eastAsia="Times New Roman" w:hAnsi="Times New Roman" w:cs="Times New Roman"/>
                <w:b/>
                <w:sz w:val="20"/>
                <w:szCs w:val="20"/>
              </w:rPr>
            </w:pPr>
            <w:r w:rsidRPr="00FB4301">
              <w:rPr>
                <w:rFonts w:ascii="Times New Roman" w:eastAsia="Times New Roman" w:hAnsi="Times New Roman" w:cs="Times New Roman"/>
              </w:rPr>
              <w:t>монтаж системи відеоспостереження для охорони публічного порядку і профілактики злочинності в «Сквері Єднання» Новороздільської терторіальної громади з приєднанням до існуючої системи</w:t>
            </w:r>
          </w:p>
          <w:p w:rsidR="00FB4301" w:rsidRPr="00FB4301" w:rsidRDefault="00FB4301" w:rsidP="00FB4301">
            <w:pPr>
              <w:spacing w:after="0" w:line="240" w:lineRule="auto"/>
              <w:outlineLvl w:val="0"/>
              <w:rPr>
                <w:rFonts w:ascii="Times New Roman" w:eastAsia="Times New Roman" w:hAnsi="Times New Roman" w:cs="Times New Roman"/>
                <w:b/>
                <w:sz w:val="20"/>
                <w:szCs w:val="20"/>
              </w:rPr>
            </w:pPr>
          </w:p>
          <w:p w:rsidR="00FB4301" w:rsidRPr="00FB4301" w:rsidRDefault="00FB4301" w:rsidP="00FB4301">
            <w:pPr>
              <w:spacing w:after="0" w:line="240" w:lineRule="auto"/>
              <w:outlineLvl w:val="0"/>
              <w:rPr>
                <w:rFonts w:ascii="Times New Roman" w:eastAsia="Times New Roman" w:hAnsi="Times New Roman" w:cs="Times New Roman"/>
                <w:sz w:val="20"/>
                <w:szCs w:val="20"/>
              </w:rPr>
            </w:pPr>
          </w:p>
        </w:tc>
        <w:tc>
          <w:tcPr>
            <w:tcW w:w="1594"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 xml:space="preserve">Виконавчий комітет </w:t>
            </w: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b/>
                <w:sz w:val="20"/>
                <w:szCs w:val="20"/>
              </w:rPr>
            </w:pPr>
          </w:p>
        </w:tc>
        <w:tc>
          <w:tcPr>
            <w:tcW w:w="300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r w:rsidRPr="00FB4301">
              <w:rPr>
                <w:rFonts w:ascii="Times New Roman" w:eastAsia="Times New Roman" w:hAnsi="Times New Roman" w:cs="Times New Roman"/>
                <w:color w:val="000000"/>
                <w:sz w:val="20"/>
                <w:szCs w:val="20"/>
              </w:rPr>
              <w:t>92021</w:t>
            </w: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p w:rsidR="00FB4301" w:rsidRPr="00FB4301" w:rsidRDefault="00FB4301" w:rsidP="00FB4301">
            <w:pPr>
              <w:spacing w:after="0" w:line="240" w:lineRule="auto"/>
              <w:jc w:val="center"/>
              <w:outlineLvl w:val="0"/>
              <w:rPr>
                <w:rFonts w:ascii="Times New Roman" w:eastAsia="Times New Roman" w:hAnsi="Times New Roman" w:cs="Times New Roman"/>
                <w:color w:val="000000"/>
                <w:sz w:val="20"/>
                <w:szCs w:val="20"/>
              </w:rPr>
            </w:pPr>
          </w:p>
        </w:tc>
        <w:tc>
          <w:tcPr>
            <w:tcW w:w="2542"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widowControl w:val="0"/>
              <w:tabs>
                <w:tab w:val="left" w:pos="1080"/>
              </w:tabs>
              <w:spacing w:after="0" w:line="240" w:lineRule="auto"/>
              <w:jc w:val="both"/>
              <w:rPr>
                <w:rFonts w:ascii="Times New Roman" w:eastAsia="Times New Roman" w:hAnsi="Times New Roman" w:cs="Times New Roman"/>
                <w:sz w:val="20"/>
                <w:szCs w:val="20"/>
              </w:rPr>
            </w:pPr>
          </w:p>
          <w:p w:rsidR="00FB4301" w:rsidRPr="00FB4301" w:rsidRDefault="00FB4301" w:rsidP="00FB4301">
            <w:pPr>
              <w:widowControl w:val="0"/>
              <w:tabs>
                <w:tab w:val="left" w:pos="1080"/>
              </w:tabs>
              <w:spacing w:after="0" w:line="240" w:lineRule="auto"/>
              <w:jc w:val="both"/>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проведено</w:t>
            </w:r>
          </w:p>
          <w:p w:rsidR="00FB4301" w:rsidRPr="00FB4301" w:rsidRDefault="00FB4301" w:rsidP="00FB4301">
            <w:pPr>
              <w:spacing w:after="0" w:line="240" w:lineRule="auto"/>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 xml:space="preserve">монтаж  системи відео спостереження </w:t>
            </w:r>
            <w:r w:rsidRPr="00FB4301">
              <w:rPr>
                <w:rFonts w:ascii="Times New Roman" w:eastAsia="Times New Roman" w:hAnsi="Times New Roman" w:cs="Times New Roman"/>
              </w:rPr>
              <w:t>в «Сквері Єднання» Новороздільської терторіальної громади з приєднанням до існуючої системи</w:t>
            </w:r>
            <w:r w:rsidRPr="00FB4301">
              <w:rPr>
                <w:rFonts w:ascii="Times New Roman" w:eastAsia="Times New Roman" w:hAnsi="Times New Roman" w:cs="Times New Roman"/>
                <w:b/>
                <w:sz w:val="24"/>
                <w:szCs w:val="24"/>
              </w:rPr>
              <w:t xml:space="preserve"> </w:t>
            </w:r>
            <w:r w:rsidRPr="00FB4301">
              <w:rPr>
                <w:rFonts w:ascii="Times New Roman" w:eastAsia="Times New Roman" w:hAnsi="Times New Roman" w:cs="Times New Roman"/>
                <w:sz w:val="20"/>
                <w:szCs w:val="20"/>
              </w:rPr>
              <w:t>пункт №20 – 5 камер 1 модем,  кабельно-провідникова мережа</w:t>
            </w:r>
          </w:p>
          <w:p w:rsidR="00FB4301" w:rsidRPr="00FB4301" w:rsidRDefault="00FB4301" w:rsidP="00FB4301">
            <w:pPr>
              <w:spacing w:after="0" w:line="240" w:lineRule="auto"/>
              <w:outlineLvl w:val="0"/>
              <w:rPr>
                <w:rFonts w:ascii="Times New Roman" w:eastAsia="Times New Roman" w:hAnsi="Times New Roman" w:cs="Times New Roman"/>
                <w:sz w:val="20"/>
                <w:szCs w:val="20"/>
              </w:rPr>
            </w:pPr>
          </w:p>
          <w:p w:rsidR="00FB4301" w:rsidRPr="00FB4301" w:rsidRDefault="00FB4301" w:rsidP="00FB4301">
            <w:pPr>
              <w:spacing w:after="0" w:line="240" w:lineRule="auto"/>
              <w:outlineLvl w:val="0"/>
              <w:rPr>
                <w:rFonts w:ascii="Times New Roman" w:eastAsia="Times New Roman" w:hAnsi="Times New Roman" w:cs="Times New Roman"/>
                <w:sz w:val="20"/>
                <w:szCs w:val="20"/>
              </w:rPr>
            </w:pPr>
            <w:r w:rsidRPr="00FB4301">
              <w:rPr>
                <w:rFonts w:ascii="Times New Roman" w:eastAsia="Times New Roman" w:hAnsi="Times New Roman" w:cs="Times New Roman"/>
                <w:sz w:val="20"/>
                <w:szCs w:val="20"/>
              </w:rPr>
              <w:t xml:space="preserve"> </w:t>
            </w:r>
          </w:p>
        </w:tc>
      </w:tr>
      <w:tr w:rsidR="00FB4301" w:rsidRPr="00FB4301" w:rsidTr="00F74B42">
        <w:trPr>
          <w:trHeight w:val="1397"/>
        </w:trPr>
        <w:tc>
          <w:tcPr>
            <w:tcW w:w="15502" w:type="dxa"/>
            <w:gridSpan w:val="6"/>
            <w:tcBorders>
              <w:top w:val="single" w:sz="4" w:space="0" w:color="auto"/>
              <w:left w:val="single" w:sz="4" w:space="0" w:color="auto"/>
              <w:bottom w:val="single" w:sz="4" w:space="0" w:color="auto"/>
              <w:right w:val="single" w:sz="4" w:space="0" w:color="auto"/>
            </w:tcBorders>
          </w:tcPr>
          <w:p w:rsidR="00FB4301" w:rsidRPr="00FB4301" w:rsidRDefault="00FB4301" w:rsidP="00FB4301">
            <w:pPr>
              <w:widowControl w:val="0"/>
              <w:spacing w:after="0" w:line="240" w:lineRule="auto"/>
              <w:ind w:left="-51" w:firstLine="708"/>
              <w:jc w:val="both"/>
              <w:rPr>
                <w:rFonts w:ascii="Times New Roman" w:eastAsia="Times New Roman" w:hAnsi="Times New Roman" w:cs="Times New Roman"/>
                <w:b/>
                <w:sz w:val="24"/>
                <w:szCs w:val="24"/>
                <w:lang w:val="ru-RU"/>
              </w:rPr>
            </w:pPr>
            <w:r w:rsidRPr="00FB4301">
              <w:rPr>
                <w:rFonts w:ascii="Times New Roman" w:eastAsia="Times New Roman" w:hAnsi="Times New Roman" w:cs="Times New Roman"/>
                <w:b/>
                <w:sz w:val="24"/>
                <w:szCs w:val="24"/>
                <w:lang w:val="ru-RU"/>
              </w:rPr>
              <w:t>Загальна кількість камер                                 51</w:t>
            </w:r>
          </w:p>
          <w:p w:rsidR="00FB4301" w:rsidRPr="00FB4301" w:rsidRDefault="00FB4301" w:rsidP="00FB4301">
            <w:pPr>
              <w:widowControl w:val="0"/>
              <w:spacing w:after="0" w:line="240" w:lineRule="auto"/>
              <w:ind w:left="-51" w:firstLine="708"/>
              <w:jc w:val="both"/>
              <w:rPr>
                <w:rFonts w:ascii="Times New Roman" w:eastAsia="Times New Roman" w:hAnsi="Times New Roman" w:cs="Times New Roman"/>
                <w:b/>
                <w:sz w:val="24"/>
                <w:szCs w:val="24"/>
              </w:rPr>
            </w:pPr>
            <w:r w:rsidRPr="00FB4301">
              <w:rPr>
                <w:rFonts w:ascii="Times New Roman" w:eastAsia="Times New Roman" w:hAnsi="Times New Roman" w:cs="Times New Roman"/>
                <w:b/>
                <w:sz w:val="24"/>
                <w:szCs w:val="24"/>
              </w:rPr>
              <w:t>Відремонтовано камер у 2024                           3</w:t>
            </w:r>
          </w:p>
          <w:p w:rsidR="00FB4301" w:rsidRPr="00FB4301" w:rsidRDefault="00FB4301" w:rsidP="00FB4301">
            <w:pPr>
              <w:widowControl w:val="0"/>
              <w:tabs>
                <w:tab w:val="left" w:pos="1080"/>
              </w:tabs>
              <w:spacing w:after="0" w:line="240" w:lineRule="auto"/>
              <w:ind w:firstLine="708"/>
              <w:jc w:val="both"/>
              <w:rPr>
                <w:rFonts w:ascii="Times New Roman" w:eastAsia="Times New Roman" w:hAnsi="Times New Roman" w:cs="Times New Roman"/>
                <w:b/>
                <w:sz w:val="24"/>
                <w:szCs w:val="24"/>
                <w:lang w:val="ru-RU"/>
              </w:rPr>
            </w:pPr>
            <w:r w:rsidRPr="00FB4301">
              <w:rPr>
                <w:rFonts w:ascii="Times New Roman" w:eastAsia="Times New Roman" w:hAnsi="Times New Roman" w:cs="Times New Roman"/>
                <w:b/>
                <w:sz w:val="24"/>
                <w:szCs w:val="24"/>
              </w:rPr>
              <w:t>Кількість вузлів                                                  2 _ВПД№1_міська рада</w:t>
            </w:r>
          </w:p>
          <w:p w:rsidR="00FB4301" w:rsidRPr="00FB4301" w:rsidRDefault="00FB4301" w:rsidP="00FB4301">
            <w:pPr>
              <w:widowControl w:val="0"/>
              <w:tabs>
                <w:tab w:val="left" w:pos="1080"/>
              </w:tabs>
              <w:spacing w:after="0" w:line="240" w:lineRule="auto"/>
              <w:ind w:firstLine="708"/>
              <w:jc w:val="both"/>
              <w:rPr>
                <w:rFonts w:ascii="Times New Roman" w:eastAsia="Times New Roman" w:hAnsi="Times New Roman" w:cs="Times New Roman"/>
                <w:sz w:val="20"/>
                <w:szCs w:val="20"/>
              </w:rPr>
            </w:pPr>
          </w:p>
        </w:tc>
      </w:tr>
    </w:tbl>
    <w:p w:rsidR="00FB4301" w:rsidRPr="00FB4301" w:rsidRDefault="00FB4301" w:rsidP="00FB4301">
      <w:pPr>
        <w:spacing w:after="0" w:line="240" w:lineRule="auto"/>
        <w:rPr>
          <w:rFonts w:ascii="Times New Roman" w:eastAsia="Times New Roman" w:hAnsi="Times New Roman" w:cs="Times New Roman"/>
          <w:lang w:val="ru-RU"/>
        </w:rPr>
      </w:pPr>
    </w:p>
    <w:p w:rsidR="00FB4301" w:rsidRPr="00FB4301" w:rsidRDefault="00FB4301" w:rsidP="00FB4301">
      <w:pPr>
        <w:spacing w:after="0" w:line="240" w:lineRule="auto"/>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lastRenderedPageBreak/>
        <w:t xml:space="preserve">Начальник відділу з питань надзвичайних ситуацій, </w:t>
      </w:r>
    </w:p>
    <w:p w:rsidR="00FB4301" w:rsidRPr="00FB4301" w:rsidRDefault="00FB4301" w:rsidP="00FB4301">
      <w:pPr>
        <w:spacing w:after="0" w:line="240" w:lineRule="auto"/>
        <w:rPr>
          <w:rFonts w:ascii="Times New Roman" w:eastAsia="Times New Roman" w:hAnsi="Times New Roman" w:cs="Times New Roman"/>
          <w:sz w:val="24"/>
          <w:szCs w:val="24"/>
        </w:rPr>
      </w:pPr>
      <w:r w:rsidRPr="00FB4301">
        <w:rPr>
          <w:rFonts w:ascii="Times New Roman" w:eastAsia="Times New Roman" w:hAnsi="Times New Roman" w:cs="Times New Roman"/>
          <w:sz w:val="24"/>
          <w:szCs w:val="24"/>
        </w:rPr>
        <w:t>правоохоронної та оборонно-мобілізаційної роботи                                                                               Володимир Щепний</w:t>
      </w:r>
    </w:p>
    <w:p w:rsidR="00FB4301" w:rsidRPr="00FB4301" w:rsidRDefault="00FB4301" w:rsidP="00FB4301">
      <w:pPr>
        <w:spacing w:after="0" w:line="240" w:lineRule="auto"/>
        <w:rPr>
          <w:rFonts w:ascii="Times New Roman" w:eastAsia="Times New Roman" w:hAnsi="Times New Roman" w:cs="Times New Roman"/>
          <w:sz w:val="24"/>
          <w:szCs w:val="24"/>
        </w:rPr>
        <w:sectPr w:rsidR="00FB4301" w:rsidRPr="00FB4301" w:rsidSect="00C53D36">
          <w:pgSz w:w="16838" w:h="11906" w:orient="landscape"/>
          <w:pgMar w:top="284" w:right="1134" w:bottom="851" w:left="1134" w:header="709" w:footer="709" w:gutter="0"/>
          <w:cols w:space="708"/>
          <w:docGrid w:linePitch="360"/>
        </w:sectPr>
      </w:pPr>
    </w:p>
    <w:p w:rsidR="00FB4301" w:rsidRPr="00FB4301" w:rsidRDefault="00FB4301" w:rsidP="00FB4301">
      <w:pPr>
        <w:widowControl w:val="0"/>
        <w:suppressAutoHyphens/>
        <w:autoSpaceDN w:val="0"/>
        <w:spacing w:after="0" w:line="240" w:lineRule="auto"/>
        <w:ind w:left="1276"/>
        <w:textAlignment w:val="baseline"/>
        <w:rPr>
          <w:rFonts w:ascii="Times New Roman" w:eastAsia="Andale Sans UI" w:hAnsi="Times New Roman" w:cs="Tahoma"/>
          <w:b/>
          <w:bCs/>
          <w:kern w:val="3"/>
          <w:sz w:val="28"/>
          <w:szCs w:val="28"/>
          <w:u w:val="single"/>
          <w:lang w:eastAsia="ja-JP" w:bidi="fa-IR"/>
        </w:rPr>
      </w:pPr>
      <w:r w:rsidRPr="00FB4301">
        <w:rPr>
          <w:rFonts w:ascii="Times New Roman" w:eastAsia="Andale Sans UI" w:hAnsi="Times New Roman" w:cs="Tahoma"/>
          <w:b/>
          <w:bCs/>
          <w:kern w:val="3"/>
          <w:sz w:val="24"/>
          <w:szCs w:val="24"/>
          <w:u w:val="single"/>
          <w:lang w:eastAsia="ja-JP" w:bidi="fa-IR"/>
        </w:rPr>
        <w:lastRenderedPageBreak/>
        <w:t>Перелік місць встановлення модемних вузлів та відеокамер в Новороздільській ТГ</w:t>
      </w:r>
      <w:r w:rsidRPr="00FB4301">
        <w:rPr>
          <w:rFonts w:ascii="Times New Roman" w:eastAsia="Andale Sans UI" w:hAnsi="Times New Roman" w:cs="Tahoma"/>
          <w:b/>
          <w:bCs/>
          <w:kern w:val="3"/>
          <w:sz w:val="28"/>
          <w:szCs w:val="28"/>
          <w:u w:val="single"/>
          <w:lang w:val="de-DE" w:eastAsia="ja-JP" w:bidi="fa-IR"/>
        </w:rPr>
        <w:t xml:space="preserve"> </w:t>
      </w:r>
    </w:p>
    <w:p w:rsidR="00FB4301" w:rsidRPr="00FB4301" w:rsidRDefault="00FB4301" w:rsidP="00FB4301">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FB4301" w:rsidRPr="00FB4301" w:rsidRDefault="00FB4301" w:rsidP="00FB4301">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FB4301" w:rsidRPr="00FB4301" w:rsidRDefault="00FB4301" w:rsidP="00FB4301">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FB4301" w:rsidRPr="00FB4301" w:rsidRDefault="00FB4301" w:rsidP="00FB4301">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FB4301" w:rsidRPr="00FB4301" w:rsidRDefault="00FB4301" w:rsidP="00FB4301">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r w:rsidRPr="00FB4301">
        <w:rPr>
          <w:rFonts w:ascii="Times New Roman" w:eastAsia="Andale Sans UI" w:hAnsi="Times New Roman" w:cs="Tahoma"/>
          <w:kern w:val="3"/>
          <w:sz w:val="24"/>
          <w:szCs w:val="24"/>
          <w:lang w:eastAsia="ja-JP" w:bidi="fa-IR"/>
        </w:rPr>
        <w:t>25 модемних точок</w:t>
      </w:r>
    </w:p>
    <w:p w:rsidR="00FB4301" w:rsidRPr="00FB4301" w:rsidRDefault="00FB4301" w:rsidP="00FB4301">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FB4301" w:rsidRPr="00FB4301" w:rsidRDefault="00FB4301" w:rsidP="00FB4301">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r w:rsidRPr="00FB4301">
        <w:rPr>
          <w:rFonts w:ascii="Times New Roman" w:eastAsia="Andale Sans UI" w:hAnsi="Times New Roman" w:cs="Tahoma"/>
          <w:kern w:val="3"/>
          <w:sz w:val="24"/>
          <w:szCs w:val="24"/>
          <w:lang w:eastAsia="ja-JP" w:bidi="fa-IR"/>
        </w:rPr>
        <w:t>51 камера</w:t>
      </w:r>
    </w:p>
    <w:p w:rsidR="00FB4301" w:rsidRPr="00FB4301" w:rsidRDefault="00FB4301" w:rsidP="00FB4301">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FB4301" w:rsidRPr="00FB4301" w:rsidRDefault="00FB4301" w:rsidP="00FB4301">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FB4301" w:rsidRPr="00FB4301" w:rsidRDefault="00FB4301" w:rsidP="00FB4301">
      <w:pPr>
        <w:spacing w:after="0" w:line="240" w:lineRule="auto"/>
        <w:jc w:val="right"/>
        <w:rPr>
          <w:rFonts w:ascii="Times New Roman" w:hAnsi="Times New Roman" w:cs="Times New Roman"/>
          <w:sz w:val="26"/>
          <w:szCs w:val="26"/>
          <w:lang w:val="ru-RU"/>
        </w:rPr>
      </w:pPr>
    </w:p>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sectPr w:rsidR="00FB4301" w:rsidRPr="00FB4301" w:rsidSect="00C53D36">
          <w:pgSz w:w="11906" w:h="16838"/>
          <w:pgMar w:top="851" w:right="567" w:bottom="1134" w:left="851" w:header="709" w:footer="709" w:gutter="0"/>
          <w:cols w:space="708"/>
          <w:docGrid w:linePitch="360"/>
        </w:sect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19</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tabs>
          <w:tab w:val="left" w:pos="708"/>
        </w:tabs>
        <w:spacing w:after="0" w:line="192" w:lineRule="auto"/>
        <w:jc w:val="center"/>
        <w:rPr>
          <w:rFonts w:ascii="Times New Roman" w:eastAsia="Times New Roman" w:hAnsi="Times New Roman" w:cs="Times New Roman"/>
          <w:b/>
          <w:szCs w:val="20"/>
          <w:lang w:eastAsia="ru-RU"/>
        </w:rPr>
      </w:pPr>
      <w:r w:rsidRPr="00FB4301">
        <w:rPr>
          <w:rFonts w:ascii="Times New Roman" w:eastAsia="Times New Roman" w:hAnsi="Times New Roman" w:cs="Times New Roman"/>
          <w:b/>
          <w:szCs w:val="20"/>
          <w:lang w:eastAsia="ru-RU"/>
        </w:rPr>
        <w:t>Інформація</w:t>
      </w:r>
    </w:p>
    <w:p w:rsidR="00FB4301" w:rsidRPr="00FB4301" w:rsidRDefault="00FB4301" w:rsidP="00FB4301">
      <w:pPr>
        <w:tabs>
          <w:tab w:val="left" w:pos="708"/>
        </w:tabs>
        <w:spacing w:after="0" w:line="192" w:lineRule="auto"/>
        <w:jc w:val="center"/>
        <w:rPr>
          <w:rFonts w:ascii="Times New Roman" w:eastAsia="Times New Roman" w:hAnsi="Times New Roman" w:cs="Times New Roman"/>
          <w:szCs w:val="20"/>
          <w:lang w:eastAsia="ru-RU"/>
        </w:rPr>
      </w:pPr>
      <w:r w:rsidRPr="00FB4301">
        <w:rPr>
          <w:rFonts w:ascii="Times New Roman" w:eastAsia="Times New Roman" w:hAnsi="Times New Roman" w:cs="Times New Roman"/>
          <w:b/>
          <w:szCs w:val="20"/>
          <w:lang w:eastAsia="ru-RU"/>
        </w:rPr>
        <w:t>про стан виконання міської (бюджетної) цільової програми за 2024 рік</w:t>
      </w:r>
      <w:r w:rsidRPr="00FB4301">
        <w:rPr>
          <w:rFonts w:ascii="Times New Roman" w:eastAsia="Times New Roman" w:hAnsi="Times New Roman" w:cs="Times New Roman"/>
          <w:b/>
          <w:szCs w:val="20"/>
          <w:lang w:eastAsia="ru-RU"/>
        </w:rPr>
        <w:br/>
      </w:r>
      <w:r w:rsidRPr="00FB4301">
        <w:rPr>
          <w:rFonts w:ascii="Times New Roman" w:eastAsia="Times New Roman" w:hAnsi="Times New Roman" w:cs="Times New Roman"/>
          <w:szCs w:val="20"/>
          <w:lang w:eastAsia="ru-RU"/>
        </w:rPr>
        <w:t xml:space="preserve"> (щоквартальна, нарощуваним підсумком)  </w:t>
      </w:r>
    </w:p>
    <w:p w:rsidR="00FB4301" w:rsidRPr="00FB4301" w:rsidRDefault="00FB4301" w:rsidP="00FB4301">
      <w:pPr>
        <w:tabs>
          <w:tab w:val="left" w:pos="708"/>
        </w:tabs>
        <w:spacing w:after="0" w:line="240" w:lineRule="auto"/>
        <w:rPr>
          <w:rFonts w:ascii="Times New Roman" w:eastAsia="Times New Roman" w:hAnsi="Times New Roman" w:cs="Times New Roman"/>
          <w:szCs w:val="20"/>
          <w:lang w:eastAsia="ru-RU"/>
        </w:rPr>
      </w:pPr>
    </w:p>
    <w:p w:rsidR="00FB4301" w:rsidRPr="00FB4301" w:rsidRDefault="00FB4301" w:rsidP="00FB4301">
      <w:pPr>
        <w:tabs>
          <w:tab w:val="left" w:pos="708"/>
        </w:tabs>
        <w:spacing w:after="0" w:line="240" w:lineRule="auto"/>
        <w:rPr>
          <w:rFonts w:ascii="Times New Roman" w:eastAsia="Times New Roman" w:hAnsi="Times New Roman" w:cs="Times New Roman"/>
          <w:szCs w:val="20"/>
          <w:u w:val="single"/>
          <w:lang w:eastAsia="ru-RU"/>
        </w:rPr>
      </w:pPr>
      <w:r w:rsidRPr="00FB4301">
        <w:rPr>
          <w:rFonts w:ascii="Times New Roman" w:eastAsia="Times New Roman" w:hAnsi="Times New Roman" w:cs="Times New Roman"/>
          <w:b/>
          <w:szCs w:val="20"/>
          <w:lang w:eastAsia="uk-UA"/>
        </w:rPr>
        <w:t>Головний розпорядник коштів програми:</w:t>
      </w:r>
      <w:r w:rsidRPr="00FB4301">
        <w:rPr>
          <w:rFonts w:ascii="Times New Roman" w:eastAsia="Times New Roman" w:hAnsi="Times New Roman" w:cs="Times New Roman"/>
          <w:szCs w:val="20"/>
          <w:lang w:eastAsia="ru-RU"/>
        </w:rPr>
        <w:t xml:space="preserve"> </w:t>
      </w:r>
      <w:r w:rsidRPr="00FB4301">
        <w:rPr>
          <w:rFonts w:ascii="Times New Roman" w:eastAsia="Times New Roman" w:hAnsi="Times New Roman" w:cs="Times New Roman"/>
          <w:szCs w:val="20"/>
          <w:u w:val="single"/>
          <w:lang w:eastAsia="ru-RU"/>
        </w:rPr>
        <w:t>Виконавчий комітет Новороздільської міської ради</w:t>
      </w:r>
    </w:p>
    <w:p w:rsidR="00FB4301" w:rsidRPr="00FB4301" w:rsidRDefault="00FB4301" w:rsidP="00FB4301">
      <w:pPr>
        <w:tabs>
          <w:tab w:val="left" w:pos="708"/>
        </w:tabs>
        <w:spacing w:after="0" w:line="240" w:lineRule="auto"/>
        <w:rPr>
          <w:rFonts w:ascii="Times New Roman" w:eastAsia="Times New Roman" w:hAnsi="Times New Roman" w:cs="Times New Roman"/>
          <w:szCs w:val="20"/>
          <w:u w:val="single"/>
          <w:lang w:eastAsia="ru-RU"/>
        </w:rPr>
      </w:pPr>
      <w:r w:rsidRPr="00FB4301">
        <w:rPr>
          <w:rFonts w:ascii="Times New Roman" w:eastAsia="Times New Roman" w:hAnsi="Times New Roman" w:cs="Times New Roman"/>
          <w:b/>
          <w:szCs w:val="20"/>
          <w:lang w:eastAsia="ru-RU"/>
        </w:rPr>
        <w:t>Повна назва програми, ким і коли затверджена:</w:t>
      </w:r>
      <w:r w:rsidRPr="00FB4301">
        <w:rPr>
          <w:rFonts w:ascii="Times New Roman" w:eastAsia="Times New Roman" w:hAnsi="Times New Roman" w:cs="Times New Roman"/>
          <w:szCs w:val="20"/>
          <w:lang w:eastAsia="ru-RU"/>
        </w:rPr>
        <w:t xml:space="preserve"> </w:t>
      </w:r>
      <w:r w:rsidRPr="00FB4301">
        <w:rPr>
          <w:rFonts w:ascii="Times New Roman" w:eastAsia="Times New Roman" w:hAnsi="Times New Roman" w:cs="Times New Roman"/>
          <w:szCs w:val="20"/>
          <w:u w:val="single"/>
          <w:lang w:eastAsia="ru-RU"/>
        </w:rPr>
        <w:t>Програма забезпечення житлом дітей-сиріт та дітей, позбавлених батьківського піклування, та осіб з їх числа у м. Новий Розділ на 2024 р. та прогноз на 2025-2026 роки</w:t>
      </w:r>
    </w:p>
    <w:p w:rsidR="00FB4301" w:rsidRPr="00FB4301" w:rsidRDefault="00FB4301" w:rsidP="00FB4301">
      <w:pPr>
        <w:tabs>
          <w:tab w:val="left" w:pos="708"/>
        </w:tabs>
        <w:spacing w:after="0" w:line="240" w:lineRule="auto"/>
        <w:rPr>
          <w:rFonts w:ascii="Times New Roman" w:eastAsia="Times New Roman" w:hAnsi="Times New Roman" w:cs="Times New Roman"/>
          <w:u w:val="single"/>
          <w:lang w:eastAsia="ru-RU"/>
        </w:rPr>
      </w:pPr>
      <w:r w:rsidRPr="00FB4301">
        <w:rPr>
          <w:rFonts w:ascii="Times New Roman" w:eastAsia="Times New Roman" w:hAnsi="Times New Roman" w:cs="Times New Roman"/>
          <w:b/>
          <w:szCs w:val="20"/>
          <w:lang w:eastAsia="ru-RU"/>
        </w:rPr>
        <w:t>Затверджена</w:t>
      </w:r>
      <w:r w:rsidRPr="00FB4301">
        <w:rPr>
          <w:rFonts w:ascii="Times New Roman" w:eastAsia="Times New Roman" w:hAnsi="Times New Roman" w:cs="Times New Roman"/>
          <w:szCs w:val="20"/>
          <w:lang w:eastAsia="ru-RU"/>
        </w:rPr>
        <w:t xml:space="preserve">: </w:t>
      </w:r>
      <w:r w:rsidRPr="00FB4301">
        <w:rPr>
          <w:rFonts w:ascii="Times New Roman" w:eastAsia="Times New Roman" w:hAnsi="Times New Roman" w:cs="Times New Roman"/>
          <w:szCs w:val="20"/>
          <w:u w:val="single"/>
          <w:lang w:eastAsia="ru-RU"/>
        </w:rPr>
        <w:t xml:space="preserve">рішенням сесії Новороздільської міської ради </w:t>
      </w:r>
      <w:r w:rsidRPr="00FB4301">
        <w:rPr>
          <w:rFonts w:ascii="Times New Roman" w:eastAsia="Times New Roman" w:hAnsi="Times New Roman" w:cs="Times New Roman"/>
          <w:u w:val="single"/>
          <w:lang w:eastAsia="ru-RU"/>
        </w:rPr>
        <w:t>№ 1666 від 19.12.2023 року</w:t>
      </w:r>
    </w:p>
    <w:p w:rsidR="00FB4301" w:rsidRPr="00FB4301" w:rsidRDefault="00FB4301" w:rsidP="00FB4301">
      <w:pPr>
        <w:tabs>
          <w:tab w:val="left" w:pos="708"/>
        </w:tabs>
        <w:spacing w:after="0" w:line="240" w:lineRule="auto"/>
        <w:rPr>
          <w:rFonts w:ascii="Times New Roman" w:eastAsia="Times New Roman" w:hAnsi="Times New Roman" w:cs="Times New Roman"/>
          <w:u w:val="single"/>
          <w:lang w:eastAsia="ru-RU"/>
        </w:rPr>
      </w:pPr>
    </w:p>
    <w:tbl>
      <w:tblPr>
        <w:tblW w:w="1374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1417"/>
        <w:gridCol w:w="1276"/>
        <w:gridCol w:w="850"/>
        <w:gridCol w:w="1276"/>
        <w:gridCol w:w="1701"/>
        <w:gridCol w:w="993"/>
        <w:gridCol w:w="1134"/>
        <w:gridCol w:w="991"/>
        <w:gridCol w:w="1701"/>
      </w:tblGrid>
      <w:tr w:rsidR="00FB4301" w:rsidRPr="00FB4301" w:rsidTr="00F74B42">
        <w:trPr>
          <w:cantSplit/>
          <w:trHeight w:val="243"/>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192" w:lineRule="auto"/>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 з/п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192" w:lineRule="auto"/>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Зміст заходу</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192" w:lineRule="auto"/>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Передбачене фінансування на 2024 рік, тис. грн.</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192" w:lineRule="auto"/>
              <w:jc w:val="center"/>
              <w:rPr>
                <w:rFonts w:ascii="Times New Roman" w:eastAsia="Times New Roman" w:hAnsi="Times New Roman" w:cs="Times New Roman"/>
                <w:b/>
                <w:sz w:val="20"/>
                <w:szCs w:val="18"/>
                <w:lang w:val="ru-RU"/>
              </w:rPr>
            </w:pPr>
            <w:r w:rsidRPr="00FB4301">
              <w:rPr>
                <w:rFonts w:ascii="Times New Roman" w:eastAsia="Times New Roman" w:hAnsi="Times New Roman" w:cs="Times New Roman"/>
                <w:b/>
                <w:sz w:val="20"/>
                <w:szCs w:val="18"/>
              </w:rPr>
              <w:t>Профінансовано за звітний період, тис.</w:t>
            </w:r>
            <w:r w:rsidRPr="00FB4301">
              <w:rPr>
                <w:rFonts w:ascii="Times New Roman" w:eastAsia="Times New Roman" w:hAnsi="Times New Roman" w:cs="Times New Roman"/>
                <w:b/>
                <w:sz w:val="20"/>
                <w:szCs w:val="18"/>
                <w:lang w:val="en-US"/>
              </w:rPr>
              <w:t> </w:t>
            </w:r>
            <w:r w:rsidRPr="00FB4301">
              <w:rPr>
                <w:rFonts w:ascii="Times New Roman" w:eastAsia="Times New Roman" w:hAnsi="Times New Roman" w:cs="Times New Roman"/>
                <w:b/>
                <w:sz w:val="20"/>
                <w:szCs w:val="18"/>
                <w:lang w:val="ru-RU"/>
              </w:rPr>
              <w:t>грн.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192" w:lineRule="auto"/>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Що зроблено</w:t>
            </w:r>
          </w:p>
        </w:tc>
      </w:tr>
      <w:tr w:rsidR="00FB4301" w:rsidRPr="00FB4301" w:rsidTr="00F74B42">
        <w:trPr>
          <w:cantSplit/>
          <w:trHeight w:val="33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18"/>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192" w:lineRule="auto"/>
              <w:ind w:firstLine="96"/>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фінансові джерела</w:t>
            </w:r>
          </w:p>
        </w:tc>
        <w:tc>
          <w:tcPr>
            <w:tcW w:w="3402" w:type="dxa"/>
            <w:gridSpan w:val="3"/>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у тому числі:</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192" w:lineRule="auto"/>
              <w:ind w:firstLine="96"/>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фінансові джерела</w:t>
            </w:r>
          </w:p>
        </w:tc>
        <w:tc>
          <w:tcPr>
            <w:tcW w:w="3118" w:type="dxa"/>
            <w:gridSpan w:val="3"/>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у тому числі:</w:t>
            </w:r>
          </w:p>
        </w:tc>
        <w:tc>
          <w:tcPr>
            <w:tcW w:w="1701" w:type="dxa"/>
            <w:vMerge w:val="restart"/>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both"/>
              <w:rPr>
                <w:rFonts w:ascii="Times New Roman" w:eastAsia="Times New Roman" w:hAnsi="Times New Roman" w:cs="Times New Roman"/>
                <w:sz w:val="20"/>
                <w:szCs w:val="18"/>
              </w:rPr>
            </w:pPr>
          </w:p>
        </w:tc>
      </w:tr>
      <w:tr w:rsidR="00FB4301" w:rsidRPr="00FB4301" w:rsidTr="00F74B42">
        <w:trPr>
          <w:cantSplit/>
          <w:trHeight w:val="48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16" w:lineRule="auto"/>
              <w:ind w:left="-108"/>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усього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16" w:lineRule="auto"/>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заг.</w:t>
            </w:r>
            <w:r w:rsidRPr="00FB4301">
              <w:rPr>
                <w:rFonts w:ascii="Times New Roman" w:eastAsia="Times New Roman" w:hAnsi="Times New Roman" w:cs="Times New Roman"/>
                <w:b/>
                <w:sz w:val="20"/>
                <w:szCs w:val="18"/>
              </w:rPr>
              <w:br/>
              <w:t>фонд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16" w:lineRule="auto"/>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спец.</w:t>
            </w:r>
            <w:r w:rsidRPr="00FB4301">
              <w:rPr>
                <w:rFonts w:ascii="Times New Roman" w:eastAsia="Times New Roman" w:hAnsi="Times New Roman" w:cs="Times New Roman"/>
                <w:b/>
                <w:sz w:val="20"/>
                <w:szCs w:val="18"/>
              </w:rPr>
              <w:br/>
              <w:t>фонд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b/>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ind w:left="-108"/>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усього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16" w:lineRule="auto"/>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заг.</w:t>
            </w:r>
            <w:r w:rsidRPr="00FB4301">
              <w:rPr>
                <w:rFonts w:ascii="Times New Roman" w:eastAsia="Times New Roman" w:hAnsi="Times New Roman" w:cs="Times New Roman"/>
                <w:b/>
                <w:sz w:val="20"/>
                <w:szCs w:val="18"/>
              </w:rPr>
              <w:br/>
              <w:t>фонд</w:t>
            </w:r>
          </w:p>
        </w:tc>
        <w:tc>
          <w:tcPr>
            <w:tcW w:w="991" w:type="dxa"/>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16" w:lineRule="auto"/>
              <w:jc w:val="center"/>
              <w:rPr>
                <w:rFonts w:ascii="Times New Roman" w:eastAsia="Times New Roman" w:hAnsi="Times New Roman" w:cs="Times New Roman"/>
                <w:b/>
                <w:sz w:val="20"/>
                <w:szCs w:val="18"/>
              </w:rPr>
            </w:pPr>
            <w:r w:rsidRPr="00FB4301">
              <w:rPr>
                <w:rFonts w:ascii="Times New Roman" w:eastAsia="Times New Roman" w:hAnsi="Times New Roman" w:cs="Times New Roman"/>
                <w:b/>
                <w:sz w:val="20"/>
                <w:szCs w:val="18"/>
              </w:rPr>
              <w:t>спец.</w:t>
            </w:r>
            <w:r w:rsidRPr="00FB4301">
              <w:rPr>
                <w:rFonts w:ascii="Times New Roman" w:eastAsia="Times New Roman" w:hAnsi="Times New Roman" w:cs="Times New Roman"/>
                <w:b/>
                <w:sz w:val="20"/>
                <w:szCs w:val="18"/>
              </w:rPr>
              <w:br/>
              <w:t>фонд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4301" w:rsidRPr="00FB4301" w:rsidRDefault="00FB4301" w:rsidP="00FB4301">
            <w:pPr>
              <w:spacing w:after="0" w:line="240" w:lineRule="auto"/>
              <w:rPr>
                <w:rFonts w:ascii="Times New Roman" w:eastAsia="Times New Roman" w:hAnsi="Times New Roman" w:cs="Times New Roman"/>
                <w:sz w:val="20"/>
                <w:szCs w:val="18"/>
              </w:rPr>
            </w:pPr>
          </w:p>
        </w:tc>
      </w:tr>
      <w:tr w:rsidR="00FB4301" w:rsidRPr="00FB4301" w:rsidTr="00F74B42">
        <w:trPr>
          <w:cantSplit/>
          <w:trHeight w:val="352"/>
        </w:trPr>
        <w:tc>
          <w:tcPr>
            <w:tcW w:w="42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ind w:right="-3"/>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1</w:t>
            </w:r>
          </w:p>
        </w:tc>
        <w:tc>
          <w:tcPr>
            <w:tcW w:w="1985"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autoSpaceDE w:val="0"/>
              <w:autoSpaceDN w:val="0"/>
              <w:adjustRightInd w:val="0"/>
              <w:spacing w:after="0"/>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Забезпечення житлом дітей-сиріт, та дітей, позбавлених батьківського піклування та осіб з їх числа у 2024 році</w:t>
            </w:r>
          </w:p>
        </w:tc>
        <w:tc>
          <w:tcPr>
            <w:tcW w:w="1417"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192" w:lineRule="auto"/>
              <w:ind w:firstLine="96"/>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 кошти місцевого бюджету</w:t>
            </w:r>
          </w:p>
          <w:p w:rsidR="00FB4301" w:rsidRPr="00FB4301" w:rsidRDefault="00FB4301" w:rsidP="00FB4301">
            <w:pPr>
              <w:spacing w:after="0" w:line="192" w:lineRule="auto"/>
              <w:ind w:firstLine="96"/>
              <w:jc w:val="center"/>
              <w:rPr>
                <w:rFonts w:ascii="Times New Roman" w:eastAsia="Times New Roman" w:hAnsi="Times New Roman" w:cs="Times New Roman"/>
                <w:sz w:val="20"/>
                <w:szCs w:val="18"/>
              </w:rPr>
            </w:pPr>
          </w:p>
          <w:p w:rsidR="00FB4301" w:rsidRPr="00FB4301" w:rsidRDefault="00FB4301" w:rsidP="00FB4301">
            <w:pPr>
              <w:spacing w:after="0" w:line="192" w:lineRule="auto"/>
              <w:ind w:firstLine="96"/>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 кошти з обласного бюджету</w:t>
            </w:r>
          </w:p>
          <w:p w:rsidR="00FB4301" w:rsidRPr="00FB4301" w:rsidRDefault="00FB4301" w:rsidP="00FB4301">
            <w:pPr>
              <w:spacing w:after="0" w:line="192" w:lineRule="auto"/>
              <w:ind w:firstLine="96"/>
              <w:jc w:val="center"/>
              <w:rPr>
                <w:rFonts w:ascii="Times New Roman" w:eastAsia="Times New Roman" w:hAnsi="Times New Roman" w:cs="Times New Roman"/>
                <w:sz w:val="20"/>
                <w:szCs w:val="18"/>
              </w:rPr>
            </w:pPr>
          </w:p>
          <w:p w:rsidR="00FB4301" w:rsidRPr="00FB4301" w:rsidRDefault="00FB4301" w:rsidP="00FB4301">
            <w:pPr>
              <w:spacing w:after="0" w:line="192" w:lineRule="auto"/>
              <w:ind w:firstLine="96"/>
              <w:jc w:val="center"/>
              <w:rPr>
                <w:rFonts w:ascii="Times New Roman" w:eastAsia="Times New Roman" w:hAnsi="Times New Roman" w:cs="Times New Roman"/>
                <w:sz w:val="20"/>
                <w:szCs w:val="18"/>
              </w:rPr>
            </w:pPr>
          </w:p>
        </w:tc>
        <w:tc>
          <w:tcPr>
            <w:tcW w:w="1276"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100,0</w:t>
            </w:r>
          </w:p>
          <w:p w:rsidR="00FB4301" w:rsidRPr="00FB4301" w:rsidRDefault="00FB4301" w:rsidP="00FB4301">
            <w:pPr>
              <w:spacing w:after="0"/>
              <w:jc w:val="center"/>
              <w:rPr>
                <w:rFonts w:ascii="Times New Roman" w:eastAsia="Times New Roman" w:hAnsi="Times New Roman" w:cs="Times New Roman"/>
                <w:sz w:val="20"/>
                <w:szCs w:val="18"/>
              </w:rPr>
            </w:pPr>
          </w:p>
          <w:p w:rsidR="00FB4301" w:rsidRPr="00FB4301" w:rsidRDefault="00FB4301" w:rsidP="00FB4301">
            <w:pPr>
              <w:spacing w:after="0"/>
              <w:jc w:val="center"/>
              <w:rPr>
                <w:rFonts w:ascii="Times New Roman" w:eastAsia="Times New Roman" w:hAnsi="Times New Roman" w:cs="Times New Roman"/>
                <w:sz w:val="20"/>
                <w:szCs w:val="18"/>
              </w:rPr>
            </w:pPr>
          </w:p>
          <w:p w:rsidR="00FB4301" w:rsidRPr="00FB4301" w:rsidRDefault="00FB4301" w:rsidP="00FB4301">
            <w:pPr>
              <w:spacing w:after="0"/>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400,0</w:t>
            </w:r>
          </w:p>
          <w:p w:rsidR="00FB4301" w:rsidRPr="00FB4301" w:rsidRDefault="00FB4301" w:rsidP="00FB4301">
            <w:pP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rPr>
                <w:rFonts w:ascii="Times New Roman" w:eastAsia="Times New Roman" w:hAnsi="Times New Roman" w:cs="Times New Roman"/>
                <w:sz w:val="20"/>
                <w:szCs w:val="18"/>
              </w:rPr>
            </w:pPr>
          </w:p>
        </w:tc>
        <w:tc>
          <w:tcPr>
            <w:tcW w:w="1276"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100,0</w:t>
            </w:r>
          </w:p>
          <w:p w:rsidR="00FB4301" w:rsidRPr="00FB4301" w:rsidRDefault="00FB4301" w:rsidP="00FB4301">
            <w:pPr>
              <w:spacing w:after="0"/>
              <w:jc w:val="center"/>
              <w:rPr>
                <w:rFonts w:ascii="Times New Roman" w:eastAsia="Times New Roman" w:hAnsi="Times New Roman" w:cs="Times New Roman"/>
                <w:sz w:val="20"/>
                <w:szCs w:val="18"/>
              </w:rPr>
            </w:pPr>
          </w:p>
          <w:p w:rsidR="00FB4301" w:rsidRPr="00FB4301" w:rsidRDefault="00FB4301" w:rsidP="00FB4301">
            <w:pPr>
              <w:spacing w:after="0"/>
              <w:jc w:val="center"/>
              <w:rPr>
                <w:rFonts w:ascii="Times New Roman" w:eastAsia="Times New Roman" w:hAnsi="Times New Roman" w:cs="Times New Roman"/>
                <w:sz w:val="20"/>
                <w:szCs w:val="18"/>
              </w:rPr>
            </w:pPr>
          </w:p>
          <w:p w:rsidR="00FB4301" w:rsidRPr="00FB4301" w:rsidRDefault="00FB4301" w:rsidP="00FB4301">
            <w:pPr>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400,0</w:t>
            </w:r>
          </w:p>
          <w:p w:rsidR="00FB4301" w:rsidRPr="00FB4301" w:rsidRDefault="00FB4301" w:rsidP="00FB4301">
            <w:pP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line="192" w:lineRule="auto"/>
              <w:ind w:firstLine="96"/>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 кошти міського бюджету</w:t>
            </w:r>
          </w:p>
          <w:p w:rsidR="00FB4301" w:rsidRPr="00FB4301" w:rsidRDefault="00FB4301" w:rsidP="00FB4301">
            <w:pPr>
              <w:spacing w:after="0" w:line="192" w:lineRule="auto"/>
              <w:ind w:firstLine="96"/>
              <w:jc w:val="center"/>
              <w:rPr>
                <w:rFonts w:ascii="Times New Roman" w:eastAsia="Times New Roman" w:hAnsi="Times New Roman" w:cs="Times New Roman"/>
                <w:sz w:val="20"/>
                <w:szCs w:val="18"/>
              </w:rPr>
            </w:pPr>
          </w:p>
          <w:p w:rsidR="00FB4301" w:rsidRPr="00FB4301" w:rsidRDefault="00FB4301" w:rsidP="00FB4301">
            <w:pPr>
              <w:spacing w:after="0" w:line="192" w:lineRule="auto"/>
              <w:ind w:firstLine="96"/>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 кошти з обласного бюджету</w:t>
            </w:r>
          </w:p>
          <w:p w:rsidR="00FB4301" w:rsidRPr="00FB4301" w:rsidRDefault="00FB4301" w:rsidP="00FB4301">
            <w:pPr>
              <w:spacing w:after="0" w:line="192" w:lineRule="auto"/>
              <w:ind w:firstLine="96"/>
              <w:rPr>
                <w:rFonts w:ascii="Times New Roman" w:eastAsia="Times New Roman" w:hAnsi="Times New Roman" w:cs="Times New Roman"/>
                <w:sz w:val="20"/>
                <w:szCs w:val="18"/>
              </w:rPr>
            </w:pPr>
          </w:p>
          <w:p w:rsidR="00FB4301" w:rsidRPr="00FB4301" w:rsidRDefault="00FB4301" w:rsidP="00FB4301">
            <w:pPr>
              <w:rPr>
                <w:rFonts w:ascii="Times New Roman" w:eastAsia="Times New Roman" w:hAnsi="Times New Roman" w:cs="Times New Roman"/>
                <w:sz w:val="20"/>
                <w:szCs w:val="18"/>
              </w:rPr>
            </w:pPr>
          </w:p>
        </w:tc>
        <w:tc>
          <w:tcPr>
            <w:tcW w:w="993"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0</w:t>
            </w:r>
          </w:p>
          <w:p w:rsidR="00FB4301" w:rsidRPr="00FB4301" w:rsidRDefault="00FB4301" w:rsidP="00FB4301">
            <w:pPr>
              <w:spacing w:after="0"/>
              <w:jc w:val="center"/>
              <w:rPr>
                <w:rFonts w:ascii="Times New Roman" w:eastAsia="Times New Roman" w:hAnsi="Times New Roman" w:cs="Times New Roman"/>
                <w:sz w:val="20"/>
                <w:szCs w:val="18"/>
              </w:rPr>
            </w:pPr>
          </w:p>
          <w:p w:rsidR="00FB4301" w:rsidRPr="00FB4301" w:rsidRDefault="00FB4301" w:rsidP="00FB4301">
            <w:pPr>
              <w:spacing w:after="0"/>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 xml:space="preserve"> </w:t>
            </w:r>
          </w:p>
          <w:p w:rsidR="00FB4301" w:rsidRPr="00FB4301" w:rsidRDefault="00FB4301" w:rsidP="00FB4301">
            <w:pPr>
              <w:spacing w:after="0"/>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0</w:t>
            </w:r>
          </w:p>
          <w:p w:rsidR="00FB4301" w:rsidRPr="00FB4301" w:rsidRDefault="00FB4301" w:rsidP="00FB4301">
            <w:pPr>
              <w:rPr>
                <w:rFonts w:ascii="Times New Roman" w:eastAsia="Times New Roman" w:hAnsi="Times New Roman" w:cs="Times New Roman"/>
                <w:sz w:val="20"/>
                <w:szCs w:val="18"/>
              </w:rPr>
            </w:pPr>
          </w:p>
          <w:p w:rsidR="00FB4301" w:rsidRPr="00FB4301" w:rsidRDefault="00FB4301" w:rsidP="00FB4301">
            <w:pP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rPr>
                <w:rFonts w:ascii="Times New Roman" w:eastAsia="Times New Roman" w:hAnsi="Times New Roman" w:cs="Times New Roman"/>
                <w:sz w:val="20"/>
                <w:szCs w:val="18"/>
              </w:rPr>
            </w:pPr>
          </w:p>
        </w:tc>
        <w:tc>
          <w:tcPr>
            <w:tcW w:w="991" w:type="dxa"/>
            <w:tcBorders>
              <w:top w:val="single" w:sz="4" w:space="0" w:color="auto"/>
              <w:left w:val="single" w:sz="4" w:space="0" w:color="auto"/>
              <w:bottom w:val="single" w:sz="4" w:space="0" w:color="auto"/>
              <w:right w:val="single" w:sz="4" w:space="0" w:color="auto"/>
            </w:tcBorders>
          </w:tcPr>
          <w:p w:rsidR="00FB4301" w:rsidRPr="00FB4301" w:rsidRDefault="00FB4301" w:rsidP="00FB4301">
            <w:pPr>
              <w:spacing w:after="0"/>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0</w:t>
            </w:r>
          </w:p>
          <w:p w:rsidR="00FB4301" w:rsidRPr="00FB4301" w:rsidRDefault="00FB4301" w:rsidP="00FB4301">
            <w:pPr>
              <w:spacing w:after="0"/>
              <w:jc w:val="center"/>
              <w:rPr>
                <w:rFonts w:ascii="Times New Roman" w:eastAsia="Times New Roman" w:hAnsi="Times New Roman" w:cs="Times New Roman"/>
                <w:sz w:val="20"/>
                <w:szCs w:val="18"/>
              </w:rPr>
            </w:pPr>
          </w:p>
          <w:p w:rsidR="00FB4301" w:rsidRPr="00FB4301" w:rsidRDefault="00FB4301" w:rsidP="00FB4301">
            <w:pPr>
              <w:spacing w:after="0"/>
              <w:jc w:val="center"/>
              <w:rPr>
                <w:rFonts w:ascii="Times New Roman" w:eastAsia="Times New Roman" w:hAnsi="Times New Roman" w:cs="Times New Roman"/>
                <w:sz w:val="20"/>
                <w:szCs w:val="18"/>
              </w:rPr>
            </w:pPr>
          </w:p>
          <w:p w:rsidR="00FB4301" w:rsidRPr="00FB4301" w:rsidRDefault="00FB4301" w:rsidP="00FB4301">
            <w:pPr>
              <w:spacing w:after="0"/>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 xml:space="preserve"> 0</w:t>
            </w:r>
          </w:p>
          <w:p w:rsidR="00FB4301" w:rsidRPr="00FB4301" w:rsidRDefault="00FB4301" w:rsidP="00FB4301">
            <w:pPr>
              <w:rPr>
                <w:rFonts w:ascii="Times New Roman" w:eastAsia="Times New Roman" w:hAnsi="Times New Roman" w:cs="Times New Roman"/>
                <w:sz w:val="20"/>
                <w:szCs w:val="18"/>
              </w:rPr>
            </w:pPr>
          </w:p>
          <w:p w:rsidR="00FB4301" w:rsidRPr="00FB4301" w:rsidRDefault="00FB4301" w:rsidP="00FB4301">
            <w:pP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B4301" w:rsidRPr="00FB4301" w:rsidRDefault="00FB4301" w:rsidP="00FB4301">
            <w:pPr>
              <w:spacing w:after="0"/>
              <w:jc w:val="center"/>
              <w:rPr>
                <w:rFonts w:ascii="Times New Roman" w:eastAsia="Times New Roman" w:hAnsi="Times New Roman" w:cs="Times New Roman"/>
                <w:sz w:val="20"/>
                <w:szCs w:val="18"/>
              </w:rPr>
            </w:pPr>
            <w:r w:rsidRPr="00FB4301">
              <w:rPr>
                <w:rFonts w:ascii="Times New Roman" w:eastAsia="Times New Roman" w:hAnsi="Times New Roman" w:cs="Times New Roman"/>
                <w:sz w:val="20"/>
                <w:szCs w:val="18"/>
              </w:rPr>
              <w:t>Житло не придбавалось</w:t>
            </w:r>
          </w:p>
        </w:tc>
      </w:tr>
    </w:tbl>
    <w:p w:rsidR="00FB4301" w:rsidRPr="00FB4301" w:rsidRDefault="00FB4301" w:rsidP="00FB4301">
      <w:pPr>
        <w:tabs>
          <w:tab w:val="left" w:pos="708"/>
        </w:tabs>
        <w:autoSpaceDE w:val="0"/>
        <w:autoSpaceDN w:val="0"/>
        <w:adjustRightInd w:val="0"/>
        <w:spacing w:after="0" w:line="192" w:lineRule="auto"/>
        <w:ind w:left="650"/>
        <w:rPr>
          <w:rFonts w:ascii="Times New Roman" w:eastAsia="Times New Roman" w:hAnsi="Times New Roman" w:cs="Times New Roman"/>
          <w:sz w:val="20"/>
          <w:szCs w:val="18"/>
          <w:lang w:eastAsia="ru-RU"/>
        </w:rPr>
      </w:pPr>
    </w:p>
    <w:p w:rsidR="00FB4301" w:rsidRPr="00FB4301" w:rsidRDefault="00FB4301" w:rsidP="00FB4301">
      <w:pPr>
        <w:tabs>
          <w:tab w:val="left" w:pos="708"/>
        </w:tabs>
        <w:autoSpaceDE w:val="0"/>
        <w:autoSpaceDN w:val="0"/>
        <w:adjustRightInd w:val="0"/>
        <w:spacing w:after="0" w:line="192" w:lineRule="auto"/>
        <w:ind w:left="650"/>
        <w:rPr>
          <w:rFonts w:ascii="Times New Roman" w:eastAsia="Times New Roman" w:hAnsi="Times New Roman" w:cs="Times New Roman"/>
          <w:sz w:val="20"/>
          <w:szCs w:val="18"/>
          <w:lang w:eastAsia="ru-RU"/>
        </w:rPr>
      </w:pPr>
      <w:r w:rsidRPr="00FB4301">
        <w:rPr>
          <w:rFonts w:ascii="Times New Roman" w:eastAsia="Times New Roman" w:hAnsi="Times New Roman" w:cs="Times New Roman"/>
          <w:sz w:val="20"/>
          <w:szCs w:val="18"/>
          <w:lang w:eastAsia="ru-RU"/>
        </w:rPr>
        <w:t xml:space="preserve">* </w:t>
      </w:r>
      <w:r w:rsidRPr="00FB4301">
        <w:rPr>
          <w:rFonts w:ascii="Times New Roman" w:eastAsia="Times New Roman" w:hAnsi="Times New Roman" w:cs="Times New Roman"/>
          <w:sz w:val="20"/>
          <w:szCs w:val="18"/>
          <w:lang w:eastAsia="uk-UA"/>
        </w:rPr>
        <w:t>вказується кожне джерело окремо.</w:t>
      </w:r>
    </w:p>
    <w:p w:rsidR="00FB4301" w:rsidRPr="00FB4301" w:rsidRDefault="00FB4301" w:rsidP="00FB4301">
      <w:pPr>
        <w:tabs>
          <w:tab w:val="left" w:pos="708"/>
        </w:tabs>
        <w:spacing w:after="0" w:line="216" w:lineRule="auto"/>
        <w:ind w:left="1412" w:firstLine="28"/>
        <w:rPr>
          <w:rFonts w:ascii="Times New Roman" w:eastAsia="Times New Roman" w:hAnsi="Times New Roman" w:cs="Times New Roman"/>
          <w:sz w:val="24"/>
          <w:szCs w:val="20"/>
          <w:lang w:eastAsia="ru-RU"/>
        </w:rPr>
      </w:pPr>
    </w:p>
    <w:p w:rsidR="00FB4301" w:rsidRPr="00FB4301" w:rsidRDefault="00FB4301" w:rsidP="00FB4301">
      <w:pPr>
        <w:tabs>
          <w:tab w:val="left" w:pos="708"/>
        </w:tabs>
        <w:spacing w:after="0" w:line="192" w:lineRule="auto"/>
        <w:ind w:left="2080"/>
        <w:rPr>
          <w:rFonts w:ascii="Times New Roman" w:eastAsia="Times New Roman" w:hAnsi="Times New Roman" w:cs="Times New Roman"/>
          <w:b/>
          <w:szCs w:val="18"/>
          <w:lang w:eastAsia="ru-RU"/>
        </w:rPr>
      </w:pPr>
      <w:r w:rsidRPr="00FB4301">
        <w:rPr>
          <w:rFonts w:ascii="Times New Roman" w:eastAsia="Times New Roman" w:hAnsi="Times New Roman" w:cs="Times New Roman"/>
          <w:b/>
          <w:szCs w:val="18"/>
          <w:lang w:eastAsia="ru-RU"/>
        </w:rPr>
        <w:t xml:space="preserve">Керівник установи - </w:t>
      </w:r>
      <w:r w:rsidRPr="00FB4301">
        <w:rPr>
          <w:rFonts w:ascii="Times New Roman" w:eastAsia="Times New Roman" w:hAnsi="Times New Roman" w:cs="Times New Roman"/>
          <w:b/>
          <w:szCs w:val="18"/>
          <w:lang w:eastAsia="ru-RU"/>
        </w:rPr>
        <w:br/>
        <w:t>головного</w:t>
      </w:r>
      <w:r w:rsidRPr="00FB4301">
        <w:rPr>
          <w:rFonts w:ascii="Times New Roman" w:eastAsia="Times New Roman" w:hAnsi="Times New Roman" w:cs="Times New Roman"/>
          <w:b/>
          <w:noProof/>
          <w:szCs w:val="18"/>
          <w:lang w:eastAsia="ru-RU"/>
        </w:rPr>
        <w:t xml:space="preserve"> розпорядник</w:t>
      </w:r>
      <w:r w:rsidRPr="00FB4301">
        <w:rPr>
          <w:rFonts w:ascii="Times New Roman" w:eastAsia="Times New Roman" w:hAnsi="Times New Roman" w:cs="Times New Roman"/>
          <w:b/>
          <w:szCs w:val="18"/>
          <w:lang w:eastAsia="ru-RU"/>
        </w:rPr>
        <w:t>а</w:t>
      </w:r>
      <w:r w:rsidRPr="00FB4301">
        <w:rPr>
          <w:rFonts w:ascii="Times New Roman" w:eastAsia="Times New Roman" w:hAnsi="Times New Roman" w:cs="Times New Roman"/>
          <w:b/>
          <w:noProof/>
          <w:szCs w:val="18"/>
          <w:lang w:eastAsia="ru-RU"/>
        </w:rPr>
        <w:t xml:space="preserve"> коштів</w:t>
      </w:r>
      <w:r w:rsidRPr="00FB4301">
        <w:rPr>
          <w:rFonts w:ascii="Times New Roman" w:eastAsia="Times New Roman" w:hAnsi="Times New Roman" w:cs="Times New Roman"/>
          <w:b/>
          <w:szCs w:val="18"/>
          <w:lang w:eastAsia="ru-RU"/>
        </w:rPr>
        <w:t xml:space="preserve">             </w:t>
      </w:r>
      <w:r w:rsidRPr="00FB4301">
        <w:rPr>
          <w:rFonts w:ascii="Times New Roman" w:eastAsia="Times New Roman" w:hAnsi="Times New Roman" w:cs="Times New Roman"/>
          <w:b/>
          <w:szCs w:val="18"/>
          <w:u w:val="single"/>
          <w:lang w:eastAsia="ru-RU"/>
        </w:rPr>
        <w:t>______________________</w:t>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t xml:space="preserve">Ярина Яценко </w:t>
      </w:r>
    </w:p>
    <w:p w:rsidR="00FB4301" w:rsidRPr="00FB4301" w:rsidRDefault="00FB4301" w:rsidP="00FB4301">
      <w:pPr>
        <w:tabs>
          <w:tab w:val="left" w:pos="708"/>
        </w:tabs>
        <w:spacing w:after="0" w:line="240" w:lineRule="auto"/>
        <w:ind w:left="2080"/>
        <w:jc w:val="both"/>
        <w:rPr>
          <w:rFonts w:ascii="Times New Roman" w:eastAsia="Times New Roman" w:hAnsi="Times New Roman" w:cs="Times New Roman"/>
          <w:b/>
          <w:szCs w:val="18"/>
          <w:lang w:eastAsia="ru-RU"/>
        </w:rPr>
      </w:pP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t xml:space="preserve">                            </w:t>
      </w:r>
      <w:r w:rsidRPr="00FB4301">
        <w:rPr>
          <w:rFonts w:ascii="Times New Roman" w:eastAsia="Times New Roman" w:hAnsi="Times New Roman" w:cs="Times New Roman"/>
          <w:b/>
          <w:sz w:val="20"/>
          <w:szCs w:val="18"/>
          <w:lang w:eastAsia="ru-RU"/>
        </w:rPr>
        <w:t>(підпис)</w:t>
      </w:r>
      <w:r w:rsidRPr="00FB4301">
        <w:rPr>
          <w:rFonts w:ascii="Times New Roman" w:eastAsia="Times New Roman" w:hAnsi="Times New Roman" w:cs="Times New Roman"/>
          <w:b/>
          <w:szCs w:val="18"/>
          <w:lang w:eastAsia="ru-RU"/>
        </w:rPr>
        <w:tab/>
      </w:r>
    </w:p>
    <w:p w:rsidR="00FB4301" w:rsidRPr="00FB4301" w:rsidRDefault="00FB4301" w:rsidP="00FB4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1775"/>
        </w:tabs>
        <w:spacing w:after="0" w:line="240" w:lineRule="auto"/>
        <w:ind w:left="2080"/>
        <w:jc w:val="both"/>
        <w:rPr>
          <w:rFonts w:ascii="Times New Roman" w:eastAsia="Times New Roman" w:hAnsi="Times New Roman" w:cs="Times New Roman"/>
          <w:b/>
          <w:szCs w:val="18"/>
          <w:lang w:eastAsia="ru-RU"/>
        </w:rPr>
      </w:pPr>
    </w:p>
    <w:p w:rsidR="00FB4301" w:rsidRPr="00FB4301" w:rsidRDefault="00FB4301" w:rsidP="00FB4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080"/>
        <w:jc w:val="both"/>
        <w:rPr>
          <w:rFonts w:ascii="Times New Roman" w:eastAsia="Times New Roman" w:hAnsi="Times New Roman" w:cs="Times New Roman"/>
          <w:b/>
          <w:szCs w:val="18"/>
          <w:lang w:eastAsia="ru-RU"/>
        </w:rPr>
      </w:pPr>
      <w:r w:rsidRPr="00FB4301">
        <w:rPr>
          <w:rFonts w:ascii="Times New Roman" w:eastAsia="Times New Roman" w:hAnsi="Times New Roman" w:cs="Times New Roman"/>
          <w:b/>
          <w:szCs w:val="18"/>
          <w:lang w:eastAsia="ru-RU"/>
        </w:rPr>
        <w:t>В. о. начальника служби                          ___________________</w:t>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t>Карина Ромашина</w:t>
      </w:r>
    </w:p>
    <w:p w:rsidR="00FB4301" w:rsidRPr="00FB4301" w:rsidRDefault="00FB4301" w:rsidP="00FB4301">
      <w:pPr>
        <w:tabs>
          <w:tab w:val="left" w:pos="708"/>
        </w:tabs>
        <w:spacing w:after="0" w:line="240" w:lineRule="auto"/>
        <w:ind w:left="2080"/>
        <w:jc w:val="both"/>
        <w:rPr>
          <w:rFonts w:ascii="Times New Roman" w:eastAsia="Times New Roman" w:hAnsi="Times New Roman" w:cs="Times New Roman"/>
          <w:b/>
          <w:szCs w:val="18"/>
          <w:lang w:eastAsia="ru-RU"/>
        </w:rPr>
      </w:pP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r>
      <w:r w:rsidRPr="00FB4301">
        <w:rPr>
          <w:rFonts w:ascii="Times New Roman" w:eastAsia="Times New Roman" w:hAnsi="Times New Roman" w:cs="Times New Roman"/>
          <w:b/>
          <w:szCs w:val="18"/>
          <w:lang w:eastAsia="ru-RU"/>
        </w:rPr>
        <w:tab/>
        <w:t xml:space="preserve">                             </w:t>
      </w:r>
      <w:r w:rsidRPr="00FB4301">
        <w:rPr>
          <w:rFonts w:ascii="Times New Roman" w:eastAsia="Times New Roman" w:hAnsi="Times New Roman" w:cs="Times New Roman"/>
          <w:b/>
          <w:sz w:val="20"/>
          <w:szCs w:val="18"/>
          <w:lang w:eastAsia="ru-RU"/>
        </w:rPr>
        <w:t xml:space="preserve">(підпис) </w:t>
      </w:r>
    </w:p>
    <w:p w:rsidR="00FB4301" w:rsidRPr="00FB4301" w:rsidRDefault="00FB4301" w:rsidP="00FB4301">
      <w:pPr>
        <w:tabs>
          <w:tab w:val="left" w:pos="708"/>
        </w:tabs>
        <w:spacing w:after="0" w:line="240" w:lineRule="auto"/>
        <w:ind w:left="2080"/>
        <w:jc w:val="both"/>
        <w:rPr>
          <w:rFonts w:ascii="Times New Roman" w:eastAsia="Times New Roman" w:hAnsi="Times New Roman" w:cs="Times New Roman"/>
          <w:b/>
          <w:szCs w:val="18"/>
          <w:lang w:eastAsia="ru-RU"/>
        </w:rPr>
      </w:pPr>
    </w:p>
    <w:p w:rsidR="00FB4301" w:rsidRPr="00FB4301" w:rsidRDefault="00FB4301" w:rsidP="00FB4301">
      <w:pPr>
        <w:tabs>
          <w:tab w:val="left" w:pos="708"/>
        </w:tabs>
        <w:spacing w:after="0" w:line="240" w:lineRule="auto"/>
        <w:ind w:left="2080"/>
        <w:jc w:val="both"/>
        <w:rPr>
          <w:rFonts w:ascii="Times New Roman" w:eastAsia="Times New Roman" w:hAnsi="Times New Roman" w:cs="Times New Roman"/>
          <w:b/>
          <w:szCs w:val="18"/>
          <w:lang w:eastAsia="ru-RU"/>
        </w:rPr>
      </w:pPr>
    </w:p>
    <w:p w:rsidR="00FB4301" w:rsidRPr="00FB4301" w:rsidRDefault="00FB4301" w:rsidP="00FB4301">
      <w:pPr>
        <w:tabs>
          <w:tab w:val="left" w:pos="708"/>
        </w:tabs>
        <w:spacing w:after="0" w:line="240" w:lineRule="auto"/>
        <w:ind w:left="2080"/>
        <w:jc w:val="both"/>
        <w:rPr>
          <w:rFonts w:ascii="Times New Roman" w:eastAsia="Times New Roman" w:hAnsi="Times New Roman" w:cs="Times New Roman"/>
          <w:b/>
          <w:szCs w:val="18"/>
          <w:lang w:eastAsia="ru-RU"/>
        </w:rPr>
      </w:pPr>
    </w:p>
    <w:p w:rsidR="00FB4301" w:rsidRPr="00FB4301" w:rsidRDefault="00FB4301" w:rsidP="00FB4301">
      <w:pPr>
        <w:tabs>
          <w:tab w:val="left" w:pos="708"/>
        </w:tabs>
        <w:spacing w:after="0" w:line="240" w:lineRule="auto"/>
        <w:ind w:left="2080"/>
        <w:jc w:val="both"/>
        <w:rPr>
          <w:rFonts w:ascii="Times New Roman" w:eastAsia="Times New Roman" w:hAnsi="Times New Roman" w:cs="Times New Roman"/>
          <w:b/>
          <w:szCs w:val="18"/>
          <w:lang w:eastAsia="ru-RU"/>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lastRenderedPageBreak/>
        <w:t>Додаток 20</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line="192" w:lineRule="auto"/>
        <w:jc w:val="center"/>
        <w:rPr>
          <w:rFonts w:ascii="Times New Roman" w:eastAsiaTheme="minorEastAsia" w:hAnsi="Times New Roman" w:cs="Times New Roman"/>
          <w:b/>
          <w:sz w:val="36"/>
          <w:lang w:val="ru-RU" w:eastAsia="ru-RU"/>
        </w:rPr>
      </w:pPr>
      <w:r w:rsidRPr="00FB4301">
        <w:rPr>
          <w:rFonts w:ascii="Times New Roman" w:eastAsiaTheme="minorEastAsia" w:hAnsi="Times New Roman" w:cs="Times New Roman"/>
          <w:b/>
          <w:sz w:val="36"/>
          <w:lang w:val="ru-RU" w:eastAsia="ru-RU"/>
        </w:rPr>
        <w:t>Інформація</w:t>
      </w:r>
    </w:p>
    <w:p w:rsidR="00FB4301" w:rsidRPr="00FB4301" w:rsidRDefault="00FB4301" w:rsidP="00FB4301">
      <w:pPr>
        <w:spacing w:line="192" w:lineRule="auto"/>
        <w:jc w:val="center"/>
        <w:rPr>
          <w:rFonts w:ascii="Times New Roman" w:eastAsiaTheme="minorEastAsia" w:hAnsi="Times New Roman" w:cs="Times New Roman"/>
          <w:sz w:val="20"/>
          <w:lang w:val="ru-RU" w:eastAsia="ru-RU"/>
        </w:rPr>
      </w:pPr>
      <w:r w:rsidRPr="00FB4301">
        <w:rPr>
          <w:rFonts w:ascii="Times New Roman" w:eastAsiaTheme="minorEastAsia" w:hAnsi="Times New Roman" w:cs="Times New Roman"/>
          <w:b/>
          <w:sz w:val="30"/>
          <w:lang w:val="ru-RU" w:eastAsia="ru-RU"/>
        </w:rPr>
        <w:t>про стан виконання міської (</w:t>
      </w:r>
      <w:r w:rsidRPr="00FB4301">
        <w:rPr>
          <w:rFonts w:ascii="Times New Roman" w:eastAsiaTheme="minorEastAsia" w:hAnsi="Times New Roman" w:cs="Times New Roman"/>
          <w:b/>
          <w:sz w:val="32"/>
          <w:lang w:val="ru-RU" w:eastAsia="ru-RU"/>
        </w:rPr>
        <w:t>бюджетної) цільової</w:t>
      </w:r>
      <w:r w:rsidRPr="00FB4301">
        <w:rPr>
          <w:rFonts w:ascii="Times New Roman" w:eastAsiaTheme="minorEastAsia" w:hAnsi="Times New Roman" w:cs="Times New Roman"/>
          <w:b/>
          <w:sz w:val="30"/>
          <w:lang w:val="ru-RU" w:eastAsia="ru-RU"/>
        </w:rPr>
        <w:t xml:space="preserve"> програми за 202</w:t>
      </w:r>
      <w:r w:rsidRPr="00FB4301">
        <w:rPr>
          <w:rFonts w:ascii="Times New Roman" w:eastAsiaTheme="minorEastAsia" w:hAnsi="Times New Roman" w:cs="Times New Roman"/>
          <w:b/>
          <w:sz w:val="30"/>
          <w:lang w:eastAsia="ru-RU"/>
        </w:rPr>
        <w:t>4</w:t>
      </w:r>
      <w:r w:rsidRPr="00FB4301">
        <w:rPr>
          <w:rFonts w:ascii="Times New Roman" w:eastAsiaTheme="minorEastAsia" w:hAnsi="Times New Roman" w:cs="Times New Roman"/>
          <w:b/>
          <w:sz w:val="30"/>
          <w:lang w:val="ru-RU" w:eastAsia="ru-RU"/>
        </w:rPr>
        <w:t>рік</w:t>
      </w:r>
      <w:r w:rsidRPr="00FB4301">
        <w:rPr>
          <w:rFonts w:ascii="Times New Roman" w:eastAsiaTheme="minorEastAsia" w:hAnsi="Times New Roman" w:cs="Times New Roman"/>
          <w:b/>
          <w:sz w:val="30"/>
          <w:lang w:val="ru-RU" w:eastAsia="ru-RU"/>
        </w:rPr>
        <w:br/>
      </w:r>
      <w:r w:rsidRPr="00FB4301">
        <w:rPr>
          <w:rFonts w:ascii="Times New Roman" w:eastAsiaTheme="minorEastAsia" w:hAnsi="Times New Roman" w:cs="Times New Roman"/>
          <w:lang w:val="ru-RU" w:eastAsia="ru-RU"/>
        </w:rPr>
        <w:t xml:space="preserve"> (щоквартальна, нарощуваним підсумком)  </w:t>
      </w:r>
    </w:p>
    <w:p w:rsidR="00FB4301" w:rsidRPr="00FB4301" w:rsidRDefault="00FB4301" w:rsidP="00FB4301">
      <w:pPr>
        <w:spacing w:after="120" w:line="480" w:lineRule="auto"/>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sz w:val="24"/>
          <w:szCs w:val="24"/>
          <w:lang w:val="ru-RU" w:eastAsia="uk-UA"/>
        </w:rPr>
        <w:t>Головний розпорядник коштів програми:</w:t>
      </w:r>
      <w:r w:rsidRPr="00FB4301">
        <w:rPr>
          <w:rFonts w:ascii="Times New Roman" w:eastAsia="Times New Roman" w:hAnsi="Times New Roman" w:cs="Times New Roman"/>
          <w:sz w:val="24"/>
          <w:szCs w:val="24"/>
          <w:lang w:val="ru-RU" w:eastAsia="ru-RU"/>
        </w:rPr>
        <w:t> </w:t>
      </w:r>
      <w:r w:rsidRPr="00FB4301">
        <w:rPr>
          <w:rFonts w:ascii="Times New Roman" w:eastAsia="Times New Roman" w:hAnsi="Times New Roman" w:cs="Times New Roman"/>
          <w:b/>
          <w:sz w:val="24"/>
          <w:szCs w:val="24"/>
          <w:lang w:val="ru-RU" w:eastAsia="ru-RU"/>
        </w:rPr>
        <w:t xml:space="preserve">Управління соціального захисту населення </w:t>
      </w:r>
      <w:r w:rsidRPr="00FB4301">
        <w:rPr>
          <w:rFonts w:ascii="Times New Roman" w:eastAsia="Times New Roman" w:hAnsi="Times New Roman" w:cs="Times New Roman"/>
          <w:b/>
          <w:sz w:val="24"/>
          <w:szCs w:val="24"/>
          <w:lang w:eastAsia="ru-RU"/>
        </w:rPr>
        <w:t xml:space="preserve">Новороздільсько </w:t>
      </w:r>
      <w:r w:rsidRPr="00FB4301">
        <w:rPr>
          <w:rFonts w:ascii="Times New Roman" w:eastAsia="Times New Roman" w:hAnsi="Times New Roman" w:cs="Times New Roman"/>
          <w:b/>
          <w:sz w:val="24"/>
          <w:szCs w:val="24"/>
          <w:lang w:val="ru-RU" w:eastAsia="ru-RU"/>
        </w:rPr>
        <w:t xml:space="preserve">міської ради </w:t>
      </w:r>
    </w:p>
    <w:p w:rsidR="00FB4301" w:rsidRPr="00FB4301" w:rsidRDefault="00FB4301" w:rsidP="00FB4301">
      <w:pPr>
        <w:autoSpaceDE w:val="0"/>
        <w:autoSpaceDN w:val="0"/>
        <w:adjustRightInd w:val="0"/>
        <w:rPr>
          <w:rFonts w:ascii="Times New Roman" w:eastAsiaTheme="minorEastAsia" w:hAnsi="Times New Roman" w:cs="Times New Roman"/>
          <w:b/>
          <w:color w:val="FF0000"/>
          <w:u w:val="single"/>
          <w:lang w:val="ru-RU" w:eastAsia="ru-RU"/>
        </w:rPr>
      </w:pPr>
      <w:r w:rsidRPr="00FB4301">
        <w:rPr>
          <w:rFonts w:ascii="Times New Roman" w:eastAsiaTheme="minorEastAsia" w:hAnsi="Times New Roman" w:cs="Times New Roman"/>
          <w:lang w:val="ru-RU" w:eastAsia="ru-RU"/>
        </w:rPr>
        <w:t xml:space="preserve">Повна назва програми, ким і коли затверджена: </w:t>
      </w:r>
      <w:r w:rsidRPr="00FB4301">
        <w:rPr>
          <w:rFonts w:ascii="Times New Roman" w:eastAsiaTheme="minorEastAsia" w:hAnsi="Times New Roman" w:cs="Times New Roman"/>
          <w:b/>
          <w:u w:val="single"/>
          <w:lang w:eastAsia="uk-UA"/>
        </w:rPr>
        <w:t xml:space="preserve">Міська комплексна Програма підтримки Захисників та Захисниць України та членів їх сімей на 2024 рік </w:t>
      </w:r>
      <w:r w:rsidRPr="00FB4301">
        <w:rPr>
          <w:rFonts w:ascii="Times New Roman" w:eastAsiaTheme="minorEastAsia" w:hAnsi="Times New Roman" w:cs="Times New Roman"/>
          <w:b/>
          <w:u w:val="single"/>
          <w:lang w:val="ru-RU" w:eastAsia="uk-UA"/>
        </w:rPr>
        <w:t>та прогноз на 202</w:t>
      </w:r>
      <w:r w:rsidRPr="00FB4301">
        <w:rPr>
          <w:rFonts w:ascii="Times New Roman" w:eastAsiaTheme="minorEastAsia" w:hAnsi="Times New Roman" w:cs="Times New Roman"/>
          <w:b/>
          <w:u w:val="single"/>
          <w:lang w:eastAsia="uk-UA"/>
        </w:rPr>
        <w:t>5</w:t>
      </w:r>
      <w:r w:rsidRPr="00FB4301">
        <w:rPr>
          <w:rFonts w:ascii="Times New Roman" w:eastAsiaTheme="minorEastAsia" w:hAnsi="Times New Roman" w:cs="Times New Roman"/>
          <w:b/>
          <w:u w:val="single"/>
          <w:lang w:val="ru-RU" w:eastAsia="uk-UA"/>
        </w:rPr>
        <w:t>-202</w:t>
      </w:r>
      <w:r w:rsidRPr="00FB4301">
        <w:rPr>
          <w:rFonts w:ascii="Times New Roman" w:eastAsiaTheme="minorEastAsia" w:hAnsi="Times New Roman" w:cs="Times New Roman"/>
          <w:b/>
          <w:u w:val="single"/>
          <w:lang w:eastAsia="uk-UA"/>
        </w:rPr>
        <w:t>6</w:t>
      </w:r>
      <w:r w:rsidRPr="00FB4301">
        <w:rPr>
          <w:rFonts w:ascii="Times New Roman" w:eastAsiaTheme="minorEastAsia" w:hAnsi="Times New Roman" w:cs="Times New Roman"/>
          <w:b/>
          <w:u w:val="single"/>
          <w:lang w:val="ru-RU" w:eastAsia="uk-UA"/>
        </w:rPr>
        <w:t xml:space="preserve"> роки, затвердженої сесією </w:t>
      </w:r>
      <w:r w:rsidRPr="00FB4301">
        <w:rPr>
          <w:rFonts w:ascii="Times New Roman" w:eastAsiaTheme="minorEastAsia" w:hAnsi="Times New Roman" w:cs="Times New Roman"/>
          <w:b/>
          <w:u w:val="single"/>
          <w:lang w:eastAsia="uk-UA"/>
        </w:rPr>
        <w:t>Новороздільської міської ради</w:t>
      </w:r>
      <w:r w:rsidRPr="00FB4301">
        <w:rPr>
          <w:rFonts w:ascii="Times New Roman" w:eastAsiaTheme="minorEastAsia" w:hAnsi="Times New Roman" w:cs="Times New Roman"/>
          <w:b/>
          <w:u w:val="single"/>
          <w:lang w:val="ru-RU" w:eastAsia="uk-UA"/>
        </w:rPr>
        <w:t xml:space="preserve"> </w:t>
      </w:r>
      <w:r w:rsidRPr="00FB4301">
        <w:rPr>
          <w:rFonts w:ascii="Times New Roman" w:eastAsiaTheme="minorEastAsia" w:hAnsi="Times New Roman" w:cs="Times New Roman"/>
          <w:b/>
          <w:u w:val="single"/>
          <w:lang w:eastAsia="uk-UA"/>
        </w:rPr>
        <w:t>19</w:t>
      </w:r>
      <w:r w:rsidRPr="00FB4301">
        <w:rPr>
          <w:rFonts w:ascii="Times New Roman" w:eastAsiaTheme="minorEastAsia" w:hAnsi="Times New Roman" w:cs="Times New Roman"/>
          <w:b/>
          <w:u w:val="single"/>
          <w:lang w:val="ru-RU" w:eastAsia="uk-UA"/>
        </w:rPr>
        <w:t>.12.202</w:t>
      </w:r>
      <w:r w:rsidRPr="00FB4301">
        <w:rPr>
          <w:rFonts w:ascii="Times New Roman" w:eastAsiaTheme="minorEastAsia" w:hAnsi="Times New Roman" w:cs="Times New Roman"/>
          <w:b/>
          <w:u w:val="single"/>
          <w:lang w:eastAsia="uk-UA"/>
        </w:rPr>
        <w:t>4</w:t>
      </w:r>
      <w:r w:rsidRPr="00FB4301">
        <w:rPr>
          <w:rFonts w:ascii="Times New Roman" w:eastAsiaTheme="minorEastAsia" w:hAnsi="Times New Roman" w:cs="Times New Roman"/>
          <w:b/>
          <w:u w:val="single"/>
          <w:lang w:val="ru-RU" w:eastAsia="uk-UA"/>
        </w:rPr>
        <w:t xml:space="preserve">р. № </w:t>
      </w:r>
      <w:r w:rsidRPr="00FB4301">
        <w:rPr>
          <w:rFonts w:ascii="Times New Roman" w:eastAsiaTheme="minorEastAsia" w:hAnsi="Times New Roman" w:cs="Times New Roman"/>
          <w:b/>
          <w:u w:val="single"/>
          <w:lang w:eastAsia="uk-UA"/>
        </w:rPr>
        <w:t>1664</w:t>
      </w:r>
      <w:r w:rsidRPr="00FB4301">
        <w:rPr>
          <w:rFonts w:ascii="Times New Roman" w:eastAsiaTheme="minorEastAsia" w:hAnsi="Times New Roman" w:cs="Times New Roman"/>
          <w:b/>
          <w:u w:val="single"/>
          <w:lang w:val="en-US" w:eastAsia="uk-UA"/>
        </w:rPr>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102"/>
      </w:tblGrid>
      <w:tr w:rsidR="00FB4301" w:rsidRPr="00FB4301" w:rsidTr="00F74B42">
        <w:trPr>
          <w:cantSplit/>
        </w:trPr>
        <w:tc>
          <w:tcPr>
            <w:tcW w:w="707" w:type="dxa"/>
            <w:vMerge w:val="restart"/>
            <w:vAlign w:val="center"/>
          </w:tcPr>
          <w:p w:rsidR="00FB4301" w:rsidRPr="00FB4301" w:rsidRDefault="00FB4301" w:rsidP="00FB4301">
            <w:pPr>
              <w:spacing w:line="192" w:lineRule="auto"/>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 з/п</w:t>
            </w:r>
          </w:p>
        </w:tc>
        <w:tc>
          <w:tcPr>
            <w:tcW w:w="3453" w:type="dxa"/>
            <w:vMerge w:val="restart"/>
            <w:vAlign w:val="center"/>
          </w:tcPr>
          <w:p w:rsidR="00FB4301" w:rsidRPr="00FB4301" w:rsidRDefault="00FB4301" w:rsidP="00FB4301">
            <w:pPr>
              <w:spacing w:line="192" w:lineRule="auto"/>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Зміст заходу</w:t>
            </w:r>
          </w:p>
        </w:tc>
        <w:tc>
          <w:tcPr>
            <w:tcW w:w="4160" w:type="dxa"/>
            <w:gridSpan w:val="4"/>
            <w:vAlign w:val="center"/>
          </w:tcPr>
          <w:p w:rsidR="00FB4301" w:rsidRPr="00FB4301" w:rsidRDefault="00FB4301" w:rsidP="00FB4301">
            <w:pPr>
              <w:spacing w:line="192" w:lineRule="auto"/>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Передбачене фінансування на 202</w:t>
            </w:r>
            <w:r w:rsidRPr="00FB4301">
              <w:rPr>
                <w:rFonts w:ascii="Times New Roman" w:eastAsiaTheme="minorEastAsia" w:hAnsi="Times New Roman" w:cs="Times New Roman"/>
                <w:b/>
                <w:lang w:eastAsia="ru-RU"/>
              </w:rPr>
              <w:t>4</w:t>
            </w:r>
            <w:r w:rsidRPr="00FB4301">
              <w:rPr>
                <w:rFonts w:ascii="Times New Roman" w:eastAsiaTheme="minorEastAsia" w:hAnsi="Times New Roman" w:cs="Times New Roman"/>
                <w:b/>
                <w:lang w:val="ru-RU" w:eastAsia="ru-RU"/>
              </w:rPr>
              <w:t xml:space="preserve"> рік, тис. грн.</w:t>
            </w:r>
          </w:p>
        </w:tc>
        <w:tc>
          <w:tcPr>
            <w:tcW w:w="4030" w:type="dxa"/>
            <w:gridSpan w:val="4"/>
            <w:vAlign w:val="center"/>
          </w:tcPr>
          <w:p w:rsidR="00FB4301" w:rsidRPr="00FB4301" w:rsidRDefault="00FB4301" w:rsidP="00FB4301">
            <w:pPr>
              <w:spacing w:line="192" w:lineRule="auto"/>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Профінансовано за звітний період, тис.</w:t>
            </w:r>
            <w:r w:rsidRPr="00FB4301">
              <w:rPr>
                <w:rFonts w:ascii="Times New Roman" w:eastAsiaTheme="minorEastAsia" w:hAnsi="Times New Roman" w:cs="Times New Roman"/>
                <w:b/>
                <w:lang w:val="en-US" w:eastAsia="ru-RU"/>
              </w:rPr>
              <w:t> </w:t>
            </w:r>
            <w:r w:rsidRPr="00FB4301">
              <w:rPr>
                <w:rFonts w:ascii="Times New Roman" w:eastAsiaTheme="minorEastAsia" w:hAnsi="Times New Roman" w:cs="Times New Roman"/>
                <w:b/>
                <w:lang w:val="ru-RU" w:eastAsia="ru-RU"/>
              </w:rPr>
              <w:t>грн.</w:t>
            </w:r>
          </w:p>
        </w:tc>
        <w:tc>
          <w:tcPr>
            <w:tcW w:w="3102" w:type="dxa"/>
            <w:vAlign w:val="center"/>
          </w:tcPr>
          <w:p w:rsidR="00FB4301" w:rsidRPr="00FB4301" w:rsidRDefault="00FB4301" w:rsidP="00FB4301">
            <w:pPr>
              <w:spacing w:line="192" w:lineRule="auto"/>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Що зроблено</w:t>
            </w:r>
          </w:p>
        </w:tc>
      </w:tr>
      <w:tr w:rsidR="00FB4301" w:rsidRPr="00FB4301" w:rsidTr="00F74B42">
        <w:trPr>
          <w:cantSplit/>
          <w:trHeight w:val="335"/>
        </w:trPr>
        <w:tc>
          <w:tcPr>
            <w:tcW w:w="707" w:type="dxa"/>
            <w:vMerge/>
          </w:tcPr>
          <w:p w:rsidR="00FB4301" w:rsidRPr="00FB4301" w:rsidRDefault="00FB4301" w:rsidP="00FB4301">
            <w:pPr>
              <w:ind w:right="-3"/>
              <w:jc w:val="center"/>
              <w:rPr>
                <w:rFonts w:ascii="Times New Roman" w:eastAsiaTheme="minorEastAsia" w:hAnsi="Times New Roman" w:cs="Times New Roman"/>
                <w:lang w:val="ru-RU" w:eastAsia="ru-RU"/>
              </w:rPr>
            </w:pPr>
          </w:p>
        </w:tc>
        <w:tc>
          <w:tcPr>
            <w:tcW w:w="3453" w:type="dxa"/>
            <w:vMerge/>
          </w:tcPr>
          <w:p w:rsidR="00FB4301" w:rsidRPr="00FB4301" w:rsidRDefault="00FB4301" w:rsidP="00FB4301">
            <w:pPr>
              <w:jc w:val="center"/>
              <w:rPr>
                <w:rFonts w:ascii="Times New Roman" w:eastAsiaTheme="minorEastAsia" w:hAnsi="Times New Roman" w:cs="Times New Roman"/>
                <w:lang w:val="ru-RU" w:eastAsia="ru-RU"/>
              </w:rPr>
            </w:pPr>
          </w:p>
        </w:tc>
        <w:tc>
          <w:tcPr>
            <w:tcW w:w="1300" w:type="dxa"/>
            <w:vMerge w:val="restart"/>
            <w:vAlign w:val="center"/>
          </w:tcPr>
          <w:p w:rsidR="00FB4301" w:rsidRPr="00FB4301" w:rsidRDefault="00FB4301" w:rsidP="00FB4301">
            <w:pPr>
              <w:spacing w:line="192" w:lineRule="auto"/>
              <w:ind w:firstLine="96"/>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фінан-сові джерела</w:t>
            </w:r>
          </w:p>
        </w:tc>
        <w:tc>
          <w:tcPr>
            <w:tcW w:w="2860" w:type="dxa"/>
            <w:gridSpan w:val="3"/>
          </w:tcPr>
          <w:p w:rsidR="00FB4301" w:rsidRPr="00FB4301" w:rsidRDefault="00FB4301" w:rsidP="00FB4301">
            <w:pPr>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у тому числі:</w:t>
            </w:r>
          </w:p>
        </w:tc>
        <w:tc>
          <w:tcPr>
            <w:tcW w:w="1300" w:type="dxa"/>
            <w:vMerge w:val="restart"/>
            <w:vAlign w:val="center"/>
          </w:tcPr>
          <w:p w:rsidR="00FB4301" w:rsidRPr="00FB4301" w:rsidRDefault="00FB4301" w:rsidP="00FB4301">
            <w:pPr>
              <w:spacing w:line="192" w:lineRule="auto"/>
              <w:ind w:firstLine="96"/>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фінан-сові джерела</w:t>
            </w:r>
          </w:p>
        </w:tc>
        <w:tc>
          <w:tcPr>
            <w:tcW w:w="2730" w:type="dxa"/>
            <w:gridSpan w:val="3"/>
          </w:tcPr>
          <w:p w:rsidR="00FB4301" w:rsidRPr="00FB4301" w:rsidRDefault="00FB4301" w:rsidP="00FB4301">
            <w:pPr>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у тому числі:</w:t>
            </w:r>
          </w:p>
        </w:tc>
        <w:tc>
          <w:tcPr>
            <w:tcW w:w="3102" w:type="dxa"/>
            <w:vMerge w:val="restart"/>
          </w:tcPr>
          <w:p w:rsidR="00FB4301" w:rsidRPr="00FB4301" w:rsidRDefault="00FB4301" w:rsidP="00FB4301">
            <w:pPr>
              <w:rPr>
                <w:rFonts w:ascii="Times New Roman" w:eastAsiaTheme="minorEastAsia" w:hAnsi="Times New Roman" w:cs="Times New Roman"/>
                <w:lang w:val="ru-RU" w:eastAsia="ru-RU"/>
              </w:rPr>
            </w:pPr>
          </w:p>
        </w:tc>
      </w:tr>
      <w:tr w:rsidR="00FB4301" w:rsidRPr="00FB4301" w:rsidTr="00F74B42">
        <w:trPr>
          <w:cantSplit/>
          <w:trHeight w:val="489"/>
        </w:trPr>
        <w:tc>
          <w:tcPr>
            <w:tcW w:w="707" w:type="dxa"/>
            <w:vMerge/>
          </w:tcPr>
          <w:p w:rsidR="00FB4301" w:rsidRPr="00FB4301" w:rsidRDefault="00FB4301" w:rsidP="00FB4301">
            <w:pPr>
              <w:ind w:right="-3"/>
              <w:jc w:val="center"/>
              <w:rPr>
                <w:rFonts w:ascii="Times New Roman" w:eastAsiaTheme="minorEastAsia" w:hAnsi="Times New Roman" w:cs="Times New Roman"/>
                <w:lang w:val="ru-RU" w:eastAsia="ru-RU"/>
              </w:rPr>
            </w:pPr>
          </w:p>
        </w:tc>
        <w:tc>
          <w:tcPr>
            <w:tcW w:w="3453" w:type="dxa"/>
            <w:vMerge/>
          </w:tcPr>
          <w:p w:rsidR="00FB4301" w:rsidRPr="00FB4301" w:rsidRDefault="00FB4301" w:rsidP="00FB4301">
            <w:pPr>
              <w:jc w:val="center"/>
              <w:rPr>
                <w:rFonts w:ascii="Times New Roman" w:eastAsiaTheme="minorEastAsia" w:hAnsi="Times New Roman" w:cs="Times New Roman"/>
                <w:lang w:val="ru-RU" w:eastAsia="ru-RU"/>
              </w:rPr>
            </w:pPr>
          </w:p>
        </w:tc>
        <w:tc>
          <w:tcPr>
            <w:tcW w:w="1300" w:type="dxa"/>
            <w:vMerge/>
          </w:tcPr>
          <w:p w:rsidR="00FB4301" w:rsidRPr="00FB4301" w:rsidRDefault="00FB4301" w:rsidP="00FB4301">
            <w:pPr>
              <w:spacing w:line="192" w:lineRule="auto"/>
              <w:ind w:firstLine="96"/>
              <w:rPr>
                <w:rFonts w:ascii="Times New Roman" w:eastAsiaTheme="minorEastAsia" w:hAnsi="Times New Roman" w:cs="Times New Roman"/>
                <w:lang w:val="ru-RU" w:eastAsia="ru-RU"/>
              </w:rPr>
            </w:pPr>
          </w:p>
        </w:tc>
        <w:tc>
          <w:tcPr>
            <w:tcW w:w="910" w:type="dxa"/>
            <w:vAlign w:val="center"/>
          </w:tcPr>
          <w:p w:rsidR="00FB4301" w:rsidRPr="00FB4301" w:rsidRDefault="00FB4301" w:rsidP="00FB4301">
            <w:pPr>
              <w:spacing w:line="216" w:lineRule="auto"/>
              <w:ind w:left="-108"/>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усього</w:t>
            </w:r>
          </w:p>
        </w:tc>
        <w:tc>
          <w:tcPr>
            <w:tcW w:w="1040" w:type="dxa"/>
            <w:vAlign w:val="center"/>
          </w:tcPr>
          <w:p w:rsidR="00FB4301" w:rsidRPr="00FB4301" w:rsidRDefault="00FB4301" w:rsidP="00FB4301">
            <w:pPr>
              <w:spacing w:line="216" w:lineRule="auto"/>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заг.</w:t>
            </w:r>
            <w:r w:rsidRPr="00FB4301">
              <w:rPr>
                <w:rFonts w:ascii="Times New Roman" w:eastAsiaTheme="minorEastAsia" w:hAnsi="Times New Roman" w:cs="Times New Roman"/>
                <w:b/>
                <w:lang w:val="ru-RU" w:eastAsia="ru-RU"/>
              </w:rPr>
              <w:br/>
              <w:t>фонд</w:t>
            </w:r>
          </w:p>
        </w:tc>
        <w:tc>
          <w:tcPr>
            <w:tcW w:w="910" w:type="dxa"/>
            <w:vAlign w:val="center"/>
          </w:tcPr>
          <w:p w:rsidR="00FB4301" w:rsidRPr="00FB4301" w:rsidRDefault="00FB4301" w:rsidP="00FB4301">
            <w:pPr>
              <w:spacing w:line="216" w:lineRule="auto"/>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спец.</w:t>
            </w:r>
            <w:r w:rsidRPr="00FB4301">
              <w:rPr>
                <w:rFonts w:ascii="Times New Roman" w:eastAsiaTheme="minorEastAsia" w:hAnsi="Times New Roman" w:cs="Times New Roman"/>
                <w:b/>
                <w:lang w:val="ru-RU" w:eastAsia="ru-RU"/>
              </w:rPr>
              <w:br/>
              <w:t>фонд</w:t>
            </w:r>
          </w:p>
        </w:tc>
        <w:tc>
          <w:tcPr>
            <w:tcW w:w="1300" w:type="dxa"/>
            <w:vMerge/>
          </w:tcPr>
          <w:p w:rsidR="00FB4301" w:rsidRPr="00FB4301" w:rsidRDefault="00FB4301" w:rsidP="00FB4301">
            <w:pPr>
              <w:spacing w:line="192" w:lineRule="auto"/>
              <w:ind w:firstLine="96"/>
              <w:rPr>
                <w:rFonts w:ascii="Times New Roman" w:eastAsiaTheme="minorEastAsia" w:hAnsi="Times New Roman" w:cs="Times New Roman"/>
                <w:lang w:val="ru-RU" w:eastAsia="ru-RU"/>
              </w:rPr>
            </w:pPr>
          </w:p>
        </w:tc>
        <w:tc>
          <w:tcPr>
            <w:tcW w:w="910" w:type="dxa"/>
            <w:vAlign w:val="center"/>
          </w:tcPr>
          <w:p w:rsidR="00FB4301" w:rsidRPr="00FB4301" w:rsidRDefault="00FB4301" w:rsidP="00FB4301">
            <w:pPr>
              <w:ind w:left="-108"/>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усього</w:t>
            </w:r>
          </w:p>
        </w:tc>
        <w:tc>
          <w:tcPr>
            <w:tcW w:w="910" w:type="dxa"/>
            <w:vAlign w:val="center"/>
          </w:tcPr>
          <w:p w:rsidR="00FB4301" w:rsidRPr="00FB4301" w:rsidRDefault="00FB4301" w:rsidP="00FB4301">
            <w:pPr>
              <w:spacing w:line="216" w:lineRule="auto"/>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заг.</w:t>
            </w:r>
            <w:r w:rsidRPr="00FB4301">
              <w:rPr>
                <w:rFonts w:ascii="Times New Roman" w:eastAsiaTheme="minorEastAsia" w:hAnsi="Times New Roman" w:cs="Times New Roman"/>
                <w:b/>
                <w:lang w:val="ru-RU" w:eastAsia="ru-RU"/>
              </w:rPr>
              <w:br/>
              <w:t>фонд</w:t>
            </w:r>
          </w:p>
        </w:tc>
        <w:tc>
          <w:tcPr>
            <w:tcW w:w="910" w:type="dxa"/>
            <w:vAlign w:val="center"/>
          </w:tcPr>
          <w:p w:rsidR="00FB4301" w:rsidRPr="00FB4301" w:rsidRDefault="00FB4301" w:rsidP="00FB4301">
            <w:pPr>
              <w:spacing w:line="216" w:lineRule="auto"/>
              <w:jc w:val="center"/>
              <w:rPr>
                <w:rFonts w:ascii="Times New Roman" w:eastAsiaTheme="minorEastAsia" w:hAnsi="Times New Roman" w:cs="Times New Roman"/>
                <w:b/>
                <w:lang w:val="ru-RU" w:eastAsia="ru-RU"/>
              </w:rPr>
            </w:pPr>
            <w:r w:rsidRPr="00FB4301">
              <w:rPr>
                <w:rFonts w:ascii="Times New Roman" w:eastAsiaTheme="minorEastAsia" w:hAnsi="Times New Roman" w:cs="Times New Roman"/>
                <w:b/>
                <w:lang w:val="ru-RU" w:eastAsia="ru-RU"/>
              </w:rPr>
              <w:t>спец.</w:t>
            </w:r>
            <w:r w:rsidRPr="00FB4301">
              <w:rPr>
                <w:rFonts w:ascii="Times New Roman" w:eastAsiaTheme="minorEastAsia" w:hAnsi="Times New Roman" w:cs="Times New Roman"/>
                <w:b/>
                <w:lang w:val="ru-RU" w:eastAsia="ru-RU"/>
              </w:rPr>
              <w:br/>
              <w:t>фонд</w:t>
            </w:r>
          </w:p>
        </w:tc>
        <w:tc>
          <w:tcPr>
            <w:tcW w:w="3102" w:type="dxa"/>
            <w:vMerge/>
          </w:tcPr>
          <w:p w:rsidR="00FB4301" w:rsidRPr="00FB4301" w:rsidRDefault="00FB4301" w:rsidP="00FB4301">
            <w:pPr>
              <w:rPr>
                <w:rFonts w:ascii="Times New Roman" w:eastAsiaTheme="minorEastAsia" w:hAnsi="Times New Roman" w:cs="Times New Roman"/>
                <w:lang w:val="ru-RU" w:eastAsia="ru-RU"/>
              </w:rPr>
            </w:pPr>
          </w:p>
        </w:tc>
      </w:tr>
      <w:tr w:rsidR="00FB4301" w:rsidRPr="00FB4301" w:rsidTr="00F74B42">
        <w:trPr>
          <w:cantSplit/>
          <w:trHeight w:val="352"/>
        </w:trPr>
        <w:tc>
          <w:tcPr>
            <w:tcW w:w="707" w:type="dxa"/>
          </w:tcPr>
          <w:p w:rsidR="00FB4301" w:rsidRPr="00FB4301" w:rsidRDefault="00FB4301" w:rsidP="00FB4301">
            <w:pPr>
              <w:ind w:right="-3"/>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1</w:t>
            </w:r>
          </w:p>
        </w:tc>
        <w:tc>
          <w:tcPr>
            <w:tcW w:w="3453"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Надання матеріальної допомоги особам з інвалідністю внаслідок війни з числа учасників АТО</w:t>
            </w: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10,0</w:t>
            </w:r>
          </w:p>
        </w:tc>
        <w:tc>
          <w:tcPr>
            <w:tcW w:w="104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w:t>
            </w:r>
          </w:p>
        </w:tc>
        <w:tc>
          <w:tcPr>
            <w:tcW w:w="1300" w:type="dxa"/>
          </w:tcPr>
          <w:p w:rsidR="00FB4301" w:rsidRPr="00FB4301" w:rsidRDefault="00FB4301" w:rsidP="00FB4301">
            <w:pPr>
              <w:spacing w:line="192" w:lineRule="auto"/>
              <w:ind w:firstLine="96"/>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4,0</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3102" w:type="dxa"/>
          </w:tcPr>
          <w:p w:rsidR="00FB4301" w:rsidRPr="00FB4301" w:rsidRDefault="00FB4301" w:rsidP="00FB4301">
            <w:pPr>
              <w:rPr>
                <w:rFonts w:ascii="Times New Roman" w:eastAsiaTheme="minorEastAsia" w:hAnsi="Times New Roman" w:cs="Times New Roman"/>
                <w:lang w:eastAsia="ru-RU"/>
              </w:rPr>
            </w:pPr>
            <w:r w:rsidRPr="00FB4301">
              <w:rPr>
                <w:rFonts w:ascii="Times New Roman" w:eastAsiaTheme="minorEastAsia" w:hAnsi="Times New Roman" w:cs="Times New Roman"/>
                <w:lang w:val="ru-RU" w:eastAsia="ru-RU"/>
              </w:rPr>
              <w:t xml:space="preserve">виплачено </w:t>
            </w:r>
            <w:r w:rsidRPr="00FB4301">
              <w:rPr>
                <w:rFonts w:ascii="Times New Roman" w:eastAsiaTheme="minorEastAsia" w:hAnsi="Times New Roman" w:cs="Times New Roman"/>
                <w:lang w:eastAsia="ru-RU"/>
              </w:rPr>
              <w:t>матеріальну</w:t>
            </w:r>
            <w:r w:rsidRPr="00FB4301">
              <w:rPr>
                <w:rFonts w:ascii="Times New Roman" w:eastAsiaTheme="minorEastAsia" w:hAnsi="Times New Roman" w:cs="Times New Roman"/>
                <w:lang w:val="ru-RU" w:eastAsia="ru-RU"/>
              </w:rPr>
              <w:t xml:space="preserve"> допомогу </w:t>
            </w:r>
            <w:r w:rsidRPr="00FB4301">
              <w:rPr>
                <w:rFonts w:ascii="Times New Roman" w:eastAsiaTheme="minorEastAsia" w:hAnsi="Times New Roman" w:cs="Times New Roman"/>
                <w:lang w:eastAsia="ru-RU"/>
              </w:rPr>
              <w:t>2 особам з інвалідністю внаслідок війни</w:t>
            </w:r>
          </w:p>
        </w:tc>
      </w:tr>
      <w:tr w:rsidR="00FB4301" w:rsidRPr="00FB4301" w:rsidTr="00F74B42">
        <w:trPr>
          <w:cantSplit/>
          <w:trHeight w:val="352"/>
        </w:trPr>
        <w:tc>
          <w:tcPr>
            <w:tcW w:w="707" w:type="dxa"/>
          </w:tcPr>
          <w:p w:rsidR="00FB4301" w:rsidRPr="00FB4301" w:rsidRDefault="00FB4301" w:rsidP="00FB4301">
            <w:pPr>
              <w:ind w:right="-3"/>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2</w:t>
            </w:r>
          </w:p>
        </w:tc>
        <w:tc>
          <w:tcPr>
            <w:tcW w:w="3453"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imes New Roman" w:hAnsi="Times New Roman" w:cs="Times New Roman"/>
                <w:lang w:eastAsia="ru-RU"/>
              </w:rPr>
              <w:t>Надання матеріальної допомоги на поховання загиблих (померлих) військовослужбовців</w:t>
            </w: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40,0</w:t>
            </w:r>
          </w:p>
        </w:tc>
        <w:tc>
          <w:tcPr>
            <w:tcW w:w="104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w:t>
            </w:r>
          </w:p>
        </w:tc>
        <w:tc>
          <w:tcPr>
            <w:tcW w:w="1300" w:type="dxa"/>
          </w:tcPr>
          <w:p w:rsidR="00FB4301" w:rsidRPr="00FB4301" w:rsidRDefault="00FB4301" w:rsidP="00FB4301">
            <w:pPr>
              <w:spacing w:line="192" w:lineRule="auto"/>
              <w:ind w:firstLine="96"/>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4,0</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3102" w:type="dxa"/>
          </w:tcPr>
          <w:p w:rsidR="00FB4301" w:rsidRPr="00FB4301" w:rsidRDefault="00FB4301" w:rsidP="00FB4301">
            <w:pP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 xml:space="preserve">виплачено </w:t>
            </w:r>
            <w:r w:rsidRPr="00FB4301">
              <w:rPr>
                <w:rFonts w:ascii="Times New Roman" w:eastAsia="Times New Roman" w:hAnsi="Times New Roman" w:cs="Times New Roman"/>
                <w:lang w:eastAsia="ru-RU"/>
              </w:rPr>
              <w:t xml:space="preserve">матеріальної допомоги на поховання 4 членам загиблих (померлих) військовослужбовців </w:t>
            </w:r>
          </w:p>
        </w:tc>
      </w:tr>
      <w:tr w:rsidR="00FB4301" w:rsidRPr="00FB4301" w:rsidTr="00F74B42">
        <w:trPr>
          <w:cantSplit/>
          <w:trHeight w:val="352"/>
        </w:trPr>
        <w:tc>
          <w:tcPr>
            <w:tcW w:w="707" w:type="dxa"/>
          </w:tcPr>
          <w:p w:rsidR="00FB4301" w:rsidRPr="00FB4301" w:rsidRDefault="00FB4301" w:rsidP="00FB4301">
            <w:pPr>
              <w:ind w:right="-3"/>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3</w:t>
            </w:r>
          </w:p>
        </w:tc>
        <w:tc>
          <w:tcPr>
            <w:tcW w:w="3453"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imes New Roman" w:hAnsi="Times New Roman" w:cs="Times New Roman"/>
                <w:lang w:eastAsia="ru-RU"/>
              </w:rPr>
              <w:t>Надання матеріальної допомоги членам сімей, які знаходяться в пошуку безвісті відсутніх військовослужбовців</w:t>
            </w: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200,0</w:t>
            </w:r>
          </w:p>
        </w:tc>
        <w:tc>
          <w:tcPr>
            <w:tcW w:w="104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200,0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w:t>
            </w:r>
          </w:p>
        </w:tc>
        <w:tc>
          <w:tcPr>
            <w:tcW w:w="1300" w:type="dxa"/>
          </w:tcPr>
          <w:p w:rsidR="00FB4301" w:rsidRPr="00FB4301" w:rsidRDefault="00FB4301" w:rsidP="00FB4301">
            <w:pPr>
              <w:spacing w:line="192" w:lineRule="auto"/>
              <w:ind w:firstLine="96"/>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160,0</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160,0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3102" w:type="dxa"/>
          </w:tcPr>
          <w:p w:rsidR="00FB4301" w:rsidRPr="00FB4301" w:rsidRDefault="00FB4301" w:rsidP="00FB4301">
            <w:pPr>
              <w:rPr>
                <w:rFonts w:ascii="Times New Roman" w:eastAsiaTheme="minorEastAsia" w:hAnsi="Times New Roman" w:cs="Times New Roman"/>
                <w:lang w:eastAsia="ru-RU"/>
              </w:rPr>
            </w:pPr>
            <w:r w:rsidRPr="00FB4301">
              <w:rPr>
                <w:rFonts w:ascii="Times New Roman" w:eastAsiaTheme="minorEastAsia" w:hAnsi="Times New Roman" w:cs="Times New Roman"/>
                <w:lang w:val="ru-RU" w:eastAsia="ru-RU"/>
              </w:rPr>
              <w:t xml:space="preserve">виплачено </w:t>
            </w:r>
            <w:r w:rsidRPr="00FB4301">
              <w:rPr>
                <w:rFonts w:ascii="Times New Roman" w:eastAsia="Times New Roman" w:hAnsi="Times New Roman" w:cs="Times New Roman"/>
                <w:lang w:eastAsia="ru-RU"/>
              </w:rPr>
              <w:t>матеріальної допомоги325 членам сімей, які знаходяться в пошуку безвісті відсутніх військовослужбовців</w:t>
            </w:r>
          </w:p>
        </w:tc>
      </w:tr>
      <w:tr w:rsidR="00FB4301" w:rsidRPr="00FB4301" w:rsidTr="00F74B42">
        <w:trPr>
          <w:cantSplit/>
          <w:trHeight w:val="352"/>
        </w:trPr>
        <w:tc>
          <w:tcPr>
            <w:tcW w:w="707" w:type="dxa"/>
          </w:tcPr>
          <w:p w:rsidR="00FB4301" w:rsidRPr="00FB4301" w:rsidRDefault="00FB4301" w:rsidP="00FB4301">
            <w:pPr>
              <w:ind w:right="-3"/>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lastRenderedPageBreak/>
              <w:t>4</w:t>
            </w:r>
          </w:p>
        </w:tc>
        <w:tc>
          <w:tcPr>
            <w:tcW w:w="3453"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imes New Roman" w:hAnsi="Times New Roman" w:cs="Times New Roman"/>
                <w:lang w:val="ru-RU" w:eastAsia="ru-RU"/>
              </w:rPr>
              <w:t>Надання</w:t>
            </w:r>
            <w:r w:rsidRPr="00FB4301">
              <w:rPr>
                <w:rFonts w:ascii="Times New Roman" w:eastAsia="Times New Roman" w:hAnsi="Times New Roman" w:cs="Times New Roman"/>
                <w:lang w:eastAsia="ru-RU"/>
              </w:rPr>
              <w:t xml:space="preserve"> </w:t>
            </w:r>
            <w:r w:rsidRPr="00FB4301">
              <w:rPr>
                <w:rFonts w:ascii="Times New Roman" w:eastAsia="Times New Roman" w:hAnsi="Times New Roman" w:cs="Times New Roman"/>
                <w:lang w:val="ru-RU" w:eastAsia="ru-RU"/>
              </w:rPr>
              <w:t>матеріальної</w:t>
            </w:r>
            <w:r w:rsidRPr="00FB4301">
              <w:rPr>
                <w:rFonts w:ascii="Times New Roman" w:eastAsia="Times New Roman" w:hAnsi="Times New Roman" w:cs="Times New Roman"/>
                <w:lang w:eastAsia="ru-RU"/>
              </w:rPr>
              <w:t xml:space="preserve"> допомоги </w:t>
            </w:r>
            <w:r w:rsidRPr="00FB4301">
              <w:rPr>
                <w:rFonts w:ascii="Times New Roman" w:eastAsia="Times New Roman" w:hAnsi="Times New Roman" w:cs="Times New Roman"/>
                <w:lang w:val="ru-RU" w:eastAsia="ru-RU"/>
              </w:rPr>
              <w:t>військовослужбовцям,</w:t>
            </w:r>
            <w:r w:rsidRPr="00FB4301">
              <w:rPr>
                <w:rFonts w:ascii="Times New Roman" w:eastAsia="Times New Roman" w:hAnsi="Times New Roman" w:cs="Times New Roman"/>
                <w:lang w:eastAsia="ru-RU"/>
              </w:rPr>
              <w:t xml:space="preserve"> які отримали порання під час </w:t>
            </w:r>
            <w:r w:rsidRPr="00FB4301">
              <w:rPr>
                <w:rFonts w:ascii="Times New Roman" w:eastAsia="Times New Roman" w:hAnsi="Times New Roman" w:cs="Times New Roman"/>
                <w:lang w:val="ru-RU" w:eastAsia="ru-RU"/>
              </w:rPr>
              <w:t>проход</w:t>
            </w:r>
            <w:r w:rsidRPr="00FB4301">
              <w:rPr>
                <w:rFonts w:ascii="Times New Roman" w:eastAsia="Times New Roman" w:hAnsi="Times New Roman" w:cs="Times New Roman"/>
                <w:lang w:eastAsia="ru-RU"/>
              </w:rPr>
              <w:t xml:space="preserve">ження </w:t>
            </w:r>
            <w:r w:rsidRPr="00FB4301">
              <w:rPr>
                <w:rFonts w:ascii="Times New Roman" w:eastAsia="Times New Roman" w:hAnsi="Times New Roman" w:cs="Times New Roman"/>
                <w:lang w:val="ru-RU" w:eastAsia="ru-RU"/>
              </w:rPr>
              <w:t>військов</w:t>
            </w:r>
            <w:r w:rsidRPr="00FB4301">
              <w:rPr>
                <w:rFonts w:ascii="Times New Roman" w:eastAsia="Times New Roman" w:hAnsi="Times New Roman" w:cs="Times New Roman"/>
                <w:lang w:eastAsia="ru-RU"/>
              </w:rPr>
              <w:t>ої</w:t>
            </w:r>
            <w:r w:rsidRPr="00FB4301">
              <w:rPr>
                <w:rFonts w:ascii="Times New Roman" w:eastAsia="Times New Roman" w:hAnsi="Times New Roman" w:cs="Times New Roman"/>
                <w:lang w:val="ru-RU" w:eastAsia="ru-RU"/>
              </w:rPr>
              <w:t xml:space="preserve"> служб</w:t>
            </w:r>
            <w:r w:rsidRPr="00FB4301">
              <w:rPr>
                <w:rFonts w:ascii="Times New Roman" w:eastAsia="Times New Roman" w:hAnsi="Times New Roman" w:cs="Times New Roman"/>
                <w:lang w:eastAsia="ru-RU"/>
              </w:rPr>
              <w:t>и</w:t>
            </w: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775,0</w:t>
            </w:r>
          </w:p>
        </w:tc>
        <w:tc>
          <w:tcPr>
            <w:tcW w:w="104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775,0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w:t>
            </w:r>
          </w:p>
        </w:tc>
        <w:tc>
          <w:tcPr>
            <w:tcW w:w="1300" w:type="dxa"/>
          </w:tcPr>
          <w:p w:rsidR="00FB4301" w:rsidRPr="00FB4301" w:rsidRDefault="00FB4301" w:rsidP="00FB4301">
            <w:pPr>
              <w:spacing w:line="192" w:lineRule="auto"/>
              <w:ind w:firstLine="96"/>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730,0</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730,0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3102" w:type="dxa"/>
          </w:tcPr>
          <w:p w:rsidR="00FB4301" w:rsidRPr="00FB4301" w:rsidRDefault="00FB4301" w:rsidP="00FB4301">
            <w:pPr>
              <w:rPr>
                <w:rFonts w:ascii="Times New Roman" w:eastAsiaTheme="minorEastAsia" w:hAnsi="Times New Roman" w:cs="Times New Roman"/>
                <w:lang w:eastAsia="ru-RU"/>
              </w:rPr>
            </w:pPr>
            <w:r w:rsidRPr="00FB4301">
              <w:rPr>
                <w:rFonts w:ascii="Times New Roman" w:eastAsiaTheme="minorEastAsia" w:hAnsi="Times New Roman" w:cs="Times New Roman"/>
                <w:lang w:val="ru-RU" w:eastAsia="ru-RU"/>
              </w:rPr>
              <w:t xml:space="preserve">виплачено </w:t>
            </w:r>
            <w:r w:rsidRPr="00FB4301">
              <w:rPr>
                <w:rFonts w:ascii="Times New Roman" w:eastAsia="Times New Roman" w:hAnsi="Times New Roman" w:cs="Times New Roman"/>
                <w:lang w:eastAsia="ru-RU"/>
              </w:rPr>
              <w:t xml:space="preserve">матеріальну допомогу 86 військовослужбовцям, які отримали порання під час </w:t>
            </w:r>
            <w:r w:rsidRPr="00FB4301">
              <w:rPr>
                <w:rFonts w:ascii="Times New Roman" w:eastAsia="Times New Roman" w:hAnsi="Times New Roman" w:cs="Times New Roman"/>
                <w:lang w:val="ru-RU" w:eastAsia="ru-RU"/>
              </w:rPr>
              <w:t>проход</w:t>
            </w:r>
            <w:r w:rsidRPr="00FB4301">
              <w:rPr>
                <w:rFonts w:ascii="Times New Roman" w:eastAsia="Times New Roman" w:hAnsi="Times New Roman" w:cs="Times New Roman"/>
                <w:lang w:eastAsia="ru-RU"/>
              </w:rPr>
              <w:t xml:space="preserve">ження </w:t>
            </w:r>
            <w:r w:rsidRPr="00FB4301">
              <w:rPr>
                <w:rFonts w:ascii="Times New Roman" w:eastAsia="Times New Roman" w:hAnsi="Times New Roman" w:cs="Times New Roman"/>
                <w:lang w:val="ru-RU" w:eastAsia="ru-RU"/>
              </w:rPr>
              <w:t>військов</w:t>
            </w:r>
            <w:r w:rsidRPr="00FB4301">
              <w:rPr>
                <w:rFonts w:ascii="Times New Roman" w:eastAsia="Times New Roman" w:hAnsi="Times New Roman" w:cs="Times New Roman"/>
                <w:lang w:eastAsia="ru-RU"/>
              </w:rPr>
              <w:t>ої</w:t>
            </w:r>
            <w:r w:rsidRPr="00FB4301">
              <w:rPr>
                <w:rFonts w:ascii="Times New Roman" w:eastAsia="Times New Roman" w:hAnsi="Times New Roman" w:cs="Times New Roman"/>
                <w:lang w:val="ru-RU" w:eastAsia="ru-RU"/>
              </w:rPr>
              <w:t xml:space="preserve"> служб</w:t>
            </w:r>
            <w:r w:rsidRPr="00FB4301">
              <w:rPr>
                <w:rFonts w:ascii="Times New Roman" w:eastAsia="Times New Roman" w:hAnsi="Times New Roman" w:cs="Times New Roman"/>
                <w:lang w:eastAsia="ru-RU"/>
              </w:rPr>
              <w:t>и</w:t>
            </w:r>
          </w:p>
        </w:tc>
      </w:tr>
      <w:tr w:rsidR="00FB4301" w:rsidRPr="00FB4301" w:rsidTr="00F74B42">
        <w:trPr>
          <w:cantSplit/>
          <w:trHeight w:val="352"/>
        </w:trPr>
        <w:tc>
          <w:tcPr>
            <w:tcW w:w="707" w:type="dxa"/>
          </w:tcPr>
          <w:p w:rsidR="00FB4301" w:rsidRPr="00FB4301" w:rsidRDefault="00FB4301" w:rsidP="00FB4301">
            <w:pPr>
              <w:ind w:right="-3"/>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5</w:t>
            </w:r>
          </w:p>
        </w:tc>
        <w:tc>
          <w:tcPr>
            <w:tcW w:w="3453"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bCs/>
                <w:lang w:eastAsia="ru-RU"/>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0</w:t>
            </w:r>
          </w:p>
        </w:tc>
        <w:tc>
          <w:tcPr>
            <w:tcW w:w="104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w:t>
            </w:r>
          </w:p>
        </w:tc>
        <w:tc>
          <w:tcPr>
            <w:tcW w:w="1300" w:type="dxa"/>
          </w:tcPr>
          <w:p w:rsidR="00FB4301" w:rsidRPr="00FB4301" w:rsidRDefault="00FB4301" w:rsidP="00FB4301">
            <w:pPr>
              <w:spacing w:line="192" w:lineRule="auto"/>
              <w:ind w:firstLine="96"/>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0</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3102" w:type="dxa"/>
          </w:tcPr>
          <w:p w:rsidR="00FB4301" w:rsidRPr="00FB4301" w:rsidRDefault="00FB4301" w:rsidP="00FB4301">
            <w:pPr>
              <w:rPr>
                <w:rFonts w:ascii="Times New Roman" w:eastAsiaTheme="minorEastAsia" w:hAnsi="Times New Roman" w:cs="Times New Roman"/>
                <w:lang w:eastAsia="ru-RU"/>
              </w:rPr>
            </w:pPr>
            <w:r w:rsidRPr="00FB4301">
              <w:rPr>
                <w:rFonts w:ascii="Times New Roman" w:eastAsiaTheme="minorEastAsia" w:hAnsi="Times New Roman" w:cs="Times New Roman"/>
                <w:lang w:val="ru-RU" w:eastAsia="ru-RU"/>
              </w:rPr>
              <w:t xml:space="preserve">виплачено </w:t>
            </w:r>
            <w:r w:rsidRPr="00FB4301">
              <w:rPr>
                <w:rFonts w:ascii="Times New Roman" w:eastAsiaTheme="minorEastAsia" w:hAnsi="Times New Roman" w:cs="Times New Roman"/>
                <w:bCs/>
                <w:lang w:eastAsia="ru-RU"/>
              </w:rPr>
              <w:t>одноразову грошову допомоги на / за встановлення пам’ятних знаків на могилах загиблих (померлих), військовослужбовців 0 членам сімей загиблих (померлих) військовослужбовців</w:t>
            </w:r>
          </w:p>
        </w:tc>
      </w:tr>
      <w:tr w:rsidR="00FB4301" w:rsidRPr="00FB4301" w:rsidTr="00F74B42">
        <w:trPr>
          <w:cantSplit/>
          <w:trHeight w:val="352"/>
        </w:trPr>
        <w:tc>
          <w:tcPr>
            <w:tcW w:w="707" w:type="dxa"/>
          </w:tcPr>
          <w:p w:rsidR="00FB4301" w:rsidRPr="00FB4301" w:rsidRDefault="00FB4301" w:rsidP="00FB4301">
            <w:pPr>
              <w:ind w:right="-3"/>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6</w:t>
            </w:r>
          </w:p>
        </w:tc>
        <w:tc>
          <w:tcPr>
            <w:tcW w:w="3453"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heme="minorEastAsia" w:hAnsi="Times New Roman" w:cs="Times New Roman"/>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50,0</w:t>
            </w:r>
          </w:p>
        </w:tc>
        <w:tc>
          <w:tcPr>
            <w:tcW w:w="104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50,0</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w:t>
            </w: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50,0</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50,0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3102" w:type="dxa"/>
          </w:tcPr>
          <w:p w:rsidR="00FB4301" w:rsidRPr="00FB4301" w:rsidRDefault="00FB4301" w:rsidP="00FB4301">
            <w:pP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 xml:space="preserve">виплачено </w:t>
            </w:r>
            <w:r w:rsidRPr="00FB4301">
              <w:rPr>
                <w:rFonts w:ascii="Times New Roman" w:eastAsiaTheme="minorEastAsia" w:hAnsi="Times New Roman" w:cs="Times New Roman"/>
                <w:lang w:eastAsia="ru-RU"/>
              </w:rPr>
              <w:t>грошову допомогу 10 членам родин загиблих (померлих) військовослужбовців, ветеранів війни, Захисників, Захисниць України з нагоди Дня захисника України</w:t>
            </w:r>
          </w:p>
        </w:tc>
      </w:tr>
      <w:tr w:rsidR="00FB4301" w:rsidRPr="00FB4301" w:rsidTr="00F74B42">
        <w:trPr>
          <w:cantSplit/>
          <w:trHeight w:val="352"/>
        </w:trPr>
        <w:tc>
          <w:tcPr>
            <w:tcW w:w="707" w:type="dxa"/>
          </w:tcPr>
          <w:p w:rsidR="00FB4301" w:rsidRPr="00FB4301" w:rsidRDefault="00FB4301" w:rsidP="00FB4301">
            <w:pPr>
              <w:ind w:right="-3"/>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7</w:t>
            </w:r>
          </w:p>
        </w:tc>
        <w:tc>
          <w:tcPr>
            <w:tcW w:w="3453"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20,0</w:t>
            </w:r>
          </w:p>
        </w:tc>
        <w:tc>
          <w:tcPr>
            <w:tcW w:w="104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20,0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20,0</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20,0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3102" w:type="dxa"/>
          </w:tcPr>
          <w:p w:rsidR="00FB4301" w:rsidRPr="00FB4301" w:rsidRDefault="00FB4301" w:rsidP="00FB4301">
            <w:pP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виплачено матеріальну допомогу 1 члену сім’ї померлого учасника бойових дій звільненому з військової служби, який похований на території Новороздільської громади</w:t>
            </w:r>
          </w:p>
        </w:tc>
      </w:tr>
      <w:tr w:rsidR="00FB4301" w:rsidRPr="00FB4301" w:rsidTr="00F74B42">
        <w:trPr>
          <w:cantSplit/>
          <w:trHeight w:val="352"/>
        </w:trPr>
        <w:tc>
          <w:tcPr>
            <w:tcW w:w="707" w:type="dxa"/>
          </w:tcPr>
          <w:p w:rsidR="00FB4301" w:rsidRPr="00FB4301" w:rsidRDefault="00FB4301" w:rsidP="00FB4301">
            <w:pPr>
              <w:ind w:right="-3"/>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lastRenderedPageBreak/>
              <w:t>8</w:t>
            </w:r>
          </w:p>
        </w:tc>
        <w:tc>
          <w:tcPr>
            <w:tcW w:w="3453"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FB4301">
              <w:rPr>
                <w:rFonts w:ascii="Times New Roman" w:eastAsia="Times New Roman" w:hAnsi="Times New Roman" w:cs="Times New Roman"/>
                <w:b/>
                <w:bCs/>
                <w:lang w:eastAsia="ru-RU"/>
              </w:rPr>
              <w:t>умовах співфінансування</w:t>
            </w: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120,0</w:t>
            </w:r>
          </w:p>
        </w:tc>
        <w:tc>
          <w:tcPr>
            <w:tcW w:w="104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120,0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100,0</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100,0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3102" w:type="dxa"/>
          </w:tcPr>
          <w:p w:rsidR="00FB4301" w:rsidRPr="00FB4301" w:rsidRDefault="00FB4301" w:rsidP="00FB4301">
            <w:pP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 xml:space="preserve">Виплачено одноразову грошову допомогу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FB4301">
              <w:rPr>
                <w:rFonts w:ascii="Times New Roman" w:eastAsia="Times New Roman" w:hAnsi="Times New Roman" w:cs="Times New Roman"/>
                <w:b/>
                <w:bCs/>
                <w:lang w:eastAsia="ru-RU"/>
              </w:rPr>
              <w:t xml:space="preserve">умовах співфінансування </w:t>
            </w:r>
            <w:r w:rsidRPr="00FB4301">
              <w:rPr>
                <w:rFonts w:ascii="Times New Roman" w:eastAsia="Times New Roman" w:hAnsi="Times New Roman" w:cs="Times New Roman"/>
                <w:lang w:eastAsia="ru-RU"/>
              </w:rPr>
              <w:t>5 особам</w:t>
            </w:r>
          </w:p>
        </w:tc>
      </w:tr>
      <w:tr w:rsidR="00FB4301" w:rsidRPr="00FB4301" w:rsidTr="00F74B42">
        <w:trPr>
          <w:cantSplit/>
          <w:trHeight w:val="352"/>
        </w:trPr>
        <w:tc>
          <w:tcPr>
            <w:tcW w:w="707" w:type="dxa"/>
          </w:tcPr>
          <w:p w:rsidR="00FB4301" w:rsidRPr="00FB4301" w:rsidRDefault="00FB4301" w:rsidP="00FB4301">
            <w:pPr>
              <w:ind w:right="-3"/>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9</w:t>
            </w:r>
          </w:p>
        </w:tc>
        <w:tc>
          <w:tcPr>
            <w:tcW w:w="3453"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imes New Roman" w:hAnsi="Times New Roman" w:cs="Times New Roman"/>
                <w:lang w:eastAsia="ru-RU"/>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30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440,0</w:t>
            </w:r>
          </w:p>
        </w:tc>
        <w:tc>
          <w:tcPr>
            <w:tcW w:w="104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440,0</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w:t>
            </w:r>
          </w:p>
        </w:tc>
        <w:tc>
          <w:tcPr>
            <w:tcW w:w="1300" w:type="dxa"/>
          </w:tcPr>
          <w:p w:rsidR="00FB4301" w:rsidRPr="00FB4301" w:rsidRDefault="00FB4301" w:rsidP="00FB4301">
            <w:pPr>
              <w:spacing w:line="192" w:lineRule="auto"/>
              <w:ind w:firstLine="96"/>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кошти міського бюджету</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426,6</w:t>
            </w:r>
          </w:p>
        </w:tc>
        <w:tc>
          <w:tcPr>
            <w:tcW w:w="91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426,6</w:t>
            </w:r>
          </w:p>
        </w:tc>
        <w:tc>
          <w:tcPr>
            <w:tcW w:w="910" w:type="dxa"/>
          </w:tcPr>
          <w:p w:rsidR="00FB4301" w:rsidRPr="00FB4301" w:rsidRDefault="00FB4301" w:rsidP="00FB4301">
            <w:pPr>
              <w:jc w:val="center"/>
              <w:rPr>
                <w:rFonts w:ascii="Times New Roman" w:eastAsiaTheme="minorEastAsia" w:hAnsi="Times New Roman" w:cs="Times New Roman"/>
                <w:lang w:val="ru-RU" w:eastAsia="ru-RU"/>
              </w:rPr>
            </w:pPr>
          </w:p>
        </w:tc>
        <w:tc>
          <w:tcPr>
            <w:tcW w:w="3102" w:type="dxa"/>
          </w:tcPr>
          <w:p w:rsidR="00FB4301" w:rsidRPr="00FB4301" w:rsidRDefault="00FB4301" w:rsidP="00FB4301">
            <w:pPr>
              <w:rPr>
                <w:rFonts w:ascii="Times New Roman" w:eastAsiaTheme="minorEastAsia" w:hAnsi="Times New Roman" w:cs="Times New Roman"/>
                <w:lang w:eastAsia="ru-RU"/>
              </w:rPr>
            </w:pPr>
            <w:r w:rsidRPr="00FB4301">
              <w:rPr>
                <w:rFonts w:ascii="Times New Roman" w:eastAsia="Times New Roman" w:hAnsi="Times New Roman" w:cs="Times New Roman"/>
                <w:lang w:eastAsia="ru-RU"/>
              </w:rPr>
              <w:t>відшкодувано 17 витрат за здійснене поховання загиблих (померлих) військовослужбовців внаслідок військової агресії російської федерації проти України</w:t>
            </w:r>
          </w:p>
        </w:tc>
      </w:tr>
    </w:tbl>
    <w:p w:rsidR="00FB4301" w:rsidRPr="00FB4301" w:rsidRDefault="00FB4301" w:rsidP="00FB4301">
      <w:pPr>
        <w:autoSpaceDE w:val="0"/>
        <w:autoSpaceDN w:val="0"/>
        <w:adjustRightInd w:val="0"/>
        <w:spacing w:line="192" w:lineRule="auto"/>
        <w:ind w:left="650"/>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xml:space="preserve">* </w:t>
      </w:r>
      <w:r w:rsidRPr="00FB4301">
        <w:rPr>
          <w:rFonts w:ascii="Times New Roman" w:eastAsiaTheme="minorEastAsia" w:hAnsi="Times New Roman" w:cs="Times New Roman"/>
          <w:lang w:val="ru-RU" w:eastAsia="uk-UA"/>
        </w:rPr>
        <w:t>вказується кожне джерело окремо.</w:t>
      </w:r>
    </w:p>
    <w:p w:rsidR="00FB4301" w:rsidRPr="00FB4301" w:rsidRDefault="00FB4301" w:rsidP="00FB4301">
      <w:pPr>
        <w:spacing w:line="216" w:lineRule="auto"/>
        <w:ind w:left="1412" w:firstLine="28"/>
        <w:rPr>
          <w:rFonts w:ascii="Times New Roman" w:eastAsiaTheme="minorEastAsia" w:hAnsi="Times New Roman" w:cs="Times New Roman"/>
          <w:sz w:val="20"/>
          <w:lang w:val="ru-RU" w:eastAsia="ru-RU"/>
        </w:rPr>
      </w:pPr>
    </w:p>
    <w:p w:rsidR="00FB4301" w:rsidRPr="00FB4301" w:rsidRDefault="00FB4301" w:rsidP="00FB4301">
      <w:pPr>
        <w:spacing w:after="0" w:line="192" w:lineRule="auto"/>
        <w:ind w:left="2080"/>
        <w:rPr>
          <w:rFonts w:ascii="Times New Roman" w:eastAsia="Times New Roman" w:hAnsi="Times New Roman" w:cs="Times New Roman"/>
          <w:b/>
          <w:szCs w:val="20"/>
          <w:lang w:eastAsia="ru-RU"/>
        </w:rPr>
      </w:pPr>
      <w:r w:rsidRPr="00FB4301">
        <w:rPr>
          <w:rFonts w:ascii="Times New Roman" w:eastAsia="Times New Roman" w:hAnsi="Times New Roman" w:cs="Times New Roman"/>
          <w:b/>
          <w:sz w:val="26"/>
          <w:szCs w:val="20"/>
          <w:lang w:eastAsia="ru-RU"/>
        </w:rPr>
        <w:t xml:space="preserve">Керівник установи - </w:t>
      </w:r>
      <w:r w:rsidRPr="00FB4301">
        <w:rPr>
          <w:rFonts w:ascii="Times New Roman" w:eastAsia="Times New Roman" w:hAnsi="Times New Roman" w:cs="Times New Roman"/>
          <w:b/>
          <w:sz w:val="26"/>
          <w:szCs w:val="20"/>
          <w:lang w:eastAsia="ru-RU"/>
        </w:rPr>
        <w:br/>
        <w:t>головного</w:t>
      </w:r>
      <w:r w:rsidRPr="00FB4301">
        <w:rPr>
          <w:rFonts w:ascii="Times New Roman" w:eastAsia="Times New Roman" w:hAnsi="Times New Roman" w:cs="Times New Roman"/>
          <w:b/>
          <w:noProof/>
          <w:sz w:val="26"/>
          <w:szCs w:val="20"/>
          <w:lang w:eastAsia="ru-RU"/>
        </w:rPr>
        <w:t xml:space="preserve"> розпорядник</w:t>
      </w:r>
      <w:r w:rsidRPr="00FB4301">
        <w:rPr>
          <w:rFonts w:ascii="Times New Roman" w:eastAsia="Times New Roman" w:hAnsi="Times New Roman" w:cs="Times New Roman"/>
          <w:b/>
          <w:sz w:val="26"/>
          <w:szCs w:val="20"/>
          <w:lang w:eastAsia="ru-RU"/>
        </w:rPr>
        <w:t>а</w:t>
      </w:r>
      <w:r w:rsidRPr="00FB4301">
        <w:rPr>
          <w:rFonts w:ascii="Times New Roman" w:eastAsia="Times New Roman" w:hAnsi="Times New Roman" w:cs="Times New Roman"/>
          <w:b/>
          <w:noProof/>
          <w:sz w:val="26"/>
          <w:szCs w:val="20"/>
          <w:lang w:eastAsia="ru-RU"/>
        </w:rPr>
        <w:t xml:space="preserve"> коштів</w:t>
      </w:r>
      <w:r w:rsidRPr="00FB4301">
        <w:rPr>
          <w:rFonts w:ascii="Times New Roman" w:eastAsia="Times New Roman" w:hAnsi="Times New Roman" w:cs="Times New Roman"/>
          <w:b/>
          <w:sz w:val="26"/>
          <w:szCs w:val="20"/>
          <w:lang w:eastAsia="ru-RU"/>
        </w:rPr>
        <w:t xml:space="preserve"> </w:t>
      </w:r>
      <w:r w:rsidRPr="00FB4301">
        <w:rPr>
          <w:rFonts w:ascii="Times New Roman" w:eastAsia="Times New Roman" w:hAnsi="Times New Roman" w:cs="Times New Roman"/>
          <w:b/>
          <w:sz w:val="26"/>
          <w:szCs w:val="20"/>
          <w:lang w:eastAsia="ru-RU"/>
        </w:rPr>
        <w:tab/>
        <w:t xml:space="preserve">_____________________ </w:t>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t>______________</w:t>
      </w:r>
    </w:p>
    <w:p w:rsidR="00FB4301" w:rsidRPr="00FB4301" w:rsidRDefault="00FB4301" w:rsidP="00FB4301">
      <w:pPr>
        <w:spacing w:after="0" w:line="240" w:lineRule="auto"/>
        <w:ind w:left="2080"/>
        <w:jc w:val="both"/>
        <w:rPr>
          <w:rFonts w:ascii="Times New Roman" w:eastAsia="Times New Roman" w:hAnsi="Times New Roman" w:cs="Times New Roman"/>
          <w:b/>
          <w:sz w:val="26"/>
          <w:szCs w:val="20"/>
          <w:lang w:eastAsia="ru-RU"/>
        </w:rPr>
      </w:pP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noProof/>
          <w:sz w:val="28"/>
          <w:szCs w:val="28"/>
          <w:lang w:eastAsia="ru-RU"/>
        </w:rPr>
        <w:t xml:space="preserve">Галина </w:t>
      </w:r>
      <w:r w:rsidRPr="00FB4301">
        <w:rPr>
          <w:rFonts w:ascii="Times New Roman" w:eastAsia="Times New Roman" w:hAnsi="Times New Roman" w:cs="Times New Roman"/>
          <w:b/>
          <w:noProof/>
          <w:sz w:val="26"/>
          <w:szCs w:val="20"/>
          <w:lang w:eastAsia="ru-RU"/>
        </w:rPr>
        <w:t>КАЛІНЧУК</w:t>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Cs w:val="20"/>
          <w:lang w:eastAsia="ru-RU"/>
        </w:rPr>
        <w:t xml:space="preserve"> </w:t>
      </w:r>
    </w:p>
    <w:p w:rsidR="00FB4301" w:rsidRPr="00FB4301" w:rsidRDefault="00FB4301" w:rsidP="00FB4301">
      <w:pPr>
        <w:spacing w:after="0" w:line="240" w:lineRule="auto"/>
        <w:ind w:left="2080"/>
        <w:jc w:val="both"/>
        <w:rPr>
          <w:rFonts w:ascii="Times New Roman" w:eastAsia="Times New Roman" w:hAnsi="Times New Roman" w:cs="Times New Roman"/>
          <w:b/>
          <w:sz w:val="26"/>
          <w:szCs w:val="20"/>
          <w:lang w:val="ru-RU" w:eastAsia="ru-RU"/>
        </w:rPr>
      </w:pPr>
      <w:r w:rsidRPr="00FB4301">
        <w:rPr>
          <w:rFonts w:ascii="Times New Roman" w:eastAsia="Times New Roman" w:hAnsi="Times New Roman" w:cs="Times New Roman"/>
          <w:b/>
          <w:sz w:val="26"/>
          <w:szCs w:val="20"/>
          <w:lang w:eastAsia="ru-RU"/>
        </w:rPr>
        <w:t xml:space="preserve">Відповідальний </w:t>
      </w:r>
      <w:r w:rsidRPr="00FB4301">
        <w:rPr>
          <w:rFonts w:ascii="Times New Roman" w:eastAsia="Times New Roman" w:hAnsi="Times New Roman" w:cs="Times New Roman"/>
          <w:b/>
          <w:sz w:val="26"/>
          <w:szCs w:val="20"/>
          <w:lang w:eastAsia="ru-RU"/>
        </w:rPr>
        <w:br/>
        <w:t>виконавець програми</w:t>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val="ru-RU" w:eastAsia="ru-RU"/>
        </w:rPr>
        <w:tab/>
      </w:r>
      <w:r w:rsidRPr="00FB4301">
        <w:rPr>
          <w:rFonts w:ascii="Times New Roman" w:eastAsia="Times New Roman" w:hAnsi="Times New Roman" w:cs="Times New Roman"/>
          <w:b/>
          <w:sz w:val="26"/>
          <w:szCs w:val="20"/>
          <w:lang w:val="ru-RU" w:eastAsia="ru-RU"/>
        </w:rPr>
        <w:tab/>
        <w:t xml:space="preserve">                                                      </w:t>
      </w:r>
      <w:r w:rsidRPr="00FB4301">
        <w:rPr>
          <w:rFonts w:ascii="Times New Roman" w:eastAsia="Times New Roman" w:hAnsi="Times New Roman" w:cs="Times New Roman"/>
          <w:b/>
          <w:noProof/>
          <w:sz w:val="28"/>
          <w:szCs w:val="28"/>
          <w:lang w:eastAsia="ru-RU"/>
        </w:rPr>
        <w:t xml:space="preserve">Галина </w:t>
      </w:r>
      <w:r w:rsidRPr="00FB4301">
        <w:rPr>
          <w:rFonts w:ascii="Times New Roman" w:eastAsia="Times New Roman" w:hAnsi="Times New Roman" w:cs="Times New Roman"/>
          <w:b/>
          <w:noProof/>
          <w:sz w:val="26"/>
          <w:szCs w:val="20"/>
          <w:lang w:eastAsia="ru-RU"/>
        </w:rPr>
        <w:t>КАЛІНЧУК</w:t>
      </w:r>
      <w:r w:rsidRPr="00FB4301">
        <w:rPr>
          <w:rFonts w:ascii="Times New Roman" w:eastAsia="Times New Roman" w:hAnsi="Times New Roman" w:cs="Times New Roman"/>
          <w:b/>
          <w:sz w:val="26"/>
          <w:szCs w:val="20"/>
          <w:lang w:val="ru-RU" w:eastAsia="ru-RU"/>
        </w:rPr>
        <w:tab/>
      </w:r>
    </w:p>
    <w:p w:rsidR="00FB4301" w:rsidRPr="00FB4301" w:rsidRDefault="00FB4301" w:rsidP="00FB4301">
      <w:pPr>
        <w:spacing w:after="0" w:line="240" w:lineRule="auto"/>
        <w:ind w:left="2080"/>
        <w:jc w:val="both"/>
        <w:rPr>
          <w:rFonts w:ascii="Times New Roman" w:eastAsia="Times New Roman" w:hAnsi="Times New Roman" w:cs="Times New Roman"/>
          <w:b/>
          <w:szCs w:val="20"/>
          <w:lang w:eastAsia="ru-RU"/>
        </w:rPr>
      </w:pPr>
      <w:r w:rsidRPr="00FB4301">
        <w:rPr>
          <w:rFonts w:ascii="Times New Roman" w:eastAsia="Times New Roman" w:hAnsi="Times New Roman" w:cs="Times New Roman"/>
          <w:b/>
          <w:sz w:val="26"/>
          <w:szCs w:val="20"/>
          <w:lang w:val="ru-RU" w:eastAsia="ru-RU"/>
        </w:rPr>
        <w:tab/>
      </w:r>
      <w:r w:rsidRPr="00FB4301">
        <w:rPr>
          <w:rFonts w:ascii="Times New Roman" w:eastAsia="Times New Roman" w:hAnsi="Times New Roman" w:cs="Times New Roman"/>
          <w:b/>
          <w:sz w:val="26"/>
          <w:szCs w:val="20"/>
          <w:lang w:val="ru-RU" w:eastAsia="ru-RU"/>
        </w:rPr>
        <w:tab/>
      </w:r>
      <w:r w:rsidRPr="00FB4301">
        <w:rPr>
          <w:rFonts w:ascii="Times New Roman" w:eastAsia="Times New Roman" w:hAnsi="Times New Roman" w:cs="Times New Roman"/>
          <w:b/>
          <w:sz w:val="26"/>
          <w:szCs w:val="20"/>
          <w:lang w:val="ru-RU" w:eastAsia="ru-RU"/>
        </w:rPr>
        <w:tab/>
      </w:r>
      <w:r w:rsidRPr="00FB4301">
        <w:rPr>
          <w:rFonts w:ascii="Times New Roman" w:eastAsia="Times New Roman" w:hAnsi="Times New Roman" w:cs="Times New Roman"/>
          <w:b/>
          <w:sz w:val="26"/>
          <w:szCs w:val="20"/>
          <w:lang w:val="ru-RU" w:eastAsia="ru-RU"/>
        </w:rPr>
        <w:tab/>
      </w:r>
      <w:r w:rsidRPr="00FB4301">
        <w:rPr>
          <w:rFonts w:ascii="Times New Roman" w:eastAsia="Times New Roman" w:hAnsi="Times New Roman" w:cs="Times New Roman"/>
          <w:b/>
          <w:sz w:val="26"/>
          <w:szCs w:val="20"/>
          <w:lang w:val="ru-RU" w:eastAsia="ru-RU"/>
        </w:rPr>
        <w:tab/>
      </w:r>
      <w:r w:rsidRPr="00FB4301">
        <w:rPr>
          <w:rFonts w:ascii="Times New Roman" w:eastAsia="Times New Roman" w:hAnsi="Times New Roman" w:cs="Times New Roman"/>
          <w:b/>
          <w:sz w:val="26"/>
          <w:szCs w:val="20"/>
          <w:lang w:val="ru-RU" w:eastAsia="ru-RU"/>
        </w:rPr>
        <w:tab/>
      </w:r>
      <w:r w:rsidRPr="00FB4301">
        <w:rPr>
          <w:rFonts w:ascii="Times New Roman" w:eastAsia="Times New Roman" w:hAnsi="Times New Roman" w:cs="Times New Roman"/>
          <w:b/>
          <w:sz w:val="26"/>
          <w:szCs w:val="20"/>
          <w:lang w:val="ru-RU" w:eastAsia="ru-RU"/>
        </w:rPr>
        <w:tab/>
      </w:r>
      <w:r w:rsidRPr="00FB4301">
        <w:rPr>
          <w:rFonts w:ascii="Times New Roman" w:eastAsia="Times New Roman" w:hAnsi="Times New Roman" w:cs="Times New Roman"/>
          <w:b/>
          <w:sz w:val="26"/>
          <w:szCs w:val="20"/>
          <w:lang w:val="ru-RU" w:eastAsia="ru-RU"/>
        </w:rPr>
        <w:tab/>
      </w:r>
      <w:r w:rsidRPr="00FB4301">
        <w:rPr>
          <w:rFonts w:ascii="Times New Roman" w:eastAsia="Times New Roman" w:hAnsi="Times New Roman" w:cs="Times New Roman"/>
          <w:b/>
          <w:szCs w:val="20"/>
          <w:lang w:eastAsia="ru-RU"/>
        </w:rPr>
        <w:tab/>
      </w:r>
      <w:r w:rsidRPr="00FB4301">
        <w:rPr>
          <w:rFonts w:ascii="Times New Roman" w:eastAsia="Times New Roman" w:hAnsi="Times New Roman" w:cs="Times New Roman"/>
          <w:b/>
          <w:szCs w:val="20"/>
          <w:lang w:eastAsia="ru-RU"/>
        </w:rPr>
        <w:tab/>
      </w:r>
      <w:r w:rsidRPr="00FB4301">
        <w:rPr>
          <w:rFonts w:ascii="Times New Roman" w:eastAsia="Times New Roman" w:hAnsi="Times New Roman" w:cs="Times New Roman"/>
          <w:b/>
          <w:szCs w:val="20"/>
          <w:lang w:eastAsia="ru-RU"/>
        </w:rPr>
        <w:tab/>
      </w:r>
      <w:r w:rsidRPr="00FB4301">
        <w:rPr>
          <w:rFonts w:ascii="Times New Roman" w:eastAsia="Times New Roman" w:hAnsi="Times New Roman" w:cs="Times New Roman"/>
          <w:b/>
          <w:szCs w:val="20"/>
          <w:lang w:eastAsia="ru-RU"/>
        </w:rPr>
        <w:tab/>
      </w:r>
      <w:r w:rsidRPr="00FB4301">
        <w:rPr>
          <w:rFonts w:ascii="Times New Roman" w:eastAsia="Times New Roman" w:hAnsi="Times New Roman" w:cs="Times New Roman"/>
          <w:b/>
          <w:szCs w:val="20"/>
          <w:lang w:eastAsia="ru-RU"/>
        </w:rPr>
        <w:tab/>
      </w:r>
      <w:r w:rsidRPr="00FB4301">
        <w:rPr>
          <w:rFonts w:ascii="Times New Roman" w:eastAsia="Times New Roman" w:hAnsi="Times New Roman" w:cs="Times New Roman"/>
          <w:b/>
          <w:szCs w:val="20"/>
          <w:lang w:eastAsia="ru-RU"/>
        </w:rPr>
        <w:tab/>
      </w:r>
      <w:r w:rsidRPr="00FB4301">
        <w:rPr>
          <w:rFonts w:ascii="Times New Roman" w:eastAsia="Times New Roman" w:hAnsi="Times New Roman" w:cs="Times New Roman"/>
          <w:b/>
          <w:szCs w:val="20"/>
          <w:lang w:eastAsia="ru-RU"/>
        </w:rPr>
        <w:tab/>
        <w:t xml:space="preserve"> </w:t>
      </w:r>
    </w:p>
    <w:p w:rsidR="00FB4301" w:rsidRPr="00FB4301" w:rsidRDefault="00FB4301" w:rsidP="00FB4301">
      <w:pPr>
        <w:spacing w:after="0" w:line="240" w:lineRule="auto"/>
        <w:ind w:left="2080"/>
        <w:jc w:val="both"/>
        <w:rPr>
          <w:rFonts w:ascii="Times New Roman" w:eastAsia="Times New Roman" w:hAnsi="Times New Roman" w:cs="Times New Roman"/>
          <w:b/>
          <w:sz w:val="26"/>
          <w:szCs w:val="20"/>
          <w:lang w:eastAsia="ru-RU"/>
        </w:rPr>
        <w:sectPr w:rsidR="00FB4301" w:rsidRPr="00FB4301" w:rsidSect="00B256F2">
          <w:pgSz w:w="16834" w:h="11909" w:orient="landscape" w:code="9"/>
          <w:pgMar w:top="881" w:right="1078" w:bottom="714" w:left="1276" w:header="576" w:footer="576" w:gutter="0"/>
          <w:cols w:space="720"/>
          <w:titlePg/>
          <w:docGrid w:linePitch="354"/>
        </w:sectPr>
      </w:pPr>
      <w:r w:rsidRPr="00FB4301">
        <w:rPr>
          <w:rFonts w:ascii="Times New Roman" w:eastAsia="Times New Roman" w:hAnsi="Times New Roman" w:cs="Times New Roman"/>
          <w:b/>
          <w:sz w:val="26"/>
          <w:szCs w:val="20"/>
          <w:lang w:eastAsia="ru-RU"/>
        </w:rPr>
        <w:t>тел.:2-57-50</w:t>
      </w:r>
    </w:p>
    <w:p w:rsidR="00FB4301" w:rsidRPr="00FB4301" w:rsidRDefault="00FB4301" w:rsidP="00FB4301">
      <w:pPr>
        <w:autoSpaceDE w:val="0"/>
        <w:autoSpaceDN w:val="0"/>
        <w:adjustRightInd w:val="0"/>
        <w:jc w:val="center"/>
        <w:rPr>
          <w:rFonts w:ascii="Times New Roman" w:eastAsiaTheme="minorEastAsia" w:hAnsi="Times New Roman" w:cs="Times New Roman"/>
          <w:b/>
          <w:sz w:val="32"/>
          <w:lang w:eastAsia="uk-UA"/>
        </w:rPr>
      </w:pPr>
      <w:r w:rsidRPr="00FB4301">
        <w:rPr>
          <w:rFonts w:ascii="Times New Roman" w:eastAsiaTheme="minorEastAsia" w:hAnsi="Times New Roman" w:cs="Times New Roman"/>
          <w:b/>
          <w:sz w:val="32"/>
          <w:lang w:eastAsia="uk-UA"/>
        </w:rPr>
        <w:lastRenderedPageBreak/>
        <w:t xml:space="preserve">Підсумковий звіт щодо виконання міської (бюджетної) цільової програми </w:t>
      </w:r>
    </w:p>
    <w:p w:rsidR="00FB4301" w:rsidRPr="00FB4301" w:rsidRDefault="00FB4301" w:rsidP="00FB4301">
      <w:pPr>
        <w:autoSpaceDE w:val="0"/>
        <w:autoSpaceDN w:val="0"/>
        <w:adjustRightInd w:val="0"/>
        <w:jc w:val="center"/>
        <w:rPr>
          <w:rFonts w:ascii="Times New Roman" w:eastAsiaTheme="minorEastAsia" w:hAnsi="Times New Roman" w:cs="Times New Roman"/>
          <w:b/>
          <w:sz w:val="32"/>
          <w:lang w:eastAsia="uk-UA"/>
        </w:rPr>
      </w:pPr>
    </w:p>
    <w:p w:rsidR="00FB4301" w:rsidRPr="00FB4301" w:rsidRDefault="00FB4301" w:rsidP="00FB4301">
      <w:pPr>
        <w:autoSpaceDE w:val="0"/>
        <w:autoSpaceDN w:val="0"/>
        <w:adjustRightInd w:val="0"/>
        <w:spacing w:line="192" w:lineRule="auto"/>
        <w:ind w:left="708"/>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 Основні дані:</w:t>
      </w:r>
    </w:p>
    <w:p w:rsidR="00FB4301" w:rsidRPr="00FB4301" w:rsidRDefault="00FB4301" w:rsidP="00FB4301">
      <w:pPr>
        <w:autoSpaceDE w:val="0"/>
        <w:autoSpaceDN w:val="0"/>
        <w:adjustRightInd w:val="0"/>
        <w:rPr>
          <w:rFonts w:ascii="Times New Roman" w:eastAsiaTheme="minorEastAsia" w:hAnsi="Times New Roman" w:cs="Times New Roman"/>
          <w:b/>
          <w:u w:val="single"/>
          <w:lang w:eastAsia="uk-UA"/>
        </w:rPr>
      </w:pPr>
      <w:r w:rsidRPr="00FB4301">
        <w:rPr>
          <w:rFonts w:ascii="Times New Roman" w:eastAsiaTheme="minorEastAsia" w:hAnsi="Times New Roman" w:cs="Times New Roman"/>
          <w:bCs/>
          <w:lang w:val="ru-RU" w:eastAsia="ru-RU"/>
        </w:rPr>
        <w:t>- Назва Програми:</w:t>
      </w:r>
      <w:r w:rsidRPr="00FB4301">
        <w:rPr>
          <w:rFonts w:ascii="Times New Roman" w:eastAsiaTheme="minorEastAsia" w:hAnsi="Times New Roman" w:cs="Times New Roman"/>
          <w:b/>
          <w:u w:val="single"/>
          <w:lang w:val="ru-RU" w:eastAsia="uk-UA"/>
        </w:rPr>
        <w:t xml:space="preserve"> </w:t>
      </w:r>
      <w:r w:rsidRPr="00FB4301">
        <w:rPr>
          <w:rFonts w:ascii="Times New Roman" w:eastAsiaTheme="minorEastAsia" w:hAnsi="Times New Roman" w:cs="Times New Roman"/>
          <w:b/>
          <w:u w:val="single"/>
          <w:lang w:eastAsia="uk-UA"/>
        </w:rPr>
        <w:t xml:space="preserve">Міська комплексна Програма підтримки Захисників та Захисниць України та членів їх сімей на 2024 рік </w:t>
      </w:r>
      <w:r w:rsidRPr="00FB4301">
        <w:rPr>
          <w:rFonts w:ascii="Times New Roman" w:eastAsiaTheme="minorEastAsia" w:hAnsi="Times New Roman" w:cs="Times New Roman"/>
          <w:b/>
          <w:u w:val="single"/>
          <w:lang w:val="ru-RU" w:eastAsia="uk-UA"/>
        </w:rPr>
        <w:t>та прогноз на 202</w:t>
      </w:r>
      <w:r w:rsidRPr="00FB4301">
        <w:rPr>
          <w:rFonts w:ascii="Times New Roman" w:eastAsiaTheme="minorEastAsia" w:hAnsi="Times New Roman" w:cs="Times New Roman"/>
          <w:b/>
          <w:u w:val="single"/>
          <w:lang w:eastAsia="uk-UA"/>
        </w:rPr>
        <w:t>5</w:t>
      </w:r>
      <w:r w:rsidRPr="00FB4301">
        <w:rPr>
          <w:rFonts w:ascii="Times New Roman" w:eastAsiaTheme="minorEastAsia" w:hAnsi="Times New Roman" w:cs="Times New Roman"/>
          <w:b/>
          <w:u w:val="single"/>
          <w:lang w:val="ru-RU" w:eastAsia="uk-UA"/>
        </w:rPr>
        <w:t>-202</w:t>
      </w:r>
      <w:r w:rsidRPr="00FB4301">
        <w:rPr>
          <w:rFonts w:ascii="Times New Roman" w:eastAsiaTheme="minorEastAsia" w:hAnsi="Times New Roman" w:cs="Times New Roman"/>
          <w:b/>
          <w:u w:val="single"/>
          <w:lang w:eastAsia="uk-UA"/>
        </w:rPr>
        <w:t>6</w:t>
      </w:r>
      <w:r w:rsidRPr="00FB4301">
        <w:rPr>
          <w:rFonts w:ascii="Times New Roman" w:eastAsiaTheme="minorEastAsia" w:hAnsi="Times New Roman" w:cs="Times New Roman"/>
          <w:b/>
          <w:u w:val="single"/>
          <w:lang w:val="ru-RU" w:eastAsia="uk-UA"/>
        </w:rPr>
        <w:t xml:space="preserve"> роки.</w:t>
      </w:r>
      <w:r w:rsidRPr="00FB4301">
        <w:rPr>
          <w:rFonts w:ascii="Times New Roman" w:eastAsiaTheme="minorEastAsia" w:hAnsi="Times New Roman" w:cs="Times New Roman"/>
          <w:b/>
          <w:u w:val="single"/>
          <w:lang w:eastAsia="uk-UA"/>
        </w:rPr>
        <w:t xml:space="preserve"> </w:t>
      </w:r>
    </w:p>
    <w:p w:rsidR="00FB4301" w:rsidRPr="00FB4301" w:rsidRDefault="00FB4301" w:rsidP="00FB4301">
      <w:pPr>
        <w:autoSpaceDE w:val="0"/>
        <w:autoSpaceDN w:val="0"/>
        <w:adjustRightInd w:val="0"/>
        <w:rPr>
          <w:rFonts w:ascii="Times New Roman" w:eastAsiaTheme="minorEastAsia" w:hAnsi="Times New Roman" w:cs="Times New Roman"/>
          <w:b/>
          <w:u w:val="single"/>
          <w:lang w:val="ru-RU" w:eastAsia="ru-RU"/>
        </w:rPr>
      </w:pPr>
      <w:r w:rsidRPr="00FB4301">
        <w:rPr>
          <w:rFonts w:ascii="Times New Roman" w:eastAsiaTheme="minorEastAsia" w:hAnsi="Times New Roman" w:cs="Times New Roman"/>
          <w:bCs/>
          <w:lang w:val="ru-RU" w:eastAsia="ru-RU"/>
        </w:rPr>
        <w:t>- Номер та дата рішення про прийняття Програми:</w:t>
      </w:r>
      <w:r w:rsidRPr="00FB4301">
        <w:rPr>
          <w:rFonts w:ascii="Times New Roman" w:eastAsiaTheme="minorEastAsia" w:hAnsi="Times New Roman" w:cs="Times New Roman"/>
          <w:b/>
          <w:u w:val="single"/>
          <w:lang w:val="ru-RU" w:eastAsia="uk-UA"/>
        </w:rPr>
        <w:t xml:space="preserve"> затвердженої сесією </w:t>
      </w:r>
      <w:r w:rsidRPr="00FB4301">
        <w:rPr>
          <w:rFonts w:ascii="Times New Roman" w:eastAsiaTheme="minorEastAsia" w:hAnsi="Times New Roman" w:cs="Times New Roman"/>
          <w:b/>
          <w:u w:val="single"/>
          <w:lang w:eastAsia="uk-UA"/>
        </w:rPr>
        <w:t>Новороздільської міської ради</w:t>
      </w:r>
      <w:r w:rsidRPr="00FB4301">
        <w:rPr>
          <w:rFonts w:ascii="Times New Roman" w:eastAsiaTheme="minorEastAsia" w:hAnsi="Times New Roman" w:cs="Times New Roman"/>
          <w:b/>
          <w:u w:val="single"/>
          <w:lang w:val="ru-RU" w:eastAsia="uk-UA"/>
        </w:rPr>
        <w:t xml:space="preserve"> </w:t>
      </w:r>
      <w:r w:rsidRPr="00FB4301">
        <w:rPr>
          <w:rFonts w:ascii="Times New Roman" w:eastAsiaTheme="minorEastAsia" w:hAnsi="Times New Roman" w:cs="Times New Roman"/>
          <w:b/>
          <w:u w:val="single"/>
          <w:lang w:eastAsia="uk-UA"/>
        </w:rPr>
        <w:t>19</w:t>
      </w:r>
      <w:r w:rsidRPr="00FB4301">
        <w:rPr>
          <w:rFonts w:ascii="Times New Roman" w:eastAsiaTheme="minorEastAsia" w:hAnsi="Times New Roman" w:cs="Times New Roman"/>
          <w:b/>
          <w:u w:val="single"/>
          <w:lang w:val="ru-RU" w:eastAsia="uk-UA"/>
        </w:rPr>
        <w:t>.12.202</w:t>
      </w:r>
      <w:r w:rsidRPr="00FB4301">
        <w:rPr>
          <w:rFonts w:ascii="Times New Roman" w:eastAsiaTheme="minorEastAsia" w:hAnsi="Times New Roman" w:cs="Times New Roman"/>
          <w:b/>
          <w:u w:val="single"/>
          <w:lang w:eastAsia="uk-UA"/>
        </w:rPr>
        <w:t>2</w:t>
      </w:r>
      <w:r w:rsidRPr="00FB4301">
        <w:rPr>
          <w:rFonts w:ascii="Times New Roman" w:eastAsiaTheme="minorEastAsia" w:hAnsi="Times New Roman" w:cs="Times New Roman"/>
          <w:b/>
          <w:u w:val="single"/>
          <w:lang w:val="ru-RU" w:eastAsia="uk-UA"/>
        </w:rPr>
        <w:t xml:space="preserve">р. № </w:t>
      </w:r>
      <w:r w:rsidRPr="00FB4301">
        <w:rPr>
          <w:rFonts w:ascii="Times New Roman" w:eastAsiaTheme="minorEastAsia" w:hAnsi="Times New Roman" w:cs="Times New Roman"/>
          <w:b/>
          <w:u w:val="single"/>
          <w:lang w:eastAsia="uk-UA"/>
        </w:rPr>
        <w:t>1664</w:t>
      </w:r>
      <w:r w:rsidRPr="00FB4301">
        <w:rPr>
          <w:rFonts w:ascii="Times New Roman" w:eastAsiaTheme="minorEastAsia" w:hAnsi="Times New Roman" w:cs="Times New Roman"/>
          <w:b/>
          <w:u w:val="single"/>
          <w:lang w:val="ru-RU" w:eastAsia="uk-UA"/>
        </w:rPr>
        <w:t>.</w:t>
      </w:r>
    </w:p>
    <w:p w:rsidR="00FB4301" w:rsidRPr="00FB4301" w:rsidRDefault="00FB4301" w:rsidP="00FB4301">
      <w:pPr>
        <w:autoSpaceDE w:val="0"/>
        <w:autoSpaceDN w:val="0"/>
        <w:adjustRightInd w:val="0"/>
        <w:spacing w:line="192" w:lineRule="auto"/>
        <w:rPr>
          <w:rFonts w:ascii="Times New Roman" w:eastAsiaTheme="minorEastAsia" w:hAnsi="Times New Roman" w:cs="Times New Roman"/>
          <w:bCs/>
          <w:lang w:val="ru-RU" w:eastAsia="ru-RU"/>
        </w:rPr>
      </w:pPr>
      <w:r w:rsidRPr="00FB4301">
        <w:rPr>
          <w:rFonts w:ascii="Times New Roman" w:eastAsiaTheme="minorEastAsia" w:hAnsi="Times New Roman" w:cs="Times New Roman"/>
          <w:bCs/>
          <w:lang w:val="ru-RU" w:eastAsia="ru-RU"/>
        </w:rPr>
        <w:t>- Заплановане фінансування на 202</w:t>
      </w:r>
      <w:r w:rsidRPr="00FB4301">
        <w:rPr>
          <w:rFonts w:ascii="Times New Roman" w:eastAsiaTheme="minorEastAsia" w:hAnsi="Times New Roman" w:cs="Times New Roman"/>
          <w:bCs/>
          <w:lang w:eastAsia="ru-RU"/>
        </w:rPr>
        <w:t>4</w:t>
      </w:r>
      <w:r w:rsidRPr="00FB4301">
        <w:rPr>
          <w:rFonts w:ascii="Times New Roman" w:eastAsiaTheme="minorEastAsia" w:hAnsi="Times New Roman" w:cs="Times New Roman"/>
          <w:bCs/>
          <w:lang w:val="ru-RU" w:eastAsia="ru-RU"/>
        </w:rPr>
        <w:t xml:space="preserve"> рік, грн.: </w:t>
      </w:r>
      <w:r w:rsidRPr="00FB4301">
        <w:rPr>
          <w:rFonts w:ascii="Times New Roman" w:eastAsiaTheme="minorEastAsia" w:hAnsi="Times New Roman" w:cs="Times New Roman"/>
          <w:b/>
          <w:bCs/>
          <w:u w:val="single"/>
          <w:lang w:val="ru-RU" w:eastAsia="ru-RU"/>
        </w:rPr>
        <w:t xml:space="preserve"> </w:t>
      </w:r>
      <w:r w:rsidRPr="00FB4301">
        <w:rPr>
          <w:rFonts w:ascii="Times New Roman" w:eastAsiaTheme="minorEastAsia" w:hAnsi="Times New Roman" w:cs="Times New Roman"/>
          <w:b/>
          <w:bCs/>
          <w:u w:val="single"/>
          <w:lang w:eastAsia="ru-RU"/>
        </w:rPr>
        <w:t>1655,0</w:t>
      </w:r>
      <w:r w:rsidRPr="00FB4301">
        <w:rPr>
          <w:rFonts w:ascii="Times New Roman" w:eastAsiaTheme="minorEastAsia" w:hAnsi="Times New Roman" w:cs="Times New Roman"/>
          <w:b/>
          <w:bCs/>
          <w:u w:val="single"/>
          <w:lang w:val="ru-RU" w:eastAsia="ru-RU"/>
        </w:rPr>
        <w:t xml:space="preserve"> тис</w:t>
      </w:r>
      <w:r w:rsidRPr="00FB4301">
        <w:rPr>
          <w:rFonts w:ascii="Times New Roman" w:eastAsiaTheme="minorEastAsia" w:hAnsi="Times New Roman" w:cs="Times New Roman"/>
          <w:bCs/>
          <w:u w:val="single"/>
          <w:lang w:val="ru-RU" w:eastAsia="ru-RU"/>
        </w:rPr>
        <w:t>.</w:t>
      </w:r>
      <w:r w:rsidRPr="00FB4301">
        <w:rPr>
          <w:rFonts w:ascii="Times New Roman" w:eastAsiaTheme="minorEastAsia" w:hAnsi="Times New Roman" w:cs="Times New Roman"/>
          <w:b/>
          <w:bCs/>
          <w:u w:val="single"/>
          <w:lang w:val="ru-RU" w:eastAsia="ru-RU"/>
        </w:rPr>
        <w:t xml:space="preserve"> грн</w:t>
      </w:r>
      <w:r w:rsidRPr="00FB4301">
        <w:rPr>
          <w:rFonts w:ascii="Times New Roman" w:eastAsiaTheme="minorEastAsia" w:hAnsi="Times New Roman" w:cs="Times New Roman"/>
          <w:bCs/>
          <w:lang w:val="ru-RU" w:eastAsia="ru-RU"/>
        </w:rPr>
        <w:t>.</w:t>
      </w:r>
    </w:p>
    <w:p w:rsidR="00FB4301" w:rsidRPr="00FB4301" w:rsidRDefault="00FB4301" w:rsidP="00FB4301">
      <w:pPr>
        <w:spacing w:after="120" w:line="480" w:lineRule="auto"/>
        <w:rPr>
          <w:rFonts w:ascii="Times New Roman" w:eastAsia="Times New Roman" w:hAnsi="Times New Roman" w:cs="Times New Roman"/>
          <w:sz w:val="24"/>
          <w:szCs w:val="24"/>
          <w:u w:val="single"/>
          <w:lang w:val="ru-RU" w:eastAsia="ru-RU"/>
        </w:rPr>
      </w:pPr>
      <w:r w:rsidRPr="00FB4301">
        <w:rPr>
          <w:rFonts w:ascii="Times New Roman" w:eastAsia="Times New Roman" w:hAnsi="Times New Roman" w:cs="Times New Roman"/>
          <w:bCs/>
          <w:sz w:val="24"/>
          <w:szCs w:val="24"/>
          <w:lang w:val="ru-RU" w:eastAsia="ru-RU"/>
        </w:rPr>
        <w:t>- Розпорядник коштів (виконавець Програми):</w:t>
      </w:r>
      <w:r w:rsidRPr="00FB4301">
        <w:rPr>
          <w:rFonts w:ascii="Times New Roman" w:eastAsia="Times New Roman" w:hAnsi="Times New Roman" w:cs="Times New Roman"/>
          <w:b/>
          <w:sz w:val="24"/>
          <w:szCs w:val="24"/>
          <w:lang w:val="ru-RU" w:eastAsia="ru-RU"/>
        </w:rPr>
        <w:t xml:space="preserve"> </w:t>
      </w:r>
      <w:r w:rsidRPr="00FB4301">
        <w:rPr>
          <w:rFonts w:ascii="Times New Roman" w:eastAsia="Times New Roman" w:hAnsi="Times New Roman" w:cs="Times New Roman"/>
          <w:b/>
          <w:sz w:val="24"/>
          <w:szCs w:val="24"/>
          <w:u w:val="single"/>
          <w:lang w:val="ru-RU" w:eastAsia="ru-RU"/>
        </w:rPr>
        <w:t>Управління соціального захисту населення Новороздільської міської ради</w:t>
      </w:r>
      <w:r w:rsidRPr="00FB4301">
        <w:rPr>
          <w:rFonts w:ascii="Times New Roman" w:eastAsia="Times New Roman" w:hAnsi="Times New Roman" w:cs="Times New Roman"/>
          <w:bCs/>
          <w:sz w:val="24"/>
          <w:szCs w:val="24"/>
          <w:lang w:val="ru-RU" w:eastAsia="ru-RU"/>
        </w:rPr>
        <w:t>;</w:t>
      </w:r>
    </w:p>
    <w:p w:rsidR="00FB4301" w:rsidRPr="00FB4301" w:rsidRDefault="00FB4301" w:rsidP="00FB4301">
      <w:pPr>
        <w:autoSpaceDE w:val="0"/>
        <w:autoSpaceDN w:val="0"/>
        <w:adjustRightInd w:val="0"/>
        <w:spacing w:line="192" w:lineRule="auto"/>
        <w:rPr>
          <w:rFonts w:ascii="Times New Roman" w:eastAsiaTheme="minorEastAsia" w:hAnsi="Times New Roman" w:cs="Times New Roman"/>
          <w:b/>
          <w:bCs/>
          <w:sz w:val="10"/>
          <w:szCs w:val="10"/>
          <w:lang w:val="ru-RU" w:eastAsia="ru-RU"/>
        </w:rPr>
      </w:pPr>
      <w:r w:rsidRPr="00FB4301">
        <w:rPr>
          <w:rFonts w:ascii="Times New Roman" w:eastAsiaTheme="minorEastAsia" w:hAnsi="Times New Roman" w:cs="Times New Roman"/>
          <w:bCs/>
          <w:lang w:val="ru-RU" w:eastAsia="ru-RU"/>
        </w:rPr>
        <w:t xml:space="preserve">- Мета Програми: </w:t>
      </w:r>
      <w:r w:rsidRPr="00FB4301">
        <w:rPr>
          <w:rFonts w:ascii="Times New Roman" w:eastAsiaTheme="minorEastAsia" w:hAnsi="Times New Roman" w:cs="Times New Roman"/>
          <w:b/>
          <w:bCs/>
          <w:sz w:val="24"/>
          <w:szCs w:val="24"/>
          <w:u w:val="single"/>
          <w:lang w:eastAsia="ru-RU"/>
        </w:rPr>
        <w:t>П</w:t>
      </w:r>
      <w:r w:rsidRPr="00FB4301">
        <w:rPr>
          <w:rFonts w:ascii="Times New Roman" w:eastAsiaTheme="minorEastAsia" w:hAnsi="Times New Roman" w:cs="Times New Roman"/>
          <w:b/>
          <w:sz w:val="24"/>
          <w:szCs w:val="24"/>
          <w:u w:val="single"/>
          <w:lang w:eastAsia="ru-RU"/>
        </w:rPr>
        <w:t>ідвищення рівня соціального захисту Захисників та Захисниць України та членів їх сімей</w:t>
      </w:r>
      <w:r w:rsidRPr="00FB4301">
        <w:rPr>
          <w:rFonts w:ascii="Times New Roman" w:eastAsiaTheme="minorEastAsia" w:hAnsi="Times New Roman" w:cs="Times New Roman"/>
          <w:b/>
          <w:sz w:val="28"/>
          <w:szCs w:val="28"/>
          <w:u w:val="single"/>
          <w:lang w:eastAsia="ru-RU"/>
        </w:rPr>
        <w:t xml:space="preserve"> </w:t>
      </w:r>
    </w:p>
    <w:p w:rsidR="00FB4301" w:rsidRPr="00FB4301" w:rsidRDefault="00FB4301" w:rsidP="00FB4301">
      <w:pPr>
        <w:autoSpaceDE w:val="0"/>
        <w:autoSpaceDN w:val="0"/>
        <w:adjustRightInd w:val="0"/>
        <w:ind w:firstLine="708"/>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336"/>
        <w:gridCol w:w="999"/>
        <w:gridCol w:w="895"/>
        <w:gridCol w:w="1813"/>
        <w:gridCol w:w="1499"/>
        <w:gridCol w:w="2336"/>
        <w:gridCol w:w="988"/>
        <w:gridCol w:w="895"/>
        <w:gridCol w:w="1752"/>
      </w:tblGrid>
      <w:tr w:rsidR="00FB4301" w:rsidRPr="00FB4301" w:rsidTr="00F74B42">
        <w:tc>
          <w:tcPr>
            <w:tcW w:w="533" w:type="dxa"/>
            <w:vMerge w:val="restart"/>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 з/п</w:t>
            </w:r>
          </w:p>
        </w:tc>
        <w:tc>
          <w:tcPr>
            <w:tcW w:w="6043" w:type="dxa"/>
            <w:gridSpan w:val="4"/>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Заплановані заходи</w:t>
            </w:r>
          </w:p>
        </w:tc>
        <w:tc>
          <w:tcPr>
            <w:tcW w:w="7470" w:type="dxa"/>
            <w:gridSpan w:val="5"/>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Фактично проведені заходи</w:t>
            </w:r>
          </w:p>
        </w:tc>
      </w:tr>
      <w:tr w:rsidR="00FB4301" w:rsidRPr="00FB4301" w:rsidTr="00F74B42">
        <w:tc>
          <w:tcPr>
            <w:tcW w:w="533" w:type="dxa"/>
            <w:vMerge/>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2336" w:type="dxa"/>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Назва, зміст заходу</w:t>
            </w:r>
          </w:p>
        </w:tc>
        <w:tc>
          <w:tcPr>
            <w:tcW w:w="999" w:type="dxa"/>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КФКВ</w:t>
            </w:r>
          </w:p>
        </w:tc>
        <w:tc>
          <w:tcPr>
            <w:tcW w:w="895" w:type="dxa"/>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КЕКВ</w:t>
            </w:r>
          </w:p>
        </w:tc>
        <w:tc>
          <w:tcPr>
            <w:tcW w:w="1813" w:type="dxa"/>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ru-RU" w:eastAsia="ru-RU"/>
              </w:rPr>
              <w:t>Плановане фінансування, грн</w:t>
            </w:r>
            <w:r w:rsidRPr="00FB4301">
              <w:rPr>
                <w:rFonts w:ascii="Times New Roman" w:eastAsiaTheme="minorEastAsia" w:hAnsi="Times New Roman" w:cs="Times New Roman"/>
                <w:b/>
                <w:bCs/>
                <w:lang w:val="en-US" w:eastAsia="ru-RU"/>
              </w:rPr>
              <w:t>.</w:t>
            </w:r>
          </w:p>
        </w:tc>
        <w:tc>
          <w:tcPr>
            <w:tcW w:w="1499" w:type="dxa"/>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Дата проведення</w:t>
            </w:r>
          </w:p>
        </w:tc>
        <w:tc>
          <w:tcPr>
            <w:tcW w:w="2336" w:type="dxa"/>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Назва, зміст заходу</w:t>
            </w:r>
          </w:p>
        </w:tc>
        <w:tc>
          <w:tcPr>
            <w:tcW w:w="988" w:type="dxa"/>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КФКВ</w:t>
            </w:r>
          </w:p>
        </w:tc>
        <w:tc>
          <w:tcPr>
            <w:tcW w:w="895" w:type="dxa"/>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КЕКВ</w:t>
            </w:r>
          </w:p>
        </w:tc>
        <w:tc>
          <w:tcPr>
            <w:tcW w:w="1752" w:type="dxa"/>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Фактичне фінансування (касові видатки), грн</w:t>
            </w:r>
          </w:p>
        </w:tc>
      </w:tr>
      <w:tr w:rsidR="00FB4301" w:rsidRPr="00FB4301" w:rsidTr="00F74B42">
        <w:tc>
          <w:tcPr>
            <w:tcW w:w="53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w:t>
            </w:r>
          </w:p>
        </w:tc>
        <w:tc>
          <w:tcPr>
            <w:tcW w:w="2336"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Надання матеріальної допомоги особам з інвалідністю внаслідок війни з числа учасників АТО</w:t>
            </w:r>
          </w:p>
        </w:tc>
        <w:tc>
          <w:tcPr>
            <w:tcW w:w="99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813"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100</w:t>
            </w:r>
            <w:r w:rsidRPr="00FB4301">
              <w:rPr>
                <w:rFonts w:ascii="Times New Roman" w:eastAsiaTheme="minorEastAsia" w:hAnsi="Times New Roman" w:cs="Times New Roman"/>
                <w:lang w:val="ru-RU" w:eastAsia="ru-RU"/>
              </w:rPr>
              <w:t>00,00</w:t>
            </w:r>
          </w:p>
        </w:tc>
        <w:tc>
          <w:tcPr>
            <w:tcW w:w="1499"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b/>
                <w:bCs/>
                <w:lang w:val="ru-RU" w:eastAsia="ru-RU"/>
              </w:rPr>
              <w:t>202</w:t>
            </w: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рік</w:t>
            </w:r>
          </w:p>
        </w:tc>
        <w:tc>
          <w:tcPr>
            <w:tcW w:w="2336"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Надання матеріальної допомоги особам з інвалідністю внаслідок війни з числа учасників АТО</w:t>
            </w:r>
          </w:p>
        </w:tc>
        <w:tc>
          <w:tcPr>
            <w:tcW w:w="988"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752"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40</w:t>
            </w:r>
            <w:r w:rsidRPr="00FB4301">
              <w:rPr>
                <w:rFonts w:ascii="Times New Roman" w:eastAsiaTheme="minorEastAsia" w:hAnsi="Times New Roman" w:cs="Times New Roman"/>
                <w:lang w:val="ru-RU" w:eastAsia="ru-RU"/>
              </w:rPr>
              <w:t>00,00</w:t>
            </w:r>
          </w:p>
        </w:tc>
      </w:tr>
      <w:tr w:rsidR="00FB4301" w:rsidRPr="00FB4301" w:rsidTr="00F74B42">
        <w:tc>
          <w:tcPr>
            <w:tcW w:w="533"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2</w:t>
            </w:r>
          </w:p>
        </w:tc>
        <w:tc>
          <w:tcPr>
            <w:tcW w:w="2336"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imes New Roman" w:hAnsi="Times New Roman" w:cs="Times New Roman"/>
                <w:lang w:eastAsia="ru-RU"/>
              </w:rPr>
              <w:t>Надання матеріальної допомоги на поховання загиблих (померлих) військовослужбовців</w:t>
            </w:r>
          </w:p>
        </w:tc>
        <w:tc>
          <w:tcPr>
            <w:tcW w:w="99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813"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400</w:t>
            </w:r>
            <w:r w:rsidRPr="00FB4301">
              <w:rPr>
                <w:rFonts w:ascii="Times New Roman" w:eastAsiaTheme="minorEastAsia" w:hAnsi="Times New Roman" w:cs="Times New Roman"/>
                <w:lang w:val="ru-RU" w:eastAsia="ru-RU"/>
              </w:rPr>
              <w:t>00,00</w:t>
            </w:r>
          </w:p>
        </w:tc>
        <w:tc>
          <w:tcPr>
            <w:tcW w:w="1499"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202</w:t>
            </w: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рік</w:t>
            </w:r>
          </w:p>
        </w:tc>
        <w:tc>
          <w:tcPr>
            <w:tcW w:w="2336"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imes New Roman" w:hAnsi="Times New Roman" w:cs="Times New Roman"/>
                <w:lang w:eastAsia="ru-RU"/>
              </w:rPr>
              <w:t>Надання матеріальної допомоги на поховання загиблих (померлих) військовослужбовців</w:t>
            </w:r>
          </w:p>
        </w:tc>
        <w:tc>
          <w:tcPr>
            <w:tcW w:w="988"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752"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4000</w:t>
            </w:r>
            <w:r w:rsidRPr="00FB4301">
              <w:rPr>
                <w:rFonts w:ascii="Times New Roman" w:eastAsiaTheme="minorEastAsia" w:hAnsi="Times New Roman" w:cs="Times New Roman"/>
                <w:lang w:val="ru-RU" w:eastAsia="ru-RU"/>
              </w:rPr>
              <w:t>0,00</w:t>
            </w:r>
          </w:p>
        </w:tc>
      </w:tr>
      <w:tr w:rsidR="00FB4301" w:rsidRPr="00FB4301" w:rsidTr="00F74B42">
        <w:tc>
          <w:tcPr>
            <w:tcW w:w="533"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3</w:t>
            </w:r>
          </w:p>
        </w:tc>
        <w:tc>
          <w:tcPr>
            <w:tcW w:w="2336"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imes New Roman" w:hAnsi="Times New Roman" w:cs="Times New Roman"/>
                <w:lang w:eastAsia="ru-RU"/>
              </w:rPr>
              <w:t xml:space="preserve">Надання матеріальної </w:t>
            </w:r>
            <w:r w:rsidRPr="00FB4301">
              <w:rPr>
                <w:rFonts w:ascii="Times New Roman" w:eastAsia="Times New Roman" w:hAnsi="Times New Roman" w:cs="Times New Roman"/>
                <w:lang w:eastAsia="ru-RU"/>
              </w:rPr>
              <w:lastRenderedPageBreak/>
              <w:t>допомоги членам сімей, які знаходяться в пошуку безвісті відсутніх військовослужбовців</w:t>
            </w:r>
          </w:p>
        </w:tc>
        <w:tc>
          <w:tcPr>
            <w:tcW w:w="99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lastRenderedPageBreak/>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813"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2000</w:t>
            </w:r>
            <w:r w:rsidRPr="00FB4301">
              <w:rPr>
                <w:rFonts w:ascii="Times New Roman" w:eastAsiaTheme="minorEastAsia" w:hAnsi="Times New Roman" w:cs="Times New Roman"/>
                <w:lang w:val="ru-RU" w:eastAsia="ru-RU"/>
              </w:rPr>
              <w:t>00,00</w:t>
            </w:r>
          </w:p>
        </w:tc>
        <w:tc>
          <w:tcPr>
            <w:tcW w:w="1499"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202</w:t>
            </w: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рік</w:t>
            </w:r>
          </w:p>
        </w:tc>
        <w:tc>
          <w:tcPr>
            <w:tcW w:w="2336"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imes New Roman" w:hAnsi="Times New Roman" w:cs="Times New Roman"/>
                <w:lang w:eastAsia="ru-RU"/>
              </w:rPr>
              <w:t xml:space="preserve">Надання матеріальної </w:t>
            </w:r>
            <w:r w:rsidRPr="00FB4301">
              <w:rPr>
                <w:rFonts w:ascii="Times New Roman" w:eastAsia="Times New Roman" w:hAnsi="Times New Roman" w:cs="Times New Roman"/>
                <w:lang w:eastAsia="ru-RU"/>
              </w:rPr>
              <w:lastRenderedPageBreak/>
              <w:t>допомоги членам сімей, які знаходяться в пошуку безвісті відсутніх військовослужбовців</w:t>
            </w:r>
          </w:p>
        </w:tc>
        <w:tc>
          <w:tcPr>
            <w:tcW w:w="988"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lastRenderedPageBreak/>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752"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16000</w:t>
            </w:r>
            <w:r w:rsidRPr="00FB4301">
              <w:rPr>
                <w:rFonts w:ascii="Times New Roman" w:eastAsiaTheme="minorEastAsia" w:hAnsi="Times New Roman" w:cs="Times New Roman"/>
                <w:lang w:val="ru-RU" w:eastAsia="ru-RU"/>
              </w:rPr>
              <w:t>0,00</w:t>
            </w:r>
          </w:p>
        </w:tc>
      </w:tr>
      <w:tr w:rsidR="00FB4301" w:rsidRPr="00FB4301" w:rsidTr="00F74B42">
        <w:tc>
          <w:tcPr>
            <w:tcW w:w="533"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lastRenderedPageBreak/>
              <w:t>4</w:t>
            </w:r>
          </w:p>
        </w:tc>
        <w:tc>
          <w:tcPr>
            <w:tcW w:w="233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val="ru-RU" w:eastAsia="ru-RU"/>
              </w:rPr>
              <w:t>Надання</w:t>
            </w:r>
            <w:r w:rsidRPr="00FB4301">
              <w:rPr>
                <w:rFonts w:ascii="Times New Roman" w:eastAsia="Times New Roman" w:hAnsi="Times New Roman" w:cs="Times New Roman"/>
                <w:lang w:eastAsia="ru-RU"/>
              </w:rPr>
              <w:t xml:space="preserve"> </w:t>
            </w:r>
            <w:r w:rsidRPr="00FB4301">
              <w:rPr>
                <w:rFonts w:ascii="Times New Roman" w:eastAsia="Times New Roman" w:hAnsi="Times New Roman" w:cs="Times New Roman"/>
                <w:lang w:val="ru-RU" w:eastAsia="ru-RU"/>
              </w:rPr>
              <w:t>матеріальної</w:t>
            </w:r>
            <w:r w:rsidRPr="00FB4301">
              <w:rPr>
                <w:rFonts w:ascii="Times New Roman" w:eastAsia="Times New Roman" w:hAnsi="Times New Roman" w:cs="Times New Roman"/>
                <w:lang w:eastAsia="ru-RU"/>
              </w:rPr>
              <w:t xml:space="preserve"> допомоги </w:t>
            </w:r>
            <w:r w:rsidRPr="00FB4301">
              <w:rPr>
                <w:rFonts w:ascii="Times New Roman" w:eastAsia="Times New Roman" w:hAnsi="Times New Roman" w:cs="Times New Roman"/>
                <w:lang w:val="ru-RU" w:eastAsia="ru-RU"/>
              </w:rPr>
              <w:t>військовослужбовцям,</w:t>
            </w:r>
            <w:r w:rsidRPr="00FB4301">
              <w:rPr>
                <w:rFonts w:ascii="Times New Roman" w:eastAsia="Times New Roman" w:hAnsi="Times New Roman" w:cs="Times New Roman"/>
                <w:lang w:eastAsia="ru-RU"/>
              </w:rPr>
              <w:t xml:space="preserve"> які отримали порання під час </w:t>
            </w:r>
            <w:r w:rsidRPr="00FB4301">
              <w:rPr>
                <w:rFonts w:ascii="Times New Roman" w:eastAsia="Times New Roman" w:hAnsi="Times New Roman" w:cs="Times New Roman"/>
                <w:lang w:val="ru-RU" w:eastAsia="ru-RU"/>
              </w:rPr>
              <w:t>проход</w:t>
            </w:r>
            <w:r w:rsidRPr="00FB4301">
              <w:rPr>
                <w:rFonts w:ascii="Times New Roman" w:eastAsia="Times New Roman" w:hAnsi="Times New Roman" w:cs="Times New Roman"/>
                <w:lang w:eastAsia="ru-RU"/>
              </w:rPr>
              <w:t xml:space="preserve">ження </w:t>
            </w:r>
            <w:r w:rsidRPr="00FB4301">
              <w:rPr>
                <w:rFonts w:ascii="Times New Roman" w:eastAsia="Times New Roman" w:hAnsi="Times New Roman" w:cs="Times New Roman"/>
                <w:lang w:val="ru-RU" w:eastAsia="ru-RU"/>
              </w:rPr>
              <w:t>військов</w:t>
            </w:r>
            <w:r w:rsidRPr="00FB4301">
              <w:rPr>
                <w:rFonts w:ascii="Times New Roman" w:eastAsia="Times New Roman" w:hAnsi="Times New Roman" w:cs="Times New Roman"/>
                <w:lang w:eastAsia="ru-RU"/>
              </w:rPr>
              <w:t>ої</w:t>
            </w:r>
            <w:r w:rsidRPr="00FB4301">
              <w:rPr>
                <w:rFonts w:ascii="Times New Roman" w:eastAsia="Times New Roman" w:hAnsi="Times New Roman" w:cs="Times New Roman"/>
                <w:lang w:val="ru-RU" w:eastAsia="ru-RU"/>
              </w:rPr>
              <w:t xml:space="preserve"> служб</w:t>
            </w:r>
            <w:r w:rsidRPr="00FB4301">
              <w:rPr>
                <w:rFonts w:ascii="Times New Roman" w:eastAsia="Times New Roman" w:hAnsi="Times New Roman" w:cs="Times New Roman"/>
                <w:lang w:eastAsia="ru-RU"/>
              </w:rPr>
              <w:t>и</w:t>
            </w:r>
          </w:p>
        </w:tc>
        <w:tc>
          <w:tcPr>
            <w:tcW w:w="99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813"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7750</w:t>
            </w:r>
            <w:r w:rsidRPr="00FB4301">
              <w:rPr>
                <w:rFonts w:ascii="Times New Roman" w:eastAsiaTheme="minorEastAsia" w:hAnsi="Times New Roman" w:cs="Times New Roman"/>
                <w:lang w:val="ru-RU" w:eastAsia="ru-RU"/>
              </w:rPr>
              <w:t>00,00</w:t>
            </w:r>
          </w:p>
        </w:tc>
        <w:tc>
          <w:tcPr>
            <w:tcW w:w="1499"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202</w:t>
            </w: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рік</w:t>
            </w:r>
          </w:p>
        </w:tc>
        <w:tc>
          <w:tcPr>
            <w:tcW w:w="233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val="ru-RU" w:eastAsia="ru-RU"/>
              </w:rPr>
              <w:t>Надання</w:t>
            </w:r>
            <w:r w:rsidRPr="00FB4301">
              <w:rPr>
                <w:rFonts w:ascii="Times New Roman" w:eastAsia="Times New Roman" w:hAnsi="Times New Roman" w:cs="Times New Roman"/>
                <w:lang w:eastAsia="ru-RU"/>
              </w:rPr>
              <w:t xml:space="preserve"> </w:t>
            </w:r>
            <w:r w:rsidRPr="00FB4301">
              <w:rPr>
                <w:rFonts w:ascii="Times New Roman" w:eastAsia="Times New Roman" w:hAnsi="Times New Roman" w:cs="Times New Roman"/>
                <w:lang w:val="ru-RU" w:eastAsia="ru-RU"/>
              </w:rPr>
              <w:t>матеріально</w:t>
            </w:r>
            <w:r w:rsidRPr="00FB4301">
              <w:rPr>
                <w:rFonts w:ascii="Times New Roman" w:eastAsia="Times New Roman" w:hAnsi="Times New Roman" w:cs="Times New Roman"/>
                <w:lang w:eastAsia="ru-RU"/>
              </w:rPr>
              <w:t xml:space="preserve">  </w:t>
            </w:r>
            <w:r w:rsidRPr="00FB4301">
              <w:rPr>
                <w:rFonts w:ascii="Times New Roman" w:eastAsia="Times New Roman" w:hAnsi="Times New Roman" w:cs="Times New Roman"/>
                <w:lang w:val="ru-RU" w:eastAsia="ru-RU"/>
              </w:rPr>
              <w:t>ї</w:t>
            </w:r>
            <w:r w:rsidRPr="00FB4301">
              <w:rPr>
                <w:rFonts w:ascii="Times New Roman" w:eastAsia="Times New Roman" w:hAnsi="Times New Roman" w:cs="Times New Roman"/>
                <w:lang w:eastAsia="ru-RU"/>
              </w:rPr>
              <w:t xml:space="preserve"> допомоги </w:t>
            </w:r>
            <w:r w:rsidRPr="00FB4301">
              <w:rPr>
                <w:rFonts w:ascii="Times New Roman" w:eastAsia="Times New Roman" w:hAnsi="Times New Roman" w:cs="Times New Roman"/>
                <w:lang w:val="ru-RU" w:eastAsia="ru-RU"/>
              </w:rPr>
              <w:t>військовослужбовцям,</w:t>
            </w:r>
            <w:r w:rsidRPr="00FB4301">
              <w:rPr>
                <w:rFonts w:ascii="Times New Roman" w:eastAsia="Times New Roman" w:hAnsi="Times New Roman" w:cs="Times New Roman"/>
                <w:lang w:eastAsia="ru-RU"/>
              </w:rPr>
              <w:t xml:space="preserve"> які отримали порання під час </w:t>
            </w:r>
            <w:r w:rsidRPr="00FB4301">
              <w:rPr>
                <w:rFonts w:ascii="Times New Roman" w:eastAsia="Times New Roman" w:hAnsi="Times New Roman" w:cs="Times New Roman"/>
                <w:lang w:val="ru-RU" w:eastAsia="ru-RU"/>
              </w:rPr>
              <w:t>проход</w:t>
            </w:r>
            <w:r w:rsidRPr="00FB4301">
              <w:rPr>
                <w:rFonts w:ascii="Times New Roman" w:eastAsia="Times New Roman" w:hAnsi="Times New Roman" w:cs="Times New Roman"/>
                <w:lang w:eastAsia="ru-RU"/>
              </w:rPr>
              <w:t xml:space="preserve">ження </w:t>
            </w:r>
            <w:r w:rsidRPr="00FB4301">
              <w:rPr>
                <w:rFonts w:ascii="Times New Roman" w:eastAsia="Times New Roman" w:hAnsi="Times New Roman" w:cs="Times New Roman"/>
                <w:lang w:val="ru-RU" w:eastAsia="ru-RU"/>
              </w:rPr>
              <w:t>військов</w:t>
            </w:r>
            <w:r w:rsidRPr="00FB4301">
              <w:rPr>
                <w:rFonts w:ascii="Times New Roman" w:eastAsia="Times New Roman" w:hAnsi="Times New Roman" w:cs="Times New Roman"/>
                <w:lang w:eastAsia="ru-RU"/>
              </w:rPr>
              <w:t>ої</w:t>
            </w:r>
            <w:r w:rsidRPr="00FB4301">
              <w:rPr>
                <w:rFonts w:ascii="Times New Roman" w:eastAsia="Times New Roman" w:hAnsi="Times New Roman" w:cs="Times New Roman"/>
                <w:lang w:val="ru-RU" w:eastAsia="ru-RU"/>
              </w:rPr>
              <w:t xml:space="preserve"> служб</w:t>
            </w:r>
            <w:r w:rsidRPr="00FB4301">
              <w:rPr>
                <w:rFonts w:ascii="Times New Roman" w:eastAsia="Times New Roman" w:hAnsi="Times New Roman" w:cs="Times New Roman"/>
                <w:lang w:eastAsia="ru-RU"/>
              </w:rPr>
              <w:t>и</w:t>
            </w:r>
          </w:p>
        </w:tc>
        <w:tc>
          <w:tcPr>
            <w:tcW w:w="988"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752"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73000</w:t>
            </w:r>
            <w:r w:rsidRPr="00FB4301">
              <w:rPr>
                <w:rFonts w:ascii="Times New Roman" w:eastAsiaTheme="minorEastAsia" w:hAnsi="Times New Roman" w:cs="Times New Roman"/>
                <w:lang w:val="ru-RU" w:eastAsia="ru-RU"/>
              </w:rPr>
              <w:t>0,00</w:t>
            </w:r>
          </w:p>
        </w:tc>
      </w:tr>
      <w:tr w:rsidR="00FB4301" w:rsidRPr="00FB4301" w:rsidTr="00F74B42">
        <w:tc>
          <w:tcPr>
            <w:tcW w:w="533"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5</w:t>
            </w:r>
          </w:p>
        </w:tc>
        <w:tc>
          <w:tcPr>
            <w:tcW w:w="2336" w:type="dxa"/>
          </w:tcPr>
          <w:p w:rsidR="00FB4301" w:rsidRPr="00FB4301" w:rsidRDefault="00FB4301" w:rsidP="00FB4301">
            <w:pPr>
              <w:jc w:val="center"/>
              <w:rPr>
                <w:rFonts w:ascii="Times New Roman" w:eastAsia="Times New Roman" w:hAnsi="Times New Roman" w:cs="Times New Roman"/>
                <w:lang w:val="ru-RU" w:eastAsia="ru-RU"/>
              </w:rPr>
            </w:pPr>
            <w:r w:rsidRPr="00FB4301">
              <w:rPr>
                <w:rFonts w:ascii="Times New Roman" w:eastAsiaTheme="minorEastAsia" w:hAnsi="Times New Roman" w:cs="Times New Roman"/>
                <w:bCs/>
                <w:lang w:eastAsia="ru-RU"/>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99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813"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0,00</w:t>
            </w:r>
          </w:p>
        </w:tc>
        <w:tc>
          <w:tcPr>
            <w:tcW w:w="1499"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202</w:t>
            </w: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рік</w:t>
            </w:r>
          </w:p>
        </w:tc>
        <w:tc>
          <w:tcPr>
            <w:tcW w:w="233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heme="minorEastAsia" w:hAnsi="Times New Roman" w:cs="Times New Roman"/>
                <w:bCs/>
                <w:lang w:eastAsia="ru-RU"/>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988"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752"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0,00</w:t>
            </w:r>
          </w:p>
        </w:tc>
      </w:tr>
      <w:tr w:rsidR="00FB4301" w:rsidRPr="00FB4301" w:rsidTr="00F74B42">
        <w:tc>
          <w:tcPr>
            <w:tcW w:w="533"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6</w:t>
            </w:r>
          </w:p>
        </w:tc>
        <w:tc>
          <w:tcPr>
            <w:tcW w:w="233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heme="minorEastAsia" w:hAnsi="Times New Roman" w:cs="Times New Roman"/>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999"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2730</w:t>
            </w:r>
          </w:p>
        </w:tc>
        <w:tc>
          <w:tcPr>
            <w:tcW w:w="1813"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50000,00</w:t>
            </w:r>
          </w:p>
        </w:tc>
        <w:tc>
          <w:tcPr>
            <w:tcW w:w="1499"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202</w:t>
            </w: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рік</w:t>
            </w:r>
          </w:p>
        </w:tc>
        <w:tc>
          <w:tcPr>
            <w:tcW w:w="233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heme="minorEastAsia" w:hAnsi="Times New Roman" w:cs="Times New Roman"/>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988"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2730</w:t>
            </w:r>
          </w:p>
        </w:tc>
        <w:tc>
          <w:tcPr>
            <w:tcW w:w="1752"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50000,00</w:t>
            </w:r>
          </w:p>
        </w:tc>
      </w:tr>
      <w:tr w:rsidR="00FB4301" w:rsidRPr="00FB4301" w:rsidTr="00F74B42">
        <w:tc>
          <w:tcPr>
            <w:tcW w:w="533"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lastRenderedPageBreak/>
              <w:t>7</w:t>
            </w:r>
          </w:p>
        </w:tc>
        <w:tc>
          <w:tcPr>
            <w:tcW w:w="233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999"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2730</w:t>
            </w:r>
          </w:p>
        </w:tc>
        <w:tc>
          <w:tcPr>
            <w:tcW w:w="1813"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20000,00</w:t>
            </w:r>
          </w:p>
        </w:tc>
        <w:tc>
          <w:tcPr>
            <w:tcW w:w="1499"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202</w:t>
            </w: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рік</w:t>
            </w:r>
          </w:p>
        </w:tc>
        <w:tc>
          <w:tcPr>
            <w:tcW w:w="233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988"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2730</w:t>
            </w:r>
          </w:p>
        </w:tc>
        <w:tc>
          <w:tcPr>
            <w:tcW w:w="1752"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20000,00</w:t>
            </w:r>
          </w:p>
        </w:tc>
      </w:tr>
      <w:tr w:rsidR="00FB4301" w:rsidRPr="00FB4301" w:rsidTr="00F74B42">
        <w:trPr>
          <w:trHeight w:val="4524"/>
        </w:trPr>
        <w:tc>
          <w:tcPr>
            <w:tcW w:w="533"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8</w:t>
            </w:r>
          </w:p>
        </w:tc>
        <w:tc>
          <w:tcPr>
            <w:tcW w:w="233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FB4301">
              <w:rPr>
                <w:rFonts w:ascii="Times New Roman" w:eastAsia="Times New Roman" w:hAnsi="Times New Roman" w:cs="Times New Roman"/>
                <w:b/>
                <w:bCs/>
                <w:lang w:eastAsia="ru-RU"/>
              </w:rPr>
              <w:t>умовах співфінансування</w:t>
            </w:r>
          </w:p>
        </w:tc>
        <w:tc>
          <w:tcPr>
            <w:tcW w:w="999"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813"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120000,00</w:t>
            </w:r>
          </w:p>
        </w:tc>
        <w:tc>
          <w:tcPr>
            <w:tcW w:w="1499" w:type="dxa"/>
          </w:tcPr>
          <w:p w:rsidR="00FB4301" w:rsidRPr="00FB4301" w:rsidRDefault="00FB4301" w:rsidP="00FB4301">
            <w:pPr>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202</w:t>
            </w: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рік</w:t>
            </w:r>
          </w:p>
        </w:tc>
        <w:tc>
          <w:tcPr>
            <w:tcW w:w="233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FB4301">
              <w:rPr>
                <w:rFonts w:ascii="Times New Roman" w:eastAsia="Times New Roman" w:hAnsi="Times New Roman" w:cs="Times New Roman"/>
                <w:b/>
                <w:bCs/>
                <w:lang w:eastAsia="ru-RU"/>
              </w:rPr>
              <w:t>умовах співфінансування</w:t>
            </w:r>
          </w:p>
        </w:tc>
        <w:tc>
          <w:tcPr>
            <w:tcW w:w="988"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2730</w:t>
            </w:r>
          </w:p>
        </w:tc>
        <w:tc>
          <w:tcPr>
            <w:tcW w:w="1752"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100000,00</w:t>
            </w:r>
          </w:p>
        </w:tc>
      </w:tr>
      <w:tr w:rsidR="00FB4301" w:rsidRPr="00FB4301" w:rsidTr="00F74B42">
        <w:tc>
          <w:tcPr>
            <w:tcW w:w="533"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9</w:t>
            </w:r>
          </w:p>
        </w:tc>
        <w:tc>
          <w:tcPr>
            <w:tcW w:w="2336"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imes New Roman" w:hAnsi="Times New Roman" w:cs="Times New Roman"/>
                <w:lang w:eastAsia="ru-RU"/>
              </w:rPr>
              <w:t xml:space="preserve">Часткове відшкодування витрат за здійснене поховання загиблих (померлих) військовослужбовців внаслідок військової </w:t>
            </w:r>
            <w:r w:rsidRPr="00FB4301">
              <w:rPr>
                <w:rFonts w:ascii="Times New Roman" w:eastAsia="Times New Roman" w:hAnsi="Times New Roman" w:cs="Times New Roman"/>
                <w:lang w:eastAsia="ru-RU"/>
              </w:rPr>
              <w:lastRenderedPageBreak/>
              <w:t>агресії російської федерації проти України</w:t>
            </w:r>
          </w:p>
        </w:tc>
        <w:tc>
          <w:tcPr>
            <w:tcW w:w="999"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b/>
                <w:bCs/>
                <w:lang w:val="ru-RU" w:eastAsia="ru-RU"/>
              </w:rPr>
              <w:lastRenderedPageBreak/>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2240</w:t>
            </w:r>
          </w:p>
        </w:tc>
        <w:tc>
          <w:tcPr>
            <w:tcW w:w="1813"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440000,00</w:t>
            </w:r>
          </w:p>
        </w:tc>
        <w:tc>
          <w:tcPr>
            <w:tcW w:w="1499" w:type="dxa"/>
          </w:tcPr>
          <w:p w:rsidR="00FB4301" w:rsidRPr="00FB4301" w:rsidRDefault="00FB4301" w:rsidP="00FB4301">
            <w:pPr>
              <w:jc w:val="center"/>
              <w:rPr>
                <w:rFonts w:eastAsiaTheme="minorEastAsia"/>
                <w:lang w:val="ru-RU" w:eastAsia="ru-RU"/>
              </w:rPr>
            </w:pPr>
            <w:r w:rsidRPr="00FB4301">
              <w:rPr>
                <w:rFonts w:ascii="Times New Roman" w:eastAsiaTheme="minorEastAsia" w:hAnsi="Times New Roman" w:cs="Times New Roman"/>
                <w:b/>
                <w:bCs/>
                <w:lang w:val="ru-RU" w:eastAsia="ru-RU"/>
              </w:rPr>
              <w:t>202</w:t>
            </w: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рік</w:t>
            </w:r>
          </w:p>
        </w:tc>
        <w:tc>
          <w:tcPr>
            <w:tcW w:w="2336"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imes New Roman" w:hAnsi="Times New Roman" w:cs="Times New Roman"/>
                <w:lang w:eastAsia="ru-RU"/>
              </w:rPr>
              <w:t xml:space="preserve">Часткове відшкодування витрат за здійснене поховання загиблих (померлих) військовослужбовців внаслідок військової </w:t>
            </w:r>
            <w:r w:rsidRPr="00FB4301">
              <w:rPr>
                <w:rFonts w:ascii="Times New Roman" w:eastAsia="Times New Roman" w:hAnsi="Times New Roman" w:cs="Times New Roman"/>
                <w:lang w:eastAsia="ru-RU"/>
              </w:rPr>
              <w:lastRenderedPageBreak/>
              <w:t>агресії російської федерації проти України</w:t>
            </w:r>
          </w:p>
        </w:tc>
        <w:tc>
          <w:tcPr>
            <w:tcW w:w="988"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b/>
                <w:bCs/>
                <w:lang w:val="ru-RU" w:eastAsia="ru-RU"/>
              </w:rPr>
              <w:lastRenderedPageBreak/>
              <w:t>0813242</w:t>
            </w:r>
          </w:p>
        </w:tc>
        <w:tc>
          <w:tcPr>
            <w:tcW w:w="895" w:type="dxa"/>
          </w:tcPr>
          <w:p w:rsidR="00FB4301" w:rsidRPr="00FB4301" w:rsidRDefault="00FB4301" w:rsidP="00FB4301">
            <w:pPr>
              <w:autoSpaceDE w:val="0"/>
              <w:autoSpaceDN w:val="0"/>
              <w:adjustRightInd w:val="0"/>
              <w:jc w:val="center"/>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2240</w:t>
            </w:r>
          </w:p>
        </w:tc>
        <w:tc>
          <w:tcPr>
            <w:tcW w:w="1752" w:type="dxa"/>
          </w:tcPr>
          <w:p w:rsidR="00FB4301" w:rsidRPr="00FB4301" w:rsidRDefault="00FB4301" w:rsidP="00FB4301">
            <w:pPr>
              <w:jc w:val="center"/>
              <w:rPr>
                <w:rFonts w:ascii="Times New Roman" w:eastAsiaTheme="minorEastAsia" w:hAnsi="Times New Roman" w:cs="Times New Roman"/>
                <w:color w:val="000000"/>
                <w:lang w:eastAsia="ru-RU"/>
              </w:rPr>
            </w:pPr>
            <w:r w:rsidRPr="00FB4301">
              <w:rPr>
                <w:rFonts w:ascii="Times New Roman" w:eastAsiaTheme="minorEastAsia" w:hAnsi="Times New Roman" w:cs="Times New Roman"/>
                <w:color w:val="000000"/>
                <w:lang w:eastAsia="ru-RU"/>
              </w:rPr>
              <w:t>426592,00</w:t>
            </w:r>
          </w:p>
        </w:tc>
      </w:tr>
    </w:tbl>
    <w:p w:rsidR="00FB4301" w:rsidRPr="00FB4301" w:rsidRDefault="00FB4301" w:rsidP="00FB4301">
      <w:pPr>
        <w:autoSpaceDE w:val="0"/>
        <w:autoSpaceDN w:val="0"/>
        <w:adjustRightInd w:val="0"/>
        <w:ind w:firstLine="708"/>
        <w:rPr>
          <w:rFonts w:ascii="Times New Roman" w:eastAsiaTheme="minorEastAsia" w:hAnsi="Times New Roman" w:cs="Times New Roman"/>
          <w:b/>
          <w:bCs/>
          <w:sz w:val="10"/>
          <w:szCs w:val="10"/>
          <w:lang w:val="ru-RU" w:eastAsia="ru-RU"/>
        </w:rPr>
      </w:pPr>
    </w:p>
    <w:p w:rsidR="00FB4301" w:rsidRPr="00FB4301" w:rsidRDefault="00FB4301" w:rsidP="00FB4301">
      <w:pPr>
        <w:autoSpaceDE w:val="0"/>
        <w:autoSpaceDN w:val="0"/>
        <w:adjustRightInd w:val="0"/>
        <w:ind w:firstLine="708"/>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FB4301" w:rsidRPr="00FB4301" w:rsidTr="00F74B42">
        <w:trPr>
          <w:trHeight w:val="437"/>
        </w:trPr>
        <w:tc>
          <w:tcPr>
            <w:tcW w:w="543" w:type="dxa"/>
            <w:vAlign w:val="center"/>
          </w:tcPr>
          <w:p w:rsidR="00FB4301" w:rsidRPr="00FB4301" w:rsidRDefault="00FB4301" w:rsidP="00FB4301">
            <w:pPr>
              <w:autoSpaceDE w:val="0"/>
              <w:autoSpaceDN w:val="0"/>
              <w:adjustRightInd w:val="0"/>
              <w:spacing w:line="168" w:lineRule="auto"/>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 з/п</w:t>
            </w:r>
          </w:p>
        </w:tc>
        <w:tc>
          <w:tcPr>
            <w:tcW w:w="2876" w:type="dxa"/>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Витрачені кошти</w:t>
            </w:r>
          </w:p>
        </w:tc>
        <w:tc>
          <w:tcPr>
            <w:tcW w:w="2160" w:type="dxa"/>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Одиниці виміру</w:t>
            </w:r>
          </w:p>
        </w:tc>
        <w:tc>
          <w:tcPr>
            <w:tcW w:w="1800" w:type="dxa"/>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Кількість</w:t>
            </w:r>
          </w:p>
        </w:tc>
        <w:tc>
          <w:tcPr>
            <w:tcW w:w="1980" w:type="dxa"/>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Сума витрат тис.грн</w:t>
            </w:r>
          </w:p>
        </w:tc>
        <w:tc>
          <w:tcPr>
            <w:tcW w:w="2340" w:type="dxa"/>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Контрагент *</w:t>
            </w:r>
          </w:p>
        </w:tc>
      </w:tr>
      <w:tr w:rsidR="00FB4301" w:rsidRPr="00FB4301" w:rsidTr="00F74B42">
        <w:tc>
          <w:tcPr>
            <w:tcW w:w="543"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val="ru-RU" w:eastAsia="ru-RU"/>
              </w:rPr>
            </w:pPr>
            <w:r w:rsidRPr="00FB4301">
              <w:rPr>
                <w:rFonts w:ascii="Times New Roman" w:eastAsiaTheme="minorEastAsia" w:hAnsi="Times New Roman" w:cs="Times New Roman"/>
                <w:b/>
                <w:bCs/>
                <w:sz w:val="20"/>
                <w:lang w:val="ru-RU" w:eastAsia="ru-RU"/>
              </w:rPr>
              <w:t>1</w:t>
            </w:r>
          </w:p>
        </w:tc>
        <w:tc>
          <w:tcPr>
            <w:tcW w:w="2876"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Надання матеріальної допомоги особам з інвалідністю внаслідок війни з числа учасників АТО</w:t>
            </w:r>
          </w:p>
        </w:tc>
        <w:tc>
          <w:tcPr>
            <w:tcW w:w="216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b/>
                <w:bCs/>
                <w:sz w:val="20"/>
                <w:lang w:val="ru-RU" w:eastAsia="ru-RU"/>
              </w:rPr>
              <w:t>особа</w:t>
            </w:r>
          </w:p>
        </w:tc>
        <w:tc>
          <w:tcPr>
            <w:tcW w:w="180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2</w:t>
            </w:r>
          </w:p>
        </w:tc>
        <w:tc>
          <w:tcPr>
            <w:tcW w:w="198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4,0</w:t>
            </w:r>
          </w:p>
        </w:tc>
        <w:tc>
          <w:tcPr>
            <w:tcW w:w="234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val="ru-RU" w:eastAsia="ru-RU"/>
              </w:rPr>
            </w:pPr>
          </w:p>
        </w:tc>
      </w:tr>
      <w:tr w:rsidR="00FB4301" w:rsidRPr="00FB4301" w:rsidTr="00F74B42">
        <w:tc>
          <w:tcPr>
            <w:tcW w:w="543"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2</w:t>
            </w:r>
          </w:p>
        </w:tc>
        <w:tc>
          <w:tcPr>
            <w:tcW w:w="2876"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imes New Roman" w:hAnsi="Times New Roman" w:cs="Times New Roman"/>
                <w:lang w:eastAsia="ru-RU"/>
              </w:rPr>
              <w:t>Надання матеріальної допомоги на поховання загиблих (померлих) військовослужбовців</w:t>
            </w:r>
          </w:p>
        </w:tc>
        <w:tc>
          <w:tcPr>
            <w:tcW w:w="216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b/>
                <w:bCs/>
                <w:sz w:val="20"/>
                <w:lang w:val="ru-RU" w:eastAsia="ru-RU"/>
              </w:rPr>
              <w:t>особа</w:t>
            </w:r>
          </w:p>
        </w:tc>
        <w:tc>
          <w:tcPr>
            <w:tcW w:w="180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4</w:t>
            </w:r>
          </w:p>
        </w:tc>
        <w:tc>
          <w:tcPr>
            <w:tcW w:w="198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40,0</w:t>
            </w:r>
          </w:p>
        </w:tc>
        <w:tc>
          <w:tcPr>
            <w:tcW w:w="234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val="ru-RU" w:eastAsia="ru-RU"/>
              </w:rPr>
            </w:pPr>
          </w:p>
        </w:tc>
      </w:tr>
      <w:tr w:rsidR="00FB4301" w:rsidRPr="00FB4301" w:rsidTr="00F74B42">
        <w:tc>
          <w:tcPr>
            <w:tcW w:w="543"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3</w:t>
            </w:r>
          </w:p>
        </w:tc>
        <w:tc>
          <w:tcPr>
            <w:tcW w:w="2876" w:type="dxa"/>
          </w:tcPr>
          <w:p w:rsidR="00FB4301" w:rsidRPr="00FB4301" w:rsidRDefault="00FB4301" w:rsidP="00FB4301">
            <w:pPr>
              <w:jc w:val="center"/>
              <w:rPr>
                <w:rFonts w:ascii="Times New Roman" w:eastAsiaTheme="minorEastAsia" w:hAnsi="Times New Roman" w:cs="Times New Roman"/>
                <w:lang w:val="ru-RU" w:eastAsia="ru-RU"/>
              </w:rPr>
            </w:pPr>
            <w:r w:rsidRPr="00FB4301">
              <w:rPr>
                <w:rFonts w:ascii="Times New Roman" w:eastAsia="Times New Roman" w:hAnsi="Times New Roman" w:cs="Times New Roman"/>
                <w:lang w:eastAsia="ru-RU"/>
              </w:rPr>
              <w:t>Надання матеріальної допомоги членам сімей, які знаходяться в пошуку безвісті відсутніх військовослужбовців</w:t>
            </w:r>
          </w:p>
        </w:tc>
        <w:tc>
          <w:tcPr>
            <w:tcW w:w="216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b/>
                <w:bCs/>
                <w:sz w:val="20"/>
                <w:lang w:val="ru-RU" w:eastAsia="ru-RU"/>
              </w:rPr>
              <w:t>особа</w:t>
            </w:r>
          </w:p>
        </w:tc>
        <w:tc>
          <w:tcPr>
            <w:tcW w:w="180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32</w:t>
            </w:r>
          </w:p>
        </w:tc>
        <w:tc>
          <w:tcPr>
            <w:tcW w:w="198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160,0</w:t>
            </w:r>
          </w:p>
        </w:tc>
        <w:tc>
          <w:tcPr>
            <w:tcW w:w="234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val="ru-RU" w:eastAsia="ru-RU"/>
              </w:rPr>
            </w:pPr>
          </w:p>
        </w:tc>
      </w:tr>
      <w:tr w:rsidR="00FB4301" w:rsidRPr="00FB4301" w:rsidTr="00F74B42">
        <w:tc>
          <w:tcPr>
            <w:tcW w:w="543"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4</w:t>
            </w:r>
          </w:p>
        </w:tc>
        <w:tc>
          <w:tcPr>
            <w:tcW w:w="287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val="ru-RU" w:eastAsia="ru-RU"/>
              </w:rPr>
              <w:t>Надання</w:t>
            </w:r>
            <w:r w:rsidRPr="00FB4301">
              <w:rPr>
                <w:rFonts w:ascii="Times New Roman" w:eastAsia="Times New Roman" w:hAnsi="Times New Roman" w:cs="Times New Roman"/>
                <w:lang w:eastAsia="ru-RU"/>
              </w:rPr>
              <w:t xml:space="preserve"> </w:t>
            </w:r>
            <w:r w:rsidRPr="00FB4301">
              <w:rPr>
                <w:rFonts w:ascii="Times New Roman" w:eastAsia="Times New Roman" w:hAnsi="Times New Roman" w:cs="Times New Roman"/>
                <w:lang w:val="ru-RU" w:eastAsia="ru-RU"/>
              </w:rPr>
              <w:t>матеріальної</w:t>
            </w:r>
            <w:r w:rsidRPr="00FB4301">
              <w:rPr>
                <w:rFonts w:ascii="Times New Roman" w:eastAsia="Times New Roman" w:hAnsi="Times New Roman" w:cs="Times New Roman"/>
                <w:lang w:eastAsia="ru-RU"/>
              </w:rPr>
              <w:t xml:space="preserve"> допомоги </w:t>
            </w:r>
            <w:r w:rsidRPr="00FB4301">
              <w:rPr>
                <w:rFonts w:ascii="Times New Roman" w:eastAsia="Times New Roman" w:hAnsi="Times New Roman" w:cs="Times New Roman"/>
                <w:lang w:val="ru-RU" w:eastAsia="ru-RU"/>
              </w:rPr>
              <w:t>військовослужбовцям,</w:t>
            </w:r>
            <w:r w:rsidRPr="00FB4301">
              <w:rPr>
                <w:rFonts w:ascii="Times New Roman" w:eastAsia="Times New Roman" w:hAnsi="Times New Roman" w:cs="Times New Roman"/>
                <w:lang w:eastAsia="ru-RU"/>
              </w:rPr>
              <w:t xml:space="preserve"> які отримали порання під час </w:t>
            </w:r>
            <w:r w:rsidRPr="00FB4301">
              <w:rPr>
                <w:rFonts w:ascii="Times New Roman" w:eastAsia="Times New Roman" w:hAnsi="Times New Roman" w:cs="Times New Roman"/>
                <w:lang w:val="ru-RU" w:eastAsia="ru-RU"/>
              </w:rPr>
              <w:t>проход</w:t>
            </w:r>
            <w:r w:rsidRPr="00FB4301">
              <w:rPr>
                <w:rFonts w:ascii="Times New Roman" w:eastAsia="Times New Roman" w:hAnsi="Times New Roman" w:cs="Times New Roman"/>
                <w:lang w:eastAsia="ru-RU"/>
              </w:rPr>
              <w:t xml:space="preserve">ження </w:t>
            </w:r>
            <w:r w:rsidRPr="00FB4301">
              <w:rPr>
                <w:rFonts w:ascii="Times New Roman" w:eastAsia="Times New Roman" w:hAnsi="Times New Roman" w:cs="Times New Roman"/>
                <w:lang w:val="ru-RU" w:eastAsia="ru-RU"/>
              </w:rPr>
              <w:t>військов</w:t>
            </w:r>
            <w:r w:rsidRPr="00FB4301">
              <w:rPr>
                <w:rFonts w:ascii="Times New Roman" w:eastAsia="Times New Roman" w:hAnsi="Times New Roman" w:cs="Times New Roman"/>
                <w:lang w:eastAsia="ru-RU"/>
              </w:rPr>
              <w:t>ої</w:t>
            </w:r>
            <w:r w:rsidRPr="00FB4301">
              <w:rPr>
                <w:rFonts w:ascii="Times New Roman" w:eastAsia="Times New Roman" w:hAnsi="Times New Roman" w:cs="Times New Roman"/>
                <w:lang w:val="ru-RU" w:eastAsia="ru-RU"/>
              </w:rPr>
              <w:t xml:space="preserve"> служб</w:t>
            </w:r>
            <w:r w:rsidRPr="00FB4301">
              <w:rPr>
                <w:rFonts w:ascii="Times New Roman" w:eastAsia="Times New Roman" w:hAnsi="Times New Roman" w:cs="Times New Roman"/>
                <w:lang w:eastAsia="ru-RU"/>
              </w:rPr>
              <w:t>и</w:t>
            </w:r>
          </w:p>
        </w:tc>
        <w:tc>
          <w:tcPr>
            <w:tcW w:w="216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b/>
                <w:bCs/>
                <w:sz w:val="20"/>
                <w:lang w:val="ru-RU" w:eastAsia="ru-RU"/>
              </w:rPr>
              <w:t>особа</w:t>
            </w:r>
          </w:p>
        </w:tc>
        <w:tc>
          <w:tcPr>
            <w:tcW w:w="180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86</w:t>
            </w:r>
          </w:p>
        </w:tc>
        <w:tc>
          <w:tcPr>
            <w:tcW w:w="198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730,0</w:t>
            </w:r>
          </w:p>
        </w:tc>
        <w:tc>
          <w:tcPr>
            <w:tcW w:w="234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val="ru-RU" w:eastAsia="ru-RU"/>
              </w:rPr>
            </w:pPr>
          </w:p>
        </w:tc>
      </w:tr>
      <w:tr w:rsidR="00FB4301" w:rsidRPr="00FB4301" w:rsidTr="00F74B42">
        <w:tc>
          <w:tcPr>
            <w:tcW w:w="543"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5</w:t>
            </w:r>
          </w:p>
        </w:tc>
        <w:tc>
          <w:tcPr>
            <w:tcW w:w="2876" w:type="dxa"/>
          </w:tcPr>
          <w:p w:rsidR="00FB4301" w:rsidRPr="00FB4301" w:rsidRDefault="00FB4301" w:rsidP="00FB4301">
            <w:pPr>
              <w:jc w:val="center"/>
              <w:rPr>
                <w:rFonts w:ascii="Times New Roman" w:eastAsia="Times New Roman" w:hAnsi="Times New Roman" w:cs="Times New Roman"/>
                <w:lang w:val="ru-RU" w:eastAsia="ru-RU"/>
              </w:rPr>
            </w:pPr>
            <w:r w:rsidRPr="00FB4301">
              <w:rPr>
                <w:rFonts w:ascii="Times New Roman" w:eastAsiaTheme="minorEastAsia" w:hAnsi="Times New Roman" w:cs="Times New Roman"/>
                <w:bCs/>
                <w:lang w:eastAsia="ru-RU"/>
              </w:rPr>
              <w:t xml:space="preserve">Надання та виплати одноразової грошової </w:t>
            </w:r>
            <w:r w:rsidRPr="00FB4301">
              <w:rPr>
                <w:rFonts w:ascii="Times New Roman" w:eastAsiaTheme="minorEastAsia" w:hAnsi="Times New Roman" w:cs="Times New Roman"/>
                <w:bCs/>
                <w:lang w:eastAsia="ru-RU"/>
              </w:rPr>
              <w:lastRenderedPageBreak/>
              <w:t>допомоги на / за встановлення пам’ятних знаків на могилах загиблих (померлих), військовослужбовців, Захисників та Захисниць України</w:t>
            </w:r>
          </w:p>
        </w:tc>
        <w:tc>
          <w:tcPr>
            <w:tcW w:w="216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b/>
                <w:bCs/>
                <w:sz w:val="20"/>
                <w:lang w:val="ru-RU" w:eastAsia="ru-RU"/>
              </w:rPr>
              <w:lastRenderedPageBreak/>
              <w:t>особа</w:t>
            </w:r>
          </w:p>
        </w:tc>
        <w:tc>
          <w:tcPr>
            <w:tcW w:w="180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0</w:t>
            </w:r>
          </w:p>
        </w:tc>
        <w:tc>
          <w:tcPr>
            <w:tcW w:w="198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0</w:t>
            </w:r>
          </w:p>
        </w:tc>
        <w:tc>
          <w:tcPr>
            <w:tcW w:w="234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val="ru-RU" w:eastAsia="ru-RU"/>
              </w:rPr>
            </w:pPr>
          </w:p>
        </w:tc>
      </w:tr>
      <w:tr w:rsidR="00FB4301" w:rsidRPr="00FB4301" w:rsidTr="00F74B42">
        <w:tc>
          <w:tcPr>
            <w:tcW w:w="543"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lastRenderedPageBreak/>
              <w:t>6</w:t>
            </w:r>
          </w:p>
        </w:tc>
        <w:tc>
          <w:tcPr>
            <w:tcW w:w="287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heme="minorEastAsia" w:hAnsi="Times New Roman" w:cs="Times New Roman"/>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2160"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sz w:val="20"/>
                <w:lang w:val="ru-RU" w:eastAsia="ru-RU"/>
              </w:rPr>
              <w:t>особа</w:t>
            </w:r>
          </w:p>
        </w:tc>
        <w:tc>
          <w:tcPr>
            <w:tcW w:w="180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10</w:t>
            </w:r>
          </w:p>
        </w:tc>
        <w:tc>
          <w:tcPr>
            <w:tcW w:w="198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50,0</w:t>
            </w:r>
          </w:p>
        </w:tc>
        <w:tc>
          <w:tcPr>
            <w:tcW w:w="234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val="ru-RU" w:eastAsia="ru-RU"/>
              </w:rPr>
            </w:pPr>
          </w:p>
        </w:tc>
      </w:tr>
      <w:tr w:rsidR="00FB4301" w:rsidRPr="00FB4301" w:rsidTr="00F74B42">
        <w:tc>
          <w:tcPr>
            <w:tcW w:w="543"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7</w:t>
            </w:r>
          </w:p>
        </w:tc>
        <w:tc>
          <w:tcPr>
            <w:tcW w:w="287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2160"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sz w:val="20"/>
                <w:lang w:val="ru-RU" w:eastAsia="ru-RU"/>
              </w:rPr>
              <w:t>особа</w:t>
            </w:r>
          </w:p>
        </w:tc>
        <w:tc>
          <w:tcPr>
            <w:tcW w:w="180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1</w:t>
            </w:r>
          </w:p>
        </w:tc>
        <w:tc>
          <w:tcPr>
            <w:tcW w:w="198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20,0</w:t>
            </w:r>
          </w:p>
        </w:tc>
        <w:tc>
          <w:tcPr>
            <w:tcW w:w="234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val="ru-RU" w:eastAsia="ru-RU"/>
              </w:rPr>
            </w:pPr>
          </w:p>
        </w:tc>
      </w:tr>
      <w:tr w:rsidR="00FB4301" w:rsidRPr="00FB4301" w:rsidTr="00F74B42">
        <w:tc>
          <w:tcPr>
            <w:tcW w:w="543"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8</w:t>
            </w:r>
          </w:p>
        </w:tc>
        <w:tc>
          <w:tcPr>
            <w:tcW w:w="2876" w:type="dxa"/>
          </w:tcPr>
          <w:p w:rsidR="00FB4301" w:rsidRPr="00FB4301" w:rsidRDefault="00FB4301" w:rsidP="00FB4301">
            <w:pPr>
              <w:jc w:val="center"/>
              <w:rPr>
                <w:rFonts w:ascii="Times New Roman" w:eastAsia="Times New Roman" w:hAnsi="Times New Roman" w:cs="Times New Roman"/>
                <w:lang w:eastAsia="ru-RU"/>
              </w:rPr>
            </w:pPr>
            <w:r w:rsidRPr="00FB4301">
              <w:rPr>
                <w:rFonts w:ascii="Times New Roman" w:eastAsia="Times New Roman" w:hAnsi="Times New Roman" w:cs="Times New Roman"/>
                <w:lang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w:t>
            </w:r>
            <w:r w:rsidRPr="00FB4301">
              <w:rPr>
                <w:rFonts w:ascii="Times New Roman" w:eastAsia="Times New Roman" w:hAnsi="Times New Roman" w:cs="Times New Roman"/>
                <w:lang w:eastAsia="ru-RU"/>
              </w:rPr>
              <w:lastRenderedPageBreak/>
              <w:t xml:space="preserve">постраждалих учасників Революції Гідності на </w:t>
            </w:r>
            <w:r w:rsidRPr="00FB4301">
              <w:rPr>
                <w:rFonts w:ascii="Times New Roman" w:eastAsia="Times New Roman" w:hAnsi="Times New Roman" w:cs="Times New Roman"/>
                <w:b/>
                <w:bCs/>
                <w:lang w:eastAsia="ru-RU"/>
              </w:rPr>
              <w:t>умовах співфінансування</w:t>
            </w:r>
          </w:p>
        </w:tc>
        <w:tc>
          <w:tcPr>
            <w:tcW w:w="2160"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sz w:val="20"/>
                <w:lang w:val="ru-RU" w:eastAsia="ru-RU"/>
              </w:rPr>
              <w:lastRenderedPageBreak/>
              <w:t>особа</w:t>
            </w:r>
          </w:p>
        </w:tc>
        <w:tc>
          <w:tcPr>
            <w:tcW w:w="180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5</w:t>
            </w:r>
          </w:p>
        </w:tc>
        <w:tc>
          <w:tcPr>
            <w:tcW w:w="198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100,0</w:t>
            </w:r>
          </w:p>
        </w:tc>
        <w:tc>
          <w:tcPr>
            <w:tcW w:w="234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val="ru-RU" w:eastAsia="ru-RU"/>
              </w:rPr>
            </w:pPr>
          </w:p>
        </w:tc>
      </w:tr>
      <w:tr w:rsidR="00FB4301" w:rsidRPr="00FB4301" w:rsidTr="00F74B42">
        <w:tc>
          <w:tcPr>
            <w:tcW w:w="543"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lastRenderedPageBreak/>
              <w:t>9</w:t>
            </w:r>
          </w:p>
        </w:tc>
        <w:tc>
          <w:tcPr>
            <w:tcW w:w="2876" w:type="dxa"/>
          </w:tcPr>
          <w:p w:rsidR="00FB4301" w:rsidRPr="00FB4301" w:rsidRDefault="00FB4301" w:rsidP="00FB4301">
            <w:pPr>
              <w:jc w:val="center"/>
              <w:rPr>
                <w:rFonts w:ascii="Times New Roman" w:eastAsiaTheme="minorEastAsia" w:hAnsi="Times New Roman" w:cs="Times New Roman"/>
                <w:bCs/>
                <w:lang w:eastAsia="ru-RU"/>
              </w:rPr>
            </w:pPr>
            <w:r w:rsidRPr="00FB4301">
              <w:rPr>
                <w:rFonts w:ascii="Times New Roman" w:eastAsia="Times New Roman" w:hAnsi="Times New Roman" w:cs="Times New Roman"/>
                <w:lang w:eastAsia="ru-RU"/>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2160" w:type="dxa"/>
          </w:tcPr>
          <w:p w:rsidR="00FB4301" w:rsidRPr="00FB4301" w:rsidRDefault="00FB4301" w:rsidP="00FB4301">
            <w:pPr>
              <w:rPr>
                <w:rFonts w:ascii="Times New Roman" w:eastAsiaTheme="minorEastAsia" w:hAnsi="Times New Roman" w:cs="Times New Roman"/>
                <w:lang w:val="ru-RU" w:eastAsia="ru-RU"/>
              </w:rPr>
            </w:pPr>
            <w:r w:rsidRPr="00FB4301">
              <w:rPr>
                <w:rFonts w:ascii="Times New Roman" w:eastAsiaTheme="minorEastAsia" w:hAnsi="Times New Roman" w:cs="Times New Roman"/>
                <w:b/>
                <w:bCs/>
                <w:sz w:val="20"/>
                <w:lang w:val="ru-RU" w:eastAsia="ru-RU"/>
              </w:rPr>
              <w:t>особа</w:t>
            </w:r>
          </w:p>
        </w:tc>
        <w:tc>
          <w:tcPr>
            <w:tcW w:w="180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eastAsia="ru-RU"/>
              </w:rPr>
            </w:pPr>
            <w:r w:rsidRPr="00FB4301">
              <w:rPr>
                <w:rFonts w:ascii="Times New Roman" w:eastAsiaTheme="minorEastAsia" w:hAnsi="Times New Roman" w:cs="Times New Roman"/>
                <w:b/>
                <w:bCs/>
                <w:sz w:val="20"/>
                <w:lang w:eastAsia="ru-RU"/>
              </w:rPr>
              <w:t>17</w:t>
            </w:r>
          </w:p>
        </w:tc>
        <w:tc>
          <w:tcPr>
            <w:tcW w:w="1980" w:type="dxa"/>
          </w:tcPr>
          <w:p w:rsidR="00FB4301" w:rsidRPr="00FB4301" w:rsidRDefault="00FB4301" w:rsidP="00FB4301">
            <w:pPr>
              <w:jc w:val="center"/>
              <w:rPr>
                <w:rFonts w:ascii="Times New Roman" w:eastAsiaTheme="minorEastAsia" w:hAnsi="Times New Roman" w:cs="Times New Roman"/>
                <w:lang w:eastAsia="ru-RU"/>
              </w:rPr>
            </w:pPr>
            <w:r w:rsidRPr="00FB4301">
              <w:rPr>
                <w:rFonts w:ascii="Times New Roman" w:eastAsiaTheme="minorEastAsia" w:hAnsi="Times New Roman" w:cs="Times New Roman"/>
                <w:lang w:eastAsia="ru-RU"/>
              </w:rPr>
              <w:t>426,6</w:t>
            </w:r>
          </w:p>
        </w:tc>
        <w:tc>
          <w:tcPr>
            <w:tcW w:w="2340" w:type="dxa"/>
          </w:tcPr>
          <w:p w:rsidR="00FB4301" w:rsidRPr="00FB4301" w:rsidRDefault="00FB4301" w:rsidP="00FB4301">
            <w:pPr>
              <w:autoSpaceDE w:val="0"/>
              <w:autoSpaceDN w:val="0"/>
              <w:adjustRightInd w:val="0"/>
              <w:rPr>
                <w:rFonts w:ascii="Times New Roman" w:eastAsiaTheme="minorEastAsia" w:hAnsi="Times New Roman" w:cs="Times New Roman"/>
                <w:b/>
                <w:bCs/>
                <w:sz w:val="20"/>
                <w:lang w:val="ru-RU" w:eastAsia="ru-RU"/>
              </w:rPr>
            </w:pPr>
          </w:p>
        </w:tc>
      </w:tr>
    </w:tbl>
    <w:p w:rsidR="00FB4301" w:rsidRPr="00FB4301" w:rsidRDefault="00FB4301" w:rsidP="00FB4301">
      <w:pPr>
        <w:autoSpaceDE w:val="0"/>
        <w:autoSpaceDN w:val="0"/>
        <w:adjustRightInd w:val="0"/>
        <w:spacing w:line="192" w:lineRule="auto"/>
        <w:ind w:left="720"/>
        <w:rPr>
          <w:rFonts w:ascii="Times New Roman" w:eastAsiaTheme="minorEastAsia" w:hAnsi="Times New Roman" w:cs="Times New Roman"/>
          <w:bCs/>
          <w:lang w:val="ru-RU" w:eastAsia="ru-RU"/>
        </w:rPr>
      </w:pPr>
      <w:r w:rsidRPr="00FB4301">
        <w:rPr>
          <w:rFonts w:ascii="Times New Roman" w:eastAsiaTheme="minorEastAsia" w:hAnsi="Times New Roman" w:cs="Times New Roman"/>
          <w:bCs/>
          <w:lang w:val="ru-RU" w:eastAsia="ru-RU"/>
        </w:rPr>
        <w:t>*- отримувач коштів</w:t>
      </w:r>
    </w:p>
    <w:p w:rsidR="00FB4301" w:rsidRPr="00FB4301" w:rsidRDefault="00FB4301" w:rsidP="00FB4301">
      <w:pPr>
        <w:numPr>
          <w:ilvl w:val="0"/>
          <w:numId w:val="19"/>
        </w:numPr>
        <w:tabs>
          <w:tab w:val="num" w:pos="0"/>
        </w:tabs>
        <w:autoSpaceDE w:val="0"/>
        <w:autoSpaceDN w:val="0"/>
        <w:adjustRightInd w:val="0"/>
        <w:spacing w:after="0" w:line="192" w:lineRule="auto"/>
        <w:jc w:val="both"/>
        <w:rPr>
          <w:rFonts w:ascii="Times New Roman" w:eastAsiaTheme="minorEastAsia" w:hAnsi="Times New Roman" w:cs="Times New Roman"/>
          <w:b/>
          <w:bCs/>
          <w:lang w:val="ru-RU" w:eastAsia="ru-RU"/>
        </w:rPr>
      </w:pPr>
      <w:r w:rsidRPr="00FB4301">
        <w:rPr>
          <w:rFonts w:ascii="Times New Roman" w:eastAsiaTheme="minorEastAsia" w:hAnsi="Times New Roman" w:cs="Times New Roman"/>
          <w:lang w:val="ru-RU" w:eastAsia="ru-RU"/>
        </w:rPr>
        <w:t>перераховуються всі статті витрат, профінансовані в рамках Програми</w:t>
      </w:r>
    </w:p>
    <w:p w:rsidR="00FB4301" w:rsidRPr="00FB4301" w:rsidRDefault="00FB4301" w:rsidP="00FB4301">
      <w:pPr>
        <w:autoSpaceDE w:val="0"/>
        <w:autoSpaceDN w:val="0"/>
        <w:adjustRightInd w:val="0"/>
        <w:ind w:left="720"/>
        <w:rPr>
          <w:rFonts w:ascii="Times New Roman" w:eastAsiaTheme="minorEastAsia" w:hAnsi="Times New Roman" w:cs="Times New Roman"/>
          <w:b/>
          <w:bCs/>
          <w:sz w:val="10"/>
          <w:szCs w:val="10"/>
          <w:lang w:val="ru-RU" w:eastAsia="ru-RU"/>
        </w:rPr>
      </w:pPr>
    </w:p>
    <w:p w:rsidR="00FB4301" w:rsidRPr="00FB4301" w:rsidRDefault="00FB4301" w:rsidP="00FB4301">
      <w:pPr>
        <w:autoSpaceDE w:val="0"/>
        <w:autoSpaceDN w:val="0"/>
        <w:adjustRightInd w:val="0"/>
        <w:ind w:firstLine="708"/>
        <w:rPr>
          <w:rFonts w:ascii="Times New Roman" w:eastAsiaTheme="minorEastAsia" w:hAnsi="Times New Roman" w:cs="Times New Roman"/>
          <w:b/>
          <w:bCs/>
          <w:lang w:eastAsia="ru-RU"/>
        </w:rPr>
      </w:pPr>
    </w:p>
    <w:p w:rsidR="00FB4301" w:rsidRPr="00FB4301" w:rsidRDefault="00FB4301" w:rsidP="00FB4301">
      <w:pPr>
        <w:autoSpaceDE w:val="0"/>
        <w:autoSpaceDN w:val="0"/>
        <w:adjustRightInd w:val="0"/>
        <w:ind w:firstLine="708"/>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1504"/>
        <w:gridCol w:w="1266"/>
        <w:gridCol w:w="1466"/>
        <w:gridCol w:w="1019"/>
        <w:gridCol w:w="1298"/>
        <w:gridCol w:w="1273"/>
        <w:gridCol w:w="1019"/>
        <w:gridCol w:w="1254"/>
        <w:gridCol w:w="1191"/>
        <w:gridCol w:w="1019"/>
        <w:gridCol w:w="1298"/>
        <w:gridCol w:w="1355"/>
      </w:tblGrid>
      <w:tr w:rsidR="00FB4301" w:rsidRPr="00FB4301" w:rsidTr="00F74B42">
        <w:trPr>
          <w:trHeight w:val="829"/>
          <w:tblHeader/>
        </w:trPr>
        <w:tc>
          <w:tcPr>
            <w:tcW w:w="508" w:type="dxa"/>
            <w:vMerge w:val="restart"/>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 з/п</w:t>
            </w:r>
          </w:p>
        </w:tc>
        <w:tc>
          <w:tcPr>
            <w:tcW w:w="1504" w:type="dxa"/>
            <w:vMerge w:val="restart"/>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Показники</w:t>
            </w:r>
          </w:p>
        </w:tc>
        <w:tc>
          <w:tcPr>
            <w:tcW w:w="1266" w:type="dxa"/>
            <w:vMerge w:val="restart"/>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Одиниця виміру</w:t>
            </w:r>
          </w:p>
        </w:tc>
        <w:tc>
          <w:tcPr>
            <w:tcW w:w="1466" w:type="dxa"/>
            <w:vMerge w:val="restart"/>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Джерело інформації</w:t>
            </w:r>
          </w:p>
        </w:tc>
        <w:tc>
          <w:tcPr>
            <w:tcW w:w="3590" w:type="dxa"/>
            <w:gridSpan w:val="3"/>
            <w:vAlign w:val="center"/>
          </w:tcPr>
          <w:p w:rsidR="00FB4301" w:rsidRPr="00FB4301" w:rsidRDefault="00FB4301" w:rsidP="00FB4301">
            <w:pPr>
              <w:autoSpaceDE w:val="0"/>
              <w:autoSpaceDN w:val="0"/>
              <w:adjustRightInd w:val="0"/>
              <w:ind w:left="-87" w:right="-108"/>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Затверджено паспортом міської (бюджетної) програми на звітний період, грн.</w:t>
            </w:r>
          </w:p>
        </w:tc>
        <w:tc>
          <w:tcPr>
            <w:tcW w:w="3464" w:type="dxa"/>
            <w:gridSpan w:val="3"/>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Виконано за звітний період, грн.</w:t>
            </w:r>
          </w:p>
        </w:tc>
        <w:tc>
          <w:tcPr>
            <w:tcW w:w="3672" w:type="dxa"/>
            <w:gridSpan w:val="3"/>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Відхилення(%)</w:t>
            </w:r>
          </w:p>
        </w:tc>
      </w:tr>
      <w:tr w:rsidR="00FB4301" w:rsidRPr="00FB4301" w:rsidTr="00F74B42">
        <w:trPr>
          <w:trHeight w:val="829"/>
          <w:tblHeader/>
        </w:trPr>
        <w:tc>
          <w:tcPr>
            <w:tcW w:w="508" w:type="dxa"/>
            <w:vMerge/>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p>
        </w:tc>
        <w:tc>
          <w:tcPr>
            <w:tcW w:w="1504" w:type="dxa"/>
            <w:vMerge/>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66" w:type="dxa"/>
            <w:vMerge/>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p>
        </w:tc>
        <w:tc>
          <w:tcPr>
            <w:tcW w:w="1466" w:type="dxa"/>
            <w:vMerge/>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p>
        </w:tc>
        <w:tc>
          <w:tcPr>
            <w:tcW w:w="1019" w:type="dxa"/>
            <w:vMerge w:val="restart"/>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усього</w:t>
            </w:r>
          </w:p>
        </w:tc>
        <w:tc>
          <w:tcPr>
            <w:tcW w:w="2571" w:type="dxa"/>
            <w:gridSpan w:val="2"/>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у тому числі:</w:t>
            </w:r>
          </w:p>
        </w:tc>
        <w:tc>
          <w:tcPr>
            <w:tcW w:w="1019" w:type="dxa"/>
            <w:vMerge w:val="restart"/>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усього</w:t>
            </w:r>
          </w:p>
        </w:tc>
        <w:tc>
          <w:tcPr>
            <w:tcW w:w="2445" w:type="dxa"/>
            <w:gridSpan w:val="2"/>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у тому числі:</w:t>
            </w:r>
          </w:p>
        </w:tc>
        <w:tc>
          <w:tcPr>
            <w:tcW w:w="1019" w:type="dxa"/>
            <w:vMerge w:val="restart"/>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усього</w:t>
            </w:r>
          </w:p>
        </w:tc>
        <w:tc>
          <w:tcPr>
            <w:tcW w:w="2653" w:type="dxa"/>
            <w:gridSpan w:val="2"/>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у тому числі:</w:t>
            </w:r>
          </w:p>
        </w:tc>
      </w:tr>
      <w:tr w:rsidR="00FB4301" w:rsidRPr="00FB4301" w:rsidTr="00F74B42">
        <w:trPr>
          <w:trHeight w:val="829"/>
          <w:tblHeader/>
        </w:trPr>
        <w:tc>
          <w:tcPr>
            <w:tcW w:w="508" w:type="dxa"/>
            <w:vMerge/>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vMerge/>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66" w:type="dxa"/>
            <w:vMerge/>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466" w:type="dxa"/>
            <w:vMerge/>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vMerge/>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p>
        </w:tc>
        <w:tc>
          <w:tcPr>
            <w:tcW w:w="1298" w:type="dxa"/>
            <w:vAlign w:val="center"/>
          </w:tcPr>
          <w:p w:rsidR="00FB4301" w:rsidRPr="00FB4301" w:rsidRDefault="00FB4301" w:rsidP="00FB4301">
            <w:pPr>
              <w:autoSpaceDE w:val="0"/>
              <w:autoSpaceDN w:val="0"/>
              <w:adjustRightInd w:val="0"/>
              <w:ind w:left="-122" w:right="-85"/>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загальний фонд</w:t>
            </w:r>
          </w:p>
        </w:tc>
        <w:tc>
          <w:tcPr>
            <w:tcW w:w="1273" w:type="dxa"/>
            <w:vAlign w:val="center"/>
          </w:tcPr>
          <w:p w:rsidR="00FB4301" w:rsidRPr="00FB4301" w:rsidRDefault="00FB4301" w:rsidP="00FB4301">
            <w:pPr>
              <w:autoSpaceDE w:val="0"/>
              <w:autoSpaceDN w:val="0"/>
              <w:adjustRightInd w:val="0"/>
              <w:ind w:left="-131" w:right="-101"/>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спец. фонд</w:t>
            </w:r>
          </w:p>
        </w:tc>
        <w:tc>
          <w:tcPr>
            <w:tcW w:w="1019" w:type="dxa"/>
            <w:vMerge/>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p>
        </w:tc>
        <w:tc>
          <w:tcPr>
            <w:tcW w:w="1254" w:type="dxa"/>
            <w:vAlign w:val="center"/>
          </w:tcPr>
          <w:p w:rsidR="00FB4301" w:rsidRPr="00FB4301" w:rsidRDefault="00FB4301" w:rsidP="00FB4301">
            <w:pPr>
              <w:autoSpaceDE w:val="0"/>
              <w:autoSpaceDN w:val="0"/>
              <w:adjustRightInd w:val="0"/>
              <w:ind w:left="-143" w:right="-64"/>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загальний фонд</w:t>
            </w:r>
          </w:p>
        </w:tc>
        <w:tc>
          <w:tcPr>
            <w:tcW w:w="1191" w:type="dxa"/>
            <w:vAlign w:val="center"/>
          </w:tcPr>
          <w:p w:rsidR="00FB4301" w:rsidRPr="00FB4301" w:rsidRDefault="00FB4301" w:rsidP="00FB4301">
            <w:pPr>
              <w:autoSpaceDE w:val="0"/>
              <w:autoSpaceDN w:val="0"/>
              <w:adjustRightInd w:val="0"/>
              <w:ind w:left="-152" w:right="-101"/>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спец. фонд</w:t>
            </w:r>
          </w:p>
        </w:tc>
        <w:tc>
          <w:tcPr>
            <w:tcW w:w="1019" w:type="dxa"/>
            <w:vMerge/>
            <w:vAlign w:val="center"/>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p>
        </w:tc>
        <w:tc>
          <w:tcPr>
            <w:tcW w:w="1298" w:type="dxa"/>
            <w:vAlign w:val="center"/>
          </w:tcPr>
          <w:p w:rsidR="00FB4301" w:rsidRPr="00FB4301" w:rsidRDefault="00FB4301" w:rsidP="00FB4301">
            <w:pPr>
              <w:autoSpaceDE w:val="0"/>
              <w:autoSpaceDN w:val="0"/>
              <w:adjustRightInd w:val="0"/>
              <w:ind w:left="-42"/>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загальний фонд</w:t>
            </w:r>
          </w:p>
        </w:tc>
        <w:tc>
          <w:tcPr>
            <w:tcW w:w="1355" w:type="dxa"/>
            <w:vAlign w:val="center"/>
          </w:tcPr>
          <w:p w:rsidR="00FB4301" w:rsidRPr="00FB4301" w:rsidRDefault="00FB4301" w:rsidP="00FB4301">
            <w:pPr>
              <w:autoSpaceDE w:val="0"/>
              <w:autoSpaceDN w:val="0"/>
              <w:adjustRightInd w:val="0"/>
              <w:ind w:left="-44"/>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спец. фонд</w:t>
            </w:r>
          </w:p>
        </w:tc>
      </w:tr>
      <w:tr w:rsidR="00FB4301" w:rsidRPr="00FB4301" w:rsidTr="00F74B42">
        <w:trPr>
          <w:trHeight w:val="271"/>
        </w:trPr>
        <w:tc>
          <w:tcPr>
            <w:tcW w:w="15470" w:type="dxa"/>
            <w:gridSpan w:val="13"/>
          </w:tcPr>
          <w:p w:rsidR="00FB4301" w:rsidRPr="00FB4301" w:rsidRDefault="00FB4301" w:rsidP="00FB4301">
            <w:pPr>
              <w:spacing w:after="0" w:line="240" w:lineRule="auto"/>
              <w:jc w:val="both"/>
              <w:rPr>
                <w:rFonts w:ascii="Times New Roman" w:eastAsia="Times New Roman" w:hAnsi="Times New Roman" w:cs="Times New Roman"/>
                <w:b/>
                <w:lang w:eastAsia="ru-RU"/>
              </w:rPr>
            </w:pPr>
            <w:r w:rsidRPr="00FB4301">
              <w:rPr>
                <w:rFonts w:ascii="Times New Roman" w:eastAsia="Times New Roman" w:hAnsi="Times New Roman" w:cs="Times New Roman"/>
                <w:b/>
                <w:lang w:eastAsia="ru-RU"/>
              </w:rPr>
              <w:t>Завдання 1:</w:t>
            </w:r>
            <w:r w:rsidRPr="00FB4301">
              <w:rPr>
                <w:rFonts w:ascii="Times New Roman" w:eastAsia="Times New Roman" w:hAnsi="Times New Roman" w:cs="Times New Roman"/>
                <w:b/>
                <w:bCs/>
                <w:lang w:eastAsia="ru-RU"/>
              </w:rPr>
              <w:t xml:space="preserve"> Забезпечити надання матеріальної допомоги особам з інвалідністю внаслідок війни з числа учасників АТО</w:t>
            </w:r>
          </w:p>
        </w:tc>
      </w:tr>
      <w:tr w:rsidR="00FB4301" w:rsidRPr="00FB4301" w:rsidTr="00F74B42">
        <w:trPr>
          <w:trHeight w:val="1763"/>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sz w:val="18"/>
                <w:szCs w:val="18"/>
                <w:lang w:val="ru-RU" w:eastAsia="ru-RU"/>
              </w:rPr>
            </w:pPr>
            <w:r w:rsidRPr="00FB4301">
              <w:rPr>
                <w:rFonts w:ascii="Times New Roman" w:eastAsiaTheme="minorEastAsia" w:hAnsi="Times New Roman" w:cs="Times New Roman"/>
                <w:sz w:val="18"/>
                <w:szCs w:val="18"/>
                <w:lang w:val="ru-RU" w:eastAsia="ru-RU"/>
              </w:rPr>
              <w:t>витрати на виплату</w:t>
            </w:r>
            <w:r w:rsidRPr="00FB4301">
              <w:rPr>
                <w:rFonts w:ascii="Times New Roman" w:eastAsiaTheme="minorEastAsia" w:hAnsi="Times New Roman" w:cs="Times New Roman"/>
                <w:sz w:val="18"/>
                <w:szCs w:val="18"/>
                <w:lang w:eastAsia="ru-RU"/>
              </w:rPr>
              <w:t xml:space="preserve"> матеріальної допомоги особам з інвалідністю внаслідок війни з числа учасників АТО</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r w:rsidRPr="00FB4301">
              <w:rPr>
                <w:rFonts w:ascii="Times New Roman" w:eastAsia="Times New Roman" w:hAnsi="Times New Roman" w:cs="Times New Roman"/>
                <w:szCs w:val="20"/>
                <w:lang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10000</w:t>
            </w:r>
            <w:r w:rsidRPr="00FB4301">
              <w:rPr>
                <w:rFonts w:ascii="Times New Roman" w:eastAsiaTheme="minorEastAsia" w:hAnsi="Times New Roman" w:cs="Times New Roman"/>
                <w:b/>
                <w:bCs/>
                <w:lang w:val="ru-RU" w:eastAsia="ru-RU"/>
              </w:rPr>
              <w:t>,00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100</w:t>
            </w:r>
            <w:r w:rsidRPr="00FB4301">
              <w:rPr>
                <w:rFonts w:ascii="Times New Roman" w:eastAsiaTheme="minorEastAsia" w:hAnsi="Times New Roman" w:cs="Times New Roman"/>
                <w:b/>
                <w:bCs/>
                <w:lang w:val="ru-RU" w:eastAsia="ru-RU"/>
              </w:rPr>
              <w:t>00,00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4000</w:t>
            </w:r>
            <w:r w:rsidRPr="00FB4301">
              <w:rPr>
                <w:rFonts w:ascii="Times New Roman" w:eastAsiaTheme="minorEastAsia" w:hAnsi="Times New Roman" w:cs="Times New Roman"/>
                <w:b/>
                <w:bCs/>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40</w:t>
            </w:r>
            <w:r w:rsidRPr="00FB4301">
              <w:rPr>
                <w:rFonts w:ascii="Times New Roman" w:eastAsiaTheme="minorEastAsia" w:hAnsi="Times New Roman" w:cs="Times New Roman"/>
                <w:b/>
                <w:bCs/>
                <w:lang w:val="ru-RU" w:eastAsia="ru-RU"/>
              </w:rPr>
              <w:t>00,00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en-US" w:eastAsia="ru-RU"/>
              </w:rPr>
              <w:t>-</w:t>
            </w:r>
            <w:r w:rsidRPr="00FB4301">
              <w:rPr>
                <w:rFonts w:ascii="Times New Roman" w:eastAsiaTheme="minorEastAsia" w:hAnsi="Times New Roman" w:cs="Times New Roman"/>
                <w:b/>
                <w:bCs/>
                <w:lang w:eastAsia="ru-RU"/>
              </w:rPr>
              <w:t>60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en-US" w:eastAsia="ru-RU"/>
              </w:rPr>
              <w:t>-</w:t>
            </w:r>
            <w:r w:rsidRPr="00FB4301">
              <w:rPr>
                <w:rFonts w:ascii="Times New Roman" w:eastAsiaTheme="minorEastAsia" w:hAnsi="Times New Roman" w:cs="Times New Roman"/>
                <w:b/>
                <w:bCs/>
                <w:lang w:eastAsia="ru-RU"/>
              </w:rPr>
              <w:t>60</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продукту</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6"/>
                <w:szCs w:val="16"/>
                <w:lang w:val="en-US" w:eastAsia="ru-RU"/>
              </w:rPr>
              <w:t>кількість одержувачів</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w:t>
            </w:r>
            <w:r w:rsidRPr="00FB4301">
              <w:rPr>
                <w:rFonts w:ascii="Times New Roman" w:eastAsia="Times New Roman" w:hAnsi="Times New Roman" w:cs="Times New Roman"/>
                <w:sz w:val="18"/>
                <w:szCs w:val="24"/>
                <w:lang w:eastAsia="ru-RU"/>
              </w:rPr>
              <w:t>осіб</w:t>
            </w:r>
            <w:r w:rsidRPr="00FB4301">
              <w:rPr>
                <w:rFonts w:ascii="Times New Roman" w:eastAsia="Times New Roman" w:hAnsi="Times New Roman" w:cs="Times New Roman"/>
                <w:sz w:val="18"/>
                <w:szCs w:val="24"/>
                <w:lang w:val="ru-RU"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sz w:val="18"/>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5</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5</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2</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2</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ru-RU" w:eastAsia="ru-RU"/>
              </w:rPr>
              <w:t>-</w:t>
            </w:r>
            <w:r w:rsidRPr="00FB4301">
              <w:rPr>
                <w:rFonts w:ascii="Times New Roman" w:eastAsiaTheme="minorEastAsia" w:hAnsi="Times New Roman" w:cs="Times New Roman"/>
                <w:b/>
                <w:bCs/>
                <w:lang w:eastAsia="ru-RU"/>
              </w:rPr>
              <w:t>60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ru-RU" w:eastAsia="ru-RU"/>
              </w:rPr>
              <w:t>-</w:t>
            </w:r>
            <w:r w:rsidRPr="00FB4301">
              <w:rPr>
                <w:rFonts w:ascii="Times New Roman" w:eastAsiaTheme="minorEastAsia" w:hAnsi="Times New Roman" w:cs="Times New Roman"/>
                <w:b/>
                <w:bCs/>
                <w:lang w:eastAsia="ru-RU"/>
              </w:rPr>
              <w:t>60</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ефективності</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22"/>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Середній розмір допомоги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1000,00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1000</w:t>
            </w:r>
            <w:r w:rsidRPr="00FB4301">
              <w:rPr>
                <w:rFonts w:ascii="Times New Roman" w:eastAsiaTheme="minorEastAsia" w:hAnsi="Times New Roman" w:cs="Times New Roman"/>
                <w:b/>
                <w:bCs/>
                <w:lang w:val="ru-RU" w:eastAsia="ru-RU"/>
              </w:rPr>
              <w:t>,00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1000</w:t>
            </w:r>
            <w:r w:rsidRPr="00FB4301">
              <w:rPr>
                <w:rFonts w:ascii="Times New Roman" w:eastAsiaTheme="minorEastAsia" w:hAnsi="Times New Roman" w:cs="Times New Roman"/>
                <w:b/>
                <w:bCs/>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1000</w:t>
            </w:r>
            <w:r w:rsidRPr="00FB4301">
              <w:rPr>
                <w:rFonts w:ascii="Times New Roman" w:eastAsiaTheme="minorEastAsia" w:hAnsi="Times New Roman" w:cs="Times New Roman"/>
                <w:b/>
                <w:bCs/>
                <w:lang w:val="ru-RU" w:eastAsia="ru-RU"/>
              </w:rPr>
              <w:t>,00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jc w:val="center"/>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Показник якості</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 xml:space="preserve">% позитивно вирішених заяв </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r w:rsidRPr="00FB4301">
              <w:rPr>
                <w:rFonts w:ascii="Times New Roman" w:eastAsia="Times New Roman" w:hAnsi="Times New Roman" w:cs="Times New Roman"/>
                <w:b/>
                <w:szCs w:val="20"/>
                <w:lang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Пояснення щодо розбіжностей у виконанні результативних показників</w:t>
            </w:r>
          </w:p>
        </w:tc>
      </w:tr>
      <w:tr w:rsidR="00FB4301" w:rsidRPr="00FB4301" w:rsidTr="00F74B42">
        <w:trPr>
          <w:trHeight w:val="271"/>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iCs/>
                <w:lang w:val="ru-RU" w:eastAsia="ru-RU"/>
              </w:rPr>
              <w:t>показник</w:t>
            </w:r>
          </w:p>
        </w:tc>
        <w:tc>
          <w:tcPr>
            <w:tcW w:w="12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Кількість заяв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(шт.)</w:t>
            </w:r>
          </w:p>
        </w:tc>
        <w:tc>
          <w:tcPr>
            <w:tcW w:w="14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r>
      <w:tr w:rsidR="00FB4301" w:rsidRPr="00FB4301" w:rsidTr="00F74B42">
        <w:trPr>
          <w:trHeight w:val="271"/>
        </w:trPr>
        <w:tc>
          <w:tcPr>
            <w:tcW w:w="15470" w:type="dxa"/>
            <w:gridSpan w:val="13"/>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spacing w:after="0" w:line="240" w:lineRule="auto"/>
              <w:jc w:val="both"/>
              <w:rPr>
                <w:rFonts w:ascii="Times New Roman" w:eastAsia="Times New Roman" w:hAnsi="Times New Roman" w:cs="Times New Roman"/>
                <w:b/>
                <w:lang w:eastAsia="ru-RU"/>
              </w:rPr>
            </w:pPr>
            <w:r w:rsidRPr="00FB4301">
              <w:rPr>
                <w:rFonts w:ascii="Times New Roman" w:eastAsia="Times New Roman" w:hAnsi="Times New Roman" w:cs="Times New Roman"/>
                <w:b/>
                <w:lang w:val="ru-RU" w:eastAsia="ru-RU"/>
              </w:rPr>
              <w:t>Завдання 2:</w:t>
            </w:r>
            <w:r w:rsidRPr="00FB4301">
              <w:rPr>
                <w:rFonts w:ascii="Times New Roman" w:eastAsia="Times New Roman" w:hAnsi="Times New Roman" w:cs="Times New Roman"/>
                <w:b/>
                <w:bCs/>
                <w:lang w:val="ru-RU" w:eastAsia="ru-RU"/>
              </w:rPr>
              <w:t xml:space="preserve"> Забезпечити н</w:t>
            </w:r>
            <w:r w:rsidRPr="00FB4301">
              <w:rPr>
                <w:rFonts w:ascii="Times New Roman" w:eastAsia="Times New Roman" w:hAnsi="Times New Roman" w:cs="Times New Roman"/>
                <w:b/>
                <w:bCs/>
                <w:lang w:eastAsia="ru-RU"/>
              </w:rPr>
              <w:t>адання матеріальної допомоги на поховання загиблих (померлих) військовослужбовців</w:t>
            </w:r>
          </w:p>
        </w:tc>
      </w:tr>
      <w:tr w:rsidR="00FB4301" w:rsidRPr="00FB4301" w:rsidTr="00F74B42">
        <w:trPr>
          <w:trHeight w:val="1763"/>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sz w:val="18"/>
                <w:szCs w:val="18"/>
                <w:lang w:val="ru-RU" w:eastAsia="ru-RU"/>
              </w:rPr>
              <w:t xml:space="preserve">витрати на виплату  </w:t>
            </w:r>
            <w:r w:rsidRPr="00FB4301">
              <w:rPr>
                <w:rFonts w:ascii="Times New Roman" w:eastAsia="Times New Roman" w:hAnsi="Times New Roman" w:cs="Times New Roman"/>
                <w:sz w:val="18"/>
                <w:szCs w:val="18"/>
                <w:lang w:eastAsia="ru-RU"/>
              </w:rPr>
              <w:t>матеріальної допомоги на поховання загиблих (померлих) військовослужбовців</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r w:rsidRPr="00FB4301">
              <w:rPr>
                <w:rFonts w:ascii="Times New Roman" w:eastAsia="Times New Roman" w:hAnsi="Times New Roman" w:cs="Times New Roman"/>
                <w:szCs w:val="20"/>
                <w:lang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40</w:t>
            </w:r>
            <w:r w:rsidRPr="00FB4301">
              <w:rPr>
                <w:rFonts w:ascii="Times New Roman" w:eastAsiaTheme="minorEastAsia" w:hAnsi="Times New Roman" w:cs="Times New Roman"/>
                <w:b/>
                <w:bCs/>
                <w:lang w:val="ru-RU" w:eastAsia="ru-RU"/>
              </w:rPr>
              <w:t>,00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40</w:t>
            </w:r>
            <w:r w:rsidRPr="00FB4301">
              <w:rPr>
                <w:rFonts w:ascii="Times New Roman" w:eastAsiaTheme="minorEastAsia" w:hAnsi="Times New Roman" w:cs="Times New Roman"/>
                <w:b/>
                <w:bCs/>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4</w:t>
            </w:r>
            <w:r w:rsidRPr="00FB4301">
              <w:rPr>
                <w:rFonts w:ascii="Times New Roman" w:eastAsiaTheme="minorEastAsia" w:hAnsi="Times New Roman" w:cs="Times New Roman"/>
                <w:b/>
                <w:bCs/>
                <w:lang w:val="ru-RU" w:eastAsia="ru-RU"/>
              </w:rPr>
              <w:t>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en-US"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en-US"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продукту</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6"/>
                <w:szCs w:val="16"/>
                <w:lang w:val="en-US" w:eastAsia="ru-RU"/>
              </w:rPr>
              <w:t>кількість одержувачів</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w:t>
            </w:r>
            <w:r w:rsidRPr="00FB4301">
              <w:rPr>
                <w:rFonts w:ascii="Times New Roman" w:eastAsia="Times New Roman" w:hAnsi="Times New Roman" w:cs="Times New Roman"/>
                <w:sz w:val="18"/>
                <w:szCs w:val="24"/>
                <w:lang w:eastAsia="ru-RU"/>
              </w:rPr>
              <w:t>осіб</w:t>
            </w:r>
            <w:r w:rsidRPr="00FB4301">
              <w:rPr>
                <w:rFonts w:ascii="Times New Roman" w:eastAsia="Times New Roman" w:hAnsi="Times New Roman" w:cs="Times New Roman"/>
                <w:sz w:val="18"/>
                <w:szCs w:val="24"/>
                <w:lang w:val="ru-RU"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sz w:val="18"/>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4</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4</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4</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4</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ефективності</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22"/>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Середній розмір допомоги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10,00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10</w:t>
            </w:r>
            <w:r w:rsidRPr="00FB4301">
              <w:rPr>
                <w:rFonts w:ascii="Times New Roman" w:eastAsiaTheme="minorEastAsia" w:hAnsi="Times New Roman" w:cs="Times New Roman"/>
                <w:b/>
                <w:bCs/>
                <w:lang w:val="ru-RU" w:eastAsia="ru-RU"/>
              </w:rPr>
              <w:t>,00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10</w:t>
            </w:r>
            <w:r w:rsidRPr="00FB4301">
              <w:rPr>
                <w:rFonts w:ascii="Times New Roman" w:eastAsiaTheme="minorEastAsia" w:hAnsi="Times New Roman" w:cs="Times New Roman"/>
                <w:b/>
                <w:bCs/>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10</w:t>
            </w:r>
            <w:r w:rsidRPr="00FB4301">
              <w:rPr>
                <w:rFonts w:ascii="Times New Roman" w:eastAsiaTheme="minorEastAsia" w:hAnsi="Times New Roman" w:cs="Times New Roman"/>
                <w:b/>
                <w:bCs/>
                <w:lang w:val="ru-RU" w:eastAsia="ru-RU"/>
              </w:rPr>
              <w:t>,00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jc w:val="center"/>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Показник якості</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 xml:space="preserve">% позитивно вирішених заяв </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r w:rsidRPr="00FB4301">
              <w:rPr>
                <w:rFonts w:ascii="Times New Roman" w:eastAsia="Times New Roman" w:hAnsi="Times New Roman" w:cs="Times New Roman"/>
                <w:b/>
                <w:szCs w:val="20"/>
                <w:lang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10</w:t>
            </w:r>
            <w:r w:rsidRPr="00FB4301">
              <w:rPr>
                <w:rFonts w:ascii="Times New Roman" w:eastAsiaTheme="minorEastAsia" w:hAnsi="Times New Roman" w:cs="Times New Roman"/>
                <w:b/>
                <w:bCs/>
                <w:lang w:val="ru-RU" w:eastAsia="ru-RU"/>
              </w:rPr>
              <w:t>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10</w:t>
            </w:r>
            <w:r w:rsidRPr="00FB4301">
              <w:rPr>
                <w:rFonts w:ascii="Times New Roman" w:eastAsiaTheme="minorEastAsia" w:hAnsi="Times New Roman" w:cs="Times New Roman"/>
                <w:b/>
                <w:bCs/>
                <w:lang w:val="ru-RU" w:eastAsia="ru-RU"/>
              </w:rPr>
              <w:t>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eastAsia="ru-RU"/>
              </w:rPr>
              <w:t>10</w:t>
            </w:r>
            <w:r w:rsidRPr="00FB4301">
              <w:rPr>
                <w:rFonts w:ascii="Times New Roman" w:eastAsiaTheme="minorEastAsia" w:hAnsi="Times New Roman" w:cs="Times New Roman"/>
                <w:b/>
                <w:bCs/>
                <w:lang w:val="en-US" w:eastAsia="ru-RU"/>
              </w:rPr>
              <w:t>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eastAsia="ru-RU"/>
              </w:rPr>
              <w:t>10</w:t>
            </w:r>
            <w:r w:rsidRPr="00FB4301">
              <w:rPr>
                <w:rFonts w:ascii="Times New Roman" w:eastAsiaTheme="minorEastAsia" w:hAnsi="Times New Roman" w:cs="Times New Roman"/>
                <w:b/>
                <w:bCs/>
                <w:lang w:val="en-US" w:eastAsia="ru-RU"/>
              </w:rPr>
              <w:t>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Пояснення щодо розбіжностей у виконанні результативних показників</w:t>
            </w:r>
          </w:p>
        </w:tc>
      </w:tr>
      <w:tr w:rsidR="00FB4301" w:rsidRPr="00FB4301" w:rsidTr="00F74B42">
        <w:trPr>
          <w:trHeight w:val="271"/>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iCs/>
                <w:lang w:val="ru-RU" w:eastAsia="ru-RU"/>
              </w:rPr>
              <w:t>показник</w:t>
            </w:r>
          </w:p>
        </w:tc>
        <w:tc>
          <w:tcPr>
            <w:tcW w:w="12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Кількість заяв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(шт.)</w:t>
            </w:r>
          </w:p>
        </w:tc>
        <w:tc>
          <w:tcPr>
            <w:tcW w:w="14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r>
      <w:tr w:rsidR="00FB4301" w:rsidRPr="00FB4301" w:rsidTr="00F74B42">
        <w:trPr>
          <w:trHeight w:val="271"/>
        </w:trPr>
        <w:tc>
          <w:tcPr>
            <w:tcW w:w="15470" w:type="dxa"/>
            <w:gridSpan w:val="13"/>
          </w:tcPr>
          <w:p w:rsidR="00FB4301" w:rsidRPr="00FB4301" w:rsidRDefault="00FB4301" w:rsidP="00FB4301">
            <w:pPr>
              <w:spacing w:after="0" w:line="240" w:lineRule="auto"/>
              <w:jc w:val="both"/>
              <w:rPr>
                <w:rFonts w:ascii="Times New Roman" w:eastAsia="Times New Roman" w:hAnsi="Times New Roman" w:cs="Times New Roman"/>
                <w:b/>
                <w:lang w:eastAsia="ru-RU"/>
              </w:rPr>
            </w:pPr>
            <w:r w:rsidRPr="00FB4301">
              <w:rPr>
                <w:rFonts w:ascii="Times New Roman" w:eastAsia="Times New Roman" w:hAnsi="Times New Roman" w:cs="Times New Roman"/>
                <w:b/>
                <w:lang w:val="ru-RU" w:eastAsia="ru-RU"/>
              </w:rPr>
              <w:t>Завдання 3:</w:t>
            </w:r>
            <w:r w:rsidRPr="00FB4301">
              <w:rPr>
                <w:rFonts w:ascii="Times New Roman" w:eastAsia="Times New Roman" w:hAnsi="Times New Roman" w:cs="Times New Roman"/>
                <w:b/>
                <w:bCs/>
                <w:lang w:val="ru-RU" w:eastAsia="ru-RU"/>
              </w:rPr>
              <w:t xml:space="preserve"> Забезпечити н</w:t>
            </w:r>
            <w:r w:rsidRPr="00FB4301">
              <w:rPr>
                <w:rFonts w:ascii="Times New Roman" w:eastAsia="Times New Roman" w:hAnsi="Times New Roman" w:cs="Times New Roman"/>
                <w:b/>
                <w:bCs/>
                <w:lang w:eastAsia="ru-RU"/>
              </w:rPr>
              <w:t>адання матеріальної допомоги членам сімей, які знаходяться в пошуку безвісті відсутніх військовослужбовців</w:t>
            </w:r>
          </w:p>
        </w:tc>
      </w:tr>
      <w:tr w:rsidR="00FB4301" w:rsidRPr="00FB4301" w:rsidTr="00F74B42">
        <w:trPr>
          <w:trHeight w:val="1763"/>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sz w:val="18"/>
                <w:szCs w:val="18"/>
                <w:lang w:val="ru-RU" w:eastAsia="ru-RU"/>
              </w:rPr>
              <w:t xml:space="preserve">витрати на виплату  </w:t>
            </w:r>
            <w:r w:rsidRPr="00FB4301">
              <w:rPr>
                <w:rFonts w:ascii="Times New Roman" w:eastAsia="Times New Roman" w:hAnsi="Times New Roman" w:cs="Times New Roman"/>
                <w:sz w:val="18"/>
                <w:szCs w:val="18"/>
                <w:lang w:eastAsia="ru-RU"/>
              </w:rPr>
              <w:t>матеріальної допомоги членам сімей, які знаходяться в пошуку безвісті відсутніх військовослужбовців</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r w:rsidRPr="00FB4301">
              <w:rPr>
                <w:rFonts w:ascii="Times New Roman" w:eastAsia="Times New Roman" w:hAnsi="Times New Roman" w:cs="Times New Roman"/>
                <w:szCs w:val="20"/>
                <w:lang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200000</w:t>
            </w:r>
            <w:r w:rsidRPr="00FB4301">
              <w:rPr>
                <w:rFonts w:ascii="Times New Roman" w:eastAsiaTheme="minorEastAsia" w:hAnsi="Times New Roman" w:cs="Times New Roman"/>
                <w:b/>
                <w:bCs/>
                <w:lang w:val="ru-RU" w:eastAsia="ru-RU"/>
              </w:rPr>
              <w:t>,00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2000</w:t>
            </w:r>
            <w:r w:rsidRPr="00FB4301">
              <w:rPr>
                <w:rFonts w:ascii="Times New Roman" w:eastAsiaTheme="minorEastAsia" w:hAnsi="Times New Roman" w:cs="Times New Roman"/>
                <w:b/>
                <w:bCs/>
                <w:lang w:val="ru-RU" w:eastAsia="ru-RU"/>
              </w:rPr>
              <w:t>00,00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160000</w:t>
            </w:r>
            <w:r w:rsidRPr="00FB4301">
              <w:rPr>
                <w:rFonts w:ascii="Times New Roman" w:eastAsiaTheme="minorEastAsia" w:hAnsi="Times New Roman" w:cs="Times New Roman"/>
                <w:b/>
                <w:bCs/>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1600</w:t>
            </w:r>
            <w:r w:rsidRPr="00FB4301">
              <w:rPr>
                <w:rFonts w:ascii="Times New Roman" w:eastAsiaTheme="minorEastAsia" w:hAnsi="Times New Roman" w:cs="Times New Roman"/>
                <w:b/>
                <w:bCs/>
                <w:lang w:val="ru-RU" w:eastAsia="ru-RU"/>
              </w:rPr>
              <w:t>00,00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en-US" w:eastAsia="ru-RU"/>
              </w:rPr>
              <w:t>-</w:t>
            </w:r>
            <w:r w:rsidRPr="00FB4301">
              <w:rPr>
                <w:rFonts w:ascii="Times New Roman" w:eastAsiaTheme="minorEastAsia" w:hAnsi="Times New Roman" w:cs="Times New Roman"/>
                <w:b/>
                <w:bCs/>
                <w:lang w:eastAsia="ru-RU"/>
              </w:rPr>
              <w:t>20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en-US" w:eastAsia="ru-RU"/>
              </w:rPr>
              <w:t>-</w:t>
            </w:r>
            <w:r w:rsidRPr="00FB4301">
              <w:rPr>
                <w:rFonts w:ascii="Times New Roman" w:eastAsiaTheme="minorEastAsia" w:hAnsi="Times New Roman" w:cs="Times New Roman"/>
                <w:b/>
                <w:bCs/>
                <w:lang w:eastAsia="ru-RU"/>
              </w:rPr>
              <w:t>20</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продукту</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6"/>
                <w:szCs w:val="16"/>
                <w:lang w:val="en-US" w:eastAsia="ru-RU"/>
              </w:rPr>
              <w:t>кількість одержувачів</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w:t>
            </w:r>
            <w:r w:rsidRPr="00FB4301">
              <w:rPr>
                <w:rFonts w:ascii="Times New Roman" w:eastAsia="Times New Roman" w:hAnsi="Times New Roman" w:cs="Times New Roman"/>
                <w:sz w:val="18"/>
                <w:szCs w:val="24"/>
                <w:lang w:eastAsia="ru-RU"/>
              </w:rPr>
              <w:t>осіб</w:t>
            </w:r>
            <w:r w:rsidRPr="00FB4301">
              <w:rPr>
                <w:rFonts w:ascii="Times New Roman" w:eastAsia="Times New Roman" w:hAnsi="Times New Roman" w:cs="Times New Roman"/>
                <w:sz w:val="18"/>
                <w:szCs w:val="24"/>
                <w:lang w:val="ru-RU"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sz w:val="18"/>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40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40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32</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32</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ru-RU" w:eastAsia="ru-RU"/>
              </w:rPr>
              <w:t>-</w:t>
            </w:r>
            <w:r w:rsidRPr="00FB4301">
              <w:rPr>
                <w:rFonts w:ascii="Times New Roman" w:eastAsiaTheme="minorEastAsia" w:hAnsi="Times New Roman" w:cs="Times New Roman"/>
                <w:b/>
                <w:bCs/>
                <w:lang w:eastAsia="ru-RU"/>
              </w:rPr>
              <w:t>20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ru-RU" w:eastAsia="ru-RU"/>
              </w:rPr>
              <w:t>-</w:t>
            </w:r>
            <w:r w:rsidRPr="00FB4301">
              <w:rPr>
                <w:rFonts w:ascii="Times New Roman" w:eastAsiaTheme="minorEastAsia" w:hAnsi="Times New Roman" w:cs="Times New Roman"/>
                <w:b/>
                <w:bCs/>
                <w:lang w:eastAsia="ru-RU"/>
              </w:rPr>
              <w:t>20</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ефективності</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22"/>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Середній розмір допомоги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5000,00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5000</w:t>
            </w:r>
            <w:r w:rsidRPr="00FB4301">
              <w:rPr>
                <w:rFonts w:ascii="Times New Roman" w:eastAsiaTheme="minorEastAsia" w:hAnsi="Times New Roman" w:cs="Times New Roman"/>
                <w:b/>
                <w:bCs/>
                <w:lang w:val="ru-RU" w:eastAsia="ru-RU"/>
              </w:rPr>
              <w:t>,00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5000</w:t>
            </w:r>
            <w:r w:rsidRPr="00FB4301">
              <w:rPr>
                <w:rFonts w:ascii="Times New Roman" w:eastAsiaTheme="minorEastAsia" w:hAnsi="Times New Roman" w:cs="Times New Roman"/>
                <w:b/>
                <w:bCs/>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5000</w:t>
            </w:r>
            <w:r w:rsidRPr="00FB4301">
              <w:rPr>
                <w:rFonts w:ascii="Times New Roman" w:eastAsiaTheme="minorEastAsia" w:hAnsi="Times New Roman" w:cs="Times New Roman"/>
                <w:b/>
                <w:bCs/>
                <w:lang w:val="ru-RU" w:eastAsia="ru-RU"/>
              </w:rPr>
              <w:t>,00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jc w:val="center"/>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Показник якості</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 xml:space="preserve">% позитивно вирішених заяв </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r w:rsidRPr="00FB4301">
              <w:rPr>
                <w:rFonts w:ascii="Times New Roman" w:eastAsia="Times New Roman" w:hAnsi="Times New Roman" w:cs="Times New Roman"/>
                <w:b/>
                <w:szCs w:val="20"/>
                <w:lang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Пояснення щодо розбіжностей у виконанні результативних показників</w:t>
            </w:r>
          </w:p>
        </w:tc>
      </w:tr>
      <w:tr w:rsidR="00FB4301" w:rsidRPr="00FB4301" w:rsidTr="00F74B42">
        <w:trPr>
          <w:trHeight w:val="271"/>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iCs/>
                <w:lang w:val="ru-RU" w:eastAsia="ru-RU"/>
              </w:rPr>
              <w:t>показник</w:t>
            </w:r>
          </w:p>
        </w:tc>
        <w:tc>
          <w:tcPr>
            <w:tcW w:w="12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Кількість заяв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(шт.)</w:t>
            </w:r>
          </w:p>
        </w:tc>
        <w:tc>
          <w:tcPr>
            <w:tcW w:w="14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r>
      <w:tr w:rsidR="00FB4301" w:rsidRPr="00FB4301" w:rsidTr="00F74B42">
        <w:trPr>
          <w:trHeight w:val="271"/>
        </w:trPr>
        <w:tc>
          <w:tcPr>
            <w:tcW w:w="15470" w:type="dxa"/>
            <w:gridSpan w:val="13"/>
          </w:tcPr>
          <w:p w:rsidR="00FB4301" w:rsidRPr="00FB4301" w:rsidRDefault="00FB4301" w:rsidP="00FB4301">
            <w:pPr>
              <w:spacing w:after="0" w:line="240" w:lineRule="auto"/>
              <w:jc w:val="both"/>
              <w:rPr>
                <w:rFonts w:ascii="Times New Roman" w:eastAsia="Times New Roman" w:hAnsi="Times New Roman" w:cs="Times New Roman"/>
                <w:b/>
                <w:lang w:eastAsia="ru-RU"/>
              </w:rPr>
            </w:pPr>
            <w:r w:rsidRPr="00FB4301">
              <w:rPr>
                <w:rFonts w:ascii="Times New Roman" w:eastAsia="Times New Roman" w:hAnsi="Times New Roman" w:cs="Times New Roman"/>
                <w:b/>
                <w:lang w:val="ru-RU" w:eastAsia="ru-RU"/>
              </w:rPr>
              <w:t>Завдання 4:</w:t>
            </w:r>
            <w:r w:rsidRPr="00FB4301">
              <w:rPr>
                <w:rFonts w:ascii="Times New Roman" w:eastAsia="Times New Roman" w:hAnsi="Times New Roman" w:cs="Times New Roman"/>
                <w:b/>
                <w:bCs/>
                <w:lang w:val="ru-RU" w:eastAsia="ru-RU"/>
              </w:rPr>
              <w:t xml:space="preserve"> Забезпечити н</w:t>
            </w:r>
            <w:r w:rsidRPr="00FB4301">
              <w:rPr>
                <w:rFonts w:ascii="Times New Roman" w:eastAsia="Times New Roman" w:hAnsi="Times New Roman" w:cs="Times New Roman"/>
                <w:b/>
                <w:bCs/>
                <w:lang w:eastAsia="ru-RU"/>
              </w:rPr>
              <w:t xml:space="preserve">адання </w:t>
            </w:r>
            <w:r w:rsidRPr="00FB4301">
              <w:rPr>
                <w:rFonts w:ascii="Times New Roman" w:eastAsia="Times New Roman" w:hAnsi="Times New Roman" w:cs="Times New Roman"/>
                <w:b/>
                <w:bCs/>
                <w:lang w:val="ru-RU" w:eastAsia="ru-RU"/>
              </w:rPr>
              <w:t>матеріальної</w:t>
            </w:r>
            <w:r w:rsidRPr="00FB4301">
              <w:rPr>
                <w:rFonts w:ascii="Times New Roman" w:eastAsia="Times New Roman" w:hAnsi="Times New Roman" w:cs="Times New Roman"/>
                <w:b/>
                <w:bCs/>
                <w:lang w:eastAsia="ru-RU"/>
              </w:rPr>
              <w:t xml:space="preserve"> допомоги </w:t>
            </w:r>
            <w:r w:rsidRPr="00FB4301">
              <w:rPr>
                <w:rFonts w:ascii="Times New Roman" w:eastAsia="Times New Roman" w:hAnsi="Times New Roman" w:cs="Times New Roman"/>
                <w:b/>
                <w:bCs/>
                <w:lang w:val="ru-RU" w:eastAsia="ru-RU"/>
              </w:rPr>
              <w:t>військовослужбовцям,</w:t>
            </w:r>
            <w:r w:rsidRPr="00FB4301">
              <w:rPr>
                <w:rFonts w:ascii="Times New Roman" w:eastAsia="Times New Roman" w:hAnsi="Times New Roman" w:cs="Times New Roman"/>
                <w:b/>
                <w:bCs/>
                <w:lang w:eastAsia="ru-RU"/>
              </w:rPr>
              <w:t xml:space="preserve"> які отримали порання під час </w:t>
            </w:r>
            <w:r w:rsidRPr="00FB4301">
              <w:rPr>
                <w:rFonts w:ascii="Times New Roman" w:eastAsia="Times New Roman" w:hAnsi="Times New Roman" w:cs="Times New Roman"/>
                <w:b/>
                <w:bCs/>
                <w:lang w:val="ru-RU" w:eastAsia="ru-RU"/>
              </w:rPr>
              <w:t>проход</w:t>
            </w:r>
            <w:r w:rsidRPr="00FB4301">
              <w:rPr>
                <w:rFonts w:ascii="Times New Roman" w:eastAsia="Times New Roman" w:hAnsi="Times New Roman" w:cs="Times New Roman"/>
                <w:b/>
                <w:bCs/>
                <w:lang w:eastAsia="ru-RU"/>
              </w:rPr>
              <w:t xml:space="preserve">ження </w:t>
            </w:r>
            <w:r w:rsidRPr="00FB4301">
              <w:rPr>
                <w:rFonts w:ascii="Times New Roman" w:eastAsia="Times New Roman" w:hAnsi="Times New Roman" w:cs="Times New Roman"/>
                <w:b/>
                <w:bCs/>
                <w:lang w:val="ru-RU" w:eastAsia="ru-RU"/>
              </w:rPr>
              <w:t>військов</w:t>
            </w:r>
            <w:r w:rsidRPr="00FB4301">
              <w:rPr>
                <w:rFonts w:ascii="Times New Roman" w:eastAsia="Times New Roman" w:hAnsi="Times New Roman" w:cs="Times New Roman"/>
                <w:b/>
                <w:bCs/>
                <w:lang w:eastAsia="ru-RU"/>
              </w:rPr>
              <w:t>ої</w:t>
            </w:r>
            <w:r w:rsidRPr="00FB4301">
              <w:rPr>
                <w:rFonts w:ascii="Times New Roman" w:eastAsia="Times New Roman" w:hAnsi="Times New Roman" w:cs="Times New Roman"/>
                <w:b/>
                <w:bCs/>
                <w:lang w:val="ru-RU" w:eastAsia="ru-RU"/>
              </w:rPr>
              <w:t xml:space="preserve"> служб</w:t>
            </w:r>
            <w:r w:rsidRPr="00FB4301">
              <w:rPr>
                <w:rFonts w:ascii="Times New Roman" w:eastAsia="Times New Roman" w:hAnsi="Times New Roman" w:cs="Times New Roman"/>
                <w:b/>
                <w:bCs/>
                <w:lang w:eastAsia="ru-RU"/>
              </w:rPr>
              <w:t>и</w:t>
            </w:r>
          </w:p>
        </w:tc>
      </w:tr>
      <w:tr w:rsidR="00FB4301" w:rsidRPr="00FB4301" w:rsidTr="00F74B42">
        <w:trPr>
          <w:trHeight w:val="1763"/>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sz w:val="18"/>
                <w:szCs w:val="18"/>
                <w:lang w:val="ru-RU" w:eastAsia="ru-RU"/>
              </w:rPr>
              <w:t>витрати на виплату</w:t>
            </w:r>
            <w:r w:rsidRPr="00FB4301">
              <w:rPr>
                <w:rFonts w:ascii="Times New Roman" w:eastAsiaTheme="minorEastAsia" w:hAnsi="Times New Roman" w:cs="Times New Roman"/>
                <w:sz w:val="18"/>
                <w:szCs w:val="18"/>
                <w:lang w:eastAsia="ru-RU"/>
              </w:rPr>
              <w:t xml:space="preserve"> </w:t>
            </w:r>
            <w:r w:rsidRPr="00FB4301">
              <w:rPr>
                <w:rFonts w:ascii="Times New Roman" w:eastAsia="Times New Roman" w:hAnsi="Times New Roman" w:cs="Times New Roman"/>
                <w:sz w:val="18"/>
                <w:szCs w:val="18"/>
                <w:lang w:val="ru-RU" w:eastAsia="ru-RU"/>
              </w:rPr>
              <w:t>матеріальної</w:t>
            </w:r>
            <w:r w:rsidRPr="00FB4301">
              <w:rPr>
                <w:rFonts w:ascii="Times New Roman" w:eastAsia="Times New Roman" w:hAnsi="Times New Roman" w:cs="Times New Roman"/>
                <w:sz w:val="18"/>
                <w:szCs w:val="18"/>
                <w:lang w:eastAsia="ru-RU"/>
              </w:rPr>
              <w:t xml:space="preserve"> допомоги </w:t>
            </w:r>
            <w:r w:rsidRPr="00FB4301">
              <w:rPr>
                <w:rFonts w:ascii="Times New Roman" w:eastAsia="Times New Roman" w:hAnsi="Times New Roman" w:cs="Times New Roman"/>
                <w:sz w:val="18"/>
                <w:szCs w:val="18"/>
                <w:lang w:val="ru-RU" w:eastAsia="ru-RU"/>
              </w:rPr>
              <w:t>військовослужбовцям,</w:t>
            </w:r>
            <w:r w:rsidRPr="00FB4301">
              <w:rPr>
                <w:rFonts w:ascii="Times New Roman" w:eastAsia="Times New Roman" w:hAnsi="Times New Roman" w:cs="Times New Roman"/>
                <w:sz w:val="18"/>
                <w:szCs w:val="18"/>
                <w:lang w:eastAsia="ru-RU"/>
              </w:rPr>
              <w:t xml:space="preserve"> які отримали порання під час </w:t>
            </w:r>
            <w:r w:rsidRPr="00FB4301">
              <w:rPr>
                <w:rFonts w:ascii="Times New Roman" w:eastAsia="Times New Roman" w:hAnsi="Times New Roman" w:cs="Times New Roman"/>
                <w:sz w:val="18"/>
                <w:szCs w:val="18"/>
                <w:lang w:val="ru-RU" w:eastAsia="ru-RU"/>
              </w:rPr>
              <w:t>проход</w:t>
            </w:r>
            <w:r w:rsidRPr="00FB4301">
              <w:rPr>
                <w:rFonts w:ascii="Times New Roman" w:eastAsia="Times New Roman" w:hAnsi="Times New Roman" w:cs="Times New Roman"/>
                <w:sz w:val="18"/>
                <w:szCs w:val="18"/>
                <w:lang w:eastAsia="ru-RU"/>
              </w:rPr>
              <w:t xml:space="preserve">ження </w:t>
            </w:r>
            <w:r w:rsidRPr="00FB4301">
              <w:rPr>
                <w:rFonts w:ascii="Times New Roman" w:eastAsia="Times New Roman" w:hAnsi="Times New Roman" w:cs="Times New Roman"/>
                <w:sz w:val="18"/>
                <w:szCs w:val="18"/>
                <w:lang w:val="ru-RU" w:eastAsia="ru-RU"/>
              </w:rPr>
              <w:t>військов</w:t>
            </w:r>
            <w:r w:rsidRPr="00FB4301">
              <w:rPr>
                <w:rFonts w:ascii="Times New Roman" w:eastAsia="Times New Roman" w:hAnsi="Times New Roman" w:cs="Times New Roman"/>
                <w:sz w:val="18"/>
                <w:szCs w:val="18"/>
                <w:lang w:eastAsia="ru-RU"/>
              </w:rPr>
              <w:t>ої</w:t>
            </w:r>
            <w:r w:rsidRPr="00FB4301">
              <w:rPr>
                <w:rFonts w:ascii="Times New Roman" w:eastAsia="Times New Roman" w:hAnsi="Times New Roman" w:cs="Times New Roman"/>
                <w:sz w:val="18"/>
                <w:szCs w:val="18"/>
                <w:lang w:val="ru-RU" w:eastAsia="ru-RU"/>
              </w:rPr>
              <w:t xml:space="preserve"> служб</w:t>
            </w:r>
            <w:r w:rsidRPr="00FB4301">
              <w:rPr>
                <w:rFonts w:ascii="Times New Roman" w:eastAsia="Times New Roman" w:hAnsi="Times New Roman" w:cs="Times New Roman"/>
                <w:sz w:val="18"/>
                <w:szCs w:val="18"/>
                <w:lang w:eastAsia="ru-RU"/>
              </w:rPr>
              <w:t>и</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r w:rsidRPr="00FB4301">
              <w:rPr>
                <w:rFonts w:ascii="Times New Roman" w:eastAsia="Times New Roman" w:hAnsi="Times New Roman" w:cs="Times New Roman"/>
                <w:szCs w:val="20"/>
                <w:lang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775000</w:t>
            </w:r>
            <w:r w:rsidRPr="00FB4301">
              <w:rPr>
                <w:rFonts w:ascii="Times New Roman" w:eastAsiaTheme="minorEastAsia" w:hAnsi="Times New Roman" w:cs="Times New Roman"/>
                <w:lang w:val="ru-RU" w:eastAsia="ru-RU"/>
              </w:rPr>
              <w:t>,00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7750</w:t>
            </w:r>
            <w:r w:rsidRPr="00FB4301">
              <w:rPr>
                <w:rFonts w:ascii="Times New Roman" w:eastAsiaTheme="minorEastAsia" w:hAnsi="Times New Roman" w:cs="Times New Roman"/>
                <w:lang w:val="ru-RU" w:eastAsia="ru-RU"/>
              </w:rPr>
              <w:t>00,00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730000</w:t>
            </w:r>
            <w:r w:rsidRPr="00FB4301">
              <w:rPr>
                <w:rFonts w:ascii="Times New Roman" w:eastAsiaTheme="minorEastAsia" w:hAnsi="Times New Roman" w:cs="Times New Roman"/>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7300</w:t>
            </w:r>
            <w:r w:rsidRPr="00FB4301">
              <w:rPr>
                <w:rFonts w:ascii="Times New Roman" w:eastAsiaTheme="minorEastAsia" w:hAnsi="Times New Roman" w:cs="Times New Roman"/>
                <w:lang w:val="ru-RU" w:eastAsia="ru-RU"/>
              </w:rPr>
              <w:t>00,00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lang w:eastAsia="ru-RU"/>
              </w:rPr>
            </w:pPr>
            <w:r w:rsidRPr="00FB4301">
              <w:rPr>
                <w:rFonts w:ascii="Times New Roman" w:eastAsiaTheme="minorEastAsia" w:hAnsi="Times New Roman" w:cs="Times New Roman"/>
                <w:lang w:val="en-US" w:eastAsia="ru-RU"/>
              </w:rPr>
              <w:t>-</w:t>
            </w:r>
            <w:r w:rsidRPr="00FB4301">
              <w:rPr>
                <w:rFonts w:ascii="Times New Roman" w:eastAsiaTheme="minorEastAsia" w:hAnsi="Times New Roman" w:cs="Times New Roman"/>
                <w:lang w:eastAsia="ru-RU"/>
              </w:rPr>
              <w:t>5</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lang w:eastAsia="ru-RU"/>
              </w:rPr>
            </w:pPr>
            <w:r w:rsidRPr="00FB4301">
              <w:rPr>
                <w:rFonts w:ascii="Times New Roman" w:eastAsiaTheme="minorEastAsia" w:hAnsi="Times New Roman" w:cs="Times New Roman"/>
                <w:lang w:val="en-US" w:eastAsia="ru-RU"/>
              </w:rPr>
              <w:t>-</w:t>
            </w:r>
            <w:r w:rsidRPr="00FB4301">
              <w:rPr>
                <w:rFonts w:ascii="Times New Roman" w:eastAsiaTheme="minorEastAsia" w:hAnsi="Times New Roman" w:cs="Times New Roman"/>
                <w:lang w:eastAsia="ru-RU"/>
              </w:rPr>
              <w:t>5</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продукту</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6"/>
                <w:szCs w:val="16"/>
                <w:lang w:val="en-US" w:eastAsia="ru-RU"/>
              </w:rPr>
              <w:t>кількість одержувачів</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w:t>
            </w:r>
            <w:r w:rsidRPr="00FB4301">
              <w:rPr>
                <w:rFonts w:ascii="Times New Roman" w:eastAsia="Times New Roman" w:hAnsi="Times New Roman" w:cs="Times New Roman"/>
                <w:sz w:val="18"/>
                <w:szCs w:val="24"/>
                <w:lang w:eastAsia="ru-RU"/>
              </w:rPr>
              <w:t>осіб</w:t>
            </w:r>
            <w:r w:rsidRPr="00FB4301">
              <w:rPr>
                <w:rFonts w:ascii="Times New Roman" w:eastAsia="Times New Roman" w:hAnsi="Times New Roman" w:cs="Times New Roman"/>
                <w:sz w:val="18"/>
                <w:szCs w:val="24"/>
                <w:lang w:val="ru-RU"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sz w:val="18"/>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81</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81</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86</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86</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+6</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+6</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ефективності</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22"/>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Середній розмір допомоги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9567,91</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9567,91</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8488,38</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8488,38</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-11</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-11</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jc w:val="center"/>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Показник якості</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 xml:space="preserve">% позитивно вирішених заяв </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r w:rsidRPr="00FB4301">
              <w:rPr>
                <w:rFonts w:ascii="Times New Roman" w:eastAsia="Times New Roman" w:hAnsi="Times New Roman" w:cs="Times New Roman"/>
                <w:b/>
                <w:szCs w:val="20"/>
                <w:lang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lastRenderedPageBreak/>
              <w:t>Пояснення щодо розбіжностей у виконанні результативних показників</w:t>
            </w:r>
          </w:p>
        </w:tc>
      </w:tr>
      <w:tr w:rsidR="00FB4301" w:rsidRPr="00FB4301" w:rsidTr="00F74B42">
        <w:trPr>
          <w:trHeight w:val="271"/>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iCs/>
                <w:lang w:val="ru-RU" w:eastAsia="ru-RU"/>
              </w:rPr>
              <w:t>показник</w:t>
            </w:r>
          </w:p>
        </w:tc>
        <w:tc>
          <w:tcPr>
            <w:tcW w:w="12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Кількість заяв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(шт.)</w:t>
            </w:r>
          </w:p>
        </w:tc>
        <w:tc>
          <w:tcPr>
            <w:tcW w:w="14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r>
      <w:tr w:rsidR="00FB4301" w:rsidRPr="00FB4301" w:rsidTr="00F74B42">
        <w:trPr>
          <w:trHeight w:val="271"/>
        </w:trPr>
        <w:tc>
          <w:tcPr>
            <w:tcW w:w="15470" w:type="dxa"/>
            <w:gridSpan w:val="13"/>
          </w:tcPr>
          <w:p w:rsidR="00FB4301" w:rsidRPr="00FB4301" w:rsidRDefault="00FB4301" w:rsidP="00FB4301">
            <w:pPr>
              <w:spacing w:after="0" w:line="240" w:lineRule="auto"/>
              <w:jc w:val="both"/>
              <w:rPr>
                <w:rFonts w:ascii="Times New Roman" w:eastAsia="Times New Roman" w:hAnsi="Times New Roman" w:cs="Times New Roman"/>
                <w:b/>
                <w:lang w:eastAsia="ru-RU"/>
              </w:rPr>
            </w:pPr>
            <w:r w:rsidRPr="00FB4301">
              <w:rPr>
                <w:rFonts w:ascii="Times New Roman" w:eastAsia="Times New Roman" w:hAnsi="Times New Roman" w:cs="Times New Roman"/>
                <w:b/>
                <w:lang w:val="ru-RU" w:eastAsia="ru-RU"/>
              </w:rPr>
              <w:t>Завдання 5:</w:t>
            </w:r>
            <w:r w:rsidRPr="00FB4301">
              <w:rPr>
                <w:rFonts w:ascii="Times New Roman" w:eastAsia="Times New Roman" w:hAnsi="Times New Roman" w:cs="Times New Roman"/>
                <w:b/>
                <w:bCs/>
                <w:lang w:val="ru-RU" w:eastAsia="ru-RU"/>
              </w:rPr>
              <w:t xml:space="preserve"> Забезпечити н</w:t>
            </w:r>
            <w:r w:rsidRPr="00FB4301">
              <w:rPr>
                <w:rFonts w:ascii="Times New Roman" w:eastAsia="Times New Roman" w:hAnsi="Times New Roman" w:cs="Times New Roman"/>
                <w:b/>
                <w:bCs/>
                <w:lang w:eastAsia="ru-RU"/>
              </w:rPr>
              <w:t xml:space="preserve">адання </w:t>
            </w:r>
            <w:r w:rsidRPr="00FB4301">
              <w:rPr>
                <w:rFonts w:ascii="Times New Roman" w:eastAsia="Times New Roman" w:hAnsi="Times New Roman" w:cs="Times New Roman"/>
                <w:b/>
                <w:bCs/>
                <w:lang w:val="ru-RU" w:eastAsia="ru-RU"/>
              </w:rPr>
              <w:t>матеріальної</w:t>
            </w:r>
            <w:r w:rsidRPr="00FB4301">
              <w:rPr>
                <w:rFonts w:ascii="Times New Roman" w:eastAsia="Times New Roman" w:hAnsi="Times New Roman" w:cs="Times New Roman"/>
                <w:b/>
                <w:bCs/>
                <w:lang w:eastAsia="ru-RU"/>
              </w:rPr>
              <w:t xml:space="preserve"> </w:t>
            </w:r>
            <w:r w:rsidRPr="00FB4301">
              <w:rPr>
                <w:rFonts w:ascii="Times New Roman" w:eastAsia="Times New Roman" w:hAnsi="Times New Roman" w:cs="Times New Roman"/>
                <w:b/>
                <w:lang w:eastAsia="ru-RU"/>
              </w:rPr>
              <w:t>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r>
      <w:tr w:rsidR="00FB4301" w:rsidRPr="00FB4301" w:rsidTr="00F74B42">
        <w:trPr>
          <w:trHeight w:val="766"/>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sz w:val="18"/>
                <w:szCs w:val="18"/>
                <w:lang w:val="ru-RU" w:eastAsia="ru-RU"/>
              </w:rPr>
              <w:t xml:space="preserve">витрати на виплату  </w:t>
            </w:r>
            <w:r w:rsidRPr="00FB4301">
              <w:rPr>
                <w:rFonts w:ascii="Times New Roman" w:eastAsiaTheme="minorEastAsia" w:hAnsi="Times New Roman" w:cs="Times New Roman"/>
                <w:bCs/>
                <w:sz w:val="18"/>
                <w:szCs w:val="18"/>
                <w:lang w:eastAsia="ru-RU"/>
              </w:rPr>
              <w:t>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r w:rsidRPr="00FB4301">
              <w:rPr>
                <w:rFonts w:ascii="Times New Roman" w:eastAsia="Times New Roman" w:hAnsi="Times New Roman" w:cs="Times New Roman"/>
                <w:szCs w:val="20"/>
                <w:lang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0</w:t>
            </w:r>
            <w:r w:rsidRPr="00FB4301">
              <w:rPr>
                <w:rFonts w:ascii="Times New Roman" w:eastAsiaTheme="minorEastAsia" w:hAnsi="Times New Roman" w:cs="Times New Roman"/>
                <w:b/>
                <w:bCs/>
                <w:lang w:val="ru-RU" w:eastAsia="ru-RU"/>
              </w:rPr>
              <w:t>,00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0</w:t>
            </w:r>
            <w:r w:rsidRPr="00FB4301">
              <w:rPr>
                <w:rFonts w:ascii="Times New Roman" w:eastAsiaTheme="minorEastAsia" w:hAnsi="Times New Roman" w:cs="Times New Roman"/>
                <w:b/>
                <w:bCs/>
                <w:lang w:val="ru-RU" w:eastAsia="ru-RU"/>
              </w:rPr>
              <w:t>,00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0</w:t>
            </w:r>
            <w:r w:rsidRPr="00FB4301">
              <w:rPr>
                <w:rFonts w:ascii="Times New Roman" w:eastAsiaTheme="minorEastAsia" w:hAnsi="Times New Roman" w:cs="Times New Roman"/>
                <w:b/>
                <w:bCs/>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0</w:t>
            </w:r>
            <w:r w:rsidRPr="00FB4301">
              <w:rPr>
                <w:rFonts w:ascii="Times New Roman" w:eastAsiaTheme="minorEastAsia" w:hAnsi="Times New Roman" w:cs="Times New Roman"/>
                <w:b/>
                <w:bCs/>
                <w:lang w:val="ru-RU" w:eastAsia="ru-RU"/>
              </w:rPr>
              <w:t>,00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en-US"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en-US"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продукту</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6"/>
                <w:szCs w:val="16"/>
                <w:lang w:val="en-US" w:eastAsia="ru-RU"/>
              </w:rPr>
              <w:t>кількість одержувачів</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w:t>
            </w:r>
            <w:r w:rsidRPr="00FB4301">
              <w:rPr>
                <w:rFonts w:ascii="Times New Roman" w:eastAsia="Times New Roman" w:hAnsi="Times New Roman" w:cs="Times New Roman"/>
                <w:sz w:val="18"/>
                <w:szCs w:val="24"/>
                <w:lang w:eastAsia="ru-RU"/>
              </w:rPr>
              <w:t>осіб</w:t>
            </w:r>
            <w:r w:rsidRPr="00FB4301">
              <w:rPr>
                <w:rFonts w:ascii="Times New Roman" w:eastAsia="Times New Roman" w:hAnsi="Times New Roman" w:cs="Times New Roman"/>
                <w:sz w:val="18"/>
                <w:szCs w:val="24"/>
                <w:lang w:val="ru-RU"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sz w:val="18"/>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ефективності</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22"/>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Середній розмір допомоги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0,00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eastAsia="ru-RU"/>
              </w:rPr>
              <w:t>0,00</w:t>
            </w:r>
          </w:p>
        </w:tc>
        <w:tc>
          <w:tcPr>
            <w:tcW w:w="1254"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eastAsia="ru-RU"/>
              </w:rPr>
              <w:t>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jc w:val="center"/>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Показник якості</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 xml:space="preserve">% позитивно вирішених заяв </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r w:rsidRPr="00FB4301">
              <w:rPr>
                <w:rFonts w:ascii="Times New Roman" w:eastAsia="Times New Roman" w:hAnsi="Times New Roman" w:cs="Times New Roman"/>
                <w:b/>
                <w:szCs w:val="20"/>
                <w:lang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Пояснення щодо розбіжностей у виконанні результативних показників</w:t>
            </w:r>
          </w:p>
        </w:tc>
      </w:tr>
      <w:tr w:rsidR="00FB4301" w:rsidRPr="00FB4301" w:rsidTr="00F74B42">
        <w:trPr>
          <w:trHeight w:val="271"/>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iCs/>
                <w:lang w:val="ru-RU" w:eastAsia="ru-RU"/>
              </w:rPr>
              <w:t>показник</w:t>
            </w:r>
          </w:p>
        </w:tc>
        <w:tc>
          <w:tcPr>
            <w:tcW w:w="12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spacing w:after="0" w:line="240" w:lineRule="auto"/>
              <w:jc w:val="both"/>
              <w:rPr>
                <w:rFonts w:ascii="Times New Roman" w:eastAsia="Times New Roman" w:hAnsi="Times New Roman" w:cs="Times New Roman"/>
                <w:b/>
                <w:lang w:eastAsia="ru-RU"/>
              </w:rPr>
            </w:pPr>
            <w:r w:rsidRPr="00FB4301">
              <w:rPr>
                <w:rFonts w:ascii="Times New Roman" w:eastAsia="Times New Roman" w:hAnsi="Times New Roman" w:cs="Times New Roman"/>
                <w:b/>
                <w:lang w:eastAsia="ru-RU"/>
              </w:rPr>
              <w:t>Завдання 6:</w:t>
            </w:r>
            <w:r w:rsidRPr="00FB4301">
              <w:rPr>
                <w:rFonts w:ascii="Times New Roman" w:eastAsia="Times New Roman" w:hAnsi="Times New Roman" w:cs="Times New Roman"/>
                <w:b/>
                <w:bCs/>
                <w:lang w:eastAsia="ru-RU"/>
              </w:rPr>
              <w:t xml:space="preserve"> Забезпечити надання грошової допомоги родинам загиблих (померлих) військовослужбовців, ветеранів війни, Захисників, Захисниць України з нагоди Дня захисника України</w:t>
            </w:r>
          </w:p>
        </w:tc>
      </w:tr>
      <w:tr w:rsidR="00FB4301" w:rsidRPr="00FB4301" w:rsidTr="00F74B42">
        <w:trPr>
          <w:trHeight w:val="1763"/>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lang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sz w:val="18"/>
                <w:szCs w:val="18"/>
                <w:lang w:val="ru-RU" w:eastAsia="ru-RU"/>
              </w:rPr>
              <w:t>витрати на виплату</w:t>
            </w:r>
            <w:r w:rsidRPr="00FB4301">
              <w:rPr>
                <w:rFonts w:ascii="Times New Roman" w:eastAsiaTheme="minorEastAsia" w:hAnsi="Times New Roman" w:cs="Times New Roman"/>
                <w:sz w:val="18"/>
                <w:szCs w:val="18"/>
                <w:lang w:eastAsia="ru-RU"/>
              </w:rPr>
              <w:t xml:space="preserve"> грошової допомоги родинам загиблих (померлих) військовослужбовців, ветеранів війни, Захисників, Захисниць України з нагоди Дня захисника </w:t>
            </w:r>
            <w:r w:rsidRPr="00FB4301">
              <w:rPr>
                <w:rFonts w:ascii="Times New Roman" w:eastAsiaTheme="minorEastAsia" w:hAnsi="Times New Roman" w:cs="Times New Roman"/>
                <w:sz w:val="18"/>
                <w:szCs w:val="18"/>
                <w:lang w:eastAsia="ru-RU"/>
              </w:rPr>
              <w:lastRenderedPageBreak/>
              <w:t>України</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r w:rsidRPr="00FB4301">
              <w:rPr>
                <w:rFonts w:ascii="Times New Roman" w:eastAsia="Times New Roman" w:hAnsi="Times New Roman" w:cs="Times New Roman"/>
                <w:szCs w:val="20"/>
                <w:lang w:eastAsia="ru-RU"/>
              </w:rPr>
              <w:lastRenderedPageBreak/>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50000</w:t>
            </w:r>
            <w:r w:rsidRPr="00FB4301">
              <w:rPr>
                <w:rFonts w:ascii="Times New Roman" w:eastAsiaTheme="minorEastAsia" w:hAnsi="Times New Roman" w:cs="Times New Roman"/>
                <w:lang w:val="ru-RU" w:eastAsia="ru-RU"/>
              </w:rPr>
              <w:t>,00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500</w:t>
            </w:r>
            <w:r w:rsidRPr="00FB4301">
              <w:rPr>
                <w:rFonts w:ascii="Times New Roman" w:eastAsiaTheme="minorEastAsia" w:hAnsi="Times New Roman" w:cs="Times New Roman"/>
                <w:lang w:val="ru-RU" w:eastAsia="ru-RU"/>
              </w:rPr>
              <w:t>00,00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50000</w:t>
            </w:r>
            <w:r w:rsidRPr="00FB4301">
              <w:rPr>
                <w:rFonts w:ascii="Times New Roman" w:eastAsiaTheme="minorEastAsia" w:hAnsi="Times New Roman" w:cs="Times New Roman"/>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500</w:t>
            </w:r>
            <w:r w:rsidRPr="00FB4301">
              <w:rPr>
                <w:rFonts w:ascii="Times New Roman" w:eastAsiaTheme="minorEastAsia" w:hAnsi="Times New Roman" w:cs="Times New Roman"/>
                <w:lang w:val="ru-RU" w:eastAsia="ru-RU"/>
              </w:rPr>
              <w:t>00,00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lang w:eastAsia="ru-RU"/>
              </w:rPr>
            </w:pPr>
            <w:r w:rsidRPr="00FB4301">
              <w:rPr>
                <w:rFonts w:ascii="Times New Roman" w:eastAsiaTheme="minorEastAsia" w:hAnsi="Times New Roman" w:cs="Times New Roman"/>
                <w:lang w:val="en-US"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lang w:eastAsia="ru-RU"/>
              </w:rPr>
            </w:pPr>
            <w:r w:rsidRPr="00FB4301">
              <w:rPr>
                <w:rFonts w:ascii="Times New Roman" w:eastAsiaTheme="minorEastAsia" w:hAnsi="Times New Roman" w:cs="Times New Roman"/>
                <w:lang w:val="en-US"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продукту</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6"/>
                <w:szCs w:val="16"/>
                <w:lang w:val="en-US" w:eastAsia="ru-RU"/>
              </w:rPr>
              <w:t>кількість одержувачів</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w:t>
            </w:r>
            <w:r w:rsidRPr="00FB4301">
              <w:rPr>
                <w:rFonts w:ascii="Times New Roman" w:eastAsia="Times New Roman" w:hAnsi="Times New Roman" w:cs="Times New Roman"/>
                <w:sz w:val="18"/>
                <w:szCs w:val="24"/>
                <w:lang w:eastAsia="ru-RU"/>
              </w:rPr>
              <w:t>осіб</w:t>
            </w:r>
            <w:r w:rsidRPr="00FB4301">
              <w:rPr>
                <w:rFonts w:ascii="Times New Roman" w:eastAsia="Times New Roman" w:hAnsi="Times New Roman" w:cs="Times New Roman"/>
                <w:sz w:val="18"/>
                <w:szCs w:val="24"/>
                <w:lang w:val="ru-RU"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sz w:val="18"/>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ефективності</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22"/>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Середній розмір допомоги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5000,00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5000,00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5000,00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5000,00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jc w:val="center"/>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Показник якості</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 xml:space="preserve">% позитивно вирішених заяв </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r w:rsidRPr="00FB4301">
              <w:rPr>
                <w:rFonts w:ascii="Times New Roman" w:eastAsia="Times New Roman" w:hAnsi="Times New Roman" w:cs="Times New Roman"/>
                <w:b/>
                <w:szCs w:val="20"/>
                <w:lang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Пояснення щодо розбіжностей у виконанні результативних показників</w:t>
            </w:r>
          </w:p>
        </w:tc>
      </w:tr>
      <w:tr w:rsidR="00FB4301" w:rsidRPr="00FB4301" w:rsidTr="00F74B42">
        <w:trPr>
          <w:trHeight w:val="271"/>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iCs/>
                <w:lang w:val="ru-RU" w:eastAsia="ru-RU"/>
              </w:rPr>
              <w:t>показник</w:t>
            </w:r>
          </w:p>
        </w:tc>
        <w:tc>
          <w:tcPr>
            <w:tcW w:w="12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Кількість заяв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(шт.)</w:t>
            </w:r>
          </w:p>
        </w:tc>
        <w:tc>
          <w:tcPr>
            <w:tcW w:w="14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r>
      <w:tr w:rsidR="00FB4301" w:rsidRPr="00FB4301" w:rsidTr="00F74B42">
        <w:trPr>
          <w:trHeight w:val="271"/>
        </w:trPr>
        <w:tc>
          <w:tcPr>
            <w:tcW w:w="15470" w:type="dxa"/>
            <w:gridSpan w:val="13"/>
          </w:tcPr>
          <w:p w:rsidR="00FB4301" w:rsidRPr="00FB4301" w:rsidRDefault="00FB4301" w:rsidP="00FB4301">
            <w:pPr>
              <w:spacing w:after="0" w:line="240" w:lineRule="auto"/>
              <w:jc w:val="both"/>
              <w:rPr>
                <w:rFonts w:ascii="Times New Roman" w:eastAsia="Times New Roman" w:hAnsi="Times New Roman" w:cs="Times New Roman"/>
                <w:b/>
                <w:lang w:eastAsia="ru-RU"/>
              </w:rPr>
            </w:pPr>
            <w:r w:rsidRPr="00FB4301">
              <w:rPr>
                <w:rFonts w:ascii="Times New Roman" w:eastAsia="Times New Roman" w:hAnsi="Times New Roman" w:cs="Times New Roman"/>
                <w:b/>
                <w:lang w:eastAsia="ru-RU"/>
              </w:rPr>
              <w:t>Завдання 7:</w:t>
            </w:r>
            <w:r w:rsidRPr="00FB4301">
              <w:rPr>
                <w:rFonts w:ascii="Times New Roman" w:eastAsia="Times New Roman" w:hAnsi="Times New Roman" w:cs="Times New Roman"/>
                <w:b/>
                <w:bCs/>
                <w:lang w:eastAsia="ru-RU"/>
              </w:rPr>
              <w:t xml:space="preserve"> Забезпечити 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r>
      <w:tr w:rsidR="00FB4301" w:rsidRPr="00FB4301" w:rsidTr="00F74B42">
        <w:trPr>
          <w:trHeight w:val="1763"/>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lang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sz w:val="18"/>
                <w:szCs w:val="18"/>
                <w:lang w:val="ru-RU" w:eastAsia="ru-RU"/>
              </w:rPr>
            </w:pPr>
            <w:r w:rsidRPr="00FB4301">
              <w:rPr>
                <w:rFonts w:ascii="Times New Roman" w:eastAsiaTheme="minorEastAsia" w:hAnsi="Times New Roman" w:cs="Times New Roman"/>
                <w:sz w:val="18"/>
                <w:szCs w:val="18"/>
                <w:lang w:val="ru-RU" w:eastAsia="ru-RU"/>
              </w:rPr>
              <w:t>витрати на виплату</w:t>
            </w:r>
            <w:r w:rsidRPr="00FB4301">
              <w:rPr>
                <w:rFonts w:ascii="Times New Roman" w:eastAsiaTheme="minorEastAsia" w:hAnsi="Times New Roman" w:cs="Times New Roman"/>
                <w:sz w:val="18"/>
                <w:szCs w:val="18"/>
                <w:lang w:eastAsia="ru-RU"/>
              </w:rPr>
              <w:t xml:space="preserve"> ма</w:t>
            </w:r>
            <w:r w:rsidRPr="00FB4301">
              <w:rPr>
                <w:rFonts w:ascii="Times New Roman" w:eastAsia="Times New Roman" w:hAnsi="Times New Roman" w:cs="Times New Roman"/>
                <w:sz w:val="18"/>
                <w:szCs w:val="18"/>
                <w:lang w:eastAsia="ru-RU"/>
              </w:rPr>
              <w:t>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r w:rsidRPr="00FB4301">
              <w:rPr>
                <w:rFonts w:ascii="Times New Roman" w:eastAsia="Times New Roman" w:hAnsi="Times New Roman" w:cs="Times New Roman"/>
                <w:szCs w:val="20"/>
                <w:lang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20000</w:t>
            </w:r>
            <w:r w:rsidRPr="00FB4301">
              <w:rPr>
                <w:rFonts w:ascii="Times New Roman" w:eastAsiaTheme="minorEastAsia" w:hAnsi="Times New Roman" w:cs="Times New Roman"/>
                <w:lang w:val="ru-RU" w:eastAsia="ru-RU"/>
              </w:rPr>
              <w:t>,00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200</w:t>
            </w:r>
            <w:r w:rsidRPr="00FB4301">
              <w:rPr>
                <w:rFonts w:ascii="Times New Roman" w:eastAsiaTheme="minorEastAsia" w:hAnsi="Times New Roman" w:cs="Times New Roman"/>
                <w:lang w:val="ru-RU" w:eastAsia="ru-RU"/>
              </w:rPr>
              <w:t>00,00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20000</w:t>
            </w:r>
            <w:r w:rsidRPr="00FB4301">
              <w:rPr>
                <w:rFonts w:ascii="Times New Roman" w:eastAsiaTheme="minorEastAsia" w:hAnsi="Times New Roman" w:cs="Times New Roman"/>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r w:rsidRPr="00FB4301">
              <w:rPr>
                <w:rFonts w:ascii="Times New Roman" w:eastAsiaTheme="minorEastAsia" w:hAnsi="Times New Roman" w:cs="Times New Roman"/>
                <w:lang w:eastAsia="ru-RU"/>
              </w:rPr>
              <w:t>200</w:t>
            </w:r>
            <w:r w:rsidRPr="00FB4301">
              <w:rPr>
                <w:rFonts w:ascii="Times New Roman" w:eastAsiaTheme="minorEastAsia" w:hAnsi="Times New Roman" w:cs="Times New Roman"/>
                <w:lang w:val="ru-RU" w:eastAsia="ru-RU"/>
              </w:rPr>
              <w:t>00,00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lang w:eastAsia="ru-RU"/>
              </w:rPr>
            </w:pPr>
            <w:r w:rsidRPr="00FB4301">
              <w:rPr>
                <w:rFonts w:ascii="Times New Roman" w:eastAsiaTheme="minorEastAsia" w:hAnsi="Times New Roman" w:cs="Times New Roman"/>
                <w:lang w:val="en-US"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lang w:eastAsia="ru-RU"/>
              </w:rPr>
            </w:pPr>
            <w:r w:rsidRPr="00FB4301">
              <w:rPr>
                <w:rFonts w:ascii="Times New Roman" w:eastAsiaTheme="minorEastAsia" w:hAnsi="Times New Roman" w:cs="Times New Roman"/>
                <w:lang w:val="en-US"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продукту</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6"/>
                <w:szCs w:val="16"/>
                <w:lang w:val="en-US" w:eastAsia="ru-RU"/>
              </w:rPr>
              <w:t>кількість одержувачів</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w:t>
            </w:r>
            <w:r w:rsidRPr="00FB4301">
              <w:rPr>
                <w:rFonts w:ascii="Times New Roman" w:eastAsia="Times New Roman" w:hAnsi="Times New Roman" w:cs="Times New Roman"/>
                <w:sz w:val="18"/>
                <w:szCs w:val="24"/>
                <w:lang w:eastAsia="ru-RU"/>
              </w:rPr>
              <w:t>осіб</w:t>
            </w:r>
            <w:r w:rsidRPr="00FB4301">
              <w:rPr>
                <w:rFonts w:ascii="Times New Roman" w:eastAsia="Times New Roman" w:hAnsi="Times New Roman" w:cs="Times New Roman"/>
                <w:sz w:val="18"/>
                <w:szCs w:val="24"/>
                <w:lang w:val="ru-RU"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sz w:val="18"/>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ефективності</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22"/>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Середній розмір допомоги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20000,00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20000,00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20000,00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20000,00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jc w:val="center"/>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Показник якості</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 xml:space="preserve">% позитивно вирішених заяв </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r w:rsidRPr="00FB4301">
              <w:rPr>
                <w:rFonts w:ascii="Times New Roman" w:eastAsia="Times New Roman" w:hAnsi="Times New Roman" w:cs="Times New Roman"/>
                <w:b/>
                <w:szCs w:val="20"/>
                <w:lang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lastRenderedPageBreak/>
              <w:t>Пояснення щодо розбіжностей у виконанні результативних показників</w:t>
            </w:r>
          </w:p>
        </w:tc>
      </w:tr>
      <w:tr w:rsidR="00FB4301" w:rsidRPr="00FB4301" w:rsidTr="00F74B42">
        <w:trPr>
          <w:trHeight w:val="271"/>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iCs/>
                <w:lang w:val="ru-RU" w:eastAsia="ru-RU"/>
              </w:rPr>
              <w:t>показник</w:t>
            </w:r>
          </w:p>
        </w:tc>
        <w:tc>
          <w:tcPr>
            <w:tcW w:w="12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Кількість заяв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(шт.)</w:t>
            </w:r>
          </w:p>
        </w:tc>
        <w:tc>
          <w:tcPr>
            <w:tcW w:w="14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r>
      <w:tr w:rsidR="00FB4301" w:rsidRPr="00FB4301" w:rsidTr="00F74B42">
        <w:trPr>
          <w:trHeight w:val="271"/>
        </w:trPr>
        <w:tc>
          <w:tcPr>
            <w:tcW w:w="15470" w:type="dxa"/>
            <w:gridSpan w:val="13"/>
          </w:tcPr>
          <w:p w:rsidR="00FB4301" w:rsidRPr="00FB4301" w:rsidRDefault="00FB4301" w:rsidP="00FB4301">
            <w:pPr>
              <w:spacing w:after="0" w:line="240" w:lineRule="auto"/>
              <w:jc w:val="both"/>
              <w:rPr>
                <w:rFonts w:ascii="Times New Roman" w:eastAsia="Times New Roman" w:hAnsi="Times New Roman" w:cs="Times New Roman"/>
                <w:b/>
                <w:lang w:eastAsia="ru-RU"/>
              </w:rPr>
            </w:pPr>
            <w:r w:rsidRPr="00FB4301">
              <w:rPr>
                <w:rFonts w:ascii="Times New Roman" w:eastAsia="Times New Roman" w:hAnsi="Times New Roman" w:cs="Times New Roman"/>
                <w:b/>
                <w:lang w:eastAsia="ru-RU"/>
              </w:rPr>
              <w:t>Завдання 8:</w:t>
            </w:r>
            <w:r w:rsidRPr="00FB4301">
              <w:rPr>
                <w:rFonts w:ascii="Times New Roman" w:eastAsia="Times New Roman" w:hAnsi="Times New Roman" w:cs="Times New Roman"/>
                <w:b/>
                <w:bCs/>
                <w:lang w:eastAsia="ru-RU"/>
              </w:rPr>
              <w:t xml:space="preserve"> Забезпечити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tc>
      </w:tr>
      <w:tr w:rsidR="00FB4301" w:rsidRPr="00FB4301" w:rsidTr="00F74B42">
        <w:trPr>
          <w:trHeight w:val="1763"/>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lang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sz w:val="18"/>
                <w:szCs w:val="18"/>
                <w:lang w:eastAsia="ru-RU"/>
              </w:rPr>
            </w:pPr>
            <w:r w:rsidRPr="00FB4301">
              <w:rPr>
                <w:rFonts w:ascii="Times New Roman" w:eastAsiaTheme="minorEastAsia" w:hAnsi="Times New Roman" w:cs="Times New Roman"/>
                <w:sz w:val="18"/>
                <w:szCs w:val="18"/>
                <w:lang w:eastAsia="ru-RU"/>
              </w:rPr>
              <w:t xml:space="preserve">витрати на виплату </w:t>
            </w:r>
            <w:r w:rsidRPr="00FB4301">
              <w:rPr>
                <w:rFonts w:ascii="Times New Roman" w:eastAsia="Times New Roman" w:hAnsi="Times New Roman" w:cs="Times New Roman"/>
                <w:sz w:val="18"/>
                <w:szCs w:val="18"/>
                <w:lang w:eastAsia="ru-RU"/>
              </w:rPr>
              <w:t xml:space="preserve">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FB4301">
              <w:rPr>
                <w:rFonts w:ascii="Times New Roman" w:eastAsia="Times New Roman" w:hAnsi="Times New Roman" w:cs="Times New Roman"/>
                <w:sz w:val="18"/>
                <w:szCs w:val="18"/>
                <w:lang w:eastAsia="ru-RU"/>
              </w:rPr>
              <w:lastRenderedPageBreak/>
              <w:t>умовах співфінансування</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r w:rsidRPr="00FB4301">
              <w:rPr>
                <w:rFonts w:ascii="Times New Roman" w:eastAsia="Times New Roman" w:hAnsi="Times New Roman" w:cs="Times New Roman"/>
                <w:szCs w:val="20"/>
                <w:lang w:eastAsia="ru-RU"/>
              </w:rPr>
              <w:lastRenderedPageBreak/>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120000</w:t>
            </w:r>
            <w:r w:rsidRPr="00FB4301">
              <w:rPr>
                <w:rFonts w:ascii="Times New Roman" w:eastAsiaTheme="minorEastAsia" w:hAnsi="Times New Roman" w:cs="Times New Roman"/>
                <w:b/>
                <w:bCs/>
                <w:lang w:val="ru-RU" w:eastAsia="ru-RU"/>
              </w:rPr>
              <w:t>,00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1200</w:t>
            </w:r>
            <w:r w:rsidRPr="00FB4301">
              <w:rPr>
                <w:rFonts w:ascii="Times New Roman" w:eastAsiaTheme="minorEastAsia" w:hAnsi="Times New Roman" w:cs="Times New Roman"/>
                <w:b/>
                <w:bCs/>
                <w:lang w:val="ru-RU" w:eastAsia="ru-RU"/>
              </w:rPr>
              <w:t>00,00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100000</w:t>
            </w:r>
            <w:r w:rsidRPr="00FB4301">
              <w:rPr>
                <w:rFonts w:ascii="Times New Roman" w:eastAsiaTheme="minorEastAsia" w:hAnsi="Times New Roman" w:cs="Times New Roman"/>
                <w:b/>
                <w:bCs/>
                <w:lang w:val="ru-RU" w:eastAsia="ru-RU"/>
              </w:rPr>
              <w:t>,00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1000</w:t>
            </w:r>
            <w:r w:rsidRPr="00FB4301">
              <w:rPr>
                <w:rFonts w:ascii="Times New Roman" w:eastAsiaTheme="minorEastAsia" w:hAnsi="Times New Roman" w:cs="Times New Roman"/>
                <w:b/>
                <w:bCs/>
                <w:lang w:val="ru-RU" w:eastAsia="ru-RU"/>
              </w:rPr>
              <w:t>00,00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en-US" w:eastAsia="ru-RU"/>
              </w:rPr>
              <w:t>-</w:t>
            </w:r>
            <w:r w:rsidRPr="00FB4301">
              <w:rPr>
                <w:rFonts w:ascii="Times New Roman" w:eastAsiaTheme="minorEastAsia" w:hAnsi="Times New Roman" w:cs="Times New Roman"/>
                <w:b/>
                <w:bCs/>
                <w:lang w:eastAsia="ru-RU"/>
              </w:rPr>
              <w:t>17</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en-US" w:eastAsia="ru-RU"/>
              </w:rPr>
              <w:t>-</w:t>
            </w:r>
            <w:r w:rsidRPr="00FB4301">
              <w:rPr>
                <w:rFonts w:ascii="Times New Roman" w:eastAsiaTheme="minorEastAsia" w:hAnsi="Times New Roman" w:cs="Times New Roman"/>
                <w:b/>
                <w:bCs/>
                <w:lang w:eastAsia="ru-RU"/>
              </w:rPr>
              <w:t>17</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продукту</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6"/>
                <w:szCs w:val="16"/>
                <w:lang w:val="en-US" w:eastAsia="ru-RU"/>
              </w:rPr>
              <w:t>кількість одержувачів</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w:t>
            </w:r>
            <w:r w:rsidRPr="00FB4301">
              <w:rPr>
                <w:rFonts w:ascii="Times New Roman" w:eastAsia="Times New Roman" w:hAnsi="Times New Roman" w:cs="Times New Roman"/>
                <w:sz w:val="18"/>
                <w:szCs w:val="24"/>
                <w:lang w:eastAsia="ru-RU"/>
              </w:rPr>
              <w:t>осіб</w:t>
            </w:r>
            <w:r w:rsidRPr="00FB4301">
              <w:rPr>
                <w:rFonts w:ascii="Times New Roman" w:eastAsia="Times New Roman" w:hAnsi="Times New Roman" w:cs="Times New Roman"/>
                <w:sz w:val="18"/>
                <w:szCs w:val="24"/>
                <w:lang w:val="ru-RU"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sz w:val="18"/>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6</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6</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5</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5</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-17</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-17</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ефективності</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22"/>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Середній розмір допомоги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20000,00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20000,00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20000,00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20000,00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jc w:val="center"/>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Показник якості</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 xml:space="preserve">% позитивно вирішених заяв </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r w:rsidRPr="00FB4301">
              <w:rPr>
                <w:rFonts w:ascii="Times New Roman" w:eastAsia="Times New Roman" w:hAnsi="Times New Roman" w:cs="Times New Roman"/>
                <w:b/>
                <w:szCs w:val="20"/>
                <w:lang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Пояснення щодо розбіжностей у виконанні результативних показників</w:t>
            </w:r>
          </w:p>
        </w:tc>
      </w:tr>
      <w:tr w:rsidR="00FB4301" w:rsidRPr="00FB4301" w:rsidTr="00F74B42">
        <w:trPr>
          <w:trHeight w:val="271"/>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iCs/>
                <w:lang w:val="ru-RU" w:eastAsia="ru-RU"/>
              </w:rPr>
              <w:t>показник</w:t>
            </w:r>
          </w:p>
        </w:tc>
        <w:tc>
          <w:tcPr>
            <w:tcW w:w="12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Кількість заяв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(шт.)</w:t>
            </w:r>
          </w:p>
        </w:tc>
        <w:tc>
          <w:tcPr>
            <w:tcW w:w="14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Кількість заяв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(шт.)</w:t>
            </w:r>
          </w:p>
        </w:tc>
        <w:tc>
          <w:tcPr>
            <w:tcW w:w="14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r>
      <w:tr w:rsidR="00FB4301" w:rsidRPr="00FB4301" w:rsidTr="00F74B42">
        <w:trPr>
          <w:trHeight w:val="271"/>
        </w:trPr>
        <w:tc>
          <w:tcPr>
            <w:tcW w:w="15470" w:type="dxa"/>
            <w:gridSpan w:val="13"/>
          </w:tcPr>
          <w:p w:rsidR="00FB4301" w:rsidRPr="00FB4301" w:rsidRDefault="00FB4301" w:rsidP="00FB4301">
            <w:pPr>
              <w:spacing w:after="0" w:line="240" w:lineRule="auto"/>
              <w:jc w:val="both"/>
              <w:rPr>
                <w:rFonts w:ascii="Times New Roman" w:eastAsia="Times New Roman" w:hAnsi="Times New Roman" w:cs="Times New Roman"/>
                <w:b/>
                <w:lang w:eastAsia="ru-RU"/>
              </w:rPr>
            </w:pPr>
            <w:r w:rsidRPr="00FB4301">
              <w:rPr>
                <w:rFonts w:ascii="Times New Roman" w:eastAsia="Times New Roman" w:hAnsi="Times New Roman" w:cs="Times New Roman"/>
                <w:b/>
                <w:lang w:eastAsia="ru-RU"/>
              </w:rPr>
              <w:lastRenderedPageBreak/>
              <w:t>Завдання 9:</w:t>
            </w:r>
            <w:r w:rsidRPr="00FB4301">
              <w:rPr>
                <w:rFonts w:ascii="Times New Roman" w:eastAsia="Times New Roman" w:hAnsi="Times New Roman" w:cs="Times New Roman"/>
                <w:b/>
                <w:bCs/>
                <w:lang w:eastAsia="ru-RU"/>
              </w:rPr>
              <w:t xml:space="preserve"> Забезпечити 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r>
      <w:tr w:rsidR="00FB4301" w:rsidRPr="00FB4301" w:rsidTr="00F74B42">
        <w:trPr>
          <w:trHeight w:val="1763"/>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sz w:val="18"/>
                <w:szCs w:val="18"/>
                <w:lang w:eastAsia="ru-RU"/>
              </w:rPr>
              <w:t xml:space="preserve">витрати на </w:t>
            </w:r>
            <w:r w:rsidRPr="00FB4301">
              <w:rPr>
                <w:rFonts w:ascii="Times New Roman" w:eastAsia="Times New Roman" w:hAnsi="Times New Roman" w:cs="Times New Roman"/>
                <w:sz w:val="18"/>
                <w:szCs w:val="18"/>
                <w:lang w:eastAsia="ru-RU"/>
              </w:rPr>
              <w:t>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r w:rsidRPr="00FB4301">
              <w:rPr>
                <w:rFonts w:ascii="Times New Roman" w:eastAsia="Times New Roman" w:hAnsi="Times New Roman" w:cs="Times New Roman"/>
                <w:szCs w:val="20"/>
                <w:lang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440000</w:t>
            </w:r>
            <w:r w:rsidRPr="00FB4301">
              <w:rPr>
                <w:rFonts w:ascii="Times New Roman" w:eastAsiaTheme="minorEastAsia" w:hAnsi="Times New Roman" w:cs="Times New Roman"/>
                <w:b/>
                <w:bCs/>
                <w:lang w:val="ru-RU" w:eastAsia="ru-RU"/>
              </w:rPr>
              <w:t>,00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440000</w:t>
            </w:r>
            <w:r w:rsidRPr="00FB4301">
              <w:rPr>
                <w:rFonts w:ascii="Times New Roman" w:eastAsiaTheme="minorEastAsia" w:hAnsi="Times New Roman" w:cs="Times New Roman"/>
                <w:b/>
                <w:bCs/>
                <w:lang w:val="ru-RU" w:eastAsia="ru-RU"/>
              </w:rPr>
              <w:t>,00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eastAsia="ru-RU"/>
              </w:rPr>
              <w:t>426592</w:t>
            </w:r>
            <w:r w:rsidRPr="00FB4301">
              <w:rPr>
                <w:rFonts w:ascii="Times New Roman" w:eastAsiaTheme="minorEastAsia" w:hAnsi="Times New Roman" w:cs="Times New Roman"/>
                <w:b/>
                <w:bCs/>
                <w:lang w:val="ru-RU" w:eastAsia="ru-RU"/>
              </w:rPr>
              <w:t>,00</w:t>
            </w:r>
          </w:p>
        </w:tc>
        <w:tc>
          <w:tcPr>
            <w:tcW w:w="1254"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eastAsia="ru-RU"/>
              </w:rPr>
              <w:t>426592</w:t>
            </w:r>
            <w:r w:rsidRPr="00FB4301">
              <w:rPr>
                <w:rFonts w:ascii="Times New Roman" w:eastAsiaTheme="minorEastAsia" w:hAnsi="Times New Roman" w:cs="Times New Roman"/>
                <w:b/>
                <w:bCs/>
                <w:lang w:val="ru-RU" w:eastAsia="ru-RU"/>
              </w:rPr>
              <w:t>,00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en-US" w:eastAsia="ru-RU"/>
              </w:rPr>
              <w:t>-</w:t>
            </w:r>
            <w:r w:rsidRPr="00FB4301">
              <w:rPr>
                <w:rFonts w:ascii="Times New Roman" w:eastAsiaTheme="minorEastAsia" w:hAnsi="Times New Roman" w:cs="Times New Roman"/>
                <w:b/>
                <w:bCs/>
                <w:lang w:eastAsia="ru-RU"/>
              </w:rPr>
              <w:t>3</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en-US" w:eastAsia="ru-RU"/>
              </w:rPr>
              <w:t>-</w:t>
            </w:r>
            <w:r w:rsidRPr="00FB4301">
              <w:rPr>
                <w:rFonts w:ascii="Times New Roman" w:eastAsiaTheme="minorEastAsia" w:hAnsi="Times New Roman" w:cs="Times New Roman"/>
                <w:b/>
                <w:bCs/>
                <w:lang w:eastAsia="ru-RU"/>
              </w:rPr>
              <w:t>3</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продукту</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6"/>
                <w:szCs w:val="16"/>
                <w:lang w:val="en-US" w:eastAsia="ru-RU"/>
              </w:rPr>
              <w:t xml:space="preserve">кількість </w:t>
            </w:r>
            <w:r w:rsidRPr="00FB4301">
              <w:rPr>
                <w:rFonts w:ascii="Times New Roman" w:eastAsia="Times New Roman" w:hAnsi="Times New Roman" w:cs="Times New Roman"/>
                <w:sz w:val="16"/>
                <w:szCs w:val="16"/>
                <w:lang w:eastAsia="ru-RU"/>
              </w:rPr>
              <w:t>осіб</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w:t>
            </w:r>
            <w:r w:rsidRPr="00FB4301">
              <w:rPr>
                <w:rFonts w:ascii="Times New Roman" w:eastAsia="Times New Roman" w:hAnsi="Times New Roman" w:cs="Times New Roman"/>
                <w:sz w:val="18"/>
                <w:szCs w:val="24"/>
                <w:lang w:eastAsia="ru-RU"/>
              </w:rPr>
              <w:t>осіб</w:t>
            </w:r>
            <w:r w:rsidRPr="00FB4301">
              <w:rPr>
                <w:rFonts w:ascii="Times New Roman" w:eastAsia="Times New Roman" w:hAnsi="Times New Roman" w:cs="Times New Roman"/>
                <w:sz w:val="18"/>
                <w:szCs w:val="24"/>
                <w:lang w:val="ru-RU"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sz w:val="18"/>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17</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17</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17</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17</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center"/>
              <w:rPr>
                <w:rFonts w:ascii="Times New Roman" w:eastAsia="Times New Roman" w:hAnsi="Times New Roman" w:cs="Times New Roman"/>
                <w:b/>
                <w:sz w:val="18"/>
                <w:szCs w:val="20"/>
                <w:lang w:eastAsia="ru-RU"/>
              </w:rPr>
            </w:pPr>
            <w:r w:rsidRPr="00FB4301">
              <w:rPr>
                <w:rFonts w:ascii="Times New Roman" w:eastAsia="Times New Roman" w:hAnsi="Times New Roman" w:cs="Times New Roman"/>
                <w:b/>
                <w:sz w:val="18"/>
                <w:szCs w:val="20"/>
                <w:lang w:eastAsia="ru-RU"/>
              </w:rPr>
              <w:t>Показники ефективності</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22"/>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Середній розмір допомоги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(грн.)</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25882,36</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eastAsia="ru-RU"/>
              </w:rPr>
              <w:t>25882,36</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eastAsia="ru-RU"/>
              </w:rPr>
              <w:t>25093,65</w:t>
            </w:r>
          </w:p>
        </w:tc>
        <w:tc>
          <w:tcPr>
            <w:tcW w:w="1254" w:type="dxa"/>
          </w:tcPr>
          <w:p w:rsidR="00FB4301" w:rsidRPr="00FB4301" w:rsidRDefault="00FB4301" w:rsidP="00FB4301">
            <w:pPr>
              <w:rPr>
                <w:rFonts w:eastAsiaTheme="minorEastAsia"/>
                <w:lang w:val="ru-RU" w:eastAsia="ru-RU"/>
              </w:rPr>
            </w:pPr>
            <w:r w:rsidRPr="00FB4301">
              <w:rPr>
                <w:rFonts w:ascii="Times New Roman" w:eastAsiaTheme="minorEastAsia" w:hAnsi="Times New Roman" w:cs="Times New Roman"/>
                <w:b/>
                <w:bCs/>
                <w:lang w:eastAsia="ru-RU"/>
              </w:rPr>
              <w:t>25093,65</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-3</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eastAsia="ru-RU"/>
              </w:rPr>
            </w:pPr>
            <w:r w:rsidRPr="00FB4301">
              <w:rPr>
                <w:rFonts w:ascii="Times New Roman" w:eastAsiaTheme="minorEastAsia" w:hAnsi="Times New Roman" w:cs="Times New Roman"/>
                <w:b/>
                <w:bCs/>
                <w:lang w:eastAsia="ru-RU"/>
              </w:rPr>
              <w:t>-3</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jc w:val="center"/>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Показник якості</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szCs w:val="20"/>
                <w:lang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 xml:space="preserve">% позитивно вирішених заяв </w:t>
            </w:r>
          </w:p>
        </w:tc>
        <w:tc>
          <w:tcPr>
            <w:tcW w:w="1266" w:type="dxa"/>
          </w:tcPr>
          <w:p w:rsidR="00FB4301" w:rsidRPr="00FB4301" w:rsidRDefault="00FB4301" w:rsidP="00FB4301">
            <w:pPr>
              <w:spacing w:after="0" w:line="240" w:lineRule="auto"/>
              <w:jc w:val="both"/>
              <w:rPr>
                <w:rFonts w:ascii="Times New Roman" w:eastAsia="Times New Roman" w:hAnsi="Times New Roman" w:cs="Times New Roman"/>
                <w:b/>
                <w:szCs w:val="20"/>
                <w:lang w:eastAsia="ru-RU"/>
              </w:rPr>
            </w:pPr>
            <w:r w:rsidRPr="00FB4301">
              <w:rPr>
                <w:rFonts w:ascii="Times New Roman" w:eastAsia="Times New Roman" w:hAnsi="Times New Roman" w:cs="Times New Roman"/>
                <w:b/>
                <w:szCs w:val="20"/>
                <w:lang w:eastAsia="ru-RU"/>
              </w:rPr>
              <w:t>%</w:t>
            </w: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100</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en-US" w:eastAsia="ru-RU"/>
              </w:rPr>
            </w:pPr>
            <w:r w:rsidRPr="00FB4301">
              <w:rPr>
                <w:rFonts w:ascii="Times New Roman" w:eastAsiaTheme="minorEastAsia" w:hAnsi="Times New Roman" w:cs="Times New Roman"/>
                <w:b/>
                <w:bCs/>
                <w:lang w:val="en-US" w:eastAsia="ru-RU"/>
              </w:rPr>
              <w:t>100</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271"/>
        </w:trPr>
        <w:tc>
          <w:tcPr>
            <w:tcW w:w="15470" w:type="dxa"/>
            <w:gridSpan w:val="13"/>
          </w:tcPr>
          <w:p w:rsidR="00FB4301" w:rsidRPr="00FB4301" w:rsidRDefault="00FB4301" w:rsidP="00FB4301">
            <w:pPr>
              <w:autoSpaceDE w:val="0"/>
              <w:autoSpaceDN w:val="0"/>
              <w:adjustRightInd w:val="0"/>
              <w:jc w:val="center"/>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lang w:val="ru-RU" w:eastAsia="ru-RU"/>
              </w:rPr>
              <w:t>Пояснення щодо розбіжностей у виконанні результативних показників</w:t>
            </w:r>
          </w:p>
        </w:tc>
      </w:tr>
      <w:tr w:rsidR="00FB4301" w:rsidRPr="00FB4301" w:rsidTr="00F74B42">
        <w:trPr>
          <w:trHeight w:val="271"/>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iCs/>
                <w:lang w:val="ru-RU" w:eastAsia="ru-RU"/>
              </w:rPr>
              <w:t>показник</w:t>
            </w:r>
          </w:p>
        </w:tc>
        <w:tc>
          <w:tcPr>
            <w:tcW w:w="12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466"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r>
      <w:tr w:rsidR="00FB4301" w:rsidRPr="00FB4301" w:rsidTr="00F74B42">
        <w:trPr>
          <w:trHeight w:val="407"/>
        </w:trPr>
        <w:tc>
          <w:tcPr>
            <w:tcW w:w="50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p>
        </w:tc>
        <w:tc>
          <w:tcPr>
            <w:tcW w:w="1504" w:type="dxa"/>
          </w:tcPr>
          <w:p w:rsidR="00FB4301" w:rsidRPr="00FB4301" w:rsidRDefault="00FB4301" w:rsidP="00FB4301">
            <w:pPr>
              <w:spacing w:after="0" w:line="240" w:lineRule="auto"/>
              <w:jc w:val="both"/>
              <w:rPr>
                <w:rFonts w:ascii="Times New Roman" w:eastAsia="Times New Roman" w:hAnsi="Times New Roman" w:cs="Times New Roman"/>
                <w:sz w:val="18"/>
                <w:szCs w:val="20"/>
                <w:lang w:eastAsia="ru-RU"/>
              </w:rPr>
            </w:pPr>
            <w:r w:rsidRPr="00FB4301">
              <w:rPr>
                <w:rFonts w:ascii="Times New Roman" w:eastAsia="Times New Roman" w:hAnsi="Times New Roman" w:cs="Times New Roman"/>
                <w:sz w:val="18"/>
                <w:szCs w:val="20"/>
                <w:lang w:eastAsia="ru-RU"/>
              </w:rPr>
              <w:t xml:space="preserve">Кількість заяв  </w:t>
            </w:r>
          </w:p>
        </w:tc>
        <w:tc>
          <w:tcPr>
            <w:tcW w:w="12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sz w:val="18"/>
                <w:szCs w:val="24"/>
                <w:lang w:val="ru-RU" w:eastAsia="ru-RU"/>
              </w:rPr>
            </w:pPr>
            <w:r w:rsidRPr="00FB4301">
              <w:rPr>
                <w:rFonts w:ascii="Times New Roman" w:eastAsia="Times New Roman" w:hAnsi="Times New Roman" w:cs="Times New Roman"/>
                <w:sz w:val="18"/>
                <w:szCs w:val="24"/>
                <w:lang w:val="ru-RU" w:eastAsia="ru-RU"/>
              </w:rPr>
              <w:t>(шт.)</w:t>
            </w:r>
          </w:p>
        </w:tc>
        <w:tc>
          <w:tcPr>
            <w:tcW w:w="1466" w:type="dxa"/>
          </w:tcPr>
          <w:p w:rsidR="00FB4301" w:rsidRPr="00FB4301" w:rsidRDefault="00FB4301" w:rsidP="00FB4301">
            <w:pPr>
              <w:tabs>
                <w:tab w:val="center" w:pos="4677"/>
                <w:tab w:val="right" w:pos="9355"/>
              </w:tabs>
              <w:spacing w:after="0" w:line="240" w:lineRule="auto"/>
              <w:rPr>
                <w:rFonts w:ascii="Times New Roman" w:eastAsia="Times New Roman" w:hAnsi="Times New Roman" w:cs="Times New Roman"/>
                <w:b/>
                <w:sz w:val="18"/>
                <w:szCs w:val="24"/>
                <w:lang w:val="ru-RU" w:eastAsia="ru-RU"/>
              </w:rPr>
            </w:pPr>
            <w:r w:rsidRPr="00FB4301">
              <w:rPr>
                <w:rFonts w:ascii="Times New Roman" w:eastAsia="Times New Roman" w:hAnsi="Times New Roman" w:cs="Times New Roman"/>
                <w:b/>
                <w:sz w:val="18"/>
                <w:szCs w:val="24"/>
                <w:lang w:val="ru-RU" w:eastAsia="ru-RU"/>
              </w:rPr>
              <w:t>Журнал реєстрації</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73"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54"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191"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019"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298"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c>
          <w:tcPr>
            <w:tcW w:w="1355" w:type="dxa"/>
          </w:tcPr>
          <w:p w:rsidR="00FB4301" w:rsidRPr="00FB4301" w:rsidRDefault="00FB4301" w:rsidP="00FB4301">
            <w:pPr>
              <w:autoSpaceDE w:val="0"/>
              <w:autoSpaceDN w:val="0"/>
              <w:adjustRightInd w:val="0"/>
              <w:rPr>
                <w:rFonts w:ascii="Times New Roman" w:eastAsiaTheme="minorEastAsia" w:hAnsi="Times New Roman" w:cs="Times New Roman"/>
                <w:b/>
                <w:bCs/>
                <w:lang w:val="ru-RU" w:eastAsia="ru-RU"/>
              </w:rPr>
            </w:pPr>
            <w:r w:rsidRPr="00FB4301">
              <w:rPr>
                <w:rFonts w:ascii="Times New Roman" w:eastAsiaTheme="minorEastAsia" w:hAnsi="Times New Roman" w:cs="Times New Roman"/>
                <w:b/>
                <w:bCs/>
                <w:lang w:val="ru-RU" w:eastAsia="ru-RU"/>
              </w:rPr>
              <w:t>-</w:t>
            </w:r>
          </w:p>
        </w:tc>
      </w:tr>
    </w:tbl>
    <w:p w:rsidR="00FB4301" w:rsidRPr="00FB4301" w:rsidRDefault="00FB4301" w:rsidP="00FB4301">
      <w:pPr>
        <w:spacing w:line="168" w:lineRule="auto"/>
        <w:ind w:left="709"/>
        <w:rPr>
          <w:rFonts w:ascii="Times New Roman" w:eastAsiaTheme="minorEastAsia" w:hAnsi="Times New Roman" w:cs="Times New Roman"/>
          <w:lang w:val="ru-RU" w:eastAsia="ru-RU"/>
        </w:rPr>
      </w:pPr>
      <w:r w:rsidRPr="00FB4301">
        <w:rPr>
          <w:rFonts w:ascii="Times New Roman" w:eastAsiaTheme="minorEastAsia" w:hAnsi="Times New Roman" w:cs="Times New Roman"/>
          <w:lang w:val="ru-RU" w:eastAsia="ru-RU"/>
        </w:rPr>
        <w:t xml:space="preserve">продукти Програми (документи досліджень, аналітичні матеріали, видання, макети друкованої продукції), виготовлені в рамках Програми. </w:t>
      </w:r>
    </w:p>
    <w:p w:rsidR="00FB4301" w:rsidRPr="00FB4301" w:rsidRDefault="00FB4301" w:rsidP="00FB4301">
      <w:pPr>
        <w:spacing w:after="0" w:line="192" w:lineRule="auto"/>
        <w:ind w:left="2081"/>
        <w:rPr>
          <w:rFonts w:ascii="Times New Roman" w:eastAsia="Times New Roman" w:hAnsi="Times New Roman" w:cs="Times New Roman"/>
          <w:b/>
          <w:sz w:val="10"/>
          <w:szCs w:val="10"/>
          <w:lang w:eastAsia="ru-RU"/>
        </w:rPr>
      </w:pPr>
    </w:p>
    <w:p w:rsidR="00FB4301" w:rsidRPr="00FB4301" w:rsidRDefault="00FB4301" w:rsidP="00FB4301">
      <w:pPr>
        <w:spacing w:after="0" w:line="192" w:lineRule="auto"/>
        <w:ind w:left="2081"/>
        <w:rPr>
          <w:rFonts w:ascii="Times New Roman" w:eastAsia="Times New Roman" w:hAnsi="Times New Roman" w:cs="Times New Roman"/>
          <w:b/>
          <w:sz w:val="10"/>
          <w:szCs w:val="10"/>
          <w:lang w:eastAsia="ru-RU"/>
        </w:rPr>
      </w:pPr>
    </w:p>
    <w:p w:rsidR="00FB4301" w:rsidRPr="00FB4301" w:rsidRDefault="00FB4301" w:rsidP="00FB4301">
      <w:pPr>
        <w:spacing w:after="0" w:line="192" w:lineRule="auto"/>
        <w:ind w:left="2081"/>
        <w:rPr>
          <w:rFonts w:ascii="Times New Roman" w:eastAsia="Times New Roman" w:hAnsi="Times New Roman" w:cs="Times New Roman"/>
          <w:b/>
          <w:szCs w:val="20"/>
          <w:lang w:eastAsia="ru-RU"/>
        </w:rPr>
      </w:pPr>
      <w:r w:rsidRPr="00FB4301">
        <w:rPr>
          <w:rFonts w:ascii="Times New Roman" w:eastAsia="Times New Roman" w:hAnsi="Times New Roman" w:cs="Times New Roman"/>
          <w:b/>
          <w:sz w:val="26"/>
          <w:szCs w:val="20"/>
          <w:lang w:eastAsia="ru-RU"/>
        </w:rPr>
        <w:t xml:space="preserve">Керівник установи - </w:t>
      </w:r>
      <w:r w:rsidRPr="00FB4301">
        <w:rPr>
          <w:rFonts w:ascii="Times New Roman" w:eastAsia="Times New Roman" w:hAnsi="Times New Roman" w:cs="Times New Roman"/>
          <w:b/>
          <w:sz w:val="26"/>
          <w:szCs w:val="20"/>
          <w:lang w:eastAsia="ru-RU"/>
        </w:rPr>
        <w:br/>
        <w:t>головного</w:t>
      </w:r>
      <w:r w:rsidRPr="00FB4301">
        <w:rPr>
          <w:rFonts w:ascii="Times New Roman" w:eastAsia="Times New Roman" w:hAnsi="Times New Roman" w:cs="Times New Roman"/>
          <w:b/>
          <w:noProof/>
          <w:sz w:val="26"/>
          <w:szCs w:val="20"/>
          <w:lang w:eastAsia="ru-RU"/>
        </w:rPr>
        <w:t xml:space="preserve"> розпорядник</w:t>
      </w:r>
      <w:r w:rsidRPr="00FB4301">
        <w:rPr>
          <w:rFonts w:ascii="Times New Roman" w:eastAsia="Times New Roman" w:hAnsi="Times New Roman" w:cs="Times New Roman"/>
          <w:b/>
          <w:sz w:val="26"/>
          <w:szCs w:val="20"/>
          <w:lang w:eastAsia="ru-RU"/>
        </w:rPr>
        <w:t>а</w:t>
      </w:r>
      <w:r w:rsidRPr="00FB4301">
        <w:rPr>
          <w:rFonts w:ascii="Times New Roman" w:eastAsia="Times New Roman" w:hAnsi="Times New Roman" w:cs="Times New Roman"/>
          <w:b/>
          <w:noProof/>
          <w:sz w:val="26"/>
          <w:szCs w:val="20"/>
          <w:lang w:eastAsia="ru-RU"/>
        </w:rPr>
        <w:t xml:space="preserve"> коштів</w:t>
      </w:r>
      <w:r w:rsidRPr="00FB4301">
        <w:rPr>
          <w:rFonts w:ascii="Times New Roman" w:eastAsia="Times New Roman" w:hAnsi="Times New Roman" w:cs="Times New Roman"/>
          <w:b/>
          <w:sz w:val="26"/>
          <w:szCs w:val="20"/>
          <w:lang w:eastAsia="ru-RU"/>
        </w:rPr>
        <w:t xml:space="preserve"> </w:t>
      </w:r>
      <w:r w:rsidRPr="00FB4301">
        <w:rPr>
          <w:rFonts w:ascii="Times New Roman" w:eastAsia="Times New Roman" w:hAnsi="Times New Roman" w:cs="Times New Roman"/>
          <w:b/>
          <w:sz w:val="26"/>
          <w:szCs w:val="20"/>
          <w:lang w:eastAsia="ru-RU"/>
        </w:rPr>
        <w:tab/>
        <w:t xml:space="preserve">_____                                        </w:t>
      </w:r>
      <w:r w:rsidRPr="00FB4301">
        <w:rPr>
          <w:rFonts w:ascii="Times New Roman" w:eastAsia="Times New Roman" w:hAnsi="Times New Roman" w:cs="Times New Roman"/>
          <w:b/>
          <w:noProof/>
          <w:sz w:val="28"/>
          <w:szCs w:val="28"/>
          <w:lang w:eastAsia="ru-RU"/>
        </w:rPr>
        <w:t xml:space="preserve">Галина </w:t>
      </w:r>
      <w:r w:rsidRPr="00FB4301">
        <w:rPr>
          <w:rFonts w:ascii="Times New Roman" w:eastAsia="Times New Roman" w:hAnsi="Times New Roman" w:cs="Times New Roman"/>
          <w:b/>
          <w:noProof/>
          <w:sz w:val="26"/>
          <w:szCs w:val="20"/>
          <w:lang w:eastAsia="ru-RU"/>
        </w:rPr>
        <w:t>КАЛІНЧУК</w:t>
      </w:r>
      <w:r w:rsidRPr="00FB4301">
        <w:rPr>
          <w:rFonts w:ascii="Times New Roman" w:eastAsia="Times New Roman" w:hAnsi="Times New Roman" w:cs="Times New Roman"/>
          <w:b/>
          <w:sz w:val="26"/>
          <w:szCs w:val="20"/>
          <w:lang w:eastAsia="ru-RU"/>
        </w:rPr>
        <w:t xml:space="preserve"> ________________ </w:t>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t>______________</w:t>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p>
    <w:p w:rsidR="00FB4301" w:rsidRPr="00FB4301" w:rsidRDefault="00FB4301" w:rsidP="00FB4301">
      <w:pPr>
        <w:spacing w:after="0" w:line="192" w:lineRule="auto"/>
        <w:ind w:left="2081"/>
        <w:rPr>
          <w:rFonts w:ascii="Times New Roman" w:eastAsia="Times New Roman" w:hAnsi="Times New Roman" w:cs="Times New Roman"/>
          <w:b/>
          <w:szCs w:val="20"/>
          <w:lang w:val="ru-RU" w:eastAsia="ru-RU"/>
        </w:rPr>
      </w:pPr>
      <w:r w:rsidRPr="00FB4301">
        <w:rPr>
          <w:rFonts w:ascii="Times New Roman" w:eastAsia="Times New Roman" w:hAnsi="Times New Roman" w:cs="Times New Roman"/>
          <w:b/>
          <w:sz w:val="26"/>
          <w:szCs w:val="20"/>
          <w:lang w:eastAsia="ru-RU"/>
        </w:rPr>
        <w:t>Головний розпорядник коштів міського бюджету -</w:t>
      </w:r>
      <w:r w:rsidRPr="00FB4301">
        <w:rPr>
          <w:rFonts w:ascii="Times New Roman" w:eastAsia="Times New Roman" w:hAnsi="Times New Roman" w:cs="Times New Roman"/>
          <w:b/>
          <w:sz w:val="26"/>
          <w:szCs w:val="20"/>
          <w:lang w:eastAsia="ru-RU"/>
        </w:rPr>
        <w:br/>
        <w:t>виконавець програми</w:t>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t xml:space="preserve">_____                                          </w:t>
      </w:r>
      <w:r w:rsidRPr="00FB4301">
        <w:rPr>
          <w:rFonts w:ascii="Times New Roman" w:eastAsia="Times New Roman" w:hAnsi="Times New Roman" w:cs="Times New Roman"/>
          <w:b/>
          <w:noProof/>
          <w:sz w:val="28"/>
          <w:szCs w:val="28"/>
          <w:lang w:eastAsia="ru-RU"/>
        </w:rPr>
        <w:t xml:space="preserve">Галина </w:t>
      </w:r>
      <w:r w:rsidRPr="00FB4301">
        <w:rPr>
          <w:rFonts w:ascii="Times New Roman" w:eastAsia="Times New Roman" w:hAnsi="Times New Roman" w:cs="Times New Roman"/>
          <w:b/>
          <w:noProof/>
          <w:sz w:val="26"/>
          <w:szCs w:val="20"/>
          <w:lang w:eastAsia="ru-RU"/>
        </w:rPr>
        <w:t>КАЛІНЧУК</w:t>
      </w:r>
    </w:p>
    <w:p w:rsidR="00FB4301" w:rsidRPr="00FB4301" w:rsidRDefault="00FB4301" w:rsidP="00FB4301">
      <w:pPr>
        <w:spacing w:after="0" w:line="192" w:lineRule="auto"/>
        <w:ind w:left="2080"/>
        <w:jc w:val="both"/>
        <w:rPr>
          <w:rFonts w:ascii="Times New Roman" w:eastAsia="Times New Roman" w:hAnsi="Times New Roman" w:cs="Times New Roman"/>
          <w:b/>
          <w:sz w:val="26"/>
          <w:szCs w:val="20"/>
          <w:lang w:val="ru-RU" w:eastAsia="ru-RU"/>
        </w:rPr>
      </w:pPr>
      <w:r w:rsidRPr="00FB4301">
        <w:rPr>
          <w:rFonts w:ascii="Times New Roman" w:eastAsia="Times New Roman" w:hAnsi="Times New Roman" w:cs="Times New Roman"/>
          <w:b/>
          <w:sz w:val="26"/>
          <w:szCs w:val="20"/>
          <w:lang w:val="ru-RU" w:eastAsia="ru-RU"/>
        </w:rPr>
        <w:t xml:space="preserve">тел.:2-57-50 </w:t>
      </w:r>
    </w:p>
    <w:p w:rsidR="00FB4301" w:rsidRPr="00FB4301" w:rsidRDefault="00FB4301" w:rsidP="00FB4301">
      <w:pPr>
        <w:spacing w:line="192" w:lineRule="auto"/>
        <w:ind w:firstLine="707"/>
        <w:rPr>
          <w:rFonts w:eastAsiaTheme="minorEastAsia"/>
          <w:lang w:eastAsia="ru-RU"/>
        </w:rPr>
      </w:pPr>
    </w:p>
    <w:p w:rsidR="00FB4301" w:rsidRPr="00FB4301" w:rsidRDefault="00FB4301" w:rsidP="00FB4301">
      <w:pPr>
        <w:spacing w:line="192" w:lineRule="auto"/>
        <w:ind w:firstLine="707"/>
        <w:rPr>
          <w:rFonts w:eastAsiaTheme="minorEastAsia"/>
          <w:lang w:eastAsia="ru-RU"/>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21</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line="192" w:lineRule="auto"/>
        <w:ind w:firstLine="707"/>
        <w:rPr>
          <w:rFonts w:eastAsiaTheme="minorEastAsia"/>
          <w:lang w:eastAsia="ru-RU"/>
        </w:rPr>
      </w:pPr>
    </w:p>
    <w:p w:rsidR="00FB4301" w:rsidRPr="00FB4301" w:rsidRDefault="00FB4301" w:rsidP="00FB4301">
      <w:pPr>
        <w:spacing w:after="0" w:line="192"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Інформація</w:t>
      </w:r>
    </w:p>
    <w:p w:rsidR="00FB4301" w:rsidRPr="00FB4301" w:rsidRDefault="00FB4301" w:rsidP="00FB4301">
      <w:pPr>
        <w:spacing w:after="0" w:line="192"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sz w:val="24"/>
          <w:szCs w:val="24"/>
          <w:lang w:eastAsia="ru-RU"/>
        </w:rPr>
        <w:t>про стан виконання міської (бюджетної) цільової програми за 2024рік</w:t>
      </w:r>
      <w:r w:rsidRPr="00FB4301">
        <w:rPr>
          <w:rFonts w:ascii="Times New Roman" w:eastAsia="Times New Roman" w:hAnsi="Times New Roman" w:cs="Times New Roman"/>
          <w:b/>
          <w:sz w:val="24"/>
          <w:szCs w:val="24"/>
          <w:lang w:eastAsia="ru-RU"/>
        </w:rPr>
        <w:br/>
      </w:r>
      <w:r w:rsidRPr="00FB4301">
        <w:rPr>
          <w:rFonts w:ascii="Times New Roman" w:eastAsia="Times New Roman" w:hAnsi="Times New Roman" w:cs="Times New Roman"/>
          <w:sz w:val="24"/>
          <w:szCs w:val="24"/>
          <w:lang w:eastAsia="ru-RU"/>
        </w:rPr>
        <w:t xml:space="preserve"> (щоквартальна, нарощуваним підсумком)  </w:t>
      </w:r>
    </w:p>
    <w:p w:rsidR="00FB4301" w:rsidRPr="00FB4301" w:rsidRDefault="00FB4301" w:rsidP="00FB4301">
      <w:pPr>
        <w:spacing w:after="0" w:line="240" w:lineRule="auto"/>
        <w:rPr>
          <w:rFonts w:ascii="Times New Roman" w:eastAsia="Times New Roman" w:hAnsi="Times New Roman" w:cs="Times New Roman"/>
          <w:sz w:val="24"/>
          <w:szCs w:val="24"/>
          <w:lang w:eastAsia="ru-RU"/>
        </w:rPr>
      </w:pPr>
    </w:p>
    <w:p w:rsidR="00FB4301" w:rsidRPr="00FB4301" w:rsidRDefault="00FB4301" w:rsidP="00FB4301">
      <w:pPr>
        <w:spacing w:after="0" w:line="240" w:lineRule="auto"/>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uk-UA"/>
        </w:rPr>
        <w:t>Головний розпорядник коштів програми:</w:t>
      </w:r>
      <w:r w:rsidRPr="00FB4301">
        <w:rPr>
          <w:rFonts w:ascii="Times New Roman" w:eastAsia="Times New Roman" w:hAnsi="Times New Roman" w:cs="Times New Roman"/>
          <w:sz w:val="24"/>
          <w:szCs w:val="24"/>
          <w:lang w:eastAsia="ru-RU"/>
        </w:rPr>
        <w:t> </w:t>
      </w:r>
      <w:r w:rsidRPr="00FB4301">
        <w:rPr>
          <w:rFonts w:ascii="Times New Roman" w:eastAsia="Times New Roman" w:hAnsi="Times New Roman" w:cs="Times New Roman"/>
          <w:b/>
          <w:sz w:val="24"/>
          <w:szCs w:val="24"/>
          <w:lang w:eastAsia="ru-RU"/>
        </w:rPr>
        <w:t>Управління соціального захисту населення Новороздільської міської ради</w:t>
      </w:r>
    </w:p>
    <w:p w:rsidR="00FB4301" w:rsidRPr="00FB4301" w:rsidRDefault="00FB4301" w:rsidP="00FB4301">
      <w:pPr>
        <w:spacing w:after="0" w:line="240" w:lineRule="auto"/>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w:t>
      </w:r>
    </w:p>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FB4301">
        <w:rPr>
          <w:rFonts w:ascii="Times New Roman" w:eastAsia="Times New Roman" w:hAnsi="Times New Roman" w:cs="Times New Roman"/>
          <w:sz w:val="24"/>
          <w:szCs w:val="24"/>
          <w:lang w:eastAsia="ru-RU"/>
        </w:rPr>
        <w:t>Повна назва програми, ким і коли затверджена</w:t>
      </w:r>
      <w:r w:rsidRPr="00FB4301">
        <w:rPr>
          <w:rFonts w:ascii="Times New Roman" w:eastAsia="Times New Roman" w:hAnsi="Times New Roman" w:cs="Times New Roman"/>
          <w:color w:val="FF0000"/>
          <w:sz w:val="24"/>
          <w:szCs w:val="24"/>
          <w:lang w:eastAsia="ru-RU"/>
        </w:rPr>
        <w:t xml:space="preserve">: </w:t>
      </w:r>
      <w:r w:rsidRPr="00FB4301">
        <w:rPr>
          <w:rFonts w:ascii="Times New Roman" w:eastAsia="Times New Roman" w:hAnsi="Times New Roman" w:cs="Times New Roman"/>
          <w:b/>
          <w:sz w:val="24"/>
          <w:szCs w:val="24"/>
          <w:u w:val="single"/>
          <w:lang w:eastAsia="uk-UA"/>
        </w:rPr>
        <w:t>Програма соціального захисту населення на 2024 роки та прогноз на 2025-2026 роки, затвердженої   рішення сесії Новороздільської міської ради від 19.12.2023р. № 1665</w:t>
      </w:r>
      <w:r w:rsidRPr="00FB4301">
        <w:rPr>
          <w:rFonts w:ascii="Times New Roman" w:eastAsia="Times New Roman" w:hAnsi="Times New Roman" w:cs="Times New Roman"/>
          <w:b/>
          <w:sz w:val="24"/>
          <w:szCs w:val="24"/>
          <w:u w:val="single"/>
          <w:lang w:val="ru-RU" w:eastAsia="uk-UA"/>
        </w:rPr>
        <w:t>.</w:t>
      </w:r>
    </w:p>
    <w:p w:rsidR="00FB4301" w:rsidRPr="00FB4301" w:rsidRDefault="00FB4301" w:rsidP="00FB4301">
      <w:pPr>
        <w:spacing w:after="0" w:line="240" w:lineRule="auto"/>
        <w:rPr>
          <w:rFonts w:ascii="Times New Roman" w:eastAsia="Times New Roman" w:hAnsi="Times New Roman" w:cs="Times New Roman"/>
          <w:sz w:val="26"/>
          <w:szCs w:val="20"/>
          <w:lang w:eastAsia="ru-RU"/>
        </w:rPr>
      </w:pPr>
      <w:r w:rsidRPr="00FB4301">
        <w:rPr>
          <w:rFonts w:ascii="Times New Roman" w:eastAsia="Times New Roman" w:hAnsi="Times New Roman" w:cs="Times New Roman"/>
          <w:sz w:val="26"/>
          <w:szCs w:val="20"/>
          <w:lang w:eastAsia="ru-RU"/>
        </w:rPr>
        <w:t>______________________________________________________________________________________________________</w:t>
      </w:r>
    </w:p>
    <w:tbl>
      <w:tblPr>
        <w:tblW w:w="156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FB4301" w:rsidRPr="00FB4301" w:rsidTr="00F74B42">
        <w:trPr>
          <w:cantSplit/>
        </w:trPr>
        <w:tc>
          <w:tcPr>
            <w:tcW w:w="707" w:type="dxa"/>
            <w:vMerge w:val="restart"/>
            <w:vAlign w:val="center"/>
          </w:tcPr>
          <w:p w:rsidR="00FB4301" w:rsidRPr="00FB4301" w:rsidRDefault="00FB4301" w:rsidP="00FB4301">
            <w:pPr>
              <w:spacing w:after="0" w:line="192"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 з/п</w:t>
            </w:r>
          </w:p>
        </w:tc>
        <w:tc>
          <w:tcPr>
            <w:tcW w:w="3453" w:type="dxa"/>
            <w:vMerge w:val="restart"/>
            <w:vAlign w:val="center"/>
          </w:tcPr>
          <w:p w:rsidR="00FB4301" w:rsidRPr="00FB4301" w:rsidRDefault="00FB4301" w:rsidP="00FB4301">
            <w:pPr>
              <w:spacing w:after="0" w:line="192"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Зміст заходу</w:t>
            </w:r>
          </w:p>
        </w:tc>
        <w:tc>
          <w:tcPr>
            <w:tcW w:w="4160" w:type="dxa"/>
            <w:gridSpan w:val="4"/>
            <w:vAlign w:val="center"/>
          </w:tcPr>
          <w:p w:rsidR="00FB4301" w:rsidRPr="00FB4301" w:rsidRDefault="00FB4301" w:rsidP="00FB4301">
            <w:pPr>
              <w:spacing w:after="0" w:line="192"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Передбачене фінансування на 2024 рік, тис. грн.</w:t>
            </w:r>
          </w:p>
        </w:tc>
        <w:tc>
          <w:tcPr>
            <w:tcW w:w="4030" w:type="dxa"/>
            <w:gridSpan w:val="4"/>
            <w:vAlign w:val="center"/>
          </w:tcPr>
          <w:p w:rsidR="00FB4301" w:rsidRPr="00FB4301" w:rsidRDefault="00FB4301" w:rsidP="00FB4301">
            <w:pPr>
              <w:spacing w:after="0" w:line="192" w:lineRule="auto"/>
              <w:jc w:val="center"/>
              <w:rPr>
                <w:rFonts w:ascii="Times New Roman" w:eastAsia="Times New Roman" w:hAnsi="Times New Roman" w:cs="Times New Roman"/>
                <w:b/>
                <w:sz w:val="24"/>
                <w:szCs w:val="24"/>
                <w:lang w:val="ru-RU" w:eastAsia="ru-RU"/>
              </w:rPr>
            </w:pPr>
            <w:r w:rsidRPr="00FB4301">
              <w:rPr>
                <w:rFonts w:ascii="Times New Roman" w:eastAsia="Times New Roman" w:hAnsi="Times New Roman" w:cs="Times New Roman"/>
                <w:b/>
                <w:sz w:val="24"/>
                <w:szCs w:val="24"/>
                <w:lang w:eastAsia="ru-RU"/>
              </w:rPr>
              <w:t>Профінансовано за звітний період, тис.</w:t>
            </w:r>
            <w:r w:rsidRPr="00FB4301">
              <w:rPr>
                <w:rFonts w:ascii="Times New Roman" w:eastAsia="Times New Roman" w:hAnsi="Times New Roman" w:cs="Times New Roman"/>
                <w:b/>
                <w:sz w:val="24"/>
                <w:szCs w:val="24"/>
                <w:lang w:val="en-US" w:eastAsia="ru-RU"/>
              </w:rPr>
              <w:t> </w:t>
            </w:r>
            <w:r w:rsidRPr="00FB4301">
              <w:rPr>
                <w:rFonts w:ascii="Times New Roman" w:eastAsia="Times New Roman" w:hAnsi="Times New Roman" w:cs="Times New Roman"/>
                <w:b/>
                <w:sz w:val="24"/>
                <w:szCs w:val="24"/>
                <w:lang w:val="ru-RU" w:eastAsia="ru-RU"/>
              </w:rPr>
              <w:t>грн.</w:t>
            </w:r>
          </w:p>
        </w:tc>
        <w:tc>
          <w:tcPr>
            <w:tcW w:w="3305" w:type="dxa"/>
            <w:vAlign w:val="center"/>
          </w:tcPr>
          <w:p w:rsidR="00FB4301" w:rsidRPr="00FB4301" w:rsidRDefault="00FB4301" w:rsidP="00FB4301">
            <w:pPr>
              <w:spacing w:after="0" w:line="192"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Що зроблено</w:t>
            </w:r>
          </w:p>
        </w:tc>
      </w:tr>
      <w:tr w:rsidR="00FB4301" w:rsidRPr="00FB4301" w:rsidTr="00F74B42">
        <w:trPr>
          <w:cantSplit/>
          <w:trHeight w:val="335"/>
        </w:trPr>
        <w:tc>
          <w:tcPr>
            <w:tcW w:w="707" w:type="dxa"/>
            <w:vMerge/>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p>
        </w:tc>
        <w:tc>
          <w:tcPr>
            <w:tcW w:w="3453" w:type="dxa"/>
            <w:vMerge/>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300" w:type="dxa"/>
            <w:vMerge w:val="restart"/>
            <w:vAlign w:val="center"/>
          </w:tcPr>
          <w:p w:rsidR="00FB4301" w:rsidRPr="00FB4301" w:rsidRDefault="00FB4301" w:rsidP="00FB4301">
            <w:pPr>
              <w:spacing w:after="0" w:line="192" w:lineRule="auto"/>
              <w:ind w:firstLine="96"/>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фінан-сові джерела</w:t>
            </w:r>
          </w:p>
        </w:tc>
        <w:tc>
          <w:tcPr>
            <w:tcW w:w="2860" w:type="dxa"/>
            <w:gridSpan w:val="3"/>
          </w:tcPr>
          <w:p w:rsidR="00FB4301" w:rsidRPr="00FB4301" w:rsidRDefault="00FB4301" w:rsidP="00FB4301">
            <w:pPr>
              <w:spacing w:after="0" w:line="240"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у тому числі:</w:t>
            </w:r>
          </w:p>
        </w:tc>
        <w:tc>
          <w:tcPr>
            <w:tcW w:w="1300" w:type="dxa"/>
            <w:vMerge w:val="restart"/>
            <w:vAlign w:val="center"/>
          </w:tcPr>
          <w:p w:rsidR="00FB4301" w:rsidRPr="00FB4301" w:rsidRDefault="00FB4301" w:rsidP="00FB4301">
            <w:pPr>
              <w:spacing w:after="0" w:line="192" w:lineRule="auto"/>
              <w:ind w:firstLine="96"/>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фінан-сові джерела</w:t>
            </w:r>
          </w:p>
        </w:tc>
        <w:tc>
          <w:tcPr>
            <w:tcW w:w="2730" w:type="dxa"/>
            <w:gridSpan w:val="3"/>
          </w:tcPr>
          <w:p w:rsidR="00FB4301" w:rsidRPr="00FB4301" w:rsidRDefault="00FB4301" w:rsidP="00FB4301">
            <w:pPr>
              <w:spacing w:after="0" w:line="240"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у тому числі:</w:t>
            </w:r>
          </w:p>
        </w:tc>
        <w:tc>
          <w:tcPr>
            <w:tcW w:w="3305" w:type="dxa"/>
            <w:vMerge w:val="restart"/>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p>
        </w:tc>
      </w:tr>
      <w:tr w:rsidR="00FB4301" w:rsidRPr="00FB4301" w:rsidTr="00F74B42">
        <w:trPr>
          <w:cantSplit/>
          <w:trHeight w:val="489"/>
        </w:trPr>
        <w:tc>
          <w:tcPr>
            <w:tcW w:w="707" w:type="dxa"/>
            <w:vMerge/>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p>
        </w:tc>
        <w:tc>
          <w:tcPr>
            <w:tcW w:w="3453" w:type="dxa"/>
            <w:vMerge/>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300" w:type="dxa"/>
            <w:vMerge/>
          </w:tcPr>
          <w:p w:rsidR="00FB4301" w:rsidRPr="00FB4301" w:rsidRDefault="00FB4301" w:rsidP="00FB4301">
            <w:pPr>
              <w:spacing w:after="0" w:line="192" w:lineRule="auto"/>
              <w:ind w:firstLine="96"/>
              <w:rPr>
                <w:rFonts w:ascii="Times New Roman" w:eastAsia="Times New Roman" w:hAnsi="Times New Roman" w:cs="Times New Roman"/>
                <w:sz w:val="24"/>
                <w:szCs w:val="24"/>
                <w:lang w:eastAsia="ru-RU"/>
              </w:rPr>
            </w:pPr>
          </w:p>
        </w:tc>
        <w:tc>
          <w:tcPr>
            <w:tcW w:w="910" w:type="dxa"/>
            <w:vAlign w:val="center"/>
          </w:tcPr>
          <w:p w:rsidR="00FB4301" w:rsidRPr="00FB4301" w:rsidRDefault="00FB4301" w:rsidP="00FB4301">
            <w:pPr>
              <w:spacing w:after="0" w:line="216" w:lineRule="auto"/>
              <w:ind w:left="-108"/>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усього</w:t>
            </w:r>
          </w:p>
        </w:tc>
        <w:tc>
          <w:tcPr>
            <w:tcW w:w="1040" w:type="dxa"/>
            <w:vAlign w:val="center"/>
          </w:tcPr>
          <w:p w:rsidR="00FB4301" w:rsidRPr="00FB4301" w:rsidRDefault="00FB4301" w:rsidP="00FB4301">
            <w:pPr>
              <w:spacing w:after="0" w:line="216"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заг.</w:t>
            </w:r>
            <w:r w:rsidRPr="00FB4301">
              <w:rPr>
                <w:rFonts w:ascii="Times New Roman" w:eastAsia="Times New Roman" w:hAnsi="Times New Roman" w:cs="Times New Roman"/>
                <w:b/>
                <w:sz w:val="24"/>
                <w:szCs w:val="24"/>
                <w:lang w:eastAsia="ru-RU"/>
              </w:rPr>
              <w:br/>
              <w:t>фонд</w:t>
            </w:r>
          </w:p>
        </w:tc>
        <w:tc>
          <w:tcPr>
            <w:tcW w:w="910" w:type="dxa"/>
            <w:vAlign w:val="center"/>
          </w:tcPr>
          <w:p w:rsidR="00FB4301" w:rsidRPr="00FB4301" w:rsidRDefault="00FB4301" w:rsidP="00FB4301">
            <w:pPr>
              <w:spacing w:after="0" w:line="216"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спец.</w:t>
            </w:r>
            <w:r w:rsidRPr="00FB4301">
              <w:rPr>
                <w:rFonts w:ascii="Times New Roman" w:eastAsia="Times New Roman" w:hAnsi="Times New Roman" w:cs="Times New Roman"/>
                <w:b/>
                <w:sz w:val="24"/>
                <w:szCs w:val="24"/>
                <w:lang w:eastAsia="ru-RU"/>
              </w:rPr>
              <w:br/>
              <w:t>фонд</w:t>
            </w:r>
          </w:p>
        </w:tc>
        <w:tc>
          <w:tcPr>
            <w:tcW w:w="1300" w:type="dxa"/>
            <w:vMerge/>
          </w:tcPr>
          <w:p w:rsidR="00FB4301" w:rsidRPr="00FB4301" w:rsidRDefault="00FB4301" w:rsidP="00FB4301">
            <w:pPr>
              <w:spacing w:after="0" w:line="192" w:lineRule="auto"/>
              <w:ind w:firstLine="96"/>
              <w:rPr>
                <w:rFonts w:ascii="Times New Roman" w:eastAsia="Times New Roman" w:hAnsi="Times New Roman" w:cs="Times New Roman"/>
                <w:sz w:val="24"/>
                <w:szCs w:val="24"/>
                <w:lang w:eastAsia="ru-RU"/>
              </w:rPr>
            </w:pPr>
          </w:p>
        </w:tc>
        <w:tc>
          <w:tcPr>
            <w:tcW w:w="910" w:type="dxa"/>
            <w:vAlign w:val="center"/>
          </w:tcPr>
          <w:p w:rsidR="00FB4301" w:rsidRPr="00FB4301" w:rsidRDefault="00FB4301" w:rsidP="00FB4301">
            <w:pPr>
              <w:spacing w:after="0" w:line="240" w:lineRule="auto"/>
              <w:ind w:left="-108"/>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усього</w:t>
            </w:r>
          </w:p>
        </w:tc>
        <w:tc>
          <w:tcPr>
            <w:tcW w:w="910" w:type="dxa"/>
            <w:vAlign w:val="center"/>
          </w:tcPr>
          <w:p w:rsidR="00FB4301" w:rsidRPr="00FB4301" w:rsidRDefault="00FB4301" w:rsidP="00FB4301">
            <w:pPr>
              <w:spacing w:after="0" w:line="216"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заг.</w:t>
            </w:r>
            <w:r w:rsidRPr="00FB4301">
              <w:rPr>
                <w:rFonts w:ascii="Times New Roman" w:eastAsia="Times New Roman" w:hAnsi="Times New Roman" w:cs="Times New Roman"/>
                <w:b/>
                <w:sz w:val="24"/>
                <w:szCs w:val="24"/>
                <w:lang w:eastAsia="ru-RU"/>
              </w:rPr>
              <w:br/>
              <w:t>фонд</w:t>
            </w:r>
          </w:p>
        </w:tc>
        <w:tc>
          <w:tcPr>
            <w:tcW w:w="910" w:type="dxa"/>
            <w:vAlign w:val="center"/>
          </w:tcPr>
          <w:p w:rsidR="00FB4301" w:rsidRPr="00FB4301" w:rsidRDefault="00FB4301" w:rsidP="00FB4301">
            <w:pPr>
              <w:spacing w:after="0" w:line="216" w:lineRule="auto"/>
              <w:jc w:val="center"/>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спец.</w:t>
            </w:r>
            <w:r w:rsidRPr="00FB4301">
              <w:rPr>
                <w:rFonts w:ascii="Times New Roman" w:eastAsia="Times New Roman" w:hAnsi="Times New Roman" w:cs="Times New Roman"/>
                <w:b/>
                <w:sz w:val="24"/>
                <w:szCs w:val="24"/>
                <w:lang w:eastAsia="ru-RU"/>
              </w:rPr>
              <w:br/>
              <w:t>фонд</w:t>
            </w:r>
          </w:p>
        </w:tc>
        <w:tc>
          <w:tcPr>
            <w:tcW w:w="3305" w:type="dxa"/>
            <w:vMerge/>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одноразова допомога громадянам, які постраждалим від аварії на ЧАЕС</w:t>
            </w: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71,4</w:t>
            </w:r>
          </w:p>
        </w:tc>
        <w:tc>
          <w:tcPr>
            <w:tcW w:w="104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71,4</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1300" w:type="dxa"/>
          </w:tcPr>
          <w:p w:rsidR="00FB4301" w:rsidRPr="00FB4301" w:rsidRDefault="00FB4301" w:rsidP="00FB4301">
            <w:pPr>
              <w:spacing w:after="0" w:line="192" w:lineRule="auto"/>
              <w:ind w:firstLine="96"/>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71,4</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71,4</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3305"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виплачена допомога 55 громадянам, які постраждали від аварії на ЧАЕС</w:t>
            </w: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2</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uk-UA"/>
              </w:rPr>
            </w:pPr>
            <w:r w:rsidRPr="00FB4301">
              <w:rPr>
                <w:rFonts w:ascii="Times New Roman" w:eastAsia="Times New Roman" w:hAnsi="Times New Roman" w:cs="Times New Roman"/>
                <w:color w:val="000000"/>
                <w:sz w:val="24"/>
                <w:szCs w:val="24"/>
                <w:lang w:eastAsia="ru-RU"/>
              </w:rPr>
              <w:t>надання одноразової  допомоги учасникам бойовий дій та сім’ям загиблих учасників бойових дій на території республіки Афганістан</w:t>
            </w:r>
          </w:p>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20,0</w:t>
            </w:r>
          </w:p>
        </w:tc>
        <w:tc>
          <w:tcPr>
            <w:tcW w:w="104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20,0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17,0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17,0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3305"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виплачена допомога 17 </w:t>
            </w:r>
            <w:r w:rsidRPr="00FB4301">
              <w:rPr>
                <w:rFonts w:ascii="Times New Roman" w:eastAsia="Times New Roman" w:hAnsi="Times New Roman" w:cs="Times New Roman"/>
                <w:color w:val="000000"/>
                <w:sz w:val="24"/>
                <w:szCs w:val="24"/>
                <w:lang w:eastAsia="ru-RU"/>
              </w:rPr>
              <w:t>учасникам бойовий на території республіки Афганістан</w:t>
            </w: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3</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адресна допомога вдовам політв”язнів</w:t>
            </w: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4,0</w:t>
            </w:r>
          </w:p>
        </w:tc>
        <w:tc>
          <w:tcPr>
            <w:tcW w:w="104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1300" w:type="dxa"/>
          </w:tcPr>
          <w:p w:rsidR="00FB4301" w:rsidRPr="00FB4301" w:rsidRDefault="00FB4301" w:rsidP="00FB4301">
            <w:pPr>
              <w:spacing w:after="0" w:line="192" w:lineRule="auto"/>
              <w:ind w:firstLine="96"/>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3305"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виплачена допомога 4 вдовам політвʼязнів </w:t>
            </w: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адресна допомога членам УТОС</w:t>
            </w: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10,0</w:t>
            </w:r>
          </w:p>
        </w:tc>
        <w:tc>
          <w:tcPr>
            <w:tcW w:w="104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10,0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1300" w:type="dxa"/>
          </w:tcPr>
          <w:p w:rsidR="00FB4301" w:rsidRPr="00FB4301" w:rsidRDefault="00FB4301" w:rsidP="00FB4301">
            <w:pPr>
              <w:spacing w:after="0" w:line="192" w:lineRule="auto"/>
              <w:ind w:firstLine="96"/>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10,0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10,0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3305"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виплачена адресна допомога 10 членам УТОС</w:t>
            </w: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5</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адресна допомога членам УТОГ</w:t>
            </w: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15,0</w:t>
            </w:r>
          </w:p>
        </w:tc>
        <w:tc>
          <w:tcPr>
            <w:tcW w:w="104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15,0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1300" w:type="dxa"/>
          </w:tcPr>
          <w:p w:rsidR="00FB4301" w:rsidRPr="00FB4301" w:rsidRDefault="00FB4301" w:rsidP="00FB4301">
            <w:pPr>
              <w:spacing w:after="0" w:line="192" w:lineRule="auto"/>
              <w:ind w:firstLine="96"/>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15,0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15,0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3305"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виплачена адресна допомога 15 членам УТОГ</w:t>
            </w: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одноразова допомога на поховання</w:t>
            </w: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141,3</w:t>
            </w:r>
          </w:p>
        </w:tc>
        <w:tc>
          <w:tcPr>
            <w:tcW w:w="104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141,3</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1300" w:type="dxa"/>
          </w:tcPr>
          <w:p w:rsidR="00FB4301" w:rsidRPr="00FB4301" w:rsidRDefault="00FB4301" w:rsidP="00FB4301">
            <w:pPr>
              <w:spacing w:after="0" w:line="192" w:lineRule="auto"/>
              <w:ind w:firstLine="96"/>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123,1</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123,1</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3305"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виплачено допомогу на поховання 26 громадянам міста</w:t>
            </w: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lastRenderedPageBreak/>
              <w:t>7</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виплата </w:t>
            </w:r>
            <w:r w:rsidRPr="00FB4301">
              <w:rPr>
                <w:rFonts w:ascii="Times New Roman" w:eastAsia="Times New Roman" w:hAnsi="Times New Roman" w:cs="Times New Roman"/>
                <w:color w:val="000000"/>
                <w:sz w:val="24"/>
                <w:szCs w:val="24"/>
                <w:lang w:eastAsia="ru-RU"/>
              </w:rPr>
              <w:t xml:space="preserve">матеріальної допомоги мешканцям Новороздільської громади та особам, зареєстрованим в ІСОІ ВПО на території громади, </w:t>
            </w:r>
            <w:r w:rsidRPr="00FB4301">
              <w:rPr>
                <w:rFonts w:ascii="Times New Roman" w:eastAsia="Times New Roman" w:hAnsi="Times New Roman" w:cs="Times New Roman"/>
                <w:sz w:val="24"/>
                <w:szCs w:val="24"/>
                <w:lang w:eastAsia="ru-RU"/>
              </w:rPr>
              <w:t>які опинились в складних життєвих обставинах</w:t>
            </w: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831,3</w:t>
            </w:r>
          </w:p>
        </w:tc>
        <w:tc>
          <w:tcPr>
            <w:tcW w:w="104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831,3</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val="en-US" w:eastAsia="ru-RU"/>
              </w:rPr>
            </w:pPr>
            <w:r w:rsidRPr="00FB4301">
              <w:rPr>
                <w:rFonts w:ascii="Times New Roman" w:eastAsia="Times New Roman" w:hAnsi="Times New Roman" w:cs="Times New Roman"/>
                <w:sz w:val="24"/>
                <w:szCs w:val="24"/>
                <w:lang w:val="en-US" w:eastAsia="ru-RU"/>
              </w:rPr>
              <w:t>-</w:t>
            </w:r>
          </w:p>
        </w:tc>
        <w:tc>
          <w:tcPr>
            <w:tcW w:w="1300" w:type="dxa"/>
          </w:tcPr>
          <w:p w:rsidR="00FB4301" w:rsidRPr="00FB4301" w:rsidRDefault="00FB4301" w:rsidP="00FB4301">
            <w:pPr>
              <w:spacing w:after="0" w:line="192" w:lineRule="auto"/>
              <w:ind w:firstLine="96"/>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tabs>
                <w:tab w:val="center" w:pos="347"/>
              </w:tabs>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ab/>
              <w:t>773,60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773,6</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3305"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Виплачено </w:t>
            </w:r>
            <w:r w:rsidRPr="00FB4301">
              <w:rPr>
                <w:rFonts w:ascii="Times New Roman" w:eastAsia="Times New Roman" w:hAnsi="Times New Roman" w:cs="Times New Roman"/>
                <w:color w:val="000000"/>
                <w:sz w:val="24"/>
                <w:szCs w:val="24"/>
                <w:lang w:eastAsia="ru-RU"/>
              </w:rPr>
              <w:t xml:space="preserve">матеріальну допомогу мешканцям Новороздільської громади та особам, зареєстрованим в ІСОІ ВПО на території громади, </w:t>
            </w:r>
            <w:r w:rsidRPr="00FB4301">
              <w:rPr>
                <w:rFonts w:ascii="Times New Roman" w:eastAsia="Times New Roman" w:hAnsi="Times New Roman" w:cs="Times New Roman"/>
                <w:sz w:val="24"/>
                <w:szCs w:val="24"/>
                <w:lang w:eastAsia="ru-RU"/>
              </w:rPr>
              <w:t xml:space="preserve">які опинились в складних життєвих обставинах 323 особам ( в т. ч. 38 сім’ям на дітей з інвалідністю) </w:t>
            </w: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8</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uk-UA"/>
              </w:rPr>
            </w:pPr>
            <w:r w:rsidRPr="00FB4301">
              <w:rPr>
                <w:rFonts w:ascii="Times New Roman" w:eastAsia="Times New Roman" w:hAnsi="Times New Roman" w:cs="Times New Roman"/>
                <w:color w:val="000000"/>
                <w:sz w:val="24"/>
                <w:szCs w:val="24"/>
                <w:lang w:eastAsia="ru-RU"/>
              </w:rPr>
              <w:t>забезпечення покриття витрат за надання соціальних послуг окремим соціально вразливим категоріям</w:t>
            </w:r>
          </w:p>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0,0</w:t>
            </w:r>
          </w:p>
        </w:tc>
        <w:tc>
          <w:tcPr>
            <w:tcW w:w="1040"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0,0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color w:val="FF0000"/>
                <w:sz w:val="24"/>
                <w:szCs w:val="24"/>
                <w:lang w:eastAsia="ru-RU"/>
              </w:rPr>
            </w:pP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0,0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0,0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330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9</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62,4</w:t>
            </w:r>
          </w:p>
        </w:tc>
        <w:tc>
          <w:tcPr>
            <w:tcW w:w="104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62,4</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62,4</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62,4</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330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забезпечено інформаційну підтримку одиноких громадян, які перебувають на обслуговуванні (у відділенні вдома) в Новороздільському  центрі надання соціальних послуг, а саме придбання міської газети для 160 осіб</w:t>
            </w: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lastRenderedPageBreak/>
              <w:t>10</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sz w:val="24"/>
                <w:szCs w:val="24"/>
                <w:lang w:eastAsia="ru-RU"/>
              </w:rPr>
              <w:t xml:space="preserve">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50,0</w:t>
            </w:r>
          </w:p>
        </w:tc>
        <w:tc>
          <w:tcPr>
            <w:tcW w:w="104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50,0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44,3</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44,3</w:t>
            </w:r>
          </w:p>
        </w:tc>
        <w:tc>
          <w:tcPr>
            <w:tcW w:w="91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3305" w:type="dxa"/>
          </w:tcPr>
          <w:p w:rsidR="00FB4301" w:rsidRPr="00FB4301" w:rsidRDefault="00FB4301" w:rsidP="00FB4301">
            <w:pPr>
              <w:spacing w:after="0" w:line="240" w:lineRule="auto"/>
              <w:jc w:val="both"/>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 xml:space="preserve">проведено 7 виплат на </w:t>
            </w:r>
            <w:r w:rsidRPr="00FB4301">
              <w:rPr>
                <w:rFonts w:ascii="Times New Roman" w:eastAsia="Times New Roman" w:hAnsi="Times New Roman" w:cs="Times New Roman"/>
                <w:sz w:val="24"/>
                <w:szCs w:val="24"/>
                <w:lang w:eastAsia="ru-RU"/>
              </w:rPr>
              <w:t>організацію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r>
      <w:tr w:rsidR="00FB4301" w:rsidRPr="00FB4301" w:rsidTr="00F74B42">
        <w:trPr>
          <w:cantSplit/>
          <w:trHeight w:val="352"/>
        </w:trPr>
        <w:tc>
          <w:tcPr>
            <w:tcW w:w="707" w:type="dxa"/>
          </w:tcPr>
          <w:p w:rsidR="00FB4301" w:rsidRPr="00FB4301" w:rsidRDefault="00FB4301" w:rsidP="00FB4301">
            <w:pPr>
              <w:spacing w:after="0" w:line="240" w:lineRule="auto"/>
              <w:ind w:right="-3"/>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11</w:t>
            </w:r>
          </w:p>
        </w:tc>
        <w:tc>
          <w:tcPr>
            <w:tcW w:w="3453"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Забезпечення відшкодування витрат за здійснене поховання окремих категорій громадян</w:t>
            </w:r>
          </w:p>
        </w:tc>
        <w:tc>
          <w:tcPr>
            <w:tcW w:w="130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60,0</w:t>
            </w:r>
          </w:p>
        </w:tc>
        <w:tc>
          <w:tcPr>
            <w:tcW w:w="104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60,0</w:t>
            </w:r>
          </w:p>
        </w:tc>
        <w:tc>
          <w:tcPr>
            <w:tcW w:w="91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1300" w:type="dxa"/>
          </w:tcPr>
          <w:p w:rsidR="00FB4301" w:rsidRPr="00FB4301" w:rsidRDefault="00FB4301" w:rsidP="00FB4301">
            <w:pPr>
              <w:spacing w:after="0" w:line="192" w:lineRule="auto"/>
              <w:ind w:firstLine="96"/>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кошти міського бюджету</w:t>
            </w:r>
          </w:p>
        </w:tc>
        <w:tc>
          <w:tcPr>
            <w:tcW w:w="910" w:type="dxa"/>
            <w:tcBorders>
              <w:bottom w:val="single" w:sz="4" w:space="0" w:color="auto"/>
            </w:tcBorders>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52,4</w:t>
            </w:r>
          </w:p>
        </w:tc>
        <w:tc>
          <w:tcPr>
            <w:tcW w:w="910" w:type="dxa"/>
            <w:tcBorders>
              <w:bottom w:val="single" w:sz="4" w:space="0" w:color="auto"/>
            </w:tcBorders>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52,4</w:t>
            </w:r>
          </w:p>
        </w:tc>
        <w:tc>
          <w:tcPr>
            <w:tcW w:w="910" w:type="dxa"/>
            <w:tcBorders>
              <w:bottom w:val="single" w:sz="4" w:space="0" w:color="auto"/>
            </w:tcBorders>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w:t>
            </w:r>
          </w:p>
        </w:tc>
        <w:tc>
          <w:tcPr>
            <w:tcW w:w="3305"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проведено відшкодування витрат за здійснене поховання окремих категорій громадян</w:t>
            </w:r>
            <w:r w:rsidRPr="00FB4301">
              <w:rPr>
                <w:rFonts w:ascii="Times New Roman" w:eastAsia="Times New Roman" w:hAnsi="Times New Roman" w:cs="Times New Roman"/>
                <w:sz w:val="24"/>
                <w:szCs w:val="24"/>
                <w:lang w:eastAsia="ru-RU"/>
              </w:rPr>
              <w:t>, а саме 7 особам</w:t>
            </w:r>
          </w:p>
        </w:tc>
      </w:tr>
    </w:tbl>
    <w:p w:rsidR="00FB4301" w:rsidRPr="00FB4301" w:rsidRDefault="00FB4301" w:rsidP="00FB4301">
      <w:pPr>
        <w:autoSpaceDE w:val="0"/>
        <w:autoSpaceDN w:val="0"/>
        <w:adjustRightInd w:val="0"/>
        <w:spacing w:after="0" w:line="192" w:lineRule="auto"/>
        <w:ind w:left="650"/>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val="ru-RU" w:eastAsia="ru-RU"/>
        </w:rPr>
        <w:t>*</w:t>
      </w:r>
      <w:r w:rsidRPr="00FB4301">
        <w:rPr>
          <w:rFonts w:ascii="Times New Roman" w:eastAsia="Times New Roman" w:hAnsi="Times New Roman" w:cs="Times New Roman"/>
          <w:sz w:val="24"/>
          <w:szCs w:val="24"/>
          <w:lang w:eastAsia="ru-RU"/>
        </w:rPr>
        <w:t xml:space="preserve"> </w:t>
      </w:r>
      <w:r w:rsidRPr="00FB4301">
        <w:rPr>
          <w:rFonts w:ascii="Times New Roman" w:eastAsia="Times New Roman" w:hAnsi="Times New Roman" w:cs="Times New Roman"/>
          <w:sz w:val="24"/>
          <w:szCs w:val="24"/>
          <w:lang w:eastAsia="uk-UA"/>
        </w:rPr>
        <w:t>вказується кожне джерело окремо.</w:t>
      </w:r>
    </w:p>
    <w:p w:rsidR="00FB4301" w:rsidRPr="00FB4301" w:rsidRDefault="00FB4301" w:rsidP="00FB4301">
      <w:pPr>
        <w:tabs>
          <w:tab w:val="left" w:pos="708"/>
          <w:tab w:val="center" w:pos="4320"/>
          <w:tab w:val="right" w:pos="8640"/>
        </w:tabs>
        <w:spacing w:after="0" w:line="192" w:lineRule="auto"/>
        <w:ind w:left="2081"/>
        <w:rPr>
          <w:rFonts w:ascii="Times New Roman" w:eastAsia="Times New Roman" w:hAnsi="Times New Roman" w:cs="Times New Roman"/>
          <w:b/>
          <w:szCs w:val="20"/>
          <w:lang w:eastAsia="ru-RU"/>
        </w:rPr>
      </w:pPr>
      <w:r w:rsidRPr="00FB4301">
        <w:rPr>
          <w:rFonts w:ascii="Times New Roman" w:eastAsia="Times New Roman" w:hAnsi="Times New Roman" w:cs="Times New Roman"/>
          <w:b/>
          <w:sz w:val="26"/>
          <w:szCs w:val="20"/>
          <w:lang w:eastAsia="ru-RU"/>
        </w:rPr>
        <w:t xml:space="preserve">Керівник установи - </w:t>
      </w:r>
      <w:r w:rsidRPr="00FB4301">
        <w:rPr>
          <w:rFonts w:ascii="Times New Roman" w:eastAsia="Times New Roman" w:hAnsi="Times New Roman" w:cs="Times New Roman"/>
          <w:b/>
          <w:sz w:val="26"/>
          <w:szCs w:val="20"/>
          <w:lang w:eastAsia="ru-RU"/>
        </w:rPr>
        <w:br/>
        <w:t>головного</w:t>
      </w:r>
      <w:r w:rsidRPr="00FB4301">
        <w:rPr>
          <w:rFonts w:ascii="Times New Roman" w:eastAsia="Times New Roman" w:hAnsi="Times New Roman" w:cs="Times New Roman"/>
          <w:b/>
          <w:noProof/>
          <w:sz w:val="26"/>
          <w:szCs w:val="20"/>
          <w:lang w:eastAsia="ru-RU"/>
        </w:rPr>
        <w:t xml:space="preserve"> розпорядник</w:t>
      </w:r>
      <w:r w:rsidRPr="00FB4301">
        <w:rPr>
          <w:rFonts w:ascii="Times New Roman" w:eastAsia="Times New Roman" w:hAnsi="Times New Roman" w:cs="Times New Roman"/>
          <w:b/>
          <w:sz w:val="26"/>
          <w:szCs w:val="20"/>
          <w:lang w:eastAsia="ru-RU"/>
        </w:rPr>
        <w:t>а</w:t>
      </w:r>
      <w:r w:rsidRPr="00FB4301">
        <w:rPr>
          <w:rFonts w:ascii="Times New Roman" w:eastAsia="Times New Roman" w:hAnsi="Times New Roman" w:cs="Times New Roman"/>
          <w:b/>
          <w:noProof/>
          <w:sz w:val="26"/>
          <w:szCs w:val="20"/>
          <w:lang w:eastAsia="ru-RU"/>
        </w:rPr>
        <w:t xml:space="preserve"> коштів</w:t>
      </w:r>
      <w:r w:rsidRPr="00FB4301">
        <w:rPr>
          <w:rFonts w:ascii="Times New Roman" w:eastAsia="Times New Roman" w:hAnsi="Times New Roman" w:cs="Times New Roman"/>
          <w:b/>
          <w:sz w:val="26"/>
          <w:szCs w:val="20"/>
          <w:lang w:eastAsia="ru-RU"/>
        </w:rPr>
        <w:t xml:space="preserve"> </w:t>
      </w:r>
      <w:r w:rsidRPr="00FB4301">
        <w:rPr>
          <w:rFonts w:ascii="Times New Roman" w:eastAsia="Times New Roman" w:hAnsi="Times New Roman" w:cs="Times New Roman"/>
          <w:b/>
          <w:sz w:val="26"/>
          <w:szCs w:val="20"/>
          <w:lang w:eastAsia="ru-RU"/>
        </w:rPr>
        <w:tab/>
        <w:t xml:space="preserve">____                                                       _Галина КАЛІНЧУК________________ </w:t>
      </w:r>
      <w:r w:rsidRPr="00FB4301">
        <w:rPr>
          <w:rFonts w:ascii="Times New Roman" w:eastAsia="Times New Roman" w:hAnsi="Times New Roman" w:cs="Times New Roman"/>
          <w:b/>
          <w:sz w:val="26"/>
          <w:szCs w:val="20"/>
          <w:lang w:eastAsia="ru-RU"/>
        </w:rPr>
        <w:tab/>
        <w:t>____________</w:t>
      </w:r>
    </w:p>
    <w:p w:rsidR="00FB4301" w:rsidRPr="00FB4301" w:rsidRDefault="00FB4301" w:rsidP="00FB4301">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eastAsia="ru-RU"/>
        </w:rPr>
      </w:pP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p>
    <w:p w:rsidR="00FB4301" w:rsidRPr="00FB4301" w:rsidRDefault="00FB4301" w:rsidP="00FB4301">
      <w:pPr>
        <w:spacing w:after="0" w:line="216" w:lineRule="auto"/>
        <w:ind w:left="1412" w:firstLine="28"/>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sz w:val="26"/>
          <w:szCs w:val="20"/>
          <w:lang w:eastAsia="ru-RU"/>
        </w:rPr>
        <w:t>Головний розпорядник коштів міського бюджету -</w:t>
      </w:r>
      <w:r w:rsidRPr="00FB4301">
        <w:rPr>
          <w:rFonts w:ascii="Times New Roman" w:eastAsia="Times New Roman" w:hAnsi="Times New Roman" w:cs="Times New Roman"/>
          <w:b/>
          <w:sz w:val="26"/>
          <w:szCs w:val="20"/>
          <w:lang w:eastAsia="ru-RU"/>
        </w:rPr>
        <w:br/>
        <w:t>виконавець програми</w:t>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r>
      <w:r w:rsidRPr="00FB4301">
        <w:rPr>
          <w:rFonts w:ascii="Times New Roman" w:eastAsia="Times New Roman" w:hAnsi="Times New Roman" w:cs="Times New Roman"/>
          <w:b/>
          <w:sz w:val="26"/>
          <w:szCs w:val="20"/>
          <w:lang w:eastAsia="ru-RU"/>
        </w:rPr>
        <w:tab/>
        <w:t xml:space="preserve">                                                                   Галина КАЛІНЧУК________________</w:t>
      </w:r>
    </w:p>
    <w:p w:rsidR="00FB4301" w:rsidRPr="00FB4301" w:rsidRDefault="00FB4301" w:rsidP="00FB4301">
      <w:pPr>
        <w:spacing w:after="0" w:line="216" w:lineRule="auto"/>
        <w:ind w:left="1412" w:firstLine="28"/>
        <w:rPr>
          <w:rFonts w:ascii="Times New Roman" w:eastAsia="Times New Roman" w:hAnsi="Times New Roman" w:cs="Times New Roman"/>
          <w:sz w:val="24"/>
          <w:szCs w:val="24"/>
          <w:lang w:eastAsia="ru-RU"/>
        </w:rPr>
      </w:pPr>
    </w:p>
    <w:p w:rsidR="00FB4301" w:rsidRPr="00FB4301" w:rsidRDefault="00FB4301" w:rsidP="00FB4301">
      <w:pPr>
        <w:autoSpaceDE w:val="0"/>
        <w:autoSpaceDN w:val="0"/>
        <w:adjustRightInd w:val="0"/>
        <w:spacing w:after="0" w:line="240" w:lineRule="auto"/>
        <w:rPr>
          <w:rFonts w:ascii="Times New Roman" w:eastAsia="Times New Roman" w:hAnsi="Times New Roman" w:cs="Times New Roman"/>
          <w:b/>
          <w:sz w:val="24"/>
          <w:szCs w:val="24"/>
          <w:lang w:eastAsia="uk-UA"/>
        </w:rPr>
      </w:pPr>
    </w:p>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FB4301">
        <w:rPr>
          <w:rFonts w:ascii="Times New Roman" w:eastAsia="Times New Roman" w:hAnsi="Times New Roman" w:cs="Times New Roman"/>
          <w:b/>
          <w:sz w:val="24"/>
          <w:szCs w:val="24"/>
          <w:lang w:eastAsia="uk-UA"/>
        </w:rPr>
        <w:t xml:space="preserve">Підсумковий звіт щодо виконання міської (бюджетної) цільової програми </w:t>
      </w:r>
    </w:p>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FB4301" w:rsidRPr="00FB4301" w:rsidRDefault="00FB4301" w:rsidP="00FB4301">
      <w:pPr>
        <w:autoSpaceDE w:val="0"/>
        <w:autoSpaceDN w:val="0"/>
        <w:adjustRightInd w:val="0"/>
        <w:spacing w:after="0" w:line="192" w:lineRule="auto"/>
        <w:ind w:left="708"/>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1. Основні дані:</w:t>
      </w:r>
    </w:p>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FB4301">
        <w:rPr>
          <w:rFonts w:ascii="Times New Roman" w:eastAsia="Times New Roman" w:hAnsi="Times New Roman" w:cs="Times New Roman"/>
          <w:bCs/>
          <w:sz w:val="24"/>
          <w:szCs w:val="24"/>
          <w:lang w:eastAsia="ru-RU"/>
        </w:rPr>
        <w:t>- Назва Програми:</w:t>
      </w:r>
      <w:r w:rsidRPr="00FB4301">
        <w:rPr>
          <w:rFonts w:ascii="Times New Roman" w:eastAsia="Times New Roman" w:hAnsi="Times New Roman" w:cs="Times New Roman"/>
          <w:b/>
          <w:sz w:val="24"/>
          <w:szCs w:val="24"/>
          <w:u w:val="single"/>
          <w:lang w:eastAsia="uk-UA"/>
        </w:rPr>
        <w:t xml:space="preserve"> Програма соціального захисту населення на 2024 рік та прогноз на 2025-2026 роки</w:t>
      </w:r>
    </w:p>
    <w:p w:rsidR="00FB4301" w:rsidRPr="00FB4301" w:rsidRDefault="00FB4301" w:rsidP="00FB4301">
      <w:pPr>
        <w:autoSpaceDE w:val="0"/>
        <w:autoSpaceDN w:val="0"/>
        <w:adjustRightInd w:val="0"/>
        <w:spacing w:after="0" w:line="192" w:lineRule="auto"/>
        <w:ind w:firstLine="708"/>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_________________________________________________________________________________________________</w:t>
      </w:r>
    </w:p>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FB4301">
        <w:rPr>
          <w:rFonts w:ascii="Times New Roman" w:eastAsia="Times New Roman" w:hAnsi="Times New Roman" w:cs="Times New Roman"/>
          <w:bCs/>
          <w:sz w:val="24"/>
          <w:szCs w:val="24"/>
          <w:lang w:eastAsia="ru-RU"/>
        </w:rPr>
        <w:lastRenderedPageBreak/>
        <w:t>- Номер та дата рішення про прийняття Програми:</w:t>
      </w:r>
      <w:r w:rsidRPr="00FB4301">
        <w:rPr>
          <w:rFonts w:ascii="Times New Roman" w:eastAsia="Times New Roman" w:hAnsi="Times New Roman" w:cs="Times New Roman"/>
          <w:b/>
          <w:sz w:val="24"/>
          <w:szCs w:val="24"/>
          <w:u w:val="single"/>
          <w:lang w:eastAsia="uk-UA"/>
        </w:rPr>
        <w:t xml:space="preserve"> Програма соціального захисту населення на 2024 роки та прогноз на 2025-2026 роки, затвердженої   рішення сесії Новороздільської міської ради від 19.12.2023р. № 1665.</w:t>
      </w:r>
    </w:p>
    <w:p w:rsidR="00FB4301" w:rsidRPr="00FB4301" w:rsidRDefault="00FB4301" w:rsidP="00FB4301">
      <w:pPr>
        <w:autoSpaceDE w:val="0"/>
        <w:autoSpaceDN w:val="0"/>
        <w:adjustRightInd w:val="0"/>
        <w:spacing w:after="0" w:line="192" w:lineRule="auto"/>
        <w:ind w:firstLine="708"/>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______________________________________________________________________;</w:t>
      </w:r>
    </w:p>
    <w:p w:rsidR="00FB4301" w:rsidRPr="00FB4301" w:rsidRDefault="00FB4301" w:rsidP="00FB4301">
      <w:pPr>
        <w:autoSpaceDE w:val="0"/>
        <w:autoSpaceDN w:val="0"/>
        <w:adjustRightInd w:val="0"/>
        <w:spacing w:after="0" w:line="192" w:lineRule="auto"/>
        <w:ind w:firstLine="708"/>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 xml:space="preserve">- Заплановане фінансування на 2024 рік, грн.: </w:t>
      </w:r>
      <w:r w:rsidRPr="00FB4301">
        <w:rPr>
          <w:rFonts w:ascii="Times New Roman" w:eastAsia="Times New Roman" w:hAnsi="Times New Roman" w:cs="Times New Roman"/>
          <w:b/>
          <w:bCs/>
          <w:sz w:val="24"/>
          <w:szCs w:val="24"/>
          <w:u w:val="single"/>
          <w:lang w:eastAsia="ru-RU"/>
        </w:rPr>
        <w:t xml:space="preserve"> </w:t>
      </w:r>
      <w:r w:rsidRPr="00FB4301">
        <w:rPr>
          <w:rFonts w:ascii="Times New Roman" w:eastAsia="Times New Roman" w:hAnsi="Times New Roman" w:cs="Times New Roman"/>
          <w:b/>
          <w:bCs/>
          <w:color w:val="FF0000"/>
          <w:sz w:val="24"/>
          <w:szCs w:val="24"/>
          <w:u w:val="single"/>
          <w:lang w:eastAsia="ru-RU"/>
        </w:rPr>
        <w:t>1</w:t>
      </w:r>
      <w:r w:rsidRPr="00FB4301">
        <w:rPr>
          <w:rFonts w:ascii="Times New Roman" w:eastAsia="Times New Roman" w:hAnsi="Times New Roman" w:cs="Times New Roman"/>
          <w:b/>
          <w:bCs/>
          <w:color w:val="FF0000"/>
          <w:sz w:val="24"/>
          <w:szCs w:val="24"/>
          <w:u w:val="single"/>
          <w:lang w:val="ru-RU" w:eastAsia="ru-RU"/>
        </w:rPr>
        <w:t>265</w:t>
      </w:r>
      <w:r w:rsidRPr="00FB4301">
        <w:rPr>
          <w:rFonts w:ascii="Times New Roman" w:eastAsia="Times New Roman" w:hAnsi="Times New Roman" w:cs="Times New Roman"/>
          <w:b/>
          <w:bCs/>
          <w:color w:val="FF0000"/>
          <w:sz w:val="24"/>
          <w:szCs w:val="24"/>
          <w:u w:val="single"/>
          <w:lang w:eastAsia="ru-RU"/>
        </w:rPr>
        <w:t>,</w:t>
      </w:r>
      <w:r w:rsidRPr="00FB4301">
        <w:rPr>
          <w:rFonts w:ascii="Times New Roman" w:eastAsia="Times New Roman" w:hAnsi="Times New Roman" w:cs="Times New Roman"/>
          <w:b/>
          <w:bCs/>
          <w:color w:val="FF0000"/>
          <w:sz w:val="24"/>
          <w:szCs w:val="24"/>
          <w:u w:val="single"/>
          <w:lang w:val="ru-RU" w:eastAsia="ru-RU"/>
        </w:rPr>
        <w:t>4</w:t>
      </w:r>
      <w:r w:rsidRPr="00FB4301">
        <w:rPr>
          <w:rFonts w:ascii="Times New Roman" w:eastAsia="Times New Roman" w:hAnsi="Times New Roman" w:cs="Times New Roman"/>
          <w:b/>
          <w:bCs/>
          <w:color w:val="FF0000"/>
          <w:sz w:val="24"/>
          <w:szCs w:val="24"/>
          <w:u w:val="single"/>
          <w:lang w:eastAsia="ru-RU"/>
        </w:rPr>
        <w:t xml:space="preserve"> </w:t>
      </w:r>
      <w:r w:rsidRPr="00FB4301">
        <w:rPr>
          <w:rFonts w:ascii="Times New Roman" w:eastAsia="Times New Roman" w:hAnsi="Times New Roman" w:cs="Times New Roman"/>
          <w:b/>
          <w:bCs/>
          <w:sz w:val="24"/>
          <w:szCs w:val="24"/>
          <w:u w:val="single"/>
          <w:lang w:eastAsia="ru-RU"/>
        </w:rPr>
        <w:t>тис</w:t>
      </w:r>
      <w:r w:rsidRPr="00FB4301">
        <w:rPr>
          <w:rFonts w:ascii="Times New Roman" w:eastAsia="Times New Roman" w:hAnsi="Times New Roman" w:cs="Times New Roman"/>
          <w:bCs/>
          <w:sz w:val="24"/>
          <w:szCs w:val="24"/>
          <w:u w:val="single"/>
          <w:lang w:eastAsia="ru-RU"/>
        </w:rPr>
        <w:t>.</w:t>
      </w:r>
      <w:r w:rsidRPr="00FB4301">
        <w:rPr>
          <w:rFonts w:ascii="Times New Roman" w:eastAsia="Times New Roman" w:hAnsi="Times New Roman" w:cs="Times New Roman"/>
          <w:b/>
          <w:bCs/>
          <w:sz w:val="24"/>
          <w:szCs w:val="24"/>
          <w:u w:val="single"/>
          <w:lang w:eastAsia="ru-RU"/>
        </w:rPr>
        <w:t xml:space="preserve"> грн</w:t>
      </w:r>
      <w:r w:rsidRPr="00FB4301">
        <w:rPr>
          <w:rFonts w:ascii="Times New Roman" w:eastAsia="Times New Roman" w:hAnsi="Times New Roman" w:cs="Times New Roman"/>
          <w:bCs/>
          <w:sz w:val="24"/>
          <w:szCs w:val="24"/>
          <w:lang w:eastAsia="ru-RU"/>
        </w:rPr>
        <w:t>.________________</w:t>
      </w:r>
    </w:p>
    <w:p w:rsidR="00FB4301" w:rsidRPr="00FB4301" w:rsidRDefault="00FB4301" w:rsidP="00FB4301">
      <w:pPr>
        <w:spacing w:after="0" w:line="240" w:lineRule="auto"/>
        <w:rPr>
          <w:rFonts w:ascii="Times New Roman" w:eastAsia="Times New Roman" w:hAnsi="Times New Roman" w:cs="Times New Roman"/>
          <w:sz w:val="24"/>
          <w:szCs w:val="24"/>
          <w:u w:val="single"/>
          <w:lang w:eastAsia="ru-RU"/>
        </w:rPr>
      </w:pPr>
      <w:r w:rsidRPr="00FB4301">
        <w:rPr>
          <w:rFonts w:ascii="Times New Roman" w:eastAsia="Times New Roman" w:hAnsi="Times New Roman" w:cs="Times New Roman"/>
          <w:bCs/>
          <w:sz w:val="24"/>
          <w:szCs w:val="24"/>
          <w:lang w:eastAsia="ru-RU"/>
        </w:rPr>
        <w:t>- Розпорядник коштів (виконавець Програми):</w:t>
      </w:r>
      <w:r w:rsidRPr="00FB4301">
        <w:rPr>
          <w:rFonts w:ascii="Times New Roman" w:eastAsia="Times New Roman" w:hAnsi="Times New Roman" w:cs="Times New Roman"/>
          <w:b/>
          <w:sz w:val="24"/>
          <w:szCs w:val="24"/>
          <w:lang w:eastAsia="ru-RU"/>
        </w:rPr>
        <w:t xml:space="preserve"> </w:t>
      </w:r>
      <w:r w:rsidRPr="00FB4301">
        <w:rPr>
          <w:rFonts w:ascii="Times New Roman" w:eastAsia="Times New Roman" w:hAnsi="Times New Roman" w:cs="Times New Roman"/>
          <w:b/>
          <w:sz w:val="24"/>
          <w:szCs w:val="24"/>
          <w:u w:val="single"/>
          <w:lang w:eastAsia="ru-RU"/>
        </w:rPr>
        <w:t xml:space="preserve">Управління соціального захисту населення Новороздільської міської ради </w:t>
      </w:r>
    </w:p>
    <w:p w:rsidR="00FB4301" w:rsidRPr="00FB4301" w:rsidRDefault="00FB4301" w:rsidP="00FB4301">
      <w:pPr>
        <w:autoSpaceDE w:val="0"/>
        <w:autoSpaceDN w:val="0"/>
        <w:adjustRightInd w:val="0"/>
        <w:spacing w:after="0" w:line="192" w:lineRule="auto"/>
        <w:ind w:firstLine="708"/>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___________________________________________________________________________;</w:t>
      </w:r>
    </w:p>
    <w:p w:rsidR="00FB4301" w:rsidRPr="00FB4301" w:rsidRDefault="00FB4301" w:rsidP="00FB4301">
      <w:pPr>
        <w:autoSpaceDE w:val="0"/>
        <w:autoSpaceDN w:val="0"/>
        <w:adjustRightInd w:val="0"/>
        <w:spacing w:after="0" w:line="192" w:lineRule="auto"/>
        <w:ind w:firstLine="708"/>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 xml:space="preserve">- Мета Програми: </w:t>
      </w:r>
      <w:r w:rsidRPr="00FB4301">
        <w:rPr>
          <w:rFonts w:ascii="Times New Roman" w:eastAsia="Times New Roman" w:hAnsi="Times New Roman" w:cs="Times New Roman"/>
          <w:b/>
          <w:bCs/>
          <w:sz w:val="24"/>
          <w:szCs w:val="24"/>
          <w:u w:val="single"/>
          <w:lang w:eastAsia="ru-RU"/>
        </w:rPr>
        <w:t xml:space="preserve">Сприяння вирішенню матеріально-побутових, соціальних проблем найбільш вразливих верств населення </w:t>
      </w:r>
    </w:p>
    <w:p w:rsidR="00FB4301" w:rsidRPr="00FB4301" w:rsidRDefault="00FB4301" w:rsidP="00FB4301">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FB4301" w:rsidRPr="00FB4301" w:rsidRDefault="00FB4301" w:rsidP="00FB4301">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 Виконання заходів і завдань Програми</w:t>
      </w:r>
    </w:p>
    <w:tbl>
      <w:tblPr>
        <w:tblW w:w="14333"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2447"/>
        <w:gridCol w:w="1100"/>
        <w:gridCol w:w="885"/>
        <w:gridCol w:w="1788"/>
        <w:gridCol w:w="1479"/>
        <w:gridCol w:w="2447"/>
        <w:gridCol w:w="1056"/>
        <w:gridCol w:w="885"/>
        <w:gridCol w:w="1728"/>
      </w:tblGrid>
      <w:tr w:rsidR="00FB4301" w:rsidRPr="00FB4301" w:rsidTr="00F74B42">
        <w:tc>
          <w:tcPr>
            <w:tcW w:w="517" w:type="dxa"/>
            <w:vMerge w:val="restart"/>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 з/п</w:t>
            </w:r>
          </w:p>
        </w:tc>
        <w:tc>
          <w:tcPr>
            <w:tcW w:w="6247" w:type="dxa"/>
            <w:gridSpan w:val="4"/>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Заплановані заходи</w:t>
            </w:r>
          </w:p>
        </w:tc>
        <w:tc>
          <w:tcPr>
            <w:tcW w:w="7569" w:type="dxa"/>
            <w:gridSpan w:val="5"/>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Фактично проведені заходи</w:t>
            </w:r>
          </w:p>
        </w:tc>
      </w:tr>
      <w:tr w:rsidR="00FB4301" w:rsidRPr="00FB4301" w:rsidTr="00F74B42">
        <w:tc>
          <w:tcPr>
            <w:tcW w:w="517" w:type="dxa"/>
            <w:vMerge/>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438" w:type="dxa"/>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Назва, зміст заходу</w:t>
            </w:r>
          </w:p>
        </w:tc>
        <w:tc>
          <w:tcPr>
            <w:tcW w:w="1145" w:type="dxa"/>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КФКВ</w:t>
            </w:r>
          </w:p>
        </w:tc>
        <w:tc>
          <w:tcPr>
            <w:tcW w:w="882" w:type="dxa"/>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КЕКВ</w:t>
            </w:r>
          </w:p>
        </w:tc>
        <w:tc>
          <w:tcPr>
            <w:tcW w:w="1782" w:type="dxa"/>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val="en-US" w:eastAsia="ru-RU"/>
              </w:rPr>
            </w:pPr>
            <w:r w:rsidRPr="00FB4301">
              <w:rPr>
                <w:rFonts w:ascii="Times New Roman" w:eastAsia="Times New Roman" w:hAnsi="Times New Roman" w:cs="Times New Roman"/>
                <w:b/>
                <w:bCs/>
                <w:sz w:val="24"/>
                <w:szCs w:val="24"/>
                <w:lang w:eastAsia="ru-RU"/>
              </w:rPr>
              <w:t>Плановане фінансування, грн</w:t>
            </w:r>
            <w:r w:rsidRPr="00FB4301">
              <w:rPr>
                <w:rFonts w:ascii="Times New Roman" w:eastAsia="Times New Roman" w:hAnsi="Times New Roman" w:cs="Times New Roman"/>
                <w:b/>
                <w:bCs/>
                <w:sz w:val="24"/>
                <w:szCs w:val="24"/>
                <w:lang w:val="en-US" w:eastAsia="ru-RU"/>
              </w:rPr>
              <w:t>.</w:t>
            </w:r>
          </w:p>
        </w:tc>
        <w:tc>
          <w:tcPr>
            <w:tcW w:w="1474" w:type="dxa"/>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Дата проведення</w:t>
            </w:r>
          </w:p>
        </w:tc>
        <w:tc>
          <w:tcPr>
            <w:tcW w:w="2438" w:type="dxa"/>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Назва, зміст заходу</w:t>
            </w:r>
          </w:p>
        </w:tc>
        <w:tc>
          <w:tcPr>
            <w:tcW w:w="1053" w:type="dxa"/>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КФКВ</w:t>
            </w:r>
          </w:p>
        </w:tc>
        <w:tc>
          <w:tcPr>
            <w:tcW w:w="882" w:type="dxa"/>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КЕКВ</w:t>
            </w:r>
          </w:p>
        </w:tc>
        <w:tc>
          <w:tcPr>
            <w:tcW w:w="1722" w:type="dxa"/>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Фактичне фінансування (касові видатки), грн</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1</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одноразова допомога громадянам, які постраждалим від аварії на ЧАЕС</w:t>
            </w: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71400,00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одноразова допомога громадянам, які постраждалим від аварії на ЧАЕС</w:t>
            </w:r>
          </w:p>
        </w:tc>
        <w:tc>
          <w:tcPr>
            <w:tcW w:w="1053"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71400,00</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uk-UA"/>
              </w:rPr>
            </w:pPr>
            <w:r w:rsidRPr="00FB4301">
              <w:rPr>
                <w:rFonts w:ascii="Times New Roman" w:eastAsia="Times New Roman" w:hAnsi="Times New Roman" w:cs="Times New Roman"/>
                <w:color w:val="000000"/>
                <w:sz w:val="24"/>
                <w:szCs w:val="24"/>
                <w:lang w:eastAsia="ru-RU"/>
              </w:rPr>
              <w:t>надання одноразової  допомоги учасникам бойовий дій та сім</w:t>
            </w:r>
            <w:r w:rsidRPr="00FB4301">
              <w:rPr>
                <w:rFonts w:ascii="Times New Roman" w:eastAsia="Times New Roman" w:hAnsi="Times New Roman" w:cs="Times New Roman"/>
                <w:color w:val="000000"/>
                <w:sz w:val="24"/>
                <w:szCs w:val="24"/>
                <w:lang w:val="ru-RU" w:eastAsia="ru-RU"/>
              </w:rPr>
              <w:t>’</w:t>
            </w:r>
            <w:r w:rsidRPr="00FB4301">
              <w:rPr>
                <w:rFonts w:ascii="Times New Roman" w:eastAsia="Times New Roman" w:hAnsi="Times New Roman" w:cs="Times New Roman"/>
                <w:color w:val="000000"/>
                <w:sz w:val="24"/>
                <w:szCs w:val="24"/>
                <w:lang w:eastAsia="ru-RU"/>
              </w:rPr>
              <w:t>ям загиблих учасників бойових дій на території республіки Афганістан</w:t>
            </w:r>
          </w:p>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0183242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20000,00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одноразова  допомога учасникам бойовий дій та сім»ям загиблих учасників бойових дій на території республіки Афганістан</w:t>
            </w:r>
          </w:p>
        </w:tc>
        <w:tc>
          <w:tcPr>
            <w:tcW w:w="1053" w:type="dxa"/>
          </w:tcPr>
          <w:p w:rsidR="00FB4301" w:rsidRPr="00FB4301" w:rsidRDefault="00FB4301" w:rsidP="00FB4301">
            <w:pPr>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17000,00</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ru-RU"/>
              </w:rPr>
            </w:pP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b/>
                <w:bCs/>
                <w:sz w:val="24"/>
                <w:szCs w:val="24"/>
                <w:lang w:eastAsia="ru-RU"/>
              </w:rPr>
            </w:pP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b/>
                <w:bCs/>
                <w:sz w:val="24"/>
                <w:szCs w:val="24"/>
                <w:lang w:eastAsia="ru-RU"/>
              </w:rPr>
            </w:pP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ru-RU"/>
              </w:rPr>
            </w:pPr>
          </w:p>
        </w:tc>
        <w:tc>
          <w:tcPr>
            <w:tcW w:w="1053" w:type="dxa"/>
          </w:tcPr>
          <w:p w:rsidR="00FB4301" w:rsidRPr="00FB4301" w:rsidRDefault="00FB4301" w:rsidP="00FB4301">
            <w:pPr>
              <w:spacing w:after="0" w:line="240" w:lineRule="auto"/>
              <w:jc w:val="both"/>
              <w:rPr>
                <w:rFonts w:ascii="Times New Roman" w:eastAsia="Times New Roman" w:hAnsi="Times New Roman" w:cs="Times New Roman"/>
                <w:b/>
                <w:bCs/>
                <w:sz w:val="24"/>
                <w:szCs w:val="24"/>
                <w:lang w:eastAsia="ru-RU"/>
              </w:rPr>
            </w:pP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3</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адресна допомога вдовам політвʼязнів</w:t>
            </w: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4000,00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адресна допомога вдовам політвʼязнів</w:t>
            </w:r>
          </w:p>
        </w:tc>
        <w:tc>
          <w:tcPr>
            <w:tcW w:w="1053"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4000,00</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4</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адресна допомога членам УТОС</w:t>
            </w: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10000,00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адресна допомога членам УТОС</w:t>
            </w:r>
          </w:p>
        </w:tc>
        <w:tc>
          <w:tcPr>
            <w:tcW w:w="1053"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10000,00</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5</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адресна допомога членам УТОГ</w:t>
            </w: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15000,00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адресна допомога членам УТОГ</w:t>
            </w:r>
          </w:p>
        </w:tc>
        <w:tc>
          <w:tcPr>
            <w:tcW w:w="1053"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15000,00</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6</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одноразова допомога на поховання</w:t>
            </w: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141300,00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одноразова допомога на поховання</w:t>
            </w:r>
          </w:p>
        </w:tc>
        <w:tc>
          <w:tcPr>
            <w:tcW w:w="1053"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123116,00</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7</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виплата </w:t>
            </w:r>
            <w:r w:rsidRPr="00FB4301">
              <w:rPr>
                <w:rFonts w:ascii="Times New Roman" w:eastAsia="Times New Roman" w:hAnsi="Times New Roman" w:cs="Times New Roman"/>
                <w:color w:val="000000"/>
                <w:sz w:val="24"/>
                <w:szCs w:val="24"/>
                <w:lang w:eastAsia="ru-RU"/>
              </w:rPr>
              <w:t xml:space="preserve">матеріальної допомоги </w:t>
            </w:r>
            <w:r w:rsidRPr="00FB4301">
              <w:rPr>
                <w:rFonts w:ascii="Times New Roman" w:eastAsia="Times New Roman" w:hAnsi="Times New Roman" w:cs="Times New Roman"/>
                <w:color w:val="000000"/>
                <w:sz w:val="24"/>
                <w:szCs w:val="24"/>
                <w:lang w:eastAsia="ru-RU"/>
              </w:rPr>
              <w:lastRenderedPageBreak/>
              <w:t xml:space="preserve">мешканцям Новороздільської громади та особам, зареєстрованим в ІСОІ ВПО на території громади, </w:t>
            </w:r>
            <w:r w:rsidRPr="00FB4301">
              <w:rPr>
                <w:rFonts w:ascii="Times New Roman" w:eastAsia="Times New Roman" w:hAnsi="Times New Roman" w:cs="Times New Roman"/>
                <w:sz w:val="24"/>
                <w:szCs w:val="24"/>
                <w:lang w:eastAsia="ru-RU"/>
              </w:rPr>
              <w:t>які опинились в складних життєвих обставинах</w:t>
            </w: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lastRenderedPageBreak/>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831300</w:t>
            </w:r>
            <w:r w:rsidRPr="00FB4301">
              <w:rPr>
                <w:rFonts w:ascii="Times New Roman" w:eastAsia="Times New Roman" w:hAnsi="Times New Roman" w:cs="Times New Roman"/>
                <w:sz w:val="24"/>
                <w:szCs w:val="24"/>
                <w:lang w:val="en-US" w:eastAsia="ru-RU"/>
              </w:rPr>
              <w:t>,00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виплата </w:t>
            </w:r>
            <w:r w:rsidRPr="00FB4301">
              <w:rPr>
                <w:rFonts w:ascii="Times New Roman" w:eastAsia="Times New Roman" w:hAnsi="Times New Roman" w:cs="Times New Roman"/>
                <w:color w:val="000000"/>
                <w:sz w:val="24"/>
                <w:szCs w:val="24"/>
                <w:lang w:eastAsia="ru-RU"/>
              </w:rPr>
              <w:t xml:space="preserve">матеріальної допомоги </w:t>
            </w:r>
            <w:r w:rsidRPr="00FB4301">
              <w:rPr>
                <w:rFonts w:ascii="Times New Roman" w:eastAsia="Times New Roman" w:hAnsi="Times New Roman" w:cs="Times New Roman"/>
                <w:color w:val="000000"/>
                <w:sz w:val="24"/>
                <w:szCs w:val="24"/>
                <w:lang w:eastAsia="ru-RU"/>
              </w:rPr>
              <w:lastRenderedPageBreak/>
              <w:t xml:space="preserve">мешканцям Новороздільської громади та особам, зареєстрованим в ІСОІ ВПО на території громади, </w:t>
            </w:r>
            <w:r w:rsidRPr="00FB4301">
              <w:rPr>
                <w:rFonts w:ascii="Times New Roman" w:eastAsia="Times New Roman" w:hAnsi="Times New Roman" w:cs="Times New Roman"/>
                <w:sz w:val="24"/>
                <w:szCs w:val="24"/>
                <w:lang w:eastAsia="ru-RU"/>
              </w:rPr>
              <w:t>які опинились в складних життєвих обставинах</w:t>
            </w:r>
          </w:p>
        </w:tc>
        <w:tc>
          <w:tcPr>
            <w:tcW w:w="1053"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
                <w:bCs/>
                <w:sz w:val="24"/>
                <w:szCs w:val="24"/>
                <w:lang w:eastAsia="ru-RU"/>
              </w:rPr>
              <w:lastRenderedPageBreak/>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773600,00</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lastRenderedPageBreak/>
              <w:t>8</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uk-UA"/>
              </w:rPr>
            </w:pPr>
            <w:r w:rsidRPr="00FB4301">
              <w:rPr>
                <w:rFonts w:ascii="Times New Roman" w:eastAsia="Times New Roman" w:hAnsi="Times New Roman" w:cs="Times New Roman"/>
                <w:color w:val="000000"/>
                <w:sz w:val="24"/>
                <w:szCs w:val="24"/>
                <w:lang w:eastAsia="ru-RU"/>
              </w:rPr>
              <w:t>забезпечення покриття витрат за надання соціальних послуг окремим соціально вразливим категоріям</w:t>
            </w:r>
          </w:p>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2740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0,00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покриття витрат за надання соціальних послуг окремим соціально вразливим категоріям</w:t>
            </w:r>
          </w:p>
        </w:tc>
        <w:tc>
          <w:tcPr>
            <w:tcW w:w="1053" w:type="dxa"/>
          </w:tcPr>
          <w:p w:rsidR="00FB4301" w:rsidRPr="00FB4301" w:rsidRDefault="00FB4301" w:rsidP="00FB4301">
            <w:pPr>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2740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0,00</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9</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2210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62400,00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sz w:val="24"/>
                <w:szCs w:val="24"/>
                <w:lang w:eastAsia="ru-RU"/>
              </w:rPr>
              <w:t xml:space="preserve">покриття витрат на </w:t>
            </w:r>
            <w:r w:rsidRPr="00FB4301">
              <w:rPr>
                <w:rFonts w:ascii="Times New Roman" w:eastAsia="Times New Roman" w:hAnsi="Times New Roman" w:cs="Times New Roman"/>
                <w:color w:val="000000"/>
                <w:sz w:val="24"/>
                <w:szCs w:val="24"/>
                <w:lang w:eastAsia="ru-RU"/>
              </w:rPr>
              <w:t>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053" w:type="dxa"/>
          </w:tcPr>
          <w:p w:rsidR="00FB4301" w:rsidRPr="00FB4301" w:rsidRDefault="00FB4301" w:rsidP="00FB4301">
            <w:pPr>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2210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62400,00</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lastRenderedPageBreak/>
              <w:t>10</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забезпечення покриття витрат на о</w:t>
            </w:r>
            <w:r w:rsidRPr="00FB4301">
              <w:rPr>
                <w:rFonts w:ascii="Times New Roman" w:eastAsia="Times New Roman" w:hAnsi="Times New Roman" w:cs="Times New Roman"/>
                <w:sz w:val="24"/>
                <w:szCs w:val="24"/>
                <w:lang w:eastAsia="ru-RU"/>
              </w:rPr>
              <w:t>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145" w:type="dxa"/>
          </w:tcPr>
          <w:p w:rsidR="00FB4301" w:rsidRPr="00FB4301" w:rsidRDefault="00FB4301" w:rsidP="00FB4301">
            <w:pPr>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2240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50000,00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покриття витрат за о</w:t>
            </w:r>
            <w:r w:rsidRPr="00FB4301">
              <w:rPr>
                <w:rFonts w:ascii="Times New Roman" w:eastAsia="Times New Roman" w:hAnsi="Times New Roman" w:cs="Times New Roman"/>
                <w:sz w:val="24"/>
                <w:szCs w:val="24"/>
                <w:lang w:eastAsia="ru-RU"/>
              </w:rPr>
              <w:t>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p>
        </w:tc>
        <w:tc>
          <w:tcPr>
            <w:tcW w:w="1053" w:type="dxa"/>
          </w:tcPr>
          <w:p w:rsidR="00FB4301" w:rsidRPr="00FB4301" w:rsidRDefault="00FB4301" w:rsidP="00FB4301">
            <w:pPr>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0813242</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2240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44320,00</w:t>
            </w:r>
          </w:p>
        </w:tc>
      </w:tr>
      <w:tr w:rsidR="00FB4301" w:rsidRPr="00FB4301" w:rsidTr="00F74B42">
        <w:tc>
          <w:tcPr>
            <w:tcW w:w="51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11</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Забезпечення відшкодування витрат за здійснене поховання окремих категорій громадян</w:t>
            </w:r>
          </w:p>
        </w:tc>
        <w:tc>
          <w:tcPr>
            <w:tcW w:w="1145"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0813180</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8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60000,00</w:t>
            </w:r>
          </w:p>
        </w:tc>
        <w:tc>
          <w:tcPr>
            <w:tcW w:w="1474" w:type="dxa"/>
          </w:tcPr>
          <w:p w:rsidR="00FB4301" w:rsidRPr="00FB4301" w:rsidRDefault="00FB4301" w:rsidP="00FB4301">
            <w:pPr>
              <w:spacing w:after="0" w:line="240" w:lineRule="auto"/>
              <w:jc w:val="center"/>
              <w:rPr>
                <w:rFonts w:ascii="Times New Roman" w:eastAsia="Times New Roman" w:hAnsi="Times New Roman" w:cs="Times New Roman"/>
                <w:sz w:val="26"/>
                <w:szCs w:val="20"/>
                <w:lang w:eastAsia="ru-RU"/>
              </w:rPr>
            </w:pPr>
            <w:r w:rsidRPr="00FB4301">
              <w:rPr>
                <w:rFonts w:ascii="Times New Roman" w:eastAsia="Times New Roman" w:hAnsi="Times New Roman" w:cs="Times New Roman"/>
                <w:b/>
                <w:bCs/>
                <w:sz w:val="24"/>
                <w:szCs w:val="24"/>
                <w:lang w:eastAsia="ru-RU"/>
              </w:rPr>
              <w:t>2024рік</w:t>
            </w:r>
          </w:p>
        </w:tc>
        <w:tc>
          <w:tcPr>
            <w:tcW w:w="2438"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Забезпечення відшкодування витрат за здійснене поховання окремих категорій громадян</w:t>
            </w:r>
          </w:p>
        </w:tc>
        <w:tc>
          <w:tcPr>
            <w:tcW w:w="105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0813180</w:t>
            </w:r>
          </w:p>
        </w:tc>
        <w:tc>
          <w:tcPr>
            <w:tcW w:w="882" w:type="dxa"/>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2730</w:t>
            </w:r>
          </w:p>
        </w:tc>
        <w:tc>
          <w:tcPr>
            <w:tcW w:w="172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52365,00</w:t>
            </w:r>
          </w:p>
        </w:tc>
      </w:tr>
    </w:tbl>
    <w:p w:rsidR="00FB4301" w:rsidRPr="00FB4301" w:rsidRDefault="00FB4301" w:rsidP="00FB4301">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FB4301" w:rsidRPr="00FB4301" w:rsidRDefault="00FB4301" w:rsidP="00FB4301">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 xml:space="preserve">3. Аналіз використання коштів Програми згідно з проведеними витратами </w:t>
      </w:r>
    </w:p>
    <w:tbl>
      <w:tblPr>
        <w:tblW w:w="1464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5825"/>
        <w:gridCol w:w="2160"/>
        <w:gridCol w:w="1800"/>
        <w:gridCol w:w="1980"/>
        <w:gridCol w:w="2340"/>
      </w:tblGrid>
      <w:tr w:rsidR="00FB4301" w:rsidRPr="00FB4301" w:rsidTr="00F74B42">
        <w:trPr>
          <w:trHeight w:val="437"/>
        </w:trPr>
        <w:tc>
          <w:tcPr>
            <w:tcW w:w="543" w:type="dxa"/>
            <w:vAlign w:val="center"/>
          </w:tcPr>
          <w:p w:rsidR="00FB4301" w:rsidRPr="00FB4301" w:rsidRDefault="00FB4301" w:rsidP="00FB4301">
            <w:pPr>
              <w:autoSpaceDE w:val="0"/>
              <w:autoSpaceDN w:val="0"/>
              <w:adjustRightInd w:val="0"/>
              <w:spacing w:after="0" w:line="168"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 з/п</w:t>
            </w:r>
          </w:p>
        </w:tc>
        <w:tc>
          <w:tcPr>
            <w:tcW w:w="5825" w:type="dxa"/>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Витрачені кошти</w:t>
            </w:r>
          </w:p>
        </w:tc>
        <w:tc>
          <w:tcPr>
            <w:tcW w:w="2160" w:type="dxa"/>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Одиниці виміру</w:t>
            </w:r>
          </w:p>
        </w:tc>
        <w:tc>
          <w:tcPr>
            <w:tcW w:w="1800" w:type="dxa"/>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Кількість</w:t>
            </w:r>
          </w:p>
        </w:tc>
        <w:tc>
          <w:tcPr>
            <w:tcW w:w="1980" w:type="dxa"/>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Сума витрат тис.грн</w:t>
            </w:r>
          </w:p>
        </w:tc>
        <w:tc>
          <w:tcPr>
            <w:tcW w:w="2340" w:type="dxa"/>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Контрагент *</w:t>
            </w:r>
          </w:p>
        </w:tc>
      </w:tr>
      <w:tr w:rsidR="00FB4301" w:rsidRPr="00FB4301" w:rsidTr="00F74B42">
        <w:trPr>
          <w:trHeight w:val="437"/>
        </w:trPr>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lastRenderedPageBreak/>
              <w:t>1</w:t>
            </w:r>
          </w:p>
        </w:tc>
        <w:tc>
          <w:tcPr>
            <w:tcW w:w="582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виплачена одноразова допомога громадянам, які постраждалим від аварії на ЧАЕС</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Cs/>
                <w:sz w:val="24"/>
                <w:szCs w:val="24"/>
                <w:lang w:eastAsia="ru-RU"/>
              </w:rPr>
              <w:t>особа</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55</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71,4</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rPr>
          <w:trHeight w:val="437"/>
        </w:trPr>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w:t>
            </w:r>
          </w:p>
        </w:tc>
        <w:tc>
          <w:tcPr>
            <w:tcW w:w="5825"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 xml:space="preserve">виплачена допомога </w:t>
            </w:r>
            <w:r w:rsidRPr="00FB4301">
              <w:rPr>
                <w:rFonts w:ascii="Times New Roman" w:eastAsia="Times New Roman" w:hAnsi="Times New Roman" w:cs="Times New Roman"/>
                <w:color w:val="000000"/>
                <w:sz w:val="24"/>
                <w:szCs w:val="24"/>
                <w:lang w:eastAsia="ru-RU"/>
              </w:rPr>
              <w:t>учасникам бойовий дій та сім</w:t>
            </w:r>
            <w:r w:rsidRPr="00FB4301">
              <w:rPr>
                <w:rFonts w:ascii="Times New Roman" w:eastAsia="Times New Roman" w:hAnsi="Times New Roman" w:cs="Times New Roman"/>
                <w:color w:val="000000"/>
                <w:sz w:val="24"/>
                <w:szCs w:val="24"/>
                <w:lang w:val="ru-RU" w:eastAsia="ru-RU"/>
              </w:rPr>
              <w:t>’</w:t>
            </w:r>
            <w:r w:rsidRPr="00FB4301">
              <w:rPr>
                <w:rFonts w:ascii="Times New Roman" w:eastAsia="Times New Roman" w:hAnsi="Times New Roman" w:cs="Times New Roman"/>
                <w:color w:val="000000"/>
                <w:sz w:val="24"/>
                <w:szCs w:val="24"/>
                <w:lang w:eastAsia="ru-RU"/>
              </w:rPr>
              <w:t>ям загиблих учасників бойових дій на території республіки Афганістан</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особа</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17</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17,0</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3</w:t>
            </w:r>
          </w:p>
        </w:tc>
        <w:tc>
          <w:tcPr>
            <w:tcW w:w="582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виплачена адресна допомога вдовам політв”язнів</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Cs/>
                <w:sz w:val="24"/>
                <w:szCs w:val="24"/>
                <w:lang w:eastAsia="ru-RU"/>
              </w:rPr>
              <w:t>особа</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4,0</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w:t>
            </w:r>
          </w:p>
        </w:tc>
        <w:tc>
          <w:tcPr>
            <w:tcW w:w="582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виплачена адресна допомога членам УТОС</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Cs/>
                <w:sz w:val="24"/>
                <w:szCs w:val="24"/>
                <w:lang w:eastAsia="ru-RU"/>
              </w:rPr>
              <w:t>особа</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10,0</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6</w:t>
            </w:r>
          </w:p>
        </w:tc>
        <w:tc>
          <w:tcPr>
            <w:tcW w:w="582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виплачена адресна допомога членам УТОГ</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Cs/>
                <w:sz w:val="24"/>
                <w:szCs w:val="24"/>
                <w:lang w:eastAsia="ru-RU"/>
              </w:rPr>
              <w:t>особа</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15,0</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6</w:t>
            </w:r>
          </w:p>
        </w:tc>
        <w:tc>
          <w:tcPr>
            <w:tcW w:w="582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виплачена одноразова допомога на поховання</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Cs/>
                <w:sz w:val="24"/>
                <w:szCs w:val="24"/>
                <w:lang w:eastAsia="ru-RU"/>
              </w:rPr>
              <w:t>особа</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26</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123,1</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w:t>
            </w:r>
          </w:p>
        </w:tc>
        <w:tc>
          <w:tcPr>
            <w:tcW w:w="582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 xml:space="preserve">Виплачена матеріальна допомога мешканцям Новороздільської громади та особам, зареєстрованим в ІСОІ ВПО на території громади, </w:t>
            </w:r>
            <w:r w:rsidRPr="00FB4301">
              <w:rPr>
                <w:rFonts w:ascii="Times New Roman" w:eastAsia="Times New Roman" w:hAnsi="Times New Roman" w:cs="Times New Roman"/>
                <w:sz w:val="24"/>
                <w:szCs w:val="24"/>
                <w:lang w:eastAsia="ru-RU"/>
              </w:rPr>
              <w:t>які опинились в складних життєвих обставинах</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Cs/>
                <w:sz w:val="24"/>
                <w:szCs w:val="24"/>
                <w:lang w:eastAsia="ru-RU"/>
              </w:rPr>
              <w:t>особа</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FB4301">
              <w:rPr>
                <w:rFonts w:ascii="Times New Roman" w:eastAsia="Times New Roman" w:hAnsi="Times New Roman" w:cs="Times New Roman"/>
                <w:bCs/>
                <w:color w:val="000000"/>
                <w:sz w:val="24"/>
                <w:szCs w:val="24"/>
                <w:lang w:eastAsia="ru-RU"/>
              </w:rPr>
              <w:t>323</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ru-RU"/>
              </w:rPr>
            </w:pPr>
            <w:r w:rsidRPr="00FB4301">
              <w:rPr>
                <w:rFonts w:ascii="Times New Roman" w:eastAsia="Times New Roman" w:hAnsi="Times New Roman" w:cs="Times New Roman"/>
                <w:color w:val="000000"/>
                <w:sz w:val="24"/>
                <w:szCs w:val="24"/>
                <w:lang w:eastAsia="ru-RU"/>
              </w:rPr>
              <w:t>773,6</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8</w:t>
            </w:r>
          </w:p>
        </w:tc>
        <w:tc>
          <w:tcPr>
            <w:tcW w:w="5825" w:type="dxa"/>
          </w:tcPr>
          <w:p w:rsidR="00FB4301" w:rsidRPr="00FB4301" w:rsidRDefault="00FB4301" w:rsidP="00FB4301">
            <w:pPr>
              <w:spacing w:after="0" w:line="240" w:lineRule="auto"/>
              <w:jc w:val="center"/>
              <w:rPr>
                <w:rFonts w:ascii="Times New Roman" w:eastAsia="Times New Roman" w:hAnsi="Times New Roman" w:cs="Times New Roman"/>
                <w:color w:val="000000"/>
                <w:sz w:val="24"/>
                <w:szCs w:val="24"/>
                <w:lang w:eastAsia="uk-UA"/>
              </w:rPr>
            </w:pPr>
            <w:r w:rsidRPr="00FB4301">
              <w:rPr>
                <w:rFonts w:ascii="Times New Roman" w:eastAsia="Times New Roman" w:hAnsi="Times New Roman" w:cs="Times New Roman"/>
                <w:color w:val="000000"/>
                <w:sz w:val="24"/>
                <w:szCs w:val="24"/>
                <w:lang w:eastAsia="ru-RU"/>
              </w:rPr>
              <w:t>забезпечення покриття витрат за надання соціальних послуг окремим соціально вразливим категоріям</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особа</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0,0</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9</w:t>
            </w:r>
          </w:p>
        </w:tc>
        <w:tc>
          <w:tcPr>
            <w:tcW w:w="582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покриття витрат на з</w:t>
            </w:r>
            <w:r w:rsidRPr="00FB4301">
              <w:rPr>
                <w:rFonts w:ascii="Times New Roman" w:eastAsia="Times New Roman" w:hAnsi="Times New Roman" w:cs="Times New Roman"/>
                <w:color w:val="000000"/>
                <w:sz w:val="24"/>
                <w:szCs w:val="24"/>
                <w:lang w:eastAsia="ru-RU"/>
              </w:rPr>
              <w:t>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особа</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160</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62,4</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w:t>
            </w:r>
          </w:p>
        </w:tc>
        <w:tc>
          <w:tcPr>
            <w:tcW w:w="582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покриття витрат за о</w:t>
            </w:r>
            <w:r w:rsidRPr="00FB4301">
              <w:rPr>
                <w:rFonts w:ascii="Times New Roman" w:eastAsia="Times New Roman" w:hAnsi="Times New Roman" w:cs="Times New Roman"/>
                <w:sz w:val="24"/>
                <w:szCs w:val="24"/>
                <w:lang w:eastAsia="ru-RU"/>
              </w:rPr>
              <w:t>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кількість перевезень</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44,3</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43"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11</w:t>
            </w:r>
          </w:p>
        </w:tc>
        <w:tc>
          <w:tcPr>
            <w:tcW w:w="5825"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Забезпечення відшкодування витрат за здійснене поховання окремих категорій громадян</w:t>
            </w:r>
          </w:p>
        </w:tc>
        <w:tc>
          <w:tcPr>
            <w:tcW w:w="2160" w:type="dxa"/>
          </w:tcPr>
          <w:p w:rsidR="00FB4301" w:rsidRPr="00FB4301" w:rsidRDefault="00FB4301" w:rsidP="00FB4301">
            <w:pPr>
              <w:spacing w:after="0" w:line="240" w:lineRule="auto"/>
              <w:jc w:val="both"/>
              <w:rPr>
                <w:rFonts w:ascii="Times New Roman" w:eastAsia="Times New Roman" w:hAnsi="Times New Roman" w:cs="Times New Roman"/>
                <w:sz w:val="24"/>
                <w:szCs w:val="24"/>
                <w:lang w:eastAsia="ru-RU"/>
              </w:rPr>
            </w:pPr>
            <w:r w:rsidRPr="00FB4301">
              <w:rPr>
                <w:rFonts w:ascii="Times New Roman" w:eastAsia="Times New Roman" w:hAnsi="Times New Roman" w:cs="Times New Roman"/>
                <w:bCs/>
                <w:sz w:val="24"/>
                <w:szCs w:val="24"/>
                <w:lang w:eastAsia="ru-RU"/>
              </w:rPr>
              <w:t>особа</w:t>
            </w:r>
          </w:p>
        </w:tc>
        <w:tc>
          <w:tcPr>
            <w:tcW w:w="180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w:t>
            </w:r>
          </w:p>
        </w:tc>
        <w:tc>
          <w:tcPr>
            <w:tcW w:w="1980"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52,4</w:t>
            </w:r>
          </w:p>
        </w:tc>
        <w:tc>
          <w:tcPr>
            <w:tcW w:w="234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bl>
    <w:p w:rsidR="00FB4301" w:rsidRPr="00FB4301" w:rsidRDefault="00FB4301" w:rsidP="00FB4301">
      <w:pPr>
        <w:autoSpaceDE w:val="0"/>
        <w:autoSpaceDN w:val="0"/>
        <w:adjustRightInd w:val="0"/>
        <w:spacing w:after="0" w:line="192" w:lineRule="auto"/>
        <w:ind w:left="720"/>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 отримувач коштів</w:t>
      </w:r>
    </w:p>
    <w:p w:rsidR="00FB4301" w:rsidRPr="00FB4301" w:rsidRDefault="00FB4301" w:rsidP="00FB4301">
      <w:pPr>
        <w:numPr>
          <w:ilvl w:val="0"/>
          <w:numId w:val="19"/>
        </w:numPr>
        <w:tabs>
          <w:tab w:val="num" w:pos="0"/>
        </w:tabs>
        <w:autoSpaceDE w:val="0"/>
        <w:autoSpaceDN w:val="0"/>
        <w:adjustRightInd w:val="0"/>
        <w:spacing w:after="0" w:line="192" w:lineRule="auto"/>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sz w:val="24"/>
          <w:szCs w:val="24"/>
          <w:lang w:eastAsia="ru-RU"/>
        </w:rPr>
        <w:lastRenderedPageBreak/>
        <w:t>перераховуються всі статті витрат, профінансовані в рамках Програми</w:t>
      </w:r>
    </w:p>
    <w:p w:rsidR="00FB4301" w:rsidRPr="00FB4301" w:rsidRDefault="00FB4301" w:rsidP="00FB4301">
      <w:pPr>
        <w:autoSpaceDE w:val="0"/>
        <w:autoSpaceDN w:val="0"/>
        <w:adjustRightInd w:val="0"/>
        <w:spacing w:after="0" w:line="240" w:lineRule="auto"/>
        <w:ind w:left="720"/>
        <w:jc w:val="both"/>
        <w:rPr>
          <w:rFonts w:ascii="Times New Roman" w:eastAsia="Times New Roman" w:hAnsi="Times New Roman" w:cs="Times New Roman"/>
          <w:b/>
          <w:bCs/>
          <w:sz w:val="24"/>
          <w:szCs w:val="24"/>
          <w:lang w:eastAsia="ru-RU"/>
        </w:rPr>
      </w:pPr>
    </w:p>
    <w:p w:rsidR="00FB4301" w:rsidRPr="00FB4301" w:rsidRDefault="00FB4301" w:rsidP="00FB4301">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7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79"/>
        <w:gridCol w:w="1298"/>
      </w:tblGrid>
      <w:tr w:rsidR="00FB4301" w:rsidRPr="00FB4301" w:rsidTr="00F74B42">
        <w:trPr>
          <w:tblHeader/>
        </w:trPr>
        <w:tc>
          <w:tcPr>
            <w:tcW w:w="518" w:type="dxa"/>
            <w:vMerge w:val="restart"/>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 з/п</w:t>
            </w:r>
          </w:p>
        </w:tc>
        <w:tc>
          <w:tcPr>
            <w:tcW w:w="1532" w:type="dxa"/>
            <w:vMerge w:val="restart"/>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Показники</w:t>
            </w:r>
          </w:p>
        </w:tc>
        <w:tc>
          <w:tcPr>
            <w:tcW w:w="1290" w:type="dxa"/>
            <w:vMerge w:val="restart"/>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Одиниця виміру</w:t>
            </w:r>
          </w:p>
        </w:tc>
        <w:tc>
          <w:tcPr>
            <w:tcW w:w="1494" w:type="dxa"/>
            <w:vMerge w:val="restart"/>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Джерело інформації</w:t>
            </w:r>
          </w:p>
        </w:tc>
        <w:tc>
          <w:tcPr>
            <w:tcW w:w="3657" w:type="dxa"/>
            <w:gridSpan w:val="3"/>
            <w:vAlign w:val="center"/>
          </w:tcPr>
          <w:p w:rsidR="00FB4301" w:rsidRPr="00FB4301" w:rsidRDefault="00FB4301" w:rsidP="00FB4301">
            <w:pPr>
              <w:autoSpaceDE w:val="0"/>
              <w:autoSpaceDN w:val="0"/>
              <w:adjustRightInd w:val="0"/>
              <w:spacing w:after="0" w:line="240" w:lineRule="auto"/>
              <w:ind w:left="-87" w:right="-108"/>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Затверджено паспортом міської (бюджетної) програми на звітний період, грн.</w:t>
            </w:r>
          </w:p>
        </w:tc>
        <w:tc>
          <w:tcPr>
            <w:tcW w:w="3528" w:type="dxa"/>
            <w:gridSpan w:val="3"/>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Виконано за звітний період, грн.</w:t>
            </w:r>
          </w:p>
        </w:tc>
        <w:tc>
          <w:tcPr>
            <w:tcW w:w="3737" w:type="dxa"/>
            <w:gridSpan w:val="4"/>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Відхилення(%)</w:t>
            </w:r>
          </w:p>
        </w:tc>
      </w:tr>
      <w:tr w:rsidR="00FB4301" w:rsidRPr="00FB4301" w:rsidTr="00F74B42">
        <w:trPr>
          <w:tblHeader/>
        </w:trPr>
        <w:tc>
          <w:tcPr>
            <w:tcW w:w="518" w:type="dxa"/>
            <w:vMerge/>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532" w:type="dxa"/>
            <w:vMerge/>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90" w:type="dxa"/>
            <w:vMerge/>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494" w:type="dxa"/>
            <w:vMerge/>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38" w:type="dxa"/>
            <w:vMerge w:val="restart"/>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усього</w:t>
            </w:r>
          </w:p>
        </w:tc>
        <w:tc>
          <w:tcPr>
            <w:tcW w:w="2619" w:type="dxa"/>
            <w:gridSpan w:val="2"/>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у тому числі:</w:t>
            </w:r>
          </w:p>
        </w:tc>
        <w:tc>
          <w:tcPr>
            <w:tcW w:w="1038" w:type="dxa"/>
            <w:vMerge w:val="restart"/>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усього</w:t>
            </w:r>
          </w:p>
        </w:tc>
        <w:tc>
          <w:tcPr>
            <w:tcW w:w="2490" w:type="dxa"/>
            <w:gridSpan w:val="2"/>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у тому числі:</w:t>
            </w:r>
          </w:p>
        </w:tc>
        <w:tc>
          <w:tcPr>
            <w:tcW w:w="1038" w:type="dxa"/>
            <w:vMerge w:val="restart"/>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усього</w:t>
            </w:r>
          </w:p>
        </w:tc>
        <w:tc>
          <w:tcPr>
            <w:tcW w:w="2699" w:type="dxa"/>
            <w:gridSpan w:val="3"/>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bCs/>
                <w:sz w:val="24"/>
                <w:szCs w:val="24"/>
                <w:lang w:eastAsia="ru-RU"/>
              </w:rPr>
              <w:t>у тому числі:</w:t>
            </w:r>
          </w:p>
        </w:tc>
      </w:tr>
      <w:tr w:rsidR="00FB4301" w:rsidRPr="00FB4301" w:rsidTr="00F74B42">
        <w:trPr>
          <w:tblHeader/>
        </w:trPr>
        <w:tc>
          <w:tcPr>
            <w:tcW w:w="518" w:type="dxa"/>
            <w:vMerge/>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532" w:type="dxa"/>
            <w:vMerge/>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90" w:type="dxa"/>
            <w:vMerge/>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494" w:type="dxa"/>
            <w:vMerge/>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038" w:type="dxa"/>
            <w:vMerge/>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322" w:type="dxa"/>
            <w:vAlign w:val="center"/>
          </w:tcPr>
          <w:p w:rsidR="00FB4301" w:rsidRPr="00FB4301" w:rsidRDefault="00FB4301" w:rsidP="00FB4301">
            <w:pPr>
              <w:autoSpaceDE w:val="0"/>
              <w:autoSpaceDN w:val="0"/>
              <w:adjustRightInd w:val="0"/>
              <w:spacing w:after="0" w:line="240" w:lineRule="auto"/>
              <w:ind w:left="-122" w:right="-85"/>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загальний фонд</w:t>
            </w:r>
          </w:p>
        </w:tc>
        <w:tc>
          <w:tcPr>
            <w:tcW w:w="1297" w:type="dxa"/>
            <w:vAlign w:val="center"/>
          </w:tcPr>
          <w:p w:rsidR="00FB4301" w:rsidRPr="00FB4301" w:rsidRDefault="00FB4301" w:rsidP="00FB4301">
            <w:pPr>
              <w:autoSpaceDE w:val="0"/>
              <w:autoSpaceDN w:val="0"/>
              <w:adjustRightInd w:val="0"/>
              <w:spacing w:after="0" w:line="240" w:lineRule="auto"/>
              <w:ind w:left="-131" w:right="-101"/>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спец. фонд</w:t>
            </w:r>
          </w:p>
        </w:tc>
        <w:tc>
          <w:tcPr>
            <w:tcW w:w="1038" w:type="dxa"/>
            <w:vMerge/>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78" w:type="dxa"/>
            <w:vAlign w:val="center"/>
          </w:tcPr>
          <w:p w:rsidR="00FB4301" w:rsidRPr="00FB4301" w:rsidRDefault="00FB4301" w:rsidP="00FB4301">
            <w:pPr>
              <w:autoSpaceDE w:val="0"/>
              <w:autoSpaceDN w:val="0"/>
              <w:adjustRightInd w:val="0"/>
              <w:spacing w:after="0" w:line="240" w:lineRule="auto"/>
              <w:ind w:left="-143" w:right="-64"/>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загальний фонд</w:t>
            </w:r>
          </w:p>
        </w:tc>
        <w:tc>
          <w:tcPr>
            <w:tcW w:w="1212" w:type="dxa"/>
            <w:vAlign w:val="center"/>
          </w:tcPr>
          <w:p w:rsidR="00FB4301" w:rsidRPr="00FB4301" w:rsidRDefault="00FB4301" w:rsidP="00FB4301">
            <w:pPr>
              <w:autoSpaceDE w:val="0"/>
              <w:autoSpaceDN w:val="0"/>
              <w:adjustRightInd w:val="0"/>
              <w:spacing w:after="0" w:line="240" w:lineRule="auto"/>
              <w:ind w:left="-152" w:right="-101"/>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спец. фонд</w:t>
            </w:r>
          </w:p>
        </w:tc>
        <w:tc>
          <w:tcPr>
            <w:tcW w:w="1038" w:type="dxa"/>
            <w:vMerge/>
            <w:vAlign w:val="center"/>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322" w:type="dxa"/>
            <w:vAlign w:val="center"/>
          </w:tcPr>
          <w:p w:rsidR="00FB4301" w:rsidRPr="00FB4301" w:rsidRDefault="00FB4301" w:rsidP="00FB4301">
            <w:pPr>
              <w:autoSpaceDE w:val="0"/>
              <w:autoSpaceDN w:val="0"/>
              <w:adjustRightInd w:val="0"/>
              <w:spacing w:after="0" w:line="240" w:lineRule="auto"/>
              <w:ind w:left="-42"/>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загальний фонд</w:t>
            </w:r>
          </w:p>
        </w:tc>
        <w:tc>
          <w:tcPr>
            <w:tcW w:w="1377" w:type="dxa"/>
            <w:gridSpan w:val="2"/>
            <w:vAlign w:val="center"/>
          </w:tcPr>
          <w:p w:rsidR="00FB4301" w:rsidRPr="00FB4301" w:rsidRDefault="00FB4301" w:rsidP="00FB4301">
            <w:pPr>
              <w:autoSpaceDE w:val="0"/>
              <w:autoSpaceDN w:val="0"/>
              <w:adjustRightInd w:val="0"/>
              <w:spacing w:after="0" w:line="240" w:lineRule="auto"/>
              <w:ind w:left="-44"/>
              <w:jc w:val="center"/>
              <w:rPr>
                <w:rFonts w:ascii="Times New Roman" w:eastAsia="Times New Roman" w:hAnsi="Times New Roman" w:cs="Times New Roman"/>
                <w:b/>
                <w:bCs/>
                <w:sz w:val="24"/>
                <w:szCs w:val="24"/>
                <w:lang w:eastAsia="ru-RU"/>
              </w:rPr>
            </w:pPr>
            <w:r w:rsidRPr="00FB4301">
              <w:rPr>
                <w:rFonts w:ascii="Times New Roman" w:eastAsia="Times New Roman" w:hAnsi="Times New Roman" w:cs="Times New Roman"/>
                <w:b/>
                <w:sz w:val="24"/>
                <w:szCs w:val="24"/>
                <w:lang w:eastAsia="ru-RU"/>
              </w:rPr>
              <w:t>спец. фонд</w:t>
            </w:r>
          </w:p>
        </w:tc>
      </w:tr>
      <w:tr w:rsidR="00FB4301" w:rsidRPr="00FB4301" w:rsidTr="00F74B42">
        <w:tc>
          <w:tcPr>
            <w:tcW w:w="15756" w:type="dxa"/>
            <w:gridSpan w:val="14"/>
            <w:vAlign w:val="center"/>
          </w:tcPr>
          <w:p w:rsidR="00FB4301" w:rsidRPr="00FB4301" w:rsidRDefault="00FB4301" w:rsidP="00FB4301">
            <w:pPr>
              <w:spacing w:before="100" w:beforeAutospacing="1" w:after="100" w:afterAutospacing="1" w:line="240" w:lineRule="auto"/>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Завдання 1:</w:t>
            </w:r>
            <w:r w:rsidRPr="00FB4301">
              <w:rPr>
                <w:rFonts w:ascii="Times New Roman" w:eastAsia="Times New Roman" w:hAnsi="Times New Roman" w:cs="Times New Roman"/>
                <w:sz w:val="24"/>
                <w:szCs w:val="24"/>
                <w:lang w:val="ru-RU" w:eastAsia="ru-RU"/>
              </w:rPr>
              <w:t xml:space="preserve"> </w:t>
            </w:r>
            <w:r w:rsidRPr="00FB4301">
              <w:rPr>
                <w:rFonts w:ascii="Times New Roman" w:eastAsia="Times New Roman" w:hAnsi="Times New Roman" w:cs="Times New Roman"/>
                <w:bCs/>
                <w:sz w:val="24"/>
                <w:szCs w:val="24"/>
                <w:lang w:val="ru-RU" w:eastAsia="ru-RU"/>
              </w:rPr>
              <w:t xml:space="preserve">Забезпечити  </w:t>
            </w:r>
            <w:r w:rsidRPr="00FB4301">
              <w:rPr>
                <w:rFonts w:ascii="Times New Roman" w:eastAsia="Times New Roman" w:hAnsi="Times New Roman" w:cs="Times New Roman"/>
                <w:bCs/>
                <w:sz w:val="24"/>
                <w:szCs w:val="24"/>
                <w:lang w:eastAsia="ru-RU"/>
              </w:rPr>
              <w:t xml:space="preserve">виплату </w:t>
            </w:r>
            <w:r w:rsidRPr="00FB4301">
              <w:rPr>
                <w:rFonts w:ascii="Times New Roman" w:eastAsia="Times New Roman" w:hAnsi="Times New Roman" w:cs="Times New Roman"/>
                <w:bCs/>
                <w:sz w:val="24"/>
                <w:szCs w:val="24"/>
                <w:lang w:val="ru-RU" w:eastAsia="ru-RU"/>
              </w:rPr>
              <w:t>одноразов</w:t>
            </w:r>
            <w:r w:rsidRPr="00FB4301">
              <w:rPr>
                <w:rFonts w:ascii="Times New Roman" w:eastAsia="Times New Roman" w:hAnsi="Times New Roman" w:cs="Times New Roman"/>
                <w:bCs/>
                <w:sz w:val="24"/>
                <w:szCs w:val="24"/>
                <w:lang w:eastAsia="ru-RU"/>
              </w:rPr>
              <w:t>ої допомоги</w:t>
            </w:r>
            <w:r w:rsidRPr="00FB4301">
              <w:rPr>
                <w:rFonts w:ascii="Times New Roman" w:eastAsia="Times New Roman" w:hAnsi="Times New Roman" w:cs="Times New Roman"/>
                <w:bCs/>
                <w:sz w:val="24"/>
                <w:szCs w:val="24"/>
                <w:lang w:val="ru-RU" w:eastAsia="ru-RU"/>
              </w:rPr>
              <w:t xml:space="preserve"> громадянам, які постраждали від аварії на ЧАЕС </w:t>
            </w:r>
            <w:r w:rsidRPr="00FB4301">
              <w:rPr>
                <w:rFonts w:ascii="Times New Roman" w:eastAsia="Times New Roman" w:hAnsi="Times New Roman" w:cs="Times New Roman"/>
                <w:sz w:val="24"/>
                <w:szCs w:val="24"/>
                <w:lang w:eastAsia="ru-RU"/>
              </w:rPr>
              <w:t>  </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витрати на виплату  одноразової допомоги громадянам, які постраждали від аварії на ЧАЕС</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71400,00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71400,00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71400,00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71400,00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продукту</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55</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55</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55</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55</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Середній розмір допомоги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1298,18</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1298,18</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1298,18</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1298,18</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 xml:space="preserve">% позитивно вирішених заяв </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lastRenderedPageBreak/>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15756" w:type="dxa"/>
            <w:gridSpan w:val="14"/>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val="ru-RU" w:eastAsia="ru-RU"/>
              </w:rPr>
              <w:t>Завдання 2:</w:t>
            </w:r>
            <w:r w:rsidRPr="00FB4301">
              <w:rPr>
                <w:rFonts w:ascii="Times New Roman" w:eastAsia="Times New Roman" w:hAnsi="Times New Roman" w:cs="Times New Roman"/>
                <w:bCs/>
                <w:snapToGrid w:val="0"/>
                <w:sz w:val="24"/>
                <w:szCs w:val="24"/>
                <w:lang w:val="ru-RU" w:eastAsia="ru-RU"/>
              </w:rPr>
              <w:t xml:space="preserve"> Забезпечити </w:t>
            </w:r>
            <w:r w:rsidRPr="00FB4301">
              <w:rPr>
                <w:rFonts w:ascii="Times New Roman" w:eastAsia="Times New Roman" w:hAnsi="Times New Roman" w:cs="Times New Roman"/>
                <w:snapToGrid w:val="0"/>
                <w:sz w:val="24"/>
                <w:szCs w:val="24"/>
                <w:lang w:val="ru-RU" w:eastAsia="ru-RU"/>
              </w:rPr>
              <w:t>випла</w:t>
            </w:r>
            <w:r w:rsidRPr="00FB4301">
              <w:rPr>
                <w:rFonts w:ascii="Times New Roman" w:eastAsia="Times New Roman" w:hAnsi="Times New Roman" w:cs="Times New Roman"/>
                <w:snapToGrid w:val="0"/>
                <w:sz w:val="24"/>
                <w:szCs w:val="24"/>
                <w:lang w:eastAsia="ru-RU"/>
              </w:rPr>
              <w:t>ту</w:t>
            </w:r>
            <w:r w:rsidRPr="00FB4301">
              <w:rPr>
                <w:rFonts w:ascii="Times New Roman" w:eastAsia="Times New Roman" w:hAnsi="Times New Roman" w:cs="Times New Roman"/>
                <w:snapToGrid w:val="0"/>
                <w:sz w:val="24"/>
                <w:szCs w:val="24"/>
                <w:lang w:val="ru-RU" w:eastAsia="ru-RU"/>
              </w:rPr>
              <w:t xml:space="preserve"> допомог</w:t>
            </w:r>
            <w:r w:rsidRPr="00FB4301">
              <w:rPr>
                <w:rFonts w:ascii="Times New Roman" w:eastAsia="Times New Roman" w:hAnsi="Times New Roman" w:cs="Times New Roman"/>
                <w:snapToGrid w:val="0"/>
                <w:sz w:val="24"/>
                <w:szCs w:val="24"/>
                <w:lang w:eastAsia="ru-RU"/>
              </w:rPr>
              <w:t>и</w:t>
            </w:r>
            <w:r w:rsidRPr="00FB4301">
              <w:rPr>
                <w:rFonts w:ascii="Times New Roman" w:eastAsia="Times New Roman" w:hAnsi="Times New Roman" w:cs="Times New Roman"/>
                <w:snapToGrid w:val="0"/>
                <w:sz w:val="24"/>
                <w:szCs w:val="24"/>
                <w:lang w:val="ru-RU" w:eastAsia="ru-RU"/>
              </w:rPr>
              <w:t xml:space="preserve"> </w:t>
            </w:r>
            <w:r w:rsidRPr="00FB4301">
              <w:rPr>
                <w:rFonts w:ascii="Times New Roman" w:eastAsia="Times New Roman" w:hAnsi="Times New Roman" w:cs="Times New Roman"/>
                <w:snapToGrid w:val="0"/>
                <w:color w:val="000000"/>
                <w:sz w:val="24"/>
                <w:szCs w:val="24"/>
                <w:lang w:val="ru-RU" w:eastAsia="ru-RU"/>
              </w:rPr>
              <w:t>учасникам бойовий дій та сім’ям загиблих учасників бойових дій на території республіки Афганістан</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 xml:space="preserve">витрати на виплату  допомоги </w:t>
            </w:r>
            <w:r w:rsidRPr="00FB4301">
              <w:rPr>
                <w:rFonts w:ascii="Times New Roman" w:eastAsia="Times New Roman" w:hAnsi="Times New Roman" w:cs="Times New Roman"/>
                <w:color w:val="000000"/>
                <w:sz w:val="24"/>
                <w:szCs w:val="24"/>
                <w:lang w:eastAsia="ru-RU"/>
              </w:rPr>
              <w:t>учасникам бойовий дій та сім</w:t>
            </w:r>
            <w:r w:rsidRPr="00FB4301">
              <w:rPr>
                <w:rFonts w:ascii="Times New Roman" w:eastAsia="Times New Roman" w:hAnsi="Times New Roman" w:cs="Times New Roman"/>
                <w:color w:val="000000"/>
                <w:sz w:val="24"/>
                <w:szCs w:val="24"/>
                <w:lang w:val="ru-RU" w:eastAsia="ru-RU"/>
              </w:rPr>
              <w:t>’</w:t>
            </w:r>
            <w:r w:rsidRPr="00FB4301">
              <w:rPr>
                <w:rFonts w:ascii="Times New Roman" w:eastAsia="Times New Roman" w:hAnsi="Times New Roman" w:cs="Times New Roman"/>
                <w:color w:val="000000"/>
                <w:sz w:val="24"/>
                <w:szCs w:val="24"/>
                <w:lang w:eastAsia="ru-RU"/>
              </w:rPr>
              <w:t>ям загиблих учасників бойових дій на території республіки Афганістан</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20000,00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20000,00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17000,00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17000,00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продукту</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17</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17</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Середній розмір допомоги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 xml:space="preserve">% </w:t>
            </w:r>
            <w:r w:rsidRPr="00FB4301">
              <w:rPr>
                <w:rFonts w:ascii="Times New Roman" w:eastAsia="Times New Roman" w:hAnsi="Times New Roman" w:cs="Times New Roman"/>
                <w:noProof/>
                <w:sz w:val="24"/>
                <w:szCs w:val="24"/>
                <w:lang w:eastAsia="ru-RU"/>
              </w:rPr>
              <w:lastRenderedPageBreak/>
              <w:t xml:space="preserve">позитивно вирішених заяв </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lastRenderedPageBreak/>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lastRenderedPageBreak/>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val="ru-RU" w:eastAsia="ru-RU"/>
              </w:rPr>
              <w:t>Завдання 3:</w:t>
            </w:r>
            <w:r w:rsidRPr="00FB4301">
              <w:rPr>
                <w:rFonts w:ascii="Times New Roman" w:eastAsia="Times New Roman" w:hAnsi="Times New Roman" w:cs="Times New Roman"/>
                <w:bCs/>
                <w:snapToGrid w:val="0"/>
                <w:sz w:val="24"/>
                <w:szCs w:val="24"/>
                <w:lang w:val="ru-RU" w:eastAsia="ru-RU"/>
              </w:rPr>
              <w:t xml:space="preserve"> Забезпечити виплату адресної допомоги вдовам політв"язнів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витрати на виплату  адресної допомоги вдовам політв”язнів</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4000,00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4000,00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4000,00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продукту</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Середній розмір допомоги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 xml:space="preserve">% позитивно вирішених </w:t>
            </w:r>
            <w:r w:rsidRPr="00FB4301">
              <w:rPr>
                <w:rFonts w:ascii="Times New Roman" w:eastAsia="Times New Roman" w:hAnsi="Times New Roman" w:cs="Times New Roman"/>
                <w:noProof/>
                <w:sz w:val="24"/>
                <w:szCs w:val="24"/>
                <w:lang w:eastAsia="ru-RU"/>
              </w:rPr>
              <w:lastRenderedPageBreak/>
              <w:t xml:space="preserve">заяв </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lastRenderedPageBreak/>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lastRenderedPageBreak/>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vAlign w:val="center"/>
          </w:tcPr>
          <w:p w:rsidR="00FB4301" w:rsidRPr="00FB4301" w:rsidRDefault="00FB4301" w:rsidP="00FB4301">
            <w:pPr>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val="ru-RU" w:eastAsia="ru-RU"/>
              </w:rPr>
              <w:t>Завдання 4:</w:t>
            </w:r>
            <w:r w:rsidRPr="00FB4301">
              <w:rPr>
                <w:rFonts w:ascii="Times New Roman" w:eastAsia="Times New Roman" w:hAnsi="Times New Roman" w:cs="Times New Roman"/>
                <w:bCs/>
                <w:sz w:val="24"/>
                <w:szCs w:val="24"/>
                <w:lang w:eastAsia="ru-RU"/>
              </w:rPr>
              <w:t xml:space="preserve"> Забезпечити виплату адресної допомоги членам УТОС, інвалідам 1,2 груп по зору до Міжнародного дня незрячих "Біла тростина"</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витрати на виплату  адресної допомоги членам УТОС</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продукту</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Середній розмір допомоги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 xml:space="preserve">% позитивно вирішених заяв </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15756" w:type="dxa"/>
            <w:gridSpan w:val="14"/>
            <w:vAlign w:val="center"/>
          </w:tcPr>
          <w:p w:rsidR="00FB4301" w:rsidRPr="00FB4301" w:rsidRDefault="00FB4301" w:rsidP="00FB4301">
            <w:pPr>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val="ru-RU" w:eastAsia="ru-RU"/>
              </w:rPr>
              <w:t>Завдання 5:</w:t>
            </w:r>
            <w:r w:rsidRPr="00FB4301">
              <w:rPr>
                <w:rFonts w:ascii="Times New Roman" w:eastAsia="Times New Roman" w:hAnsi="Times New Roman" w:cs="Times New Roman"/>
                <w:bCs/>
                <w:sz w:val="24"/>
                <w:szCs w:val="24"/>
                <w:lang w:eastAsia="ru-RU"/>
              </w:rPr>
              <w:t xml:space="preserve"> Забезпечити виплату адресної допомоги членам УТОГ</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витрати на виплату  адресної допомоги членам УТОГ</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15000,00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15000,00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15000,00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продукту</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15</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Середній розмір допомоги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 xml:space="preserve">% позитивно вирішених заяв </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14379" w:type="dxa"/>
            <w:gridSpan w:val="1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lastRenderedPageBreak/>
              <w:t xml:space="preserve">Завдання 6: </w:t>
            </w:r>
            <w:r w:rsidRPr="00FB4301">
              <w:rPr>
                <w:rFonts w:ascii="Times New Roman" w:eastAsia="Times New Roman" w:hAnsi="Times New Roman" w:cs="Times New Roman"/>
                <w:bCs/>
                <w:sz w:val="24"/>
                <w:szCs w:val="24"/>
                <w:lang w:eastAsia="ru-RU"/>
              </w:rPr>
              <w:t>Забезпечити виплату допомог на поховання</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витрати на виплату  допомог на поховання</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141300,00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141300,00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123116,00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123116,00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-12,86</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-12,86</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продукту</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29</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29</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26</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26</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-10,34</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-10,34</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Середній розмір допомоги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4872,41</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4872,41</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4735,23</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4735,23</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-2,81</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-2,81</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 xml:space="preserve">% позитивно вирішених заяв </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FB4301" w:rsidRPr="00FB4301" w:rsidTr="00F74B42">
        <w:tblPrEx>
          <w:tblLook w:val="0000"/>
        </w:tblPrEx>
        <w:trPr>
          <w:gridAfter w:val="1"/>
          <w:wAfter w:w="1298" w:type="dxa"/>
        </w:trPr>
        <w:tc>
          <w:tcPr>
            <w:tcW w:w="14458" w:type="dxa"/>
            <w:gridSpan w:val="13"/>
            <w:tcBorders>
              <w:top w:val="single" w:sz="4" w:space="0" w:color="auto"/>
              <w:left w:val="single" w:sz="4" w:space="0" w:color="auto"/>
              <w:bottom w:val="single" w:sz="4" w:space="0" w:color="auto"/>
              <w:right w:val="single" w:sz="4" w:space="0" w:color="auto"/>
            </w:tcBorders>
            <w:vAlign w:val="center"/>
          </w:tcPr>
          <w:p w:rsidR="00FB4301" w:rsidRPr="00FB4301" w:rsidRDefault="00FB4301" w:rsidP="00FB4301">
            <w:pPr>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val="ru-RU" w:eastAsia="ru-RU"/>
              </w:rPr>
              <w:t xml:space="preserve">Завдання 7: </w:t>
            </w:r>
            <w:r w:rsidRPr="00FB4301">
              <w:rPr>
                <w:rFonts w:ascii="Times New Roman" w:eastAsia="Times New Roman" w:hAnsi="Times New Roman" w:cs="Times New Roman"/>
                <w:sz w:val="24"/>
                <w:szCs w:val="24"/>
                <w:lang w:eastAsia="ru-RU"/>
              </w:rPr>
              <w:t xml:space="preserve">виплата </w:t>
            </w:r>
            <w:r w:rsidRPr="00FB4301">
              <w:rPr>
                <w:rFonts w:ascii="Times New Roman" w:eastAsia="Times New Roman" w:hAnsi="Times New Roman" w:cs="Times New Roman"/>
                <w:color w:val="000000"/>
                <w:sz w:val="24"/>
                <w:szCs w:val="24"/>
                <w:lang w:eastAsia="ru-RU"/>
              </w:rPr>
              <w:t xml:space="preserve">матеріальної допомоги мешканцям Новороздільської громади та особам, зареєстрованим в ІСОІ ВПО на території громади, </w:t>
            </w:r>
            <w:r w:rsidRPr="00FB4301">
              <w:rPr>
                <w:rFonts w:ascii="Times New Roman" w:eastAsia="Times New Roman" w:hAnsi="Times New Roman" w:cs="Times New Roman"/>
                <w:sz w:val="24"/>
                <w:szCs w:val="24"/>
                <w:lang w:eastAsia="ru-RU"/>
              </w:rPr>
              <w:t>які опинились в складних життєвих обставинах</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424"/>
              </w:tabs>
              <w:autoSpaceDE w:val="0"/>
              <w:autoSpaceDN w:val="0"/>
              <w:adjustRightInd w:val="0"/>
              <w:spacing w:after="0" w:line="240" w:lineRule="auto"/>
              <w:ind w:left="-20" w:right="-179"/>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 xml:space="preserve">виплата </w:t>
            </w:r>
            <w:r w:rsidRPr="00FB4301">
              <w:rPr>
                <w:rFonts w:ascii="Times New Roman" w:eastAsia="Times New Roman" w:hAnsi="Times New Roman" w:cs="Times New Roman"/>
                <w:color w:val="000000"/>
                <w:sz w:val="24"/>
                <w:szCs w:val="24"/>
                <w:lang w:eastAsia="ru-RU"/>
              </w:rPr>
              <w:t xml:space="preserve">матеріальної </w:t>
            </w:r>
            <w:r w:rsidRPr="00FB4301">
              <w:rPr>
                <w:rFonts w:ascii="Times New Roman" w:eastAsia="Times New Roman" w:hAnsi="Times New Roman" w:cs="Times New Roman"/>
                <w:color w:val="000000"/>
                <w:sz w:val="24"/>
                <w:szCs w:val="24"/>
                <w:lang w:eastAsia="ru-RU"/>
              </w:rPr>
              <w:lastRenderedPageBreak/>
              <w:t xml:space="preserve">допомоги мешканцям Новороздільської громади та особам, зареєстрованим в ІСОІ ВПО на території громади, </w:t>
            </w:r>
            <w:r w:rsidRPr="00FB4301">
              <w:rPr>
                <w:rFonts w:ascii="Times New Roman" w:eastAsia="Times New Roman" w:hAnsi="Times New Roman" w:cs="Times New Roman"/>
                <w:sz w:val="24"/>
                <w:szCs w:val="24"/>
                <w:lang w:eastAsia="ru-RU"/>
              </w:rPr>
              <w:t>які опинились в складних життєвих обставинах</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lastRenderedPageBreak/>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FB4301">
              <w:rPr>
                <w:rFonts w:ascii="Times New Roman" w:eastAsia="Times New Roman" w:hAnsi="Times New Roman" w:cs="Times New Roman"/>
                <w:bCs/>
                <w:color w:val="000000"/>
                <w:sz w:val="24"/>
                <w:szCs w:val="24"/>
                <w:lang w:eastAsia="ru-RU"/>
              </w:rPr>
              <w:t>831300,00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FB4301">
              <w:rPr>
                <w:rFonts w:ascii="Times New Roman" w:eastAsia="Times New Roman" w:hAnsi="Times New Roman" w:cs="Times New Roman"/>
                <w:bCs/>
                <w:color w:val="000000"/>
                <w:sz w:val="24"/>
                <w:szCs w:val="24"/>
                <w:lang w:eastAsia="ru-RU"/>
              </w:rPr>
              <w:t>831300,00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FB4301">
              <w:rPr>
                <w:rFonts w:ascii="Times New Roman" w:eastAsia="Times New Roman" w:hAnsi="Times New Roman" w:cs="Times New Roman"/>
                <w:bCs/>
                <w:color w:val="000000"/>
                <w:sz w:val="24"/>
                <w:szCs w:val="24"/>
                <w:lang w:eastAsia="ru-RU"/>
              </w:rPr>
              <w:t>773600,00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FB4301">
              <w:rPr>
                <w:rFonts w:ascii="Times New Roman" w:eastAsia="Times New Roman" w:hAnsi="Times New Roman" w:cs="Times New Roman"/>
                <w:bCs/>
                <w:color w:val="000000"/>
                <w:sz w:val="24"/>
                <w:szCs w:val="24"/>
                <w:lang w:eastAsia="ru-RU"/>
              </w:rPr>
              <w:t>773600,00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продукту</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350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350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323</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323</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-8</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-8</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Середній розмір допомоги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2375,14</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2375,14</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2395,04</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2395,04</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+17</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+17</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 xml:space="preserve">% позитивно вирішених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spacing w:after="0" w:line="240" w:lineRule="auto"/>
              <w:rPr>
                <w:rFonts w:ascii="Times New Roman" w:eastAsia="Times New Roman" w:hAnsi="Times New Roman" w:cs="Times New Roman"/>
                <w:color w:val="000000"/>
                <w:sz w:val="24"/>
                <w:szCs w:val="24"/>
                <w:lang w:eastAsia="uk-UA"/>
              </w:rPr>
            </w:pPr>
            <w:r w:rsidRPr="00FB4301">
              <w:rPr>
                <w:rFonts w:ascii="Times New Roman" w:eastAsia="Times New Roman" w:hAnsi="Times New Roman" w:cs="Times New Roman"/>
                <w:sz w:val="24"/>
                <w:szCs w:val="24"/>
                <w:lang w:val="ru-RU" w:eastAsia="ru-RU"/>
              </w:rPr>
              <w:t>Завдання 8 :</w:t>
            </w:r>
            <w:r w:rsidRPr="00FB4301">
              <w:rPr>
                <w:rFonts w:ascii="Times New Roman" w:eastAsia="Times New Roman" w:hAnsi="Times New Roman" w:cs="Times New Roman"/>
                <w:bCs/>
                <w:sz w:val="24"/>
                <w:szCs w:val="24"/>
                <w:lang w:val="ru-RU" w:eastAsia="ru-RU"/>
              </w:rPr>
              <w:t xml:space="preserve"> З</w:t>
            </w:r>
            <w:r w:rsidRPr="00FB4301">
              <w:rPr>
                <w:rFonts w:ascii="Times New Roman" w:eastAsia="Times New Roman" w:hAnsi="Times New Roman" w:cs="Times New Roman"/>
                <w:color w:val="000000"/>
                <w:sz w:val="24"/>
                <w:szCs w:val="24"/>
                <w:lang w:eastAsia="ru-RU"/>
              </w:rPr>
              <w:t>абезпечення покриття витрат за надання соціальних послуг окремим соціально вразливим категоріям</w:t>
            </w:r>
          </w:p>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color w:val="000000"/>
                <w:sz w:val="24"/>
                <w:szCs w:val="24"/>
                <w:lang w:eastAsia="ru-RU"/>
              </w:rPr>
              <w:t>витрати за надання соціальних послуг окремим соціально вразливим категоріям</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продукту</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Середній розмір витрат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 xml:space="preserve">% позитивно вирішених заяв </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lastRenderedPageBreak/>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Завдання 9 :</w:t>
            </w:r>
            <w:r w:rsidRPr="00FB4301">
              <w:rPr>
                <w:rFonts w:ascii="Times New Roman" w:eastAsia="Times New Roman" w:hAnsi="Times New Roman" w:cs="Times New Roman"/>
                <w:bCs/>
                <w:snapToGrid w:val="0"/>
                <w:sz w:val="24"/>
                <w:szCs w:val="24"/>
                <w:lang w:eastAsia="ru-RU"/>
              </w:rPr>
              <w:t xml:space="preserve"> </w:t>
            </w:r>
            <w:r w:rsidRPr="00FB4301">
              <w:rPr>
                <w:rFonts w:ascii="Times New Roman" w:eastAsia="Times New Roman" w:hAnsi="Times New Roman" w:cs="Times New Roman"/>
                <w:snapToGrid w:val="0"/>
                <w:color w:val="000000"/>
                <w:sz w:val="24"/>
                <w:szCs w:val="24"/>
                <w:lang w:eastAsia="ru-RU"/>
              </w:rPr>
              <w:t>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 xml:space="preserve">витрати на </w:t>
            </w:r>
            <w:r w:rsidRPr="00FB4301">
              <w:rPr>
                <w:rFonts w:ascii="Times New Roman" w:eastAsia="Times New Roman" w:hAnsi="Times New Roman" w:cs="Times New Roman"/>
                <w:color w:val="000000"/>
                <w:sz w:val="24"/>
                <w:szCs w:val="24"/>
                <w:lang w:eastAsia="ru-RU"/>
              </w:rPr>
              <w:t xml:space="preserve">забезпечення інформаційної підтримки одиноких громадян, які перебувають на обслуговуванні (у відділенні вдома) в Новороздільському територіальному центру соціального обслуговування (надання </w:t>
            </w:r>
            <w:r w:rsidRPr="00FB4301">
              <w:rPr>
                <w:rFonts w:ascii="Times New Roman" w:eastAsia="Times New Roman" w:hAnsi="Times New Roman" w:cs="Times New Roman"/>
                <w:color w:val="000000"/>
                <w:sz w:val="24"/>
                <w:szCs w:val="24"/>
                <w:lang w:eastAsia="ru-RU"/>
              </w:rPr>
              <w:lastRenderedPageBreak/>
              <w:t>соціальних послуг), а саме придбання міської газети</w:t>
            </w:r>
            <w:r w:rsidRPr="00FB4301">
              <w:rPr>
                <w:rFonts w:ascii="Times New Roman" w:eastAsia="Times New Roman" w:hAnsi="Times New Roman" w:cs="Times New Roman"/>
                <w:sz w:val="24"/>
                <w:szCs w:val="24"/>
                <w:lang w:eastAsia="ru-RU"/>
              </w:rPr>
              <w:t>центрі соціального обслуговування</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lastRenderedPageBreak/>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62400,00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62400,00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62400,00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62400,00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продукту</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160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160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160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160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Середній розмір витрат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390,00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390,00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390,00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390,00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 xml:space="preserve">% позитивно вирішених заяв </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15756" w:type="dxa"/>
            <w:gridSpan w:val="14"/>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sz w:val="24"/>
                <w:szCs w:val="24"/>
                <w:lang w:eastAsia="ru-RU"/>
              </w:rPr>
              <w:t>Завдання 10:</w:t>
            </w:r>
            <w:r w:rsidRPr="00FB4301">
              <w:rPr>
                <w:rFonts w:ascii="Times New Roman" w:eastAsia="Times New Roman" w:hAnsi="Times New Roman" w:cs="Times New Roman"/>
                <w:bCs/>
                <w:sz w:val="24"/>
                <w:szCs w:val="24"/>
                <w:lang w:eastAsia="ru-RU"/>
              </w:rPr>
              <w:t xml:space="preserve"> </w:t>
            </w:r>
            <w:r w:rsidRPr="00FB4301">
              <w:rPr>
                <w:rFonts w:ascii="Times New Roman" w:eastAsia="Times New Roman" w:hAnsi="Times New Roman" w:cs="Times New Roman"/>
                <w:color w:val="000000"/>
                <w:sz w:val="24"/>
                <w:szCs w:val="24"/>
                <w:lang w:eastAsia="ru-RU"/>
              </w:rPr>
              <w:t>забезпечення покриття витрат на о</w:t>
            </w:r>
            <w:r w:rsidRPr="00FB4301">
              <w:rPr>
                <w:rFonts w:ascii="Times New Roman" w:eastAsia="Times New Roman" w:hAnsi="Times New Roman" w:cs="Times New Roman"/>
                <w:sz w:val="24"/>
                <w:szCs w:val="24"/>
                <w:lang w:eastAsia="ru-RU"/>
              </w:rPr>
              <w:t xml:space="preserve">рганізацію заходів для соціальної, психологічної реабілітації, адаптації осіб з інвалідністю, одиноких </w:t>
            </w:r>
            <w:r w:rsidRPr="00FB4301">
              <w:rPr>
                <w:rFonts w:ascii="Times New Roman" w:eastAsia="Times New Roman" w:hAnsi="Times New Roman" w:cs="Times New Roman"/>
                <w:sz w:val="24"/>
                <w:szCs w:val="24"/>
                <w:lang w:eastAsia="ru-RU"/>
              </w:rPr>
              <w:lastRenderedPageBreak/>
              <w:t>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eastAsia="ru-RU"/>
              </w:rPr>
            </w:pPr>
            <w:r w:rsidRPr="00FB4301">
              <w:rPr>
                <w:rFonts w:ascii="Times New Roman" w:eastAsia="Times New Roman" w:hAnsi="Times New Roman" w:cs="Times New Roman"/>
                <w:color w:val="000000"/>
                <w:sz w:val="24"/>
                <w:szCs w:val="24"/>
                <w:lang w:eastAsia="ru-RU"/>
              </w:rPr>
              <w:t>забезпечення покриття витрат на о</w:t>
            </w:r>
            <w:r w:rsidRPr="00FB4301">
              <w:rPr>
                <w:rFonts w:ascii="Times New Roman" w:eastAsia="Times New Roman" w:hAnsi="Times New Roman" w:cs="Times New Roman"/>
                <w:sz w:val="24"/>
                <w:szCs w:val="24"/>
                <w:lang w:eastAsia="ru-RU"/>
              </w:rPr>
              <w:t xml:space="preserve">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w:t>
            </w:r>
            <w:r w:rsidRPr="00FB4301">
              <w:rPr>
                <w:rFonts w:ascii="Times New Roman" w:eastAsia="Times New Roman" w:hAnsi="Times New Roman" w:cs="Times New Roman"/>
                <w:sz w:val="24"/>
                <w:szCs w:val="24"/>
                <w:lang w:eastAsia="ru-RU"/>
              </w:rPr>
              <w:lastRenderedPageBreak/>
              <w:t>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lastRenderedPageBreak/>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50000,00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50000,00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44320,00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44320,00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-12</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-12</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продукту</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Середній розмір витрат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7142,85</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7142,85</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6331,42</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6331,42</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-11,36</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-11,36</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 xml:space="preserve">% позитивно вирішених заяв </w:t>
            </w:r>
          </w:p>
        </w:tc>
        <w:tc>
          <w:tcPr>
            <w:tcW w:w="1290"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0</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15756" w:type="dxa"/>
            <w:gridSpan w:val="14"/>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val="ru-RU" w:eastAsia="ru-RU"/>
              </w:rPr>
              <w:t>Завдання 11:</w:t>
            </w:r>
            <w:r w:rsidRPr="00FB4301">
              <w:rPr>
                <w:rFonts w:ascii="Times New Roman" w:eastAsia="Times New Roman" w:hAnsi="Times New Roman" w:cs="Times New Roman"/>
                <w:bCs/>
                <w:snapToGrid w:val="0"/>
                <w:sz w:val="24"/>
                <w:szCs w:val="24"/>
                <w:lang w:val="ru-RU" w:eastAsia="ru-RU"/>
              </w:rPr>
              <w:t xml:space="preserve"> </w:t>
            </w:r>
            <w:r w:rsidRPr="00FB4301">
              <w:rPr>
                <w:rFonts w:ascii="Times New Roman" w:eastAsia="Times New Roman" w:hAnsi="Times New Roman" w:cs="Times New Roman"/>
                <w:snapToGrid w:val="0"/>
                <w:color w:val="000000"/>
                <w:sz w:val="24"/>
                <w:szCs w:val="24"/>
                <w:lang w:val="ru-RU" w:eastAsia="ru-RU"/>
              </w:rPr>
              <w:t>Забезпечення відшкодування витрат за здійснене поховання окремих категорій громадян</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color w:val="000000"/>
                <w:sz w:val="24"/>
                <w:szCs w:val="24"/>
                <w:lang w:eastAsia="ru-RU"/>
              </w:rPr>
              <w:t>Забезпечення відшкодування витрат за здійснене поховання окремих категорій громадян</w:t>
            </w:r>
            <w:r w:rsidRPr="00FB4301">
              <w:rPr>
                <w:rFonts w:ascii="Times New Roman" w:eastAsia="Times New Roman" w:hAnsi="Times New Roman" w:cs="Times New Roman"/>
                <w:sz w:val="24"/>
                <w:szCs w:val="24"/>
                <w:lang w:eastAsia="ru-RU"/>
              </w:rPr>
              <w:t xml:space="preserve">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грн.</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60000,00</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60000,00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52365,00</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52365,00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-13</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-13</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продукту</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center"/>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кількість заяв</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осіб</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103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6</w:t>
            </w:r>
          </w:p>
        </w:tc>
        <w:tc>
          <w:tcPr>
            <w:tcW w:w="1322"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6</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7</w:t>
            </w:r>
          </w:p>
        </w:tc>
        <w:tc>
          <w:tcPr>
            <w:tcW w:w="127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7</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+16</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+16</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Показники ефективності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103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22"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7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val="ru-RU" w:eastAsia="ru-RU"/>
              </w:rPr>
            </w:pPr>
            <w:r w:rsidRPr="00FB4301">
              <w:rPr>
                <w:rFonts w:ascii="Times New Roman" w:eastAsia="Times New Roman" w:hAnsi="Times New Roman" w:cs="Times New Roman"/>
                <w:noProof/>
                <w:sz w:val="24"/>
                <w:szCs w:val="24"/>
                <w:lang w:val="ru-RU" w:eastAsia="ru-RU"/>
              </w:rPr>
              <w:t xml:space="preserve">середній розмір </w:t>
            </w:r>
            <w:r w:rsidRPr="00FB4301">
              <w:rPr>
                <w:rFonts w:ascii="Times New Roman" w:eastAsia="Times New Roman" w:hAnsi="Times New Roman" w:cs="Times New Roman"/>
                <w:noProof/>
                <w:sz w:val="24"/>
                <w:szCs w:val="24"/>
                <w:lang w:val="ru-RU" w:eastAsia="ru-RU"/>
              </w:rPr>
              <w:lastRenderedPageBreak/>
              <w:t xml:space="preserve">витрат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lastRenderedPageBreak/>
              <w:t>грн</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center"/>
              <w:rPr>
                <w:rFonts w:ascii="Times New Roman" w:eastAsia="Times New Roman" w:hAnsi="Times New Roman" w:cs="Times New Roman"/>
                <w:noProof/>
                <w:sz w:val="24"/>
                <w:szCs w:val="24"/>
                <w:lang w:eastAsia="ru-RU"/>
              </w:rPr>
            </w:pPr>
          </w:p>
        </w:tc>
        <w:tc>
          <w:tcPr>
            <w:tcW w:w="103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10000,00</w:t>
            </w:r>
          </w:p>
        </w:tc>
        <w:tc>
          <w:tcPr>
            <w:tcW w:w="1322"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10000,0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7480,71</w:t>
            </w:r>
          </w:p>
        </w:tc>
        <w:tc>
          <w:tcPr>
            <w:tcW w:w="127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7480,71</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-25,19</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-25,19</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Показник якості</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322"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7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val="ru-RU" w:eastAsia="ru-RU"/>
              </w:rPr>
            </w:pPr>
            <w:r w:rsidRPr="00FB4301">
              <w:rPr>
                <w:rFonts w:ascii="Times New Roman" w:eastAsia="Times New Roman" w:hAnsi="Times New Roman" w:cs="Times New Roman"/>
                <w:noProof/>
                <w:sz w:val="24"/>
                <w:szCs w:val="24"/>
                <w:lang w:eastAsia="ru-RU"/>
              </w:rPr>
              <w:t xml:space="preserve">% позитивно вирішених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val="ru-RU" w:eastAsia="ru-RU"/>
              </w:rPr>
              <w:t>%</w:t>
            </w: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100</w:t>
            </w:r>
          </w:p>
        </w:tc>
        <w:tc>
          <w:tcPr>
            <w:tcW w:w="1322"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100</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100</w:t>
            </w:r>
          </w:p>
        </w:tc>
        <w:tc>
          <w:tcPr>
            <w:tcW w:w="1278"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100</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sz w:val="24"/>
                <w:szCs w:val="24"/>
                <w:lang w:eastAsia="ru-RU"/>
              </w:rPr>
              <w:t>Пояснення щодо розбіжностей у виконанні результативних показників</w:t>
            </w: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iCs/>
                <w:sz w:val="24"/>
                <w:szCs w:val="24"/>
                <w:lang w:eastAsia="ru-RU"/>
              </w:rPr>
              <w:t>показник</w:t>
            </w:r>
          </w:p>
        </w:tc>
        <w:tc>
          <w:tcPr>
            <w:tcW w:w="1290"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94"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FB4301" w:rsidRPr="00FB4301" w:rsidTr="00F74B42">
        <w:tc>
          <w:tcPr>
            <w:tcW w:w="51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532" w:type="dxa"/>
          </w:tcPr>
          <w:p w:rsidR="00FB4301" w:rsidRPr="00FB4301" w:rsidRDefault="00FB4301" w:rsidP="00FB4301">
            <w:pPr>
              <w:spacing w:after="0" w:line="240" w:lineRule="auto"/>
              <w:jc w:val="both"/>
              <w:rPr>
                <w:rFonts w:ascii="Times New Roman" w:eastAsia="Times New Roman" w:hAnsi="Times New Roman" w:cs="Times New Roman"/>
                <w:snapToGrid w:val="0"/>
                <w:sz w:val="24"/>
                <w:szCs w:val="24"/>
                <w:lang w:eastAsia="ru-RU"/>
              </w:rPr>
            </w:pPr>
            <w:r w:rsidRPr="00FB4301">
              <w:rPr>
                <w:rFonts w:ascii="Times New Roman" w:eastAsia="Times New Roman" w:hAnsi="Times New Roman" w:cs="Times New Roman"/>
                <w:snapToGrid w:val="0"/>
                <w:sz w:val="24"/>
                <w:szCs w:val="24"/>
                <w:lang w:eastAsia="ru-RU"/>
              </w:rPr>
              <w:t xml:space="preserve">Кількість заяв  </w:t>
            </w:r>
          </w:p>
        </w:tc>
        <w:tc>
          <w:tcPr>
            <w:tcW w:w="1290"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(шт.)</w:t>
            </w:r>
          </w:p>
        </w:tc>
        <w:tc>
          <w:tcPr>
            <w:tcW w:w="1494" w:type="dxa"/>
          </w:tcPr>
          <w:p w:rsidR="00FB4301" w:rsidRPr="00FB4301" w:rsidRDefault="00FB4301" w:rsidP="00FB4301">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24"/>
                <w:szCs w:val="24"/>
                <w:lang w:eastAsia="ru-RU"/>
              </w:rPr>
            </w:pPr>
            <w:r w:rsidRPr="00FB4301">
              <w:rPr>
                <w:rFonts w:ascii="Times New Roman" w:eastAsia="Times New Roman" w:hAnsi="Times New Roman" w:cs="Times New Roman"/>
                <w:noProof/>
                <w:sz w:val="24"/>
                <w:szCs w:val="24"/>
                <w:lang w:eastAsia="ru-RU"/>
              </w:rPr>
              <w:t>Журнал реєстрації</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97"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7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21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038"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22" w:type="dxa"/>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c>
          <w:tcPr>
            <w:tcW w:w="1377" w:type="dxa"/>
            <w:gridSpan w:val="2"/>
          </w:tcPr>
          <w:p w:rsidR="00FB4301" w:rsidRPr="00FB4301" w:rsidRDefault="00FB4301" w:rsidP="00FB430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B4301">
              <w:rPr>
                <w:rFonts w:ascii="Times New Roman" w:eastAsia="Times New Roman" w:hAnsi="Times New Roman" w:cs="Times New Roman"/>
                <w:bCs/>
                <w:sz w:val="24"/>
                <w:szCs w:val="24"/>
                <w:lang w:eastAsia="ru-RU"/>
              </w:rPr>
              <w:t>-</w:t>
            </w:r>
          </w:p>
        </w:tc>
      </w:tr>
      <w:tr w:rsidR="00FB4301" w:rsidRPr="00FB4301" w:rsidTr="00F74B42">
        <w:tc>
          <w:tcPr>
            <w:tcW w:w="15756" w:type="dxa"/>
            <w:gridSpan w:val="14"/>
          </w:tcPr>
          <w:p w:rsidR="00FB4301" w:rsidRPr="00FB4301" w:rsidRDefault="00FB4301" w:rsidP="00FB430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rsidR="00FB4301" w:rsidRPr="00FB4301" w:rsidRDefault="00FB4301" w:rsidP="00FB4301">
      <w:pPr>
        <w:spacing w:after="0" w:line="240" w:lineRule="auto"/>
        <w:rPr>
          <w:rFonts w:ascii="Times New Roman" w:eastAsia="Times New Roman" w:hAnsi="Times New Roman" w:cs="Times New Roman"/>
          <w:sz w:val="24"/>
          <w:szCs w:val="24"/>
          <w:lang w:val="ru-RU" w:eastAsia="ru-RU"/>
        </w:rPr>
      </w:pPr>
      <w:r w:rsidRPr="00FB4301">
        <w:rPr>
          <w:rFonts w:ascii="Times New Roman" w:eastAsia="Times New Roman" w:hAnsi="Times New Roman" w:cs="Times New Roman"/>
          <w:b/>
          <w:bCs/>
          <w:sz w:val="24"/>
          <w:szCs w:val="24"/>
          <w:lang w:eastAsia="ru-RU"/>
        </w:rPr>
        <w:t xml:space="preserve">Примітка: </w:t>
      </w:r>
      <w:r w:rsidRPr="00FB4301">
        <w:rPr>
          <w:rFonts w:ascii="Times New Roman" w:eastAsia="Times New Roman" w:hAnsi="Times New Roman" w:cs="Times New Roman"/>
          <w:bCs/>
          <w:sz w:val="24"/>
          <w:szCs w:val="24"/>
          <w:lang w:eastAsia="ru-RU"/>
        </w:rPr>
        <w:t>до звіту додаються: копія паспорта Програми, резюме обґрунтування щодо потреби в даній Програмі на наступний рік та у</w:t>
      </w:r>
      <w:r w:rsidRPr="00FB4301">
        <w:rPr>
          <w:rFonts w:ascii="Times New Roman" w:eastAsia="Times New Roman" w:hAnsi="Times New Roman" w:cs="Times New Roman"/>
          <w:sz w:val="24"/>
          <w:szCs w:val="24"/>
          <w:lang w:eastAsia="ru-RU"/>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FB4301" w:rsidRPr="00FB4301" w:rsidRDefault="00FB4301" w:rsidP="00FB4301">
      <w:pPr>
        <w:spacing w:after="0" w:line="192" w:lineRule="auto"/>
        <w:ind w:left="2081"/>
        <w:rPr>
          <w:rFonts w:ascii="Times New Roman" w:eastAsia="Times New Roman" w:hAnsi="Times New Roman" w:cs="Times New Roman"/>
          <w:b/>
          <w:sz w:val="24"/>
          <w:szCs w:val="24"/>
          <w:lang w:eastAsia="ru-RU"/>
        </w:rPr>
      </w:pPr>
    </w:p>
    <w:p w:rsidR="00FB4301" w:rsidRPr="00FB4301" w:rsidRDefault="00FB4301" w:rsidP="00FB4301">
      <w:pPr>
        <w:spacing w:after="0" w:line="192" w:lineRule="auto"/>
        <w:ind w:left="2081"/>
        <w:rPr>
          <w:rFonts w:ascii="Times New Roman" w:eastAsia="Times New Roman" w:hAnsi="Times New Roman" w:cs="Times New Roman"/>
          <w:b/>
          <w:sz w:val="24"/>
          <w:szCs w:val="24"/>
          <w:lang w:eastAsia="ru-RU"/>
        </w:rPr>
      </w:pPr>
    </w:p>
    <w:p w:rsidR="00FB4301" w:rsidRPr="00FB4301" w:rsidRDefault="00FB4301" w:rsidP="00FB4301">
      <w:pPr>
        <w:spacing w:after="0" w:line="192" w:lineRule="auto"/>
        <w:ind w:left="2081"/>
        <w:rPr>
          <w:rFonts w:ascii="Times New Roman" w:eastAsia="Times New Roman" w:hAnsi="Times New Roman" w:cs="Times New Roman"/>
          <w:b/>
          <w:sz w:val="24"/>
          <w:szCs w:val="24"/>
          <w:lang w:eastAsia="ru-RU"/>
        </w:rPr>
      </w:pPr>
      <w:r w:rsidRPr="00FB4301">
        <w:rPr>
          <w:rFonts w:ascii="Times New Roman" w:eastAsia="Times New Roman" w:hAnsi="Times New Roman" w:cs="Times New Roman"/>
          <w:b/>
          <w:sz w:val="24"/>
          <w:szCs w:val="24"/>
          <w:lang w:eastAsia="ru-RU"/>
        </w:rPr>
        <w:t xml:space="preserve">Керівник установи - </w:t>
      </w:r>
      <w:r w:rsidRPr="00FB4301">
        <w:rPr>
          <w:rFonts w:ascii="Times New Roman" w:eastAsia="Times New Roman" w:hAnsi="Times New Roman" w:cs="Times New Roman"/>
          <w:b/>
          <w:sz w:val="24"/>
          <w:szCs w:val="24"/>
          <w:lang w:eastAsia="ru-RU"/>
        </w:rPr>
        <w:br/>
        <w:t>головного</w:t>
      </w:r>
      <w:r w:rsidRPr="00FB4301">
        <w:rPr>
          <w:rFonts w:ascii="Times New Roman" w:eastAsia="Times New Roman" w:hAnsi="Times New Roman" w:cs="Times New Roman"/>
          <w:b/>
          <w:noProof/>
          <w:sz w:val="24"/>
          <w:szCs w:val="24"/>
          <w:lang w:eastAsia="ru-RU"/>
        </w:rPr>
        <w:t xml:space="preserve"> розпорядник</w:t>
      </w:r>
      <w:r w:rsidRPr="00FB4301">
        <w:rPr>
          <w:rFonts w:ascii="Times New Roman" w:eastAsia="Times New Roman" w:hAnsi="Times New Roman" w:cs="Times New Roman"/>
          <w:b/>
          <w:sz w:val="24"/>
          <w:szCs w:val="24"/>
          <w:lang w:eastAsia="ru-RU"/>
        </w:rPr>
        <w:t>а</w:t>
      </w:r>
      <w:r w:rsidRPr="00FB4301">
        <w:rPr>
          <w:rFonts w:ascii="Times New Roman" w:eastAsia="Times New Roman" w:hAnsi="Times New Roman" w:cs="Times New Roman"/>
          <w:b/>
          <w:noProof/>
          <w:sz w:val="24"/>
          <w:szCs w:val="24"/>
          <w:lang w:eastAsia="ru-RU"/>
        </w:rPr>
        <w:t xml:space="preserve"> коштів</w:t>
      </w:r>
      <w:r w:rsidRPr="00FB4301">
        <w:rPr>
          <w:rFonts w:ascii="Times New Roman" w:eastAsia="Times New Roman" w:hAnsi="Times New Roman" w:cs="Times New Roman"/>
          <w:b/>
          <w:sz w:val="24"/>
          <w:szCs w:val="24"/>
          <w:lang w:eastAsia="ru-RU"/>
        </w:rPr>
        <w:t xml:space="preserve"> </w:t>
      </w:r>
      <w:r w:rsidRPr="00FB4301">
        <w:rPr>
          <w:rFonts w:ascii="Times New Roman" w:eastAsia="Times New Roman" w:hAnsi="Times New Roman" w:cs="Times New Roman"/>
          <w:b/>
          <w:sz w:val="24"/>
          <w:szCs w:val="24"/>
          <w:lang w:eastAsia="ru-RU"/>
        </w:rPr>
        <w:tab/>
        <w:t xml:space="preserve">_                                                     ____Галина КАЛІНЧУК________________ </w:t>
      </w:r>
      <w:r w:rsidRPr="00FB4301">
        <w:rPr>
          <w:rFonts w:ascii="Times New Roman" w:eastAsia="Times New Roman" w:hAnsi="Times New Roman" w:cs="Times New Roman"/>
          <w:b/>
          <w:sz w:val="24"/>
          <w:szCs w:val="24"/>
          <w:lang w:eastAsia="ru-RU"/>
        </w:rPr>
        <w:tab/>
      </w:r>
      <w:r w:rsidRPr="00FB4301">
        <w:rPr>
          <w:rFonts w:ascii="Times New Roman" w:eastAsia="Times New Roman" w:hAnsi="Times New Roman" w:cs="Times New Roman"/>
          <w:b/>
          <w:sz w:val="24"/>
          <w:szCs w:val="24"/>
          <w:lang w:eastAsia="ru-RU"/>
        </w:rPr>
        <w:tab/>
      </w:r>
      <w:r w:rsidRPr="00FB4301">
        <w:rPr>
          <w:rFonts w:ascii="Times New Roman" w:eastAsia="Times New Roman" w:hAnsi="Times New Roman" w:cs="Times New Roman"/>
          <w:b/>
          <w:sz w:val="24"/>
          <w:szCs w:val="24"/>
          <w:lang w:eastAsia="ru-RU"/>
        </w:rPr>
        <w:tab/>
      </w:r>
    </w:p>
    <w:p w:rsidR="00FB4301" w:rsidRPr="00FB4301" w:rsidRDefault="00FB4301" w:rsidP="00FB4301">
      <w:pPr>
        <w:spacing w:after="0" w:line="192" w:lineRule="auto"/>
        <w:ind w:left="2081"/>
        <w:rPr>
          <w:rFonts w:ascii="Times New Roman" w:eastAsia="Times New Roman" w:hAnsi="Times New Roman" w:cs="Times New Roman"/>
          <w:b/>
          <w:sz w:val="24"/>
          <w:szCs w:val="24"/>
          <w:lang w:val="ru-RU" w:eastAsia="ru-RU"/>
        </w:rPr>
      </w:pPr>
      <w:r w:rsidRPr="00FB4301">
        <w:rPr>
          <w:rFonts w:ascii="Times New Roman" w:eastAsia="Times New Roman" w:hAnsi="Times New Roman" w:cs="Times New Roman"/>
          <w:b/>
          <w:sz w:val="24"/>
          <w:szCs w:val="24"/>
          <w:lang w:eastAsia="ru-RU"/>
        </w:rPr>
        <w:t>Головний розпорядник коштів міського бюджету -</w:t>
      </w:r>
      <w:r w:rsidRPr="00FB4301">
        <w:rPr>
          <w:rFonts w:ascii="Times New Roman" w:eastAsia="Times New Roman" w:hAnsi="Times New Roman" w:cs="Times New Roman"/>
          <w:b/>
          <w:sz w:val="24"/>
          <w:szCs w:val="24"/>
          <w:lang w:eastAsia="ru-RU"/>
        </w:rPr>
        <w:br/>
        <w:t>виконавець програми</w:t>
      </w:r>
      <w:r w:rsidRPr="00FB4301">
        <w:rPr>
          <w:rFonts w:ascii="Times New Roman" w:eastAsia="Times New Roman" w:hAnsi="Times New Roman" w:cs="Times New Roman"/>
          <w:b/>
          <w:sz w:val="24"/>
          <w:szCs w:val="24"/>
          <w:lang w:eastAsia="ru-RU"/>
        </w:rPr>
        <w:tab/>
      </w:r>
      <w:r w:rsidRPr="00FB4301">
        <w:rPr>
          <w:rFonts w:ascii="Times New Roman" w:eastAsia="Times New Roman" w:hAnsi="Times New Roman" w:cs="Times New Roman"/>
          <w:b/>
          <w:sz w:val="24"/>
          <w:szCs w:val="24"/>
          <w:lang w:eastAsia="ru-RU"/>
        </w:rPr>
        <w:tab/>
      </w:r>
      <w:r w:rsidRPr="00FB4301">
        <w:rPr>
          <w:rFonts w:ascii="Times New Roman" w:eastAsia="Times New Roman" w:hAnsi="Times New Roman" w:cs="Times New Roman"/>
          <w:b/>
          <w:sz w:val="24"/>
          <w:szCs w:val="24"/>
          <w:lang w:eastAsia="ru-RU"/>
        </w:rPr>
        <w:tab/>
        <w:t xml:space="preserve">                                                    Галина КАЛІНЧУК</w:t>
      </w:r>
    </w:p>
    <w:p w:rsidR="00FB4301" w:rsidRPr="00FB4301" w:rsidRDefault="00FB4301" w:rsidP="00FB4301">
      <w:pPr>
        <w:spacing w:after="0" w:line="192" w:lineRule="auto"/>
        <w:ind w:left="2080"/>
        <w:jc w:val="both"/>
        <w:rPr>
          <w:rFonts w:ascii="Times New Roman" w:eastAsia="Times New Roman" w:hAnsi="Times New Roman" w:cs="Times New Roman"/>
          <w:b/>
          <w:sz w:val="24"/>
          <w:szCs w:val="24"/>
          <w:lang w:val="ru-RU" w:eastAsia="ru-RU"/>
        </w:rPr>
      </w:pPr>
    </w:p>
    <w:p w:rsidR="00FB4301" w:rsidRPr="00FB4301" w:rsidRDefault="00FB4301" w:rsidP="00FB4301">
      <w:pPr>
        <w:spacing w:after="0" w:line="192" w:lineRule="auto"/>
        <w:ind w:left="2080"/>
        <w:jc w:val="both"/>
        <w:rPr>
          <w:rFonts w:ascii="Times New Roman" w:eastAsia="Times New Roman" w:hAnsi="Times New Roman" w:cs="Times New Roman"/>
          <w:b/>
          <w:sz w:val="24"/>
          <w:szCs w:val="24"/>
          <w:lang w:val="ru-RU" w:eastAsia="ru-RU"/>
        </w:rPr>
      </w:pPr>
      <w:r w:rsidRPr="00FB4301">
        <w:rPr>
          <w:rFonts w:ascii="Times New Roman" w:eastAsia="Times New Roman" w:hAnsi="Times New Roman" w:cs="Times New Roman"/>
          <w:b/>
          <w:sz w:val="24"/>
          <w:szCs w:val="24"/>
          <w:lang w:val="ru-RU" w:eastAsia="ru-RU"/>
        </w:rPr>
        <w:t xml:space="preserve">тел.:2-57-50 </w:t>
      </w:r>
    </w:p>
    <w:p w:rsidR="00FB4301" w:rsidRPr="00FB4301" w:rsidRDefault="00FB4301" w:rsidP="00FB4301">
      <w:pPr>
        <w:spacing w:after="0" w:line="192" w:lineRule="auto"/>
        <w:ind w:left="2080"/>
        <w:jc w:val="both"/>
        <w:rPr>
          <w:rFonts w:ascii="Times New Roman" w:eastAsia="Times New Roman" w:hAnsi="Times New Roman" w:cs="Times New Roman"/>
          <w:b/>
          <w:sz w:val="24"/>
          <w:szCs w:val="24"/>
          <w:lang w:val="ru-RU" w:eastAsia="ru-RU"/>
        </w:rPr>
      </w:pPr>
    </w:p>
    <w:p w:rsidR="00FB4301" w:rsidRPr="00FB4301" w:rsidRDefault="00FB4301" w:rsidP="00FB4301">
      <w:pPr>
        <w:spacing w:line="192" w:lineRule="auto"/>
        <w:ind w:firstLine="707"/>
        <w:rPr>
          <w:rFonts w:eastAsiaTheme="minorEastAsia"/>
          <w:lang w:eastAsia="ru-RU"/>
        </w:rPr>
        <w:sectPr w:rsidR="00FB4301" w:rsidRPr="00FB4301" w:rsidSect="00C53D36">
          <w:pgSz w:w="16838" w:h="11906" w:orient="landscape"/>
          <w:pgMar w:top="1135" w:right="851" w:bottom="567" w:left="1134" w:header="709" w:footer="709" w:gutter="0"/>
          <w:cols w:space="708"/>
          <w:docGrid w:linePitch="360"/>
        </w:sectPr>
      </w:pPr>
    </w:p>
    <w:p w:rsidR="00FB4301" w:rsidRPr="00FB4301" w:rsidRDefault="00FB4301" w:rsidP="00FB4301">
      <w:pPr>
        <w:spacing w:line="192" w:lineRule="auto"/>
        <w:rPr>
          <w:rFonts w:eastAsiaTheme="minorEastAsia"/>
          <w:lang w:eastAsia="ru-RU"/>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22</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160" w:line="259" w:lineRule="auto"/>
        <w:jc w:val="center"/>
        <w:rPr>
          <w:rFonts w:ascii="Times New Roman" w:eastAsia="Calibri" w:hAnsi="Times New Roman" w:cs="Times New Roman"/>
          <w:sz w:val="36"/>
          <w:szCs w:val="36"/>
        </w:rPr>
      </w:pPr>
      <w:r w:rsidRPr="00FB4301">
        <w:rPr>
          <w:rFonts w:ascii="Times New Roman" w:eastAsia="Calibri" w:hAnsi="Times New Roman" w:cs="Times New Roman"/>
          <w:sz w:val="36"/>
          <w:szCs w:val="36"/>
        </w:rPr>
        <w:t>ЗВІТ</w:t>
      </w:r>
    </w:p>
    <w:p w:rsidR="00FB4301" w:rsidRPr="00FB4301" w:rsidRDefault="00FB4301" w:rsidP="00FB4301">
      <w:pPr>
        <w:spacing w:after="160" w:line="259" w:lineRule="auto"/>
        <w:rPr>
          <w:rFonts w:ascii="Times New Roman" w:eastAsia="Calibri" w:hAnsi="Times New Roman" w:cs="Times New Roman"/>
          <w:sz w:val="28"/>
          <w:szCs w:val="28"/>
        </w:rPr>
      </w:pPr>
      <w:r w:rsidRPr="00FB4301">
        <w:rPr>
          <w:rFonts w:ascii="Times New Roman" w:eastAsia="Calibri" w:hAnsi="Times New Roman" w:cs="Times New Roman"/>
          <w:sz w:val="28"/>
          <w:szCs w:val="28"/>
        </w:rPr>
        <w:t>про  виконання цільових програм, які розроблені відділом розвитку громади та інвестицій на 2024 рік, погоджені виконавчим комітетом та затверджені міською радою, а саме:</w:t>
      </w:r>
    </w:p>
    <w:tbl>
      <w:tblPr>
        <w:tblStyle w:val="331"/>
        <w:tblW w:w="9634" w:type="dxa"/>
        <w:tblLook w:val="04A0"/>
      </w:tblPr>
      <w:tblGrid>
        <w:gridCol w:w="704"/>
        <w:gridCol w:w="5528"/>
        <w:gridCol w:w="1848"/>
        <w:gridCol w:w="1554"/>
      </w:tblGrid>
      <w:tr w:rsidR="00FB4301" w:rsidRPr="00FB4301" w:rsidTr="00F74B42">
        <w:trPr>
          <w:trHeight w:val="1025"/>
        </w:trPr>
        <w:tc>
          <w:tcPr>
            <w:tcW w:w="704" w:type="dxa"/>
          </w:tcPr>
          <w:p w:rsidR="00FB4301" w:rsidRPr="00FB4301" w:rsidRDefault="00FB4301" w:rsidP="00FB4301">
            <w:pPr>
              <w:spacing w:after="160" w:line="259" w:lineRule="auto"/>
              <w:jc w:val="center"/>
              <w:rPr>
                <w:rFonts w:ascii="Times New Roman" w:hAnsi="Times New Roman"/>
                <w:sz w:val="28"/>
                <w:szCs w:val="28"/>
              </w:rPr>
            </w:pPr>
            <w:r w:rsidRPr="00FB4301">
              <w:rPr>
                <w:rFonts w:ascii="Times New Roman" w:hAnsi="Times New Roman"/>
                <w:sz w:val="28"/>
                <w:szCs w:val="28"/>
              </w:rPr>
              <w:t>№ п/п</w:t>
            </w:r>
          </w:p>
        </w:tc>
        <w:tc>
          <w:tcPr>
            <w:tcW w:w="5528" w:type="dxa"/>
          </w:tcPr>
          <w:p w:rsidR="00FB4301" w:rsidRPr="00FB4301" w:rsidRDefault="00FB4301" w:rsidP="00FB4301">
            <w:pPr>
              <w:spacing w:after="160" w:line="259" w:lineRule="auto"/>
              <w:jc w:val="center"/>
              <w:rPr>
                <w:rFonts w:ascii="Times New Roman" w:hAnsi="Times New Roman"/>
                <w:sz w:val="28"/>
                <w:szCs w:val="28"/>
              </w:rPr>
            </w:pPr>
            <w:r w:rsidRPr="00FB4301">
              <w:rPr>
                <w:rFonts w:ascii="Times New Roman" w:hAnsi="Times New Roman"/>
                <w:sz w:val="28"/>
                <w:szCs w:val="28"/>
              </w:rPr>
              <w:t>Назва робіт (послуг)</w:t>
            </w:r>
          </w:p>
        </w:tc>
        <w:tc>
          <w:tcPr>
            <w:tcW w:w="1848" w:type="dxa"/>
          </w:tcPr>
          <w:p w:rsidR="00FB4301" w:rsidRPr="00FB4301" w:rsidRDefault="00FB4301" w:rsidP="00FB4301">
            <w:pPr>
              <w:spacing w:after="160" w:line="259" w:lineRule="auto"/>
              <w:jc w:val="center"/>
              <w:rPr>
                <w:rFonts w:ascii="Times New Roman" w:hAnsi="Times New Roman"/>
                <w:sz w:val="28"/>
                <w:szCs w:val="28"/>
              </w:rPr>
            </w:pPr>
            <w:r w:rsidRPr="00FB4301">
              <w:rPr>
                <w:rFonts w:ascii="Times New Roman" w:hAnsi="Times New Roman"/>
                <w:sz w:val="28"/>
                <w:szCs w:val="28"/>
              </w:rPr>
              <w:t>Заплановано</w:t>
            </w:r>
          </w:p>
          <w:p w:rsidR="00FB4301" w:rsidRPr="00FB4301" w:rsidRDefault="00FB4301" w:rsidP="00FB4301">
            <w:pPr>
              <w:spacing w:after="160" w:line="259" w:lineRule="auto"/>
              <w:jc w:val="right"/>
              <w:rPr>
                <w:rFonts w:ascii="Times New Roman" w:hAnsi="Times New Roman"/>
                <w:sz w:val="28"/>
                <w:szCs w:val="28"/>
              </w:rPr>
            </w:pPr>
            <w:r w:rsidRPr="00FB4301">
              <w:rPr>
                <w:rFonts w:ascii="Times New Roman" w:hAnsi="Times New Roman"/>
                <w:sz w:val="24"/>
                <w:szCs w:val="24"/>
              </w:rPr>
              <w:t>тис.грн.</w:t>
            </w:r>
          </w:p>
        </w:tc>
        <w:tc>
          <w:tcPr>
            <w:tcW w:w="1554" w:type="dxa"/>
          </w:tcPr>
          <w:p w:rsidR="00FB4301" w:rsidRPr="00FB4301" w:rsidRDefault="00FB4301" w:rsidP="00FB4301">
            <w:pPr>
              <w:spacing w:after="160" w:line="259" w:lineRule="auto"/>
              <w:jc w:val="center"/>
              <w:rPr>
                <w:rFonts w:ascii="Times New Roman" w:hAnsi="Times New Roman"/>
                <w:sz w:val="28"/>
                <w:szCs w:val="28"/>
              </w:rPr>
            </w:pPr>
            <w:r w:rsidRPr="00FB4301">
              <w:rPr>
                <w:rFonts w:ascii="Times New Roman" w:hAnsi="Times New Roman"/>
                <w:sz w:val="28"/>
                <w:szCs w:val="28"/>
              </w:rPr>
              <w:t>Виконано</w:t>
            </w:r>
          </w:p>
          <w:p w:rsidR="00FB4301" w:rsidRPr="00FB4301" w:rsidRDefault="00FB4301" w:rsidP="00FB4301">
            <w:pPr>
              <w:spacing w:after="160" w:line="259" w:lineRule="auto"/>
              <w:jc w:val="right"/>
              <w:rPr>
                <w:rFonts w:ascii="Times New Roman" w:hAnsi="Times New Roman"/>
                <w:sz w:val="24"/>
                <w:szCs w:val="24"/>
              </w:rPr>
            </w:pPr>
            <w:r w:rsidRPr="00FB4301">
              <w:rPr>
                <w:rFonts w:ascii="Times New Roman" w:hAnsi="Times New Roman"/>
                <w:sz w:val="24"/>
                <w:szCs w:val="24"/>
              </w:rPr>
              <w:t>тис.грн.</w:t>
            </w:r>
          </w:p>
        </w:tc>
      </w:tr>
      <w:tr w:rsidR="00FB4301" w:rsidRPr="00FB4301" w:rsidTr="00F74B42">
        <w:tc>
          <w:tcPr>
            <w:tcW w:w="704" w:type="dxa"/>
          </w:tcPr>
          <w:p w:rsidR="00FB4301" w:rsidRPr="00FB4301" w:rsidRDefault="00FB4301" w:rsidP="00FB4301">
            <w:pPr>
              <w:spacing w:after="160" w:line="259" w:lineRule="auto"/>
              <w:rPr>
                <w:rFonts w:ascii="Times New Roman" w:hAnsi="Times New Roman"/>
                <w:sz w:val="28"/>
                <w:szCs w:val="28"/>
              </w:rPr>
            </w:pPr>
            <w:r w:rsidRPr="00FB4301">
              <w:rPr>
                <w:rFonts w:ascii="Times New Roman" w:hAnsi="Times New Roman"/>
                <w:sz w:val="28"/>
                <w:szCs w:val="28"/>
              </w:rPr>
              <w:t>1</w:t>
            </w:r>
          </w:p>
        </w:tc>
        <w:tc>
          <w:tcPr>
            <w:tcW w:w="5528" w:type="dxa"/>
          </w:tcPr>
          <w:p w:rsidR="00FB4301" w:rsidRPr="00FB4301" w:rsidRDefault="00FB4301" w:rsidP="00FB4301">
            <w:pPr>
              <w:spacing w:after="160" w:line="259" w:lineRule="auto"/>
              <w:rPr>
                <w:rFonts w:ascii="Times New Roman" w:hAnsi="Times New Roman"/>
                <w:sz w:val="28"/>
                <w:szCs w:val="28"/>
              </w:rPr>
            </w:pPr>
            <w:r w:rsidRPr="00FB4301">
              <w:rPr>
                <w:rFonts w:ascii="Times New Roman" w:hAnsi="Times New Roman"/>
                <w:color w:val="000000"/>
                <w:sz w:val="28"/>
                <w:szCs w:val="28"/>
              </w:rPr>
              <w:t>Програма ефективності ведення галузей сільського господарства агропромислового комплексу Новороздільської територіальної громади на 2024 рік та прогноз на 2025-2026 роки</w:t>
            </w:r>
          </w:p>
        </w:tc>
        <w:tc>
          <w:tcPr>
            <w:tcW w:w="1848" w:type="dxa"/>
          </w:tcPr>
          <w:p w:rsidR="00FB4301" w:rsidRPr="00FB4301" w:rsidRDefault="00FB4301" w:rsidP="00FB4301">
            <w:pPr>
              <w:spacing w:after="160" w:line="259" w:lineRule="auto"/>
              <w:jc w:val="center"/>
              <w:rPr>
                <w:rFonts w:ascii="Times New Roman" w:hAnsi="Times New Roman"/>
                <w:sz w:val="28"/>
                <w:szCs w:val="28"/>
              </w:rPr>
            </w:pPr>
            <w:r w:rsidRPr="00FB4301">
              <w:rPr>
                <w:rFonts w:ascii="Times New Roman" w:hAnsi="Times New Roman"/>
                <w:sz w:val="28"/>
                <w:szCs w:val="28"/>
              </w:rPr>
              <w:t>20,0</w:t>
            </w:r>
          </w:p>
        </w:tc>
        <w:tc>
          <w:tcPr>
            <w:tcW w:w="1554" w:type="dxa"/>
          </w:tcPr>
          <w:p w:rsidR="00FB4301" w:rsidRPr="00FB4301" w:rsidRDefault="00FB4301" w:rsidP="00FB4301">
            <w:pPr>
              <w:spacing w:after="160" w:line="259" w:lineRule="auto"/>
              <w:jc w:val="center"/>
              <w:rPr>
                <w:rFonts w:ascii="Times New Roman" w:hAnsi="Times New Roman"/>
                <w:sz w:val="28"/>
                <w:szCs w:val="28"/>
              </w:rPr>
            </w:pPr>
            <w:r w:rsidRPr="00FB4301">
              <w:rPr>
                <w:rFonts w:ascii="Times New Roman" w:hAnsi="Times New Roman"/>
                <w:sz w:val="28"/>
                <w:szCs w:val="28"/>
              </w:rPr>
              <w:t>10,2</w:t>
            </w:r>
          </w:p>
        </w:tc>
      </w:tr>
      <w:tr w:rsidR="00FB4301" w:rsidRPr="00FB4301" w:rsidTr="00F74B42">
        <w:tc>
          <w:tcPr>
            <w:tcW w:w="704" w:type="dxa"/>
          </w:tcPr>
          <w:p w:rsidR="00FB4301" w:rsidRPr="00FB4301" w:rsidRDefault="00FB4301" w:rsidP="00FB4301">
            <w:pPr>
              <w:spacing w:after="160" w:line="259" w:lineRule="auto"/>
              <w:rPr>
                <w:rFonts w:ascii="Times New Roman" w:hAnsi="Times New Roman"/>
                <w:sz w:val="28"/>
                <w:szCs w:val="28"/>
              </w:rPr>
            </w:pPr>
          </w:p>
        </w:tc>
        <w:tc>
          <w:tcPr>
            <w:tcW w:w="5528" w:type="dxa"/>
          </w:tcPr>
          <w:p w:rsidR="00FB4301" w:rsidRPr="00FB4301" w:rsidRDefault="00FB4301" w:rsidP="00FB4301">
            <w:pPr>
              <w:spacing w:after="160" w:line="259" w:lineRule="auto"/>
              <w:rPr>
                <w:rFonts w:ascii="Times New Roman" w:hAnsi="Times New Roman"/>
                <w:sz w:val="28"/>
                <w:szCs w:val="28"/>
              </w:rPr>
            </w:pPr>
            <w:r w:rsidRPr="00FB4301">
              <w:rPr>
                <w:rFonts w:ascii="Times New Roman" w:hAnsi="Times New Roman"/>
                <w:sz w:val="28"/>
                <w:szCs w:val="28"/>
              </w:rPr>
              <w:t>Всього:</w:t>
            </w:r>
          </w:p>
        </w:tc>
        <w:tc>
          <w:tcPr>
            <w:tcW w:w="1848" w:type="dxa"/>
          </w:tcPr>
          <w:p w:rsidR="00FB4301" w:rsidRPr="00FB4301" w:rsidRDefault="00FB4301" w:rsidP="00FB4301">
            <w:pPr>
              <w:tabs>
                <w:tab w:val="left" w:pos="420"/>
                <w:tab w:val="center" w:pos="816"/>
              </w:tabs>
              <w:spacing w:after="160" w:line="259" w:lineRule="auto"/>
              <w:rPr>
                <w:rFonts w:ascii="Times New Roman" w:hAnsi="Times New Roman"/>
                <w:sz w:val="28"/>
                <w:szCs w:val="28"/>
              </w:rPr>
            </w:pPr>
            <w:r w:rsidRPr="00FB4301">
              <w:rPr>
                <w:rFonts w:ascii="Times New Roman" w:hAnsi="Times New Roman"/>
                <w:sz w:val="28"/>
                <w:szCs w:val="28"/>
              </w:rPr>
              <w:tab/>
            </w:r>
            <w:r w:rsidRPr="00FB4301">
              <w:rPr>
                <w:rFonts w:ascii="Times New Roman" w:hAnsi="Times New Roman"/>
                <w:sz w:val="28"/>
                <w:szCs w:val="28"/>
              </w:rPr>
              <w:tab/>
              <w:t>20,0</w:t>
            </w:r>
          </w:p>
        </w:tc>
        <w:tc>
          <w:tcPr>
            <w:tcW w:w="1554" w:type="dxa"/>
          </w:tcPr>
          <w:p w:rsidR="00FB4301" w:rsidRPr="00FB4301" w:rsidRDefault="00FB4301" w:rsidP="00FB4301">
            <w:pPr>
              <w:spacing w:after="160" w:line="259" w:lineRule="auto"/>
              <w:jc w:val="center"/>
              <w:rPr>
                <w:rFonts w:ascii="Times New Roman" w:hAnsi="Times New Roman"/>
                <w:sz w:val="28"/>
                <w:szCs w:val="28"/>
              </w:rPr>
            </w:pPr>
            <w:r w:rsidRPr="00FB4301">
              <w:rPr>
                <w:rFonts w:ascii="Times New Roman" w:hAnsi="Times New Roman"/>
                <w:sz w:val="28"/>
                <w:szCs w:val="28"/>
              </w:rPr>
              <w:t>10,2</w:t>
            </w:r>
          </w:p>
        </w:tc>
      </w:tr>
    </w:tbl>
    <w:p w:rsidR="00FB4301" w:rsidRPr="00FB4301" w:rsidRDefault="00FB4301" w:rsidP="00FB4301">
      <w:pPr>
        <w:spacing w:after="160" w:line="259" w:lineRule="auto"/>
        <w:rPr>
          <w:rFonts w:ascii="Times New Roman" w:eastAsia="Calibri" w:hAnsi="Times New Roman" w:cs="Times New Roman"/>
          <w:sz w:val="28"/>
          <w:szCs w:val="28"/>
        </w:rPr>
      </w:pPr>
    </w:p>
    <w:p w:rsidR="00FB4301" w:rsidRPr="00FB4301" w:rsidRDefault="00FB4301" w:rsidP="00FB4301">
      <w:pPr>
        <w:spacing w:after="160" w:line="259" w:lineRule="auto"/>
        <w:rPr>
          <w:rFonts w:ascii="Times New Roman" w:eastAsia="Calibri" w:hAnsi="Times New Roman" w:cs="Times New Roman"/>
          <w:sz w:val="28"/>
          <w:szCs w:val="28"/>
        </w:rPr>
      </w:pPr>
      <w:r w:rsidRPr="00FB4301">
        <w:rPr>
          <w:rFonts w:ascii="Times New Roman" w:eastAsia="Calibri" w:hAnsi="Times New Roman" w:cs="Times New Roman"/>
          <w:sz w:val="28"/>
          <w:szCs w:val="28"/>
        </w:rPr>
        <w:t xml:space="preserve">Не використано коштів в сумі  9,8 тис. грн. </w:t>
      </w:r>
    </w:p>
    <w:p w:rsidR="00FB4301" w:rsidRPr="00FB4301" w:rsidRDefault="00FB4301" w:rsidP="00FB4301">
      <w:pPr>
        <w:spacing w:after="160" w:line="259" w:lineRule="auto"/>
        <w:rPr>
          <w:rFonts w:ascii="Times New Roman" w:eastAsia="Calibri" w:hAnsi="Times New Roman" w:cs="Times New Roman"/>
          <w:sz w:val="28"/>
          <w:szCs w:val="28"/>
        </w:rPr>
      </w:pPr>
    </w:p>
    <w:p w:rsidR="00FB4301" w:rsidRPr="00FB4301" w:rsidRDefault="00FB4301" w:rsidP="00FB4301">
      <w:pPr>
        <w:spacing w:after="0" w:line="259" w:lineRule="auto"/>
        <w:rPr>
          <w:rFonts w:ascii="Times New Roman" w:eastAsia="Calibri" w:hAnsi="Times New Roman" w:cs="Times New Roman"/>
          <w:sz w:val="28"/>
          <w:szCs w:val="28"/>
        </w:rPr>
      </w:pPr>
      <w:r w:rsidRPr="00FB4301">
        <w:rPr>
          <w:rFonts w:ascii="Times New Roman" w:eastAsia="Calibri" w:hAnsi="Times New Roman" w:cs="Times New Roman"/>
          <w:sz w:val="28"/>
          <w:szCs w:val="28"/>
        </w:rPr>
        <w:t xml:space="preserve">Начальник відділу розвитку </w:t>
      </w:r>
    </w:p>
    <w:p w:rsidR="00FB4301" w:rsidRPr="00FB4301" w:rsidRDefault="00FB4301" w:rsidP="00FB4301">
      <w:pPr>
        <w:spacing w:after="0" w:line="259" w:lineRule="auto"/>
        <w:rPr>
          <w:rFonts w:ascii="Times New Roman" w:eastAsia="Calibri" w:hAnsi="Times New Roman" w:cs="Times New Roman"/>
          <w:sz w:val="28"/>
          <w:szCs w:val="28"/>
        </w:rPr>
      </w:pPr>
      <w:r w:rsidRPr="00FB4301">
        <w:rPr>
          <w:rFonts w:ascii="Times New Roman" w:eastAsia="Calibri" w:hAnsi="Times New Roman" w:cs="Times New Roman"/>
          <w:sz w:val="28"/>
          <w:szCs w:val="28"/>
        </w:rPr>
        <w:t>громади та інвестицій                                                                          Наталія ГІЛКО</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23</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lastRenderedPageBreak/>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jc w:val="center"/>
        <w:rPr>
          <w:rFonts w:ascii="Times New Roman" w:hAnsi="Times New Roman" w:cs="Times New Roman"/>
          <w:b/>
          <w:sz w:val="28"/>
          <w:szCs w:val="28"/>
          <w:lang w:val="ru-RU"/>
        </w:rPr>
      </w:pPr>
      <w:r w:rsidRPr="00FB4301">
        <w:rPr>
          <w:rFonts w:ascii="Times New Roman" w:hAnsi="Times New Roman" w:cs="Times New Roman"/>
          <w:b/>
          <w:sz w:val="28"/>
          <w:szCs w:val="28"/>
          <w:lang w:val="ru-RU"/>
        </w:rPr>
        <w:t>Звіт про виконання програми розвитку земельних відносин на 2023 рік та прогноз на 2024-2025 роки</w:t>
      </w:r>
    </w:p>
    <w:p w:rsidR="00FB4301" w:rsidRPr="00FB4301" w:rsidRDefault="00FB4301" w:rsidP="00FB4301">
      <w:pPr>
        <w:ind w:firstLine="709"/>
        <w:jc w:val="both"/>
        <w:rPr>
          <w:rFonts w:ascii="Times New Roman" w:hAnsi="Times New Roman" w:cs="Times New Roman"/>
          <w:sz w:val="28"/>
          <w:szCs w:val="28"/>
          <w:lang w:val="ru-RU"/>
        </w:rPr>
      </w:pPr>
      <w:r w:rsidRPr="00FB4301">
        <w:rPr>
          <w:rFonts w:ascii="Times New Roman" w:hAnsi="Times New Roman" w:cs="Times New Roman"/>
          <w:sz w:val="28"/>
          <w:szCs w:val="28"/>
          <w:lang w:val="ru-RU"/>
        </w:rPr>
        <w:t>На реалізацію Програми розвитку земельних відносин на 2023 рік та прогноз на 2024-2025 роки  було виділено 1284,0 тис. грн, з них: загальний фонд – 1154,0 тис. грн., спец.  фонд (авансовий внесок) – 30,0 тис. грн.., кошти інших джерел – 100 тис. грн.</w:t>
      </w:r>
    </w:p>
    <w:tbl>
      <w:tblPr>
        <w:tblStyle w:val="a4"/>
        <w:tblW w:w="9776" w:type="dxa"/>
        <w:tblLayout w:type="fixed"/>
        <w:tblLook w:val="04A0"/>
      </w:tblPr>
      <w:tblGrid>
        <w:gridCol w:w="568"/>
        <w:gridCol w:w="3822"/>
        <w:gridCol w:w="1842"/>
        <w:gridCol w:w="3544"/>
      </w:tblGrid>
      <w:tr w:rsidR="00FB4301" w:rsidRPr="00FB4301" w:rsidTr="00F74B42">
        <w:tc>
          <w:tcPr>
            <w:tcW w:w="568" w:type="dxa"/>
          </w:tcPr>
          <w:p w:rsidR="00FB4301" w:rsidRPr="00FB4301" w:rsidRDefault="00FB4301" w:rsidP="00FB4301">
            <w:pPr>
              <w:jc w:val="both"/>
              <w:rPr>
                <w:rFonts w:ascii="Times New Roman" w:hAnsi="Times New Roman" w:cs="Times New Roman"/>
                <w:b/>
                <w:sz w:val="28"/>
                <w:szCs w:val="28"/>
              </w:rPr>
            </w:pPr>
            <w:r w:rsidRPr="00FB4301">
              <w:rPr>
                <w:rFonts w:ascii="Times New Roman" w:hAnsi="Times New Roman" w:cs="Times New Roman"/>
                <w:b/>
                <w:sz w:val="28"/>
                <w:szCs w:val="28"/>
              </w:rPr>
              <w:t>№ з/п</w:t>
            </w:r>
          </w:p>
        </w:tc>
        <w:tc>
          <w:tcPr>
            <w:tcW w:w="3822" w:type="dxa"/>
          </w:tcPr>
          <w:p w:rsidR="00FB4301" w:rsidRPr="00FB4301" w:rsidRDefault="00FB4301" w:rsidP="00FB4301">
            <w:pPr>
              <w:jc w:val="center"/>
              <w:rPr>
                <w:rFonts w:ascii="Times New Roman" w:hAnsi="Times New Roman" w:cs="Times New Roman"/>
                <w:b/>
                <w:sz w:val="28"/>
                <w:szCs w:val="28"/>
              </w:rPr>
            </w:pPr>
            <w:r w:rsidRPr="00FB4301">
              <w:rPr>
                <w:rFonts w:ascii="Times New Roman" w:hAnsi="Times New Roman" w:cs="Times New Roman"/>
                <w:b/>
                <w:sz w:val="28"/>
                <w:szCs w:val="28"/>
              </w:rPr>
              <w:t>Назва завдання</w:t>
            </w:r>
          </w:p>
        </w:tc>
        <w:tc>
          <w:tcPr>
            <w:tcW w:w="1842" w:type="dxa"/>
          </w:tcPr>
          <w:p w:rsidR="00FB4301" w:rsidRPr="00FB4301" w:rsidRDefault="00FB4301" w:rsidP="00FB4301">
            <w:pPr>
              <w:jc w:val="center"/>
              <w:rPr>
                <w:rFonts w:ascii="Times New Roman" w:hAnsi="Times New Roman" w:cs="Times New Roman"/>
                <w:b/>
                <w:sz w:val="28"/>
                <w:szCs w:val="28"/>
              </w:rPr>
            </w:pPr>
            <w:r w:rsidRPr="00FB4301">
              <w:rPr>
                <w:rFonts w:ascii="Times New Roman" w:hAnsi="Times New Roman" w:cs="Times New Roman"/>
                <w:b/>
                <w:sz w:val="28"/>
                <w:szCs w:val="28"/>
              </w:rPr>
              <w:t>передбачено коштів</w:t>
            </w:r>
          </w:p>
        </w:tc>
        <w:tc>
          <w:tcPr>
            <w:tcW w:w="3544" w:type="dxa"/>
          </w:tcPr>
          <w:p w:rsidR="00FB4301" w:rsidRPr="00FB4301" w:rsidRDefault="00FB4301" w:rsidP="00FB4301">
            <w:pPr>
              <w:jc w:val="center"/>
              <w:rPr>
                <w:rFonts w:ascii="Times New Roman" w:hAnsi="Times New Roman" w:cs="Times New Roman"/>
                <w:b/>
                <w:sz w:val="28"/>
                <w:szCs w:val="28"/>
              </w:rPr>
            </w:pPr>
            <w:r w:rsidRPr="00FB4301">
              <w:rPr>
                <w:rFonts w:ascii="Times New Roman" w:hAnsi="Times New Roman" w:cs="Times New Roman"/>
                <w:b/>
                <w:sz w:val="28"/>
                <w:szCs w:val="28"/>
              </w:rPr>
              <w:t>Статус виконання</w:t>
            </w:r>
          </w:p>
        </w:tc>
      </w:tr>
      <w:tr w:rsidR="00FB4301" w:rsidRPr="00FB4301" w:rsidTr="00F74B42">
        <w:tc>
          <w:tcPr>
            <w:tcW w:w="568"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1.</w:t>
            </w:r>
          </w:p>
        </w:tc>
        <w:tc>
          <w:tcPr>
            <w:tcW w:w="3822"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sz w:val="28"/>
                <w:szCs w:val="28"/>
              </w:rPr>
              <w:t>Виготовлення землевпорядної документації з метою продажу у власність/продажу права оренди на земельних торгах у формі аукціону</w:t>
            </w:r>
          </w:p>
        </w:tc>
        <w:tc>
          <w:tcPr>
            <w:tcW w:w="1842" w:type="dxa"/>
          </w:tcPr>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80 тис. грн.</w:t>
            </w:r>
          </w:p>
        </w:tc>
        <w:tc>
          <w:tcPr>
            <w:tcW w:w="3544"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 xml:space="preserve">Виконано. </w:t>
            </w:r>
          </w:p>
          <w:p w:rsidR="00FB4301" w:rsidRPr="00FB4301" w:rsidRDefault="00FB4301" w:rsidP="00FB4301">
            <w:pPr>
              <w:jc w:val="both"/>
              <w:rPr>
                <w:rFonts w:ascii="Times New Roman" w:hAnsi="Times New Roman" w:cs="Times New Roman"/>
                <w:sz w:val="28"/>
                <w:szCs w:val="28"/>
              </w:rPr>
            </w:pPr>
          </w:p>
        </w:tc>
      </w:tr>
      <w:tr w:rsidR="00FB4301" w:rsidRPr="00FB4301" w:rsidTr="00F74B42">
        <w:tc>
          <w:tcPr>
            <w:tcW w:w="568"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3.</w:t>
            </w:r>
          </w:p>
        </w:tc>
        <w:tc>
          <w:tcPr>
            <w:tcW w:w="3822"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Продаж земельних ділянок для обслуговування власного нерухомого майна:</w:t>
            </w: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2.1. земельна ділянка площею</w:t>
            </w: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1,1720 га, м. Новий Розділ, вул..</w:t>
            </w: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Ходорівська (вл. Білявський</w:t>
            </w:r>
          </w:p>
          <w:p w:rsidR="00FB4301" w:rsidRPr="00FB4301" w:rsidRDefault="00FB4301" w:rsidP="00FB4301">
            <w:pPr>
              <w:jc w:val="both"/>
              <w:rPr>
                <w:rFonts w:ascii="Times New Roman" w:hAnsi="Times New Roman"/>
                <w:sz w:val="28"/>
                <w:szCs w:val="28"/>
                <w:lang w:eastAsia="uk-UA"/>
              </w:rPr>
            </w:pPr>
            <w:r w:rsidRPr="00FB4301">
              <w:rPr>
                <w:rFonts w:ascii="Times New Roman" w:hAnsi="Times New Roman" w:cs="Times New Roman"/>
                <w:sz w:val="28"/>
                <w:szCs w:val="28"/>
              </w:rPr>
              <w:t>В.Г.)</w:t>
            </w:r>
            <w:r w:rsidRPr="00FB4301">
              <w:rPr>
                <w:rFonts w:ascii="Times New Roman" w:hAnsi="Times New Roman"/>
                <w:sz w:val="28"/>
                <w:szCs w:val="28"/>
                <w:lang w:eastAsia="uk-UA"/>
              </w:rPr>
              <w:t>;</w:t>
            </w:r>
          </w:p>
          <w:p w:rsidR="00FB4301" w:rsidRPr="00FB4301" w:rsidRDefault="00FB4301" w:rsidP="00FB4301">
            <w:pPr>
              <w:jc w:val="both"/>
              <w:rPr>
                <w:rFonts w:ascii="Times New Roman" w:hAnsi="Times New Roman"/>
                <w:sz w:val="28"/>
                <w:szCs w:val="28"/>
                <w:lang w:eastAsia="uk-UA"/>
              </w:rPr>
            </w:pP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земельна ділянка</w:t>
            </w: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орієнтовною площею 0,2200 га,</w:t>
            </w: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по вул. Ходорівська, м. Новий</w:t>
            </w: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Розділ (вл. Хабак І.М.)</w:t>
            </w: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земельна ділянка площею</w:t>
            </w: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0,0554 га по вул. Ходорівська, 6-</w:t>
            </w: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б (Коваль М.І.)</w:t>
            </w:r>
          </w:p>
        </w:tc>
        <w:tc>
          <w:tcPr>
            <w:tcW w:w="1842" w:type="dxa"/>
          </w:tcPr>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10 тис. грн.</w:t>
            </w: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10 тис. грн.</w:t>
            </w: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10 тис. грн..</w:t>
            </w:r>
          </w:p>
        </w:tc>
        <w:tc>
          <w:tcPr>
            <w:tcW w:w="3544"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Виконано. Проведено експертну грошову оцінку земельної ділянки та укладено договір купівлі-продажу  земельної ділянки.</w:t>
            </w: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Виконано частково. Проведено експертну грошову оцінку земельної ділянки та готується проект договору купівлі-продажу.</w:t>
            </w:r>
          </w:p>
          <w:p w:rsidR="00FB4301" w:rsidRPr="00FB4301" w:rsidRDefault="00FB4301" w:rsidP="00FB4301">
            <w:pPr>
              <w:jc w:val="both"/>
              <w:rPr>
                <w:rFonts w:ascii="Times New Roman" w:hAnsi="Times New Roman" w:cs="Times New Roman"/>
                <w:sz w:val="28"/>
                <w:szCs w:val="28"/>
              </w:rPr>
            </w:pP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Виконано частково. Проведено експертну грошову оцінку земельної ділянки та готується проект договору купівлі-продажу.</w:t>
            </w:r>
          </w:p>
        </w:tc>
      </w:tr>
      <w:tr w:rsidR="00FB4301" w:rsidRPr="00FB4301" w:rsidTr="00F74B42">
        <w:tc>
          <w:tcPr>
            <w:tcW w:w="568"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4.</w:t>
            </w:r>
          </w:p>
        </w:tc>
        <w:tc>
          <w:tcPr>
            <w:tcW w:w="3822"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sz w:val="28"/>
                <w:szCs w:val="28"/>
              </w:rPr>
              <w:t>Виготовлення землевпорядної документації</w:t>
            </w:r>
          </w:p>
        </w:tc>
        <w:tc>
          <w:tcPr>
            <w:tcW w:w="1842"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69,60 тис. грн.</w:t>
            </w:r>
          </w:p>
          <w:p w:rsidR="00FB4301" w:rsidRPr="00FB4301" w:rsidRDefault="00FB4301" w:rsidP="00FB4301">
            <w:pPr>
              <w:jc w:val="both"/>
              <w:rPr>
                <w:rFonts w:ascii="Times New Roman" w:hAnsi="Times New Roman" w:cs="Times New Roman"/>
                <w:sz w:val="28"/>
                <w:szCs w:val="28"/>
              </w:rPr>
            </w:pPr>
          </w:p>
        </w:tc>
        <w:tc>
          <w:tcPr>
            <w:tcW w:w="3544"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 xml:space="preserve"> Виконано. </w:t>
            </w:r>
          </w:p>
        </w:tc>
      </w:tr>
      <w:tr w:rsidR="00FB4301" w:rsidRPr="00FB4301" w:rsidTr="00F74B42">
        <w:tc>
          <w:tcPr>
            <w:tcW w:w="568"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4.</w:t>
            </w:r>
          </w:p>
        </w:tc>
        <w:tc>
          <w:tcPr>
            <w:tcW w:w="3822" w:type="dxa"/>
          </w:tcPr>
          <w:p w:rsidR="00FB4301" w:rsidRPr="00FB4301" w:rsidRDefault="00FB4301" w:rsidP="00FB4301">
            <w:pPr>
              <w:jc w:val="both"/>
              <w:rPr>
                <w:rFonts w:ascii="Times New Roman" w:hAnsi="Times New Roman"/>
                <w:sz w:val="28"/>
                <w:szCs w:val="28"/>
              </w:rPr>
            </w:pPr>
            <w:r w:rsidRPr="00FB4301">
              <w:rPr>
                <w:rFonts w:ascii="Times New Roman" w:hAnsi="Times New Roman"/>
                <w:sz w:val="28"/>
                <w:szCs w:val="28"/>
              </w:rPr>
              <w:t xml:space="preserve">Розроблення технічної документації з нормативної грошової оцінки земель </w:t>
            </w:r>
            <w:r w:rsidRPr="00FB4301">
              <w:rPr>
                <w:rFonts w:ascii="Times New Roman" w:hAnsi="Times New Roman"/>
                <w:sz w:val="28"/>
                <w:szCs w:val="28"/>
              </w:rPr>
              <w:lastRenderedPageBreak/>
              <w:t>населених пунктів громади</w:t>
            </w:r>
          </w:p>
        </w:tc>
        <w:tc>
          <w:tcPr>
            <w:tcW w:w="1842"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lastRenderedPageBreak/>
              <w:t xml:space="preserve"> 954 тис. грн.</w:t>
            </w:r>
          </w:p>
        </w:tc>
        <w:tc>
          <w:tcPr>
            <w:tcW w:w="3544"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Виконано.</w:t>
            </w:r>
          </w:p>
        </w:tc>
      </w:tr>
      <w:tr w:rsidR="00FB4301" w:rsidRPr="00FB4301" w:rsidTr="00F74B42">
        <w:tc>
          <w:tcPr>
            <w:tcW w:w="568"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lastRenderedPageBreak/>
              <w:t>7.</w:t>
            </w:r>
          </w:p>
        </w:tc>
        <w:tc>
          <w:tcPr>
            <w:tcW w:w="3822" w:type="dxa"/>
          </w:tcPr>
          <w:p w:rsidR="00FB4301" w:rsidRPr="00FB4301" w:rsidRDefault="00FB4301" w:rsidP="00FB4301">
            <w:pPr>
              <w:jc w:val="both"/>
              <w:rPr>
                <w:rFonts w:ascii="Times New Roman" w:hAnsi="Times New Roman"/>
                <w:sz w:val="28"/>
                <w:szCs w:val="28"/>
              </w:rPr>
            </w:pPr>
            <w:r w:rsidRPr="00FB4301">
              <w:rPr>
                <w:rFonts w:ascii="Times New Roman" w:hAnsi="Times New Roman"/>
                <w:sz w:val="28"/>
                <w:szCs w:val="28"/>
              </w:rPr>
              <w:t>Поліпшення громадських пасовищ в с. Горішнє та в с. Долішнє</w:t>
            </w:r>
          </w:p>
        </w:tc>
        <w:tc>
          <w:tcPr>
            <w:tcW w:w="1842"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 xml:space="preserve">100 тис. грн. </w:t>
            </w:r>
          </w:p>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(інші джерела)</w:t>
            </w:r>
          </w:p>
        </w:tc>
        <w:tc>
          <w:tcPr>
            <w:tcW w:w="3544"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Не виконано через відсутність фінансування з обласного бюджету.</w:t>
            </w:r>
          </w:p>
        </w:tc>
      </w:tr>
      <w:tr w:rsidR="00FB4301" w:rsidRPr="00FB4301" w:rsidTr="00F74B42">
        <w:tc>
          <w:tcPr>
            <w:tcW w:w="568"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6</w:t>
            </w:r>
          </w:p>
        </w:tc>
        <w:tc>
          <w:tcPr>
            <w:tcW w:w="3822" w:type="dxa"/>
          </w:tcPr>
          <w:p w:rsidR="00FB4301" w:rsidRPr="00FB4301" w:rsidRDefault="00FB4301" w:rsidP="00FB4301">
            <w:pPr>
              <w:jc w:val="both"/>
              <w:rPr>
                <w:rFonts w:ascii="Times New Roman" w:hAnsi="Times New Roman"/>
                <w:sz w:val="28"/>
                <w:szCs w:val="28"/>
              </w:rPr>
            </w:pPr>
            <w:r w:rsidRPr="00FB4301">
              <w:rPr>
                <w:rFonts w:ascii="Times New Roman" w:hAnsi="Times New Roman"/>
                <w:sz w:val="28"/>
                <w:szCs w:val="28"/>
              </w:rPr>
              <w:t>Розроблення технічної</w:t>
            </w:r>
          </w:p>
          <w:p w:rsidR="00FB4301" w:rsidRPr="00FB4301" w:rsidRDefault="00FB4301" w:rsidP="00FB4301">
            <w:pPr>
              <w:jc w:val="both"/>
              <w:rPr>
                <w:rFonts w:ascii="Times New Roman" w:hAnsi="Times New Roman"/>
                <w:sz w:val="28"/>
                <w:szCs w:val="28"/>
              </w:rPr>
            </w:pPr>
            <w:r w:rsidRPr="00FB4301">
              <w:rPr>
                <w:rFonts w:ascii="Times New Roman" w:hAnsi="Times New Roman"/>
                <w:sz w:val="28"/>
                <w:szCs w:val="28"/>
              </w:rPr>
              <w:t>документації з нормативної</w:t>
            </w:r>
          </w:p>
          <w:p w:rsidR="00FB4301" w:rsidRPr="00FB4301" w:rsidRDefault="00FB4301" w:rsidP="00FB4301">
            <w:pPr>
              <w:jc w:val="both"/>
              <w:rPr>
                <w:rFonts w:ascii="Times New Roman" w:hAnsi="Times New Roman"/>
                <w:sz w:val="28"/>
                <w:szCs w:val="28"/>
              </w:rPr>
            </w:pPr>
            <w:r w:rsidRPr="00FB4301">
              <w:rPr>
                <w:rFonts w:ascii="Times New Roman" w:hAnsi="Times New Roman"/>
                <w:sz w:val="28"/>
                <w:szCs w:val="28"/>
              </w:rPr>
              <w:t>грошової оцінки земель с.</w:t>
            </w:r>
          </w:p>
          <w:p w:rsidR="00FB4301" w:rsidRPr="00FB4301" w:rsidRDefault="00FB4301" w:rsidP="00FB4301">
            <w:pPr>
              <w:jc w:val="both"/>
              <w:rPr>
                <w:rFonts w:ascii="Times New Roman" w:hAnsi="Times New Roman"/>
                <w:sz w:val="28"/>
                <w:szCs w:val="28"/>
              </w:rPr>
            </w:pPr>
            <w:r w:rsidRPr="00FB4301">
              <w:rPr>
                <w:rFonts w:ascii="Times New Roman" w:hAnsi="Times New Roman"/>
                <w:sz w:val="28"/>
                <w:szCs w:val="28"/>
              </w:rPr>
              <w:t>Гранки-Кути</w:t>
            </w:r>
          </w:p>
        </w:tc>
        <w:tc>
          <w:tcPr>
            <w:tcW w:w="1842"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50,4 тис. грн.</w:t>
            </w:r>
          </w:p>
        </w:tc>
        <w:tc>
          <w:tcPr>
            <w:tcW w:w="3544" w:type="dxa"/>
          </w:tcPr>
          <w:p w:rsidR="00FB4301" w:rsidRPr="00FB4301" w:rsidRDefault="00FB4301" w:rsidP="00FB4301">
            <w:pPr>
              <w:jc w:val="both"/>
              <w:rPr>
                <w:rFonts w:ascii="Times New Roman" w:hAnsi="Times New Roman" w:cs="Times New Roman"/>
                <w:sz w:val="28"/>
                <w:szCs w:val="28"/>
              </w:rPr>
            </w:pPr>
            <w:r w:rsidRPr="00FB4301">
              <w:rPr>
                <w:rFonts w:ascii="Times New Roman" w:hAnsi="Times New Roman" w:cs="Times New Roman"/>
                <w:sz w:val="28"/>
                <w:szCs w:val="28"/>
              </w:rPr>
              <w:t>Виконано.</w:t>
            </w:r>
          </w:p>
        </w:tc>
      </w:tr>
    </w:tbl>
    <w:p w:rsidR="00FB4301" w:rsidRPr="00FB4301" w:rsidRDefault="00FB4301" w:rsidP="00FB4301">
      <w:pPr>
        <w:ind w:firstLine="709"/>
        <w:jc w:val="both"/>
        <w:rPr>
          <w:rFonts w:ascii="Times New Roman" w:hAnsi="Times New Roman" w:cs="Times New Roman"/>
          <w:sz w:val="28"/>
          <w:szCs w:val="28"/>
        </w:rPr>
      </w:pPr>
      <w:r w:rsidRPr="00FB4301">
        <w:rPr>
          <w:rFonts w:ascii="Times New Roman" w:hAnsi="Times New Roman" w:cs="Times New Roman"/>
          <w:sz w:val="28"/>
          <w:szCs w:val="28"/>
        </w:rPr>
        <w:t xml:space="preserve">Нач. відділу </w:t>
      </w:r>
      <w:r w:rsidRPr="00FB4301">
        <w:rPr>
          <w:rFonts w:ascii="Times New Roman" w:hAnsi="Times New Roman" w:cs="Times New Roman"/>
          <w:sz w:val="28"/>
          <w:szCs w:val="28"/>
        </w:rPr>
        <w:tab/>
      </w:r>
      <w:r w:rsidRPr="00FB4301">
        <w:rPr>
          <w:rFonts w:ascii="Times New Roman" w:hAnsi="Times New Roman" w:cs="Times New Roman"/>
          <w:sz w:val="28"/>
          <w:szCs w:val="28"/>
        </w:rPr>
        <w:tab/>
      </w:r>
      <w:r w:rsidRPr="00FB4301">
        <w:rPr>
          <w:rFonts w:ascii="Times New Roman" w:hAnsi="Times New Roman" w:cs="Times New Roman"/>
          <w:sz w:val="28"/>
          <w:szCs w:val="28"/>
        </w:rPr>
        <w:tab/>
      </w:r>
      <w:r w:rsidRPr="00FB4301">
        <w:rPr>
          <w:rFonts w:ascii="Times New Roman" w:hAnsi="Times New Roman" w:cs="Times New Roman"/>
          <w:sz w:val="28"/>
          <w:szCs w:val="28"/>
        </w:rPr>
        <w:tab/>
      </w:r>
      <w:r w:rsidRPr="00FB4301">
        <w:rPr>
          <w:rFonts w:ascii="Times New Roman" w:hAnsi="Times New Roman" w:cs="Times New Roman"/>
          <w:sz w:val="28"/>
          <w:szCs w:val="28"/>
        </w:rPr>
        <w:tab/>
        <w:t>Марина Сомик</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Додаток 24</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 xml:space="preserve">до рішення Новороздільської  </w:t>
      </w:r>
    </w:p>
    <w:p w:rsidR="00FB4301" w:rsidRPr="00FB4301" w:rsidRDefault="00FB4301" w:rsidP="00FB4301">
      <w:pPr>
        <w:spacing w:after="0" w:line="240" w:lineRule="auto"/>
        <w:jc w:val="right"/>
        <w:rPr>
          <w:rFonts w:ascii="Times New Roman" w:hAnsi="Times New Roman" w:cs="Times New Roman"/>
          <w:sz w:val="26"/>
          <w:szCs w:val="26"/>
        </w:rPr>
      </w:pPr>
      <w:r w:rsidRPr="00FB4301">
        <w:rPr>
          <w:rFonts w:ascii="Times New Roman" w:hAnsi="Times New Roman" w:cs="Times New Roman"/>
          <w:sz w:val="26"/>
          <w:szCs w:val="26"/>
        </w:rPr>
        <w:t>міської ради від 19.12.24р. №2111</w:t>
      </w:r>
    </w:p>
    <w:p w:rsidR="00FB4301" w:rsidRPr="00FB4301" w:rsidRDefault="00FB4301" w:rsidP="00FB4301">
      <w:pPr>
        <w:spacing w:after="0" w:line="267" w:lineRule="auto"/>
        <w:ind w:left="3145" w:right="46" w:hanging="2473"/>
        <w:jc w:val="right"/>
        <w:rPr>
          <w:rFonts w:ascii="Times New Roman" w:eastAsia="Calibri" w:hAnsi="Times New Roman" w:cs="Times New Roman"/>
          <w:b/>
        </w:rPr>
      </w:pPr>
      <w:r w:rsidRPr="00FB4301">
        <w:rPr>
          <w:rFonts w:ascii="Times New Roman" w:eastAsia="Calibri" w:hAnsi="Times New Roman" w:cs="Times New Roman"/>
          <w:b/>
        </w:rPr>
        <w:t>Станом на 10.12.2024</w:t>
      </w:r>
    </w:p>
    <w:p w:rsidR="00FB4301" w:rsidRPr="00FB4301" w:rsidRDefault="00FB4301" w:rsidP="00FB4301">
      <w:pPr>
        <w:spacing w:after="0" w:line="267" w:lineRule="auto"/>
        <w:ind w:left="3145" w:right="46" w:hanging="2473"/>
        <w:jc w:val="center"/>
        <w:rPr>
          <w:rFonts w:ascii="Times New Roman" w:eastAsia="Calibri" w:hAnsi="Times New Roman" w:cs="Times New Roman"/>
          <w:b/>
        </w:rPr>
      </w:pPr>
      <w:r w:rsidRPr="00FB4301">
        <w:rPr>
          <w:rFonts w:ascii="Times New Roman" w:eastAsia="Calibri" w:hAnsi="Times New Roman" w:cs="Times New Roman"/>
          <w:b/>
        </w:rPr>
        <w:t xml:space="preserve">Звіт </w:t>
      </w:r>
    </w:p>
    <w:p w:rsidR="00FB4301" w:rsidRPr="00FB4301" w:rsidRDefault="00FB4301" w:rsidP="00FB4301">
      <w:pPr>
        <w:spacing w:after="0" w:line="267" w:lineRule="auto"/>
        <w:ind w:left="3145" w:right="46" w:hanging="2473"/>
        <w:jc w:val="center"/>
        <w:rPr>
          <w:rFonts w:ascii="Times New Roman" w:eastAsia="Times New Roman" w:hAnsi="Times New Roman" w:cs="Times New Roman"/>
          <w:b/>
          <w:color w:val="000000"/>
          <w:sz w:val="24"/>
          <w:szCs w:val="24"/>
          <w:lang w:eastAsia="uk-UA"/>
        </w:rPr>
      </w:pPr>
      <w:r w:rsidRPr="00FB4301">
        <w:rPr>
          <w:rFonts w:ascii="Times New Roman" w:eastAsia="Calibri" w:hAnsi="Times New Roman" w:cs="Times New Roman"/>
          <w:b/>
        </w:rPr>
        <w:lastRenderedPageBreak/>
        <w:t xml:space="preserve">про використання коштів цільової  Програми </w:t>
      </w:r>
      <w:r w:rsidRPr="00FB4301">
        <w:rPr>
          <w:rFonts w:ascii="Times New Roman" w:eastAsia="Calibri" w:hAnsi="Times New Roman" w:cs="Times New Roman"/>
          <w:b/>
          <w:sz w:val="24"/>
          <w:szCs w:val="24"/>
        </w:rPr>
        <w:t xml:space="preserve">розвитку </w:t>
      </w:r>
      <w:r w:rsidRPr="00FB4301">
        <w:rPr>
          <w:rFonts w:ascii="Times New Roman" w:eastAsia="Times New Roman" w:hAnsi="Times New Roman" w:cs="Times New Roman"/>
          <w:b/>
          <w:color w:val="000000"/>
          <w:sz w:val="24"/>
          <w:szCs w:val="24"/>
          <w:lang w:eastAsia="uk-UA"/>
        </w:rPr>
        <w:t>освіти Новороздільської територіальної громади</w:t>
      </w:r>
    </w:p>
    <w:p w:rsidR="00FB4301" w:rsidRPr="00FB4301" w:rsidRDefault="00FB4301" w:rsidP="00FB4301">
      <w:pPr>
        <w:spacing w:after="0" w:line="267" w:lineRule="auto"/>
        <w:ind w:left="3145" w:right="46" w:hanging="2473"/>
        <w:jc w:val="center"/>
        <w:rPr>
          <w:rFonts w:ascii="Times New Roman" w:eastAsia="Times New Roman" w:hAnsi="Times New Roman" w:cs="Times New Roman"/>
          <w:b/>
          <w:color w:val="000000"/>
          <w:sz w:val="24"/>
          <w:szCs w:val="24"/>
          <w:lang w:eastAsia="uk-UA"/>
        </w:rPr>
      </w:pPr>
      <w:r w:rsidRPr="00FB4301">
        <w:rPr>
          <w:rFonts w:ascii="Times New Roman" w:eastAsia="Times New Roman" w:hAnsi="Times New Roman" w:cs="Times New Roman"/>
          <w:b/>
          <w:color w:val="000000"/>
          <w:sz w:val="24"/>
          <w:szCs w:val="24"/>
          <w:lang w:eastAsia="uk-UA"/>
        </w:rPr>
        <w:t>на 2024 рік та прогноз на 2025-2026 роки</w:t>
      </w:r>
    </w:p>
    <w:p w:rsidR="00FB4301" w:rsidRPr="00FB4301" w:rsidRDefault="00FB4301" w:rsidP="00FB4301">
      <w:pPr>
        <w:spacing w:after="0" w:line="267" w:lineRule="auto"/>
        <w:ind w:left="3145" w:right="46" w:hanging="2473"/>
        <w:jc w:val="center"/>
        <w:rPr>
          <w:rFonts w:ascii="Times New Roman" w:eastAsia="Times New Roman" w:hAnsi="Times New Roman" w:cs="Times New Roman"/>
          <w:b/>
          <w:color w:val="000000"/>
          <w:sz w:val="24"/>
          <w:szCs w:val="24"/>
          <w:u w:val="single"/>
          <w:lang w:eastAsia="uk-UA"/>
        </w:rPr>
      </w:pPr>
      <w:r w:rsidRPr="00FB4301">
        <w:rPr>
          <w:rFonts w:ascii="Times New Roman" w:eastAsia="Times New Roman" w:hAnsi="Times New Roman" w:cs="Times New Roman"/>
          <w:b/>
          <w:color w:val="000000"/>
          <w:sz w:val="24"/>
          <w:szCs w:val="24"/>
          <w:u w:val="single"/>
          <w:lang w:eastAsia="uk-UA"/>
        </w:rPr>
        <w:t>2024 рік</w:t>
      </w:r>
    </w:p>
    <w:tbl>
      <w:tblPr>
        <w:tblStyle w:val="a4"/>
        <w:tblW w:w="0" w:type="auto"/>
        <w:tblInd w:w="-5" w:type="dxa"/>
        <w:tblLook w:val="04A0"/>
      </w:tblPr>
      <w:tblGrid>
        <w:gridCol w:w="570"/>
        <w:gridCol w:w="3495"/>
        <w:gridCol w:w="1462"/>
        <w:gridCol w:w="1308"/>
        <w:gridCol w:w="1572"/>
        <w:gridCol w:w="1453"/>
      </w:tblGrid>
      <w:tr w:rsidR="00FB4301" w:rsidRPr="00FB4301" w:rsidTr="00F74B42">
        <w:tc>
          <w:tcPr>
            <w:tcW w:w="676" w:type="dxa"/>
          </w:tcPr>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w:t>
            </w:r>
          </w:p>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з/п</w:t>
            </w:r>
          </w:p>
        </w:tc>
        <w:tc>
          <w:tcPr>
            <w:tcW w:w="6128" w:type="dxa"/>
          </w:tcPr>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Назва тематичного напрямку, завдання</w:t>
            </w:r>
          </w:p>
        </w:tc>
        <w:tc>
          <w:tcPr>
            <w:tcW w:w="2075" w:type="dxa"/>
          </w:tcPr>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План</w:t>
            </w:r>
          </w:p>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 грн.)</w:t>
            </w:r>
          </w:p>
        </w:tc>
        <w:tc>
          <w:tcPr>
            <w:tcW w:w="1470" w:type="dxa"/>
          </w:tcPr>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Уточнений план</w:t>
            </w:r>
          </w:p>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(грн.)</w:t>
            </w:r>
          </w:p>
        </w:tc>
        <w:tc>
          <w:tcPr>
            <w:tcW w:w="2184" w:type="dxa"/>
          </w:tcPr>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Касові видатки</w:t>
            </w:r>
          </w:p>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(грн.)</w:t>
            </w:r>
          </w:p>
        </w:tc>
        <w:tc>
          <w:tcPr>
            <w:tcW w:w="2179" w:type="dxa"/>
          </w:tcPr>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Залишок</w:t>
            </w:r>
          </w:p>
          <w:p w:rsidR="00FB4301" w:rsidRPr="00FB4301" w:rsidRDefault="00FB4301" w:rsidP="00FB4301">
            <w:pPr>
              <w:spacing w:line="267" w:lineRule="auto"/>
              <w:ind w:right="46"/>
              <w:jc w:val="center"/>
              <w:rPr>
                <w:rFonts w:ascii="Times New Roman" w:eastAsia="Times New Roman" w:hAnsi="Times New Roman" w:cs="Times New Roman"/>
                <w:color w:val="000000"/>
                <w:sz w:val="20"/>
                <w:szCs w:val="20"/>
                <w:lang w:eastAsia="uk-UA"/>
              </w:rPr>
            </w:pPr>
            <w:r w:rsidRPr="00FB4301">
              <w:rPr>
                <w:rFonts w:ascii="Times New Roman" w:eastAsia="Times New Roman" w:hAnsi="Times New Roman" w:cs="Times New Roman"/>
                <w:color w:val="000000"/>
                <w:sz w:val="20"/>
                <w:szCs w:val="20"/>
                <w:lang w:eastAsia="uk-UA"/>
              </w:rPr>
              <w:t>(грн.)</w:t>
            </w:r>
          </w:p>
        </w:tc>
      </w:tr>
      <w:tr w:rsidR="00FB4301" w:rsidRPr="00FB4301" w:rsidTr="00F74B42">
        <w:tc>
          <w:tcPr>
            <w:tcW w:w="676"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w:t>
            </w:r>
          </w:p>
        </w:tc>
        <w:tc>
          <w:tcPr>
            <w:tcW w:w="6128" w:type="dxa"/>
          </w:tcPr>
          <w:p w:rsidR="00FB4301" w:rsidRPr="00FB4301" w:rsidRDefault="00FB4301" w:rsidP="00FB4301">
            <w:pPr>
              <w:spacing w:line="267" w:lineRule="auto"/>
              <w:ind w:right="46"/>
              <w:rPr>
                <w:rFonts w:ascii="Times New Roman" w:eastAsia="Times New Roman" w:hAnsi="Times New Roman" w:cs="Times New Roman"/>
                <w:color w:val="000000"/>
                <w:lang w:eastAsia="uk-UA"/>
              </w:rPr>
            </w:pPr>
            <w:r w:rsidRPr="00FB4301">
              <w:rPr>
                <w:rFonts w:ascii="Times New Roman" w:eastAsia="Times New Roman" w:hAnsi="Times New Roman" w:cs="Times New Roman"/>
                <w:b/>
                <w:color w:val="000000"/>
                <w:lang w:eastAsia="uk-UA"/>
              </w:rPr>
              <w:t>І. «Дошкільна освіта»</w:t>
            </w:r>
            <w:r w:rsidRPr="00FB4301">
              <w:rPr>
                <w:rFonts w:ascii="Times New Roman" w:eastAsia="Times New Roman" w:hAnsi="Times New Roman" w:cs="Times New Roman"/>
                <w:color w:val="000000"/>
                <w:lang w:eastAsia="uk-UA"/>
              </w:rPr>
              <w:t xml:space="preserve"> </w:t>
            </w:r>
          </w:p>
          <w:p w:rsidR="00FB4301" w:rsidRPr="00FB4301" w:rsidRDefault="00FB4301" w:rsidP="00FB4301">
            <w:pPr>
              <w:spacing w:line="267" w:lineRule="auto"/>
              <w:ind w:right="46"/>
              <w:rPr>
                <w:rFonts w:ascii="Times New Roman" w:eastAsia="Times New Roman" w:hAnsi="Times New Roman" w:cs="Times New Roman"/>
                <w:b/>
                <w:color w:val="000000"/>
                <w:lang w:eastAsia="uk-UA"/>
              </w:rPr>
            </w:pPr>
            <w:r w:rsidRPr="00FB4301">
              <w:rPr>
                <w:rFonts w:ascii="Times New Roman" w:eastAsia="Times New Roman" w:hAnsi="Times New Roman" w:cs="Times New Roman"/>
                <w:color w:val="000000"/>
                <w:lang w:eastAsia="uk-UA"/>
              </w:rPr>
              <w:t>1.4.1. Проведення фестивалю дитячої творчості «Маленькі зірочки дошкілля».</w:t>
            </w:r>
          </w:p>
        </w:tc>
        <w:tc>
          <w:tcPr>
            <w:tcW w:w="2075"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6000,0</w:t>
            </w:r>
          </w:p>
        </w:tc>
        <w:tc>
          <w:tcPr>
            <w:tcW w:w="1470"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24585,0</w:t>
            </w:r>
          </w:p>
        </w:tc>
        <w:tc>
          <w:tcPr>
            <w:tcW w:w="2184"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24582,5</w:t>
            </w:r>
          </w:p>
        </w:tc>
        <w:tc>
          <w:tcPr>
            <w:tcW w:w="2179"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2,50</w:t>
            </w:r>
          </w:p>
        </w:tc>
      </w:tr>
      <w:tr w:rsidR="00FB4301" w:rsidRPr="00FB4301" w:rsidTr="00F74B42">
        <w:tc>
          <w:tcPr>
            <w:tcW w:w="676" w:type="dxa"/>
            <w:vMerge w:val="restart"/>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 xml:space="preserve">2. </w:t>
            </w:r>
          </w:p>
        </w:tc>
        <w:tc>
          <w:tcPr>
            <w:tcW w:w="6128" w:type="dxa"/>
          </w:tcPr>
          <w:p w:rsidR="00FB4301" w:rsidRPr="00FB4301" w:rsidRDefault="00FB4301" w:rsidP="00FB4301">
            <w:pPr>
              <w:spacing w:line="267" w:lineRule="auto"/>
              <w:ind w:right="46"/>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ІІ. «Загальна середня освіта»</w:t>
            </w:r>
          </w:p>
          <w:p w:rsidR="00FB4301" w:rsidRPr="00FB4301" w:rsidRDefault="00FB4301" w:rsidP="00FB4301">
            <w:pPr>
              <w:autoSpaceDE w:val="0"/>
              <w:autoSpaceDN w:val="0"/>
              <w:adjustRightInd w:val="0"/>
              <w:spacing w:after="14"/>
              <w:rPr>
                <w:rFonts w:ascii="Times New Roman" w:eastAsia="Times New Roman" w:hAnsi="Times New Roman" w:cs="Times New Roman"/>
                <w:lang w:eastAsia="uk-UA"/>
              </w:rPr>
            </w:pPr>
            <w:r w:rsidRPr="00FB4301">
              <w:rPr>
                <w:rFonts w:ascii="Times New Roman" w:eastAsia="Times New Roman" w:hAnsi="Times New Roman" w:cs="Times New Roman"/>
                <w:color w:val="000000"/>
                <w:lang w:eastAsia="uk-UA"/>
              </w:rPr>
              <w:t xml:space="preserve">2.1.1. </w:t>
            </w:r>
            <w:r w:rsidRPr="00FB4301">
              <w:rPr>
                <w:rFonts w:ascii="Times New Roman" w:eastAsia="Times New Roman" w:hAnsi="Times New Roman" w:cs="Times New Roman"/>
                <w:lang w:eastAsia="uk-UA"/>
              </w:rPr>
              <w:t>Проведення  загальноміського свята</w:t>
            </w:r>
            <w:r w:rsidRPr="00FB4301">
              <w:rPr>
                <w:rFonts w:ascii="Times New Roman" w:eastAsia="Times New Roman" w:hAnsi="Times New Roman" w:cs="Times New Roman"/>
                <w:color w:val="000000"/>
                <w:lang w:eastAsia="uk-UA"/>
              </w:rPr>
              <w:t xml:space="preserve"> вшанування обдарованих учнів «Зоряний олімп -2024».</w:t>
            </w:r>
          </w:p>
        </w:tc>
        <w:tc>
          <w:tcPr>
            <w:tcW w:w="2075"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80000,0</w:t>
            </w:r>
          </w:p>
        </w:tc>
        <w:tc>
          <w:tcPr>
            <w:tcW w:w="1470"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70100,0</w:t>
            </w:r>
          </w:p>
        </w:tc>
        <w:tc>
          <w:tcPr>
            <w:tcW w:w="2184"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70100,0</w:t>
            </w:r>
          </w:p>
        </w:tc>
        <w:tc>
          <w:tcPr>
            <w:tcW w:w="2179"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0,0</w:t>
            </w:r>
          </w:p>
        </w:tc>
      </w:tr>
      <w:tr w:rsidR="00FB4301" w:rsidRPr="00FB4301" w:rsidTr="00F74B42">
        <w:tc>
          <w:tcPr>
            <w:tcW w:w="676" w:type="dxa"/>
            <w:vMerge/>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tc>
        <w:tc>
          <w:tcPr>
            <w:tcW w:w="6128" w:type="dxa"/>
          </w:tcPr>
          <w:p w:rsidR="00FB4301" w:rsidRPr="00FB4301" w:rsidRDefault="00FB4301" w:rsidP="00FB4301">
            <w:pPr>
              <w:spacing w:line="267" w:lineRule="auto"/>
              <w:ind w:right="46"/>
              <w:rPr>
                <w:rFonts w:ascii="Times New Roman" w:eastAsia="Times New Roman" w:hAnsi="Times New Roman" w:cs="Times New Roman"/>
                <w:color w:val="000000"/>
                <w:lang w:eastAsia="uk-UA"/>
              </w:rPr>
            </w:pPr>
            <w:r w:rsidRPr="00FB4301">
              <w:rPr>
                <w:rFonts w:ascii="Times New Roman" w:eastAsia="Times New Roman" w:hAnsi="Times New Roman" w:cs="Times New Roman"/>
                <w:lang w:eastAsia="uk-UA"/>
              </w:rPr>
              <w:t>2.4.1. Участь школярів ЗЗСО громади в олімпіадах, інтелектуальних турнірах, мистецьких конкурсах різних рівнів, фестивалях-оглядах, виставках, інше.</w:t>
            </w:r>
          </w:p>
        </w:tc>
        <w:tc>
          <w:tcPr>
            <w:tcW w:w="2075"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16000,0</w:t>
            </w:r>
          </w:p>
        </w:tc>
        <w:tc>
          <w:tcPr>
            <w:tcW w:w="1470"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14160,0</w:t>
            </w:r>
          </w:p>
        </w:tc>
        <w:tc>
          <w:tcPr>
            <w:tcW w:w="2184"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10650,0</w:t>
            </w:r>
          </w:p>
        </w:tc>
        <w:tc>
          <w:tcPr>
            <w:tcW w:w="2179"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3510,0</w:t>
            </w:r>
          </w:p>
        </w:tc>
      </w:tr>
      <w:tr w:rsidR="00FB4301" w:rsidRPr="00FB4301" w:rsidTr="00F74B42">
        <w:tc>
          <w:tcPr>
            <w:tcW w:w="676" w:type="dxa"/>
            <w:vMerge/>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tc>
        <w:tc>
          <w:tcPr>
            <w:tcW w:w="6128" w:type="dxa"/>
          </w:tcPr>
          <w:p w:rsidR="00FB4301" w:rsidRPr="00FB4301" w:rsidRDefault="00FB4301" w:rsidP="00FB4301">
            <w:pPr>
              <w:autoSpaceDE w:val="0"/>
              <w:autoSpaceDN w:val="0"/>
              <w:adjustRightInd w:val="0"/>
              <w:rPr>
                <w:rFonts w:ascii="Times New Roman" w:eastAsia="Times New Roman" w:hAnsi="Times New Roman" w:cs="Times New Roman"/>
                <w:lang w:eastAsia="uk-UA"/>
              </w:rPr>
            </w:pPr>
            <w:r w:rsidRPr="00FB4301">
              <w:rPr>
                <w:rFonts w:ascii="Times New Roman" w:eastAsia="Times New Roman" w:hAnsi="Times New Roman" w:cs="Times New Roman"/>
                <w:color w:val="000000"/>
                <w:lang w:eastAsia="uk-UA"/>
              </w:rPr>
              <w:t xml:space="preserve">2.3.1. </w:t>
            </w:r>
            <w:r w:rsidRPr="00FB4301">
              <w:rPr>
                <w:rFonts w:ascii="Times New Roman" w:eastAsia="Times New Roman" w:hAnsi="Times New Roman" w:cs="Times New Roman"/>
                <w:lang w:eastAsia="uk-UA"/>
              </w:rPr>
              <w:t>Проведення І та участь у ІІ етапі Всеукраїнської дитячо-юнацької військово-патріотичної  гри Сокіл «Джура»;</w:t>
            </w:r>
          </w:p>
          <w:p w:rsidR="00FB4301" w:rsidRPr="00FB4301" w:rsidRDefault="00FB4301" w:rsidP="00FB4301">
            <w:pPr>
              <w:autoSpaceDE w:val="0"/>
              <w:autoSpaceDN w:val="0"/>
              <w:adjustRightInd w:val="0"/>
              <w:rPr>
                <w:rFonts w:ascii="Times New Roman" w:eastAsia="Times New Roman" w:hAnsi="Times New Roman" w:cs="Times New Roman"/>
                <w:lang w:eastAsia="uk-UA"/>
              </w:rPr>
            </w:pPr>
            <w:r w:rsidRPr="00FB4301">
              <w:rPr>
                <w:rFonts w:ascii="Times New Roman" w:eastAsia="Times New Roman" w:hAnsi="Times New Roman" w:cs="Times New Roman"/>
                <w:lang w:eastAsia="uk-UA"/>
              </w:rPr>
              <w:t>2.3.2. Придбання одягу, взуття, амуніції та інвентаря  для учнів ЗЗСО громади.</w:t>
            </w:r>
          </w:p>
        </w:tc>
        <w:tc>
          <w:tcPr>
            <w:tcW w:w="2075"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39000,0</w:t>
            </w: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6000,0</w:t>
            </w:r>
          </w:p>
        </w:tc>
        <w:tc>
          <w:tcPr>
            <w:tcW w:w="1470"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0,0</w:t>
            </w: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0,0</w:t>
            </w:r>
          </w:p>
        </w:tc>
        <w:tc>
          <w:tcPr>
            <w:tcW w:w="2184"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0,0</w:t>
            </w: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0,0</w:t>
            </w:r>
          </w:p>
        </w:tc>
        <w:tc>
          <w:tcPr>
            <w:tcW w:w="2179"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0,0</w:t>
            </w: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0,0</w:t>
            </w:r>
          </w:p>
        </w:tc>
      </w:tr>
      <w:tr w:rsidR="00FB4301" w:rsidRPr="00FB4301" w:rsidTr="00F74B42">
        <w:tc>
          <w:tcPr>
            <w:tcW w:w="676" w:type="dxa"/>
            <w:vMerge w:val="restart"/>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3.</w:t>
            </w:r>
          </w:p>
        </w:tc>
        <w:tc>
          <w:tcPr>
            <w:tcW w:w="6128" w:type="dxa"/>
          </w:tcPr>
          <w:p w:rsidR="00FB4301" w:rsidRPr="00FB4301" w:rsidRDefault="00FB4301" w:rsidP="00FB4301">
            <w:pPr>
              <w:spacing w:line="267" w:lineRule="auto"/>
              <w:ind w:right="46"/>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ІІІ. «Позашкільна освіта»</w:t>
            </w:r>
          </w:p>
          <w:p w:rsidR="00FB4301" w:rsidRPr="00FB4301" w:rsidRDefault="00FB4301" w:rsidP="00FB4301">
            <w:pPr>
              <w:spacing w:line="267" w:lineRule="auto"/>
              <w:ind w:right="46"/>
              <w:rPr>
                <w:rFonts w:ascii="Times New Roman" w:eastAsia="Times New Roman" w:hAnsi="Times New Roman" w:cs="Times New Roman"/>
                <w:b/>
                <w:color w:val="000000"/>
                <w:lang w:eastAsia="uk-UA"/>
              </w:rPr>
            </w:pPr>
            <w:r w:rsidRPr="00FB4301">
              <w:rPr>
                <w:rFonts w:ascii="Times New Roman" w:eastAsia="Times New Roman" w:hAnsi="Times New Roman" w:cs="Times New Roman"/>
                <w:color w:val="000000"/>
                <w:lang w:eastAsia="ru-RU"/>
              </w:rPr>
              <w:t>3.3.1.Проведення фестивалю «Зірковий олімп позашкілля»</w:t>
            </w:r>
            <w:r w:rsidRPr="00FB4301">
              <w:rPr>
                <w:rFonts w:ascii="Times New Roman" w:eastAsia="Times New Roman" w:hAnsi="Times New Roman" w:cs="Times New Roman"/>
                <w:color w:val="000000"/>
                <w:lang w:eastAsia="uk-UA"/>
              </w:rPr>
              <w:t>.</w:t>
            </w:r>
          </w:p>
        </w:tc>
        <w:tc>
          <w:tcPr>
            <w:tcW w:w="2075"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14000,0</w:t>
            </w:r>
          </w:p>
        </w:tc>
        <w:tc>
          <w:tcPr>
            <w:tcW w:w="1470"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12755,0</w:t>
            </w:r>
          </w:p>
        </w:tc>
        <w:tc>
          <w:tcPr>
            <w:tcW w:w="2184"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12754,1</w:t>
            </w:r>
          </w:p>
        </w:tc>
        <w:tc>
          <w:tcPr>
            <w:tcW w:w="2179"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0,9</w:t>
            </w:r>
          </w:p>
        </w:tc>
      </w:tr>
      <w:tr w:rsidR="00FB4301" w:rsidRPr="00FB4301" w:rsidTr="00F74B42">
        <w:tc>
          <w:tcPr>
            <w:tcW w:w="676" w:type="dxa"/>
            <w:vMerge/>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p>
        </w:tc>
        <w:tc>
          <w:tcPr>
            <w:tcW w:w="6128" w:type="dxa"/>
          </w:tcPr>
          <w:p w:rsidR="00FB4301" w:rsidRPr="00FB4301" w:rsidRDefault="00FB4301" w:rsidP="00FB4301">
            <w:pPr>
              <w:spacing w:line="267" w:lineRule="auto"/>
              <w:ind w:right="46"/>
              <w:rPr>
                <w:rFonts w:ascii="Times New Roman" w:eastAsia="Times New Roman" w:hAnsi="Times New Roman" w:cs="Times New Roman"/>
                <w:b/>
                <w:color w:val="000000"/>
                <w:lang w:eastAsia="uk-UA"/>
              </w:rPr>
            </w:pPr>
            <w:r w:rsidRPr="00FB4301">
              <w:rPr>
                <w:rFonts w:ascii="Times New Roman" w:eastAsia="Times New Roman" w:hAnsi="Times New Roman" w:cs="Times New Roman"/>
                <w:color w:val="222222"/>
                <w:shd w:val="clear" w:color="auto" w:fill="FFFFFF"/>
                <w:lang w:eastAsia="uk-UA"/>
              </w:rPr>
              <w:t>3.2.2. Придбати одяг, амуніцію, навчальне обладнання та інвентар для військово-патріотичного гуртка «Джура» БДЮТ.</w:t>
            </w:r>
          </w:p>
        </w:tc>
        <w:tc>
          <w:tcPr>
            <w:tcW w:w="2075"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0,0</w:t>
            </w:r>
          </w:p>
        </w:tc>
        <w:tc>
          <w:tcPr>
            <w:tcW w:w="1470"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45000,0</w:t>
            </w:r>
          </w:p>
        </w:tc>
        <w:tc>
          <w:tcPr>
            <w:tcW w:w="2184"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44964,0</w:t>
            </w:r>
          </w:p>
        </w:tc>
        <w:tc>
          <w:tcPr>
            <w:tcW w:w="2179"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36,0</w:t>
            </w:r>
          </w:p>
        </w:tc>
      </w:tr>
      <w:tr w:rsidR="00FB4301" w:rsidRPr="00FB4301" w:rsidTr="00F74B42">
        <w:tc>
          <w:tcPr>
            <w:tcW w:w="676"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4.</w:t>
            </w:r>
          </w:p>
        </w:tc>
        <w:tc>
          <w:tcPr>
            <w:tcW w:w="6128" w:type="dxa"/>
          </w:tcPr>
          <w:p w:rsidR="00FB4301" w:rsidRPr="00FB4301" w:rsidRDefault="00FB4301" w:rsidP="00FB4301">
            <w:pPr>
              <w:spacing w:line="267" w:lineRule="auto"/>
              <w:ind w:right="46"/>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У. Професійний розвиток педагогічних працівників. Інтеграція в міжнародну та європейську спільноту.</w:t>
            </w:r>
          </w:p>
          <w:p w:rsidR="00FB4301" w:rsidRPr="00FB4301" w:rsidRDefault="00FB4301" w:rsidP="00FB4301">
            <w:pPr>
              <w:spacing w:line="267" w:lineRule="auto"/>
              <w:ind w:right="46"/>
              <w:rPr>
                <w:rFonts w:ascii="Times New Roman" w:eastAsia="Times New Roman" w:hAnsi="Times New Roman" w:cs="Times New Roman"/>
                <w:color w:val="000000"/>
                <w:lang w:eastAsia="uk-UA"/>
              </w:rPr>
            </w:pPr>
            <w:r w:rsidRPr="00FB4301">
              <w:rPr>
                <w:rFonts w:ascii="Times New Roman" w:eastAsia="Times New Roman" w:hAnsi="Times New Roman" w:cs="Times New Roman"/>
                <w:color w:val="000000"/>
                <w:lang w:eastAsia="uk-UA"/>
              </w:rPr>
              <w:t>5.1.1. Здійснення грошового стимулювання педагогічних працівників за підсумками освітянських конкурсів.</w:t>
            </w:r>
          </w:p>
        </w:tc>
        <w:tc>
          <w:tcPr>
            <w:tcW w:w="2075"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20000,0</w:t>
            </w:r>
          </w:p>
        </w:tc>
        <w:tc>
          <w:tcPr>
            <w:tcW w:w="1470"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24400,0</w:t>
            </w:r>
          </w:p>
        </w:tc>
        <w:tc>
          <w:tcPr>
            <w:tcW w:w="2184"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24345,76</w:t>
            </w:r>
          </w:p>
        </w:tc>
        <w:tc>
          <w:tcPr>
            <w:tcW w:w="2179"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54,24</w:t>
            </w:r>
          </w:p>
        </w:tc>
      </w:tr>
      <w:tr w:rsidR="00FB4301" w:rsidRPr="00FB4301" w:rsidTr="00F74B42">
        <w:tc>
          <w:tcPr>
            <w:tcW w:w="676"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5.</w:t>
            </w:r>
          </w:p>
        </w:tc>
        <w:tc>
          <w:tcPr>
            <w:tcW w:w="6128" w:type="dxa"/>
          </w:tcPr>
          <w:p w:rsidR="00FB4301" w:rsidRPr="00FB4301" w:rsidRDefault="00FB4301" w:rsidP="00FB4301">
            <w:pPr>
              <w:spacing w:line="267" w:lineRule="auto"/>
              <w:ind w:right="46"/>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УІ. Цифрова трансформація освіти.</w:t>
            </w:r>
          </w:p>
          <w:p w:rsidR="00FB4301" w:rsidRPr="00FB4301" w:rsidRDefault="00FB4301" w:rsidP="00FB4301">
            <w:pPr>
              <w:spacing w:line="267" w:lineRule="auto"/>
              <w:ind w:right="46"/>
              <w:rPr>
                <w:rFonts w:ascii="Times New Roman" w:eastAsia="Times New Roman" w:hAnsi="Times New Roman" w:cs="Times New Roman"/>
                <w:b/>
                <w:color w:val="000000"/>
                <w:lang w:eastAsia="uk-UA"/>
              </w:rPr>
            </w:pPr>
            <w:r w:rsidRPr="00FB4301">
              <w:rPr>
                <w:rFonts w:ascii="Times New Roman" w:eastAsia="Times New Roman" w:hAnsi="Times New Roman" w:cs="Times New Roman"/>
                <w:color w:val="000000"/>
                <w:lang w:eastAsia="uk-UA"/>
              </w:rPr>
              <w:t xml:space="preserve">6.1.1. Упровадження  дистанційної платформи </w:t>
            </w:r>
            <w:r w:rsidRPr="00FB4301">
              <w:rPr>
                <w:rFonts w:ascii="Times New Roman" w:eastAsia="Times New Roman" w:hAnsi="Times New Roman" w:cs="Times New Roman"/>
                <w:color w:val="000000"/>
                <w:lang w:val="en-US" w:eastAsia="uk-UA"/>
              </w:rPr>
              <w:t>Moodle</w:t>
            </w:r>
            <w:r w:rsidRPr="00FB4301">
              <w:rPr>
                <w:rFonts w:ascii="Times New Roman" w:eastAsia="Times New Roman" w:hAnsi="Times New Roman" w:cs="Times New Roman"/>
                <w:color w:val="000000"/>
                <w:lang w:eastAsia="uk-UA"/>
              </w:rPr>
              <w:t xml:space="preserve"> у ЗЗСО громади.</w:t>
            </w:r>
          </w:p>
        </w:tc>
        <w:tc>
          <w:tcPr>
            <w:tcW w:w="2075"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10000,0</w:t>
            </w:r>
          </w:p>
        </w:tc>
        <w:tc>
          <w:tcPr>
            <w:tcW w:w="1470"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w:t>
            </w:r>
          </w:p>
        </w:tc>
        <w:tc>
          <w:tcPr>
            <w:tcW w:w="2184"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w:t>
            </w:r>
          </w:p>
        </w:tc>
        <w:tc>
          <w:tcPr>
            <w:tcW w:w="2179"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0</w:t>
            </w:r>
          </w:p>
        </w:tc>
      </w:tr>
      <w:tr w:rsidR="00FB4301" w:rsidRPr="00FB4301" w:rsidTr="00F74B42">
        <w:tc>
          <w:tcPr>
            <w:tcW w:w="6804" w:type="dxa"/>
            <w:gridSpan w:val="2"/>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Усього коштів:</w:t>
            </w:r>
          </w:p>
        </w:tc>
        <w:tc>
          <w:tcPr>
            <w:tcW w:w="2075"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191000,0</w:t>
            </w:r>
          </w:p>
        </w:tc>
        <w:tc>
          <w:tcPr>
            <w:tcW w:w="1470"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191000,0</w:t>
            </w:r>
          </w:p>
        </w:tc>
        <w:tc>
          <w:tcPr>
            <w:tcW w:w="2184"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187396,36</w:t>
            </w:r>
          </w:p>
        </w:tc>
        <w:tc>
          <w:tcPr>
            <w:tcW w:w="2179" w:type="dxa"/>
          </w:tcPr>
          <w:p w:rsidR="00FB4301" w:rsidRPr="00FB4301" w:rsidRDefault="00FB4301" w:rsidP="00FB4301">
            <w:pPr>
              <w:spacing w:line="267" w:lineRule="auto"/>
              <w:ind w:right="46"/>
              <w:jc w:val="center"/>
              <w:rPr>
                <w:rFonts w:ascii="Times New Roman" w:eastAsia="Times New Roman" w:hAnsi="Times New Roman" w:cs="Times New Roman"/>
                <w:b/>
                <w:color w:val="000000"/>
                <w:lang w:eastAsia="uk-UA"/>
              </w:rPr>
            </w:pPr>
            <w:r w:rsidRPr="00FB4301">
              <w:rPr>
                <w:rFonts w:ascii="Times New Roman" w:eastAsia="Times New Roman" w:hAnsi="Times New Roman" w:cs="Times New Roman"/>
                <w:b/>
                <w:color w:val="000000"/>
                <w:lang w:eastAsia="uk-UA"/>
              </w:rPr>
              <w:t>3603,64</w:t>
            </w:r>
          </w:p>
        </w:tc>
      </w:tr>
    </w:tbl>
    <w:p w:rsidR="00FB4301" w:rsidRPr="00FB4301" w:rsidRDefault="00FB4301" w:rsidP="00FB4301">
      <w:pPr>
        <w:spacing w:after="0" w:line="267" w:lineRule="auto"/>
        <w:ind w:left="3145" w:right="46" w:hanging="2473"/>
        <w:jc w:val="center"/>
        <w:rPr>
          <w:rFonts w:ascii="Times New Roman" w:eastAsia="Times New Roman" w:hAnsi="Times New Roman" w:cs="Times New Roman"/>
          <w:b/>
          <w:color w:val="000000"/>
          <w:sz w:val="24"/>
          <w:szCs w:val="24"/>
          <w:lang w:eastAsia="uk-UA"/>
        </w:rPr>
      </w:pPr>
    </w:p>
    <w:p w:rsidR="00FB4301" w:rsidRPr="00FB4301" w:rsidRDefault="00FB4301" w:rsidP="00FB4301">
      <w:pPr>
        <w:spacing w:after="160" w:line="259" w:lineRule="auto"/>
        <w:jc w:val="center"/>
        <w:rPr>
          <w:rFonts w:ascii="Times New Roman" w:eastAsia="Calibri" w:hAnsi="Times New Roman" w:cs="Times New Roman"/>
          <w:b/>
          <w:sz w:val="24"/>
          <w:szCs w:val="24"/>
        </w:rPr>
      </w:pPr>
      <w:r w:rsidRPr="00FB4301">
        <w:rPr>
          <w:rFonts w:ascii="Times New Roman" w:eastAsia="Calibri" w:hAnsi="Times New Roman" w:cs="Times New Roman"/>
          <w:b/>
          <w:sz w:val="24"/>
          <w:szCs w:val="24"/>
        </w:rPr>
        <w:t xml:space="preserve">Нач. управління освіти </w:t>
      </w:r>
      <w:r w:rsidRPr="00FB4301">
        <w:rPr>
          <w:rFonts w:ascii="Times New Roman" w:eastAsia="Calibri" w:hAnsi="Times New Roman" w:cs="Times New Roman"/>
          <w:b/>
          <w:sz w:val="24"/>
          <w:szCs w:val="24"/>
        </w:rPr>
        <w:tab/>
      </w:r>
      <w:r w:rsidRPr="00FB4301">
        <w:rPr>
          <w:rFonts w:ascii="Times New Roman" w:eastAsia="Calibri" w:hAnsi="Times New Roman" w:cs="Times New Roman"/>
          <w:b/>
          <w:sz w:val="24"/>
          <w:szCs w:val="24"/>
        </w:rPr>
        <w:tab/>
      </w:r>
      <w:r w:rsidRPr="00FB4301">
        <w:rPr>
          <w:rFonts w:ascii="Times New Roman" w:eastAsia="Calibri" w:hAnsi="Times New Roman" w:cs="Times New Roman"/>
          <w:b/>
          <w:sz w:val="24"/>
          <w:szCs w:val="24"/>
        </w:rPr>
        <w:tab/>
      </w:r>
      <w:r w:rsidRPr="00FB4301">
        <w:rPr>
          <w:rFonts w:ascii="Times New Roman" w:eastAsia="Calibri" w:hAnsi="Times New Roman" w:cs="Times New Roman"/>
          <w:b/>
          <w:sz w:val="24"/>
          <w:szCs w:val="24"/>
        </w:rPr>
        <w:tab/>
        <w:t>Галина Панчишин</w:t>
      </w:r>
    </w:p>
    <w:p w:rsidR="00FB4301" w:rsidRPr="00FB4301" w:rsidRDefault="00FB4301" w:rsidP="00FB4301">
      <w:pPr>
        <w:spacing w:after="0" w:line="240" w:lineRule="auto"/>
        <w:jc w:val="right"/>
        <w:rPr>
          <w:rFonts w:ascii="Times New Roman" w:hAnsi="Times New Roman" w:cs="Times New Roman"/>
          <w:sz w:val="26"/>
          <w:szCs w:val="26"/>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FB4301" w:rsidRPr="00FB4301" w:rsidRDefault="00FB4301" w:rsidP="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FF0000"/>
          <w:sz w:val="26"/>
          <w:szCs w:val="26"/>
          <w:lang w:eastAsia="ru-RU"/>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7">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8">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0">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AC56F7F"/>
    <w:multiLevelType w:val="hybridMultilevel"/>
    <w:tmpl w:val="D1BA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F7E2E52"/>
    <w:multiLevelType w:val="hybridMultilevel"/>
    <w:tmpl w:val="C784B5B8"/>
    <w:lvl w:ilvl="0" w:tplc="42FC092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F1A25688">
      <w:start w:val="1"/>
      <w:numFmt w:val="decimal"/>
      <w:lvlText w:val="%2."/>
      <w:lvlJc w:val="left"/>
      <w:pPr>
        <w:tabs>
          <w:tab w:val="num" w:pos="1440"/>
        </w:tabs>
        <w:ind w:left="1440" w:hanging="360"/>
      </w:pPr>
    </w:lvl>
    <w:lvl w:ilvl="2" w:tplc="2078E2A0">
      <w:start w:val="1"/>
      <w:numFmt w:val="decimal"/>
      <w:lvlText w:val="%3."/>
      <w:lvlJc w:val="left"/>
      <w:pPr>
        <w:tabs>
          <w:tab w:val="num" w:pos="2160"/>
        </w:tabs>
        <w:ind w:left="2160" w:hanging="360"/>
      </w:pPr>
    </w:lvl>
    <w:lvl w:ilvl="3" w:tplc="AE7C3ABC">
      <w:start w:val="1"/>
      <w:numFmt w:val="decimal"/>
      <w:lvlText w:val="%4."/>
      <w:lvlJc w:val="left"/>
      <w:pPr>
        <w:tabs>
          <w:tab w:val="num" w:pos="2880"/>
        </w:tabs>
        <w:ind w:left="2880" w:hanging="360"/>
      </w:pPr>
    </w:lvl>
    <w:lvl w:ilvl="4" w:tplc="90C42B5C">
      <w:start w:val="1"/>
      <w:numFmt w:val="decimal"/>
      <w:lvlText w:val="%5."/>
      <w:lvlJc w:val="left"/>
      <w:pPr>
        <w:tabs>
          <w:tab w:val="num" w:pos="3600"/>
        </w:tabs>
        <w:ind w:left="3600" w:hanging="360"/>
      </w:pPr>
    </w:lvl>
    <w:lvl w:ilvl="5" w:tplc="DDA6BAE8">
      <w:start w:val="1"/>
      <w:numFmt w:val="decimal"/>
      <w:lvlText w:val="%6."/>
      <w:lvlJc w:val="left"/>
      <w:pPr>
        <w:tabs>
          <w:tab w:val="num" w:pos="4320"/>
        </w:tabs>
        <w:ind w:left="4320" w:hanging="360"/>
      </w:pPr>
    </w:lvl>
    <w:lvl w:ilvl="6" w:tplc="E3A01DA0">
      <w:start w:val="1"/>
      <w:numFmt w:val="decimal"/>
      <w:lvlText w:val="%7."/>
      <w:lvlJc w:val="left"/>
      <w:pPr>
        <w:tabs>
          <w:tab w:val="num" w:pos="5040"/>
        </w:tabs>
        <w:ind w:left="5040" w:hanging="360"/>
      </w:pPr>
    </w:lvl>
    <w:lvl w:ilvl="7" w:tplc="06B0DA00">
      <w:start w:val="1"/>
      <w:numFmt w:val="decimal"/>
      <w:lvlText w:val="%8."/>
      <w:lvlJc w:val="left"/>
      <w:pPr>
        <w:tabs>
          <w:tab w:val="num" w:pos="5760"/>
        </w:tabs>
        <w:ind w:left="5760" w:hanging="360"/>
      </w:pPr>
    </w:lvl>
    <w:lvl w:ilvl="8" w:tplc="AB3EE8DA">
      <w:start w:val="1"/>
      <w:numFmt w:val="decimal"/>
      <w:lvlText w:val="%9."/>
      <w:lvlJc w:val="left"/>
      <w:pPr>
        <w:tabs>
          <w:tab w:val="num" w:pos="6480"/>
        </w:tabs>
        <w:ind w:left="6480" w:hanging="360"/>
      </w:pPr>
    </w:lvl>
  </w:abstractNum>
  <w:abstractNum w:abstractNumId="18">
    <w:nsid w:val="640853EF"/>
    <w:multiLevelType w:val="hybridMultilevel"/>
    <w:tmpl w:val="9E105056"/>
    <w:lvl w:ilvl="0" w:tplc="2E12C3A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9"/>
  </w:num>
  <w:num w:numId="3">
    <w:abstractNumId w:val="10"/>
  </w:num>
  <w:num w:numId="4">
    <w:abstractNumId w:val="13"/>
  </w:num>
  <w:num w:numId="5">
    <w:abstractNumId w:val="3"/>
  </w:num>
  <w:num w:numId="6">
    <w:abstractNumId w:val="12"/>
  </w:num>
  <w:num w:numId="7">
    <w:abstractNumId w:val="11"/>
  </w:num>
  <w:num w:numId="8">
    <w:abstractNumId w:val="2"/>
  </w:num>
  <w:num w:numId="9">
    <w:abstractNumId w:val="8"/>
  </w:num>
  <w:num w:numId="10">
    <w:abstractNumId w:val="21"/>
  </w:num>
  <w:num w:numId="11">
    <w:abstractNumId w:val="19"/>
  </w:num>
  <w:num w:numId="12">
    <w:abstractNumId w:val="5"/>
  </w:num>
  <w:num w:numId="13">
    <w:abstractNumId w:val="16"/>
  </w:num>
  <w:num w:numId="14">
    <w:abstractNumId w:val="14"/>
  </w:num>
  <w:num w:numId="15">
    <w:abstractNumId w:val="1"/>
  </w:num>
  <w:num w:numId="16">
    <w:abstractNumId w:val="20"/>
  </w:num>
  <w:num w:numId="17">
    <w:abstractNumId w:val="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rsids>
    <w:rsidRoot w:val="00FB4301"/>
    <w:rsid w:val="0032320A"/>
    <w:rsid w:val="004D399D"/>
    <w:rsid w:val="00940807"/>
    <w:rsid w:val="00C910B8"/>
    <w:rsid w:val="00C96A1D"/>
    <w:rsid w:val="00CC0C14"/>
    <w:rsid w:val="00DF65EF"/>
    <w:rsid w:val="00FB43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FB4301"/>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FB4301"/>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FB4301"/>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FB4301"/>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FB4301"/>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FB4301"/>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FB4301"/>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FB4301"/>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FB4301"/>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FB4301"/>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FB4301"/>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FB430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FB4301"/>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FB4301"/>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FB4301"/>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FB4301"/>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B4301"/>
    <w:rPr>
      <w:rFonts w:ascii="Arial" w:eastAsia="Times New Roman" w:hAnsi="Arial" w:cs="Times New Roman"/>
      <w:b/>
      <w:i/>
      <w:smallCaps/>
      <w:szCs w:val="20"/>
      <w:lang w:eastAsia="ru-RU"/>
    </w:rPr>
  </w:style>
  <w:style w:type="character" w:customStyle="1" w:styleId="90">
    <w:name w:val="Заголовок 9 Знак"/>
    <w:basedOn w:val="a0"/>
    <w:link w:val="9"/>
    <w:rsid w:val="00FB4301"/>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FB4301"/>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FB430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B4301"/>
  </w:style>
  <w:style w:type="paragraph" w:styleId="a5">
    <w:name w:val="Balloon Text"/>
    <w:basedOn w:val="a"/>
    <w:link w:val="a6"/>
    <w:uiPriority w:val="99"/>
    <w:unhideWhenUsed/>
    <w:rsid w:val="00FB4301"/>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FB4301"/>
    <w:rPr>
      <w:rFonts w:ascii="Tahoma" w:eastAsiaTheme="minorEastAsia" w:hAnsi="Tahoma" w:cs="Tahoma"/>
      <w:sz w:val="16"/>
      <w:szCs w:val="16"/>
      <w:lang w:val="ru-RU" w:eastAsia="ru-RU"/>
    </w:rPr>
  </w:style>
  <w:style w:type="paragraph" w:styleId="a7">
    <w:name w:val="List Paragraph"/>
    <w:basedOn w:val="a"/>
    <w:uiPriority w:val="34"/>
    <w:qFormat/>
    <w:rsid w:val="00FB4301"/>
    <w:pPr>
      <w:ind w:left="720"/>
      <w:contextualSpacing/>
    </w:pPr>
    <w:rPr>
      <w:rFonts w:eastAsiaTheme="minorEastAsia"/>
      <w:lang w:val="ru-RU" w:eastAsia="ru-RU"/>
    </w:rPr>
  </w:style>
  <w:style w:type="numbering" w:customStyle="1" w:styleId="111">
    <w:name w:val="Нет списка111"/>
    <w:next w:val="a2"/>
    <w:uiPriority w:val="99"/>
    <w:semiHidden/>
    <w:unhideWhenUsed/>
    <w:rsid w:val="00FB4301"/>
  </w:style>
  <w:style w:type="table" w:customStyle="1" w:styleId="12">
    <w:name w:val="Сетка таблицы1"/>
    <w:basedOn w:val="a1"/>
    <w:next w:val="a4"/>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FB4301"/>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FB4301"/>
    <w:rPr>
      <w:rFonts w:ascii="Times New Roman" w:eastAsia="Times New Roman" w:hAnsi="Times New Roman" w:cs="Times New Roman"/>
      <w:sz w:val="28"/>
      <w:szCs w:val="24"/>
      <w:lang w:eastAsia="ru-RU"/>
    </w:rPr>
  </w:style>
  <w:style w:type="paragraph" w:styleId="aa">
    <w:name w:val="caption"/>
    <w:basedOn w:val="a"/>
    <w:qFormat/>
    <w:rsid w:val="00FB4301"/>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FB430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FB4301"/>
    <w:rPr>
      <w:rFonts w:ascii="Times New Roman" w:eastAsia="Times New Roman" w:hAnsi="Times New Roman" w:cs="Times New Roman"/>
      <w:sz w:val="24"/>
      <w:szCs w:val="24"/>
      <w:lang w:val="ru-RU" w:eastAsia="ru-RU"/>
    </w:rPr>
  </w:style>
  <w:style w:type="character" w:styleId="ad">
    <w:name w:val="page number"/>
    <w:basedOn w:val="a0"/>
    <w:rsid w:val="00FB4301"/>
    <w:rPr>
      <w:rFonts w:cs="Times New Roman"/>
    </w:rPr>
  </w:style>
  <w:style w:type="paragraph" w:customStyle="1" w:styleId="13">
    <w:name w:val="Знак Знак1"/>
    <w:basedOn w:val="a"/>
    <w:rsid w:val="00FB4301"/>
    <w:pPr>
      <w:spacing w:after="0" w:line="240" w:lineRule="auto"/>
    </w:pPr>
    <w:rPr>
      <w:rFonts w:ascii="Verdana" w:eastAsia="Times New Roman" w:hAnsi="Verdana" w:cs="Verdana"/>
      <w:sz w:val="20"/>
      <w:szCs w:val="20"/>
      <w:lang w:val="en-US"/>
    </w:rPr>
  </w:style>
  <w:style w:type="character" w:styleId="ae">
    <w:name w:val="Strong"/>
    <w:basedOn w:val="a0"/>
    <w:qFormat/>
    <w:rsid w:val="00FB4301"/>
    <w:rPr>
      <w:rFonts w:cs="Times New Roman"/>
      <w:b/>
    </w:rPr>
  </w:style>
  <w:style w:type="paragraph" w:styleId="af">
    <w:name w:val="header"/>
    <w:basedOn w:val="a"/>
    <w:link w:val="af0"/>
    <w:uiPriority w:val="99"/>
    <w:rsid w:val="00FB4301"/>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FB4301"/>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FB4301"/>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FB4301"/>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FB4301"/>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FB4301"/>
    <w:rPr>
      <w:rFonts w:ascii="Times New Roman" w:eastAsia="Times New Roman" w:hAnsi="Times New Roman" w:cs="Times New Roman"/>
      <w:sz w:val="16"/>
      <w:szCs w:val="16"/>
      <w:lang w:val="ru-RU" w:eastAsia="ru-RU"/>
    </w:rPr>
  </w:style>
  <w:style w:type="paragraph" w:styleId="21">
    <w:name w:val="Body Text 2"/>
    <w:basedOn w:val="a"/>
    <w:link w:val="22"/>
    <w:rsid w:val="00FB4301"/>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FB4301"/>
    <w:rPr>
      <w:rFonts w:ascii="Times New Roman" w:eastAsia="Times New Roman" w:hAnsi="Times New Roman" w:cs="Times New Roman"/>
      <w:sz w:val="24"/>
      <w:szCs w:val="24"/>
      <w:lang w:val="ru-RU" w:eastAsia="ru-RU"/>
    </w:rPr>
  </w:style>
  <w:style w:type="paragraph" w:styleId="af1">
    <w:name w:val="toa heading"/>
    <w:basedOn w:val="a"/>
    <w:next w:val="a"/>
    <w:rsid w:val="00FB4301"/>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FB4301"/>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FB4301"/>
    <w:rPr>
      <w:rFonts w:ascii="Arial" w:eastAsia="Times New Roman" w:hAnsi="Arial" w:cs="Times New Roman"/>
      <w:b/>
      <w:kern w:val="28"/>
      <w:sz w:val="32"/>
      <w:szCs w:val="20"/>
      <w:lang w:eastAsia="ru-RU"/>
    </w:rPr>
  </w:style>
  <w:style w:type="paragraph" w:styleId="af4">
    <w:name w:val="Subtitle"/>
    <w:basedOn w:val="a"/>
    <w:link w:val="af5"/>
    <w:qFormat/>
    <w:rsid w:val="00FB4301"/>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FB4301"/>
    <w:rPr>
      <w:rFonts w:ascii="Arial" w:eastAsia="Times New Roman" w:hAnsi="Arial" w:cs="Times New Roman"/>
      <w:i/>
      <w:sz w:val="24"/>
      <w:szCs w:val="20"/>
      <w:lang w:eastAsia="ru-RU"/>
    </w:rPr>
  </w:style>
  <w:style w:type="paragraph" w:styleId="af6">
    <w:name w:val="Signature"/>
    <w:basedOn w:val="a"/>
    <w:link w:val="af7"/>
    <w:rsid w:val="00FB4301"/>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FB4301"/>
    <w:rPr>
      <w:rFonts w:ascii="Times New Roman" w:eastAsia="Times New Roman" w:hAnsi="Times New Roman" w:cs="Times New Roman"/>
      <w:sz w:val="26"/>
      <w:szCs w:val="20"/>
      <w:lang w:eastAsia="ru-RU"/>
    </w:rPr>
  </w:style>
  <w:style w:type="paragraph" w:styleId="af8">
    <w:name w:val="Message Header"/>
    <w:basedOn w:val="a"/>
    <w:link w:val="af9"/>
    <w:rsid w:val="00FB4301"/>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FB4301"/>
    <w:rPr>
      <w:rFonts w:ascii="Arial" w:eastAsia="Times New Roman" w:hAnsi="Arial" w:cs="Times New Roman"/>
      <w:sz w:val="24"/>
      <w:szCs w:val="20"/>
      <w:lang w:eastAsia="ru-RU"/>
    </w:rPr>
  </w:style>
  <w:style w:type="paragraph" w:styleId="14">
    <w:name w:val="toc 1"/>
    <w:basedOn w:val="a"/>
    <w:next w:val="a"/>
    <w:autoRedefine/>
    <w:rsid w:val="00FB4301"/>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FB4301"/>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FB4301"/>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FB4301"/>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FB4301"/>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FB4301"/>
    <w:rPr>
      <w:rFonts w:ascii="Times New Roman" w:eastAsia="Times New Roman" w:hAnsi="Times New Roman" w:cs="Times New Roman"/>
      <w:sz w:val="26"/>
      <w:szCs w:val="20"/>
      <w:lang w:eastAsia="ru-RU"/>
    </w:rPr>
  </w:style>
  <w:style w:type="paragraph" w:styleId="afc">
    <w:name w:val="macro"/>
    <w:link w:val="afd"/>
    <w:rsid w:val="00FB43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FB4301"/>
    <w:rPr>
      <w:rFonts w:ascii="Courier New" w:eastAsia="Times New Roman" w:hAnsi="Courier New" w:cs="Times New Roman"/>
      <w:sz w:val="20"/>
      <w:szCs w:val="20"/>
      <w:lang w:eastAsia="ru-RU"/>
    </w:rPr>
  </w:style>
  <w:style w:type="paragraph" w:customStyle="1" w:styleId="-">
    <w:name w:val="Доручення -Кому"/>
    <w:basedOn w:val="a"/>
    <w:qFormat/>
    <w:rsid w:val="00FB4301"/>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FB4301"/>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FB4301"/>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FB4301"/>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FB4301"/>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FB4301"/>
    <w:rPr>
      <w:rFonts w:ascii="Times New Roman" w:hAnsi="Times New Roman" w:cs="Times New Roman"/>
      <w:vertAlign w:val="superscript"/>
    </w:rPr>
  </w:style>
  <w:style w:type="character" w:styleId="aff0">
    <w:name w:val="endnote reference"/>
    <w:basedOn w:val="a0"/>
    <w:rsid w:val="00FB4301"/>
    <w:rPr>
      <w:rFonts w:ascii="Times New Roman" w:hAnsi="Times New Roman" w:cs="Times New Roman"/>
      <w:vertAlign w:val="superscript"/>
    </w:rPr>
  </w:style>
  <w:style w:type="character" w:styleId="aff1">
    <w:name w:val="annotation reference"/>
    <w:basedOn w:val="a0"/>
    <w:uiPriority w:val="99"/>
    <w:rsid w:val="00FB4301"/>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FB4301"/>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FB4301"/>
    <w:rPr>
      <w:rFonts w:ascii="Times New Roman" w:eastAsia="Times New Roman" w:hAnsi="Times New Roman" w:cs="Times New Roman"/>
      <w:sz w:val="24"/>
      <w:szCs w:val="20"/>
      <w:lang w:eastAsia="uk-UA"/>
    </w:rPr>
  </w:style>
  <w:style w:type="paragraph" w:styleId="34">
    <w:name w:val="Body Text 3"/>
    <w:basedOn w:val="a"/>
    <w:link w:val="35"/>
    <w:rsid w:val="00FB4301"/>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FB4301"/>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FB4301"/>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FB4301"/>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FB4301"/>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FB4301"/>
    <w:pPr>
      <w:spacing w:after="0" w:line="240" w:lineRule="auto"/>
    </w:pPr>
    <w:rPr>
      <w:rFonts w:ascii="Verdana" w:eastAsia="Times New Roman" w:hAnsi="Verdana" w:cs="Verdana"/>
      <w:sz w:val="20"/>
      <w:szCs w:val="20"/>
      <w:lang w:val="en-US"/>
    </w:rPr>
  </w:style>
  <w:style w:type="paragraph" w:customStyle="1" w:styleId="Normal1">
    <w:name w:val="Normal1"/>
    <w:rsid w:val="00FB4301"/>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FB4301"/>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F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FB4301"/>
    <w:rPr>
      <w:rFonts w:ascii="Courier New" w:eastAsia="Times New Roman" w:hAnsi="Courier New" w:cs="Courier New"/>
      <w:sz w:val="20"/>
      <w:szCs w:val="20"/>
      <w:lang w:val="ru-RU" w:eastAsia="ru-RU"/>
    </w:rPr>
  </w:style>
  <w:style w:type="paragraph" w:customStyle="1" w:styleId="19">
    <w:name w:val="Абзац списку1"/>
    <w:basedOn w:val="a"/>
    <w:qFormat/>
    <w:rsid w:val="00FB4301"/>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FB4301"/>
    <w:pPr>
      <w:spacing w:after="0" w:line="240" w:lineRule="auto"/>
    </w:pPr>
    <w:rPr>
      <w:rFonts w:ascii="Calibri" w:eastAsia="Times New Roman" w:hAnsi="Calibri" w:cs="Times New Roman"/>
    </w:rPr>
  </w:style>
  <w:style w:type="paragraph" w:customStyle="1" w:styleId="1b">
    <w:name w:val="Без інтервалів1"/>
    <w:uiPriority w:val="99"/>
    <w:qFormat/>
    <w:rsid w:val="00FB4301"/>
    <w:pPr>
      <w:spacing w:after="0" w:line="240" w:lineRule="auto"/>
    </w:pPr>
    <w:rPr>
      <w:rFonts w:ascii="Calibri" w:eastAsia="Calibri" w:hAnsi="Calibri" w:cs="Times New Roman"/>
    </w:rPr>
  </w:style>
  <w:style w:type="character" w:styleId="aff4">
    <w:name w:val="Hyperlink"/>
    <w:basedOn w:val="a0"/>
    <w:uiPriority w:val="99"/>
    <w:rsid w:val="00FB4301"/>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FB4301"/>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FB4301"/>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FB4301"/>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FB430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FB4301"/>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FB4301"/>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FB4301"/>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FB4301"/>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FB4301"/>
    <w:rPr>
      <w:rFonts w:ascii="Times New Roman" w:hAnsi="Times New Roman" w:cs="Times New Roman" w:hint="default"/>
    </w:rPr>
  </w:style>
  <w:style w:type="character" w:customStyle="1" w:styleId="fontstyle01">
    <w:name w:val="fontstyle01"/>
    <w:basedOn w:val="a0"/>
    <w:rsid w:val="00FB4301"/>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FB4301"/>
    <w:rPr>
      <w:color w:val="800080" w:themeColor="followedHyperlink"/>
      <w:u w:val="single"/>
    </w:rPr>
  </w:style>
  <w:style w:type="numbering" w:customStyle="1" w:styleId="27">
    <w:name w:val="Нет списка2"/>
    <w:next w:val="a2"/>
    <w:uiPriority w:val="99"/>
    <w:semiHidden/>
    <w:unhideWhenUsed/>
    <w:rsid w:val="00FB4301"/>
  </w:style>
  <w:style w:type="table" w:customStyle="1" w:styleId="28">
    <w:name w:val="Сетка таблицы2"/>
    <w:basedOn w:val="a1"/>
    <w:next w:val="a4"/>
    <w:rsid w:val="00FB4301"/>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FB4301"/>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FB4301"/>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FB4301"/>
  </w:style>
  <w:style w:type="paragraph" w:customStyle="1" w:styleId="Standard">
    <w:name w:val="Standard"/>
    <w:qFormat/>
    <w:rsid w:val="00FB4301"/>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FB4301"/>
  </w:style>
  <w:style w:type="numbering" w:customStyle="1" w:styleId="WWNum4">
    <w:name w:val="WWNum4"/>
    <w:basedOn w:val="a2"/>
    <w:rsid w:val="00FB4301"/>
  </w:style>
  <w:style w:type="numbering" w:customStyle="1" w:styleId="WWNum5">
    <w:name w:val="WWNum5"/>
    <w:basedOn w:val="a2"/>
    <w:rsid w:val="00FB4301"/>
  </w:style>
  <w:style w:type="numbering" w:customStyle="1" w:styleId="WWNum6">
    <w:name w:val="WWNum6"/>
    <w:basedOn w:val="a2"/>
    <w:rsid w:val="00FB4301"/>
  </w:style>
  <w:style w:type="numbering" w:customStyle="1" w:styleId="WWNum7">
    <w:name w:val="WWNum7"/>
    <w:basedOn w:val="a2"/>
    <w:rsid w:val="00FB4301"/>
  </w:style>
  <w:style w:type="numbering" w:customStyle="1" w:styleId="WWNum8">
    <w:name w:val="WWNum8"/>
    <w:basedOn w:val="a2"/>
    <w:rsid w:val="00FB4301"/>
  </w:style>
  <w:style w:type="numbering" w:customStyle="1" w:styleId="WWNum9">
    <w:name w:val="WWNum9"/>
    <w:basedOn w:val="a2"/>
    <w:rsid w:val="00FB4301"/>
  </w:style>
  <w:style w:type="numbering" w:customStyle="1" w:styleId="WWNum10">
    <w:name w:val="WWNum10"/>
    <w:basedOn w:val="a2"/>
    <w:rsid w:val="00FB4301"/>
  </w:style>
  <w:style w:type="numbering" w:customStyle="1" w:styleId="WWNum11">
    <w:name w:val="WWNum11"/>
    <w:basedOn w:val="a2"/>
    <w:rsid w:val="00FB4301"/>
  </w:style>
  <w:style w:type="numbering" w:customStyle="1" w:styleId="WWNum12">
    <w:name w:val="WWNum12"/>
    <w:basedOn w:val="a2"/>
    <w:rsid w:val="00FB4301"/>
  </w:style>
  <w:style w:type="numbering" w:customStyle="1" w:styleId="WWNum13">
    <w:name w:val="WWNum13"/>
    <w:basedOn w:val="a2"/>
    <w:rsid w:val="00FB4301"/>
  </w:style>
  <w:style w:type="numbering" w:customStyle="1" w:styleId="WWNum14">
    <w:name w:val="WWNum14"/>
    <w:basedOn w:val="a2"/>
    <w:rsid w:val="00FB4301"/>
  </w:style>
  <w:style w:type="numbering" w:customStyle="1" w:styleId="WWNum15">
    <w:name w:val="WWNum15"/>
    <w:basedOn w:val="a2"/>
    <w:rsid w:val="00FB4301"/>
    <w:pPr>
      <w:numPr>
        <w:numId w:val="15"/>
      </w:numPr>
    </w:pPr>
  </w:style>
  <w:style w:type="numbering" w:customStyle="1" w:styleId="WWNum16">
    <w:name w:val="WWNum16"/>
    <w:basedOn w:val="a2"/>
    <w:rsid w:val="00FB4301"/>
    <w:pPr>
      <w:numPr>
        <w:numId w:val="16"/>
      </w:numPr>
    </w:pPr>
  </w:style>
  <w:style w:type="numbering" w:customStyle="1" w:styleId="WWNum17">
    <w:name w:val="WWNum17"/>
    <w:basedOn w:val="a2"/>
    <w:rsid w:val="00FB4301"/>
    <w:pPr>
      <w:numPr>
        <w:numId w:val="17"/>
      </w:numPr>
    </w:pPr>
  </w:style>
  <w:style w:type="paragraph" w:customStyle="1" w:styleId="29">
    <w:name w:val="Звичайний2"/>
    <w:rsid w:val="00FB4301"/>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FB4301"/>
  </w:style>
  <w:style w:type="paragraph" w:customStyle="1" w:styleId="2a">
    <w:name w:val="Без интервала2"/>
    <w:uiPriority w:val="99"/>
    <w:rsid w:val="00FB4301"/>
    <w:pPr>
      <w:spacing w:after="0" w:line="240" w:lineRule="auto"/>
    </w:pPr>
    <w:rPr>
      <w:rFonts w:ascii="Calibri" w:eastAsia="Times New Roman" w:hAnsi="Calibri" w:cs="Times New Roman"/>
    </w:rPr>
  </w:style>
  <w:style w:type="numbering" w:customStyle="1" w:styleId="120">
    <w:name w:val="Нет списка12"/>
    <w:next w:val="a2"/>
    <w:semiHidden/>
    <w:rsid w:val="00FB4301"/>
  </w:style>
  <w:style w:type="table" w:customStyle="1" w:styleId="37">
    <w:name w:val="Сетка таблицы3"/>
    <w:basedOn w:val="a1"/>
    <w:next w:val="a4"/>
    <w:uiPriority w:val="99"/>
    <w:rsid w:val="00FB4301"/>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FB4301"/>
  </w:style>
  <w:style w:type="table" w:customStyle="1" w:styleId="TableNormal1">
    <w:name w:val="Table Normal1"/>
    <w:rsid w:val="00FB4301"/>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FB4301"/>
    <w:rPr>
      <w:color w:val="605E5C"/>
      <w:shd w:val="clear" w:color="auto" w:fill="E1DFDD"/>
    </w:rPr>
  </w:style>
  <w:style w:type="character" w:customStyle="1" w:styleId="BodyTextChar">
    <w:name w:val="Body Text Char"/>
    <w:basedOn w:val="a0"/>
    <w:uiPriority w:val="99"/>
    <w:rsid w:val="00FB4301"/>
  </w:style>
  <w:style w:type="table" w:customStyle="1" w:styleId="43">
    <w:name w:val="Сетка таблицы4"/>
    <w:basedOn w:val="a1"/>
    <w:next w:val="a4"/>
    <w:uiPriority w:val="99"/>
    <w:unhideWhenUsed/>
    <w:rsid w:val="00FB4301"/>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FB4301"/>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FB4301"/>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FB4301"/>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FB4301"/>
    <w:rPr>
      <w:rFonts w:ascii="Calibri Light" w:eastAsia="Times New Roman" w:hAnsi="Calibri Light" w:cs="Times New Roman"/>
      <w:color w:val="2F5496"/>
      <w:sz w:val="32"/>
      <w:szCs w:val="32"/>
    </w:rPr>
  </w:style>
  <w:style w:type="paragraph" w:customStyle="1" w:styleId="1f0">
    <w:name w:val="Абзац списка1"/>
    <w:basedOn w:val="a"/>
    <w:qFormat/>
    <w:rsid w:val="00FB4301"/>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FB4301"/>
  </w:style>
  <w:style w:type="paragraph" w:customStyle="1" w:styleId="2b">
    <w:name w:val="Абзац списка2"/>
    <w:basedOn w:val="a"/>
    <w:uiPriority w:val="99"/>
    <w:qFormat/>
    <w:rsid w:val="00FB430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FB4301"/>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FB4301"/>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FB4301"/>
    <w:rPr>
      <w:rFonts w:ascii="Times New Roman" w:eastAsia="Times New Roman" w:hAnsi="Times New Roman" w:cs="Times New Roman"/>
      <w:sz w:val="20"/>
      <w:szCs w:val="20"/>
      <w:lang w:eastAsia="ru-RU"/>
    </w:rPr>
  </w:style>
  <w:style w:type="paragraph" w:customStyle="1" w:styleId="rvps6">
    <w:name w:val="rvps6"/>
    <w:basedOn w:val="a"/>
    <w:qFormat/>
    <w:rsid w:val="00FB43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FB4301"/>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FB4301"/>
    <w:rPr>
      <w:rFonts w:cs="Times New Roman"/>
      <w:i/>
    </w:rPr>
  </w:style>
  <w:style w:type="paragraph" w:customStyle="1" w:styleId="Style8">
    <w:name w:val="Style8"/>
    <w:basedOn w:val="a"/>
    <w:uiPriority w:val="99"/>
    <w:qFormat/>
    <w:rsid w:val="00FB430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FB4301"/>
    <w:rPr>
      <w:rFonts w:ascii="Times New Roman" w:hAnsi="Times New Roman" w:cs="Times New Roman"/>
      <w:b/>
      <w:bCs/>
      <w:sz w:val="22"/>
      <w:szCs w:val="22"/>
    </w:rPr>
  </w:style>
  <w:style w:type="paragraph" w:customStyle="1" w:styleId="Style9">
    <w:name w:val="Style9"/>
    <w:basedOn w:val="a"/>
    <w:uiPriority w:val="99"/>
    <w:qFormat/>
    <w:rsid w:val="00FB430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FB430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FB430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FB4301"/>
    <w:rPr>
      <w:rFonts w:ascii="Times New Roman" w:hAnsi="Times New Roman" w:cs="Times New Roman"/>
      <w:b/>
      <w:bCs/>
      <w:i/>
      <w:iCs/>
      <w:sz w:val="22"/>
      <w:szCs w:val="22"/>
    </w:rPr>
  </w:style>
  <w:style w:type="character" w:customStyle="1" w:styleId="FontStyle25">
    <w:name w:val="Font Style25"/>
    <w:basedOn w:val="a0"/>
    <w:uiPriority w:val="99"/>
    <w:rsid w:val="00FB4301"/>
    <w:rPr>
      <w:rFonts w:ascii="Times New Roman" w:hAnsi="Times New Roman" w:cs="Times New Roman"/>
      <w:sz w:val="22"/>
      <w:szCs w:val="22"/>
    </w:rPr>
  </w:style>
  <w:style w:type="paragraph" w:customStyle="1" w:styleId="xfmc1">
    <w:name w:val="xfmc1"/>
    <w:basedOn w:val="a"/>
    <w:uiPriority w:val="99"/>
    <w:qFormat/>
    <w:rsid w:val="00FB43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FB4301"/>
    <w:rPr>
      <w:rFonts w:ascii="Cambria" w:hAnsi="Cambria" w:cs="Times New Roman"/>
      <w:b/>
      <w:bCs/>
      <w:color w:val="365F91"/>
      <w:sz w:val="28"/>
      <w:szCs w:val="28"/>
    </w:rPr>
  </w:style>
  <w:style w:type="character" w:customStyle="1" w:styleId="1f1">
    <w:name w:val="Верхний колонтитул Знак1"/>
    <w:basedOn w:val="a0"/>
    <w:uiPriority w:val="99"/>
    <w:rsid w:val="00FB4301"/>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FB4301"/>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FB4301"/>
  </w:style>
  <w:style w:type="character" w:customStyle="1" w:styleId="1f3">
    <w:name w:val="Основной текст с отступом Знак1"/>
    <w:basedOn w:val="a0"/>
    <w:uiPriority w:val="99"/>
    <w:semiHidden/>
    <w:rsid w:val="00FB4301"/>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FB4301"/>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FB4301"/>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FB4301"/>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FB4301"/>
    <w:rPr>
      <w:sz w:val="16"/>
      <w:szCs w:val="16"/>
    </w:rPr>
  </w:style>
  <w:style w:type="paragraph" w:customStyle="1" w:styleId="1f4">
    <w:name w:val="Текст примечания1"/>
    <w:basedOn w:val="a"/>
    <w:uiPriority w:val="99"/>
    <w:qFormat/>
    <w:rsid w:val="00FB4301"/>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FB4301"/>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FB4301"/>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FB4301"/>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FB4301"/>
    <w:pPr>
      <w:jc w:val="center"/>
    </w:pPr>
    <w:rPr>
      <w:b/>
      <w:bCs/>
    </w:rPr>
  </w:style>
  <w:style w:type="paragraph" w:customStyle="1" w:styleId="affd">
    <w:name w:val="Вміст кадру"/>
    <w:basedOn w:val="a8"/>
    <w:uiPriority w:val="99"/>
    <w:qFormat/>
    <w:rsid w:val="00FB4301"/>
  </w:style>
  <w:style w:type="paragraph" w:customStyle="1" w:styleId="1f5">
    <w:name w:val="Знак Знак1 Знак Знак Знак Знак Знак"/>
    <w:basedOn w:val="a"/>
    <w:uiPriority w:val="99"/>
    <w:qFormat/>
    <w:rsid w:val="00FB4301"/>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FB4301"/>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FB4301"/>
    <w:rPr>
      <w:i/>
      <w:sz w:val="23"/>
      <w:shd w:val="clear" w:color="auto" w:fill="FFFFFF"/>
    </w:rPr>
  </w:style>
  <w:style w:type="paragraph" w:customStyle="1" w:styleId="2e">
    <w:name w:val="Основной текст (2)"/>
    <w:basedOn w:val="a"/>
    <w:link w:val="2d"/>
    <w:uiPriority w:val="99"/>
    <w:qFormat/>
    <w:rsid w:val="00FB4301"/>
    <w:pPr>
      <w:shd w:val="clear" w:color="auto" w:fill="FFFFFF"/>
      <w:spacing w:after="2100" w:line="240" w:lineRule="atLeast"/>
    </w:pPr>
    <w:rPr>
      <w:i/>
      <w:sz w:val="23"/>
    </w:rPr>
  </w:style>
  <w:style w:type="paragraph" w:customStyle="1" w:styleId="msonormalcxspmiddle">
    <w:name w:val="msonormalcxspmiddle"/>
    <w:basedOn w:val="a"/>
    <w:uiPriority w:val="99"/>
    <w:qFormat/>
    <w:rsid w:val="00FB43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FB43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FB43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FB43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FB4301"/>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FB4301"/>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B4301"/>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FB4301"/>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FB4301"/>
  </w:style>
  <w:style w:type="character" w:customStyle="1" w:styleId="WW8Num2z0">
    <w:name w:val="WW8Num2z0"/>
    <w:uiPriority w:val="99"/>
    <w:rsid w:val="00FB4301"/>
    <w:rPr>
      <w:rFonts w:ascii="Times New Roman" w:hAnsi="Times New Roman"/>
    </w:rPr>
  </w:style>
  <w:style w:type="character" w:customStyle="1" w:styleId="WW8Num4z0">
    <w:name w:val="WW8Num4z0"/>
    <w:uiPriority w:val="99"/>
    <w:rsid w:val="00FB4301"/>
    <w:rPr>
      <w:rFonts w:ascii="Times New Roman" w:hAnsi="Times New Roman"/>
    </w:rPr>
  </w:style>
  <w:style w:type="character" w:customStyle="1" w:styleId="WW8Num5z0">
    <w:name w:val="WW8Num5z0"/>
    <w:uiPriority w:val="99"/>
    <w:rsid w:val="00FB4301"/>
    <w:rPr>
      <w:rFonts w:ascii="Times New Roman" w:hAnsi="Times New Roman"/>
    </w:rPr>
  </w:style>
  <w:style w:type="character" w:customStyle="1" w:styleId="WW8Num6z0">
    <w:name w:val="WW8Num6z0"/>
    <w:uiPriority w:val="99"/>
    <w:rsid w:val="00FB4301"/>
    <w:rPr>
      <w:color w:val="FF0000"/>
    </w:rPr>
  </w:style>
  <w:style w:type="character" w:customStyle="1" w:styleId="Absatz-Standardschriftart">
    <w:name w:val="Absatz-Standardschriftart"/>
    <w:uiPriority w:val="99"/>
    <w:rsid w:val="00FB4301"/>
  </w:style>
  <w:style w:type="character" w:customStyle="1" w:styleId="WW8Num1z0">
    <w:name w:val="WW8Num1z0"/>
    <w:uiPriority w:val="99"/>
    <w:rsid w:val="00FB4301"/>
    <w:rPr>
      <w:rFonts w:ascii="Times New Roman" w:hAnsi="Times New Roman"/>
    </w:rPr>
  </w:style>
  <w:style w:type="character" w:customStyle="1" w:styleId="WW8Num2z1">
    <w:name w:val="WW8Num2z1"/>
    <w:uiPriority w:val="99"/>
    <w:rsid w:val="00FB4301"/>
    <w:rPr>
      <w:rFonts w:ascii="Courier New" w:hAnsi="Courier New"/>
    </w:rPr>
  </w:style>
  <w:style w:type="character" w:customStyle="1" w:styleId="WW8Num2z2">
    <w:name w:val="WW8Num2z2"/>
    <w:uiPriority w:val="99"/>
    <w:rsid w:val="00FB4301"/>
    <w:rPr>
      <w:rFonts w:ascii="Wingdings" w:hAnsi="Wingdings"/>
    </w:rPr>
  </w:style>
  <w:style w:type="character" w:customStyle="1" w:styleId="WW8Num2z3">
    <w:name w:val="WW8Num2z3"/>
    <w:uiPriority w:val="99"/>
    <w:rsid w:val="00FB4301"/>
    <w:rPr>
      <w:rFonts w:ascii="Symbol" w:hAnsi="Symbol"/>
    </w:rPr>
  </w:style>
  <w:style w:type="character" w:customStyle="1" w:styleId="WW8Num4z1">
    <w:name w:val="WW8Num4z1"/>
    <w:uiPriority w:val="99"/>
    <w:rsid w:val="00FB4301"/>
    <w:rPr>
      <w:rFonts w:ascii="Courier New" w:hAnsi="Courier New"/>
    </w:rPr>
  </w:style>
  <w:style w:type="character" w:customStyle="1" w:styleId="WW8Num4z2">
    <w:name w:val="WW8Num4z2"/>
    <w:uiPriority w:val="99"/>
    <w:rsid w:val="00FB4301"/>
    <w:rPr>
      <w:rFonts w:ascii="Wingdings" w:hAnsi="Wingdings"/>
    </w:rPr>
  </w:style>
  <w:style w:type="character" w:customStyle="1" w:styleId="WW8Num4z3">
    <w:name w:val="WW8Num4z3"/>
    <w:uiPriority w:val="99"/>
    <w:rsid w:val="00FB4301"/>
    <w:rPr>
      <w:rFonts w:ascii="Symbol" w:hAnsi="Symbol"/>
    </w:rPr>
  </w:style>
  <w:style w:type="character" w:customStyle="1" w:styleId="WW8Num5z1">
    <w:name w:val="WW8Num5z1"/>
    <w:uiPriority w:val="99"/>
    <w:rsid w:val="00FB4301"/>
    <w:rPr>
      <w:rFonts w:ascii="Courier New" w:hAnsi="Courier New"/>
    </w:rPr>
  </w:style>
  <w:style w:type="character" w:customStyle="1" w:styleId="WW8Num5z2">
    <w:name w:val="WW8Num5z2"/>
    <w:uiPriority w:val="99"/>
    <w:rsid w:val="00FB4301"/>
    <w:rPr>
      <w:rFonts w:ascii="Wingdings" w:hAnsi="Wingdings"/>
    </w:rPr>
  </w:style>
  <w:style w:type="character" w:customStyle="1" w:styleId="WW8Num5z3">
    <w:name w:val="WW8Num5z3"/>
    <w:uiPriority w:val="99"/>
    <w:rsid w:val="00FB4301"/>
    <w:rPr>
      <w:rFonts w:ascii="Symbol" w:hAnsi="Symbol"/>
    </w:rPr>
  </w:style>
  <w:style w:type="character" w:customStyle="1" w:styleId="WW8Num7z0">
    <w:name w:val="WW8Num7z0"/>
    <w:uiPriority w:val="99"/>
    <w:rsid w:val="00FB4301"/>
    <w:rPr>
      <w:rFonts w:ascii="Times New Roman" w:hAnsi="Times New Roman"/>
    </w:rPr>
  </w:style>
  <w:style w:type="character" w:customStyle="1" w:styleId="WW8Num7z1">
    <w:name w:val="WW8Num7z1"/>
    <w:uiPriority w:val="99"/>
    <w:rsid w:val="00FB4301"/>
    <w:rPr>
      <w:rFonts w:ascii="Courier New" w:hAnsi="Courier New"/>
    </w:rPr>
  </w:style>
  <w:style w:type="character" w:customStyle="1" w:styleId="WW8Num7z2">
    <w:name w:val="WW8Num7z2"/>
    <w:uiPriority w:val="99"/>
    <w:rsid w:val="00FB4301"/>
    <w:rPr>
      <w:rFonts w:ascii="Wingdings" w:hAnsi="Wingdings"/>
    </w:rPr>
  </w:style>
  <w:style w:type="character" w:customStyle="1" w:styleId="WW8Num7z3">
    <w:name w:val="WW8Num7z3"/>
    <w:uiPriority w:val="99"/>
    <w:rsid w:val="00FB4301"/>
    <w:rPr>
      <w:rFonts w:ascii="Symbol" w:hAnsi="Symbol"/>
    </w:rPr>
  </w:style>
  <w:style w:type="character" w:customStyle="1" w:styleId="WW8Num8z0">
    <w:name w:val="WW8Num8z0"/>
    <w:uiPriority w:val="99"/>
    <w:rsid w:val="00FB4301"/>
    <w:rPr>
      <w:rFonts w:ascii="Times New Roman" w:hAnsi="Times New Roman"/>
    </w:rPr>
  </w:style>
  <w:style w:type="character" w:customStyle="1" w:styleId="WW8Num8z1">
    <w:name w:val="WW8Num8z1"/>
    <w:uiPriority w:val="99"/>
    <w:rsid w:val="00FB4301"/>
    <w:rPr>
      <w:rFonts w:ascii="Courier New" w:hAnsi="Courier New"/>
    </w:rPr>
  </w:style>
  <w:style w:type="character" w:customStyle="1" w:styleId="WW8Num8z2">
    <w:name w:val="WW8Num8z2"/>
    <w:uiPriority w:val="99"/>
    <w:rsid w:val="00FB4301"/>
    <w:rPr>
      <w:rFonts w:ascii="Wingdings" w:hAnsi="Wingdings"/>
    </w:rPr>
  </w:style>
  <w:style w:type="character" w:customStyle="1" w:styleId="WW8Num8z3">
    <w:name w:val="WW8Num8z3"/>
    <w:uiPriority w:val="99"/>
    <w:rsid w:val="00FB4301"/>
    <w:rPr>
      <w:rFonts w:ascii="Symbol" w:hAnsi="Symbol"/>
    </w:rPr>
  </w:style>
  <w:style w:type="character" w:customStyle="1" w:styleId="WW8Num9z0">
    <w:name w:val="WW8Num9z0"/>
    <w:uiPriority w:val="99"/>
    <w:rsid w:val="00FB4301"/>
    <w:rPr>
      <w:rFonts w:ascii="Times New Roman" w:hAnsi="Times New Roman"/>
    </w:rPr>
  </w:style>
  <w:style w:type="character" w:customStyle="1" w:styleId="WW8Num10z0">
    <w:name w:val="WW8Num10z0"/>
    <w:uiPriority w:val="99"/>
    <w:rsid w:val="00FB4301"/>
  </w:style>
  <w:style w:type="character" w:customStyle="1" w:styleId="WW8Num11z0">
    <w:name w:val="WW8Num11z0"/>
    <w:uiPriority w:val="99"/>
    <w:rsid w:val="00FB4301"/>
    <w:rPr>
      <w:color w:val="FF0000"/>
    </w:rPr>
  </w:style>
  <w:style w:type="character" w:customStyle="1" w:styleId="1f7">
    <w:name w:val="Основной шрифт абзаца1"/>
    <w:rsid w:val="00FB4301"/>
  </w:style>
  <w:style w:type="character" w:customStyle="1" w:styleId="221">
    <w:name w:val="Знак22"/>
    <w:basedOn w:val="1f7"/>
    <w:uiPriority w:val="99"/>
    <w:rsid w:val="00FB4301"/>
    <w:rPr>
      <w:rFonts w:cs="Times New Roman"/>
      <w:b/>
      <w:bCs/>
      <w:sz w:val="24"/>
      <w:szCs w:val="24"/>
      <w:lang w:val="uk-UA"/>
    </w:rPr>
  </w:style>
  <w:style w:type="character" w:customStyle="1" w:styleId="afff">
    <w:name w:val="Маркери списку"/>
    <w:uiPriority w:val="99"/>
    <w:rsid w:val="00FB4301"/>
    <w:rPr>
      <w:rFonts w:ascii="OpenSymbol" w:hAnsi="OpenSymbol"/>
    </w:rPr>
  </w:style>
  <w:style w:type="character" w:customStyle="1" w:styleId="BodyTextIndentChar1">
    <w:name w:val="Body Text Indent Char1"/>
    <w:basedOn w:val="a0"/>
    <w:uiPriority w:val="99"/>
    <w:semiHidden/>
    <w:rsid w:val="00FB4301"/>
  </w:style>
  <w:style w:type="character" w:customStyle="1" w:styleId="2f">
    <w:name w:val="Основной текст (2)_ Знак"/>
    <w:uiPriority w:val="99"/>
    <w:locked/>
    <w:rsid w:val="00FB4301"/>
    <w:rPr>
      <w:i/>
      <w:sz w:val="23"/>
      <w:lang w:val="uk-UA" w:eastAsia="uk-UA"/>
    </w:rPr>
  </w:style>
  <w:style w:type="paragraph" w:customStyle="1" w:styleId="222">
    <w:name w:val="Основной текст 22"/>
    <w:basedOn w:val="a"/>
    <w:uiPriority w:val="99"/>
    <w:qFormat/>
    <w:rsid w:val="00FB4301"/>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B4301"/>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FB4301"/>
    <w:rPr>
      <w:rFonts w:ascii="MS Mincho" w:eastAsia="MS Mincho"/>
      <w:lang w:eastAsia="ru-RU"/>
    </w:rPr>
  </w:style>
  <w:style w:type="paragraph" w:styleId="afff0">
    <w:name w:val="List"/>
    <w:basedOn w:val="a8"/>
    <w:uiPriority w:val="99"/>
    <w:rsid w:val="00FB4301"/>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FB4301"/>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FB4301"/>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FB4301"/>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FB4301"/>
    <w:pPr>
      <w:spacing w:after="0" w:line="240" w:lineRule="auto"/>
    </w:pPr>
    <w:rPr>
      <w:rFonts w:ascii="Calibri" w:eastAsia="Calibri" w:hAnsi="Calibri" w:cs="Calibri"/>
      <w:lang w:val="ru-RU" w:eastAsia="ru-RU"/>
    </w:rPr>
  </w:style>
  <w:style w:type="character" w:customStyle="1" w:styleId="WW8Num1z1">
    <w:name w:val="WW8Num1z1"/>
    <w:uiPriority w:val="99"/>
    <w:rsid w:val="00FB4301"/>
    <w:rPr>
      <w:rFonts w:ascii="Courier New" w:hAnsi="Courier New"/>
    </w:rPr>
  </w:style>
  <w:style w:type="character" w:customStyle="1" w:styleId="WW8Num1z2">
    <w:name w:val="WW8Num1z2"/>
    <w:uiPriority w:val="99"/>
    <w:rsid w:val="00FB4301"/>
    <w:rPr>
      <w:rFonts w:ascii="Wingdings" w:hAnsi="Wingdings"/>
    </w:rPr>
  </w:style>
  <w:style w:type="character" w:customStyle="1" w:styleId="WW8Num1z3">
    <w:name w:val="WW8Num1z3"/>
    <w:uiPriority w:val="99"/>
    <w:rsid w:val="00FB4301"/>
    <w:rPr>
      <w:rFonts w:ascii="Symbol" w:hAnsi="Symbol"/>
    </w:rPr>
  </w:style>
  <w:style w:type="character" w:customStyle="1" w:styleId="WW8Num3z0">
    <w:name w:val="WW8Num3z0"/>
    <w:uiPriority w:val="99"/>
    <w:rsid w:val="00FB4301"/>
    <w:rPr>
      <w:rFonts w:ascii="Times New Roman" w:hAnsi="Times New Roman"/>
    </w:rPr>
  </w:style>
  <w:style w:type="character" w:customStyle="1" w:styleId="afff4">
    <w:name w:val="Символ сноски"/>
    <w:basedOn w:val="1f7"/>
    <w:uiPriority w:val="99"/>
    <w:rsid w:val="00FB4301"/>
    <w:rPr>
      <w:rFonts w:ascii="Times New Roman" w:hAnsi="Times New Roman" w:cs="Times New Roman"/>
      <w:vertAlign w:val="superscript"/>
    </w:rPr>
  </w:style>
  <w:style w:type="character" w:customStyle="1" w:styleId="afff5">
    <w:name w:val="Символы концевой сноски"/>
    <w:basedOn w:val="1f7"/>
    <w:uiPriority w:val="99"/>
    <w:rsid w:val="00FB4301"/>
    <w:rPr>
      <w:rFonts w:ascii="Times New Roman" w:hAnsi="Times New Roman" w:cs="Times New Roman"/>
      <w:vertAlign w:val="superscript"/>
    </w:rPr>
  </w:style>
  <w:style w:type="character" w:customStyle="1" w:styleId="1f9">
    <w:name w:val="Знак примечания1"/>
    <w:basedOn w:val="1f7"/>
    <w:uiPriority w:val="99"/>
    <w:rsid w:val="00FB4301"/>
    <w:rPr>
      <w:rFonts w:ascii="Times New Roman" w:hAnsi="Times New Roman" w:cs="Times New Roman"/>
      <w:sz w:val="16"/>
    </w:rPr>
  </w:style>
  <w:style w:type="paragraph" w:customStyle="1" w:styleId="1fa">
    <w:name w:val="Название1"/>
    <w:basedOn w:val="a"/>
    <w:uiPriority w:val="99"/>
    <w:qFormat/>
    <w:rsid w:val="00FB430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FB430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FB4301"/>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FB430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FB430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FB4301"/>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FB4301"/>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FB4301"/>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FB4301"/>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FB4301"/>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FB4301"/>
    <w:pPr>
      <w:jc w:val="center"/>
    </w:pPr>
    <w:rPr>
      <w:b/>
      <w:bCs/>
    </w:rPr>
  </w:style>
  <w:style w:type="paragraph" w:customStyle="1" w:styleId="Style1">
    <w:name w:val="Style1"/>
    <w:basedOn w:val="a"/>
    <w:uiPriority w:val="99"/>
    <w:qFormat/>
    <w:rsid w:val="00FB4301"/>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FB4301"/>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FB4301"/>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FB430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FB4301"/>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FB4301"/>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FB4301"/>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FB4301"/>
    <w:rPr>
      <w:rFonts w:ascii="Times New Roman" w:hAnsi="Times New Roman"/>
      <w:b/>
      <w:sz w:val="22"/>
    </w:rPr>
  </w:style>
  <w:style w:type="character" w:customStyle="1" w:styleId="FontStyle12">
    <w:name w:val="Font Style12"/>
    <w:uiPriority w:val="99"/>
    <w:rsid w:val="00FB4301"/>
    <w:rPr>
      <w:rFonts w:ascii="Times New Roman" w:hAnsi="Times New Roman"/>
      <w:sz w:val="22"/>
    </w:rPr>
  </w:style>
  <w:style w:type="character" w:customStyle="1" w:styleId="afff8">
    <w:name w:val="Схема документа Знак"/>
    <w:basedOn w:val="a0"/>
    <w:link w:val="afff9"/>
    <w:uiPriority w:val="99"/>
    <w:semiHidden/>
    <w:rsid w:val="00FB4301"/>
    <w:rPr>
      <w:rFonts w:ascii="Tahoma" w:eastAsia="Times New Roman" w:hAnsi="Tahoma" w:cs="Tahoma"/>
      <w:sz w:val="16"/>
      <w:szCs w:val="16"/>
      <w:lang w:eastAsia="ru-RU"/>
    </w:rPr>
  </w:style>
  <w:style w:type="paragraph" w:styleId="afff9">
    <w:name w:val="Document Map"/>
    <w:basedOn w:val="a"/>
    <w:link w:val="afff8"/>
    <w:uiPriority w:val="99"/>
    <w:semiHidden/>
    <w:rsid w:val="00FB4301"/>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FB4301"/>
    <w:rPr>
      <w:rFonts w:ascii="Tahoma" w:hAnsi="Tahoma" w:cs="Tahoma"/>
      <w:sz w:val="16"/>
      <w:szCs w:val="16"/>
    </w:rPr>
  </w:style>
  <w:style w:type="character" w:customStyle="1" w:styleId="29pt">
    <w:name w:val="Основной текст (2) + 9 pt"/>
    <w:aliases w:val="Не курсив,Интервал 2 pt"/>
    <w:uiPriority w:val="99"/>
    <w:rsid w:val="00FB4301"/>
    <w:rPr>
      <w:i/>
      <w:color w:val="000000"/>
      <w:spacing w:val="40"/>
      <w:w w:val="100"/>
      <w:position w:val="0"/>
      <w:sz w:val="18"/>
      <w:lang w:val="uk-UA"/>
    </w:rPr>
  </w:style>
  <w:style w:type="character" w:customStyle="1" w:styleId="39">
    <w:name w:val="Основной текст (3)_"/>
    <w:link w:val="312"/>
    <w:uiPriority w:val="99"/>
    <w:locked/>
    <w:rsid w:val="00FB4301"/>
    <w:rPr>
      <w:b/>
      <w:i/>
      <w:sz w:val="19"/>
      <w:shd w:val="clear" w:color="auto" w:fill="FFFFFF"/>
    </w:rPr>
  </w:style>
  <w:style w:type="paragraph" w:customStyle="1" w:styleId="312">
    <w:name w:val="Основной текст (3)1"/>
    <w:basedOn w:val="a"/>
    <w:link w:val="39"/>
    <w:uiPriority w:val="99"/>
    <w:qFormat/>
    <w:rsid w:val="00FB4301"/>
    <w:pPr>
      <w:widowControl w:val="0"/>
      <w:shd w:val="clear" w:color="auto" w:fill="FFFFFF"/>
      <w:spacing w:before="180" w:after="180" w:line="240" w:lineRule="atLeast"/>
    </w:pPr>
    <w:rPr>
      <w:b/>
      <w:i/>
      <w:sz w:val="19"/>
    </w:rPr>
  </w:style>
  <w:style w:type="character" w:customStyle="1" w:styleId="3a">
    <w:name w:val="Основной текст (3)"/>
    <w:uiPriority w:val="99"/>
    <w:rsid w:val="00FB4301"/>
    <w:rPr>
      <w:b/>
      <w:i/>
      <w:color w:val="000000"/>
      <w:spacing w:val="0"/>
      <w:w w:val="100"/>
      <w:position w:val="0"/>
      <w:sz w:val="19"/>
      <w:u w:val="single"/>
    </w:rPr>
  </w:style>
  <w:style w:type="character" w:customStyle="1" w:styleId="afffa">
    <w:name w:val="Основной текст_"/>
    <w:link w:val="1ff2"/>
    <w:uiPriority w:val="99"/>
    <w:locked/>
    <w:rsid w:val="00FB4301"/>
    <w:rPr>
      <w:sz w:val="18"/>
      <w:shd w:val="clear" w:color="auto" w:fill="FFFFFF"/>
    </w:rPr>
  </w:style>
  <w:style w:type="paragraph" w:customStyle="1" w:styleId="1ff2">
    <w:name w:val="Основной текст1"/>
    <w:basedOn w:val="a"/>
    <w:link w:val="afffa"/>
    <w:uiPriority w:val="99"/>
    <w:qFormat/>
    <w:rsid w:val="00FB4301"/>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FB4301"/>
    <w:rPr>
      <w:rFonts w:ascii="Times New Roman" w:hAnsi="Times New Roman"/>
      <w:spacing w:val="-3"/>
      <w:sz w:val="16"/>
      <w:u w:val="none"/>
    </w:rPr>
  </w:style>
  <w:style w:type="character" w:customStyle="1" w:styleId="Exact1">
    <w:name w:val="Основной текст Exact1"/>
    <w:uiPriority w:val="99"/>
    <w:rsid w:val="00FB4301"/>
    <w:rPr>
      <w:color w:val="000000"/>
      <w:spacing w:val="-3"/>
      <w:w w:val="100"/>
      <w:position w:val="0"/>
      <w:sz w:val="16"/>
      <w:u w:val="single"/>
      <w:lang w:val="uk-UA"/>
    </w:rPr>
  </w:style>
  <w:style w:type="character" w:customStyle="1" w:styleId="rvts6">
    <w:name w:val="rvts6"/>
    <w:uiPriority w:val="99"/>
    <w:rsid w:val="00FB4301"/>
  </w:style>
  <w:style w:type="character" w:customStyle="1" w:styleId="2f0">
    <w:name w:val="Заголовок №2_"/>
    <w:link w:val="2f1"/>
    <w:uiPriority w:val="99"/>
    <w:locked/>
    <w:rsid w:val="00FB4301"/>
    <w:rPr>
      <w:b/>
      <w:sz w:val="23"/>
      <w:shd w:val="clear" w:color="auto" w:fill="FFFFFF"/>
    </w:rPr>
  </w:style>
  <w:style w:type="paragraph" w:customStyle="1" w:styleId="2f1">
    <w:name w:val="Заголовок №2"/>
    <w:basedOn w:val="a"/>
    <w:link w:val="2f0"/>
    <w:uiPriority w:val="99"/>
    <w:qFormat/>
    <w:rsid w:val="00FB4301"/>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FB4301"/>
    <w:rPr>
      <w:b/>
      <w:shd w:val="clear" w:color="auto" w:fill="FFFFFF"/>
    </w:rPr>
  </w:style>
  <w:style w:type="paragraph" w:customStyle="1" w:styleId="122">
    <w:name w:val="Заголовок №1 (2)"/>
    <w:basedOn w:val="a"/>
    <w:link w:val="121"/>
    <w:uiPriority w:val="99"/>
    <w:qFormat/>
    <w:rsid w:val="00FB4301"/>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FB4301"/>
    <w:rPr>
      <w:b/>
      <w:sz w:val="23"/>
      <w:shd w:val="clear" w:color="auto" w:fill="FFFFFF"/>
    </w:rPr>
  </w:style>
  <w:style w:type="paragraph" w:customStyle="1" w:styleId="116">
    <w:name w:val="Заголовок №11"/>
    <w:basedOn w:val="a"/>
    <w:link w:val="1ff3"/>
    <w:uiPriority w:val="99"/>
    <w:qFormat/>
    <w:rsid w:val="00FB4301"/>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FB4301"/>
    <w:rPr>
      <w:rFonts w:cs="Times New Roman"/>
      <w:bCs/>
      <w:szCs w:val="23"/>
    </w:rPr>
  </w:style>
  <w:style w:type="paragraph" w:customStyle="1" w:styleId="afffb">
    <w:name w:val="Основной Знак"/>
    <w:basedOn w:val="a"/>
    <w:uiPriority w:val="99"/>
    <w:qFormat/>
    <w:rsid w:val="00FB4301"/>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FB4301"/>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FB4301"/>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FB43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FB4301"/>
    <w:rPr>
      <w:rFonts w:ascii="Consolas" w:hAnsi="Consolas"/>
      <w:sz w:val="20"/>
      <w:szCs w:val="20"/>
    </w:rPr>
  </w:style>
  <w:style w:type="paragraph" w:customStyle="1" w:styleId="2f2">
    <w:name w:val="Обычный2"/>
    <w:uiPriority w:val="99"/>
    <w:qFormat/>
    <w:rsid w:val="00FB430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FB4301"/>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FB4301"/>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FB4301"/>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FB4301"/>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FB4301"/>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FB4301"/>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FB4301"/>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FB4301"/>
    <w:rPr>
      <w:rFonts w:ascii="Calibri" w:eastAsia="Calibri" w:hAnsi="Calibri" w:cs="Calibri"/>
      <w:b/>
      <w:bCs/>
      <w:lang w:eastAsia="uk-UA"/>
    </w:rPr>
  </w:style>
  <w:style w:type="character" w:customStyle="1" w:styleId="UnresolvedMention">
    <w:name w:val="Unresolved Mention"/>
    <w:basedOn w:val="a0"/>
    <w:uiPriority w:val="99"/>
    <w:semiHidden/>
    <w:unhideWhenUsed/>
    <w:rsid w:val="00FB4301"/>
    <w:rPr>
      <w:color w:val="605E5C"/>
      <w:shd w:val="clear" w:color="auto" w:fill="E1DFDD"/>
    </w:rPr>
  </w:style>
  <w:style w:type="numbering" w:customStyle="1" w:styleId="51">
    <w:name w:val="Нет списка5"/>
    <w:next w:val="a2"/>
    <w:uiPriority w:val="99"/>
    <w:semiHidden/>
    <w:unhideWhenUsed/>
    <w:rsid w:val="00FB4301"/>
  </w:style>
  <w:style w:type="table" w:customStyle="1" w:styleId="TableNormal">
    <w:name w:val="Table Normal"/>
    <w:uiPriority w:val="2"/>
    <w:semiHidden/>
    <w:unhideWhenUsed/>
    <w:qFormat/>
    <w:rsid w:val="00FB43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FB4301"/>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FB4301"/>
  </w:style>
  <w:style w:type="paragraph" w:customStyle="1" w:styleId="Default">
    <w:name w:val="Default"/>
    <w:rsid w:val="00FB430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FB43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FB4301"/>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FB4301"/>
  </w:style>
  <w:style w:type="table" w:customStyle="1" w:styleId="52">
    <w:name w:val="Сетка таблицы5"/>
    <w:basedOn w:val="a1"/>
    <w:next w:val="a4"/>
    <w:rsid w:val="00FB430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FB4301"/>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FB4301"/>
  </w:style>
  <w:style w:type="character" w:customStyle="1" w:styleId="1ff7">
    <w:name w:val="Текст Знак1"/>
    <w:basedOn w:val="a0"/>
    <w:uiPriority w:val="99"/>
    <w:semiHidden/>
    <w:locked/>
    <w:rsid w:val="00FB4301"/>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FB4301"/>
  </w:style>
  <w:style w:type="numbering" w:customStyle="1" w:styleId="130">
    <w:name w:val="Нет списка13"/>
    <w:next w:val="a2"/>
    <w:uiPriority w:val="99"/>
    <w:semiHidden/>
    <w:unhideWhenUsed/>
    <w:rsid w:val="00FB4301"/>
  </w:style>
  <w:style w:type="numbering" w:customStyle="1" w:styleId="91">
    <w:name w:val="Нет списка9"/>
    <w:next w:val="a2"/>
    <w:uiPriority w:val="99"/>
    <w:semiHidden/>
    <w:unhideWhenUsed/>
    <w:rsid w:val="00FB4301"/>
  </w:style>
  <w:style w:type="table" w:customStyle="1" w:styleId="62">
    <w:name w:val="Сетка таблицы6"/>
    <w:basedOn w:val="a1"/>
    <w:next w:val="a4"/>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FB4301"/>
    <w:pPr>
      <w:numPr>
        <w:numId w:val="1"/>
      </w:numPr>
    </w:pPr>
  </w:style>
  <w:style w:type="numbering" w:customStyle="1" w:styleId="WWNum41">
    <w:name w:val="WWNum41"/>
    <w:basedOn w:val="a2"/>
    <w:rsid w:val="00FB4301"/>
    <w:pPr>
      <w:numPr>
        <w:numId w:val="2"/>
      </w:numPr>
    </w:pPr>
  </w:style>
  <w:style w:type="numbering" w:customStyle="1" w:styleId="WWNum51">
    <w:name w:val="WWNum51"/>
    <w:basedOn w:val="a2"/>
    <w:rsid w:val="00FB4301"/>
    <w:pPr>
      <w:numPr>
        <w:numId w:val="21"/>
      </w:numPr>
    </w:pPr>
  </w:style>
  <w:style w:type="numbering" w:customStyle="1" w:styleId="WWNum61">
    <w:name w:val="WWNum61"/>
    <w:basedOn w:val="a2"/>
    <w:rsid w:val="00FB4301"/>
    <w:pPr>
      <w:numPr>
        <w:numId w:val="3"/>
      </w:numPr>
    </w:pPr>
  </w:style>
  <w:style w:type="numbering" w:customStyle="1" w:styleId="WWNum71">
    <w:name w:val="WWNum71"/>
    <w:basedOn w:val="a2"/>
    <w:rsid w:val="00FB4301"/>
    <w:pPr>
      <w:numPr>
        <w:numId w:val="4"/>
      </w:numPr>
    </w:pPr>
  </w:style>
  <w:style w:type="numbering" w:customStyle="1" w:styleId="WWNum81">
    <w:name w:val="WWNum81"/>
    <w:basedOn w:val="a2"/>
    <w:rsid w:val="00FB4301"/>
    <w:pPr>
      <w:numPr>
        <w:numId w:val="5"/>
      </w:numPr>
    </w:pPr>
  </w:style>
  <w:style w:type="numbering" w:customStyle="1" w:styleId="WWNum91">
    <w:name w:val="WWNum91"/>
    <w:basedOn w:val="a2"/>
    <w:rsid w:val="00FB4301"/>
    <w:pPr>
      <w:numPr>
        <w:numId w:val="6"/>
      </w:numPr>
    </w:pPr>
  </w:style>
  <w:style w:type="numbering" w:customStyle="1" w:styleId="WWNum101">
    <w:name w:val="WWNum101"/>
    <w:basedOn w:val="a2"/>
    <w:rsid w:val="00FB4301"/>
    <w:pPr>
      <w:numPr>
        <w:numId w:val="7"/>
      </w:numPr>
    </w:pPr>
  </w:style>
  <w:style w:type="numbering" w:customStyle="1" w:styleId="WWNum111">
    <w:name w:val="WWNum111"/>
    <w:basedOn w:val="a2"/>
    <w:rsid w:val="00FB4301"/>
    <w:pPr>
      <w:numPr>
        <w:numId w:val="8"/>
      </w:numPr>
    </w:pPr>
  </w:style>
  <w:style w:type="numbering" w:customStyle="1" w:styleId="WWNum121">
    <w:name w:val="WWNum121"/>
    <w:basedOn w:val="a2"/>
    <w:rsid w:val="00FB4301"/>
    <w:pPr>
      <w:numPr>
        <w:numId w:val="9"/>
      </w:numPr>
    </w:pPr>
  </w:style>
  <w:style w:type="numbering" w:customStyle="1" w:styleId="WWNum131">
    <w:name w:val="WWNum131"/>
    <w:basedOn w:val="a2"/>
    <w:rsid w:val="00FB4301"/>
    <w:pPr>
      <w:numPr>
        <w:numId w:val="10"/>
      </w:numPr>
    </w:pPr>
  </w:style>
  <w:style w:type="numbering" w:customStyle="1" w:styleId="WWNum141">
    <w:name w:val="WWNum141"/>
    <w:basedOn w:val="a2"/>
    <w:rsid w:val="00FB4301"/>
    <w:pPr>
      <w:numPr>
        <w:numId w:val="11"/>
      </w:numPr>
    </w:pPr>
  </w:style>
  <w:style w:type="numbering" w:customStyle="1" w:styleId="WWNum151">
    <w:name w:val="WWNum151"/>
    <w:basedOn w:val="a2"/>
    <w:rsid w:val="00FB4301"/>
    <w:pPr>
      <w:numPr>
        <w:numId w:val="12"/>
      </w:numPr>
    </w:pPr>
  </w:style>
  <w:style w:type="numbering" w:customStyle="1" w:styleId="WWNum161">
    <w:name w:val="WWNum161"/>
    <w:basedOn w:val="a2"/>
    <w:rsid w:val="00FB4301"/>
    <w:pPr>
      <w:numPr>
        <w:numId w:val="13"/>
      </w:numPr>
    </w:pPr>
  </w:style>
  <w:style w:type="numbering" w:customStyle="1" w:styleId="WWNum171">
    <w:name w:val="WWNum171"/>
    <w:basedOn w:val="a2"/>
    <w:rsid w:val="00FB4301"/>
    <w:pPr>
      <w:numPr>
        <w:numId w:val="14"/>
      </w:numPr>
    </w:pPr>
  </w:style>
  <w:style w:type="numbering" w:customStyle="1" w:styleId="WWNum1111">
    <w:name w:val="WWNum1111"/>
    <w:rsid w:val="00FB4301"/>
  </w:style>
  <w:style w:type="numbering" w:customStyle="1" w:styleId="WWNum311">
    <w:name w:val="WWNum311"/>
    <w:rsid w:val="00FB4301"/>
  </w:style>
  <w:style w:type="table" w:customStyle="1" w:styleId="72">
    <w:name w:val="Сетка таблицы7"/>
    <w:basedOn w:val="a1"/>
    <w:next w:val="a4"/>
    <w:rsid w:val="00FB430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FB4301"/>
  </w:style>
  <w:style w:type="paragraph" w:customStyle="1" w:styleId="footnotedescription">
    <w:name w:val="footnote description"/>
    <w:next w:val="a"/>
    <w:link w:val="footnotedescriptionChar"/>
    <w:hidden/>
    <w:rsid w:val="00FB4301"/>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FB4301"/>
    <w:rPr>
      <w:rFonts w:ascii="Times New Roman" w:eastAsia="Times New Roman" w:hAnsi="Times New Roman" w:cs="Times New Roman"/>
      <w:color w:val="000000"/>
      <w:sz w:val="20"/>
      <w:lang w:eastAsia="uk-UA"/>
    </w:rPr>
  </w:style>
  <w:style w:type="character" w:customStyle="1" w:styleId="footnotemark">
    <w:name w:val="footnote mark"/>
    <w:hidden/>
    <w:rsid w:val="00FB4301"/>
    <w:rPr>
      <w:rFonts w:ascii="Times New Roman" w:eastAsia="Times New Roman" w:hAnsi="Times New Roman" w:cs="Times New Roman"/>
      <w:color w:val="000000"/>
      <w:sz w:val="20"/>
      <w:vertAlign w:val="superscript"/>
    </w:rPr>
  </w:style>
  <w:style w:type="table" w:customStyle="1" w:styleId="TableGrid">
    <w:name w:val="TableGrid"/>
    <w:rsid w:val="00FB4301"/>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FB4301"/>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FB4301"/>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FB4301"/>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FB4301"/>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FB4301"/>
  </w:style>
  <w:style w:type="table" w:customStyle="1" w:styleId="TableNormal11">
    <w:name w:val="Table Normal11"/>
    <w:rsid w:val="00FB430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FB4301"/>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FB4301"/>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FB4301"/>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FB4301"/>
    <w:rPr>
      <w:color w:val="0000FF"/>
      <w:w w:val="100"/>
      <w:position w:val="-1"/>
      <w:u w:val="single"/>
      <w:vertAlign w:val="baseline"/>
      <w:cs w:val="0"/>
    </w:rPr>
  </w:style>
  <w:style w:type="paragraph" w:customStyle="1" w:styleId="1ffc">
    <w:name w:val="Верхний колонтитул1"/>
    <w:basedOn w:val="1d"/>
    <w:rsid w:val="00FB4301"/>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FB4301"/>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FB4301"/>
    <w:rPr>
      <w:w w:val="100"/>
      <w:position w:val="-1"/>
      <w:vertAlign w:val="baseline"/>
      <w:cs w:val="0"/>
    </w:rPr>
  </w:style>
  <w:style w:type="paragraph" w:customStyle="1" w:styleId="1fff">
    <w:name w:val="Основной текст с отступом1"/>
    <w:basedOn w:val="1d"/>
    <w:rsid w:val="00FB4301"/>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FB4301"/>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FB4301"/>
    <w:rPr>
      <w:rFonts w:ascii="Times New Roman" w:eastAsia="Calibri" w:hAnsi="Times New Roman" w:cs="Times New Roman"/>
      <w:sz w:val="24"/>
      <w:szCs w:val="24"/>
      <w:lang w:eastAsia="ru-RU"/>
    </w:rPr>
  </w:style>
  <w:style w:type="character" w:customStyle="1" w:styleId="docdata">
    <w:name w:val="docdata"/>
    <w:basedOn w:val="a0"/>
    <w:rsid w:val="00FB4301"/>
  </w:style>
  <w:style w:type="paragraph" w:customStyle="1" w:styleId="10727">
    <w:name w:val="10727"/>
    <w:basedOn w:val="a"/>
    <w:rsid w:val="00FB430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FB4301"/>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FB4301"/>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FB4301"/>
    <w:rPr>
      <w:color w:val="954F72"/>
      <w:u w:val="single"/>
    </w:rPr>
  </w:style>
  <w:style w:type="numbering" w:customStyle="1" w:styleId="150">
    <w:name w:val="Нет списка15"/>
    <w:next w:val="a2"/>
    <w:uiPriority w:val="99"/>
    <w:semiHidden/>
    <w:unhideWhenUsed/>
    <w:rsid w:val="00FB4301"/>
  </w:style>
  <w:style w:type="table" w:customStyle="1" w:styleId="TableNormal12">
    <w:name w:val="Table Normal12"/>
    <w:rsid w:val="00FB430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FB4301"/>
  </w:style>
  <w:style w:type="paragraph" w:customStyle="1" w:styleId="44">
    <w:name w:val="Без интервала4"/>
    <w:rsid w:val="00FB4301"/>
    <w:pPr>
      <w:spacing w:after="0" w:line="240" w:lineRule="auto"/>
    </w:pPr>
    <w:rPr>
      <w:rFonts w:ascii="Calibri" w:eastAsia="Times New Roman" w:hAnsi="Calibri" w:cs="Times New Roman"/>
    </w:rPr>
  </w:style>
  <w:style w:type="numbering" w:customStyle="1" w:styleId="170">
    <w:name w:val="Нет списка17"/>
    <w:next w:val="a2"/>
    <w:semiHidden/>
    <w:rsid w:val="00FB4301"/>
  </w:style>
  <w:style w:type="table" w:customStyle="1" w:styleId="101">
    <w:name w:val="Сетка таблицы10"/>
    <w:basedOn w:val="a1"/>
    <w:next w:val="a4"/>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FB4301"/>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FB4301"/>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FB4301"/>
  </w:style>
  <w:style w:type="numbering" w:customStyle="1" w:styleId="1100">
    <w:name w:val="Нет списка110"/>
    <w:next w:val="a2"/>
    <w:semiHidden/>
    <w:rsid w:val="00FB4301"/>
  </w:style>
  <w:style w:type="numbering" w:customStyle="1" w:styleId="1111">
    <w:name w:val="Нет списка1111"/>
    <w:next w:val="a2"/>
    <w:semiHidden/>
    <w:rsid w:val="00FB4301"/>
  </w:style>
  <w:style w:type="table" w:customStyle="1" w:styleId="123">
    <w:name w:val="Сетка таблицы12"/>
    <w:basedOn w:val="a1"/>
    <w:next w:val="a4"/>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FB4301"/>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FB4301"/>
    <w:rPr>
      <w:rFonts w:ascii="Tahoma" w:eastAsia="Times New Roman" w:hAnsi="Tahoma" w:cs="Tahoma"/>
      <w:sz w:val="16"/>
      <w:szCs w:val="16"/>
      <w:lang w:val="ru-RU" w:eastAsia="ru-RU"/>
    </w:rPr>
  </w:style>
  <w:style w:type="paragraph" w:customStyle="1" w:styleId="3b">
    <w:name w:val="Знак Знак3"/>
    <w:basedOn w:val="a"/>
    <w:uiPriority w:val="99"/>
    <w:qFormat/>
    <w:rsid w:val="00FB4301"/>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FB4301"/>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FB4301"/>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FB4301"/>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FB4301"/>
    <w:rPr>
      <w:rFonts w:ascii="Tahoma" w:hAnsi="Tahoma" w:cs="Tahoma" w:hint="default"/>
      <w:sz w:val="16"/>
      <w:szCs w:val="16"/>
    </w:rPr>
  </w:style>
  <w:style w:type="character" w:customStyle="1" w:styleId="1fff2">
    <w:name w:val="Основной текст Знак1"/>
    <w:basedOn w:val="a0"/>
    <w:uiPriority w:val="99"/>
    <w:semiHidden/>
    <w:rsid w:val="00FB4301"/>
  </w:style>
  <w:style w:type="character" w:customStyle="1" w:styleId="BodyTextChar1">
    <w:name w:val="Body Text Char1"/>
    <w:aliases w:val="Знак7 Знак Char1,Знак7 Char1"/>
    <w:basedOn w:val="a0"/>
    <w:uiPriority w:val="99"/>
    <w:semiHidden/>
    <w:rsid w:val="00FB4301"/>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B430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B4301"/>
    <w:rPr>
      <w:rFonts w:ascii="Times New Roman" w:hAnsi="Times New Roman" w:cs="Times New Roman" w:hint="default"/>
      <w:sz w:val="16"/>
      <w:szCs w:val="16"/>
    </w:rPr>
  </w:style>
  <w:style w:type="character" w:customStyle="1" w:styleId="1fff3">
    <w:name w:val="Название Знак1"/>
    <w:basedOn w:val="a0"/>
    <w:uiPriority w:val="99"/>
    <w:rsid w:val="00FB4301"/>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FB4301"/>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FB4301"/>
    <w:rPr>
      <w:rFonts w:ascii="Calibri" w:eastAsia="Calibri" w:hAnsi="Calibri" w:cs="Times New Roman"/>
    </w:rPr>
  </w:style>
  <w:style w:type="character" w:customStyle="1" w:styleId="213">
    <w:name w:val="Основной текст 2 Знак1"/>
    <w:basedOn w:val="a0"/>
    <w:uiPriority w:val="99"/>
    <w:semiHidden/>
    <w:rsid w:val="00FB4301"/>
    <w:rPr>
      <w:rFonts w:ascii="Calibri" w:eastAsia="Calibri" w:hAnsi="Calibri" w:cs="Times New Roman"/>
    </w:rPr>
  </w:style>
  <w:style w:type="character" w:customStyle="1" w:styleId="313">
    <w:name w:val="Основной текст 3 Знак1"/>
    <w:basedOn w:val="a0"/>
    <w:uiPriority w:val="99"/>
    <w:semiHidden/>
    <w:rsid w:val="00FB4301"/>
    <w:rPr>
      <w:rFonts w:ascii="Calibri" w:eastAsia="Calibri" w:hAnsi="Calibri" w:cs="Times New Roman"/>
      <w:sz w:val="16"/>
      <w:szCs w:val="16"/>
    </w:rPr>
  </w:style>
  <w:style w:type="character" w:customStyle="1" w:styleId="1fff6">
    <w:name w:val="Шапка Знак1"/>
    <w:basedOn w:val="a0"/>
    <w:uiPriority w:val="99"/>
    <w:semiHidden/>
    <w:rsid w:val="00FB4301"/>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B4301"/>
    <w:rPr>
      <w:rFonts w:ascii="Courier New" w:hAnsi="Courier New" w:cs="Courier New" w:hint="default"/>
      <w:sz w:val="20"/>
      <w:szCs w:val="20"/>
      <w:lang w:val="uk-UA" w:eastAsia="ru-RU"/>
    </w:rPr>
  </w:style>
  <w:style w:type="table" w:customStyle="1" w:styleId="214">
    <w:name w:val="Сетка таблицы21"/>
    <w:basedOn w:val="a1"/>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FB430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FB43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FB43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FB4301"/>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43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FB43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FB430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FB43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FB43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FB4301"/>
  </w:style>
  <w:style w:type="table" w:customStyle="1" w:styleId="141">
    <w:name w:val="Сетка таблицы14"/>
    <w:basedOn w:val="a1"/>
    <w:next w:val="a4"/>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FB4301"/>
  </w:style>
  <w:style w:type="table" w:customStyle="1" w:styleId="151">
    <w:name w:val="Сетка таблицы15"/>
    <w:basedOn w:val="a1"/>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FB4301"/>
  </w:style>
  <w:style w:type="numbering" w:customStyle="1" w:styleId="11111">
    <w:name w:val="Нет списка11111"/>
    <w:next w:val="a2"/>
    <w:uiPriority w:val="99"/>
    <w:semiHidden/>
    <w:unhideWhenUsed/>
    <w:rsid w:val="00FB4301"/>
  </w:style>
  <w:style w:type="numbering" w:customStyle="1" w:styleId="315">
    <w:name w:val="Нет списка31"/>
    <w:next w:val="a2"/>
    <w:semiHidden/>
    <w:rsid w:val="00FB4301"/>
  </w:style>
  <w:style w:type="numbering" w:customStyle="1" w:styleId="412">
    <w:name w:val="Нет списка41"/>
    <w:next w:val="a2"/>
    <w:semiHidden/>
    <w:rsid w:val="00FB4301"/>
  </w:style>
  <w:style w:type="numbering" w:customStyle="1" w:styleId="512">
    <w:name w:val="Нет списка51"/>
    <w:next w:val="a2"/>
    <w:semiHidden/>
    <w:unhideWhenUsed/>
    <w:rsid w:val="00FB4301"/>
  </w:style>
  <w:style w:type="numbering" w:customStyle="1" w:styleId="612">
    <w:name w:val="Нет списка61"/>
    <w:next w:val="a2"/>
    <w:semiHidden/>
    <w:unhideWhenUsed/>
    <w:rsid w:val="00FB4301"/>
  </w:style>
  <w:style w:type="numbering" w:customStyle="1" w:styleId="712">
    <w:name w:val="Нет списка71"/>
    <w:next w:val="a2"/>
    <w:semiHidden/>
    <w:rsid w:val="00FB4301"/>
  </w:style>
  <w:style w:type="character" w:styleId="affff5">
    <w:name w:val="line number"/>
    <w:basedOn w:val="a0"/>
    <w:uiPriority w:val="99"/>
    <w:semiHidden/>
    <w:unhideWhenUsed/>
    <w:rsid w:val="00FB4301"/>
  </w:style>
  <w:style w:type="numbering" w:customStyle="1" w:styleId="812">
    <w:name w:val="Нет списка81"/>
    <w:next w:val="a2"/>
    <w:semiHidden/>
    <w:unhideWhenUsed/>
    <w:rsid w:val="00FB4301"/>
  </w:style>
  <w:style w:type="numbering" w:customStyle="1" w:styleId="912">
    <w:name w:val="Нет списка91"/>
    <w:next w:val="a2"/>
    <w:semiHidden/>
    <w:unhideWhenUsed/>
    <w:rsid w:val="00FB4301"/>
  </w:style>
  <w:style w:type="numbering" w:customStyle="1" w:styleId="1011">
    <w:name w:val="Нет списка101"/>
    <w:next w:val="a2"/>
    <w:semiHidden/>
    <w:unhideWhenUsed/>
    <w:rsid w:val="00FB4301"/>
  </w:style>
  <w:style w:type="numbering" w:customStyle="1" w:styleId="12110">
    <w:name w:val="Нет списка1211"/>
    <w:next w:val="a2"/>
    <w:uiPriority w:val="99"/>
    <w:semiHidden/>
    <w:unhideWhenUsed/>
    <w:rsid w:val="00FB4301"/>
  </w:style>
  <w:style w:type="numbering" w:customStyle="1" w:styleId="1311">
    <w:name w:val="Нет списка131"/>
    <w:next w:val="a2"/>
    <w:uiPriority w:val="99"/>
    <w:semiHidden/>
    <w:unhideWhenUsed/>
    <w:rsid w:val="00FB4301"/>
  </w:style>
  <w:style w:type="numbering" w:customStyle="1" w:styleId="21110">
    <w:name w:val="Нет списка2111"/>
    <w:next w:val="a2"/>
    <w:semiHidden/>
    <w:rsid w:val="00FB4301"/>
  </w:style>
  <w:style w:type="numbering" w:customStyle="1" w:styleId="111111">
    <w:name w:val="Нет списка111111"/>
    <w:next w:val="a2"/>
    <w:uiPriority w:val="99"/>
    <w:semiHidden/>
    <w:unhideWhenUsed/>
    <w:rsid w:val="00FB4301"/>
  </w:style>
  <w:style w:type="numbering" w:customStyle="1" w:styleId="3111">
    <w:name w:val="Нет списка311"/>
    <w:next w:val="a2"/>
    <w:semiHidden/>
    <w:rsid w:val="00FB4301"/>
  </w:style>
  <w:style w:type="numbering" w:customStyle="1" w:styleId="4110">
    <w:name w:val="Нет списка411"/>
    <w:next w:val="a2"/>
    <w:semiHidden/>
    <w:rsid w:val="00FB4301"/>
  </w:style>
  <w:style w:type="numbering" w:customStyle="1" w:styleId="1fff8">
    <w:name w:val="Немає списку1"/>
    <w:next w:val="a2"/>
    <w:uiPriority w:val="99"/>
    <w:semiHidden/>
    <w:unhideWhenUsed/>
    <w:rsid w:val="00FB4301"/>
  </w:style>
  <w:style w:type="numbering" w:customStyle="1" w:styleId="1410">
    <w:name w:val="Нет списка141"/>
    <w:next w:val="a2"/>
    <w:semiHidden/>
    <w:unhideWhenUsed/>
    <w:rsid w:val="00FB4301"/>
  </w:style>
  <w:style w:type="numbering" w:customStyle="1" w:styleId="224">
    <w:name w:val="Нет списка22"/>
    <w:next w:val="a2"/>
    <w:semiHidden/>
    <w:rsid w:val="00FB4301"/>
  </w:style>
  <w:style w:type="numbering" w:customStyle="1" w:styleId="1121">
    <w:name w:val="Нет списка112"/>
    <w:next w:val="a2"/>
    <w:uiPriority w:val="99"/>
    <w:semiHidden/>
    <w:unhideWhenUsed/>
    <w:rsid w:val="00FB4301"/>
  </w:style>
  <w:style w:type="numbering" w:customStyle="1" w:styleId="322">
    <w:name w:val="Нет списка32"/>
    <w:next w:val="a2"/>
    <w:semiHidden/>
    <w:rsid w:val="00FB4301"/>
  </w:style>
  <w:style w:type="numbering" w:customStyle="1" w:styleId="421">
    <w:name w:val="Нет списка42"/>
    <w:next w:val="a2"/>
    <w:semiHidden/>
    <w:rsid w:val="00FB4301"/>
  </w:style>
  <w:style w:type="numbering" w:customStyle="1" w:styleId="5110">
    <w:name w:val="Нет списка511"/>
    <w:next w:val="a2"/>
    <w:semiHidden/>
    <w:unhideWhenUsed/>
    <w:rsid w:val="00FB4301"/>
  </w:style>
  <w:style w:type="numbering" w:customStyle="1" w:styleId="6110">
    <w:name w:val="Нет списка611"/>
    <w:next w:val="a2"/>
    <w:semiHidden/>
    <w:unhideWhenUsed/>
    <w:rsid w:val="00FB4301"/>
  </w:style>
  <w:style w:type="numbering" w:customStyle="1" w:styleId="7111">
    <w:name w:val="Нет списка711"/>
    <w:next w:val="a2"/>
    <w:semiHidden/>
    <w:rsid w:val="00FB4301"/>
  </w:style>
  <w:style w:type="numbering" w:customStyle="1" w:styleId="8110">
    <w:name w:val="Нет списка811"/>
    <w:next w:val="a2"/>
    <w:semiHidden/>
    <w:unhideWhenUsed/>
    <w:rsid w:val="00FB4301"/>
  </w:style>
  <w:style w:type="numbering" w:customStyle="1" w:styleId="9110">
    <w:name w:val="Нет списка911"/>
    <w:next w:val="a2"/>
    <w:semiHidden/>
    <w:unhideWhenUsed/>
    <w:rsid w:val="00FB4301"/>
  </w:style>
  <w:style w:type="numbering" w:customStyle="1" w:styleId="10110">
    <w:name w:val="Нет списка1011"/>
    <w:next w:val="a2"/>
    <w:semiHidden/>
    <w:unhideWhenUsed/>
    <w:rsid w:val="00FB4301"/>
  </w:style>
  <w:style w:type="numbering" w:customStyle="1" w:styleId="12111">
    <w:name w:val="Нет списка12111"/>
    <w:next w:val="a2"/>
    <w:uiPriority w:val="99"/>
    <w:semiHidden/>
    <w:unhideWhenUsed/>
    <w:rsid w:val="00FB4301"/>
  </w:style>
  <w:style w:type="numbering" w:customStyle="1" w:styleId="13110">
    <w:name w:val="Нет списка1311"/>
    <w:next w:val="a2"/>
    <w:uiPriority w:val="99"/>
    <w:semiHidden/>
    <w:unhideWhenUsed/>
    <w:rsid w:val="00FB4301"/>
  </w:style>
  <w:style w:type="numbering" w:customStyle="1" w:styleId="21111">
    <w:name w:val="Нет списка21111"/>
    <w:next w:val="a2"/>
    <w:semiHidden/>
    <w:rsid w:val="00FB4301"/>
  </w:style>
  <w:style w:type="numbering" w:customStyle="1" w:styleId="1111111">
    <w:name w:val="Нет списка1111111"/>
    <w:next w:val="a2"/>
    <w:uiPriority w:val="99"/>
    <w:semiHidden/>
    <w:unhideWhenUsed/>
    <w:rsid w:val="00FB4301"/>
  </w:style>
  <w:style w:type="numbering" w:customStyle="1" w:styleId="31110">
    <w:name w:val="Нет списка3111"/>
    <w:next w:val="a2"/>
    <w:semiHidden/>
    <w:rsid w:val="00FB4301"/>
  </w:style>
  <w:style w:type="numbering" w:customStyle="1" w:styleId="4111">
    <w:name w:val="Нет списка4111"/>
    <w:next w:val="a2"/>
    <w:semiHidden/>
    <w:rsid w:val="00FB4301"/>
  </w:style>
  <w:style w:type="numbering" w:customStyle="1" w:styleId="1510">
    <w:name w:val="Нет списка151"/>
    <w:next w:val="a2"/>
    <w:uiPriority w:val="99"/>
    <w:semiHidden/>
    <w:unhideWhenUsed/>
    <w:rsid w:val="00FB4301"/>
  </w:style>
  <w:style w:type="table" w:customStyle="1" w:styleId="161">
    <w:name w:val="Сетка таблицы16"/>
    <w:basedOn w:val="a1"/>
    <w:next w:val="a4"/>
    <w:uiPriority w:val="99"/>
    <w:rsid w:val="00FB4301"/>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FB4301"/>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FB4301"/>
    <w:rPr>
      <w:rFonts w:ascii="Times New Roman" w:hAnsi="Times New Roman"/>
      <w:sz w:val="24"/>
      <w:lang w:eastAsia="ru-RU"/>
    </w:rPr>
  </w:style>
  <w:style w:type="character" w:customStyle="1" w:styleId="BodyTextIndentChar">
    <w:name w:val="Body Text Indent Char"/>
    <w:uiPriority w:val="99"/>
    <w:locked/>
    <w:rsid w:val="00FB4301"/>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FB4301"/>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FB4301"/>
    <w:rPr>
      <w:sz w:val="16"/>
      <w:lang w:eastAsia="ru-RU"/>
    </w:rPr>
  </w:style>
  <w:style w:type="paragraph" w:customStyle="1" w:styleId="1fff9">
    <w:name w:val="Заголовок1"/>
    <w:basedOn w:val="a"/>
    <w:next w:val="a8"/>
    <w:uiPriority w:val="99"/>
    <w:rsid w:val="00FB4301"/>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FB430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FB430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FB4301"/>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FB430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FB430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FB430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FB4301"/>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FB4301"/>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FB430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FB430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FB4301"/>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FB4301"/>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FB4301"/>
  </w:style>
  <w:style w:type="numbering" w:customStyle="1" w:styleId="1130">
    <w:name w:val="Нет списка113"/>
    <w:next w:val="a2"/>
    <w:semiHidden/>
    <w:rsid w:val="00FB4301"/>
  </w:style>
  <w:style w:type="numbering" w:customStyle="1" w:styleId="1140">
    <w:name w:val="Нет списка114"/>
    <w:next w:val="a2"/>
    <w:semiHidden/>
    <w:rsid w:val="00FB4301"/>
  </w:style>
  <w:style w:type="table" w:customStyle="1" w:styleId="181">
    <w:name w:val="Сетка таблицы18"/>
    <w:basedOn w:val="a1"/>
    <w:next w:val="a4"/>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FB430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FB43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FB4301"/>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FB43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FB4301"/>
  </w:style>
  <w:style w:type="numbering" w:customStyle="1" w:styleId="1221">
    <w:name w:val="Нет списка122"/>
    <w:next w:val="a2"/>
    <w:semiHidden/>
    <w:unhideWhenUsed/>
    <w:rsid w:val="00FB4301"/>
  </w:style>
  <w:style w:type="numbering" w:customStyle="1" w:styleId="2121">
    <w:name w:val="Нет списка212"/>
    <w:next w:val="a2"/>
    <w:semiHidden/>
    <w:rsid w:val="00FB4301"/>
  </w:style>
  <w:style w:type="numbering" w:customStyle="1" w:styleId="11120">
    <w:name w:val="Нет списка1112"/>
    <w:next w:val="a2"/>
    <w:uiPriority w:val="99"/>
    <w:semiHidden/>
    <w:unhideWhenUsed/>
    <w:rsid w:val="00FB4301"/>
  </w:style>
  <w:style w:type="numbering" w:customStyle="1" w:styleId="330">
    <w:name w:val="Нет списка33"/>
    <w:next w:val="a2"/>
    <w:semiHidden/>
    <w:rsid w:val="00FB4301"/>
  </w:style>
  <w:style w:type="numbering" w:customStyle="1" w:styleId="431">
    <w:name w:val="Нет списка43"/>
    <w:next w:val="a2"/>
    <w:semiHidden/>
    <w:rsid w:val="00FB4301"/>
  </w:style>
  <w:style w:type="numbering" w:customStyle="1" w:styleId="521">
    <w:name w:val="Нет списка52"/>
    <w:next w:val="a2"/>
    <w:semiHidden/>
    <w:unhideWhenUsed/>
    <w:rsid w:val="00FB4301"/>
  </w:style>
  <w:style w:type="numbering" w:customStyle="1" w:styleId="621">
    <w:name w:val="Нет списка62"/>
    <w:next w:val="a2"/>
    <w:semiHidden/>
    <w:unhideWhenUsed/>
    <w:rsid w:val="00FB4301"/>
  </w:style>
  <w:style w:type="numbering" w:customStyle="1" w:styleId="721">
    <w:name w:val="Нет списка72"/>
    <w:next w:val="a2"/>
    <w:semiHidden/>
    <w:rsid w:val="00FB4301"/>
  </w:style>
  <w:style w:type="numbering" w:customStyle="1" w:styleId="821">
    <w:name w:val="Нет списка82"/>
    <w:next w:val="a2"/>
    <w:semiHidden/>
    <w:unhideWhenUsed/>
    <w:rsid w:val="00FB4301"/>
  </w:style>
  <w:style w:type="numbering" w:customStyle="1" w:styleId="921">
    <w:name w:val="Нет списка92"/>
    <w:next w:val="a2"/>
    <w:semiHidden/>
    <w:unhideWhenUsed/>
    <w:rsid w:val="00FB4301"/>
  </w:style>
  <w:style w:type="numbering" w:customStyle="1" w:styleId="102">
    <w:name w:val="Нет списка102"/>
    <w:next w:val="a2"/>
    <w:semiHidden/>
    <w:unhideWhenUsed/>
    <w:rsid w:val="00FB4301"/>
  </w:style>
  <w:style w:type="numbering" w:customStyle="1" w:styleId="1212">
    <w:name w:val="Нет списка1212"/>
    <w:next w:val="a2"/>
    <w:uiPriority w:val="99"/>
    <w:semiHidden/>
    <w:unhideWhenUsed/>
    <w:rsid w:val="00FB4301"/>
  </w:style>
  <w:style w:type="numbering" w:customStyle="1" w:styleId="1320">
    <w:name w:val="Нет списка132"/>
    <w:next w:val="a2"/>
    <w:uiPriority w:val="99"/>
    <w:semiHidden/>
    <w:unhideWhenUsed/>
    <w:rsid w:val="00FB4301"/>
  </w:style>
  <w:style w:type="numbering" w:customStyle="1" w:styleId="2112">
    <w:name w:val="Нет списка2112"/>
    <w:next w:val="a2"/>
    <w:semiHidden/>
    <w:rsid w:val="00FB4301"/>
  </w:style>
  <w:style w:type="numbering" w:customStyle="1" w:styleId="11112">
    <w:name w:val="Нет списка11112"/>
    <w:next w:val="a2"/>
    <w:uiPriority w:val="99"/>
    <w:semiHidden/>
    <w:unhideWhenUsed/>
    <w:rsid w:val="00FB4301"/>
  </w:style>
  <w:style w:type="numbering" w:customStyle="1" w:styleId="3121">
    <w:name w:val="Нет списка312"/>
    <w:next w:val="a2"/>
    <w:semiHidden/>
    <w:rsid w:val="00FB4301"/>
  </w:style>
  <w:style w:type="numbering" w:customStyle="1" w:styleId="4121">
    <w:name w:val="Нет списка412"/>
    <w:next w:val="a2"/>
    <w:semiHidden/>
    <w:rsid w:val="00FB4301"/>
  </w:style>
  <w:style w:type="numbering" w:customStyle="1" w:styleId="118">
    <w:name w:val="Немає списку11"/>
    <w:next w:val="a2"/>
    <w:uiPriority w:val="99"/>
    <w:semiHidden/>
    <w:unhideWhenUsed/>
    <w:rsid w:val="00FB4301"/>
  </w:style>
  <w:style w:type="numbering" w:customStyle="1" w:styleId="142">
    <w:name w:val="Нет списка142"/>
    <w:next w:val="a2"/>
    <w:semiHidden/>
    <w:unhideWhenUsed/>
    <w:rsid w:val="00FB4301"/>
  </w:style>
  <w:style w:type="numbering" w:customStyle="1" w:styleId="2210">
    <w:name w:val="Нет списка221"/>
    <w:next w:val="a2"/>
    <w:semiHidden/>
    <w:rsid w:val="00FB4301"/>
  </w:style>
  <w:style w:type="numbering" w:customStyle="1" w:styleId="11210">
    <w:name w:val="Нет списка1121"/>
    <w:next w:val="a2"/>
    <w:uiPriority w:val="99"/>
    <w:semiHidden/>
    <w:unhideWhenUsed/>
    <w:rsid w:val="00FB4301"/>
  </w:style>
  <w:style w:type="numbering" w:customStyle="1" w:styleId="3210">
    <w:name w:val="Нет списка321"/>
    <w:next w:val="a2"/>
    <w:semiHidden/>
    <w:rsid w:val="00FB4301"/>
  </w:style>
  <w:style w:type="numbering" w:customStyle="1" w:styleId="4210">
    <w:name w:val="Нет списка421"/>
    <w:next w:val="a2"/>
    <w:semiHidden/>
    <w:rsid w:val="00FB4301"/>
  </w:style>
  <w:style w:type="numbering" w:customStyle="1" w:styleId="5121">
    <w:name w:val="Нет списка512"/>
    <w:next w:val="a2"/>
    <w:semiHidden/>
    <w:unhideWhenUsed/>
    <w:rsid w:val="00FB4301"/>
  </w:style>
  <w:style w:type="numbering" w:customStyle="1" w:styleId="6121">
    <w:name w:val="Нет списка612"/>
    <w:next w:val="a2"/>
    <w:semiHidden/>
    <w:unhideWhenUsed/>
    <w:rsid w:val="00FB4301"/>
  </w:style>
  <w:style w:type="numbering" w:customStyle="1" w:styleId="7121">
    <w:name w:val="Нет списка712"/>
    <w:next w:val="a2"/>
    <w:semiHidden/>
    <w:rsid w:val="00FB4301"/>
  </w:style>
  <w:style w:type="numbering" w:customStyle="1" w:styleId="8120">
    <w:name w:val="Нет списка812"/>
    <w:next w:val="a2"/>
    <w:semiHidden/>
    <w:unhideWhenUsed/>
    <w:rsid w:val="00FB4301"/>
  </w:style>
  <w:style w:type="numbering" w:customStyle="1" w:styleId="9120">
    <w:name w:val="Нет списка912"/>
    <w:next w:val="a2"/>
    <w:semiHidden/>
    <w:unhideWhenUsed/>
    <w:rsid w:val="00FB4301"/>
  </w:style>
  <w:style w:type="numbering" w:customStyle="1" w:styleId="1012">
    <w:name w:val="Нет списка1012"/>
    <w:next w:val="a2"/>
    <w:semiHidden/>
    <w:unhideWhenUsed/>
    <w:rsid w:val="00FB4301"/>
  </w:style>
  <w:style w:type="numbering" w:customStyle="1" w:styleId="12112">
    <w:name w:val="Нет списка12112"/>
    <w:next w:val="a2"/>
    <w:uiPriority w:val="99"/>
    <w:semiHidden/>
    <w:unhideWhenUsed/>
    <w:rsid w:val="00FB4301"/>
  </w:style>
  <w:style w:type="numbering" w:customStyle="1" w:styleId="1312">
    <w:name w:val="Нет списка1312"/>
    <w:next w:val="a2"/>
    <w:uiPriority w:val="99"/>
    <w:semiHidden/>
    <w:unhideWhenUsed/>
    <w:rsid w:val="00FB4301"/>
  </w:style>
  <w:style w:type="numbering" w:customStyle="1" w:styleId="21112">
    <w:name w:val="Нет списка21112"/>
    <w:next w:val="a2"/>
    <w:semiHidden/>
    <w:rsid w:val="00FB4301"/>
  </w:style>
  <w:style w:type="numbering" w:customStyle="1" w:styleId="111112">
    <w:name w:val="Нет списка111112"/>
    <w:next w:val="a2"/>
    <w:uiPriority w:val="99"/>
    <w:semiHidden/>
    <w:unhideWhenUsed/>
    <w:rsid w:val="00FB4301"/>
  </w:style>
  <w:style w:type="numbering" w:customStyle="1" w:styleId="3112">
    <w:name w:val="Нет списка3112"/>
    <w:next w:val="a2"/>
    <w:semiHidden/>
    <w:rsid w:val="00FB4301"/>
  </w:style>
  <w:style w:type="numbering" w:customStyle="1" w:styleId="4112">
    <w:name w:val="Нет списка4112"/>
    <w:next w:val="a2"/>
    <w:semiHidden/>
    <w:rsid w:val="00FB4301"/>
  </w:style>
  <w:style w:type="table" w:customStyle="1" w:styleId="225">
    <w:name w:val="Сітка таблиці22"/>
    <w:basedOn w:val="a1"/>
    <w:next w:val="a4"/>
    <w:uiPriority w:val="99"/>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FB4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FB4301"/>
  </w:style>
  <w:style w:type="character" w:customStyle="1" w:styleId="HTML10">
    <w:name w:val="Стандартний HTML Знак1"/>
    <w:basedOn w:val="a0"/>
    <w:uiPriority w:val="99"/>
    <w:semiHidden/>
    <w:rsid w:val="00FB4301"/>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FB4301"/>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FB4301"/>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FB4301"/>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FB4301"/>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FB4301"/>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FB43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FB43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FB430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FB430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FB43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FB430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FB43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FB43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FB43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FB4301"/>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FB4301"/>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FB43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FB43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FB4301"/>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FB4301"/>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FB4301"/>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FB43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FB4301"/>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FB4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FB4301"/>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FB4301"/>
  </w:style>
  <w:style w:type="table" w:customStyle="1" w:styleId="280">
    <w:name w:val="Сетка таблицы28"/>
    <w:basedOn w:val="a1"/>
    <w:next w:val="a4"/>
    <w:rsid w:val="00FB430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FB4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FB4301"/>
  </w:style>
  <w:style w:type="numbering" w:customStyle="1" w:styleId="WWNum42">
    <w:name w:val="WWNum42"/>
    <w:basedOn w:val="a2"/>
    <w:rsid w:val="00FB4301"/>
  </w:style>
  <w:style w:type="numbering" w:customStyle="1" w:styleId="WWNum52">
    <w:name w:val="WWNum52"/>
    <w:basedOn w:val="a2"/>
    <w:rsid w:val="00FB4301"/>
  </w:style>
  <w:style w:type="numbering" w:customStyle="1" w:styleId="WWNum62">
    <w:name w:val="WWNum62"/>
    <w:basedOn w:val="a2"/>
    <w:rsid w:val="00FB4301"/>
  </w:style>
  <w:style w:type="numbering" w:customStyle="1" w:styleId="WWNum72">
    <w:name w:val="WWNum72"/>
    <w:basedOn w:val="a2"/>
    <w:rsid w:val="00FB4301"/>
  </w:style>
  <w:style w:type="numbering" w:customStyle="1" w:styleId="WWNum82">
    <w:name w:val="WWNum82"/>
    <w:basedOn w:val="a2"/>
    <w:rsid w:val="00FB4301"/>
  </w:style>
  <w:style w:type="numbering" w:customStyle="1" w:styleId="WWNum92">
    <w:name w:val="WWNum92"/>
    <w:basedOn w:val="a2"/>
    <w:rsid w:val="00FB4301"/>
  </w:style>
  <w:style w:type="numbering" w:customStyle="1" w:styleId="WWNum102">
    <w:name w:val="WWNum102"/>
    <w:basedOn w:val="a2"/>
    <w:rsid w:val="00FB4301"/>
  </w:style>
  <w:style w:type="numbering" w:customStyle="1" w:styleId="WWNum112">
    <w:name w:val="WWNum112"/>
    <w:basedOn w:val="a2"/>
    <w:rsid w:val="00FB4301"/>
  </w:style>
  <w:style w:type="numbering" w:customStyle="1" w:styleId="WWNum122">
    <w:name w:val="WWNum122"/>
    <w:basedOn w:val="a2"/>
    <w:rsid w:val="00FB4301"/>
  </w:style>
  <w:style w:type="numbering" w:customStyle="1" w:styleId="WWNum132">
    <w:name w:val="WWNum132"/>
    <w:basedOn w:val="a2"/>
    <w:rsid w:val="00FB4301"/>
  </w:style>
  <w:style w:type="numbering" w:customStyle="1" w:styleId="WWNum142">
    <w:name w:val="WWNum142"/>
    <w:basedOn w:val="a2"/>
    <w:rsid w:val="00FB4301"/>
  </w:style>
  <w:style w:type="numbering" w:customStyle="1" w:styleId="WWNum152">
    <w:name w:val="WWNum152"/>
    <w:basedOn w:val="a2"/>
    <w:rsid w:val="00FB4301"/>
  </w:style>
  <w:style w:type="numbering" w:customStyle="1" w:styleId="WWNum162">
    <w:name w:val="WWNum162"/>
    <w:basedOn w:val="a2"/>
    <w:rsid w:val="00FB4301"/>
  </w:style>
  <w:style w:type="numbering" w:customStyle="1" w:styleId="WWNum172">
    <w:name w:val="WWNum172"/>
    <w:basedOn w:val="a2"/>
    <w:rsid w:val="00FB4301"/>
  </w:style>
  <w:style w:type="table" w:customStyle="1" w:styleId="331">
    <w:name w:val="Сетка таблицы33"/>
    <w:basedOn w:val="a1"/>
    <w:next w:val="a4"/>
    <w:uiPriority w:val="39"/>
    <w:rsid w:val="00FB43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FB4301"/>
  </w:style>
  <w:style w:type="numbering" w:customStyle="1" w:styleId="1151">
    <w:name w:val="Нет списка115"/>
    <w:next w:val="a2"/>
    <w:semiHidden/>
    <w:unhideWhenUsed/>
    <w:rsid w:val="00FB4301"/>
  </w:style>
  <w:style w:type="paragraph" w:customStyle="1" w:styleId="affff6">
    <w:name w:val="Бланк"/>
    <w:basedOn w:val="a"/>
    <w:rsid w:val="00FB4301"/>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FB43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FB4301"/>
    <w:rPr>
      <w:rFonts w:cs="Times New Roman"/>
    </w:rPr>
  </w:style>
  <w:style w:type="paragraph" w:customStyle="1" w:styleId="p5">
    <w:name w:val="p5"/>
    <w:basedOn w:val="a"/>
    <w:rsid w:val="00FB43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FB4301"/>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FB4301"/>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FB43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FB4301"/>
    <w:pPr>
      <w:spacing w:after="0" w:line="240" w:lineRule="auto"/>
    </w:pPr>
    <w:rPr>
      <w:rFonts w:ascii="Verdana" w:eastAsia="Times New Roman" w:hAnsi="Verdana" w:cs="Verdana"/>
      <w:sz w:val="20"/>
      <w:szCs w:val="20"/>
      <w:lang w:val="en-US"/>
    </w:rPr>
  </w:style>
  <w:style w:type="character" w:customStyle="1" w:styleId="2f4">
    <w:name w:val="Основной текст2"/>
    <w:rsid w:val="00FB4301"/>
    <w:rPr>
      <w:rFonts w:ascii="Times New Roman" w:hAnsi="Times New Roman"/>
      <w:color w:val="000000"/>
      <w:spacing w:val="0"/>
      <w:w w:val="100"/>
      <w:position w:val="0"/>
      <w:sz w:val="26"/>
      <w:u w:val="none"/>
      <w:lang w:val="uk-UA" w:eastAsia="uk-UA"/>
    </w:rPr>
  </w:style>
  <w:style w:type="paragraph" w:customStyle="1" w:styleId="xl65">
    <w:name w:val="xl65"/>
    <w:basedOn w:val="a"/>
    <w:rsid w:val="00FB4301"/>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FB4301"/>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F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FB430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F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F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F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FB430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F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F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FB430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FB430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FB430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FB4301"/>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FB430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FB4301"/>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FB4301"/>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FB4301"/>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F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FB4301"/>
  </w:style>
  <w:style w:type="table" w:customStyle="1" w:styleId="TableGrid1">
    <w:name w:val="TableGrid1"/>
    <w:rsid w:val="00FB4301"/>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FB4301"/>
  </w:style>
  <w:style w:type="table" w:customStyle="1" w:styleId="TableNormal13">
    <w:name w:val="Table Normal13"/>
    <w:rsid w:val="00FB430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FB4301"/>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FB430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56921</Words>
  <Characters>32446</Characters>
  <Application>Microsoft Office Word</Application>
  <DocSecurity>0</DocSecurity>
  <Lines>270</Lines>
  <Paragraphs>178</Paragraphs>
  <ScaleCrop>false</ScaleCrop>
  <Company/>
  <LinksUpToDate>false</LinksUpToDate>
  <CharactersWithSpaces>89189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2025-01-03T13:27:00Z</dcterms:created>
  <dcterms:modified xsi:type="dcterms:W3CDTF">2025-01-03T13:29:00Z</dcterms:modified>
</cp:coreProperties>
</file>