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43" w:rsidRPr="00306243" w:rsidRDefault="00306243" w:rsidP="00306243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8080" cy="6057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43" w:rsidRPr="00306243" w:rsidRDefault="00306243" w:rsidP="00306243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06243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306243" w:rsidRPr="00306243" w:rsidRDefault="00306243" w:rsidP="00306243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06243" w:rsidRPr="00306243" w:rsidRDefault="00306243" w:rsidP="00306243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06243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306243" w:rsidRPr="00306243" w:rsidRDefault="00306243" w:rsidP="00306243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06243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306243" w:rsidRPr="00306243" w:rsidRDefault="00306243" w:rsidP="00306243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306243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306243" w:rsidRPr="00306243" w:rsidRDefault="00306243" w:rsidP="00306243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306243" w:rsidRPr="00306243" w:rsidRDefault="00306243" w:rsidP="0030624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243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306243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306243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</w:t>
      </w:r>
      <w:r w:rsidR="00DD7AA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№ 1407</w:t>
      </w:r>
    </w:p>
    <w:p w:rsidR="00306243" w:rsidRPr="00306243" w:rsidRDefault="00306243" w:rsidP="00306243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306243">
        <w:rPr>
          <w:rFonts w:ascii="Century Schoolbook" w:eastAsia="Calibri" w:hAnsi="Century Schoolbook" w:cs="Times New Roman"/>
          <w:b/>
          <w:noProof/>
        </w:rPr>
        <w:t xml:space="preserve">                                                         </w:t>
      </w:r>
    </w:p>
    <w:p w:rsidR="000C0753" w:rsidRPr="00B279D4" w:rsidRDefault="000C0753" w:rsidP="003E1B86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279D4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B279D4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</w:t>
      </w:r>
      <w:r w:rsidRPr="00B279D4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</w:t>
      </w:r>
      <w:proofErr w:type="spellStart"/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</w:t>
      </w:r>
      <w:proofErr w:type="spellEnd"/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Пасемко</w:t>
      </w:r>
      <w:proofErr w:type="spellEnd"/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Н.А</w:t>
      </w:r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</w:t>
      </w:r>
    </w:p>
    <w:p w:rsidR="000C0753" w:rsidRPr="00B279D4" w:rsidRDefault="000C0753" w:rsidP="000C075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9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B27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     ____</w:t>
      </w:r>
      <w:r w:rsidRPr="00B279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       </w:t>
      </w:r>
    </w:p>
    <w:p w:rsidR="000C0753" w:rsidRPr="00B279D4" w:rsidRDefault="000C0753" w:rsidP="000C075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D7AA9" w:rsidRDefault="000C0753" w:rsidP="00DD7A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 до </w:t>
      </w:r>
      <w:r w:rsidR="00DD7AA9"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D7AA9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Програми</w:t>
      </w:r>
      <w:proofErr w:type="spellEnd"/>
      <w:r w:rsidRPr="00DD7AA9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</w:t>
      </w:r>
    </w:p>
    <w:p w:rsidR="00DD7AA9" w:rsidRDefault="00DD7AA9" w:rsidP="00DD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співфінансування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робіт з </w:t>
      </w:r>
      <w:r w:rsidR="000C0753"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капітального 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C0753"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ремонту </w:t>
      </w:r>
    </w:p>
    <w:p w:rsidR="00DD7AA9" w:rsidRDefault="000C0753" w:rsidP="00DD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багатоквартирних житлових будинків </w:t>
      </w:r>
      <w:r w:rsidR="00DD7AA9"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на 20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uk"/>
        </w:rPr>
        <w:t xml:space="preserve">25р. </w:t>
      </w:r>
    </w:p>
    <w:p w:rsidR="000C0753" w:rsidRPr="00DD7AA9" w:rsidRDefault="000C0753" w:rsidP="00DD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DD7AA9">
        <w:rPr>
          <w:rFonts w:ascii="Times New Roman" w:eastAsia="Times New Roman" w:hAnsi="Times New Roman" w:cs="Times New Roman"/>
          <w:sz w:val="24"/>
          <w:szCs w:val="24"/>
          <w:lang w:eastAsia="uk"/>
        </w:rPr>
        <w:t>та прогноз на 2026</w:t>
      </w:r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-2027 роки</w:t>
      </w:r>
    </w:p>
    <w:p w:rsidR="000C0753" w:rsidRPr="00DD7AA9" w:rsidRDefault="000C0753" w:rsidP="000C0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C0753" w:rsidRPr="00DD7AA9" w:rsidRDefault="000C0753" w:rsidP="000C0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житлово – комунального господарства </w:t>
      </w: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Пасемко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А.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 до </w:t>
      </w:r>
      <w:proofErr w:type="spellStart"/>
      <w:r w:rsidRPr="00DD7AA9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Програми</w:t>
      </w:r>
      <w:proofErr w:type="spellEnd"/>
      <w:r w:rsidRPr="00DD7AA9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</w:t>
      </w: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співфінансування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робіт з капітального ремонту багатоквартирних житлових будинків на 20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uk"/>
        </w:rPr>
        <w:t>25р. та прогноз на 2026</w:t>
      </w:r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-2027 роки </w:t>
      </w:r>
      <w:r w:rsidRPr="00DD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„Про місцеве самоврядування в Україні”, виконавчий комітет  </w:t>
      </w: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Новороздільської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міської ради </w:t>
      </w:r>
    </w:p>
    <w:p w:rsidR="000C0753" w:rsidRPr="00DD7AA9" w:rsidRDefault="000C0753" w:rsidP="000C0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753" w:rsidRPr="00DD7AA9" w:rsidRDefault="000C0753" w:rsidP="000C0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0C0753" w:rsidRPr="00DD7AA9" w:rsidRDefault="000C0753" w:rsidP="000C0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753" w:rsidRPr="00DD7AA9" w:rsidRDefault="000C0753" w:rsidP="000C0753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Погодити в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несення змін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Pr="00DD7AA9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 xml:space="preserve">Програми  </w:t>
      </w: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співфінансування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робіт з капітального  ремонту багатоквартирних житлових будинків на 20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uk"/>
        </w:rPr>
        <w:t>25р. та прогноз на 2026</w:t>
      </w:r>
      <w:r w:rsidRPr="00DD7AA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-2027</w:t>
      </w:r>
      <w:r w:rsidRPr="00DD7AA9">
        <w:rPr>
          <w:rFonts w:ascii="Times New Roman" w:eastAsia="Calibri" w:hAnsi="Times New Roman" w:cs="Times New Roman"/>
          <w:sz w:val="24"/>
          <w:szCs w:val="24"/>
        </w:rPr>
        <w:t xml:space="preserve">, затвердженої рішенням сесії </w:t>
      </w:r>
      <w:proofErr w:type="spellStart"/>
      <w:r w:rsidRPr="00DD7AA9">
        <w:rPr>
          <w:rFonts w:ascii="Times New Roman" w:eastAsia="Calibri" w:hAnsi="Times New Roman" w:cs="Times New Roman"/>
          <w:sz w:val="24"/>
          <w:szCs w:val="24"/>
        </w:rPr>
        <w:t>Новороздільської</w:t>
      </w:r>
      <w:proofErr w:type="spellEnd"/>
      <w:r w:rsidRPr="00DD7AA9">
        <w:rPr>
          <w:rFonts w:ascii="Times New Roman" w:eastAsia="Calibri" w:hAnsi="Times New Roman" w:cs="Times New Roman"/>
          <w:sz w:val="24"/>
          <w:szCs w:val="24"/>
        </w:rPr>
        <w:t xml:space="preserve"> міської ради від</w:t>
      </w:r>
      <w:r w:rsidR="00D1034E" w:rsidRPr="00DD7AA9">
        <w:rPr>
          <w:rFonts w:ascii="Times New Roman" w:eastAsia="Calibri" w:hAnsi="Times New Roman" w:cs="Times New Roman"/>
          <w:sz w:val="24"/>
          <w:szCs w:val="24"/>
        </w:rPr>
        <w:t xml:space="preserve"> 19.12.2024р. №2090</w:t>
      </w:r>
      <w:r w:rsidRPr="00DD7A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</w:t>
      </w:r>
      <w:r w:rsidRPr="00DD7AA9">
        <w:rPr>
          <w:rFonts w:ascii="Times New Roman" w:eastAsia="Calibri" w:hAnsi="Times New Roman" w:cs="Times New Roman"/>
          <w:sz w:val="24"/>
          <w:szCs w:val="24"/>
        </w:rPr>
        <w:t xml:space="preserve">саме: </w:t>
      </w:r>
    </w:p>
    <w:p w:rsidR="000C0753" w:rsidRPr="00DD7AA9" w:rsidRDefault="000C0753" w:rsidP="000C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Додаток 1 Таблиця 1. Розміри </w:t>
      </w: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співфінансування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відсотковому значенні до Програми викласти в новій редакції (додаток 1). </w:t>
      </w:r>
    </w:p>
    <w:p w:rsidR="000C0753" w:rsidRPr="00DD7AA9" w:rsidRDefault="000C0753" w:rsidP="000C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</w:t>
      </w: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Пасемко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Н.А.) подати зміни до Програми на розгляд сесією міської ради.</w:t>
      </w:r>
    </w:p>
    <w:p w:rsidR="000C0753" w:rsidRPr="00DD7AA9" w:rsidRDefault="000C0753" w:rsidP="000C0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>Гулія</w:t>
      </w:r>
      <w:proofErr w:type="spellEnd"/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М. </w:t>
      </w:r>
    </w:p>
    <w:p w:rsidR="000C0753" w:rsidRPr="00DD7AA9" w:rsidRDefault="000C0753" w:rsidP="000C0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753" w:rsidRPr="00DD7AA9" w:rsidRDefault="000C0753" w:rsidP="000C0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753" w:rsidRPr="00DD7AA9" w:rsidRDefault="000C0753" w:rsidP="000C0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0C0753" w:rsidRPr="00DD7AA9" w:rsidRDefault="000C0753" w:rsidP="000C0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753" w:rsidRPr="00DD7AA9" w:rsidRDefault="000C0753" w:rsidP="000C0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   ГОЛОВА</w:t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7A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Ярина   ЯЦЕНКО</w:t>
      </w:r>
    </w:p>
    <w:p w:rsidR="000C0753" w:rsidRDefault="000C0753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DD7A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DD7AA9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</w:t>
      </w: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D7AA9" w:rsidRPr="00DD7AA9" w:rsidRDefault="00DD7AA9" w:rsidP="000C075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C0753" w:rsidRDefault="000C0753" w:rsidP="000C0753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0C0753" w:rsidRPr="000C0753" w:rsidRDefault="000C0753" w:rsidP="000C0753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Додаток</w:t>
      </w:r>
    </w:p>
    <w:p w:rsidR="000C0753" w:rsidRDefault="000C0753" w:rsidP="000C0753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0C0753" w:rsidRPr="000C0753" w:rsidRDefault="000C0753" w:rsidP="000C0753">
      <w:pPr>
        <w:widowControl w:val="0"/>
        <w:autoSpaceDE w:val="0"/>
        <w:autoSpaceDN w:val="0"/>
        <w:spacing w:before="68" w:after="0" w:line="240" w:lineRule="auto"/>
        <w:ind w:left="65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uk"/>
        </w:rPr>
      </w:pPr>
      <w:r w:rsidRPr="000C0753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uk"/>
        </w:rPr>
        <w:t>Додаток 1</w:t>
      </w:r>
    </w:p>
    <w:p w:rsidR="000C0753" w:rsidRPr="000C0753" w:rsidRDefault="000C0753" w:rsidP="000C0753">
      <w:pPr>
        <w:widowControl w:val="0"/>
        <w:autoSpaceDE w:val="0"/>
        <w:autoSpaceDN w:val="0"/>
        <w:spacing w:before="35" w:after="0" w:line="240" w:lineRule="auto"/>
        <w:ind w:left="6548" w:right="484" w:hanging="8"/>
        <w:jc w:val="both"/>
        <w:rPr>
          <w:rFonts w:ascii="Times New Roman" w:eastAsia="Times New Roman" w:hAnsi="Times New Roman" w:cs="Times New Roman"/>
          <w:i/>
          <w:sz w:val="20"/>
          <w:lang w:val="uk" w:eastAsia="uk"/>
        </w:rPr>
      </w:pPr>
      <w:r w:rsidRPr="000C0753">
        <w:rPr>
          <w:rFonts w:ascii="Times New Roman" w:eastAsia="Times New Roman" w:hAnsi="Times New Roman" w:cs="Times New Roman"/>
          <w:i/>
          <w:sz w:val="20"/>
          <w:lang w:val="uk" w:eastAsia="uk"/>
        </w:rPr>
        <w:t xml:space="preserve">до Програми </w:t>
      </w:r>
      <w:proofErr w:type="spellStart"/>
      <w:r w:rsidRPr="000C0753">
        <w:rPr>
          <w:rFonts w:ascii="Times New Roman" w:eastAsia="Times New Roman" w:hAnsi="Times New Roman" w:cs="Times New Roman"/>
          <w:i/>
          <w:sz w:val="20"/>
          <w:lang w:val="uk" w:eastAsia="uk"/>
        </w:rPr>
        <w:t>співфінансування</w:t>
      </w:r>
      <w:proofErr w:type="spellEnd"/>
      <w:r w:rsidRPr="000C0753">
        <w:rPr>
          <w:rFonts w:ascii="Times New Roman" w:eastAsia="Times New Roman" w:hAnsi="Times New Roman" w:cs="Times New Roman"/>
          <w:i/>
          <w:sz w:val="20"/>
          <w:lang w:val="uk" w:eastAsia="uk"/>
        </w:rPr>
        <w:t xml:space="preserve"> робіт з капітального ремонту багатоквартирних житлових будинків  на 20</w:t>
      </w:r>
      <w:r w:rsidRPr="000C0753">
        <w:rPr>
          <w:rFonts w:ascii="Times New Roman" w:eastAsia="Times New Roman" w:hAnsi="Times New Roman" w:cs="Times New Roman"/>
          <w:i/>
          <w:sz w:val="20"/>
          <w:lang w:eastAsia="uk"/>
        </w:rPr>
        <w:t>25р. та прогноз на 2026</w:t>
      </w:r>
      <w:r w:rsidRPr="000C0753">
        <w:rPr>
          <w:rFonts w:ascii="Times New Roman" w:eastAsia="Times New Roman" w:hAnsi="Times New Roman" w:cs="Times New Roman"/>
          <w:i/>
          <w:sz w:val="20"/>
          <w:lang w:val="uk" w:eastAsia="uk"/>
        </w:rPr>
        <w:t>- 202</w:t>
      </w:r>
      <w:r w:rsidRPr="000C0753">
        <w:rPr>
          <w:rFonts w:ascii="Times New Roman" w:eastAsia="Times New Roman" w:hAnsi="Times New Roman" w:cs="Times New Roman"/>
          <w:i/>
          <w:sz w:val="20"/>
          <w:lang w:eastAsia="uk"/>
        </w:rPr>
        <w:t>7</w:t>
      </w:r>
      <w:r w:rsidRPr="000C0753">
        <w:rPr>
          <w:rFonts w:ascii="Times New Roman" w:eastAsia="Times New Roman" w:hAnsi="Times New Roman" w:cs="Times New Roman"/>
          <w:i/>
          <w:sz w:val="20"/>
          <w:lang w:val="uk" w:eastAsia="uk"/>
        </w:rPr>
        <w:t xml:space="preserve"> роки</w:t>
      </w:r>
    </w:p>
    <w:p w:rsidR="000C0753" w:rsidRPr="000C0753" w:rsidRDefault="000C0753" w:rsidP="000C07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 w:val="uk" w:eastAsia="uk"/>
        </w:rPr>
      </w:pPr>
    </w:p>
    <w:p w:rsidR="000C0753" w:rsidRPr="000C0753" w:rsidRDefault="000C0753" w:rsidP="000C075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30"/>
          <w:szCs w:val="24"/>
          <w:lang w:val="uk" w:eastAsia="uk"/>
        </w:rPr>
      </w:pPr>
    </w:p>
    <w:p w:rsidR="000C0753" w:rsidRPr="000C0753" w:rsidRDefault="000C0753" w:rsidP="000C0753">
      <w:pPr>
        <w:widowControl w:val="0"/>
        <w:autoSpaceDE w:val="0"/>
        <w:autoSpaceDN w:val="0"/>
        <w:spacing w:after="0" w:line="240" w:lineRule="auto"/>
        <w:ind w:left="1817"/>
        <w:rPr>
          <w:rFonts w:ascii="Times New Roman" w:eastAsia="Times New Roman" w:hAnsi="Times New Roman" w:cs="Times New Roman"/>
          <w:b/>
          <w:sz w:val="28"/>
          <w:lang w:val="uk" w:eastAsia="uk"/>
        </w:rPr>
      </w:pPr>
      <w:r w:rsidRPr="000C0753">
        <w:rPr>
          <w:rFonts w:ascii="Times New Roman" w:eastAsia="Times New Roman" w:hAnsi="Times New Roman" w:cs="Times New Roman"/>
          <w:b/>
          <w:sz w:val="28"/>
          <w:lang w:val="uk" w:eastAsia="uk"/>
        </w:rPr>
        <w:t xml:space="preserve">Таблиця 1. Розміри </w:t>
      </w:r>
      <w:proofErr w:type="spellStart"/>
      <w:r w:rsidRPr="000C0753">
        <w:rPr>
          <w:rFonts w:ascii="Times New Roman" w:eastAsia="Times New Roman" w:hAnsi="Times New Roman" w:cs="Times New Roman"/>
          <w:b/>
          <w:sz w:val="28"/>
          <w:lang w:val="uk" w:eastAsia="uk"/>
        </w:rPr>
        <w:t>співфінансування</w:t>
      </w:r>
      <w:proofErr w:type="spellEnd"/>
      <w:r w:rsidRPr="000C0753">
        <w:rPr>
          <w:rFonts w:ascii="Times New Roman" w:eastAsia="Times New Roman" w:hAnsi="Times New Roman" w:cs="Times New Roman"/>
          <w:b/>
          <w:sz w:val="28"/>
          <w:lang w:val="uk" w:eastAsia="uk"/>
        </w:rPr>
        <w:t xml:space="preserve"> у відсотковому значенні</w:t>
      </w:r>
    </w:p>
    <w:tbl>
      <w:tblPr>
        <w:tblW w:w="98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260"/>
        <w:gridCol w:w="3035"/>
      </w:tblGrid>
      <w:tr w:rsidR="00D1034E" w:rsidRPr="000D04A6" w:rsidTr="000A062B">
        <w:trPr>
          <w:trHeight w:val="781"/>
        </w:trPr>
        <w:tc>
          <w:tcPr>
            <w:tcW w:w="351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Перелік робіт</w:t>
            </w:r>
          </w:p>
        </w:tc>
        <w:tc>
          <w:tcPr>
            <w:tcW w:w="326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Кошти міського бюджету</w:t>
            </w:r>
            <w:r w:rsidRPr="000D04A6">
              <w:rPr>
                <w:rFonts w:ascii="Times New Roman" w:eastAsia="Arial" w:hAnsi="Times New Roman" w:cs="Times New Roman"/>
                <w:lang w:eastAsia="uk-UA"/>
              </w:rPr>
              <w:t xml:space="preserve"> від загальної кошторисної вартості робіт</w:t>
            </w:r>
          </w:p>
        </w:tc>
        <w:tc>
          <w:tcPr>
            <w:tcW w:w="3035" w:type="dxa"/>
            <w:vAlign w:val="center"/>
          </w:tcPr>
          <w:p w:rsidR="00D1034E" w:rsidRPr="000D04A6" w:rsidRDefault="00D1034E" w:rsidP="000A06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Власні кошти ОСББ</w:t>
            </w:r>
          </w:p>
          <w:p w:rsidR="00D1034E" w:rsidRPr="000D04A6" w:rsidRDefault="00D1034E" w:rsidP="000A06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не менше від загальної кошторисної вартості робіт</w:t>
            </w:r>
          </w:p>
        </w:tc>
      </w:tr>
      <w:tr w:rsidR="00D1034E" w:rsidRPr="000D04A6" w:rsidTr="000A062B">
        <w:trPr>
          <w:trHeight w:val="781"/>
        </w:trPr>
        <w:tc>
          <w:tcPr>
            <w:tcW w:w="3510" w:type="dxa"/>
            <w:vAlign w:val="center"/>
          </w:tcPr>
          <w:p w:rsidR="00D1034E" w:rsidRDefault="00D1034E" w:rsidP="000A062B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lang w:eastAsia="uk-UA"/>
              </w:rPr>
              <w:t>Енергозберігаючі заходи:</w:t>
            </w:r>
          </w:p>
          <w:p w:rsidR="00D1034E" w:rsidRDefault="00D1034E" w:rsidP="000A062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lang w:eastAsia="uk-UA"/>
              </w:rPr>
              <w:t xml:space="preserve">Капітальний ремонт вікон: </w:t>
            </w:r>
            <w:r w:rsidRPr="001E6EAA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вікон на енергозберігаючі  на сходових клітках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заміна вхідних дверей;</w:t>
            </w:r>
          </w:p>
          <w:p w:rsidR="00D1034E" w:rsidRDefault="00D1034E" w:rsidP="000A062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покрівлі даху</w:t>
            </w:r>
            <w:r>
              <w:rPr>
                <w:rFonts w:ascii="Times New Roman" w:eastAsia="Arial" w:hAnsi="Times New Roman" w:cs="Times New Roman"/>
                <w:lang w:eastAsia="uk-UA"/>
              </w:rPr>
              <w:t xml:space="preserve"> (енергозберігаючі заходи)</w:t>
            </w:r>
          </w:p>
          <w:p w:rsidR="00D1034E" w:rsidRPr="000D04A6" w:rsidRDefault="00D1034E" w:rsidP="000A062B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lang w:eastAsia="uk-UA"/>
              </w:rPr>
            </w:pPr>
          </w:p>
        </w:tc>
        <w:tc>
          <w:tcPr>
            <w:tcW w:w="326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D1034E" w:rsidRPr="000D04A6" w:rsidRDefault="00D1034E" w:rsidP="000A06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D1034E" w:rsidRPr="000D04A6" w:rsidTr="000A062B">
        <w:tc>
          <w:tcPr>
            <w:tcW w:w="351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 xml:space="preserve">Капітальний ремонт </w:t>
            </w:r>
            <w:proofErr w:type="spellStart"/>
            <w:r w:rsidRPr="000D04A6">
              <w:rPr>
                <w:rFonts w:ascii="Times New Roman" w:eastAsia="Arial" w:hAnsi="Times New Roman" w:cs="Times New Roman"/>
                <w:lang w:eastAsia="uk-UA"/>
              </w:rPr>
              <w:t>димовентиляційних</w:t>
            </w:r>
            <w:proofErr w:type="spellEnd"/>
            <w:r w:rsidRPr="000D04A6">
              <w:rPr>
                <w:rFonts w:ascii="Times New Roman" w:eastAsia="Arial" w:hAnsi="Times New Roman" w:cs="Times New Roman"/>
                <w:lang w:eastAsia="uk-UA"/>
              </w:rPr>
              <w:t xml:space="preserve"> каналів</w:t>
            </w:r>
          </w:p>
        </w:tc>
        <w:tc>
          <w:tcPr>
            <w:tcW w:w="326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більше70%</w:t>
            </w:r>
          </w:p>
        </w:tc>
        <w:tc>
          <w:tcPr>
            <w:tcW w:w="3035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D1034E" w:rsidRPr="000D04A6" w:rsidTr="000A062B">
        <w:tc>
          <w:tcPr>
            <w:tcW w:w="351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покрівлі даху</w:t>
            </w:r>
          </w:p>
        </w:tc>
        <w:tc>
          <w:tcPr>
            <w:tcW w:w="326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більше70%</w:t>
            </w:r>
          </w:p>
        </w:tc>
        <w:tc>
          <w:tcPr>
            <w:tcW w:w="3035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D1034E" w:rsidRPr="000D04A6" w:rsidTr="000A062B">
        <w:tc>
          <w:tcPr>
            <w:tcW w:w="351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ліфтів</w:t>
            </w:r>
          </w:p>
        </w:tc>
        <w:tc>
          <w:tcPr>
            <w:tcW w:w="326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 90%</w:t>
            </w:r>
          </w:p>
        </w:tc>
        <w:tc>
          <w:tcPr>
            <w:tcW w:w="3035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10%</w:t>
            </w:r>
          </w:p>
        </w:tc>
      </w:tr>
      <w:tr w:rsidR="00D1034E" w:rsidRPr="000D04A6" w:rsidTr="000A062B">
        <w:trPr>
          <w:trHeight w:val="395"/>
        </w:trPr>
        <w:tc>
          <w:tcPr>
            <w:tcW w:w="351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rPr>
                <w:rFonts w:ascii="Times New Roman" w:eastAsia="Arial" w:hAnsi="Times New Roman" w:cs="Times New Roman"/>
                <w:highlight w:val="cy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 xml:space="preserve">Капітальний ремонт </w:t>
            </w:r>
            <w:proofErr w:type="spellStart"/>
            <w:r w:rsidRPr="000D04A6">
              <w:rPr>
                <w:rFonts w:ascii="Times New Roman" w:eastAsia="Arial" w:hAnsi="Times New Roman" w:cs="Times New Roman"/>
                <w:lang w:eastAsia="uk-UA"/>
              </w:rPr>
              <w:t>внутрішньобудинкових</w:t>
            </w:r>
            <w:proofErr w:type="spellEnd"/>
            <w:r w:rsidRPr="000D04A6">
              <w:rPr>
                <w:rFonts w:ascii="Times New Roman" w:eastAsia="Arial" w:hAnsi="Times New Roman" w:cs="Times New Roman"/>
                <w:lang w:eastAsia="uk-UA"/>
              </w:rPr>
              <w:t xml:space="preserve"> мереж системи теплопостачання, водопостачання та водовідведення, в т.ч. дощової каналізації</w:t>
            </w:r>
          </w:p>
        </w:tc>
        <w:tc>
          <w:tcPr>
            <w:tcW w:w="326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D1034E" w:rsidRPr="000D04A6" w:rsidTr="000A062B">
        <w:tc>
          <w:tcPr>
            <w:tcW w:w="351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електромережі в місцях загального користування</w:t>
            </w:r>
          </w:p>
        </w:tc>
        <w:tc>
          <w:tcPr>
            <w:tcW w:w="326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D1034E" w:rsidRPr="000D04A6" w:rsidTr="000A062B">
        <w:tc>
          <w:tcPr>
            <w:tcW w:w="351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Для решти звернень ОСББ</w:t>
            </w:r>
          </w:p>
        </w:tc>
        <w:tc>
          <w:tcPr>
            <w:tcW w:w="3260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 50%</w:t>
            </w:r>
          </w:p>
        </w:tc>
        <w:tc>
          <w:tcPr>
            <w:tcW w:w="3035" w:type="dxa"/>
            <w:vAlign w:val="center"/>
          </w:tcPr>
          <w:p w:rsidR="00D1034E" w:rsidRPr="000D04A6" w:rsidRDefault="00D1034E" w:rsidP="000A062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50%</w:t>
            </w:r>
          </w:p>
        </w:tc>
      </w:tr>
    </w:tbl>
    <w:p w:rsidR="000C0753" w:rsidRDefault="000C0753" w:rsidP="000C0753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" w:eastAsia="uk"/>
        </w:rPr>
      </w:pPr>
    </w:p>
    <w:p w:rsidR="00A7415B" w:rsidRPr="000C0753" w:rsidRDefault="00A7415B" w:rsidP="000C0753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" w:eastAsia="uk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" w:eastAsia="uk"/>
        </w:rPr>
        <w:t>Перевага надається виконання заходів  з енергозбереження.</w:t>
      </w:r>
    </w:p>
    <w:sectPr w:rsidR="00A7415B" w:rsidRPr="000C0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703F"/>
    <w:multiLevelType w:val="hybridMultilevel"/>
    <w:tmpl w:val="FFE46894"/>
    <w:lvl w:ilvl="0" w:tplc="86EEE8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6242" w:hanging="360"/>
      </w:pPr>
    </w:lvl>
    <w:lvl w:ilvl="1" w:tplc="04220019">
      <w:start w:val="1"/>
      <w:numFmt w:val="lowerLetter"/>
      <w:lvlText w:val="%2."/>
      <w:lvlJc w:val="left"/>
      <w:pPr>
        <w:ind w:left="6962" w:hanging="360"/>
      </w:pPr>
    </w:lvl>
    <w:lvl w:ilvl="2" w:tplc="0422001B">
      <w:start w:val="1"/>
      <w:numFmt w:val="lowerRoman"/>
      <w:lvlText w:val="%3."/>
      <w:lvlJc w:val="right"/>
      <w:pPr>
        <w:ind w:left="7682" w:hanging="180"/>
      </w:pPr>
    </w:lvl>
    <w:lvl w:ilvl="3" w:tplc="0422000F">
      <w:start w:val="1"/>
      <w:numFmt w:val="decimal"/>
      <w:lvlText w:val="%4."/>
      <w:lvlJc w:val="left"/>
      <w:pPr>
        <w:ind w:left="8402" w:hanging="360"/>
      </w:pPr>
    </w:lvl>
    <w:lvl w:ilvl="4" w:tplc="04220019">
      <w:start w:val="1"/>
      <w:numFmt w:val="lowerLetter"/>
      <w:lvlText w:val="%5."/>
      <w:lvlJc w:val="left"/>
      <w:pPr>
        <w:ind w:left="9122" w:hanging="360"/>
      </w:pPr>
    </w:lvl>
    <w:lvl w:ilvl="5" w:tplc="0422001B">
      <w:start w:val="1"/>
      <w:numFmt w:val="lowerRoman"/>
      <w:lvlText w:val="%6."/>
      <w:lvlJc w:val="right"/>
      <w:pPr>
        <w:ind w:left="9842" w:hanging="180"/>
      </w:pPr>
    </w:lvl>
    <w:lvl w:ilvl="6" w:tplc="0422000F">
      <w:start w:val="1"/>
      <w:numFmt w:val="decimal"/>
      <w:lvlText w:val="%7."/>
      <w:lvlJc w:val="left"/>
      <w:pPr>
        <w:ind w:left="10562" w:hanging="360"/>
      </w:pPr>
    </w:lvl>
    <w:lvl w:ilvl="7" w:tplc="04220019">
      <w:start w:val="1"/>
      <w:numFmt w:val="lowerLetter"/>
      <w:lvlText w:val="%8."/>
      <w:lvlJc w:val="left"/>
      <w:pPr>
        <w:ind w:left="11282" w:hanging="360"/>
      </w:pPr>
    </w:lvl>
    <w:lvl w:ilvl="8" w:tplc="0422001B">
      <w:start w:val="1"/>
      <w:numFmt w:val="lowerRoman"/>
      <w:lvlText w:val="%9."/>
      <w:lvlJc w:val="right"/>
      <w:pPr>
        <w:ind w:left="12002" w:hanging="180"/>
      </w:pPr>
    </w:lvl>
  </w:abstractNum>
  <w:abstractNum w:abstractNumId="2" w15:restartNumberingAfterBreak="0">
    <w:nsid w:val="679F7A57"/>
    <w:multiLevelType w:val="hybridMultilevel"/>
    <w:tmpl w:val="529A41CA"/>
    <w:lvl w:ilvl="0" w:tplc="563A6058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2"/>
        <w:szCs w:val="22"/>
        <w:lang w:val="uk" w:eastAsia="uk" w:bidi="uk"/>
      </w:rPr>
    </w:lvl>
    <w:lvl w:ilvl="1" w:tplc="754EA98A">
      <w:numFmt w:val="bullet"/>
      <w:lvlText w:val="•"/>
      <w:lvlJc w:val="left"/>
      <w:pPr>
        <w:ind w:left="2574" w:hanging="360"/>
      </w:pPr>
      <w:rPr>
        <w:rFonts w:hint="default"/>
        <w:lang w:val="uk" w:eastAsia="uk" w:bidi="uk"/>
      </w:rPr>
    </w:lvl>
    <w:lvl w:ilvl="2" w:tplc="B3568658">
      <w:numFmt w:val="bullet"/>
      <w:lvlText w:val="•"/>
      <w:lvlJc w:val="left"/>
      <w:pPr>
        <w:ind w:left="3548" w:hanging="360"/>
      </w:pPr>
      <w:rPr>
        <w:rFonts w:hint="default"/>
        <w:lang w:val="uk" w:eastAsia="uk" w:bidi="uk"/>
      </w:rPr>
    </w:lvl>
    <w:lvl w:ilvl="3" w:tplc="5D04DBD4">
      <w:numFmt w:val="bullet"/>
      <w:lvlText w:val="•"/>
      <w:lvlJc w:val="left"/>
      <w:pPr>
        <w:ind w:left="4522" w:hanging="360"/>
      </w:pPr>
      <w:rPr>
        <w:rFonts w:hint="default"/>
        <w:lang w:val="uk" w:eastAsia="uk" w:bidi="uk"/>
      </w:rPr>
    </w:lvl>
    <w:lvl w:ilvl="4" w:tplc="0556142E">
      <w:numFmt w:val="bullet"/>
      <w:lvlText w:val="•"/>
      <w:lvlJc w:val="left"/>
      <w:pPr>
        <w:ind w:left="5496" w:hanging="360"/>
      </w:pPr>
      <w:rPr>
        <w:rFonts w:hint="default"/>
        <w:lang w:val="uk" w:eastAsia="uk" w:bidi="uk"/>
      </w:rPr>
    </w:lvl>
    <w:lvl w:ilvl="5" w:tplc="6A3601B2">
      <w:numFmt w:val="bullet"/>
      <w:lvlText w:val="•"/>
      <w:lvlJc w:val="left"/>
      <w:pPr>
        <w:ind w:left="6470" w:hanging="360"/>
      </w:pPr>
      <w:rPr>
        <w:rFonts w:hint="default"/>
        <w:lang w:val="uk" w:eastAsia="uk" w:bidi="uk"/>
      </w:rPr>
    </w:lvl>
    <w:lvl w:ilvl="6" w:tplc="8AA8BECC">
      <w:numFmt w:val="bullet"/>
      <w:lvlText w:val="•"/>
      <w:lvlJc w:val="left"/>
      <w:pPr>
        <w:ind w:left="7444" w:hanging="360"/>
      </w:pPr>
      <w:rPr>
        <w:rFonts w:hint="default"/>
        <w:lang w:val="uk" w:eastAsia="uk" w:bidi="uk"/>
      </w:rPr>
    </w:lvl>
    <w:lvl w:ilvl="7" w:tplc="36B2D130">
      <w:numFmt w:val="bullet"/>
      <w:lvlText w:val="•"/>
      <w:lvlJc w:val="left"/>
      <w:pPr>
        <w:ind w:left="8418" w:hanging="360"/>
      </w:pPr>
      <w:rPr>
        <w:rFonts w:hint="default"/>
        <w:lang w:val="uk" w:eastAsia="uk" w:bidi="uk"/>
      </w:rPr>
    </w:lvl>
    <w:lvl w:ilvl="8" w:tplc="BB821560">
      <w:numFmt w:val="bullet"/>
      <w:lvlText w:val="•"/>
      <w:lvlJc w:val="left"/>
      <w:pPr>
        <w:ind w:left="9392" w:hanging="360"/>
      </w:pPr>
      <w:rPr>
        <w:rFonts w:hint="default"/>
        <w:lang w:val="uk" w:eastAsia="uk" w:bidi="uk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CD"/>
    <w:rsid w:val="000C0753"/>
    <w:rsid w:val="00292D08"/>
    <w:rsid w:val="00306243"/>
    <w:rsid w:val="00395947"/>
    <w:rsid w:val="003E1B86"/>
    <w:rsid w:val="003E3076"/>
    <w:rsid w:val="005868D9"/>
    <w:rsid w:val="00A7415B"/>
    <w:rsid w:val="00B775CD"/>
    <w:rsid w:val="00CE0E32"/>
    <w:rsid w:val="00D1034E"/>
    <w:rsid w:val="00D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DD997-BC88-4AAC-AFED-345AD361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C075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C0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10</cp:revision>
  <cp:lastPrinted>2025-02-17T13:39:00Z</cp:lastPrinted>
  <dcterms:created xsi:type="dcterms:W3CDTF">2025-02-09T16:57:00Z</dcterms:created>
  <dcterms:modified xsi:type="dcterms:W3CDTF">2025-02-18T08:40:00Z</dcterms:modified>
</cp:coreProperties>
</file>