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E" w:rsidRDefault="00A15FDE"/>
    <w:p w:rsidR="00A15FDE" w:rsidRPr="00C7680E" w:rsidRDefault="00C7680E" w:rsidP="00A15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C7680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Проект рішення № 1439</w:t>
      </w:r>
    </w:p>
    <w:p w:rsidR="00A15FDE" w:rsidRPr="00A15FDE" w:rsidRDefault="00A15FDE" w:rsidP="00A15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5FDE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Виконавець _____________</w:t>
      </w:r>
    </w:p>
    <w:p w:rsidR="00A15FDE" w:rsidRPr="00A15FDE" w:rsidRDefault="00A15FDE" w:rsidP="00A15F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r w:rsidRPr="00A15FDE">
        <w:rPr>
          <w:rFonts w:ascii="Times New Roman" w:eastAsia="Times New Roman" w:hAnsi="Times New Roman" w:cs="Times New Roman"/>
          <w:sz w:val="24"/>
          <w:szCs w:val="20"/>
          <w:lang w:eastAsia="ru-RU"/>
        </w:rPr>
        <w:t>Юридичний відділ________</w:t>
      </w:r>
    </w:p>
    <w:p w:rsidR="00A15FDE" w:rsidRPr="00A15FDE" w:rsidRDefault="00A15FDE" w:rsidP="00A15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A15FDE" w:rsidRPr="00A15FDE" w:rsidRDefault="00A15FDE" w:rsidP="00A15FDE">
      <w:pPr>
        <w:spacing w:after="0" w:line="259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A15FDE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DE" w:rsidRPr="00A15FDE" w:rsidRDefault="00A15FDE" w:rsidP="00A15FDE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15FD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A15FDE" w:rsidRPr="00A15FDE" w:rsidRDefault="00A15FDE" w:rsidP="00A15FDE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15FDE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A15FDE" w:rsidRPr="00A15FDE" w:rsidRDefault="00A15FDE" w:rsidP="00A15FDE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15FDE">
        <w:rPr>
          <w:rFonts w:ascii="Times New Roman" w:eastAsia="Calibri" w:hAnsi="Times New Roman" w:cs="Times New Roman"/>
          <w:b/>
          <w:noProof/>
          <w:sz w:val="28"/>
          <w:szCs w:val="28"/>
        </w:rPr>
        <w:t>ВИКОНАВЧИЙ КОМІТЕТ</w:t>
      </w:r>
    </w:p>
    <w:p w:rsidR="00A15FDE" w:rsidRPr="00A15FDE" w:rsidRDefault="00A15FDE" w:rsidP="00A15FDE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A15FDE">
        <w:rPr>
          <w:rFonts w:ascii="Times New Roman" w:eastAsia="Calibri" w:hAnsi="Times New Roman" w:cs="Times New Roman"/>
          <w:b/>
          <w:noProof/>
          <w:sz w:val="32"/>
          <w:szCs w:val="32"/>
        </w:rPr>
        <w:t>ПРОЕКТ рішення</w:t>
      </w:r>
    </w:p>
    <w:p w:rsidR="00A15FDE" w:rsidRPr="00A15FDE" w:rsidRDefault="00A15FDE" w:rsidP="00A1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  <w:r w:rsidR="00554A83">
        <w:rPr>
          <w:rFonts w:ascii="Times New Roman" w:eastAsia="Times New Roman" w:hAnsi="Times New Roman" w:cs="Times New Roman"/>
          <w:sz w:val="26"/>
          <w:szCs w:val="26"/>
          <w:lang w:eastAsia="ru-RU"/>
        </w:rPr>
        <w:t>квітня</w:t>
      </w:r>
      <w:r w:rsidRPr="00A1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2025 року</w:t>
      </w:r>
    </w:p>
    <w:p w:rsidR="00A15FDE" w:rsidRPr="00A15FDE" w:rsidRDefault="00A15FDE" w:rsidP="00A15FD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680E" w:rsidRDefault="00955D58" w:rsidP="00C7680E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E68EA"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  <w:t>Про закінчення  опалювального</w:t>
      </w:r>
      <w:r w:rsidR="00C7680E"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r w:rsidR="00A744E4">
        <w:rPr>
          <w:rFonts w:ascii="Times New Roman" w:eastAsia="MS Mincho" w:hAnsi="Times New Roman" w:cs="Times New Roman"/>
          <w:sz w:val="26"/>
          <w:szCs w:val="26"/>
          <w:lang w:eastAsia="ru-RU"/>
        </w:rPr>
        <w:t>періоду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:rsidR="00C7680E" w:rsidRDefault="00955D58" w:rsidP="00C7680E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/202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="00C7680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років на території </w:t>
      </w:r>
      <w:proofErr w:type="spellStart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:rsidR="00955D58" w:rsidRPr="00C7680E" w:rsidRDefault="00955D58" w:rsidP="00C7680E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</w:pPr>
      <w:bookmarkStart w:id="0" w:name="_GoBack"/>
      <w:bookmarkEnd w:id="0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територіальної громади</w:t>
      </w:r>
    </w:p>
    <w:p w:rsidR="00955D58" w:rsidRDefault="00955D58" w:rsidP="00955D58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955D58" w:rsidRDefault="00955D58" w:rsidP="00955D58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603FD8" w:rsidRPr="00955D58" w:rsidRDefault="00603FD8" w:rsidP="00603FD8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color w:val="000000"/>
          <w:spacing w:val="-3"/>
          <w:sz w:val="26"/>
          <w:szCs w:val="26"/>
          <w:lang w:eastAsia="ru-RU"/>
        </w:rPr>
      </w:pP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Беручи до уваги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покращення </w:t>
      </w:r>
      <w:r w:rsidRPr="00554A83">
        <w:rPr>
          <w:rFonts w:ascii="Times New Roman" w:eastAsia="MS Mincho" w:hAnsi="Times New Roman" w:cs="Times New Roman"/>
          <w:sz w:val="26"/>
          <w:szCs w:val="26"/>
          <w:lang w:eastAsia="ru-RU"/>
        </w:rPr>
        <w:t>кліматичних умов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та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суттєве підвищення </w:t>
      </w:r>
      <w:r w:rsidRPr="00FD5A4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температури зовнішнього повітря, з метою економії споживання природного газу, відповідно до </w:t>
      </w:r>
      <w:r w:rsidRPr="00955D58">
        <w:rPr>
          <w:rFonts w:ascii="Times New Roman" w:eastAsia="MS Mincho" w:hAnsi="Times New Roman" w:cs="Times New Roman"/>
          <w:sz w:val="26"/>
          <w:szCs w:val="26"/>
          <w:lang w:eastAsia="ru-RU"/>
        </w:rPr>
        <w:t>Правил надання послуги з 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21.08.2019р. №830, Закону України «Про житлово-комунальні послуги»</w:t>
      </w:r>
      <w:r w:rsidR="00F81956">
        <w:rPr>
          <w:rFonts w:ascii="Times New Roman" w:eastAsia="MS Mincho" w:hAnsi="Times New Roman" w:cs="Times New Roman"/>
          <w:sz w:val="26"/>
          <w:szCs w:val="26"/>
          <w:lang w:eastAsia="ru-RU"/>
        </w:rPr>
        <w:t>,</w:t>
      </w:r>
      <w:r w:rsidR="00A744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44E4">
        <w:rPr>
          <w:rFonts w:ascii="Times New Roman" w:eastAsia="MS Mincho" w:hAnsi="Times New Roman" w:cs="Times New Roman"/>
          <w:sz w:val="24"/>
          <w:szCs w:val="24"/>
          <w:lang w:eastAsia="ru-RU"/>
        </w:rPr>
        <w:t>пп</w:t>
      </w:r>
      <w:proofErr w:type="spellEnd"/>
      <w:r w:rsidR="00A744E4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8195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A744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24 </w:t>
      </w:r>
      <w:proofErr w:type="spellStart"/>
      <w:r w:rsidR="00A744E4">
        <w:rPr>
          <w:rFonts w:ascii="Times New Roman" w:eastAsia="MS Mincho" w:hAnsi="Times New Roman" w:cs="Times New Roman"/>
          <w:sz w:val="24"/>
          <w:szCs w:val="24"/>
          <w:lang w:eastAsia="ru-RU"/>
        </w:rPr>
        <w:t>п.а</w:t>
      </w:r>
      <w:proofErr w:type="spellEnd"/>
      <w:r w:rsidR="00A744E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ч.1 ст.30 та </w:t>
      </w:r>
      <w:r w:rsidRPr="00554A8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ст. 40 </w:t>
      </w:r>
      <w:r w:rsidRPr="00955D58">
        <w:rPr>
          <w:rFonts w:ascii="Times New Roman" w:eastAsia="MS Mincho" w:hAnsi="Times New Roman" w:cs="Times New Roman"/>
          <w:sz w:val="26"/>
          <w:szCs w:val="26"/>
          <w:lang w:eastAsia="ru-RU"/>
        </w:rPr>
        <w:t>Закону України "Про місцеве самоврядування в Україні", виконавчий комітет Новороздільської міської ради</w:t>
      </w:r>
    </w:p>
    <w:p w:rsidR="00603FD8" w:rsidRPr="00955D58" w:rsidRDefault="00603FD8" w:rsidP="00603FD8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74" w:after="0" w:line="274" w:lineRule="exact"/>
        <w:ind w:left="14" w:firstLine="3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55D5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 И Р І Ш И В :  </w:t>
      </w:r>
    </w:p>
    <w:p w:rsidR="00603FD8" w:rsidRPr="00FD5A4A" w:rsidRDefault="00603FD8" w:rsidP="00603FD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1. Опалювальний </w:t>
      </w:r>
      <w:r w:rsidR="00A744E4">
        <w:rPr>
          <w:rFonts w:ascii="Times New Roman" w:eastAsia="MS Mincho" w:hAnsi="Times New Roman" w:cs="Times New Roman"/>
          <w:sz w:val="26"/>
          <w:szCs w:val="26"/>
          <w:lang w:eastAsia="ru-RU"/>
        </w:rPr>
        <w:t>період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/202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років на території Новороздільської територіальної громади для населення, закладів дошкільної освіти, закладів загальної середньої освіти, закладів культури, КНП «Новороздільська міська лікарня» та інших категорій </w:t>
      </w:r>
      <w:r w:rsidRPr="00FD5A4A">
        <w:rPr>
          <w:rFonts w:ascii="Times New Roman" w:eastAsia="MS Mincho" w:hAnsi="Times New Roman" w:cs="Times New Roman"/>
          <w:sz w:val="26"/>
          <w:szCs w:val="26"/>
          <w:lang w:eastAsia="ru-RU"/>
        </w:rPr>
        <w:t>споживачів завершити 1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Pr="00FD5A4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квітня 2025 року.</w:t>
      </w:r>
    </w:p>
    <w:p w:rsidR="00603FD8" w:rsidRPr="001E68EA" w:rsidRDefault="00603FD8" w:rsidP="00603FD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2. Директору Філії «Новороздільська ТЕЦ» ТзОВ «Нафтогаз Тепло» </w:t>
      </w:r>
      <w:proofErr w:type="spellStart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Гриціву</w:t>
      </w:r>
      <w:proofErr w:type="spellEnd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к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еруючо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му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КП «Розділжитлосервіс»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Жуку Б. Л.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, начальнику відділу освіти Панчишин Г. Ю., начальнику Управління культури, спорту та гуманітарної політики </w:t>
      </w:r>
      <w:proofErr w:type="spellStart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міської ради </w:t>
      </w:r>
      <w:proofErr w:type="spellStart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Засанському</w:t>
      </w:r>
      <w:proofErr w:type="spellEnd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В. І., головному лікарю КНП «</w:t>
      </w:r>
      <w:proofErr w:type="spellStart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Новороздільська</w:t>
      </w:r>
      <w:proofErr w:type="spellEnd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міська лікарня» </w:t>
      </w:r>
      <w:proofErr w:type="spellStart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Стеціву</w:t>
      </w:r>
      <w:proofErr w:type="spellEnd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О. Р. припи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нити подачу теплоносія в житлових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будинк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ах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, нежитлов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их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приміщення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, будівл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ях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та споруд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ах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, закладів дошкільної та загальної середньої освіти,  заклад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ах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та установ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ах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охорони здоров’я та заклад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ах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культури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та адмінбудівлях</w:t>
      </w: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:rsidR="00603FD8" w:rsidRDefault="00603FD8" w:rsidP="00603FD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3. Філії Пустомитівського УЕГГ ПАТ «</w:t>
      </w:r>
      <w:proofErr w:type="spellStart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Львівгаз</w:t>
      </w:r>
      <w:proofErr w:type="spellEnd"/>
      <w:r w:rsidRPr="001E68EA">
        <w:rPr>
          <w:rFonts w:ascii="Times New Roman" w:eastAsia="MS Mincho" w:hAnsi="Times New Roman" w:cs="Times New Roman"/>
          <w:sz w:val="26"/>
          <w:szCs w:val="26"/>
          <w:lang w:eastAsia="ru-RU"/>
        </w:rPr>
        <w:t>» забезпечити у встановленому порядку своєчасне пломбування опалювальних систем, які не оснащені приладами обліку газу.</w:t>
      </w:r>
    </w:p>
    <w:p w:rsidR="00603FD8" w:rsidRPr="00955D58" w:rsidRDefault="00603FD8" w:rsidP="00603FD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 w:rsidRPr="00955D5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Pr="00955D58">
        <w:rPr>
          <w:rFonts w:ascii="Times New Roman" w:eastAsia="MS Mincho" w:hAnsi="Times New Roman" w:cs="Times New Roman"/>
          <w:sz w:val="26"/>
          <w:szCs w:val="26"/>
          <w:lang w:eastAsia="ru-RU"/>
        </w:rPr>
        <w:t>Гулія</w:t>
      </w:r>
      <w:proofErr w:type="spellEnd"/>
      <w:r w:rsidRPr="00955D5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М. М.</w:t>
      </w:r>
    </w:p>
    <w:p w:rsidR="00603FD8" w:rsidRPr="00A15FDE" w:rsidRDefault="00603FD8" w:rsidP="00603FD8">
      <w:pPr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603FD8" w:rsidRDefault="00603FD8" w:rsidP="00955D58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603FD8" w:rsidRDefault="00603FD8" w:rsidP="00F81956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603FD8">
        <w:rPr>
          <w:rFonts w:ascii="Times New Roman" w:eastAsia="Calibri" w:hAnsi="Times New Roman" w:cs="Times New Roman"/>
          <w:sz w:val="24"/>
          <w:szCs w:val="24"/>
        </w:rPr>
        <w:t>МІСЬКИЙ ГОЛОВА                                                   Ярина ЯЦЕНКО</w:t>
      </w:r>
    </w:p>
    <w:sectPr w:rsidR="00603FD8" w:rsidSect="00255909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ED"/>
    <w:rsid w:val="00024B35"/>
    <w:rsid w:val="00066B08"/>
    <w:rsid w:val="00075A36"/>
    <w:rsid w:val="000822E5"/>
    <w:rsid w:val="000C5D79"/>
    <w:rsid w:val="000D1528"/>
    <w:rsid w:val="000E7F83"/>
    <w:rsid w:val="00101D1D"/>
    <w:rsid w:val="00101E20"/>
    <w:rsid w:val="00112685"/>
    <w:rsid w:val="00167352"/>
    <w:rsid w:val="0018564C"/>
    <w:rsid w:val="001B0C7E"/>
    <w:rsid w:val="001B35CA"/>
    <w:rsid w:val="001D4230"/>
    <w:rsid w:val="001D7D98"/>
    <w:rsid w:val="001E68EA"/>
    <w:rsid w:val="00222EBD"/>
    <w:rsid w:val="00227BF9"/>
    <w:rsid w:val="00233FC3"/>
    <w:rsid w:val="0024147B"/>
    <w:rsid w:val="00306954"/>
    <w:rsid w:val="0036148B"/>
    <w:rsid w:val="003867F2"/>
    <w:rsid w:val="003A56D4"/>
    <w:rsid w:val="003D3AA1"/>
    <w:rsid w:val="003E19C0"/>
    <w:rsid w:val="00431604"/>
    <w:rsid w:val="004423C0"/>
    <w:rsid w:val="00451C1E"/>
    <w:rsid w:val="00485E43"/>
    <w:rsid w:val="004A1F5E"/>
    <w:rsid w:val="004D76EF"/>
    <w:rsid w:val="004F3674"/>
    <w:rsid w:val="00524EBA"/>
    <w:rsid w:val="00554A83"/>
    <w:rsid w:val="005650E0"/>
    <w:rsid w:val="0057201F"/>
    <w:rsid w:val="005D153B"/>
    <w:rsid w:val="005D5282"/>
    <w:rsid w:val="005F1416"/>
    <w:rsid w:val="00603FD8"/>
    <w:rsid w:val="00611D29"/>
    <w:rsid w:val="00620BDF"/>
    <w:rsid w:val="00626A47"/>
    <w:rsid w:val="00664C88"/>
    <w:rsid w:val="00701823"/>
    <w:rsid w:val="00704CFE"/>
    <w:rsid w:val="0071315C"/>
    <w:rsid w:val="007450A5"/>
    <w:rsid w:val="007B4544"/>
    <w:rsid w:val="007E40D8"/>
    <w:rsid w:val="008A7BFB"/>
    <w:rsid w:val="0093682E"/>
    <w:rsid w:val="009378A4"/>
    <w:rsid w:val="00955D58"/>
    <w:rsid w:val="00981924"/>
    <w:rsid w:val="00990AC0"/>
    <w:rsid w:val="009E4355"/>
    <w:rsid w:val="009F619E"/>
    <w:rsid w:val="00A03FB1"/>
    <w:rsid w:val="00A10248"/>
    <w:rsid w:val="00A15FDE"/>
    <w:rsid w:val="00A2075C"/>
    <w:rsid w:val="00A227E5"/>
    <w:rsid w:val="00A35DA4"/>
    <w:rsid w:val="00A403AD"/>
    <w:rsid w:val="00A744E4"/>
    <w:rsid w:val="00A874E9"/>
    <w:rsid w:val="00A9070E"/>
    <w:rsid w:val="00B00A68"/>
    <w:rsid w:val="00B33660"/>
    <w:rsid w:val="00B35AB0"/>
    <w:rsid w:val="00B50E4B"/>
    <w:rsid w:val="00B65B8A"/>
    <w:rsid w:val="00BA785B"/>
    <w:rsid w:val="00BE261B"/>
    <w:rsid w:val="00BF0AF8"/>
    <w:rsid w:val="00C072FB"/>
    <w:rsid w:val="00C0782B"/>
    <w:rsid w:val="00C1292A"/>
    <w:rsid w:val="00C45CAC"/>
    <w:rsid w:val="00C45CC7"/>
    <w:rsid w:val="00C53F6D"/>
    <w:rsid w:val="00C56593"/>
    <w:rsid w:val="00C7680E"/>
    <w:rsid w:val="00CD4CA9"/>
    <w:rsid w:val="00CF5BF4"/>
    <w:rsid w:val="00D13601"/>
    <w:rsid w:val="00D65128"/>
    <w:rsid w:val="00DC5AED"/>
    <w:rsid w:val="00DD682B"/>
    <w:rsid w:val="00DF0364"/>
    <w:rsid w:val="00E138AF"/>
    <w:rsid w:val="00E3550B"/>
    <w:rsid w:val="00E57B66"/>
    <w:rsid w:val="00E671DB"/>
    <w:rsid w:val="00E96FE4"/>
    <w:rsid w:val="00EB086D"/>
    <w:rsid w:val="00EB18DC"/>
    <w:rsid w:val="00EB52DA"/>
    <w:rsid w:val="00F0009E"/>
    <w:rsid w:val="00F37ABE"/>
    <w:rsid w:val="00F77371"/>
    <w:rsid w:val="00F81956"/>
    <w:rsid w:val="00F9222F"/>
    <w:rsid w:val="00F92326"/>
    <w:rsid w:val="00F93814"/>
    <w:rsid w:val="00FD5A4A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6B84-4EA7-4726-AB10-268134C5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20</cp:revision>
  <cp:lastPrinted>2025-04-11T09:15:00Z</cp:lastPrinted>
  <dcterms:created xsi:type="dcterms:W3CDTF">2025-04-04T12:25:00Z</dcterms:created>
  <dcterms:modified xsi:type="dcterms:W3CDTF">2025-04-11T12:50:00Z</dcterms:modified>
</cp:coreProperties>
</file>