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57" w:rsidRDefault="0028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86E8"/>
          <w:sz w:val="28"/>
          <w:szCs w:val="28"/>
          <w:u w:val="single"/>
        </w:rPr>
      </w:pPr>
      <w:r w:rsidRPr="00281057">
        <w:rPr>
          <w:rFonts w:ascii="Times New Roman" w:eastAsia="Times New Roman" w:hAnsi="Times New Roman" w:cs="Times New Roman"/>
          <w:b/>
          <w:color w:val="4A86E8"/>
          <w:sz w:val="28"/>
          <w:szCs w:val="28"/>
          <w:u w:val="single"/>
        </w:rPr>
        <w:t xml:space="preserve">Управління культури,спорту та гуманітарної політики </w:t>
      </w:r>
    </w:p>
    <w:p w:rsidR="00E92AA4" w:rsidRPr="00281057" w:rsidRDefault="0028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281057">
        <w:rPr>
          <w:rFonts w:ascii="Times New Roman" w:eastAsia="Times New Roman" w:hAnsi="Times New Roman" w:cs="Times New Roman"/>
          <w:b/>
          <w:color w:val="4A86E8"/>
          <w:sz w:val="28"/>
          <w:szCs w:val="28"/>
          <w:u w:val="single"/>
        </w:rPr>
        <w:t>Новороздільської</w:t>
      </w:r>
      <w:proofErr w:type="spellEnd"/>
      <w:r w:rsidRPr="00281057">
        <w:rPr>
          <w:rFonts w:ascii="Times New Roman" w:eastAsia="Times New Roman" w:hAnsi="Times New Roman" w:cs="Times New Roman"/>
          <w:b/>
          <w:color w:val="4A86E8"/>
          <w:sz w:val="28"/>
          <w:szCs w:val="28"/>
          <w:u w:val="single"/>
        </w:rPr>
        <w:t xml:space="preserve"> міської ради</w:t>
      </w:r>
    </w:p>
    <w:p w:rsidR="00E92AA4" w:rsidRDefault="00457E6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D67044" w:rsidRPr="00D67044" w:rsidRDefault="00457E6D" w:rsidP="00D6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тех</w:t>
      </w:r>
      <w:r w:rsidR="00D67044">
        <w:rPr>
          <w:rFonts w:ascii="Times New Roman" w:eastAsia="Times New Roman" w:hAnsi="Times New Roman" w:cs="Times New Roman"/>
          <w:sz w:val="20"/>
          <w:szCs w:val="20"/>
        </w:rPr>
        <w:t>нічних та якісних характеристик розміру бюджетного призначення, очікуваної вартості предмета закупівлі</w:t>
      </w:r>
    </w:p>
    <w:p w:rsidR="00D67044" w:rsidRDefault="00C1725B" w:rsidP="00C17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«Закупівлі</w:t>
      </w:r>
      <w:r w:rsidRPr="00C1725B">
        <w:rPr>
          <w:rFonts w:ascii="Times New Roman" w:eastAsia="Times New Roman" w:hAnsi="Times New Roman" w:cs="Times New Roman"/>
          <w:b/>
          <w:sz w:val="20"/>
          <w:szCs w:val="20"/>
        </w:rPr>
        <w:t xml:space="preserve"> консультаційних послуг та послуг з підготовки технічної документації проекту реновації, що буде виконуватись за рахунок міжнародних фінансових установ, </w:t>
      </w:r>
    </w:p>
    <w:p w:rsidR="00D67044" w:rsidRDefault="00C1725B" w:rsidP="00D6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725B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об'єкті </w:t>
      </w:r>
      <w:proofErr w:type="spellStart"/>
      <w:r w:rsidRPr="00C1725B">
        <w:rPr>
          <w:rFonts w:ascii="Times New Roman" w:eastAsia="Times New Roman" w:hAnsi="Times New Roman" w:cs="Times New Roman"/>
          <w:b/>
          <w:sz w:val="20"/>
          <w:szCs w:val="20"/>
        </w:rPr>
        <w:t>КУ</w:t>
      </w:r>
      <w:proofErr w:type="spellEnd"/>
      <w:r w:rsidRPr="00C1725B">
        <w:rPr>
          <w:rFonts w:ascii="Times New Roman" w:eastAsia="Times New Roman" w:hAnsi="Times New Roman" w:cs="Times New Roman"/>
          <w:b/>
          <w:sz w:val="20"/>
          <w:szCs w:val="20"/>
        </w:rPr>
        <w:t xml:space="preserve"> «Міський будинок культури «Молодість» за адресою м. Новий Розділ </w:t>
      </w:r>
      <w:proofErr w:type="spellStart"/>
      <w:r w:rsidRPr="00C1725B">
        <w:rPr>
          <w:rFonts w:ascii="Times New Roman" w:eastAsia="Times New Roman" w:hAnsi="Times New Roman" w:cs="Times New Roman"/>
          <w:b/>
          <w:sz w:val="20"/>
          <w:szCs w:val="20"/>
        </w:rPr>
        <w:t>пр.Шевченка</w:t>
      </w:r>
      <w:proofErr w:type="spellEnd"/>
      <w:r w:rsidRPr="00C1725B">
        <w:rPr>
          <w:rFonts w:ascii="Times New Roman" w:eastAsia="Times New Roman" w:hAnsi="Times New Roman" w:cs="Times New Roman"/>
          <w:b/>
          <w:sz w:val="20"/>
          <w:szCs w:val="20"/>
        </w:rPr>
        <w:t>,13»</w:t>
      </w:r>
      <w:r w:rsidR="00457E6D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</w:p>
    <w:p w:rsidR="00C1725B" w:rsidRDefault="00D67044" w:rsidP="00C172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57E6D">
        <w:rPr>
          <w:rFonts w:ascii="Times New Roman" w:eastAsia="Times New Roman" w:hAnsi="Times New Roman" w:cs="Times New Roman"/>
          <w:i/>
          <w:sz w:val="20"/>
          <w:szCs w:val="20"/>
        </w:rPr>
        <w:t>(оприлюднюється на виконання</w:t>
      </w:r>
    </w:p>
    <w:p w:rsidR="00E92AA4" w:rsidRDefault="00457E6D" w:rsidP="00C172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постанови КМУ № 710 від 11.10.2016 «Про ефективне використання державних коштів» (зі змінами))</w:t>
      </w:r>
    </w:p>
    <w:p w:rsidR="00281057" w:rsidRDefault="00457E6D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ємців та громадських формувань, його категорія: </w:t>
      </w:r>
    </w:p>
    <w:p w:rsidR="00281057" w:rsidRDefault="00281057" w:rsidP="0028105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 xml:space="preserve">Управління культури,спорту та гуманітарної політики </w:t>
      </w:r>
      <w:proofErr w:type="spellStart"/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>Новороздільської</w:t>
      </w:r>
      <w:proofErr w:type="spellEnd"/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 xml:space="preserve"> міської ради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281057" w:rsidRPr="00281057" w:rsidRDefault="00281057" w:rsidP="0028105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>Юридична адреса: 81652, Україна , Львівська обл., місто Новий Розділ, вул. Грушевського,24</w:t>
      </w:r>
      <w:r w:rsidR="00C1725B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 xml:space="preserve">Фактична адреса: 81652, Україна , Львівська обл., місто Новий Розділ, </w:t>
      </w:r>
      <w:proofErr w:type="spellStart"/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>бул</w:t>
      </w:r>
      <w:proofErr w:type="spellEnd"/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>. Довженка,10</w:t>
      </w:r>
      <w:r w:rsidR="00C1725B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281057" w:rsidRPr="00281057" w:rsidRDefault="00281057" w:rsidP="0028105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>Код в ЄДРПОУ 43968917</w:t>
      </w:r>
    </w:p>
    <w:p w:rsidR="00E92AA4" w:rsidRPr="00281057" w:rsidRDefault="00281057" w:rsidP="0028105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>Юридична особа, яка забезпечує потреби держави або територіальної громади</w:t>
      </w:r>
    </w:p>
    <w:p w:rsidR="00281057" w:rsidRDefault="00457E6D" w:rsidP="0028105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81057" w:rsidRPr="00281057" w:rsidRDefault="00281057" w:rsidP="0028105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 xml:space="preserve">Закупівля консультаційних послуг та послуг з підготовки технічної документації проекту реновації, що буде виконуватись за рахунок міжнародних фінансових установ, на об'єкті </w:t>
      </w:r>
      <w:proofErr w:type="spellStart"/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>КУ</w:t>
      </w:r>
      <w:proofErr w:type="spellEnd"/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 xml:space="preserve"> «Міський будинок культури «Молодість» за адресою м. Новий Розділ </w:t>
      </w:r>
      <w:proofErr w:type="spellStart"/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>пр.Шевченка</w:t>
      </w:r>
      <w:proofErr w:type="spellEnd"/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>,13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»</w:t>
      </w:r>
    </w:p>
    <w:p w:rsidR="00281057" w:rsidRPr="00281057" w:rsidRDefault="00281057" w:rsidP="0028105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r w:rsidR="00D67044" w:rsidRPr="00D67044">
        <w:rPr>
          <w:rFonts w:ascii="Times New Roman" w:eastAsia="Times New Roman" w:hAnsi="Times New Roman" w:cs="Times New Roman"/>
          <w:i/>
          <w:sz w:val="20"/>
          <w:szCs w:val="20"/>
        </w:rPr>
        <w:t xml:space="preserve">Класифікація за </w:t>
      </w:r>
      <w:proofErr w:type="spellStart"/>
      <w:r w:rsidR="00D67044" w:rsidRPr="00D67044">
        <w:rPr>
          <w:rFonts w:ascii="Times New Roman" w:eastAsia="Times New Roman" w:hAnsi="Times New Roman" w:cs="Times New Roman"/>
          <w:i/>
          <w:sz w:val="20"/>
          <w:szCs w:val="20"/>
        </w:rPr>
        <w:t>ДК</w:t>
      </w:r>
      <w:proofErr w:type="spellEnd"/>
      <w:r w:rsidR="00D67044" w:rsidRPr="00D67044">
        <w:rPr>
          <w:rFonts w:ascii="Times New Roman" w:eastAsia="Times New Roman" w:hAnsi="Times New Roman" w:cs="Times New Roman"/>
          <w:i/>
          <w:sz w:val="20"/>
          <w:szCs w:val="20"/>
        </w:rPr>
        <w:t xml:space="preserve"> 021:2015: </w:t>
      </w:r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>71310000-4 - Консультаційні послуги у галузях інженерії та будівництва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281057" w:rsidRDefault="00457E6D" w:rsidP="0028105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81057" w:rsidRDefault="00281057" w:rsidP="0028105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>Відкриті торги з особливостями</w:t>
      </w:r>
      <w:r w:rsidR="00457E6D" w:rsidRPr="00281057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281057" w:rsidRPr="00281057" w:rsidRDefault="00281057" w:rsidP="0028105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>UA-2025-04-17-010663-a</w:t>
      </w:r>
    </w:p>
    <w:p w:rsidR="00281057" w:rsidRDefault="00457E6D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81057" w:rsidRPr="00281057" w:rsidRDefault="0028105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1057">
        <w:rPr>
          <w:rFonts w:ascii="Times New Roman" w:eastAsia="Times New Roman" w:hAnsi="Times New Roman" w:cs="Times New Roman"/>
          <w:i/>
          <w:sz w:val="20"/>
          <w:szCs w:val="20"/>
        </w:rPr>
        <w:t>250 000</w:t>
      </w:r>
      <w:r w:rsidR="00457E6D" w:rsidRPr="00281057">
        <w:rPr>
          <w:rFonts w:ascii="Times New Roman" w:eastAsia="Times New Roman" w:hAnsi="Times New Roman" w:cs="Times New Roman"/>
          <w:i/>
          <w:sz w:val="20"/>
          <w:szCs w:val="20"/>
        </w:rPr>
        <w:t xml:space="preserve"> грн. </w:t>
      </w:r>
    </w:p>
    <w:p w:rsidR="002E5339" w:rsidRPr="002E5339" w:rsidRDefault="002E533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E5339">
        <w:rPr>
          <w:rFonts w:ascii="Times New Roman" w:eastAsia="Times New Roman" w:hAnsi="Times New Roman" w:cs="Times New Roman"/>
          <w:i/>
          <w:sz w:val="20"/>
          <w:szCs w:val="20"/>
        </w:rPr>
        <w:t>Очікувана вартість предмета закупівлі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№275 із застосуванням методу порівняння ринкових цін.</w:t>
      </w:r>
    </w:p>
    <w:p w:rsidR="00E92AA4" w:rsidRDefault="00457E6D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1057">
        <w:rPr>
          <w:rFonts w:ascii="Times New Roman" w:eastAsia="Times New Roman" w:hAnsi="Times New Roman" w:cs="Times New Roman"/>
          <w:sz w:val="20"/>
          <w:szCs w:val="20"/>
        </w:rPr>
        <w:t>250 000 грн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81057" w:rsidRDefault="00457E6D" w:rsidP="002810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Обґрунтува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ння технічних та якісних характеристик предмета закупівлі. </w:t>
      </w:r>
    </w:p>
    <w:p w:rsidR="00281057" w:rsidRPr="00281057" w:rsidRDefault="00281057" w:rsidP="002810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</w:t>
      </w:r>
      <w:r w:rsidR="00457E6D">
        <w:rPr>
          <w:rFonts w:ascii="Times New Roman" w:eastAsia="Times New Roman" w:hAnsi="Times New Roman" w:cs="Times New Roman"/>
          <w:sz w:val="20"/>
          <w:szCs w:val="20"/>
        </w:rPr>
        <w:t>амовник прийняв рішення стосовно застосування таких технічних та якісних характеристик пр</w:t>
      </w:r>
      <w:r w:rsidR="00457E6D">
        <w:rPr>
          <w:rFonts w:ascii="Times New Roman" w:eastAsia="Times New Roman" w:hAnsi="Times New Roman" w:cs="Times New Roman"/>
          <w:sz w:val="20"/>
          <w:szCs w:val="20"/>
        </w:rPr>
        <w:t>едмета закупівлі: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1"/>
        <w:gridCol w:w="6587"/>
        <w:gridCol w:w="1517"/>
        <w:gridCol w:w="1460"/>
      </w:tblGrid>
      <w:tr w:rsidR="00281057" w:rsidRPr="00281057" w:rsidTr="00281057">
        <w:tc>
          <w:tcPr>
            <w:tcW w:w="501" w:type="dxa"/>
            <w:shd w:val="clear" w:color="auto" w:fill="auto"/>
          </w:tcPr>
          <w:p w:rsidR="00281057" w:rsidRPr="00281057" w:rsidRDefault="00281057" w:rsidP="002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587" w:type="dxa"/>
            <w:shd w:val="clear" w:color="auto" w:fill="auto"/>
          </w:tcPr>
          <w:p w:rsidR="00281057" w:rsidRPr="00281057" w:rsidRDefault="00281057" w:rsidP="002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послуги</w:t>
            </w:r>
          </w:p>
        </w:tc>
        <w:tc>
          <w:tcPr>
            <w:tcW w:w="1517" w:type="dxa"/>
            <w:shd w:val="clear" w:color="auto" w:fill="auto"/>
          </w:tcPr>
          <w:p w:rsidR="00281057" w:rsidRPr="00281057" w:rsidRDefault="00281057" w:rsidP="002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Од. виміру</w:t>
            </w:r>
          </w:p>
        </w:tc>
        <w:tc>
          <w:tcPr>
            <w:tcW w:w="1460" w:type="dxa"/>
            <w:shd w:val="clear" w:color="auto" w:fill="auto"/>
          </w:tcPr>
          <w:p w:rsidR="00281057" w:rsidRPr="00281057" w:rsidRDefault="00281057" w:rsidP="002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Кількість</w:t>
            </w:r>
          </w:p>
        </w:tc>
      </w:tr>
      <w:tr w:rsidR="00281057" w:rsidRPr="00281057" w:rsidTr="00281057">
        <w:tc>
          <w:tcPr>
            <w:tcW w:w="501" w:type="dxa"/>
            <w:shd w:val="clear" w:color="auto" w:fill="auto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7" w:type="dxa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 комплексного Технічного обстеження будівлі у тому числі несучих конструкцій та інженерних мереж, в обсязі необхідного для подальшої оцінки та розробки проектної документації</w:t>
            </w:r>
          </w:p>
        </w:tc>
        <w:tc>
          <w:tcPr>
            <w:tcW w:w="1517" w:type="dxa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460" w:type="dxa"/>
            <w:shd w:val="clear" w:color="auto" w:fill="auto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1057" w:rsidRPr="00281057" w:rsidTr="00281057">
        <w:tc>
          <w:tcPr>
            <w:tcW w:w="501" w:type="dxa"/>
            <w:shd w:val="clear" w:color="auto" w:fill="auto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7" w:type="dxa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Проведення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енергоаудиту</w:t>
            </w:r>
            <w:proofErr w:type="spellEnd"/>
          </w:p>
        </w:tc>
        <w:tc>
          <w:tcPr>
            <w:tcW w:w="1517" w:type="dxa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460" w:type="dxa"/>
            <w:shd w:val="clear" w:color="auto" w:fill="auto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1057" w:rsidRPr="00281057" w:rsidTr="00281057">
        <w:tc>
          <w:tcPr>
            <w:tcW w:w="501" w:type="dxa"/>
            <w:shd w:val="clear" w:color="auto" w:fill="auto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7" w:type="dxa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Розробка загального бізнес-плану проекту, який повинен містити опис цілей і завдань, а також обґрунтування економічної та фінансової ефективності передбачуваних заходів, по стандарту прийняття </w:t>
            </w: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міжнародних фінансових установ.</w:t>
            </w:r>
          </w:p>
        </w:tc>
        <w:tc>
          <w:tcPr>
            <w:tcW w:w="1517" w:type="dxa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послуга</w:t>
            </w:r>
          </w:p>
        </w:tc>
        <w:tc>
          <w:tcPr>
            <w:tcW w:w="1460" w:type="dxa"/>
            <w:shd w:val="clear" w:color="auto" w:fill="auto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1057" w:rsidRPr="00281057" w:rsidTr="00281057">
        <w:tc>
          <w:tcPr>
            <w:tcW w:w="501" w:type="dxa"/>
            <w:shd w:val="clear" w:color="auto" w:fill="auto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587" w:type="dxa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Підготовка рекомендацій для об'єктів нерухомості з технічними параметрами, які будуть залучені до процесу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термомодернізації</w:t>
            </w:r>
            <w:proofErr w:type="spellEnd"/>
          </w:p>
        </w:tc>
        <w:tc>
          <w:tcPr>
            <w:tcW w:w="1517" w:type="dxa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460" w:type="dxa"/>
            <w:shd w:val="clear" w:color="auto" w:fill="auto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1057" w:rsidRPr="00281057" w:rsidTr="00281057">
        <w:tc>
          <w:tcPr>
            <w:tcW w:w="501" w:type="dxa"/>
            <w:shd w:val="clear" w:color="auto" w:fill="auto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7" w:type="dxa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інформації про кінцевого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бенефіціара</w:t>
            </w:r>
            <w:proofErr w:type="spellEnd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його фінансове становище.</w:t>
            </w:r>
          </w:p>
        </w:tc>
        <w:tc>
          <w:tcPr>
            <w:tcW w:w="1517" w:type="dxa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460" w:type="dxa"/>
            <w:shd w:val="clear" w:color="auto" w:fill="auto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1057" w:rsidRPr="00281057" w:rsidTr="00281057">
        <w:trPr>
          <w:trHeight w:val="339"/>
        </w:trPr>
        <w:tc>
          <w:tcPr>
            <w:tcW w:w="501" w:type="dxa"/>
            <w:shd w:val="clear" w:color="auto" w:fill="auto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87" w:type="dxa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Складання  детального Плану Реалізації Проекту </w:t>
            </w:r>
          </w:p>
        </w:tc>
        <w:tc>
          <w:tcPr>
            <w:tcW w:w="1517" w:type="dxa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460" w:type="dxa"/>
            <w:shd w:val="clear" w:color="auto" w:fill="auto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1057" w:rsidRPr="00281057" w:rsidTr="00281057">
        <w:tc>
          <w:tcPr>
            <w:tcW w:w="501" w:type="dxa"/>
            <w:shd w:val="clear" w:color="auto" w:fill="auto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87" w:type="dxa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Техніко економічне обґрунтування проекту</w:t>
            </w:r>
          </w:p>
        </w:tc>
        <w:tc>
          <w:tcPr>
            <w:tcW w:w="1517" w:type="dxa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послуга</w:t>
            </w:r>
          </w:p>
        </w:tc>
        <w:tc>
          <w:tcPr>
            <w:tcW w:w="1460" w:type="dxa"/>
            <w:shd w:val="clear" w:color="auto" w:fill="auto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81057" w:rsidRPr="00281057" w:rsidRDefault="00281057" w:rsidP="00281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81057" w:rsidRPr="00281057" w:rsidRDefault="00281057" w:rsidP="002810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057">
        <w:rPr>
          <w:rFonts w:ascii="Times New Roman" w:eastAsia="Times New Roman" w:hAnsi="Times New Roman" w:cs="Times New Roman"/>
          <w:b/>
          <w:sz w:val="20"/>
          <w:szCs w:val="20"/>
        </w:rPr>
        <w:t>2.</w:t>
      </w:r>
      <w:r w:rsidR="00D6704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81057">
        <w:rPr>
          <w:rFonts w:ascii="Times New Roman" w:eastAsia="Times New Roman" w:hAnsi="Times New Roman" w:cs="Times New Roman"/>
          <w:b/>
          <w:sz w:val="20"/>
          <w:szCs w:val="20"/>
        </w:rPr>
        <w:t>В рамках предмету закупівлі визначено наступні етапи надання послуги</w:t>
      </w:r>
      <w:r w:rsidRPr="0028105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81057" w:rsidRPr="00281057" w:rsidRDefault="00281057" w:rsidP="002810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356"/>
      </w:tblGrid>
      <w:tr w:rsidR="00281057" w:rsidRPr="00281057" w:rsidTr="00281057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етапу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Збір геометричних розмірів будівлі;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Обстеження будівлі і її зовнішніх огороджувальних конструкцій;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 технічного обстеження будівель;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Інструментальне обстеження огороджувальних конструкцій всередині і зовні будівлі на предмет виявлення тепловтрат, нещільностей та деформацій;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мікроклімату – аналіз відносної вологості повітря, температури, вимірювання швидкостей повітряних потоків, контроль роботи вентиляції;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Моніторинг (1 доба безперервних вимірів) температури радіаторів опалення та систем охолодження, мікроклімату всередині приміщень, порівняння отриманих значень із значеннями на приладах обліку;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 ефективності роботи опалювальної системи;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Аудит ефективності роботи системи вентиляції та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кондиціонування</w:t>
            </w:r>
            <w:proofErr w:type="spellEnd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 ефективності роботи системи освітлення;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Визначення термічних характеристик матеріалів огороджувальних конструкцій будівлі та їх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термоізолюючих</w:t>
            </w:r>
            <w:proofErr w:type="spellEnd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властивостей;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Визначення теплових втрат через огороджувальні конструкції будівлі;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Опис інженерних систем будівлі, основні відомості та характеристики загального стану об’єкту;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Енергетичний баланс за статтями опалення, кондиціювання, вентиляція, гаряче водопостачання, освітлення, охолодження, вентилятори та насоси, інше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паливовикористовуюче</w:t>
            </w:r>
            <w:proofErr w:type="spellEnd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обладнання, відповідно до фактичного стану;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балансів споживання та витрат теплової енергії будівлі;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ефективності споживання теплової енергії на опалення, шляхом визначення втрат теплової енергії через зовнішні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огороджуючі</w:t>
            </w:r>
            <w:proofErr w:type="spellEnd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конструкції будівлі;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Визначення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енергопотреби</w:t>
            </w:r>
            <w:proofErr w:type="spellEnd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опалення, охолодження,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ГВП</w:t>
            </w:r>
            <w:proofErr w:type="spellEnd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, вентиляцію, освітлення;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фактичного енергоспоживання та розрахунок базової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енергопотреби</w:t>
            </w:r>
            <w:proofErr w:type="spellEnd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будівлі;</w:t>
            </w:r>
          </w:p>
        </w:tc>
      </w:tr>
      <w:tr w:rsidR="00281057" w:rsidRPr="00281057" w:rsidTr="00281057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Визначення основних джерел теплових втрат та потенціалу економії енергетичних ресурсів;</w:t>
            </w:r>
          </w:p>
        </w:tc>
      </w:tr>
      <w:tr w:rsidR="00281057" w:rsidRPr="00281057" w:rsidTr="0028105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Визначення потенціалу енергозбереження;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індивідуального комплексу заходів з модернізації будівлі;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Опис запропонованих енергозберігаючих заходів;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Енергетичний баланс за статтями опалення, кондиціювання, вентиляція, гаряче водопостачання, освітлення, охолодження, вентилятори та насоси, інше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паливовикористовуюче</w:t>
            </w:r>
            <w:proofErr w:type="spellEnd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обладнання, відповідно до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енергоефективної</w:t>
            </w:r>
            <w:proofErr w:type="spellEnd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моделі; 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Проведення попереднього фінансового аналізу енергозберігаючих заходів, шляхом визначення капіталовкладень, економічного ефекту в натуральних та грошових одиницях, простого та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дисконтованого</w:t>
            </w:r>
            <w:proofErr w:type="spellEnd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терміну окупності (PВ, PO), періоду окупності (IRR), чистої приведеної вартості (NPV);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Оформлення звітів про проведений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енергоаудит</w:t>
            </w:r>
            <w:proofErr w:type="spellEnd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Оформлення звітів про проведене технічне обстеження будівлі;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енергетичного сертифікатів;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Реєстрація сертифікатів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енергоефективності</w:t>
            </w:r>
            <w:proofErr w:type="spellEnd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базі даних ЄДЕССБ.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Підготовка рекомендацій та переліку об'єктів нерухомості з технічними параметрами, які будуть залучені до процесу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термомодернізації</w:t>
            </w:r>
            <w:proofErr w:type="spellEnd"/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інформації про кінцевого </w:t>
            </w:r>
            <w:proofErr w:type="spellStart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бенефіціара</w:t>
            </w:r>
            <w:proofErr w:type="spellEnd"/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його фінансове становище.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Складання  детального Плану Реалізації Проекту </w:t>
            </w:r>
          </w:p>
        </w:tc>
      </w:tr>
      <w:tr w:rsidR="00281057" w:rsidRPr="00281057" w:rsidTr="002810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57" w:rsidRPr="00281057" w:rsidRDefault="00281057" w:rsidP="00281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05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Техніко економічне обґрунтування проекту</w:t>
            </w:r>
          </w:p>
        </w:tc>
      </w:tr>
    </w:tbl>
    <w:p w:rsidR="00E92AA4" w:rsidRPr="00281057" w:rsidRDefault="00E9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E92AA4" w:rsidRPr="00281057" w:rsidSect="00E92AA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6D" w:rsidRDefault="00457E6D" w:rsidP="00281057">
      <w:pPr>
        <w:spacing w:after="0" w:line="240" w:lineRule="auto"/>
      </w:pPr>
      <w:r>
        <w:separator/>
      </w:r>
    </w:p>
  </w:endnote>
  <w:endnote w:type="continuationSeparator" w:id="0">
    <w:p w:rsidR="00457E6D" w:rsidRDefault="00457E6D" w:rsidP="0028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6D" w:rsidRDefault="00457E6D" w:rsidP="00281057">
      <w:pPr>
        <w:spacing w:after="0" w:line="240" w:lineRule="auto"/>
      </w:pPr>
      <w:r>
        <w:separator/>
      </w:r>
    </w:p>
  </w:footnote>
  <w:footnote w:type="continuationSeparator" w:id="0">
    <w:p w:rsidR="00457E6D" w:rsidRDefault="00457E6D" w:rsidP="00281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AA4"/>
    <w:rsid w:val="00281057"/>
    <w:rsid w:val="002E5339"/>
    <w:rsid w:val="00457E6D"/>
    <w:rsid w:val="00C1725B"/>
    <w:rsid w:val="00D67044"/>
    <w:rsid w:val="00E9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normal"/>
    <w:next w:val="normal"/>
    <w:rsid w:val="00E92A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92A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92A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92A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92AA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92A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92AA4"/>
  </w:style>
  <w:style w:type="table" w:customStyle="1" w:styleId="TableNormal">
    <w:name w:val="Table Normal"/>
    <w:rsid w:val="00E92A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92A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normal"/>
    <w:next w:val="normal"/>
    <w:rsid w:val="00E92A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E92AA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281057"/>
  </w:style>
  <w:style w:type="paragraph" w:styleId="a8">
    <w:name w:val="header"/>
    <w:basedOn w:val="a"/>
    <w:link w:val="a9"/>
    <w:uiPriority w:val="99"/>
    <w:semiHidden/>
    <w:unhideWhenUsed/>
    <w:rsid w:val="002810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1057"/>
  </w:style>
  <w:style w:type="paragraph" w:styleId="aa">
    <w:name w:val="footer"/>
    <w:basedOn w:val="a"/>
    <w:link w:val="ab"/>
    <w:uiPriority w:val="99"/>
    <w:semiHidden/>
    <w:unhideWhenUsed/>
    <w:rsid w:val="002810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1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4105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Марта Фіковська</cp:lastModifiedBy>
  <cp:revision>3</cp:revision>
  <dcterms:created xsi:type="dcterms:W3CDTF">2025-05-06T11:08:00Z</dcterms:created>
  <dcterms:modified xsi:type="dcterms:W3CDTF">2025-05-06T11:11:00Z</dcterms:modified>
</cp:coreProperties>
</file>