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E6110" w14:textId="77777777" w:rsidR="00B4307D" w:rsidRDefault="007F59ED">
      <w:pPr>
        <w:rPr>
          <w:rFonts w:ascii="Antiqua" w:hAnsi="Antiqua"/>
          <w:sz w:val="24"/>
          <w:szCs w:val="24"/>
        </w:rPr>
      </w:pPr>
      <w:r>
        <w:rPr>
          <w:rFonts w:ascii="Antiqua" w:hAnsi="Antiqua"/>
          <w:sz w:val="24"/>
          <w:szCs w:val="24"/>
        </w:rPr>
        <w:t>Виконавчий</w:t>
      </w:r>
      <w:r>
        <w:rPr>
          <w:rFonts w:ascii="Antiqua" w:hAnsi="Antiqua"/>
          <w:sz w:val="24"/>
          <w:szCs w:val="24"/>
        </w:rPr>
        <w:t xml:space="preserve"> комітет </w:t>
      </w:r>
    </w:p>
    <w:p w14:paraId="79E6EDBD" w14:textId="77777777" w:rsidR="00B4307D" w:rsidRDefault="00B4307D">
      <w:pPr>
        <w:rPr>
          <w:rFonts w:ascii="Antiqua" w:hAnsi="Antiqua"/>
          <w:sz w:val="24"/>
          <w:szCs w:val="24"/>
        </w:rPr>
      </w:pPr>
    </w:p>
    <w:p w14:paraId="445FFDFB" w14:textId="77777777" w:rsidR="00B4307D" w:rsidRDefault="00B4307D">
      <w:pPr>
        <w:rPr>
          <w:rFonts w:ascii="Antiqua" w:hAnsi="Antiqua"/>
          <w:sz w:val="24"/>
          <w:szCs w:val="24"/>
        </w:rPr>
      </w:pPr>
    </w:p>
    <w:p w14:paraId="5961B60D" w14:textId="77777777" w:rsidR="00B4307D" w:rsidRDefault="00B4307D">
      <w:pPr>
        <w:rPr>
          <w:rFonts w:ascii="Antiqua" w:hAnsi="Antiqua"/>
          <w:sz w:val="24"/>
          <w:szCs w:val="24"/>
        </w:rPr>
      </w:pPr>
    </w:p>
    <w:p w14:paraId="6F4CE018" w14:textId="18B926C5" w:rsidR="00B4307D" w:rsidRDefault="007F59ED">
      <w:pPr>
        <w:rPr>
          <w:sz w:val="24"/>
          <w:szCs w:val="24"/>
        </w:rPr>
      </w:pPr>
      <w:r>
        <w:rPr>
          <w:sz w:val="24"/>
          <w:szCs w:val="24"/>
        </w:rPr>
        <w:t xml:space="preserve">_____________ 2025 р.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м.Новий</w:t>
      </w:r>
      <w:proofErr w:type="spellEnd"/>
      <w:r>
        <w:rPr>
          <w:sz w:val="24"/>
          <w:szCs w:val="24"/>
        </w:rPr>
        <w:t xml:space="preserve"> Розділ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>
        <w:rPr>
          <w:b/>
          <w:sz w:val="24"/>
          <w:szCs w:val="24"/>
        </w:rPr>
        <w:t xml:space="preserve">   № 1524</w:t>
      </w:r>
    </w:p>
    <w:p w14:paraId="66A3F1C5" w14:textId="77777777" w:rsidR="00B4307D" w:rsidRDefault="00B4307D">
      <w:pPr>
        <w:pStyle w:val="2"/>
        <w:spacing w:before="0"/>
        <w:rPr>
          <w:bCs/>
          <w:color w:val="000000"/>
          <w:sz w:val="24"/>
          <w:szCs w:val="24"/>
        </w:rPr>
      </w:pPr>
      <w:bookmarkStart w:id="0" w:name="_GoBack"/>
      <w:bookmarkEnd w:id="0"/>
    </w:p>
    <w:p w14:paraId="4216E0E5" w14:textId="77777777" w:rsidR="00B4307D" w:rsidRDefault="00B4307D">
      <w:pPr>
        <w:pStyle w:val="10"/>
      </w:pPr>
    </w:p>
    <w:p w14:paraId="1F34C277" w14:textId="77777777" w:rsidR="00B4307D" w:rsidRDefault="00B4307D">
      <w:pPr>
        <w:pStyle w:val="10"/>
      </w:pPr>
    </w:p>
    <w:p w14:paraId="358AC8DA" w14:textId="324AE28A" w:rsidR="00B4307D" w:rsidRPr="007F59ED" w:rsidRDefault="007F59ED" w:rsidP="007F59ED">
      <w:pPr>
        <w:pStyle w:val="2"/>
        <w:spacing w:before="0" w:after="0"/>
        <w:rPr>
          <w:b w:val="0"/>
          <w:bCs/>
          <w:color w:val="000000"/>
          <w:sz w:val="24"/>
          <w:szCs w:val="24"/>
        </w:rPr>
      </w:pPr>
      <w:r w:rsidRPr="007F59ED">
        <w:rPr>
          <w:b w:val="0"/>
          <w:bCs/>
          <w:color w:val="000000"/>
          <w:sz w:val="24"/>
          <w:szCs w:val="24"/>
        </w:rPr>
        <w:t xml:space="preserve">Про </w:t>
      </w:r>
      <w:r w:rsidRPr="007F59ED">
        <w:rPr>
          <w:b w:val="0"/>
          <w:bCs/>
          <w:color w:val="000000"/>
          <w:sz w:val="24"/>
          <w:szCs w:val="24"/>
        </w:rPr>
        <w:t>призначення</w:t>
      </w:r>
      <w:r w:rsidRPr="007F59ED">
        <w:rPr>
          <w:b w:val="0"/>
          <w:bCs/>
          <w:color w:val="000000"/>
          <w:sz w:val="24"/>
          <w:szCs w:val="24"/>
        </w:rPr>
        <w:t xml:space="preserve"> </w:t>
      </w:r>
      <w:r w:rsidRPr="007F59ED">
        <w:rPr>
          <w:b w:val="0"/>
          <w:bCs/>
          <w:color w:val="000000"/>
          <w:sz w:val="24"/>
          <w:szCs w:val="24"/>
        </w:rPr>
        <w:t xml:space="preserve">керівника робіт з </w:t>
      </w:r>
      <w:r w:rsidRPr="007F59ED">
        <w:rPr>
          <w:b w:val="0"/>
          <w:bCs/>
          <w:color w:val="000000"/>
          <w:sz w:val="24"/>
          <w:szCs w:val="24"/>
        </w:rPr>
        <w:t xml:space="preserve">ліквідації НС </w:t>
      </w:r>
    </w:p>
    <w:p w14:paraId="760491D5" w14:textId="77777777" w:rsidR="00B4307D" w:rsidRDefault="007F59ED">
      <w:pPr>
        <w:shd w:val="clear" w:color="auto" w:fill="FFFFFF"/>
        <w:ind w:left="389" w:right="389"/>
        <w:jc w:val="center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953460E" w14:textId="77777777" w:rsidR="00B4307D" w:rsidRDefault="00B4307D">
      <w:pPr>
        <w:shd w:val="clear" w:color="auto" w:fill="FFFFFF"/>
        <w:ind w:right="389"/>
        <w:jc w:val="both"/>
        <w:textAlignment w:val="baseline"/>
        <w:rPr>
          <w:color w:val="000000"/>
          <w:sz w:val="24"/>
          <w:szCs w:val="24"/>
        </w:rPr>
      </w:pPr>
    </w:p>
    <w:p w14:paraId="796F1A2C" w14:textId="77777777" w:rsidR="00B4307D" w:rsidRDefault="007F59ED">
      <w:pPr>
        <w:shd w:val="clear" w:color="auto" w:fill="FFFFFF"/>
        <w:ind w:firstLine="389"/>
        <w:jc w:val="both"/>
        <w:textAlignment w:val="baseline"/>
        <w:rPr>
          <w:color w:val="000000"/>
          <w:sz w:val="24"/>
          <w:szCs w:val="24"/>
        </w:rPr>
      </w:pPr>
      <w:bookmarkStart w:id="1" w:name="n5"/>
      <w:bookmarkEnd w:id="1"/>
      <w:r>
        <w:rPr>
          <w:color w:val="000000"/>
          <w:sz w:val="24"/>
          <w:szCs w:val="24"/>
        </w:rPr>
        <w:t>Відповідно до</w:t>
      </w:r>
      <w:r>
        <w:rPr>
          <w:color w:val="000000"/>
          <w:sz w:val="24"/>
          <w:szCs w:val="24"/>
        </w:rPr>
        <w:t xml:space="preserve"> 75</w:t>
      </w:r>
      <w:r>
        <w:rPr>
          <w:color w:val="000000"/>
          <w:sz w:val="24"/>
          <w:szCs w:val="24"/>
        </w:rPr>
        <w:t> Кодексу цивільного захисту України, ЗУ «</w:t>
      </w:r>
      <w:r>
        <w:rPr>
          <w:bCs/>
          <w:color w:val="000000"/>
          <w:sz w:val="24"/>
          <w:szCs w:val="24"/>
        </w:rPr>
        <w:t xml:space="preserve">Про правовий режим </w:t>
      </w:r>
      <w:r>
        <w:rPr>
          <w:bCs/>
          <w:color w:val="000000"/>
          <w:sz w:val="24"/>
          <w:szCs w:val="24"/>
        </w:rPr>
        <w:t>надзвичайного стану</w:t>
      </w:r>
      <w:r>
        <w:rPr>
          <w:color w:val="000000"/>
          <w:sz w:val="24"/>
          <w:szCs w:val="24"/>
        </w:rPr>
        <w:t>»,  </w:t>
      </w:r>
      <w:hyperlink r:id="rId5" w:anchor="n159" w:tgtFrame="_blank" w:history="1">
        <w:r>
          <w:rPr>
            <w:color w:val="000000"/>
            <w:sz w:val="24"/>
            <w:szCs w:val="24"/>
          </w:rPr>
          <w:t>пункту 40</w:t>
        </w:r>
      </w:hyperlink>
      <w:r>
        <w:rPr>
          <w:color w:val="000000"/>
          <w:sz w:val="24"/>
          <w:szCs w:val="24"/>
        </w:rPr>
        <w:t> Положення про єдину державну систему цивільного захисту, затвердженого постановою Кабінету Міністрів України від 09 січня 201</w:t>
      </w:r>
      <w:r>
        <w:rPr>
          <w:color w:val="000000"/>
          <w:sz w:val="24"/>
          <w:szCs w:val="24"/>
        </w:rPr>
        <w:t xml:space="preserve">4року №11, наказу Міністерства внутрішніх справ України від </w:t>
      </w:r>
      <w:r>
        <w:rPr>
          <w:bCs/>
          <w:color w:val="000000"/>
          <w:sz w:val="24"/>
          <w:szCs w:val="24"/>
        </w:rPr>
        <w:t>26 грудня 2014  № 1406,</w:t>
      </w:r>
      <w:r>
        <w:rPr>
          <w:color w:val="000000"/>
          <w:sz w:val="24"/>
          <w:szCs w:val="24"/>
        </w:rPr>
        <w:t xml:space="preserve"> з метою забезпечення безпосередньої організації і координації аварійно-рятувальних та інших невідкладних робіт з ліквідації наслідків надзвичайних ситуацій в мирний час та </w:t>
      </w:r>
      <w:r>
        <w:rPr>
          <w:color w:val="000000"/>
          <w:sz w:val="24"/>
          <w:szCs w:val="24"/>
        </w:rPr>
        <w:t>на особливий період,</w:t>
      </w:r>
      <w:r>
        <w:rPr>
          <w:color w:val="000000"/>
          <w:sz w:val="24"/>
          <w:szCs w:val="24"/>
        </w:rPr>
        <w:t xml:space="preserve"> виконавчий комітет </w:t>
      </w:r>
      <w:proofErr w:type="spellStart"/>
      <w:r>
        <w:rPr>
          <w:color w:val="000000"/>
          <w:sz w:val="24"/>
          <w:szCs w:val="24"/>
        </w:rPr>
        <w:t>Новороздільської</w:t>
      </w:r>
      <w:proofErr w:type="spellEnd"/>
      <w:r>
        <w:rPr>
          <w:color w:val="000000"/>
          <w:sz w:val="24"/>
          <w:szCs w:val="24"/>
        </w:rPr>
        <w:t xml:space="preserve"> міської ради </w:t>
      </w:r>
    </w:p>
    <w:p w14:paraId="6283BDB6" w14:textId="77777777" w:rsidR="00B4307D" w:rsidRDefault="007F59ED">
      <w:pPr>
        <w:shd w:val="clear" w:color="auto" w:fill="FFFFFF"/>
        <w:ind w:firstLine="38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ВИРІШИВ:</w:t>
      </w:r>
    </w:p>
    <w:p w14:paraId="62FA58CB" w14:textId="77777777" w:rsidR="00B4307D" w:rsidRDefault="00B4307D">
      <w:pPr>
        <w:shd w:val="clear" w:color="auto" w:fill="FFFFFF"/>
        <w:ind w:firstLine="389"/>
        <w:jc w:val="both"/>
        <w:textAlignment w:val="baseline"/>
        <w:rPr>
          <w:color w:val="000000"/>
          <w:sz w:val="24"/>
          <w:szCs w:val="24"/>
        </w:rPr>
      </w:pPr>
    </w:p>
    <w:p w14:paraId="6B56D909" w14:textId="77777777" w:rsidR="00B4307D" w:rsidRDefault="007F59ED">
      <w:pPr>
        <w:pStyle w:val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1.Керівником робіт із ліквідації наслідків надзвичайної ситуації для безпосереднього управління аварійно-рятувальними та іншими невідкладними роботами під час виникнення </w:t>
      </w:r>
      <w:r>
        <w:rPr>
          <w:color w:val="000000"/>
          <w:sz w:val="24"/>
          <w:szCs w:val="24"/>
        </w:rPr>
        <w:t>будь-якої надзвичайної ситуації в мирний час та на особливий період на території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Новороздільської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міської територіальної громади </w:t>
      </w:r>
      <w:r>
        <w:rPr>
          <w:color w:val="000000"/>
          <w:sz w:val="24"/>
          <w:szCs w:val="24"/>
        </w:rPr>
        <w:t>призначити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першого</w:t>
      </w:r>
      <w:r>
        <w:rPr>
          <w:color w:val="000000"/>
          <w:sz w:val="24"/>
          <w:szCs w:val="24"/>
        </w:rPr>
        <w:t xml:space="preserve"> заступника міського голови.</w:t>
      </w:r>
    </w:p>
    <w:p w14:paraId="001C4A8E" w14:textId="77777777" w:rsidR="00B4307D" w:rsidRDefault="007F59ED">
      <w:pPr>
        <w:pStyle w:val="a5"/>
        <w:spacing w:after="0"/>
        <w:ind w:left="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2.</w:t>
      </w:r>
      <w:r>
        <w:rPr>
          <w:rFonts w:eastAsia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val="en-US" w:eastAsia="uk-UA"/>
        </w:rPr>
        <w:t>Керівнику</w:t>
      </w:r>
      <w:proofErr w:type="spellEnd"/>
      <w:r>
        <w:rPr>
          <w:rFonts w:eastAsia="Times New Roman"/>
          <w:color w:val="000000"/>
          <w:sz w:val="24"/>
          <w:szCs w:val="24"/>
          <w:lang w:val="en-US" w:eastAsia="uk-UA"/>
        </w:rPr>
        <w:t xml:space="preserve">  </w:t>
      </w:r>
      <w:proofErr w:type="spellStart"/>
      <w:r>
        <w:rPr>
          <w:rFonts w:eastAsia="Times New Roman"/>
          <w:color w:val="000000"/>
          <w:sz w:val="24"/>
          <w:szCs w:val="24"/>
          <w:lang w:val="en-US" w:eastAsia="uk-UA"/>
        </w:rPr>
        <w:t>робіт</w:t>
      </w:r>
      <w:proofErr w:type="spellEnd"/>
      <w:proofErr w:type="gramEnd"/>
      <w:r>
        <w:rPr>
          <w:rFonts w:eastAsia="Times New Roman"/>
          <w:color w:val="000000"/>
          <w:sz w:val="24"/>
          <w:szCs w:val="24"/>
          <w:lang w:val="en-US" w:eastAsia="uk-UA"/>
        </w:rPr>
        <w:t xml:space="preserve"> з </w:t>
      </w:r>
      <w:proofErr w:type="spellStart"/>
      <w:r>
        <w:rPr>
          <w:rFonts w:eastAsia="Times New Roman"/>
          <w:color w:val="000000"/>
          <w:sz w:val="24"/>
          <w:szCs w:val="24"/>
          <w:lang w:val="en-US" w:eastAsia="uk-UA"/>
        </w:rPr>
        <w:t>ліквідації</w:t>
      </w:r>
      <w:proofErr w:type="spellEnd"/>
      <w:r>
        <w:rPr>
          <w:rFonts w:eastAsia="Times New Roman"/>
          <w:color w:val="000000"/>
          <w:sz w:val="24"/>
          <w:szCs w:val="24"/>
          <w:lang w:val="en-US" w:eastAsia="uk-UA"/>
        </w:rPr>
        <w:t xml:space="preserve"> НС </w:t>
      </w:r>
      <w:r>
        <w:rPr>
          <w:rFonts w:eastAsia="Times New Roman"/>
          <w:color w:val="000000"/>
          <w:sz w:val="24"/>
          <w:szCs w:val="24"/>
          <w:lang w:eastAsia="uk-UA"/>
        </w:rPr>
        <w:t>створити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Ш</w:t>
      </w:r>
      <w:r>
        <w:rPr>
          <w:sz w:val="24"/>
          <w:szCs w:val="24"/>
        </w:rPr>
        <w:t>таб з ліквідації наслідків  надз</w:t>
      </w:r>
      <w:r>
        <w:rPr>
          <w:sz w:val="24"/>
          <w:szCs w:val="24"/>
        </w:rPr>
        <w:t>вичайних ситуацій в мирний час та на особливий період на території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Новороздільської</w:t>
      </w:r>
      <w:proofErr w:type="spellEnd"/>
      <w:r>
        <w:rPr>
          <w:sz w:val="24"/>
          <w:szCs w:val="24"/>
        </w:rPr>
        <w:t xml:space="preserve"> міської територіальної громади та оперативної групи в ньому</w:t>
      </w:r>
      <w:r>
        <w:rPr>
          <w:sz w:val="24"/>
          <w:szCs w:val="24"/>
        </w:rPr>
        <w:t>, а також затвердити Положення про штаб</w:t>
      </w:r>
      <w:r>
        <w:rPr>
          <w:color w:val="000000"/>
          <w:sz w:val="24"/>
          <w:szCs w:val="24"/>
        </w:rPr>
        <w:t xml:space="preserve"> на території </w:t>
      </w:r>
      <w:proofErr w:type="spellStart"/>
      <w:r>
        <w:rPr>
          <w:color w:val="000000"/>
          <w:sz w:val="24"/>
          <w:szCs w:val="24"/>
        </w:rPr>
        <w:t>Новороздільської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міської територіальної громади в мирний ча</w:t>
      </w:r>
      <w:r>
        <w:rPr>
          <w:color w:val="000000"/>
          <w:sz w:val="24"/>
          <w:szCs w:val="24"/>
        </w:rPr>
        <w:t>с та на особливий період</w:t>
      </w:r>
    </w:p>
    <w:p w14:paraId="51069822" w14:textId="77777777" w:rsidR="00B4307D" w:rsidRDefault="00B4307D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bookmarkStart w:id="2" w:name="n8"/>
      <w:bookmarkStart w:id="3" w:name="n10"/>
      <w:bookmarkStart w:id="4" w:name="n9"/>
      <w:bookmarkEnd w:id="2"/>
      <w:bookmarkEnd w:id="3"/>
      <w:bookmarkEnd w:id="4"/>
    </w:p>
    <w:p w14:paraId="400AC503" w14:textId="77777777" w:rsidR="00B4307D" w:rsidRDefault="007F59ED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.Контроль за виконанням </w:t>
      </w:r>
      <w:r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покласти на  міського голов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E500FBF" w14:textId="77777777" w:rsidR="00B4307D" w:rsidRDefault="00B4307D">
      <w:pPr>
        <w:jc w:val="both"/>
        <w:rPr>
          <w:sz w:val="24"/>
          <w:szCs w:val="24"/>
        </w:rPr>
      </w:pPr>
    </w:p>
    <w:p w14:paraId="3469064E" w14:textId="77777777" w:rsidR="00B4307D" w:rsidRDefault="00B4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14:paraId="3BC47762" w14:textId="77777777" w:rsidR="00B4307D" w:rsidRDefault="007F59ED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                                                Я.В.ЯЦЕНКО</w:t>
      </w:r>
    </w:p>
    <w:p w14:paraId="21618BF1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064AEBCC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42D1AF19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4BA661A6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7E68A1EB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044C7FCB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49AB392F" w14:textId="77777777" w:rsidR="00B4307D" w:rsidRDefault="00B4307D">
      <w:pPr>
        <w:tabs>
          <w:tab w:val="left" w:pos="720"/>
        </w:tabs>
        <w:jc w:val="both"/>
        <w:rPr>
          <w:b/>
          <w:szCs w:val="26"/>
        </w:rPr>
      </w:pPr>
    </w:p>
    <w:p w14:paraId="3EFD4555" w14:textId="77777777" w:rsidR="00B4307D" w:rsidRDefault="00B4307D">
      <w:pPr>
        <w:rPr>
          <w:sz w:val="24"/>
          <w:szCs w:val="24"/>
        </w:rPr>
      </w:pPr>
    </w:p>
    <w:p w14:paraId="74239B03" w14:textId="77777777" w:rsidR="00B4307D" w:rsidRDefault="007F59ED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24E764F" w14:textId="77777777" w:rsidR="00B4307D" w:rsidRDefault="00B4307D">
      <w:pPr>
        <w:shd w:val="clear" w:color="auto" w:fill="FFFFFF"/>
        <w:ind w:firstLine="5670"/>
        <w:rPr>
          <w:color w:val="000000"/>
          <w:sz w:val="24"/>
          <w:szCs w:val="24"/>
        </w:rPr>
      </w:pPr>
    </w:p>
    <w:sectPr w:rsidR="00B4307D">
      <w:pgSz w:w="11907" w:h="16840"/>
      <w:pgMar w:top="568" w:right="567" w:bottom="1134" w:left="15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A"/>
    <w:rsid w:val="0006445F"/>
    <w:rsid w:val="00082F0C"/>
    <w:rsid w:val="000A1C2E"/>
    <w:rsid w:val="000A27D5"/>
    <w:rsid w:val="000E4285"/>
    <w:rsid w:val="001162F0"/>
    <w:rsid w:val="0012418A"/>
    <w:rsid w:val="001310A0"/>
    <w:rsid w:val="00136A03"/>
    <w:rsid w:val="00141177"/>
    <w:rsid w:val="001431ED"/>
    <w:rsid w:val="001714C3"/>
    <w:rsid w:val="00171C8E"/>
    <w:rsid w:val="0017383B"/>
    <w:rsid w:val="001B3079"/>
    <w:rsid w:val="001C616A"/>
    <w:rsid w:val="001F22D2"/>
    <w:rsid w:val="00201D20"/>
    <w:rsid w:val="0022362E"/>
    <w:rsid w:val="002241F4"/>
    <w:rsid w:val="00255B12"/>
    <w:rsid w:val="0028662D"/>
    <w:rsid w:val="002C2D06"/>
    <w:rsid w:val="002E051C"/>
    <w:rsid w:val="002E4319"/>
    <w:rsid w:val="002E7838"/>
    <w:rsid w:val="00305AF8"/>
    <w:rsid w:val="003104FF"/>
    <w:rsid w:val="003565D7"/>
    <w:rsid w:val="003614CA"/>
    <w:rsid w:val="0036593F"/>
    <w:rsid w:val="003B52EA"/>
    <w:rsid w:val="003B6E85"/>
    <w:rsid w:val="003D763C"/>
    <w:rsid w:val="003D76DB"/>
    <w:rsid w:val="003F0D24"/>
    <w:rsid w:val="003F1ADB"/>
    <w:rsid w:val="004022CD"/>
    <w:rsid w:val="00435477"/>
    <w:rsid w:val="00437B4F"/>
    <w:rsid w:val="00472644"/>
    <w:rsid w:val="00495091"/>
    <w:rsid w:val="004A2F39"/>
    <w:rsid w:val="004A4F0F"/>
    <w:rsid w:val="004D0306"/>
    <w:rsid w:val="004D5C15"/>
    <w:rsid w:val="004E1934"/>
    <w:rsid w:val="004E5C77"/>
    <w:rsid w:val="00514DF8"/>
    <w:rsid w:val="005165FD"/>
    <w:rsid w:val="00531D20"/>
    <w:rsid w:val="00542192"/>
    <w:rsid w:val="00542E3D"/>
    <w:rsid w:val="0059147D"/>
    <w:rsid w:val="00594F95"/>
    <w:rsid w:val="005D555C"/>
    <w:rsid w:val="005E55DA"/>
    <w:rsid w:val="00607A31"/>
    <w:rsid w:val="00637160"/>
    <w:rsid w:val="00637A92"/>
    <w:rsid w:val="00655B59"/>
    <w:rsid w:val="0070494A"/>
    <w:rsid w:val="00724DAA"/>
    <w:rsid w:val="00730302"/>
    <w:rsid w:val="007469E6"/>
    <w:rsid w:val="00765B3C"/>
    <w:rsid w:val="00765C7D"/>
    <w:rsid w:val="00772ACF"/>
    <w:rsid w:val="00781ED7"/>
    <w:rsid w:val="00796133"/>
    <w:rsid w:val="007F14E8"/>
    <w:rsid w:val="007F59ED"/>
    <w:rsid w:val="00800430"/>
    <w:rsid w:val="00824A00"/>
    <w:rsid w:val="00847343"/>
    <w:rsid w:val="00867EF5"/>
    <w:rsid w:val="008C1492"/>
    <w:rsid w:val="008F4AE4"/>
    <w:rsid w:val="00900DC0"/>
    <w:rsid w:val="00922042"/>
    <w:rsid w:val="009321EE"/>
    <w:rsid w:val="00934A13"/>
    <w:rsid w:val="00953743"/>
    <w:rsid w:val="00974355"/>
    <w:rsid w:val="009744F6"/>
    <w:rsid w:val="00982757"/>
    <w:rsid w:val="00991A6B"/>
    <w:rsid w:val="009C061A"/>
    <w:rsid w:val="009C0EED"/>
    <w:rsid w:val="009D5BCE"/>
    <w:rsid w:val="009E78AA"/>
    <w:rsid w:val="00A01625"/>
    <w:rsid w:val="00A024BA"/>
    <w:rsid w:val="00A04273"/>
    <w:rsid w:val="00A0618F"/>
    <w:rsid w:val="00A34733"/>
    <w:rsid w:val="00A34D1D"/>
    <w:rsid w:val="00A42939"/>
    <w:rsid w:val="00A62889"/>
    <w:rsid w:val="00A8697A"/>
    <w:rsid w:val="00A963A2"/>
    <w:rsid w:val="00AC34CE"/>
    <w:rsid w:val="00AC67E0"/>
    <w:rsid w:val="00AD7DEA"/>
    <w:rsid w:val="00AE224C"/>
    <w:rsid w:val="00AF7D08"/>
    <w:rsid w:val="00B16382"/>
    <w:rsid w:val="00B34F76"/>
    <w:rsid w:val="00B4307D"/>
    <w:rsid w:val="00B744C4"/>
    <w:rsid w:val="00B83A38"/>
    <w:rsid w:val="00C05BB3"/>
    <w:rsid w:val="00C134A3"/>
    <w:rsid w:val="00C30D41"/>
    <w:rsid w:val="00C45690"/>
    <w:rsid w:val="00C520B7"/>
    <w:rsid w:val="00CA6892"/>
    <w:rsid w:val="00CC4CEA"/>
    <w:rsid w:val="00D41F69"/>
    <w:rsid w:val="00DC2059"/>
    <w:rsid w:val="00DD610E"/>
    <w:rsid w:val="00DF27FD"/>
    <w:rsid w:val="00E43A8B"/>
    <w:rsid w:val="00E74080"/>
    <w:rsid w:val="00E86A4D"/>
    <w:rsid w:val="00EA5F46"/>
    <w:rsid w:val="00EB556A"/>
    <w:rsid w:val="00EB6216"/>
    <w:rsid w:val="00ED7D29"/>
    <w:rsid w:val="00EF385B"/>
    <w:rsid w:val="00F23018"/>
    <w:rsid w:val="00F502B1"/>
    <w:rsid w:val="00FC0EAF"/>
    <w:rsid w:val="00FF14C6"/>
    <w:rsid w:val="5C70797B"/>
    <w:rsid w:val="65D06118"/>
    <w:rsid w:val="74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43C3-36E0-44D3-A8A6-82536A3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</w:p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pPr>
      <w:widowControl/>
      <w:spacing w:after="120"/>
      <w:ind w:left="283"/>
      <w:jc w:val="both"/>
    </w:pPr>
    <w:rPr>
      <w:rFonts w:eastAsia="Calibri"/>
      <w:sz w:val="28"/>
      <w:szCs w:val="28"/>
      <w:lang w:eastAsia="en-US"/>
    </w:rPr>
  </w:style>
  <w:style w:type="paragraph" w:styleId="a7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Title"/>
    <w:basedOn w:val="10"/>
    <w:next w:val="10"/>
    <w:link w:val="a9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Назва Знак"/>
    <w:basedOn w:val="a0"/>
    <w:link w:val="a8"/>
    <w:rPr>
      <w:b/>
      <w:sz w:val="72"/>
      <w:szCs w:val="7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Основний текст з відступом Знак"/>
    <w:basedOn w:val="a0"/>
    <w:link w:val="a5"/>
    <w:uiPriority w:val="99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11-2014-%D0%BF/paran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6EF1-6E18-4B0E-B56C-0BE3ED5A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1128</Words>
  <Characters>644</Characters>
  <Application>Microsoft Office Word</Application>
  <DocSecurity>0</DocSecurity>
  <Lines>5</Lines>
  <Paragraphs>3</Paragraphs>
  <ScaleCrop>false</ScaleCrop>
  <Company>*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Anatoliy</cp:lastModifiedBy>
  <cp:revision>21</cp:revision>
  <cp:lastPrinted>2025-07-08T09:37:00Z</cp:lastPrinted>
  <dcterms:created xsi:type="dcterms:W3CDTF">2022-01-25T08:28:00Z</dcterms:created>
  <dcterms:modified xsi:type="dcterms:W3CDTF">2025-07-08T10:42:00Z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436C977FC83C415089F0958A15EE8625_12</vt:lpwstr>
  </property>
</Properties>
</file>