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6D" w:rsidRDefault="00E2756D" w:rsidP="00E2756D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0460" cy="603250"/>
            <wp:effectExtent l="19050" t="0" r="254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56D" w:rsidRDefault="00E2756D" w:rsidP="00E275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E2756D" w:rsidRDefault="00E2756D" w:rsidP="00E275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E2756D" w:rsidRDefault="00E2756D" w:rsidP="00E2756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E2756D" w:rsidRDefault="00E2756D" w:rsidP="00E2756D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E2756D" w:rsidRDefault="00E2756D" w:rsidP="00E2756D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E2756D" w:rsidRDefault="00E2756D" w:rsidP="00E2756D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  <w:lang w:val="ru-RU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 xml:space="preserve">10 липня  2025 р.                  </w:t>
      </w:r>
      <w:r w:rsidR="00A9237A">
        <w:rPr>
          <w:rFonts w:ascii="Century Schoolbook" w:eastAsia="Calibri" w:hAnsi="Century Schoolbook" w:cs="Times New Roman"/>
          <w:b/>
          <w:sz w:val="26"/>
          <w:szCs w:val="26"/>
        </w:rPr>
        <w:t xml:space="preserve"> м. Новий Розділ  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 xml:space="preserve">  № 234</w:t>
      </w: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>9</w:t>
      </w:r>
    </w:p>
    <w:p w:rsidR="00A9237A" w:rsidRDefault="00A9237A" w:rsidP="001C4330">
      <w:pPr>
        <w:spacing w:after="0" w:line="276" w:lineRule="auto"/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  <w:lang w:val="ru-RU"/>
        </w:rPr>
      </w:pPr>
    </w:p>
    <w:p w:rsidR="00A9237A" w:rsidRDefault="00A9237A" w:rsidP="001C4330">
      <w:pPr>
        <w:spacing w:after="0" w:line="276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02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внесення змін до рішення</w:t>
      </w:r>
    </w:p>
    <w:p w:rsidR="00A9237A" w:rsidRDefault="00A9237A" w:rsidP="001C4330">
      <w:pPr>
        <w:spacing w:after="0" w:line="276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200964749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від 28.11.2024 р. № 2044</w:t>
      </w:r>
    </w:p>
    <w:p w:rsidR="00A9237A" w:rsidRDefault="00A9237A" w:rsidP="001C4330">
      <w:pPr>
        <w:spacing w:after="0" w:line="276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 створення опорного закладу </w:t>
      </w:r>
    </w:p>
    <w:p w:rsidR="00A9237A" w:rsidRDefault="00A9237A" w:rsidP="001C4330">
      <w:pPr>
        <w:spacing w:after="0" w:line="276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опорний заклад загальної </w:t>
      </w:r>
    </w:p>
    <w:p w:rsidR="00A9237A" w:rsidRDefault="00A9237A" w:rsidP="001C4330">
      <w:pPr>
        <w:spacing w:after="0" w:line="276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середньої освіти І-ІІІ ст. №5</w:t>
      </w:r>
      <w:r w:rsidRPr="00361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37A" w:rsidRPr="001C4330" w:rsidRDefault="00A9237A" w:rsidP="001C4330">
      <w:pPr>
        <w:spacing w:after="0" w:line="276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D020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proofErr w:type="spellEnd"/>
      <w:r w:rsidRPr="001D02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1D02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Львівської області»</w:t>
      </w:r>
    </w:p>
    <w:p w:rsidR="00A9237A" w:rsidRPr="001C4330" w:rsidRDefault="00A9237A" w:rsidP="001C4330">
      <w:pPr>
        <w:shd w:val="clear" w:color="auto" w:fill="FFFFFF"/>
        <w:tabs>
          <w:tab w:val="left" w:pos="9639"/>
        </w:tabs>
        <w:spacing w:after="0" w:line="276" w:lineRule="auto"/>
        <w:ind w:firstLine="708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З метою забезпечення умов для рівного доступу до закладів освіти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територіальній громаді, підвищення рівня якості освіти, керуючись ст.17, ст.25, п.30 ч.1 ст.26, ст.60, ст.73 </w:t>
      </w:r>
      <w:r w:rsidRPr="001A5A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Цивільного кодексу України, Господарського кодексу України, </w:t>
      </w:r>
      <w:bookmarkStart w:id="1" w:name="_Hlk202947355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</w:t>
      </w:r>
      <w:r w:rsidRPr="001A5A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акон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у України</w:t>
      </w:r>
      <w:r w:rsidRPr="001A5A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bookmarkEnd w:id="1"/>
      <w:r w:rsidRPr="001A5A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«Про освіту»,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</w:t>
      </w:r>
      <w:r w:rsidRPr="001A5A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акон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у України</w:t>
      </w:r>
      <w:r w:rsidRPr="001A5A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«Про повну загальну середню освіту»</w:t>
      </w:r>
      <w:r w:rsidRPr="001A5A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Pr="001A5A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 </w:t>
      </w:r>
      <w:r w:rsidRPr="00ED753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постановою Кабінету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Міністрів України від 19 червня 2019 року №532 «Про затвердження Положення про опорний заклад освіти», наказом Міністерства юстиції України від 05 березня 2012 року №368/5 «Про затвердження вимог до написання найменування юридичної особи, відокремленого підрозділу юридичної особи, у тому числі утвореної відповідно до законодавства іноземної держави, громадського формування, що не має статусу юридичної особи, крім організації профспілки» (зі змінами), на підставі протоколу засідання конкурсної комісії з проведення конкурсу на визначення опорного закладу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територіальної громади від 14 листопада 2024 року №2, врахувавши погодження постійних депутатських комісій з питань бюджету та регуляторної політики (голова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В.М.), гуманітарної політики (голова Мартиненко Р.М.), </w:t>
      </w:r>
      <w:proofErr w:type="spellStart"/>
      <w:r w:rsidRPr="001D020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D020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1D02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</w:p>
    <w:p w:rsidR="00A9237A" w:rsidRPr="00AC3030" w:rsidRDefault="00A9237A" w:rsidP="001C4330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0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0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C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03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1C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03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1C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0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C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30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39AE" w:rsidRDefault="001C4330" w:rsidP="001C4330">
      <w:pPr>
        <w:pStyle w:val="a5"/>
        <w:spacing w:after="0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1.</w:t>
      </w:r>
      <w:r w:rsidR="00A9237A">
        <w:rPr>
          <w:rFonts w:ascii="Times New Roman" w:hAnsi="Times New Roman" w:cs="Times New Roman"/>
          <w:sz w:val="28"/>
          <w:szCs w:val="28"/>
        </w:rPr>
        <w:t>Внести зміни до рішення від 28 листопада 2024 року № 2044, а саме: п.1 рі</w:t>
      </w:r>
      <w:r w:rsidR="002F39AE">
        <w:rPr>
          <w:rFonts w:ascii="Times New Roman" w:hAnsi="Times New Roman" w:cs="Times New Roman"/>
          <w:sz w:val="28"/>
          <w:szCs w:val="28"/>
        </w:rPr>
        <w:t>шення викласти у новій редакції:</w:t>
      </w:r>
    </w:p>
    <w:p w:rsidR="00A9237A" w:rsidRPr="00C2376E" w:rsidRDefault="002F39AE" w:rsidP="001C4330">
      <w:pPr>
        <w:pStyle w:val="a5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="00A9237A">
        <w:rPr>
          <w:rFonts w:ascii="Times New Roman" w:hAnsi="Times New Roman" w:cs="Times New Roman"/>
          <w:sz w:val="28"/>
          <w:szCs w:val="28"/>
        </w:rPr>
        <w:t xml:space="preserve"> Створити на базі </w:t>
      </w:r>
      <w:proofErr w:type="spellStart"/>
      <w:r w:rsidR="00A9237A">
        <w:rPr>
          <w:rFonts w:ascii="Times New Roman" w:hAnsi="Times New Roman" w:cs="Times New Roman"/>
          <w:sz w:val="28"/>
          <w:szCs w:val="28"/>
        </w:rPr>
        <w:t>Новороздільського</w:t>
      </w:r>
      <w:proofErr w:type="spellEnd"/>
      <w:r w:rsidR="00A9237A">
        <w:rPr>
          <w:rFonts w:ascii="Times New Roman" w:hAnsi="Times New Roman" w:cs="Times New Roman"/>
          <w:sz w:val="28"/>
          <w:szCs w:val="28"/>
        </w:rPr>
        <w:t xml:space="preserve"> закладу загальної середньої освіти </w:t>
      </w:r>
      <w:r w:rsidR="00A9237A" w:rsidRPr="00C2376E">
        <w:rPr>
          <w:rFonts w:ascii="Times New Roman" w:hAnsi="Times New Roman" w:cs="Times New Roman"/>
          <w:sz w:val="28"/>
          <w:szCs w:val="28"/>
        </w:rPr>
        <w:t xml:space="preserve">І-ІІІ ст. №5 </w:t>
      </w:r>
      <w:proofErr w:type="spellStart"/>
      <w:r w:rsidR="00A9237A" w:rsidRPr="00C2376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="00A9237A" w:rsidRPr="00C237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</w:t>
      </w:r>
      <w:r w:rsidR="00A923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Львівської області (код ЄДРПОУ – 25560728, місцезнаходження юридичної особи: проспект Шевченка, 35, м. Новий Розділ, </w:t>
      </w:r>
      <w:proofErr w:type="spellStart"/>
      <w:r w:rsidR="00A9237A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Стрийський</w:t>
      </w:r>
      <w:proofErr w:type="spellEnd"/>
      <w:r w:rsidR="00A923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район, Львівська область, 81652, Україна) опорний </w:t>
      </w:r>
      <w:r w:rsidR="00A9237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заклад </w:t>
      </w:r>
      <w:r w:rsidR="00A9237A">
        <w:rPr>
          <w:rFonts w:ascii="Times New Roman" w:hAnsi="Times New Roman" w:cs="Times New Roman"/>
          <w:sz w:val="28"/>
          <w:szCs w:val="28"/>
        </w:rPr>
        <w:t xml:space="preserve">загальної середньої освіти, відповідно перейменувати </w:t>
      </w:r>
      <w:proofErr w:type="spellStart"/>
      <w:r w:rsidR="00A9237A">
        <w:rPr>
          <w:rFonts w:ascii="Times New Roman" w:hAnsi="Times New Roman" w:cs="Times New Roman"/>
          <w:sz w:val="28"/>
          <w:szCs w:val="28"/>
        </w:rPr>
        <w:t>Новороздільський</w:t>
      </w:r>
      <w:proofErr w:type="spellEnd"/>
      <w:r w:rsidR="00A9237A">
        <w:rPr>
          <w:rFonts w:ascii="Times New Roman" w:hAnsi="Times New Roman" w:cs="Times New Roman"/>
          <w:sz w:val="28"/>
          <w:szCs w:val="28"/>
        </w:rPr>
        <w:t xml:space="preserve"> заклад загальної середньої освіти </w:t>
      </w:r>
      <w:r w:rsidR="00A9237A" w:rsidRPr="00C2376E">
        <w:rPr>
          <w:rFonts w:ascii="Times New Roman" w:hAnsi="Times New Roman" w:cs="Times New Roman"/>
          <w:sz w:val="28"/>
          <w:szCs w:val="28"/>
        </w:rPr>
        <w:t xml:space="preserve">І-ІІІ ст. №5 </w:t>
      </w:r>
      <w:proofErr w:type="spellStart"/>
      <w:r w:rsidR="00A9237A" w:rsidRPr="00C2376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="00A9237A" w:rsidRPr="00C237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</w:t>
      </w:r>
      <w:r w:rsidR="00A923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Львівської області </w:t>
      </w:r>
      <w:bookmarkStart w:id="2" w:name="_Hlk202878891"/>
      <w:r w:rsidR="00A923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(скорочена назва </w:t>
      </w:r>
      <w:proofErr w:type="spellStart"/>
      <w:r w:rsidR="00A9237A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Новороздільський</w:t>
      </w:r>
      <w:proofErr w:type="spellEnd"/>
      <w:r w:rsidR="00A923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ЗЗСО </w:t>
      </w:r>
      <w:r w:rsidR="00A9237A" w:rsidRPr="00C2376E">
        <w:rPr>
          <w:rFonts w:ascii="Times New Roman" w:hAnsi="Times New Roman" w:cs="Times New Roman"/>
          <w:sz w:val="28"/>
          <w:szCs w:val="28"/>
        </w:rPr>
        <w:t>І-ІІІ ст. №5</w:t>
      </w:r>
      <w:r w:rsidR="00A923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bookmarkEnd w:id="2"/>
      <w:r w:rsidR="00A923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A9237A" w:rsidRPr="00C23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37A" w:rsidRPr="00C237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Новороздільськ</w:t>
      </w:r>
      <w:r w:rsidR="00A923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ий</w:t>
      </w:r>
      <w:proofErr w:type="spellEnd"/>
      <w:r w:rsidR="00A9237A" w:rsidRPr="00C237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Опорн</w:t>
      </w:r>
      <w:r w:rsidR="00A923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ий</w:t>
      </w:r>
      <w:r w:rsidR="00A9237A" w:rsidRPr="00C237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заклад</w:t>
      </w:r>
      <w:r w:rsidR="00A9237A" w:rsidRPr="00C2376E">
        <w:rPr>
          <w:rFonts w:ascii="Times New Roman" w:hAnsi="Times New Roman" w:cs="Times New Roman"/>
          <w:sz w:val="28"/>
          <w:szCs w:val="28"/>
        </w:rPr>
        <w:t xml:space="preserve"> зага</w:t>
      </w:r>
      <w:r w:rsidR="00143FB2">
        <w:rPr>
          <w:rFonts w:ascii="Times New Roman" w:hAnsi="Times New Roman" w:cs="Times New Roman"/>
          <w:sz w:val="28"/>
          <w:szCs w:val="28"/>
        </w:rPr>
        <w:t>льної середньої освіти І-ІІІ ступенів</w:t>
      </w:r>
      <w:r w:rsidR="00A9237A" w:rsidRPr="00C2376E">
        <w:rPr>
          <w:rFonts w:ascii="Times New Roman" w:hAnsi="Times New Roman" w:cs="Times New Roman"/>
          <w:sz w:val="28"/>
          <w:szCs w:val="28"/>
        </w:rPr>
        <w:t xml:space="preserve"> №5 </w:t>
      </w:r>
      <w:proofErr w:type="spellStart"/>
      <w:r w:rsidR="00A9237A" w:rsidRPr="00C2376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="00A9237A" w:rsidRPr="00C237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</w:t>
      </w:r>
      <w:r w:rsidR="00A923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Львівської області (скорочена назва </w:t>
      </w:r>
      <w:proofErr w:type="spellStart"/>
      <w:r w:rsidR="00A9237A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Новороздільський</w:t>
      </w:r>
      <w:proofErr w:type="spellEnd"/>
      <w:r w:rsidR="00A923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опорний заклад) та надати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статус опорного закладу освіти».</w:t>
      </w:r>
    </w:p>
    <w:p w:rsidR="00A9237A" w:rsidRPr="007802F9" w:rsidRDefault="001C4330" w:rsidP="001C43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923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="00A9237A" w:rsidRPr="0078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иконання </w:t>
      </w:r>
      <w:r w:rsidR="00A9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даного </w:t>
      </w:r>
      <w:r w:rsidR="00A9237A" w:rsidRPr="0078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покласти на </w:t>
      </w:r>
      <w:r w:rsidR="00A9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 освіти </w:t>
      </w:r>
      <w:proofErr w:type="spellStart"/>
      <w:r w:rsidR="00A9237A" w:rsidRPr="001D020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</w:t>
      </w:r>
      <w:r w:rsidR="00A9237A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proofErr w:type="spellEnd"/>
      <w:r w:rsidR="00A9237A" w:rsidRPr="001D02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</w:t>
      </w:r>
      <w:r w:rsidR="00A9237A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A9237A" w:rsidRPr="001D02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</w:t>
      </w:r>
      <w:r w:rsidR="00A923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и, а контроль за його виконанням – на </w:t>
      </w:r>
      <w:r w:rsidR="00A9237A" w:rsidRPr="0078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постійну депутатську комісію з питань гуманітарної політики </w:t>
      </w:r>
      <w:r w:rsidR="00A9237A" w:rsidRPr="007802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(голова комісії Мартиненко Р.М.).</w:t>
      </w:r>
      <w:r w:rsidR="00A9237A" w:rsidRPr="007802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A9237A" w:rsidRPr="005E7E11" w:rsidRDefault="00A9237A" w:rsidP="001C4330">
      <w:pPr>
        <w:spacing w:before="100" w:beforeAutospacing="1" w:after="0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4F96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                                                              Ярина ЯЦЕНКО</w:t>
      </w:r>
    </w:p>
    <w:p w:rsidR="00105FE2" w:rsidRDefault="00105FE2" w:rsidP="001C4330">
      <w:pPr>
        <w:spacing w:after="0" w:line="276" w:lineRule="auto"/>
      </w:pPr>
    </w:p>
    <w:sectPr w:rsidR="00105FE2" w:rsidSect="001C4330"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051C3"/>
    <w:multiLevelType w:val="hybridMultilevel"/>
    <w:tmpl w:val="CFC2F7CA"/>
    <w:lvl w:ilvl="0" w:tplc="615438D6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E2756D"/>
    <w:rsid w:val="00105FE2"/>
    <w:rsid w:val="00143FB2"/>
    <w:rsid w:val="001C4330"/>
    <w:rsid w:val="002F39AE"/>
    <w:rsid w:val="00A9237A"/>
    <w:rsid w:val="00C85EEC"/>
    <w:rsid w:val="00E2756D"/>
    <w:rsid w:val="00E7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6D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5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237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1878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2025-07-14T09:34:00Z</dcterms:created>
  <dcterms:modified xsi:type="dcterms:W3CDTF">2025-08-18T06:43:00Z</dcterms:modified>
</cp:coreProperties>
</file>