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81" w:rsidRDefault="00151D81" w:rsidP="00151D81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D81" w:rsidRDefault="00151D81" w:rsidP="00151D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151D81" w:rsidRDefault="00151D81" w:rsidP="00151D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151D81" w:rsidRDefault="00151D81" w:rsidP="00151D8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151D81" w:rsidRDefault="00151D81" w:rsidP="00151D81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151D81" w:rsidRDefault="00151D81" w:rsidP="00151D81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151D81" w:rsidRDefault="00151D81" w:rsidP="00151D81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2373</w:t>
      </w:r>
    </w:p>
    <w:p w:rsidR="006F6C97" w:rsidRPr="006F6C97" w:rsidRDefault="006F6C97" w:rsidP="00151D81">
      <w:pPr>
        <w:ind w:left="284" w:right="139"/>
        <w:jc w:val="both"/>
        <w:rPr>
          <w:rFonts w:ascii="Century Schoolbook" w:eastAsia="Calibri" w:hAnsi="Century Schoolbook" w:cs="Times New Roman"/>
          <w:sz w:val="26"/>
          <w:szCs w:val="26"/>
        </w:rPr>
      </w:pPr>
    </w:p>
    <w:p w:rsidR="006F6C97" w:rsidRPr="006F6C97" w:rsidRDefault="006F6C97" w:rsidP="006F6C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>Про виконання міського бюджету</w:t>
      </w:r>
    </w:p>
    <w:p w:rsidR="006F6C97" w:rsidRPr="006F6C97" w:rsidRDefault="006F6C97" w:rsidP="006F6C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>за перше півріччя 2025 року</w:t>
      </w:r>
    </w:p>
    <w:p w:rsidR="006F6C97" w:rsidRPr="006F6C97" w:rsidRDefault="006F6C97" w:rsidP="006F6C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F6C97" w:rsidRPr="006F6C97" w:rsidRDefault="006F6C97" w:rsidP="006F6C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 xml:space="preserve">Заслухавши та обговоривши звіт начальника фінансового управління </w:t>
      </w:r>
      <w:proofErr w:type="spellStart"/>
      <w:r w:rsidRPr="006F6C97">
        <w:rPr>
          <w:rFonts w:ascii="Times New Roman" w:hAnsi="Times New Roman" w:cs="Times New Roman"/>
          <w:sz w:val="28"/>
          <w:szCs w:val="28"/>
        </w:rPr>
        <w:t>Ричагівського</w:t>
      </w:r>
      <w:proofErr w:type="spellEnd"/>
      <w:r w:rsidRPr="006F6C97">
        <w:rPr>
          <w:rFonts w:ascii="Times New Roman" w:hAnsi="Times New Roman" w:cs="Times New Roman"/>
          <w:sz w:val="28"/>
          <w:szCs w:val="28"/>
        </w:rPr>
        <w:t xml:space="preserve"> І.І., про виконання міського бюджету за перше півріччя 2025 року, взявши до уваги  рішення виконавчого комітету </w:t>
      </w:r>
      <w:proofErr w:type="spellStart"/>
      <w:r w:rsidRPr="006F6C97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6F6C97">
        <w:rPr>
          <w:rFonts w:ascii="Times New Roman" w:hAnsi="Times New Roman" w:cs="Times New Roman"/>
          <w:sz w:val="28"/>
          <w:szCs w:val="28"/>
        </w:rPr>
        <w:t xml:space="preserve"> міської ради від 14.08.2025р №  255  «Про виконання міського бюджету  за перше півріччя 2025 рік», відповідно  до ч.4 </w:t>
      </w:r>
      <w:proofErr w:type="spellStart"/>
      <w:r w:rsidRPr="006F6C97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6F6C97">
        <w:rPr>
          <w:rFonts w:ascii="Times New Roman" w:hAnsi="Times New Roman" w:cs="Times New Roman"/>
          <w:sz w:val="28"/>
          <w:szCs w:val="28"/>
        </w:rPr>
        <w:t xml:space="preserve"> 80 Бюджетного кодексу України, п.23 ч.1 ст.26,  Закону України «Про місцеве самоврядування в Україні» </w:t>
      </w:r>
      <w:r w:rsidRPr="006F6C97">
        <w:rPr>
          <w:rFonts w:ascii="Times New Roman" w:hAnsi="Times New Roman" w:cs="Times New Roman"/>
          <w:sz w:val="28"/>
          <w:szCs w:val="28"/>
          <w:lang w:val="en-US"/>
        </w:rPr>
        <w:t>LXVII</w:t>
      </w:r>
      <w:r w:rsidRPr="006F6C97">
        <w:rPr>
          <w:rFonts w:ascii="Times New Roman" w:hAnsi="Times New Roman" w:cs="Times New Roman"/>
          <w:sz w:val="28"/>
          <w:szCs w:val="28"/>
        </w:rPr>
        <w:t xml:space="preserve"> сесія </w:t>
      </w:r>
      <w:r w:rsidRPr="006F6C9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F6C97">
        <w:rPr>
          <w:rFonts w:ascii="Times New Roman" w:hAnsi="Times New Roman" w:cs="Times New Roman"/>
          <w:sz w:val="28"/>
          <w:szCs w:val="28"/>
        </w:rPr>
        <w:t xml:space="preserve"> демократичного скликання </w:t>
      </w:r>
      <w:proofErr w:type="spellStart"/>
      <w:r w:rsidRPr="006F6C97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6F6C97">
        <w:rPr>
          <w:rFonts w:ascii="Times New Roman" w:hAnsi="Times New Roman" w:cs="Times New Roman"/>
          <w:sz w:val="28"/>
          <w:szCs w:val="28"/>
        </w:rPr>
        <w:t xml:space="preserve"> міської ради  </w:t>
      </w:r>
    </w:p>
    <w:p w:rsidR="006F6C97" w:rsidRPr="006F6C97" w:rsidRDefault="006F6C97" w:rsidP="006F6C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F6C97" w:rsidRPr="006F6C97" w:rsidRDefault="006F6C97" w:rsidP="006F6C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 xml:space="preserve"> В</w:t>
      </w:r>
      <w:r w:rsidRPr="006F6C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6C97">
        <w:rPr>
          <w:rFonts w:ascii="Times New Roman" w:hAnsi="Times New Roman" w:cs="Times New Roman"/>
          <w:sz w:val="28"/>
          <w:szCs w:val="28"/>
        </w:rPr>
        <w:t>И</w:t>
      </w:r>
      <w:r w:rsidRPr="006F6C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6C97">
        <w:rPr>
          <w:rFonts w:ascii="Times New Roman" w:hAnsi="Times New Roman" w:cs="Times New Roman"/>
          <w:sz w:val="28"/>
          <w:szCs w:val="28"/>
        </w:rPr>
        <w:t>Р</w:t>
      </w:r>
      <w:r w:rsidRPr="006F6C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6C97">
        <w:rPr>
          <w:rFonts w:ascii="Times New Roman" w:hAnsi="Times New Roman" w:cs="Times New Roman"/>
          <w:sz w:val="28"/>
          <w:szCs w:val="28"/>
        </w:rPr>
        <w:t>І</w:t>
      </w:r>
      <w:r w:rsidRPr="006F6C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6C97">
        <w:rPr>
          <w:rFonts w:ascii="Times New Roman" w:hAnsi="Times New Roman" w:cs="Times New Roman"/>
          <w:sz w:val="28"/>
          <w:szCs w:val="28"/>
        </w:rPr>
        <w:t>Ш</w:t>
      </w:r>
      <w:r w:rsidRPr="006F6C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6C97">
        <w:rPr>
          <w:rFonts w:ascii="Times New Roman" w:hAnsi="Times New Roman" w:cs="Times New Roman"/>
          <w:sz w:val="28"/>
          <w:szCs w:val="28"/>
        </w:rPr>
        <w:t>И</w:t>
      </w:r>
      <w:r w:rsidRPr="006F6C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6C97">
        <w:rPr>
          <w:rFonts w:ascii="Times New Roman" w:hAnsi="Times New Roman" w:cs="Times New Roman"/>
          <w:sz w:val="28"/>
          <w:szCs w:val="28"/>
        </w:rPr>
        <w:t xml:space="preserve">Л А: </w:t>
      </w:r>
    </w:p>
    <w:p w:rsidR="006F6C97" w:rsidRPr="006F6C97" w:rsidRDefault="006F6C97" w:rsidP="006F6C97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6C97" w:rsidRPr="006F6C97" w:rsidRDefault="006F6C97" w:rsidP="006F6C9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 xml:space="preserve">1.  Затвердити звіт про виконання міського бюджету за перше півріччя 2025 року по </w:t>
      </w:r>
      <w:r w:rsidRPr="006F6C97">
        <w:rPr>
          <w:rFonts w:ascii="Times New Roman" w:hAnsi="Times New Roman" w:cs="Times New Roman"/>
          <w:i/>
          <w:sz w:val="28"/>
          <w:szCs w:val="28"/>
        </w:rPr>
        <w:t>доходах</w:t>
      </w:r>
      <w:r w:rsidRPr="006F6C97">
        <w:rPr>
          <w:rFonts w:ascii="Times New Roman" w:hAnsi="Times New Roman" w:cs="Times New Roman"/>
          <w:sz w:val="28"/>
          <w:szCs w:val="28"/>
        </w:rPr>
        <w:t xml:space="preserve"> в сумі </w:t>
      </w:r>
      <w:r w:rsidRPr="006F6C97">
        <w:rPr>
          <w:rFonts w:ascii="Times New Roman" w:hAnsi="Times New Roman" w:cs="Times New Roman"/>
          <w:b/>
          <w:sz w:val="28"/>
          <w:szCs w:val="28"/>
        </w:rPr>
        <w:t xml:space="preserve">200 006,00 </w:t>
      </w:r>
      <w:r w:rsidRPr="006F6C97">
        <w:rPr>
          <w:rFonts w:ascii="Times New Roman" w:hAnsi="Times New Roman" w:cs="Times New Roman"/>
          <w:sz w:val="28"/>
          <w:szCs w:val="28"/>
        </w:rPr>
        <w:t xml:space="preserve">тис. грн.., в тому числі: по загальному фонду  –    </w:t>
      </w:r>
      <w:r w:rsidRPr="006F6C97">
        <w:rPr>
          <w:rFonts w:ascii="Times New Roman" w:hAnsi="Times New Roman" w:cs="Times New Roman"/>
          <w:b/>
          <w:sz w:val="28"/>
          <w:szCs w:val="28"/>
        </w:rPr>
        <w:t xml:space="preserve">173 428,7 </w:t>
      </w:r>
      <w:r w:rsidRPr="006F6C97">
        <w:rPr>
          <w:rFonts w:ascii="Times New Roman" w:hAnsi="Times New Roman" w:cs="Times New Roman"/>
          <w:sz w:val="28"/>
          <w:szCs w:val="28"/>
        </w:rPr>
        <w:t xml:space="preserve">тис. грн., по спеціальному – </w:t>
      </w:r>
      <w:r w:rsidRPr="006F6C97">
        <w:rPr>
          <w:rFonts w:ascii="Times New Roman" w:hAnsi="Times New Roman" w:cs="Times New Roman"/>
          <w:b/>
          <w:sz w:val="28"/>
          <w:szCs w:val="28"/>
        </w:rPr>
        <w:t xml:space="preserve">26 577,3 </w:t>
      </w:r>
      <w:r w:rsidRPr="006F6C97">
        <w:rPr>
          <w:rFonts w:ascii="Times New Roman" w:hAnsi="Times New Roman" w:cs="Times New Roman"/>
          <w:sz w:val="28"/>
          <w:szCs w:val="28"/>
        </w:rPr>
        <w:t xml:space="preserve">тис. грн..,  по </w:t>
      </w:r>
      <w:r w:rsidRPr="006F6C97">
        <w:rPr>
          <w:rFonts w:ascii="Times New Roman" w:hAnsi="Times New Roman" w:cs="Times New Roman"/>
          <w:i/>
          <w:sz w:val="28"/>
          <w:szCs w:val="28"/>
        </w:rPr>
        <w:t>видатках</w:t>
      </w:r>
      <w:r w:rsidRPr="006F6C97">
        <w:rPr>
          <w:rFonts w:ascii="Times New Roman" w:hAnsi="Times New Roman" w:cs="Times New Roman"/>
          <w:sz w:val="28"/>
          <w:szCs w:val="28"/>
        </w:rPr>
        <w:t xml:space="preserve"> в сумі </w:t>
      </w:r>
      <w:r w:rsidRPr="006F6C97">
        <w:rPr>
          <w:rFonts w:ascii="Times New Roman" w:hAnsi="Times New Roman" w:cs="Times New Roman"/>
          <w:b/>
          <w:sz w:val="28"/>
          <w:szCs w:val="28"/>
        </w:rPr>
        <w:t xml:space="preserve">185 347,3 </w:t>
      </w:r>
      <w:r w:rsidRPr="006F6C97">
        <w:rPr>
          <w:rFonts w:ascii="Times New Roman" w:hAnsi="Times New Roman" w:cs="Times New Roman"/>
          <w:sz w:val="28"/>
          <w:szCs w:val="28"/>
        </w:rPr>
        <w:t>тис. грн</w:t>
      </w:r>
      <w:r w:rsidRPr="006F6C97">
        <w:rPr>
          <w:rFonts w:ascii="Times New Roman" w:hAnsi="Times New Roman" w:cs="Times New Roman"/>
          <w:b/>
          <w:sz w:val="28"/>
          <w:szCs w:val="28"/>
        </w:rPr>
        <w:t>.</w:t>
      </w:r>
      <w:r w:rsidRPr="006F6C97">
        <w:rPr>
          <w:rFonts w:ascii="Times New Roman" w:hAnsi="Times New Roman" w:cs="Times New Roman"/>
          <w:sz w:val="28"/>
          <w:szCs w:val="28"/>
        </w:rPr>
        <w:t xml:space="preserve">, в тому числі: по загальному фонду </w:t>
      </w:r>
      <w:r w:rsidRPr="006F6C97">
        <w:rPr>
          <w:rFonts w:ascii="Times New Roman" w:hAnsi="Times New Roman" w:cs="Times New Roman"/>
          <w:b/>
          <w:sz w:val="28"/>
          <w:szCs w:val="28"/>
        </w:rPr>
        <w:t xml:space="preserve">157 911,3 </w:t>
      </w:r>
      <w:r w:rsidRPr="006F6C97">
        <w:rPr>
          <w:rFonts w:ascii="Times New Roman" w:hAnsi="Times New Roman" w:cs="Times New Roman"/>
          <w:sz w:val="28"/>
          <w:szCs w:val="28"/>
        </w:rPr>
        <w:t xml:space="preserve">тис. грн., по спеціальному – </w:t>
      </w:r>
      <w:r w:rsidRPr="006F6C97">
        <w:rPr>
          <w:rFonts w:ascii="Times New Roman" w:hAnsi="Times New Roman" w:cs="Times New Roman"/>
          <w:b/>
          <w:sz w:val="28"/>
          <w:szCs w:val="28"/>
        </w:rPr>
        <w:t xml:space="preserve">27 436,00 </w:t>
      </w:r>
      <w:r w:rsidRPr="006F6C97">
        <w:rPr>
          <w:rFonts w:ascii="Times New Roman" w:hAnsi="Times New Roman" w:cs="Times New Roman"/>
          <w:sz w:val="28"/>
          <w:szCs w:val="28"/>
        </w:rPr>
        <w:t>тис. грн</w:t>
      </w:r>
      <w:r w:rsidRPr="006F6C97">
        <w:rPr>
          <w:rFonts w:ascii="Times New Roman" w:hAnsi="Times New Roman" w:cs="Times New Roman"/>
          <w:b/>
          <w:sz w:val="28"/>
          <w:szCs w:val="28"/>
        </w:rPr>
        <w:t xml:space="preserve">.. </w:t>
      </w:r>
      <w:r w:rsidRPr="006F6C97">
        <w:rPr>
          <w:rFonts w:ascii="Times New Roman" w:hAnsi="Times New Roman" w:cs="Times New Roman"/>
          <w:sz w:val="28"/>
          <w:szCs w:val="28"/>
        </w:rPr>
        <w:t>(Додатки 1-2).</w:t>
      </w:r>
    </w:p>
    <w:p w:rsidR="006F6C97" w:rsidRPr="006F6C97" w:rsidRDefault="006F6C97" w:rsidP="006F6C9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 xml:space="preserve">2. Контроль за виконанням рішення покласти на постійну комісію з питань бюджету та регуляторної політики (голова  </w:t>
      </w:r>
      <w:proofErr w:type="spellStart"/>
      <w:r w:rsidRPr="006F6C97">
        <w:rPr>
          <w:rFonts w:ascii="Times New Roman" w:hAnsi="Times New Roman" w:cs="Times New Roman"/>
          <w:sz w:val="28"/>
          <w:szCs w:val="28"/>
        </w:rPr>
        <w:t>Волчанський</w:t>
      </w:r>
      <w:proofErr w:type="spellEnd"/>
      <w:r w:rsidRPr="006F6C97">
        <w:rPr>
          <w:rFonts w:ascii="Times New Roman" w:hAnsi="Times New Roman" w:cs="Times New Roman"/>
          <w:sz w:val="28"/>
          <w:szCs w:val="28"/>
        </w:rPr>
        <w:t xml:space="preserve"> В.М.)</w:t>
      </w:r>
    </w:p>
    <w:p w:rsidR="006F6C97" w:rsidRPr="006F6C97" w:rsidRDefault="006F6C97" w:rsidP="006F6C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97" w:rsidRPr="006F6C97" w:rsidRDefault="006F6C97" w:rsidP="006F6C97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6C97" w:rsidRPr="006F6C97" w:rsidRDefault="006F6C97" w:rsidP="006F6C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C9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Ярина ЯЦЕНКО</w:t>
      </w:r>
      <w:r w:rsidRPr="006F6C97">
        <w:rPr>
          <w:b/>
          <w:sz w:val="28"/>
          <w:szCs w:val="28"/>
        </w:rPr>
        <w:t xml:space="preserve">                                   </w:t>
      </w:r>
      <w:r w:rsidRPr="006F6C97">
        <w:rPr>
          <w:b/>
          <w:sz w:val="28"/>
          <w:szCs w:val="28"/>
        </w:rPr>
        <w:tab/>
      </w:r>
    </w:p>
    <w:p w:rsidR="00ED48DC" w:rsidRPr="006F6C97" w:rsidRDefault="00ED48DC">
      <w:pPr>
        <w:rPr>
          <w:sz w:val="28"/>
          <w:szCs w:val="28"/>
        </w:rPr>
      </w:pPr>
    </w:p>
    <w:sectPr w:rsidR="00ED48DC" w:rsidRPr="006F6C97" w:rsidSect="00ED48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151D81"/>
    <w:rsid w:val="00151D81"/>
    <w:rsid w:val="006F6C97"/>
    <w:rsid w:val="00ED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8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958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2025-08-22T06:40:00Z</dcterms:created>
  <dcterms:modified xsi:type="dcterms:W3CDTF">2025-08-22T06:46:00Z</dcterms:modified>
</cp:coreProperties>
</file>