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439" w:rsidRDefault="00F15439" w:rsidP="00F15439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0460" cy="603250"/>
            <wp:effectExtent l="19050" t="0" r="254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439" w:rsidRDefault="00F15439" w:rsidP="00F1543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F15439" w:rsidRDefault="00F15439" w:rsidP="00F1543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F15439" w:rsidRDefault="00F15439" w:rsidP="00F15439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F15439" w:rsidRDefault="00F15439" w:rsidP="00F15439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F15439" w:rsidRDefault="00F15439" w:rsidP="00F15439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F15439" w:rsidRDefault="00F15439" w:rsidP="00F15439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  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10 липня  2025 р.                   м. Новий Розділ                  № 2354</w:t>
      </w:r>
    </w:p>
    <w:p w:rsidR="00B27B41" w:rsidRPr="00B27B41" w:rsidRDefault="00B27B41" w:rsidP="00B27B41">
      <w:pPr>
        <w:spacing w:after="0" w:line="276" w:lineRule="auto"/>
        <w:ind w:left="284" w:right="1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B41" w:rsidRPr="00B27B41" w:rsidRDefault="00B27B41" w:rsidP="00B27B4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затвердження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Переліку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об’єктів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комунальної</w:t>
      </w:r>
      <w:proofErr w:type="spellEnd"/>
    </w:p>
    <w:p w:rsidR="00B27B41" w:rsidRPr="00B27B41" w:rsidRDefault="00B27B41" w:rsidP="00B27B4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власності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Новороздільської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ради,</w:t>
      </w:r>
    </w:p>
    <w:p w:rsidR="00B27B41" w:rsidRPr="00B27B41" w:rsidRDefault="00B27B41" w:rsidP="00B27B4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які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gram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ідлягають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приватизації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B27B41" w:rsidRPr="00B27B41" w:rsidRDefault="00B27B41" w:rsidP="00B2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B27B41" w:rsidRPr="00B27B41" w:rsidRDefault="00B27B41" w:rsidP="00B2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</w:t>
      </w: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</w:t>
      </w:r>
      <w:proofErr w:type="gram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</w:t>
      </w:r>
      <w:proofErr w:type="gram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метою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створення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належних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умов для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виконання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Програми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приватизації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майна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комунальної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власності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2025р. та прогноз на 2026-2027роки, а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також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забезпечення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надходження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коштів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міського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бюджету,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відповідно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Закону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України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«Про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приватизацію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державного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комунального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майна» та п. 30 ч.1 ст.26  та ч.5 ст.60</w:t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 «Про місцеве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LXVI</w:t>
      </w: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сесія </w:t>
      </w:r>
      <w:r w:rsidRPr="00B27B4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демократичного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скликання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</w:p>
    <w:p w:rsidR="00B27B41" w:rsidRPr="00B27B41" w:rsidRDefault="00B27B41" w:rsidP="00B27B41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 :</w:t>
      </w:r>
    </w:p>
    <w:p w:rsidR="00B27B41" w:rsidRPr="00B27B41" w:rsidRDefault="00B27B41" w:rsidP="00B27B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ідлягають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додаться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B27B41" w:rsidRPr="00B27B41" w:rsidRDefault="00B27B41" w:rsidP="00B27B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Визначити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уповноваженим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органом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Виконавчий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27B41" w:rsidRPr="00B27B41" w:rsidRDefault="00B27B41" w:rsidP="00B27B4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Виконавчому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комітету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</w:t>
      </w:r>
      <w:proofErr w:type="gram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B27B41" w:rsidRPr="00B27B41" w:rsidRDefault="00B27B41" w:rsidP="00B27B41">
      <w:pPr>
        <w:numPr>
          <w:ilvl w:val="1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Здійснити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заходи по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зазначених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Переліку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27B41" w:rsidRPr="00B27B41" w:rsidRDefault="00B27B41" w:rsidP="00B27B41">
      <w:pPr>
        <w:numPr>
          <w:ilvl w:val="1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Опублікувати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Перелік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об’єктів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Новороздільської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ради,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ідлягають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приватизації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веб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 </w:t>
      </w:r>
      <w:r w:rsidRPr="00B27B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офіційному </w:t>
      </w:r>
      <w:proofErr w:type="spellStart"/>
      <w:r w:rsidRPr="00B27B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веб-сайті</w:t>
      </w:r>
      <w:proofErr w:type="spellEnd"/>
      <w:r w:rsidRPr="00B27B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Фонду державного майна України та в електронній торговій системі;</w:t>
      </w:r>
    </w:p>
    <w:p w:rsidR="00B27B41" w:rsidRPr="00B27B41" w:rsidRDefault="00B27B41" w:rsidP="00B27B4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4.</w:t>
      </w:r>
      <w:r w:rsidRPr="00B27B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Контроль за </w:t>
      </w:r>
      <w:proofErr w:type="spellStart"/>
      <w:r w:rsidRPr="00B27B41">
        <w:rPr>
          <w:rFonts w:ascii="Times New Roman" w:eastAsia="Calibri" w:hAnsi="Times New Roman" w:cs="Times New Roman"/>
          <w:sz w:val="28"/>
          <w:szCs w:val="28"/>
          <w:lang w:val="ru-RU"/>
        </w:rPr>
        <w:t>виконанням</w:t>
      </w:r>
      <w:proofErr w:type="spellEnd"/>
      <w:r w:rsidRPr="00B27B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данного </w:t>
      </w:r>
      <w:proofErr w:type="spellStart"/>
      <w:proofErr w:type="gramStart"/>
      <w:r w:rsidRPr="00B27B41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B27B41">
        <w:rPr>
          <w:rFonts w:ascii="Times New Roman" w:eastAsia="Calibri" w:hAnsi="Times New Roman" w:cs="Times New Roman"/>
          <w:sz w:val="28"/>
          <w:szCs w:val="28"/>
          <w:lang w:val="ru-RU"/>
        </w:rPr>
        <w:t>ішення</w:t>
      </w:r>
      <w:proofErr w:type="spellEnd"/>
      <w:r w:rsidRPr="00B27B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27B41">
        <w:rPr>
          <w:rFonts w:ascii="Times New Roman" w:eastAsia="Calibri" w:hAnsi="Times New Roman" w:cs="Times New Roman"/>
          <w:sz w:val="28"/>
          <w:szCs w:val="28"/>
          <w:lang w:val="ru-RU"/>
        </w:rPr>
        <w:t>покласти</w:t>
      </w:r>
      <w:proofErr w:type="spellEnd"/>
      <w:r w:rsidRPr="00B27B4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B27B41">
        <w:rPr>
          <w:rFonts w:ascii="Times New Roman" w:eastAsia="Calibri" w:hAnsi="Times New Roman" w:cs="Times New Roman"/>
          <w:sz w:val="28"/>
          <w:szCs w:val="28"/>
          <w:lang w:eastAsia="zh-CN"/>
        </w:rPr>
        <w:t>на постійну комісію з питань</w:t>
      </w:r>
      <w:r w:rsidRPr="00B27B41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Pr="00B27B41">
        <w:rPr>
          <w:rFonts w:ascii="Times New Roman" w:eastAsia="Calibri" w:hAnsi="Times New Roman" w:cs="Times New Roman"/>
          <w:sz w:val="28"/>
          <w:szCs w:val="28"/>
          <w:lang w:eastAsia="zh-CN"/>
        </w:rPr>
        <w:t>комунального господарства, промисловості,</w:t>
      </w:r>
      <w:r w:rsidRPr="00B27B41">
        <w:rPr>
          <w:rFonts w:ascii="Times New Roman" w:eastAsia="Calibri" w:hAnsi="Times New Roman" w:cs="Times New Roman"/>
          <w:sz w:val="28"/>
          <w:szCs w:val="28"/>
          <w:lang w:val="ru-RU" w:eastAsia="zh-CN"/>
        </w:rPr>
        <w:t xml:space="preserve"> </w:t>
      </w:r>
      <w:r w:rsidRPr="00B27B41">
        <w:rPr>
          <w:rFonts w:ascii="Times New Roman" w:eastAsia="Calibri" w:hAnsi="Times New Roman" w:cs="Times New Roman"/>
          <w:sz w:val="28"/>
          <w:szCs w:val="28"/>
          <w:lang w:eastAsia="zh-CN"/>
        </w:rPr>
        <w:t>підприємництва, інвестицій  та охорони навколишнього природного середовища (голова Фартушок О. С.)</w:t>
      </w:r>
    </w:p>
    <w:p w:rsidR="00B27B41" w:rsidRPr="00B27B41" w:rsidRDefault="00B27B41" w:rsidP="00B27B41">
      <w:pPr>
        <w:shd w:val="clear" w:color="auto" w:fill="FFFFFF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:rsidR="00B27B41" w:rsidRPr="00B27B41" w:rsidRDefault="00B27B41" w:rsidP="00B27B41">
      <w:pPr>
        <w:shd w:val="clear" w:color="auto" w:fill="FFFFFF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МІСЬКИЙ ГОЛОВА</w:t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</w:t>
      </w:r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</w:t>
      </w: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Ярина ЯЦЕНКО</w:t>
      </w:r>
    </w:p>
    <w:p w:rsidR="00B27B41" w:rsidRPr="00B27B41" w:rsidRDefault="00B27B41" w:rsidP="00B27B41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Default="00B27B41" w:rsidP="00B27B41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r w:rsidRPr="00B27B4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Додаток №1</w:t>
      </w:r>
    </w:p>
    <w:p w:rsidR="00B27B41" w:rsidRPr="00B27B41" w:rsidRDefault="00B27B41" w:rsidP="00B27B41">
      <w:pPr>
        <w:spacing w:after="0" w:line="276" w:lineRule="auto"/>
        <w:ind w:left="585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r w:rsidRPr="00B27B4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 xml:space="preserve">до рішення сесії </w:t>
      </w:r>
      <w:proofErr w:type="spellStart"/>
      <w:r w:rsidRPr="00B27B4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Новороздільської</w:t>
      </w:r>
      <w:proofErr w:type="spellEnd"/>
      <w:r w:rsidRPr="00B27B4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 xml:space="preserve"> міської рад </w:t>
      </w:r>
    </w:p>
    <w:p w:rsidR="00B27B41" w:rsidRPr="00B27B41" w:rsidRDefault="00925707" w:rsidP="00B27B41">
      <w:pPr>
        <w:spacing w:after="0" w:line="276" w:lineRule="auto"/>
        <w:ind w:left="585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№</w:t>
      </w:r>
      <w:r w:rsidRPr="00DB1597">
        <w:rPr>
          <w:rFonts w:ascii="Times New Roman" w:eastAsia="Calibri" w:hAnsi="Times New Roman" w:cs="Times New Roman"/>
          <w:color w:val="333333"/>
          <w:sz w:val="28"/>
          <w:szCs w:val="28"/>
          <w:lang w:val="ru-RU" w:eastAsia="uk-UA"/>
        </w:rPr>
        <w:t xml:space="preserve"> 2354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 xml:space="preserve">від </w:t>
      </w:r>
      <w:r w:rsidRPr="00DB1597">
        <w:rPr>
          <w:rFonts w:ascii="Times New Roman" w:eastAsia="Calibri" w:hAnsi="Times New Roman" w:cs="Times New Roman"/>
          <w:color w:val="333333"/>
          <w:sz w:val="28"/>
          <w:szCs w:val="28"/>
          <w:lang w:val="ru-RU" w:eastAsia="uk-UA"/>
        </w:rPr>
        <w:t>10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.07.</w:t>
      </w:r>
      <w:r w:rsidR="00B27B41" w:rsidRPr="00B27B4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2025року</w:t>
      </w:r>
    </w:p>
    <w:p w:rsidR="00B27B41" w:rsidRPr="00B27B41" w:rsidRDefault="00B27B41" w:rsidP="00B27B41">
      <w:pPr>
        <w:spacing w:after="0" w:line="276" w:lineRule="auto"/>
        <w:ind w:left="585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right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center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B27B4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lang w:eastAsia="uk-UA"/>
        </w:rPr>
        <w:t>П Е Р Е Л І К</w:t>
      </w:r>
    </w:p>
    <w:p w:rsidR="00B27B41" w:rsidRPr="00B27B41" w:rsidRDefault="00B27B41" w:rsidP="00B27B4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об’єктів комунальної власності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ради,</w:t>
      </w:r>
    </w:p>
    <w:p w:rsidR="00B27B41" w:rsidRPr="00B27B41" w:rsidRDefault="00B27B41" w:rsidP="00B27B41">
      <w:pPr>
        <w:spacing w:after="0" w:line="276" w:lineRule="auto"/>
        <w:ind w:left="585"/>
        <w:jc w:val="center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які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</w:t>
      </w:r>
      <w:proofErr w:type="gram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ідлягають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приватизації</w:t>
      </w:r>
      <w:proofErr w:type="spellEnd"/>
      <w:r w:rsidRPr="00B27B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 2025році</w:t>
      </w:r>
    </w:p>
    <w:p w:rsidR="00B27B41" w:rsidRPr="00B27B41" w:rsidRDefault="00B27B41" w:rsidP="00B27B41">
      <w:pPr>
        <w:spacing w:after="0" w:line="276" w:lineRule="auto"/>
        <w:ind w:left="585"/>
        <w:jc w:val="center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tbl>
      <w:tblPr>
        <w:tblStyle w:val="a5"/>
        <w:tblW w:w="0" w:type="auto"/>
        <w:tblInd w:w="585" w:type="dxa"/>
        <w:tblLook w:val="04A0"/>
      </w:tblPr>
      <w:tblGrid>
        <w:gridCol w:w="898"/>
        <w:gridCol w:w="1898"/>
        <w:gridCol w:w="2530"/>
        <w:gridCol w:w="2044"/>
        <w:gridCol w:w="1900"/>
      </w:tblGrid>
      <w:tr w:rsidR="00B27B41" w:rsidRPr="00B27B41" w:rsidTr="00AC01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№</w:t>
            </w:r>
            <w:proofErr w:type="spellStart"/>
            <w:proofErr w:type="gram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</w:t>
            </w:r>
            <w:proofErr w:type="spellEnd"/>
            <w:proofErr w:type="gramEnd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/</w:t>
            </w: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Назва</w:t>
            </w:r>
            <w:proofErr w:type="spellEnd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об</w:t>
            </w:r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єкта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Загальна</w:t>
            </w:r>
            <w:proofErr w:type="spellEnd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площа</w:t>
            </w:r>
            <w:proofErr w:type="spellEnd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об’єкта</w:t>
            </w:r>
            <w:proofErr w:type="spellEnd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(кв</w:t>
            </w:r>
            <w:proofErr w:type="gram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.м</w:t>
            </w:r>
            <w:proofErr w:type="gramEnd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Адреса </w:t>
            </w: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розташування</w:t>
            </w:r>
            <w:proofErr w:type="spellEnd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об</w:t>
            </w:r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val="en-US" w:eastAsia="uk-UA"/>
              </w:rPr>
              <w:t>’</w:t>
            </w: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єкта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Спосіб</w:t>
            </w:r>
            <w:proofErr w:type="spellEnd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  <w:t>приватизації</w:t>
            </w:r>
            <w:proofErr w:type="spellEnd"/>
          </w:p>
        </w:tc>
      </w:tr>
      <w:tr w:rsidR="00B27B41" w:rsidRPr="00B27B41" w:rsidTr="00AC0152">
        <w:trPr>
          <w:trHeight w:val="13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DB1597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Ко</w:t>
            </w:r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мплекс </w:t>
            </w:r>
            <w:proofErr w:type="spellStart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нежитлових</w:t>
            </w:r>
            <w:proofErr w:type="spellEnd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будівель</w:t>
            </w:r>
            <w:proofErr w:type="spellEnd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у </w:t>
            </w:r>
            <w:proofErr w:type="spellStart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складі</w:t>
            </w:r>
            <w:proofErr w:type="spellEnd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: </w:t>
            </w:r>
            <w:proofErr w:type="spellStart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нежитлової</w:t>
            </w:r>
            <w:proofErr w:type="spellEnd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будівлі</w:t>
            </w:r>
            <w:proofErr w:type="spellEnd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Б-2,  </w:t>
            </w:r>
            <w:proofErr w:type="spellStart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господарської</w:t>
            </w:r>
            <w:proofErr w:type="spellEnd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будівлі</w:t>
            </w:r>
            <w:proofErr w:type="spellEnd"/>
            <w:r w:rsidR="00B27B41"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В-1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B27B41" w:rsidP="00B27B41">
            <w:pPr>
              <w:spacing w:after="0" w:line="27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Нежитлова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будівля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,</w:t>
            </w:r>
          </w:p>
          <w:p w:rsidR="00B27B41" w:rsidRPr="00B27B41" w:rsidRDefault="00B27B41" w:rsidP="00B27B41">
            <w:pPr>
              <w:spacing w:after="0" w:line="276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Б-2 ,  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загальною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площею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952,9 кв.м.;</w:t>
            </w:r>
          </w:p>
          <w:p w:rsidR="00B27B41" w:rsidRPr="00B27B41" w:rsidRDefault="00B27B41" w:rsidP="00B27B4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Господарська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будівля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</w:t>
            </w:r>
          </w:p>
          <w:p w:rsidR="00B27B41" w:rsidRPr="00B27B41" w:rsidRDefault="00B27B41" w:rsidP="00B27B4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В-1,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загальною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площею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38,6 кв.м.;</w:t>
            </w:r>
          </w:p>
          <w:p w:rsidR="00B27B41" w:rsidRPr="00B27B41" w:rsidRDefault="00B27B41" w:rsidP="00B27B41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вул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Грушевського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, 38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м</w:t>
            </w:r>
            <w:proofErr w:type="gram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.Н</w:t>
            </w:r>
            <w:proofErr w:type="gram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овий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Розділ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B41" w:rsidRPr="00B27B41" w:rsidRDefault="00B27B41" w:rsidP="00B27B4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Шляхом продажу на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електронному</w:t>
            </w:r>
            <w:proofErr w:type="spellEnd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27B41">
              <w:rPr>
                <w:rFonts w:ascii="Times New Roman" w:hAnsi="Times New Roman"/>
                <w:sz w:val="28"/>
                <w:szCs w:val="28"/>
                <w:lang w:eastAsia="uk-UA"/>
              </w:rPr>
              <w:t>аукціоні</w:t>
            </w:r>
            <w:proofErr w:type="spellEnd"/>
          </w:p>
        </w:tc>
      </w:tr>
    </w:tbl>
    <w:p w:rsidR="00B27B41" w:rsidRPr="00B27B41" w:rsidRDefault="00B27B41" w:rsidP="00B27B41">
      <w:pPr>
        <w:spacing w:after="0" w:line="276" w:lineRule="auto"/>
        <w:ind w:left="585"/>
        <w:jc w:val="center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B27B41" w:rsidP="00B27B41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</w:p>
    <w:p w:rsidR="00B27B41" w:rsidRPr="00B27B41" w:rsidRDefault="00925707" w:rsidP="00B27B41">
      <w:pPr>
        <w:spacing w:after="0" w:line="276" w:lineRule="auto"/>
        <w:ind w:left="585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>СЕКРЕТАР РАДИ</w:t>
      </w:r>
      <w:r w:rsidR="00B27B41" w:rsidRPr="00B27B4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 xml:space="preserve">                                    </w:t>
      </w:r>
      <w:r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 xml:space="preserve">                           </w:t>
      </w:r>
      <w:r w:rsidR="00B27B41" w:rsidRPr="00B27B41">
        <w:rPr>
          <w:rFonts w:ascii="Times New Roman" w:eastAsia="Calibri" w:hAnsi="Times New Roman" w:cs="Times New Roman"/>
          <w:color w:val="333333"/>
          <w:sz w:val="28"/>
          <w:szCs w:val="28"/>
          <w:lang w:eastAsia="uk-UA"/>
        </w:rPr>
        <w:t xml:space="preserve">  Оксана ЦАРИК</w:t>
      </w:r>
    </w:p>
    <w:p w:rsidR="00B27B41" w:rsidRPr="00B27B41" w:rsidRDefault="00B27B41" w:rsidP="00B27B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C47FE" w:rsidRPr="00B27B41" w:rsidRDefault="00CC47FE" w:rsidP="00B27B4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C47FE" w:rsidRPr="00B27B41" w:rsidSect="00CC47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2FDB"/>
    <w:multiLevelType w:val="multilevel"/>
    <w:tmpl w:val="6388E9B8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F15439"/>
    <w:rsid w:val="00806F98"/>
    <w:rsid w:val="00925707"/>
    <w:rsid w:val="00B27B41"/>
    <w:rsid w:val="00CC47FE"/>
    <w:rsid w:val="00DB1597"/>
    <w:rsid w:val="00F15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3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4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B27B4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1649</Words>
  <Characters>941</Characters>
  <Application>Microsoft Office Word</Application>
  <DocSecurity>0</DocSecurity>
  <Lines>7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2025-07-14T13:03:00Z</cp:lastPrinted>
  <dcterms:created xsi:type="dcterms:W3CDTF">2025-07-14T13:01:00Z</dcterms:created>
  <dcterms:modified xsi:type="dcterms:W3CDTF">2025-07-15T08:13:00Z</dcterms:modified>
</cp:coreProperties>
</file>