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3A" w:rsidRDefault="00757F3A" w:rsidP="00757F3A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F3A" w:rsidRDefault="00757F3A" w:rsidP="00757F3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757F3A" w:rsidRDefault="00757F3A" w:rsidP="00757F3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757F3A" w:rsidRDefault="00757F3A" w:rsidP="00757F3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757F3A" w:rsidRDefault="00757F3A" w:rsidP="00757F3A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757F3A" w:rsidRDefault="00757F3A" w:rsidP="00757F3A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757F3A" w:rsidRDefault="00757F3A" w:rsidP="00757F3A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5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вересня  2025 р.                   м. Новий Розділ               № 2415</w:t>
      </w:r>
    </w:p>
    <w:p w:rsidR="00A505D6" w:rsidRDefault="00A505D6" w:rsidP="00757F3A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A505D6" w:rsidRPr="00A505D6" w:rsidRDefault="00A505D6" w:rsidP="00A505D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внесення змін до </w:t>
      </w:r>
    </w:p>
    <w:p w:rsidR="00A505D6" w:rsidRPr="00A505D6" w:rsidRDefault="00A505D6" w:rsidP="00A505D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A505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Екологічної програми </w:t>
      </w:r>
    </w:p>
    <w:p w:rsidR="00A505D6" w:rsidRPr="00A505D6" w:rsidRDefault="00A505D6" w:rsidP="00A505D6">
      <w:pPr>
        <w:spacing w:after="0" w:line="276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A505D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 20</w:t>
      </w:r>
      <w:r w:rsidRPr="00A505D6">
        <w:rPr>
          <w:rFonts w:ascii="Times New Roman" w:eastAsia="Times New Roman" w:hAnsi="Times New Roman" w:cs="Times New Roman"/>
          <w:sz w:val="28"/>
          <w:szCs w:val="28"/>
          <w:lang w:eastAsia="uk-UA"/>
        </w:rPr>
        <w:t>25</w:t>
      </w:r>
      <w:r w:rsidRPr="00A505D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A505D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</w:t>
      </w:r>
      <w:proofErr w:type="gramEnd"/>
      <w:r w:rsidRPr="00A505D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ік</w:t>
      </w:r>
      <w:proofErr w:type="spellEnd"/>
      <w:r w:rsidRPr="00A50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505D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A50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A505D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 прогноз на 20</w:t>
      </w:r>
      <w:r w:rsidRPr="00A505D6"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Pr="00A505D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-20</w:t>
      </w:r>
      <w:r w:rsidRPr="00A50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27 </w:t>
      </w:r>
      <w:proofErr w:type="spellStart"/>
      <w:r w:rsidRPr="00A505D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</w:t>
      </w:r>
      <w:r w:rsidRPr="00A505D6">
        <w:rPr>
          <w:rFonts w:ascii="Times New Roman" w:eastAsia="Times New Roman" w:hAnsi="Times New Roman" w:cs="Times New Roman"/>
          <w:sz w:val="28"/>
          <w:szCs w:val="28"/>
          <w:lang w:eastAsia="uk-UA"/>
        </w:rPr>
        <w:t>оки</w:t>
      </w:r>
      <w:proofErr w:type="spellEnd"/>
    </w:p>
    <w:p w:rsidR="00A505D6" w:rsidRPr="00A505D6" w:rsidRDefault="00A505D6" w:rsidP="00A505D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A505D6" w:rsidRPr="00A505D6" w:rsidRDefault="00A505D6" w:rsidP="00A505D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5D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Заслухавши інформацію начальника  Управління ЖКГ Білоуса А. М. щодо </w:t>
      </w:r>
      <w:r w:rsidRPr="00A505D6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внесення змін до Екологічної п</w:t>
      </w:r>
      <w:r w:rsidRPr="00A505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рограми </w:t>
      </w:r>
      <w:r w:rsidRPr="00A505D6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2025 рік та прогноз на 2026-2027рр.</w:t>
      </w:r>
      <w:r w:rsidRPr="00A505D6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A505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враховуючи рішення виконавчого комітету від</w:t>
      </w:r>
      <w:r w:rsidRPr="00A505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23.09.2025</w:t>
      </w:r>
      <w:r w:rsidRPr="00A505D6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331</w:t>
      </w:r>
      <w:r w:rsidRPr="00A505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Pr="00A505D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погодження внесення змін до Екологічної п</w:t>
      </w:r>
      <w:r w:rsidRPr="00A505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рограми </w:t>
      </w:r>
      <w:r w:rsidRPr="00A505D6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2025 рік та прогноз на 2026-2027рр.</w:t>
      </w:r>
      <w:r w:rsidRPr="00A505D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A505D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A50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п.22 ч.1 ст.26 Закону України </w:t>
      </w:r>
      <w:proofErr w:type="spellStart"/>
      <w:r w:rsidRPr="00A505D6">
        <w:rPr>
          <w:rFonts w:ascii="Times New Roman" w:eastAsia="Times New Roman" w:hAnsi="Times New Roman" w:cs="Times New Roman"/>
          <w:sz w:val="28"/>
          <w:szCs w:val="28"/>
          <w:lang w:eastAsia="uk-UA"/>
        </w:rPr>
        <w:t>„Про</w:t>
      </w:r>
      <w:proofErr w:type="spellEnd"/>
      <w:r w:rsidRPr="00A50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самоврядування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Україні”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LXVIII</w:t>
      </w:r>
      <w:r w:rsidRPr="00A50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сесія VІІІ демократичного скликання </w:t>
      </w:r>
      <w:proofErr w:type="spellStart"/>
      <w:r w:rsidRPr="00A505D6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A50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</w:p>
    <w:p w:rsidR="00A505D6" w:rsidRPr="00A505D6" w:rsidRDefault="00A505D6" w:rsidP="00A505D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505D6" w:rsidRPr="00A505D6" w:rsidRDefault="00A505D6" w:rsidP="00A505D6">
      <w:pPr>
        <w:spacing w:after="0" w:line="276" w:lineRule="auto"/>
        <w:jc w:val="both"/>
        <w:rPr>
          <w:rFonts w:ascii="Times New Roman" w:eastAsia="MS Mincho" w:hAnsi="Times New Roman" w:cs="Times New Roman"/>
          <w:bCs/>
          <w:kern w:val="32"/>
          <w:sz w:val="28"/>
          <w:szCs w:val="28"/>
          <w:lang w:eastAsia="ru-RU"/>
        </w:rPr>
      </w:pPr>
      <w:r w:rsidRPr="00A505D6">
        <w:rPr>
          <w:rFonts w:ascii="Times New Roman" w:eastAsia="Times New Roman" w:hAnsi="Times New Roman" w:cs="Times New Roman"/>
          <w:sz w:val="28"/>
          <w:szCs w:val="28"/>
          <w:lang w:eastAsia="uk-UA"/>
        </w:rPr>
        <w:t>В И Р І Ш И Л А:</w:t>
      </w:r>
    </w:p>
    <w:p w:rsidR="00A505D6" w:rsidRPr="00A505D6" w:rsidRDefault="00A505D6" w:rsidP="00A505D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505D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1.  Внести зміни</w:t>
      </w:r>
      <w:r w:rsidRPr="00A505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Екологічної програми  на 2025 рік та прогноз на 2026-2027р.р., затвердженої рішенням сесії </w:t>
      </w:r>
      <w:proofErr w:type="spellStart"/>
      <w:r w:rsidRPr="00A505D6">
        <w:rPr>
          <w:rFonts w:ascii="Times New Roman" w:eastAsia="Times New Roman" w:hAnsi="Times New Roman" w:cs="Times New Roman"/>
          <w:sz w:val="28"/>
          <w:szCs w:val="28"/>
          <w:lang w:eastAsia="zh-CN"/>
        </w:rPr>
        <w:t>Новороздільської</w:t>
      </w:r>
      <w:proofErr w:type="spellEnd"/>
      <w:r w:rsidRPr="00A505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 від             </w:t>
      </w:r>
      <w:r w:rsidRPr="00A505D6">
        <w:rPr>
          <w:rFonts w:ascii="Times New Roman" w:eastAsia="Calibri" w:hAnsi="Times New Roman" w:cs="Times New Roman"/>
          <w:sz w:val="28"/>
          <w:szCs w:val="28"/>
        </w:rPr>
        <w:t>19.12.2024р.  № 2088</w:t>
      </w:r>
      <w:r w:rsidRPr="00A505D6">
        <w:rPr>
          <w:rFonts w:ascii="Times New Roman" w:eastAsia="Times New Roman" w:hAnsi="Times New Roman" w:cs="Times New Roman"/>
          <w:sz w:val="28"/>
          <w:szCs w:val="28"/>
          <w:lang w:eastAsia="zh-CN"/>
        </w:rPr>
        <w:t>, а саме:</w:t>
      </w:r>
    </w:p>
    <w:p w:rsidR="00A505D6" w:rsidRPr="00A505D6" w:rsidRDefault="00A505D6" w:rsidP="00A505D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505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  Перелік завдань, заходів та показників міської (бюджетної) цільової програми  в частині на 2025р.  викласти в новій редакції (додаток 1); </w:t>
      </w:r>
    </w:p>
    <w:p w:rsidR="00A505D6" w:rsidRPr="00A505D6" w:rsidRDefault="00A505D6" w:rsidP="00A505D6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505D6">
        <w:rPr>
          <w:rFonts w:ascii="Times New Roman" w:eastAsia="Times New Roman" w:hAnsi="Times New Roman" w:cs="Times New Roman"/>
          <w:sz w:val="28"/>
          <w:szCs w:val="28"/>
          <w:lang w:eastAsia="zh-CN"/>
        </w:rPr>
        <w:t>2. Контроль за виконанням даного рішення покласти на постійну комісію  з питань комунального господарства, промисловості,підприємництва, інвестицій  та охорони навколишнього природного середовища (голова Фартушок О. С.)</w:t>
      </w:r>
    </w:p>
    <w:p w:rsidR="00A505D6" w:rsidRPr="00A505D6" w:rsidRDefault="00A505D6" w:rsidP="00A505D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05D6" w:rsidRPr="00A505D6" w:rsidRDefault="00A505D6" w:rsidP="00A505D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5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МІСЬКИЙ  ГОЛОВА              </w:t>
      </w:r>
      <w:r w:rsidRPr="00A505D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A505D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A505D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A505D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Ярина  ЯЦЕНКО</w:t>
      </w:r>
    </w:p>
    <w:p w:rsidR="00A505D6" w:rsidRPr="00A505D6" w:rsidRDefault="00A505D6" w:rsidP="00A505D6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505D6" w:rsidRPr="00A505D6" w:rsidRDefault="00A505D6" w:rsidP="00A505D6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505D6" w:rsidRPr="00A505D6" w:rsidRDefault="00A505D6" w:rsidP="00A505D6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505D6" w:rsidRPr="00A505D6" w:rsidRDefault="00A505D6" w:rsidP="00A505D6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sectPr w:rsidR="00A505D6" w:rsidRPr="00A505D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505D6" w:rsidRPr="00A505D6" w:rsidRDefault="00A505D6" w:rsidP="00A505D6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bookmarkStart w:id="0" w:name="_GoBack"/>
      <w:r w:rsidRPr="00A505D6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lastRenderedPageBreak/>
        <w:t>Додаток 1</w:t>
      </w:r>
    </w:p>
    <w:p w:rsidR="00A505D6" w:rsidRPr="00A505D6" w:rsidRDefault="00A505D6" w:rsidP="00A505D6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5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Завдання та Заходи Екологічної програми  на 2025 рік та прогноз на 2026-2027 </w:t>
      </w:r>
      <w:proofErr w:type="spellStart"/>
      <w:r w:rsidRPr="00A5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р.р</w:t>
      </w:r>
      <w:proofErr w:type="spellEnd"/>
      <w:r w:rsidRPr="00A5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:rsidR="00A505D6" w:rsidRPr="00A505D6" w:rsidRDefault="00A505D6" w:rsidP="00A505D6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uk-UA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7"/>
        <w:gridCol w:w="129"/>
        <w:gridCol w:w="1572"/>
        <w:gridCol w:w="3303"/>
        <w:gridCol w:w="51"/>
        <w:gridCol w:w="1754"/>
        <w:gridCol w:w="1292"/>
        <w:gridCol w:w="2028"/>
        <w:gridCol w:w="1560"/>
        <w:gridCol w:w="1419"/>
        <w:gridCol w:w="2552"/>
      </w:tblGrid>
      <w:tr w:rsidR="00A505D6" w:rsidRPr="00A505D6" w:rsidTr="0017423F">
        <w:trPr>
          <w:cantSplit/>
          <w:trHeight w:val="325"/>
        </w:trPr>
        <w:tc>
          <w:tcPr>
            <w:tcW w:w="516" w:type="dxa"/>
            <w:gridSpan w:val="2"/>
            <w:vMerge w:val="restart"/>
            <w:vAlign w:val="center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572" w:type="dxa"/>
            <w:vMerge w:val="restart"/>
            <w:vAlign w:val="center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Назва завдання </w:t>
            </w:r>
          </w:p>
        </w:tc>
        <w:tc>
          <w:tcPr>
            <w:tcW w:w="3303" w:type="dxa"/>
            <w:vMerge w:val="restart"/>
            <w:vAlign w:val="center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Перелік заходів завдання </w:t>
            </w:r>
          </w:p>
        </w:tc>
        <w:tc>
          <w:tcPr>
            <w:tcW w:w="3097" w:type="dxa"/>
            <w:gridSpan w:val="3"/>
            <w:vMerge w:val="restart"/>
            <w:vAlign w:val="center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2028" w:type="dxa"/>
            <w:vMerge w:val="restart"/>
            <w:vAlign w:val="center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Виконавець заходу, показника</w:t>
            </w:r>
          </w:p>
        </w:tc>
        <w:tc>
          <w:tcPr>
            <w:tcW w:w="2979" w:type="dxa"/>
            <w:gridSpan w:val="2"/>
            <w:vAlign w:val="center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Фінансування </w:t>
            </w:r>
          </w:p>
        </w:tc>
        <w:tc>
          <w:tcPr>
            <w:tcW w:w="2552" w:type="dxa"/>
            <w:vMerge w:val="restart"/>
            <w:vAlign w:val="center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A505D6" w:rsidRPr="00A505D6" w:rsidTr="0017423F">
        <w:trPr>
          <w:cantSplit/>
          <w:trHeight w:val="283"/>
        </w:trPr>
        <w:tc>
          <w:tcPr>
            <w:tcW w:w="516" w:type="dxa"/>
            <w:gridSpan w:val="2"/>
            <w:vMerge/>
            <w:vAlign w:val="center"/>
          </w:tcPr>
          <w:p w:rsidR="00A505D6" w:rsidRPr="00A505D6" w:rsidRDefault="00A505D6" w:rsidP="00A505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572" w:type="dxa"/>
            <w:vMerge/>
            <w:vAlign w:val="center"/>
          </w:tcPr>
          <w:p w:rsidR="00A505D6" w:rsidRPr="00A505D6" w:rsidRDefault="00A505D6" w:rsidP="00A505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3303" w:type="dxa"/>
            <w:vMerge/>
            <w:vAlign w:val="center"/>
          </w:tcPr>
          <w:p w:rsidR="00A505D6" w:rsidRPr="00A505D6" w:rsidRDefault="00A505D6" w:rsidP="00A505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3097" w:type="dxa"/>
            <w:gridSpan w:val="3"/>
            <w:vMerge/>
            <w:vAlign w:val="center"/>
          </w:tcPr>
          <w:p w:rsidR="00A505D6" w:rsidRPr="00A505D6" w:rsidRDefault="00A505D6" w:rsidP="00A505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028" w:type="dxa"/>
            <w:vMerge/>
            <w:vAlign w:val="center"/>
          </w:tcPr>
          <w:p w:rsidR="00A505D6" w:rsidRPr="00A505D6" w:rsidRDefault="00A505D6" w:rsidP="00A505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Джерела* </w:t>
            </w:r>
          </w:p>
        </w:tc>
        <w:tc>
          <w:tcPr>
            <w:tcW w:w="1419" w:type="dxa"/>
            <w:vAlign w:val="center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Обсяги, </w:t>
            </w:r>
          </w:p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тис. грн.</w:t>
            </w:r>
          </w:p>
        </w:tc>
        <w:tc>
          <w:tcPr>
            <w:tcW w:w="2552" w:type="dxa"/>
            <w:vMerge/>
            <w:vAlign w:val="center"/>
          </w:tcPr>
          <w:p w:rsidR="00A505D6" w:rsidRPr="00A505D6" w:rsidRDefault="00A505D6" w:rsidP="00A505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</w:tr>
      <w:tr w:rsidR="00A505D6" w:rsidRPr="00A505D6" w:rsidTr="0017423F">
        <w:trPr>
          <w:cantSplit/>
          <w:trHeight w:val="252"/>
        </w:trPr>
        <w:tc>
          <w:tcPr>
            <w:tcW w:w="16047" w:type="dxa"/>
            <w:gridSpan w:val="11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2025 р.</w:t>
            </w:r>
          </w:p>
        </w:tc>
      </w:tr>
      <w:tr w:rsidR="00A505D6" w:rsidRPr="00A505D6" w:rsidTr="0017423F">
        <w:trPr>
          <w:cantSplit/>
          <w:trHeight w:val="1512"/>
        </w:trPr>
        <w:tc>
          <w:tcPr>
            <w:tcW w:w="387" w:type="dxa"/>
            <w:vMerge w:val="restart"/>
            <w:tcBorders>
              <w:bottom w:val="single" w:sz="4" w:space="0" w:color="auto"/>
            </w:tcBorders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lang w:eastAsia="uk-UA"/>
              </w:rPr>
              <w:t>1.</w:t>
            </w:r>
          </w:p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lang w:eastAsia="uk-UA"/>
              </w:rPr>
              <w:t>Завдання 1</w:t>
            </w:r>
          </w:p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Охорона навколишнього природного середовища</w:t>
            </w:r>
          </w:p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  <w:tcBorders>
              <w:bottom w:val="single" w:sz="4" w:space="0" w:color="auto"/>
            </w:tcBorders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lang w:eastAsia="uk-UA"/>
              </w:rPr>
              <w:t>Захід 1</w:t>
            </w:r>
          </w:p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Ліквідація стихійного </w:t>
            </w:r>
            <w:proofErr w:type="spellStart"/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сміттєзвалища</w:t>
            </w:r>
            <w:proofErr w:type="spellEnd"/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на території </w:t>
            </w:r>
            <w:proofErr w:type="spellStart"/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затрат, </w:t>
            </w:r>
          </w:p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lang w:eastAsia="uk-UA"/>
              </w:rPr>
              <w:t xml:space="preserve">обсяг видатків для ліквідації стихійних </w:t>
            </w:r>
            <w:proofErr w:type="spellStart"/>
            <w:r w:rsidRPr="00A505D6">
              <w:rPr>
                <w:rFonts w:ascii="Times New Roman" w:eastAsia="Times New Roman" w:hAnsi="Times New Roman" w:cs="Times New Roman"/>
                <w:lang w:eastAsia="uk-UA"/>
              </w:rPr>
              <w:t>сміттєзвалищ</w:t>
            </w:r>
            <w:proofErr w:type="spellEnd"/>
          </w:p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lang w:val="ru-RU" w:eastAsia="uk-UA"/>
              </w:rPr>
              <w:t>тис</w:t>
            </w:r>
            <w:proofErr w:type="gramStart"/>
            <w:r w:rsidRPr="00A505D6">
              <w:rPr>
                <w:rFonts w:ascii="Times New Roman" w:eastAsia="Times New Roman" w:hAnsi="Times New Roman" w:cs="Times New Roman"/>
                <w:lang w:val="ru-RU" w:eastAsia="uk-UA"/>
              </w:rPr>
              <w:t>.</w:t>
            </w:r>
            <w:proofErr w:type="gramEnd"/>
            <w:r w:rsidRPr="00A505D6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proofErr w:type="gramStart"/>
            <w:r w:rsidRPr="00A505D6">
              <w:rPr>
                <w:rFonts w:ascii="Times New Roman" w:eastAsia="Times New Roman" w:hAnsi="Times New Roman" w:cs="Times New Roman"/>
                <w:lang w:val="ru-RU" w:eastAsia="uk-UA"/>
              </w:rPr>
              <w:t>г</w:t>
            </w:r>
            <w:proofErr w:type="gramEnd"/>
            <w:r w:rsidRPr="00A505D6">
              <w:rPr>
                <w:rFonts w:ascii="Times New Roman" w:eastAsia="Times New Roman" w:hAnsi="Times New Roman" w:cs="Times New Roman"/>
                <w:lang w:val="ru-RU" w:eastAsia="uk-UA"/>
              </w:rPr>
              <w:t>рн</w:t>
            </w:r>
            <w:proofErr w:type="spellEnd"/>
            <w:r w:rsidRPr="00A505D6">
              <w:rPr>
                <w:rFonts w:ascii="Times New Roman" w:eastAsia="Times New Roman" w:hAnsi="Times New Roman" w:cs="Times New Roman"/>
                <w:lang w:val="ru-RU" w:eastAsia="uk-UA"/>
              </w:rPr>
              <w:t>.</w:t>
            </w:r>
            <w:r w:rsidRPr="00A505D6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lang w:eastAsia="uk-UA"/>
              </w:rPr>
              <w:t>87,3</w:t>
            </w:r>
          </w:p>
        </w:tc>
        <w:tc>
          <w:tcPr>
            <w:tcW w:w="2028" w:type="dxa"/>
            <w:vMerge w:val="restart"/>
            <w:tcBorders>
              <w:bottom w:val="single" w:sz="4" w:space="0" w:color="auto"/>
            </w:tcBorders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A50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Міський бюджет</w:t>
            </w:r>
            <w:r w:rsidRPr="00A50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87,3</w:t>
            </w:r>
          </w:p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proofErr w:type="spellStart"/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Покращення</w:t>
            </w:r>
            <w:proofErr w:type="spellEnd"/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сані</w:t>
            </w:r>
            <w:proofErr w:type="gramStart"/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тарно-г</w:t>
            </w:r>
            <w:proofErr w:type="gramEnd"/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ігієнічного</w:t>
            </w:r>
            <w:proofErr w:type="spellEnd"/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екологічного</w:t>
            </w:r>
            <w:proofErr w:type="spellEnd"/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стану </w:t>
            </w:r>
          </w:p>
        </w:tc>
      </w:tr>
      <w:tr w:rsidR="00A505D6" w:rsidRPr="00A505D6" w:rsidTr="0017423F">
        <w:trPr>
          <w:cantSplit/>
          <w:trHeight w:val="165"/>
        </w:trPr>
        <w:tc>
          <w:tcPr>
            <w:tcW w:w="387" w:type="dxa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продукту,</w:t>
            </w:r>
          </w:p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uk-UA"/>
              </w:rPr>
            </w:pPr>
            <w:r w:rsidRPr="00A505D6">
              <w:rPr>
                <w:rFonts w:ascii="Times New Roman" w:eastAsia="Times New Roman" w:hAnsi="Times New Roman" w:cs="Times New Roman"/>
                <w:lang w:eastAsia="uk-UA"/>
              </w:rPr>
              <w:t xml:space="preserve">заплановано ліквідувати </w:t>
            </w:r>
            <w:proofErr w:type="spellStart"/>
            <w:r w:rsidRPr="00A505D6">
              <w:rPr>
                <w:rFonts w:ascii="Times New Roman" w:eastAsia="Times New Roman" w:hAnsi="Times New Roman" w:cs="Times New Roman"/>
                <w:lang w:val="ru-RU" w:eastAsia="uk-UA"/>
              </w:rPr>
              <w:t>шт</w:t>
            </w:r>
            <w:proofErr w:type="spellEnd"/>
          </w:p>
        </w:tc>
        <w:tc>
          <w:tcPr>
            <w:tcW w:w="1292" w:type="dxa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028" w:type="dxa"/>
            <w:vMerge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A505D6" w:rsidRPr="00A505D6" w:rsidTr="0017423F">
        <w:trPr>
          <w:cantSplit/>
          <w:trHeight w:val="126"/>
        </w:trPr>
        <w:tc>
          <w:tcPr>
            <w:tcW w:w="387" w:type="dxa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A505D6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ефективності</w:t>
            </w:r>
            <w:proofErr w:type="spellEnd"/>
            <w:r w:rsidRPr="00A505D6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</w:t>
            </w:r>
          </w:p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lang w:eastAsia="uk-UA"/>
              </w:rPr>
              <w:t xml:space="preserve">середня вартість ліквідації 1 стихійного </w:t>
            </w:r>
            <w:proofErr w:type="spellStart"/>
            <w:r w:rsidRPr="00A505D6">
              <w:rPr>
                <w:rFonts w:ascii="Times New Roman" w:eastAsia="Times New Roman" w:hAnsi="Times New Roman" w:cs="Times New Roman"/>
                <w:lang w:eastAsia="uk-UA"/>
              </w:rPr>
              <w:t>сміттєзвалища</w:t>
            </w:r>
            <w:proofErr w:type="spellEnd"/>
          </w:p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uk-UA"/>
              </w:rPr>
            </w:pPr>
            <w:r w:rsidRPr="00A505D6">
              <w:rPr>
                <w:rFonts w:ascii="Times New Roman" w:eastAsia="Times New Roman" w:hAnsi="Times New Roman" w:cs="Times New Roman"/>
                <w:lang w:val="ru-RU" w:eastAsia="uk-UA"/>
              </w:rPr>
              <w:t xml:space="preserve">тис. </w:t>
            </w:r>
            <w:proofErr w:type="spellStart"/>
            <w:r w:rsidRPr="00A505D6">
              <w:rPr>
                <w:rFonts w:ascii="Times New Roman" w:eastAsia="Times New Roman" w:hAnsi="Times New Roman" w:cs="Times New Roman"/>
                <w:lang w:val="ru-RU" w:eastAsia="uk-UA"/>
              </w:rPr>
              <w:t>грн</w:t>
            </w:r>
            <w:proofErr w:type="spellEnd"/>
            <w:r w:rsidRPr="00A505D6">
              <w:rPr>
                <w:rFonts w:ascii="Times New Roman" w:eastAsia="Times New Roman" w:hAnsi="Times New Roman" w:cs="Times New Roman"/>
                <w:lang w:val="ru-RU" w:eastAsia="uk-UA"/>
              </w:rPr>
              <w:t>./</w:t>
            </w:r>
            <w:proofErr w:type="spellStart"/>
            <w:proofErr w:type="gramStart"/>
            <w:r w:rsidRPr="00A505D6">
              <w:rPr>
                <w:rFonts w:ascii="Times New Roman" w:eastAsia="Times New Roman" w:hAnsi="Times New Roman" w:cs="Times New Roman"/>
                <w:lang w:val="ru-RU" w:eastAsia="uk-UA"/>
              </w:rPr>
              <w:t>шт</w:t>
            </w:r>
            <w:proofErr w:type="spellEnd"/>
            <w:proofErr w:type="gramEnd"/>
            <w:r w:rsidRPr="00A505D6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 </w:t>
            </w:r>
          </w:p>
        </w:tc>
        <w:tc>
          <w:tcPr>
            <w:tcW w:w="1292" w:type="dxa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lang w:eastAsia="uk-UA"/>
              </w:rPr>
              <w:t>87,3</w:t>
            </w:r>
          </w:p>
        </w:tc>
        <w:tc>
          <w:tcPr>
            <w:tcW w:w="2028" w:type="dxa"/>
            <w:vMerge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A505D6" w:rsidRPr="00A505D6" w:rsidTr="0017423F">
        <w:trPr>
          <w:cantSplit/>
          <w:trHeight w:val="150"/>
        </w:trPr>
        <w:tc>
          <w:tcPr>
            <w:tcW w:w="387" w:type="dxa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якості </w:t>
            </w:r>
          </w:p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lang w:eastAsia="uk-UA"/>
              </w:rPr>
              <w:t xml:space="preserve">відсоток виконання робіт по ліквідації </w:t>
            </w:r>
            <w:proofErr w:type="spellStart"/>
            <w:r w:rsidRPr="00A505D6">
              <w:rPr>
                <w:rFonts w:ascii="Times New Roman" w:eastAsia="Times New Roman" w:hAnsi="Times New Roman" w:cs="Times New Roman"/>
                <w:lang w:eastAsia="uk-UA"/>
              </w:rPr>
              <w:t>сміттєзвалищ</w:t>
            </w:r>
            <w:proofErr w:type="spellEnd"/>
          </w:p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uk-UA"/>
              </w:rPr>
            </w:pPr>
            <w:r w:rsidRPr="00A505D6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%</w:t>
            </w:r>
          </w:p>
        </w:tc>
        <w:tc>
          <w:tcPr>
            <w:tcW w:w="1292" w:type="dxa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A505D6">
              <w:rPr>
                <w:rFonts w:ascii="Times New Roman" w:eastAsia="Times New Roman" w:hAnsi="Times New Roman" w:cs="Times New Roman"/>
                <w:lang w:val="ru-RU" w:eastAsia="uk-UA"/>
              </w:rPr>
              <w:t>100</w:t>
            </w:r>
          </w:p>
        </w:tc>
        <w:tc>
          <w:tcPr>
            <w:tcW w:w="2028" w:type="dxa"/>
            <w:vMerge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A505D6" w:rsidRPr="00A505D6" w:rsidTr="0017423F">
        <w:trPr>
          <w:cantSplit/>
          <w:trHeight w:val="435"/>
        </w:trPr>
        <w:tc>
          <w:tcPr>
            <w:tcW w:w="387" w:type="dxa"/>
            <w:vMerge w:val="restart"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lang w:eastAsia="uk-UA"/>
              </w:rPr>
              <w:t>Захід 2</w:t>
            </w:r>
          </w:p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Розроблення </w:t>
            </w:r>
            <w:proofErr w:type="spellStart"/>
            <w:r w:rsidRPr="00A505D6">
              <w:rPr>
                <w:rFonts w:ascii="Times New Roman" w:eastAsia="Times New Roman" w:hAnsi="Times New Roman" w:cs="Times New Roman"/>
                <w:b/>
                <w:lang w:eastAsia="uk-UA"/>
              </w:rPr>
              <w:t>проєкту</w:t>
            </w:r>
            <w:proofErr w:type="spellEnd"/>
          </w:p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реконструкції та утримання парку-пам’ятки садово-паркового мистецтва «Парк санаторію «Розділ»» </w:t>
            </w:r>
          </w:p>
        </w:tc>
        <w:tc>
          <w:tcPr>
            <w:tcW w:w="1754" w:type="dxa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i/>
                <w:lang w:eastAsia="uk-UA"/>
              </w:rPr>
              <w:t>Затрат</w:t>
            </w:r>
          </w:p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Обсяг видатків на проекту , </w:t>
            </w:r>
            <w:proofErr w:type="spellStart"/>
            <w:r w:rsidRPr="00A505D6">
              <w:rPr>
                <w:rFonts w:ascii="Times New Roman" w:eastAsia="Times New Roman" w:hAnsi="Times New Roman" w:cs="Times New Roman"/>
                <w:i/>
                <w:lang w:eastAsia="uk-UA"/>
              </w:rPr>
              <w:t>тис.грн</w:t>
            </w:r>
            <w:proofErr w:type="spellEnd"/>
          </w:p>
        </w:tc>
        <w:tc>
          <w:tcPr>
            <w:tcW w:w="1292" w:type="dxa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lang w:eastAsia="uk-UA"/>
              </w:rPr>
              <w:t>1780,0</w:t>
            </w:r>
          </w:p>
        </w:tc>
        <w:tc>
          <w:tcPr>
            <w:tcW w:w="2028" w:type="dxa"/>
            <w:vMerge w:val="restart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05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</w:tc>
        <w:tc>
          <w:tcPr>
            <w:tcW w:w="1560" w:type="dxa"/>
            <w:vMerge w:val="restart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lang w:eastAsia="uk-UA"/>
              </w:rPr>
              <w:t>Інші джерела</w:t>
            </w:r>
          </w:p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lang w:eastAsia="uk-UA"/>
              </w:rPr>
              <w:t>Обласний бюджет</w:t>
            </w:r>
          </w:p>
        </w:tc>
        <w:tc>
          <w:tcPr>
            <w:tcW w:w="1419" w:type="dxa"/>
            <w:vMerge w:val="restart"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lang w:eastAsia="uk-UA"/>
              </w:rPr>
              <w:t>356,0</w:t>
            </w:r>
          </w:p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lang w:eastAsia="uk-UA"/>
              </w:rPr>
              <w:t>1424,0</w:t>
            </w:r>
          </w:p>
        </w:tc>
        <w:tc>
          <w:tcPr>
            <w:tcW w:w="2552" w:type="dxa"/>
            <w:vMerge w:val="restart"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lang w:eastAsia="uk-UA"/>
              </w:rPr>
              <w:t>Належне утримання об</w:t>
            </w:r>
            <w:r w:rsidRPr="00A505D6">
              <w:rPr>
                <w:rFonts w:ascii="Times New Roman" w:eastAsia="Times New Roman" w:hAnsi="Times New Roman" w:cs="Times New Roman"/>
                <w:lang w:val="ru-RU" w:eastAsia="uk-UA"/>
              </w:rPr>
              <w:t>’</w:t>
            </w:r>
            <w:proofErr w:type="spellStart"/>
            <w:r w:rsidRPr="00A505D6">
              <w:rPr>
                <w:rFonts w:ascii="Times New Roman" w:eastAsia="Times New Roman" w:hAnsi="Times New Roman" w:cs="Times New Roman"/>
                <w:lang w:eastAsia="uk-UA"/>
              </w:rPr>
              <w:t>єкту</w:t>
            </w:r>
            <w:proofErr w:type="spellEnd"/>
            <w:r w:rsidRPr="00A505D6">
              <w:rPr>
                <w:rFonts w:ascii="Times New Roman" w:eastAsia="Times New Roman" w:hAnsi="Times New Roman" w:cs="Times New Roman"/>
                <w:lang w:eastAsia="uk-UA"/>
              </w:rPr>
              <w:t xml:space="preserve"> природоохоронного фонду, належне утримання парку та розвиток туристичного потенціалу комплексу</w:t>
            </w:r>
          </w:p>
        </w:tc>
      </w:tr>
      <w:tr w:rsidR="00A505D6" w:rsidRPr="00A505D6" w:rsidTr="0017423F">
        <w:trPr>
          <w:cantSplit/>
          <w:trHeight w:val="452"/>
        </w:trPr>
        <w:tc>
          <w:tcPr>
            <w:tcW w:w="387" w:type="dxa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i/>
                <w:lang w:eastAsia="uk-UA"/>
              </w:rPr>
              <w:t>Продукту,</w:t>
            </w:r>
          </w:p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Кількість проектів, </w:t>
            </w:r>
            <w:proofErr w:type="spellStart"/>
            <w:r w:rsidRPr="00A505D6">
              <w:rPr>
                <w:rFonts w:ascii="Times New Roman" w:eastAsia="Times New Roman" w:hAnsi="Times New Roman" w:cs="Times New Roman"/>
                <w:i/>
                <w:lang w:eastAsia="uk-UA"/>
              </w:rPr>
              <w:t>шт</w:t>
            </w:r>
            <w:proofErr w:type="spellEnd"/>
            <w:r w:rsidRPr="00A505D6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</w:p>
        </w:tc>
        <w:tc>
          <w:tcPr>
            <w:tcW w:w="1292" w:type="dxa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028" w:type="dxa"/>
            <w:vMerge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A505D6" w:rsidRPr="00A505D6" w:rsidTr="0017423F">
        <w:trPr>
          <w:cantSplit/>
          <w:trHeight w:val="4662"/>
        </w:trPr>
        <w:tc>
          <w:tcPr>
            <w:tcW w:w="387" w:type="dxa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ru-RU" w:eastAsia="uk-UA"/>
              </w:rPr>
            </w:pPr>
            <w:proofErr w:type="spellStart"/>
            <w:r w:rsidRPr="00A505D6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ефективності</w:t>
            </w:r>
            <w:proofErr w:type="spellEnd"/>
          </w:p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ru-RU" w:eastAsia="uk-UA"/>
              </w:rPr>
            </w:pPr>
            <w:proofErr w:type="spellStart"/>
            <w:r w:rsidRPr="00A505D6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середня</w:t>
            </w:r>
            <w:proofErr w:type="spellEnd"/>
            <w:r w:rsidRPr="00A505D6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</w:t>
            </w:r>
            <w:proofErr w:type="spellStart"/>
            <w:r w:rsidRPr="00A505D6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вартість</w:t>
            </w:r>
            <w:proofErr w:type="spellEnd"/>
            <w:r w:rsidRPr="00A505D6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проекту, </w:t>
            </w:r>
            <w:proofErr w:type="spellStart"/>
            <w:r w:rsidRPr="00A505D6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тис</w:t>
            </w:r>
            <w:proofErr w:type="gramStart"/>
            <w:r w:rsidRPr="00A505D6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.г</w:t>
            </w:r>
            <w:proofErr w:type="gramEnd"/>
            <w:r w:rsidRPr="00A505D6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рн</w:t>
            </w:r>
            <w:proofErr w:type="spellEnd"/>
          </w:p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ru-RU" w:eastAsia="uk-UA"/>
              </w:rPr>
            </w:pPr>
          </w:p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</w:tc>
        <w:tc>
          <w:tcPr>
            <w:tcW w:w="1292" w:type="dxa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lang w:eastAsia="uk-UA"/>
              </w:rPr>
              <w:t>1780,0</w:t>
            </w:r>
          </w:p>
        </w:tc>
        <w:tc>
          <w:tcPr>
            <w:tcW w:w="2028" w:type="dxa"/>
            <w:vMerge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A505D6" w:rsidRPr="00A505D6" w:rsidTr="0017423F">
        <w:trPr>
          <w:cantSplit/>
          <w:trHeight w:val="820"/>
        </w:trPr>
        <w:tc>
          <w:tcPr>
            <w:tcW w:w="387" w:type="dxa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якості </w:t>
            </w:r>
          </w:p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lang w:eastAsia="uk-UA"/>
              </w:rPr>
              <w:t>відсоток виконання  проекту,</w:t>
            </w:r>
          </w:p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%</w:t>
            </w:r>
          </w:p>
        </w:tc>
        <w:tc>
          <w:tcPr>
            <w:tcW w:w="1292" w:type="dxa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2028" w:type="dxa"/>
            <w:vMerge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A505D6" w:rsidRPr="00A505D6" w:rsidTr="0017423F">
        <w:trPr>
          <w:cantSplit/>
          <w:trHeight w:val="150"/>
        </w:trPr>
        <w:tc>
          <w:tcPr>
            <w:tcW w:w="387" w:type="dxa"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lang w:eastAsia="uk-UA"/>
              </w:rPr>
              <w:t>Всього</w:t>
            </w:r>
          </w:p>
        </w:tc>
        <w:tc>
          <w:tcPr>
            <w:tcW w:w="3354" w:type="dxa"/>
            <w:gridSpan w:val="2"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</w:tc>
        <w:tc>
          <w:tcPr>
            <w:tcW w:w="1292" w:type="dxa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2028" w:type="dxa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</w:tcPr>
          <w:p w:rsidR="00A505D6" w:rsidRPr="00A505D6" w:rsidRDefault="00A505D6" w:rsidP="00A505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Міський бюджет -87,3 </w:t>
            </w:r>
            <w:proofErr w:type="spellStart"/>
            <w:r w:rsidRPr="00A505D6">
              <w:rPr>
                <w:rFonts w:ascii="Times New Roman" w:eastAsia="Times New Roman" w:hAnsi="Times New Roman" w:cs="Times New Roman"/>
                <w:b/>
                <w:lang w:eastAsia="uk-UA"/>
              </w:rPr>
              <w:t>тис.грн</w:t>
            </w:r>
            <w:proofErr w:type="spellEnd"/>
          </w:p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lang w:eastAsia="uk-UA"/>
              </w:rPr>
              <w:t>Інші джерела -356,0тис.грн.;</w:t>
            </w:r>
          </w:p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lang w:eastAsia="uk-UA"/>
              </w:rPr>
              <w:t>Обласний бюджет -</w:t>
            </w:r>
          </w:p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 w:rsidRPr="00A505D6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1424,0 </w:t>
            </w:r>
            <w:proofErr w:type="spellStart"/>
            <w:r w:rsidRPr="00A505D6">
              <w:rPr>
                <w:rFonts w:ascii="Times New Roman" w:eastAsia="Times New Roman" w:hAnsi="Times New Roman" w:cs="Times New Roman"/>
                <w:b/>
                <w:lang w:eastAsia="uk-UA"/>
              </w:rPr>
              <w:t>тис.грн</w:t>
            </w:r>
            <w:proofErr w:type="spellEnd"/>
          </w:p>
        </w:tc>
        <w:tc>
          <w:tcPr>
            <w:tcW w:w="2552" w:type="dxa"/>
          </w:tcPr>
          <w:p w:rsidR="00A505D6" w:rsidRPr="00A505D6" w:rsidRDefault="00A505D6" w:rsidP="00A505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</w:tbl>
    <w:p w:rsidR="00A505D6" w:rsidRDefault="00A505D6" w:rsidP="00A505D6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bookmarkEnd w:id="0"/>
    <w:p w:rsidR="00A505D6" w:rsidRPr="002A0764" w:rsidRDefault="00A505D6" w:rsidP="00A505D6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7FDD" w:rsidRDefault="00647FDD"/>
    <w:sectPr w:rsidR="00647FDD" w:rsidSect="00A505D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7F3A"/>
    <w:rsid w:val="00647FDD"/>
    <w:rsid w:val="00757F3A"/>
    <w:rsid w:val="00A50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3A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1898</Words>
  <Characters>1082</Characters>
  <Application>Microsoft Office Word</Application>
  <DocSecurity>0</DocSecurity>
  <Lines>9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2025-10-02T08:46:00Z</cp:lastPrinted>
  <dcterms:created xsi:type="dcterms:W3CDTF">2025-10-02T08:43:00Z</dcterms:created>
  <dcterms:modified xsi:type="dcterms:W3CDTF">2025-10-02T08:46:00Z</dcterms:modified>
</cp:coreProperties>
</file>