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33" w:rsidRPr="00506778" w:rsidRDefault="002B6333" w:rsidP="002B633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2B6333" w:rsidRDefault="002B6333" w:rsidP="002B6333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1C9630D" wp14:editId="25E9ABE3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33" w:rsidRDefault="002B6333" w:rsidP="002B6333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2B6333" w:rsidRPr="00CD1B14" w:rsidRDefault="002B6333" w:rsidP="002B633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2B6333" w:rsidRPr="00E16018" w:rsidRDefault="002B6333" w:rsidP="002B633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2B6333" w:rsidRPr="00710222" w:rsidRDefault="00710222" w:rsidP="002B6333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2B6333" w:rsidRPr="00CD1B14">
        <w:rPr>
          <w:b/>
          <w:noProof/>
          <w:sz w:val="32"/>
          <w:szCs w:val="32"/>
        </w:rPr>
        <w:t>Р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І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Ш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Е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Н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Н</w:t>
      </w:r>
      <w:r w:rsidR="002B6333">
        <w:rPr>
          <w:b/>
          <w:noProof/>
          <w:sz w:val="32"/>
          <w:szCs w:val="32"/>
        </w:rPr>
        <w:t xml:space="preserve"> </w:t>
      </w:r>
      <w:r w:rsidR="002B6333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1594</w:t>
      </w:r>
    </w:p>
    <w:p w:rsidR="002B6333" w:rsidRDefault="002B6333" w:rsidP="002B6333">
      <w:pPr>
        <w:rPr>
          <w:rFonts w:ascii="Arial" w:hAnsi="Arial" w:cs="Arial"/>
          <w:b/>
          <w:noProof/>
          <w:sz w:val="32"/>
          <w:szCs w:val="32"/>
        </w:rPr>
      </w:pPr>
    </w:p>
    <w:p w:rsidR="002B6333" w:rsidRPr="00755BCD" w:rsidRDefault="002B6333" w:rsidP="002B6333">
      <w:pPr>
        <w:jc w:val="center"/>
        <w:rPr>
          <w:lang w:val="uk-UA"/>
        </w:rPr>
      </w:pPr>
      <w:r>
        <w:rPr>
          <w:noProof/>
          <w:lang w:val="uk-UA"/>
        </w:rPr>
        <w:t>.10.2025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№</w:t>
      </w:r>
      <w:r>
        <w:rPr>
          <w:noProof/>
          <w:lang w:val="uk-UA"/>
        </w:rPr>
        <w:t xml:space="preserve"> </w:t>
      </w:r>
    </w:p>
    <w:p w:rsidR="002B6333" w:rsidRDefault="002B6333" w:rsidP="002B6333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2B6333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«_____» жовтня 2025</w:t>
      </w:r>
      <w:r>
        <w:t xml:space="preserve"> року </w:t>
      </w: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B6333" w:rsidRPr="00EE47A6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10222" w:rsidRDefault="002B6333" w:rsidP="002B6333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спільну часткову </w:t>
      </w:r>
      <w:r w:rsidRPr="00051893">
        <w:rPr>
          <w:lang w:val="uk-UA"/>
        </w:rPr>
        <w:t xml:space="preserve">власність </w:t>
      </w:r>
    </w:p>
    <w:p w:rsidR="00710222" w:rsidRDefault="002B6333" w:rsidP="002B6333">
      <w:pPr>
        <w:ind w:right="-102"/>
        <w:rPr>
          <w:lang w:val="uk-UA"/>
        </w:rPr>
      </w:pPr>
      <w:r>
        <w:rPr>
          <w:lang w:val="uk-UA"/>
        </w:rPr>
        <w:t>квартири</w:t>
      </w:r>
      <w:r w:rsidR="00710222">
        <w:rPr>
          <w:lang w:val="uk-UA"/>
        </w:rPr>
        <w:t xml:space="preserve"> </w:t>
      </w:r>
      <w:r>
        <w:rPr>
          <w:lang w:val="uk-UA"/>
        </w:rPr>
        <w:t>комунального житлового фонду, яка належать</w:t>
      </w:r>
      <w:r w:rsidR="00710222">
        <w:rPr>
          <w:lang w:val="uk-UA"/>
        </w:rPr>
        <w:t xml:space="preserve"> </w:t>
      </w:r>
    </w:p>
    <w:p w:rsidR="002B6333" w:rsidRDefault="002B6333" w:rsidP="002B6333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2B6333" w:rsidRDefault="002B6333" w:rsidP="002B6333">
      <w:pPr>
        <w:tabs>
          <w:tab w:val="left" w:pos="708"/>
        </w:tabs>
        <w:jc w:val="both"/>
        <w:rPr>
          <w:lang w:val="uk-UA"/>
        </w:rPr>
      </w:pPr>
    </w:p>
    <w:p w:rsidR="002B6333" w:rsidRDefault="002B6333" w:rsidP="002B6333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2B6333" w:rsidRDefault="002B6333" w:rsidP="002B6333">
      <w:pPr>
        <w:ind w:right="-102"/>
        <w:rPr>
          <w:lang w:val="uk-UA"/>
        </w:rPr>
      </w:pPr>
    </w:p>
    <w:p w:rsidR="002B6333" w:rsidRDefault="002B6333" w:rsidP="002B6333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2B6333" w:rsidRDefault="002B6333" w:rsidP="002B6333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спільну часткову власність квартиру комунального житлового фонду квартиронаймачу згідно з Додатком 1.</w:t>
      </w:r>
    </w:p>
    <w:p w:rsidR="002B6333" w:rsidRPr="00E410BE" w:rsidRDefault="002B6333" w:rsidP="002B6333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2B6333" w:rsidRPr="00E410BE" w:rsidRDefault="002B6333" w:rsidP="002B6333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2B6333" w:rsidRDefault="002B6333" w:rsidP="002B6333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2B6333" w:rsidRDefault="002B6333" w:rsidP="002B6333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2B6333" w:rsidRDefault="002B6333" w:rsidP="002B6333">
      <w:pPr>
        <w:ind w:right="-102" w:firstLine="708"/>
        <w:jc w:val="both"/>
        <w:rPr>
          <w:lang w:val="uk-UA"/>
        </w:rPr>
      </w:pPr>
    </w:p>
    <w:p w:rsidR="002B6333" w:rsidRDefault="002B6333" w:rsidP="002B6333">
      <w:pPr>
        <w:ind w:right="-102" w:firstLine="708"/>
        <w:jc w:val="both"/>
        <w:rPr>
          <w:lang w:val="uk-UA"/>
        </w:rPr>
      </w:pP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B6333" w:rsidRDefault="002B6333" w:rsidP="002B6333">
      <w:pPr>
        <w:ind w:right="-102" w:firstLine="708"/>
        <w:jc w:val="both"/>
        <w:rPr>
          <w:color w:val="000000"/>
          <w:lang w:val="uk-UA"/>
        </w:rPr>
      </w:pPr>
    </w:p>
    <w:p w:rsidR="002B6333" w:rsidRDefault="002B6333" w:rsidP="002B6333">
      <w:pPr>
        <w:ind w:right="-102" w:firstLine="708"/>
        <w:jc w:val="both"/>
        <w:rPr>
          <w:lang w:val="uk-UA"/>
        </w:rPr>
      </w:pPr>
    </w:p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2B6333" w:rsidRDefault="002B6333" w:rsidP="002B6333">
      <w:pPr>
        <w:rPr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lang w:val="uk-UA"/>
        </w:rPr>
      </w:pPr>
      <w:r w:rsidRPr="008F564D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____ від ___.10.2025 року </w:t>
      </w:r>
    </w:p>
    <w:p w:rsidR="002B6333" w:rsidRDefault="002B6333" w:rsidP="002B6333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B6333" w:rsidRPr="004417CA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2B6333" w:rsidRPr="004417CA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2B6333" w:rsidTr="003B71BC">
        <w:tc>
          <w:tcPr>
            <w:tcW w:w="540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2B6333" w:rsidRDefault="002B6333" w:rsidP="003B71BC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2B6333" w:rsidRPr="003613EA" w:rsidTr="003B71BC">
        <w:trPr>
          <w:trHeight w:val="614"/>
        </w:trPr>
        <w:tc>
          <w:tcPr>
            <w:tcW w:w="540" w:type="dxa"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26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Войтів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Степан Володимирович</w:t>
            </w:r>
          </w:p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Войтів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Надія Григорівна</w:t>
            </w:r>
          </w:p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Пацкаль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Оксана Степанівна</w:t>
            </w:r>
          </w:p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Пацкаль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Ігор Володимирович</w:t>
            </w:r>
          </w:p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Пацкаль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Дмитро Ігорович</w:t>
            </w:r>
          </w:p>
          <w:p w:rsidR="002B6333" w:rsidRDefault="002B6333" w:rsidP="003B71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Пацкаль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Юлія Ігорівна</w:t>
            </w:r>
          </w:p>
        </w:tc>
        <w:tc>
          <w:tcPr>
            <w:tcW w:w="932" w:type="dxa"/>
          </w:tcPr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50,5</w:t>
            </w:r>
          </w:p>
          <w:p w:rsidR="002B6333" w:rsidRDefault="002B6333" w:rsidP="003B71BC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2B6333" w:rsidRDefault="0058792D" w:rsidP="003B71B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15,39</w:t>
            </w:r>
            <w:r w:rsidR="002B6333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2B6333" w:rsidRDefault="002B6333" w:rsidP="003B71B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2B6333" w:rsidRDefault="002B6333" w:rsidP="003B71BC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</w:p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___.10. 2025 року </w:t>
      </w:r>
    </w:p>
    <w:p w:rsidR="002B6333" w:rsidRDefault="002B6333" w:rsidP="002B6333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2B6333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2B6333" w:rsidRPr="002B6333" w:rsidRDefault="002B6333" w:rsidP="002B6333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2B6333" w:rsidRDefault="002B6333" w:rsidP="002B6333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26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бульварі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2B6333" w:rsidRPr="00C22221" w:rsidRDefault="002B6333" w:rsidP="002B6333">
      <w:pPr>
        <w:jc w:val="center"/>
        <w:rPr>
          <w:b/>
          <w:bCs/>
          <w:bdr w:val="none" w:sz="0" w:space="0" w:color="auto" w:frame="1"/>
          <w:lang w:val="uk-UA"/>
        </w:rPr>
      </w:pPr>
    </w:p>
    <w:p w:rsidR="002B6333" w:rsidRPr="00C22221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50,5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6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2B6333" w:rsidRPr="00C22221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136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2B6333" w:rsidRPr="00C22221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136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 w:rsidR="008C7EBF">
        <w:rPr>
          <w:lang w:val="uk-UA"/>
        </w:rPr>
        <w:t>50,5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 w:rsidR="008C7EBF">
        <w:rPr>
          <w:b/>
          <w:bCs/>
          <w:lang w:val="uk-UA"/>
        </w:rPr>
        <w:t>15,39</w:t>
      </w:r>
      <w:r w:rsidRPr="00C22221">
        <w:rPr>
          <w:b/>
          <w:bCs/>
          <w:lang w:val="uk-UA"/>
        </w:rPr>
        <w:t xml:space="preserve"> 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2B6333" w:rsidRDefault="002B6333" w:rsidP="002B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 w:rsidR="008C7EBF">
        <w:rPr>
          <w:lang w:val="uk-UA"/>
        </w:rPr>
        <w:t>Ірина ПУШКАР</w:t>
      </w:r>
      <w:r>
        <w:br/>
      </w:r>
    </w:p>
    <w:p w:rsidR="002B6333" w:rsidRDefault="002B6333" w:rsidP="002B63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</w:t>
      </w:r>
      <w:r w:rsidR="008C7EBF">
        <w:rPr>
          <w:lang w:val="uk-UA"/>
        </w:rPr>
        <w:t>Степан ВОЙТІВ</w:t>
      </w:r>
    </w:p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</w:p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</w:p>
    <w:p w:rsidR="002B6333" w:rsidRDefault="002B6333" w:rsidP="002B633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2B6333" w:rsidRDefault="002B6333" w:rsidP="002B6333">
      <w:pPr>
        <w:jc w:val="right"/>
        <w:rPr>
          <w:b/>
          <w:lang w:val="uk-UA"/>
        </w:rPr>
      </w:pPr>
      <w:r>
        <w:rPr>
          <w:b/>
          <w:lang w:val="uk-UA"/>
        </w:rPr>
        <w:t>жит.пл.</w:t>
      </w:r>
      <w:r w:rsidR="008C7EBF">
        <w:rPr>
          <w:b/>
          <w:lang w:val="uk-UA"/>
        </w:rPr>
        <w:t>50,5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 xml:space="preserve">. м., </w:t>
      </w:r>
      <w:r w:rsidR="008C7EBF">
        <w:rPr>
          <w:b/>
          <w:lang w:val="uk-UA"/>
        </w:rPr>
        <w:t>2</w:t>
      </w:r>
      <w:r>
        <w:rPr>
          <w:b/>
          <w:lang w:val="uk-UA"/>
        </w:rPr>
        <w:t>-кім.</w:t>
      </w: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</w:p>
    <w:p w:rsidR="002B6333" w:rsidRDefault="002B6333" w:rsidP="002B6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2B6333" w:rsidRDefault="002B6333" w:rsidP="002B6333">
      <w:pPr>
        <w:jc w:val="right"/>
        <w:rPr>
          <w:b/>
          <w:lang w:val="uk-UA"/>
        </w:rPr>
      </w:pPr>
      <w:bookmarkStart w:id="0" w:name="_GoBack"/>
      <w:bookmarkEnd w:id="0"/>
    </w:p>
    <w:sectPr w:rsidR="002B6333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4C"/>
    <w:rsid w:val="002B6333"/>
    <w:rsid w:val="0057364C"/>
    <w:rsid w:val="0058792D"/>
    <w:rsid w:val="00710222"/>
    <w:rsid w:val="008C7EBF"/>
    <w:rsid w:val="00B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A1EEC-01BE-44CC-9238-9706702E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4</cp:revision>
  <dcterms:created xsi:type="dcterms:W3CDTF">2025-10-16T08:02:00Z</dcterms:created>
  <dcterms:modified xsi:type="dcterms:W3CDTF">2025-10-20T12:21:00Z</dcterms:modified>
</cp:coreProperties>
</file>