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E9" w:rsidRPr="00027623" w:rsidRDefault="006C6CE9" w:rsidP="006C6CE9">
      <w:pPr>
        <w:rPr>
          <w:sz w:val="26"/>
          <w:szCs w:val="26"/>
        </w:rPr>
      </w:pPr>
    </w:p>
    <w:p w:rsidR="006C6CE9" w:rsidRPr="00027623" w:rsidRDefault="006C6CE9" w:rsidP="006C6CE9">
      <w:pPr>
        <w:rPr>
          <w:sz w:val="26"/>
          <w:szCs w:val="26"/>
        </w:rPr>
      </w:pPr>
    </w:p>
    <w:p w:rsidR="006C6CE9" w:rsidRPr="007A7897" w:rsidRDefault="006C6CE9" w:rsidP="006C6CE9">
      <w:pPr>
        <w:jc w:val="center"/>
        <w:rPr>
          <w:rFonts w:ascii="Courier New" w:hAnsi="Courier New"/>
          <w:sz w:val="18"/>
        </w:rPr>
      </w:pPr>
      <w:r w:rsidRPr="007A7897">
        <w:rPr>
          <w:noProof/>
          <w:lang w:val="uk-UA" w:eastAsia="uk-UA"/>
        </w:rPr>
        <w:drawing>
          <wp:inline distT="0" distB="0" distL="0" distR="0">
            <wp:extent cx="1409700" cy="6477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CE9" w:rsidRPr="007A7897" w:rsidRDefault="006C6CE9" w:rsidP="006C6CE9">
      <w:pPr>
        <w:jc w:val="center"/>
      </w:pPr>
      <w:r w:rsidRPr="007A7897">
        <w:t xml:space="preserve">У К </w:t>
      </w:r>
      <w:proofErr w:type="gramStart"/>
      <w:r w:rsidRPr="007A7897">
        <w:t>Р</w:t>
      </w:r>
      <w:proofErr w:type="gramEnd"/>
      <w:r w:rsidRPr="007A7897">
        <w:t xml:space="preserve"> А Ї Н А</w:t>
      </w:r>
    </w:p>
    <w:p w:rsidR="006C6CE9" w:rsidRPr="007A7897" w:rsidRDefault="006C6CE9" w:rsidP="006C6CE9">
      <w:pPr>
        <w:keepNext/>
        <w:spacing w:before="240" w:after="60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</w:rPr>
      </w:pPr>
      <w:r w:rsidRPr="007A7897">
        <w:rPr>
          <w:rFonts w:ascii="Arial" w:eastAsia="MS Mincho" w:hAnsi="Arial" w:cs="Arial"/>
          <w:bCs/>
          <w:kern w:val="32"/>
          <w:sz w:val="24"/>
          <w:szCs w:val="32"/>
        </w:rPr>
        <w:t>НОВОРОЗДІЛЬСЬКА  МІСЬКА  РАДА</w:t>
      </w:r>
    </w:p>
    <w:p w:rsidR="006C6CE9" w:rsidRPr="007A7897" w:rsidRDefault="006C6CE9" w:rsidP="006C6CE9">
      <w:pPr>
        <w:keepNext/>
        <w:spacing w:before="240" w:after="60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</w:rPr>
      </w:pPr>
      <w:r w:rsidRPr="007A7897">
        <w:rPr>
          <w:rFonts w:ascii="Arial" w:eastAsia="MS Mincho" w:hAnsi="Arial" w:cs="Arial"/>
          <w:bCs/>
          <w:kern w:val="32"/>
          <w:sz w:val="24"/>
          <w:szCs w:val="32"/>
        </w:rPr>
        <w:t>ЛЬВІВСЬКОЇ  ОБЛАСТІ</w:t>
      </w:r>
    </w:p>
    <w:p w:rsidR="006C6CE9" w:rsidRPr="006C6CE9" w:rsidRDefault="006C6CE9" w:rsidP="006C6CE9">
      <w:pPr>
        <w:tabs>
          <w:tab w:val="left" w:pos="7095"/>
          <w:tab w:val="right" w:pos="9355"/>
        </w:tabs>
        <w:rPr>
          <w:i/>
          <w:lang w:val="uk-UA"/>
        </w:rPr>
      </w:pPr>
      <w:r w:rsidRPr="007A7897">
        <w:rPr>
          <w:i/>
        </w:rPr>
        <w:t>ПРОЕКТ  РІШЕННЯ СЕСІЇ</w:t>
      </w:r>
      <w:r>
        <w:rPr>
          <w:i/>
          <w:lang w:val="uk-UA"/>
        </w:rPr>
        <w:t xml:space="preserve"> № 1109</w:t>
      </w:r>
    </w:p>
    <w:p w:rsidR="006C6CE9" w:rsidRPr="007A7897" w:rsidRDefault="006C6CE9" w:rsidP="006C6CE9">
      <w:pPr>
        <w:tabs>
          <w:tab w:val="left" w:pos="7095"/>
          <w:tab w:val="right" w:pos="9000"/>
        </w:tabs>
        <w:ind w:right="279"/>
        <w:jc w:val="right"/>
        <w:rPr>
          <w:i/>
          <w:lang w:val="uk-UA"/>
        </w:rPr>
      </w:pPr>
      <w:r w:rsidRPr="007A7897">
        <w:rPr>
          <w:i/>
          <w:lang w:val="uk-UA"/>
        </w:rPr>
        <w:t xml:space="preserve">виконавець </w:t>
      </w:r>
      <w:proofErr w:type="spellStart"/>
      <w:r w:rsidRPr="007A7897">
        <w:rPr>
          <w:i/>
          <w:lang w:val="uk-UA"/>
        </w:rPr>
        <w:t>Яворський</w:t>
      </w:r>
      <w:proofErr w:type="spellEnd"/>
      <w:r w:rsidRPr="007A7897">
        <w:rPr>
          <w:i/>
          <w:lang w:val="uk-UA"/>
        </w:rPr>
        <w:t xml:space="preserve"> О. І. ________________</w:t>
      </w:r>
    </w:p>
    <w:p w:rsidR="006C6CE9" w:rsidRPr="007A7897" w:rsidRDefault="006C6CE9" w:rsidP="006C6CE9">
      <w:pPr>
        <w:tabs>
          <w:tab w:val="left" w:pos="7095"/>
          <w:tab w:val="right" w:pos="9000"/>
        </w:tabs>
        <w:ind w:right="279"/>
        <w:jc w:val="right"/>
        <w:rPr>
          <w:i/>
          <w:lang w:val="uk-UA"/>
        </w:rPr>
      </w:pPr>
      <w:proofErr w:type="spellStart"/>
      <w:r w:rsidRPr="007A7897">
        <w:rPr>
          <w:i/>
          <w:lang w:val="uk-UA"/>
        </w:rPr>
        <w:t>нач</w:t>
      </w:r>
      <w:proofErr w:type="spellEnd"/>
      <w:r w:rsidRPr="007A7897">
        <w:rPr>
          <w:i/>
          <w:lang w:val="uk-UA"/>
        </w:rPr>
        <w:t xml:space="preserve">. юридичного відділу </w:t>
      </w:r>
      <w:proofErr w:type="spellStart"/>
      <w:r w:rsidRPr="007A7897">
        <w:rPr>
          <w:i/>
          <w:lang w:val="uk-UA"/>
        </w:rPr>
        <w:t>Горін</w:t>
      </w:r>
      <w:proofErr w:type="spellEnd"/>
      <w:r w:rsidRPr="007A7897">
        <w:rPr>
          <w:i/>
          <w:lang w:val="uk-UA"/>
        </w:rPr>
        <w:t xml:space="preserve"> Р. І. ________________ </w:t>
      </w:r>
    </w:p>
    <w:p w:rsidR="006C6CE9" w:rsidRPr="007A7897" w:rsidRDefault="006C6CE9" w:rsidP="006C6CE9">
      <w:pPr>
        <w:tabs>
          <w:tab w:val="left" w:pos="7095"/>
          <w:tab w:val="right" w:pos="9000"/>
        </w:tabs>
        <w:ind w:right="279"/>
        <w:jc w:val="right"/>
        <w:rPr>
          <w:i/>
          <w:lang w:val="uk-UA"/>
        </w:rPr>
      </w:pPr>
      <w:proofErr w:type="spellStart"/>
      <w:r w:rsidRPr="007A7897">
        <w:rPr>
          <w:i/>
          <w:lang w:val="uk-UA"/>
        </w:rPr>
        <w:t>нач</w:t>
      </w:r>
      <w:proofErr w:type="spellEnd"/>
      <w:r w:rsidRPr="007A7897">
        <w:rPr>
          <w:i/>
          <w:lang w:val="uk-UA"/>
        </w:rPr>
        <w:t xml:space="preserve">. відділу комунального майна та приватизації </w:t>
      </w:r>
      <w:proofErr w:type="spellStart"/>
      <w:r w:rsidRPr="007A7897">
        <w:rPr>
          <w:i/>
          <w:lang w:val="uk-UA"/>
        </w:rPr>
        <w:t>Пасемко</w:t>
      </w:r>
      <w:proofErr w:type="spellEnd"/>
      <w:r w:rsidRPr="007A7897">
        <w:rPr>
          <w:i/>
          <w:lang w:val="uk-UA"/>
        </w:rPr>
        <w:t xml:space="preserve"> Н. А ________________</w:t>
      </w:r>
    </w:p>
    <w:p w:rsidR="006C6CE9" w:rsidRPr="007A7897" w:rsidRDefault="006C6CE9" w:rsidP="006C6CE9">
      <w:pPr>
        <w:tabs>
          <w:tab w:val="left" w:pos="7095"/>
          <w:tab w:val="right" w:pos="9000"/>
        </w:tabs>
        <w:ind w:right="279"/>
        <w:jc w:val="right"/>
        <w:rPr>
          <w:i/>
          <w:lang w:val="uk-UA"/>
        </w:rPr>
      </w:pPr>
      <w:proofErr w:type="spellStart"/>
      <w:r w:rsidRPr="007A7897">
        <w:rPr>
          <w:i/>
          <w:lang w:val="uk-UA"/>
        </w:rPr>
        <w:t>нач</w:t>
      </w:r>
      <w:proofErr w:type="spellEnd"/>
      <w:r w:rsidRPr="007A7897">
        <w:rPr>
          <w:i/>
          <w:lang w:val="uk-UA"/>
        </w:rPr>
        <w:t>. Управління ЖКГ Білоус А. М. ________________</w:t>
      </w:r>
    </w:p>
    <w:p w:rsidR="006C6CE9" w:rsidRPr="007A7897" w:rsidRDefault="006C6CE9" w:rsidP="006C6CE9">
      <w:pPr>
        <w:tabs>
          <w:tab w:val="left" w:pos="7095"/>
          <w:tab w:val="right" w:pos="9000"/>
        </w:tabs>
        <w:ind w:right="279"/>
        <w:jc w:val="right"/>
        <w:rPr>
          <w:i/>
          <w:lang w:val="uk-UA"/>
        </w:rPr>
      </w:pPr>
      <w:r w:rsidRPr="007A7897">
        <w:rPr>
          <w:i/>
          <w:lang w:val="uk-UA"/>
        </w:rPr>
        <w:t xml:space="preserve">перший заступник міського голови Гулій М. М. ________________  </w:t>
      </w:r>
    </w:p>
    <w:p w:rsidR="006C6CE9" w:rsidRPr="007A7897" w:rsidRDefault="006C6CE9" w:rsidP="006C6CE9">
      <w:pPr>
        <w:rPr>
          <w:rFonts w:eastAsia="Calibri"/>
          <w:b/>
          <w:sz w:val="26"/>
          <w:szCs w:val="26"/>
          <w:lang w:val="uk-UA" w:eastAsia="en-US"/>
        </w:rPr>
      </w:pPr>
    </w:p>
    <w:p w:rsidR="006C6CE9" w:rsidRPr="007A7897" w:rsidRDefault="006C6CE9" w:rsidP="006C6CE9">
      <w:pPr>
        <w:rPr>
          <w:sz w:val="26"/>
          <w:szCs w:val="26"/>
          <w:lang w:val="uk-UA" w:eastAsia="uk-UA"/>
        </w:rPr>
      </w:pPr>
      <w:r w:rsidRPr="007A7897">
        <w:rPr>
          <w:sz w:val="26"/>
          <w:szCs w:val="26"/>
          <w:lang w:val="uk-UA" w:eastAsia="uk-UA"/>
        </w:rPr>
        <w:t xml:space="preserve">Про внесення змін до рішення сесії </w:t>
      </w:r>
    </w:p>
    <w:p w:rsidR="006C6CE9" w:rsidRPr="007A7897" w:rsidRDefault="006C6CE9" w:rsidP="006C6CE9">
      <w:pPr>
        <w:rPr>
          <w:sz w:val="26"/>
          <w:szCs w:val="26"/>
          <w:lang w:val="uk-UA" w:eastAsia="uk-UA"/>
        </w:rPr>
      </w:pPr>
      <w:proofErr w:type="spellStart"/>
      <w:r w:rsidRPr="007A7897">
        <w:rPr>
          <w:sz w:val="26"/>
          <w:szCs w:val="26"/>
          <w:lang w:val="uk-UA" w:eastAsia="uk-UA"/>
        </w:rPr>
        <w:t>Новороздільської</w:t>
      </w:r>
      <w:proofErr w:type="spellEnd"/>
      <w:r w:rsidRPr="007A7897">
        <w:rPr>
          <w:sz w:val="26"/>
          <w:szCs w:val="26"/>
          <w:lang w:val="uk-UA" w:eastAsia="uk-UA"/>
        </w:rPr>
        <w:t xml:space="preserve"> міської ради № 479 </w:t>
      </w:r>
    </w:p>
    <w:p w:rsidR="006C6CE9" w:rsidRPr="007A7897" w:rsidRDefault="006C6CE9" w:rsidP="006C6CE9">
      <w:pPr>
        <w:rPr>
          <w:sz w:val="26"/>
          <w:szCs w:val="26"/>
          <w:lang w:val="uk-UA" w:eastAsia="uk-UA"/>
        </w:rPr>
      </w:pPr>
      <w:r w:rsidRPr="007A7897">
        <w:rPr>
          <w:sz w:val="26"/>
          <w:szCs w:val="26"/>
          <w:lang w:val="uk-UA" w:eastAsia="uk-UA"/>
        </w:rPr>
        <w:t xml:space="preserve">від 20.05.2021р. «Про сплату орендної </w:t>
      </w:r>
    </w:p>
    <w:p w:rsidR="006C6CE9" w:rsidRPr="007A7897" w:rsidRDefault="006C6CE9" w:rsidP="006C6CE9">
      <w:pPr>
        <w:rPr>
          <w:sz w:val="26"/>
          <w:szCs w:val="26"/>
          <w:lang w:val="uk-UA" w:eastAsia="uk-UA"/>
        </w:rPr>
      </w:pPr>
      <w:r w:rsidRPr="007A7897">
        <w:rPr>
          <w:sz w:val="26"/>
          <w:szCs w:val="26"/>
          <w:lang w:val="uk-UA" w:eastAsia="uk-UA"/>
        </w:rPr>
        <w:t xml:space="preserve">плати суб’єктами господарювання, які </w:t>
      </w:r>
    </w:p>
    <w:p w:rsidR="006C6CE9" w:rsidRPr="007A7897" w:rsidRDefault="006C6CE9" w:rsidP="006C6CE9">
      <w:pPr>
        <w:rPr>
          <w:sz w:val="26"/>
          <w:szCs w:val="26"/>
          <w:lang w:val="uk-UA" w:eastAsia="uk-UA"/>
        </w:rPr>
      </w:pPr>
      <w:r w:rsidRPr="007A7897">
        <w:rPr>
          <w:sz w:val="26"/>
          <w:szCs w:val="26"/>
          <w:lang w:val="uk-UA" w:eastAsia="uk-UA"/>
        </w:rPr>
        <w:t xml:space="preserve">надають послуги з організації харчування </w:t>
      </w:r>
    </w:p>
    <w:p w:rsidR="006C6CE9" w:rsidRPr="007A7897" w:rsidRDefault="006C6CE9" w:rsidP="006C6CE9">
      <w:pPr>
        <w:rPr>
          <w:sz w:val="26"/>
          <w:szCs w:val="26"/>
          <w:lang w:val="uk-UA"/>
        </w:rPr>
      </w:pPr>
      <w:r w:rsidRPr="007A7897">
        <w:rPr>
          <w:sz w:val="26"/>
          <w:szCs w:val="26"/>
          <w:lang w:val="uk-UA" w:eastAsia="uk-UA"/>
        </w:rPr>
        <w:t xml:space="preserve">учнів у </w:t>
      </w:r>
      <w:r w:rsidRPr="007A7897">
        <w:rPr>
          <w:sz w:val="26"/>
          <w:szCs w:val="26"/>
          <w:lang w:val="uk-UA"/>
        </w:rPr>
        <w:t xml:space="preserve">закладах загальної середньої освіти  </w:t>
      </w:r>
    </w:p>
    <w:p w:rsidR="006C6CE9" w:rsidRPr="007A7897" w:rsidRDefault="006C6CE9" w:rsidP="006C6CE9">
      <w:pPr>
        <w:rPr>
          <w:sz w:val="26"/>
          <w:szCs w:val="26"/>
          <w:lang w:val="uk-UA" w:eastAsia="uk-UA"/>
        </w:rPr>
      </w:pPr>
      <w:proofErr w:type="spellStart"/>
      <w:r w:rsidRPr="007A7897">
        <w:rPr>
          <w:sz w:val="26"/>
          <w:szCs w:val="26"/>
          <w:lang w:val="uk-UA" w:eastAsia="uk-UA"/>
        </w:rPr>
        <w:t>Новороздільської</w:t>
      </w:r>
      <w:proofErr w:type="spellEnd"/>
      <w:r w:rsidRPr="007A7897">
        <w:rPr>
          <w:sz w:val="26"/>
          <w:szCs w:val="26"/>
          <w:lang w:val="uk-UA" w:eastAsia="uk-UA"/>
        </w:rPr>
        <w:t xml:space="preserve"> територіальної громади»   </w:t>
      </w:r>
    </w:p>
    <w:p w:rsidR="006C6CE9" w:rsidRPr="007A7897" w:rsidRDefault="006C6CE9" w:rsidP="006C6CE9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val="uk-UA" w:eastAsia="en-US"/>
        </w:rPr>
      </w:pPr>
    </w:p>
    <w:p w:rsidR="006C6CE9" w:rsidRPr="007A7897" w:rsidRDefault="006C6CE9" w:rsidP="006C6CE9">
      <w:pPr>
        <w:ind w:firstLine="540"/>
        <w:jc w:val="both"/>
        <w:rPr>
          <w:sz w:val="26"/>
          <w:szCs w:val="26"/>
          <w:lang w:val="uk-UA"/>
        </w:rPr>
      </w:pPr>
      <w:r w:rsidRPr="007A7897">
        <w:rPr>
          <w:sz w:val="26"/>
          <w:szCs w:val="26"/>
          <w:lang w:val="uk-UA"/>
        </w:rPr>
        <w:t xml:space="preserve">У зв’язку з введення воєнного стану на території України, у зв’язку з відкритим воєнним нападом </w:t>
      </w:r>
      <w:proofErr w:type="spellStart"/>
      <w:r w:rsidRPr="007A7897">
        <w:rPr>
          <w:sz w:val="26"/>
          <w:szCs w:val="26"/>
          <w:lang w:val="uk-UA"/>
        </w:rPr>
        <w:t>росії</w:t>
      </w:r>
      <w:proofErr w:type="spellEnd"/>
      <w:r w:rsidRPr="007A7897">
        <w:rPr>
          <w:sz w:val="26"/>
          <w:szCs w:val="26"/>
          <w:lang w:val="uk-UA"/>
        </w:rPr>
        <w:t xml:space="preserve">, беручи до уваги звернення орендарів шкільних їдалень </w:t>
      </w:r>
      <w:proofErr w:type="spellStart"/>
      <w:r w:rsidRPr="007A7897">
        <w:rPr>
          <w:sz w:val="26"/>
          <w:szCs w:val="26"/>
          <w:lang w:val="uk-UA"/>
        </w:rPr>
        <w:t>Новороздільської</w:t>
      </w:r>
      <w:proofErr w:type="spellEnd"/>
      <w:r w:rsidRPr="007A7897">
        <w:rPr>
          <w:sz w:val="26"/>
          <w:szCs w:val="26"/>
          <w:lang w:val="uk-UA"/>
        </w:rPr>
        <w:t xml:space="preserve"> територіальної громади, які провадять діяльність з організації харчування учнів у закладах загальної середньої освіти  </w:t>
      </w:r>
      <w:proofErr w:type="spellStart"/>
      <w:r w:rsidRPr="007A7897">
        <w:rPr>
          <w:sz w:val="26"/>
          <w:szCs w:val="26"/>
          <w:lang w:val="uk-UA"/>
        </w:rPr>
        <w:t>Новороздільської</w:t>
      </w:r>
      <w:proofErr w:type="spellEnd"/>
      <w:r w:rsidRPr="007A7897">
        <w:rPr>
          <w:sz w:val="26"/>
          <w:szCs w:val="26"/>
          <w:lang w:val="uk-UA"/>
        </w:rPr>
        <w:t xml:space="preserve"> територіальної громади та використовують комунальне майно для таких цілей, щодо звільнення їх від сплати орендної плати на час дистанційного навчання та канікул, протягом яких орендоване майно не використовується за призначенням</w:t>
      </w:r>
      <w:r w:rsidRPr="007A7897">
        <w:rPr>
          <w:sz w:val="26"/>
          <w:szCs w:val="26"/>
          <w:lang w:val="uk-UA" w:eastAsia="uk-UA"/>
        </w:rPr>
        <w:t xml:space="preserve">, </w:t>
      </w:r>
      <w:r w:rsidRPr="007A7897">
        <w:rPr>
          <w:sz w:val="26"/>
          <w:szCs w:val="26"/>
          <w:lang w:val="uk-UA"/>
        </w:rPr>
        <w:t xml:space="preserve">відповідно до Положення про порядок надання пільг з плати за оренду майна територіальної громади м. Новий Розділ, затвердженого рішенням ХХІХ сесії VІ демократичного скликання </w:t>
      </w:r>
      <w:proofErr w:type="spellStart"/>
      <w:r w:rsidRPr="007A7897">
        <w:rPr>
          <w:sz w:val="26"/>
          <w:szCs w:val="26"/>
          <w:lang w:val="uk-UA"/>
        </w:rPr>
        <w:t>Новороздільської</w:t>
      </w:r>
      <w:proofErr w:type="spellEnd"/>
      <w:r w:rsidRPr="007A7897">
        <w:rPr>
          <w:sz w:val="26"/>
          <w:szCs w:val="26"/>
          <w:lang w:val="uk-UA"/>
        </w:rPr>
        <w:t xml:space="preserve"> міської ради від 04.01.2013р № 332, Закону України «Про правовий режим воєнного стану», Закону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7A7897">
        <w:rPr>
          <w:sz w:val="26"/>
          <w:szCs w:val="26"/>
          <w:lang w:val="uk-UA"/>
        </w:rPr>
        <w:t>коронавірусної</w:t>
      </w:r>
      <w:proofErr w:type="spellEnd"/>
      <w:r w:rsidRPr="007A7897">
        <w:rPr>
          <w:sz w:val="26"/>
          <w:szCs w:val="26"/>
          <w:lang w:val="uk-UA"/>
        </w:rPr>
        <w:t xml:space="preserve"> хвороби (COVID-19)» від 17 березня 2020 року № 530-IX,</w:t>
      </w:r>
      <w:r w:rsidRPr="007A7897">
        <w:rPr>
          <w:color w:val="000000"/>
          <w:sz w:val="26"/>
          <w:szCs w:val="26"/>
          <w:lang w:val="uk-UA" w:eastAsia="uk-UA"/>
        </w:rPr>
        <w:t xml:space="preserve"> Закону України «</w:t>
      </w:r>
      <w:r w:rsidRPr="007A7897">
        <w:rPr>
          <w:sz w:val="26"/>
          <w:szCs w:val="26"/>
          <w:lang w:val="uk-UA"/>
        </w:rPr>
        <w:t xml:space="preserve">Про соціальну підтримку застрахованих осіб та суб’єктів господарювання на період здійснення обмежувальних протиепідемічних заходів, запроваджених з метою запобігання поширенню на території України гострої респіраторної хвороби COVID-19, спричиненої </w:t>
      </w:r>
      <w:proofErr w:type="spellStart"/>
      <w:r w:rsidRPr="007A7897">
        <w:rPr>
          <w:sz w:val="26"/>
          <w:szCs w:val="26"/>
          <w:lang w:val="uk-UA"/>
        </w:rPr>
        <w:t>коронавірусом</w:t>
      </w:r>
      <w:proofErr w:type="spellEnd"/>
      <w:r w:rsidRPr="007A7897">
        <w:rPr>
          <w:sz w:val="26"/>
          <w:szCs w:val="26"/>
          <w:lang w:val="uk-UA"/>
        </w:rPr>
        <w:t xml:space="preserve"> SARS-CoV-2» від</w:t>
      </w:r>
      <w:r w:rsidRPr="007A7897">
        <w:rPr>
          <w:rFonts w:ascii="Arial" w:hAnsi="Arial" w:cs="Arial"/>
          <w:b/>
          <w:bCs/>
          <w:color w:val="004499"/>
          <w:sz w:val="28"/>
          <w:szCs w:val="28"/>
          <w:shd w:val="clear" w:color="auto" w:fill="F7F7F7"/>
          <w:lang w:val="uk-UA"/>
        </w:rPr>
        <w:t xml:space="preserve"> </w:t>
      </w:r>
      <w:r w:rsidRPr="007A7897">
        <w:rPr>
          <w:sz w:val="26"/>
          <w:szCs w:val="26"/>
          <w:lang w:val="uk-UA"/>
        </w:rPr>
        <w:t xml:space="preserve">4 грудня 2020 року № 1071-IX, </w:t>
      </w:r>
      <w:r w:rsidRPr="007A7897">
        <w:rPr>
          <w:color w:val="000000"/>
          <w:sz w:val="26"/>
          <w:szCs w:val="26"/>
          <w:lang w:val="uk-UA" w:eastAsia="uk-UA"/>
        </w:rPr>
        <w:t>ч. 6. ст. 762 Цивільного кодексу України та</w:t>
      </w:r>
      <w:r w:rsidRPr="007A7897">
        <w:rPr>
          <w:sz w:val="26"/>
          <w:szCs w:val="26"/>
          <w:lang w:val="uk-UA"/>
        </w:rPr>
        <w:t xml:space="preserve"> статей 25, 26, 60  Закону України </w:t>
      </w:r>
      <w:proofErr w:type="spellStart"/>
      <w:r w:rsidRPr="007A7897">
        <w:rPr>
          <w:sz w:val="26"/>
          <w:szCs w:val="26"/>
          <w:lang w:val="uk-UA"/>
        </w:rPr>
        <w:t>„Про</w:t>
      </w:r>
      <w:proofErr w:type="spellEnd"/>
      <w:r w:rsidRPr="007A7897"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 w:rsidRPr="007A7897">
        <w:rPr>
          <w:sz w:val="26"/>
          <w:szCs w:val="26"/>
          <w:lang w:val="uk-UA"/>
        </w:rPr>
        <w:t>Україні”</w:t>
      </w:r>
      <w:proofErr w:type="spellEnd"/>
      <w:r w:rsidRPr="007A7897">
        <w:rPr>
          <w:sz w:val="26"/>
          <w:szCs w:val="26"/>
          <w:lang w:val="uk-UA"/>
        </w:rPr>
        <w:t xml:space="preserve">, __ сесія 8 демократичного скликання </w:t>
      </w:r>
      <w:proofErr w:type="spellStart"/>
      <w:r w:rsidRPr="007A7897">
        <w:rPr>
          <w:sz w:val="26"/>
          <w:szCs w:val="26"/>
          <w:lang w:val="uk-UA"/>
        </w:rPr>
        <w:t>Новороздільської</w:t>
      </w:r>
      <w:proofErr w:type="spellEnd"/>
      <w:r w:rsidRPr="007A7897">
        <w:rPr>
          <w:sz w:val="26"/>
          <w:szCs w:val="26"/>
          <w:lang w:val="uk-UA"/>
        </w:rPr>
        <w:t xml:space="preserve"> міської ради</w:t>
      </w:r>
    </w:p>
    <w:p w:rsidR="006C6CE9" w:rsidRPr="007A7897" w:rsidRDefault="006C6CE9" w:rsidP="006C6CE9">
      <w:pPr>
        <w:ind w:firstLine="709"/>
        <w:jc w:val="both"/>
        <w:rPr>
          <w:sz w:val="26"/>
          <w:szCs w:val="26"/>
          <w:lang w:val="uk-UA"/>
        </w:rPr>
      </w:pPr>
    </w:p>
    <w:p w:rsidR="006C6CE9" w:rsidRPr="007A7897" w:rsidRDefault="006C6CE9" w:rsidP="006C6CE9">
      <w:pPr>
        <w:ind w:firstLine="709"/>
        <w:rPr>
          <w:b/>
          <w:sz w:val="26"/>
          <w:szCs w:val="26"/>
          <w:lang w:val="uk-UA"/>
        </w:rPr>
      </w:pPr>
      <w:r w:rsidRPr="007A7897">
        <w:rPr>
          <w:b/>
          <w:sz w:val="26"/>
          <w:szCs w:val="26"/>
          <w:lang w:val="uk-UA"/>
        </w:rPr>
        <w:t>В И Р І Ш И Л А:</w:t>
      </w:r>
    </w:p>
    <w:p w:rsidR="006C6CE9" w:rsidRPr="007A7897" w:rsidRDefault="006C6CE9" w:rsidP="006C6CE9">
      <w:pPr>
        <w:ind w:firstLine="709"/>
        <w:rPr>
          <w:b/>
          <w:sz w:val="26"/>
          <w:szCs w:val="26"/>
          <w:lang w:val="uk-UA"/>
        </w:rPr>
      </w:pPr>
    </w:p>
    <w:p w:rsidR="006C6CE9" w:rsidRPr="007A7897" w:rsidRDefault="006C6CE9" w:rsidP="006C6CE9">
      <w:pPr>
        <w:ind w:firstLine="540"/>
        <w:jc w:val="both"/>
        <w:rPr>
          <w:sz w:val="26"/>
          <w:szCs w:val="26"/>
          <w:lang w:val="uk-UA"/>
        </w:rPr>
      </w:pPr>
      <w:r w:rsidRPr="007A7897">
        <w:rPr>
          <w:sz w:val="26"/>
          <w:szCs w:val="26"/>
          <w:lang w:val="uk-UA"/>
        </w:rPr>
        <w:t xml:space="preserve">1. Внести зміни до рішення  сесії </w:t>
      </w:r>
      <w:proofErr w:type="spellStart"/>
      <w:r w:rsidRPr="007A7897">
        <w:rPr>
          <w:sz w:val="26"/>
          <w:szCs w:val="26"/>
          <w:lang w:val="uk-UA"/>
        </w:rPr>
        <w:t>Новороздільської</w:t>
      </w:r>
      <w:proofErr w:type="spellEnd"/>
      <w:r w:rsidRPr="007A7897">
        <w:rPr>
          <w:sz w:val="26"/>
          <w:szCs w:val="26"/>
          <w:lang w:val="uk-UA"/>
        </w:rPr>
        <w:t xml:space="preserve"> міської ради № 479 від 20.05.2021р. «Про сплату орендної плати суб’єктами господарювання, які надають послуги з організації харчування учнів у закладах загальної середньої освіти </w:t>
      </w:r>
      <w:proofErr w:type="spellStart"/>
      <w:r w:rsidRPr="007A7897">
        <w:rPr>
          <w:sz w:val="26"/>
          <w:szCs w:val="26"/>
          <w:lang w:val="uk-UA"/>
        </w:rPr>
        <w:t>Новороздільської</w:t>
      </w:r>
      <w:proofErr w:type="spellEnd"/>
      <w:r w:rsidRPr="007A7897">
        <w:rPr>
          <w:sz w:val="26"/>
          <w:szCs w:val="26"/>
          <w:lang w:val="uk-UA"/>
        </w:rPr>
        <w:t xml:space="preserve"> територіальної громади» , а саме:</w:t>
      </w:r>
    </w:p>
    <w:p w:rsidR="006C6CE9" w:rsidRPr="007A7897" w:rsidRDefault="006C6CE9" w:rsidP="006C6CE9">
      <w:pPr>
        <w:rPr>
          <w:sz w:val="26"/>
          <w:szCs w:val="26"/>
          <w:lang w:val="uk-UA" w:eastAsia="uk-UA"/>
        </w:rPr>
      </w:pPr>
      <w:r w:rsidRPr="007A7897">
        <w:rPr>
          <w:sz w:val="26"/>
          <w:szCs w:val="26"/>
          <w:lang w:val="uk-UA" w:eastAsia="uk-UA"/>
        </w:rPr>
        <w:lastRenderedPageBreak/>
        <w:t>1.1. Пункт 1 рішення викласти в наступній редакції:</w:t>
      </w:r>
    </w:p>
    <w:p w:rsidR="006C6CE9" w:rsidRPr="007A7897" w:rsidRDefault="006C6CE9" w:rsidP="006C6CE9">
      <w:pPr>
        <w:ind w:firstLine="540"/>
        <w:jc w:val="both"/>
        <w:rPr>
          <w:sz w:val="26"/>
          <w:szCs w:val="26"/>
          <w:lang w:val="uk-UA"/>
        </w:rPr>
      </w:pPr>
      <w:r w:rsidRPr="007A7897">
        <w:rPr>
          <w:sz w:val="26"/>
          <w:szCs w:val="26"/>
          <w:lang w:val="uk-UA"/>
        </w:rPr>
        <w:t xml:space="preserve">«1. Звільнити, на час воєнного стану в Україні та здійснення обмежувальних протиепідемічних заходів, з метою  запобігання поширенню на території України гострої респіраторної хвороби COVID-19, спричиненої </w:t>
      </w:r>
      <w:proofErr w:type="spellStart"/>
      <w:r w:rsidRPr="007A7897">
        <w:rPr>
          <w:sz w:val="26"/>
          <w:szCs w:val="26"/>
          <w:lang w:val="uk-UA"/>
        </w:rPr>
        <w:t>коронавірусом</w:t>
      </w:r>
      <w:proofErr w:type="spellEnd"/>
      <w:r w:rsidRPr="007A7897">
        <w:rPr>
          <w:sz w:val="26"/>
          <w:szCs w:val="26"/>
          <w:lang w:val="uk-UA"/>
        </w:rPr>
        <w:t xml:space="preserve"> SARS-CoV-2, від</w:t>
      </w:r>
      <w:r w:rsidRPr="007A7897">
        <w:rPr>
          <w:sz w:val="26"/>
          <w:szCs w:val="26"/>
          <w:lang w:val="uk-UA" w:eastAsia="uk-UA"/>
        </w:rPr>
        <w:t xml:space="preserve"> сплати орендної плати</w:t>
      </w:r>
      <w:r w:rsidRPr="007A7897">
        <w:rPr>
          <w:sz w:val="26"/>
          <w:szCs w:val="26"/>
          <w:lang w:val="uk-UA"/>
        </w:rPr>
        <w:t xml:space="preserve"> суб’єктів господарювання (орендарів)</w:t>
      </w:r>
      <w:r w:rsidRPr="007A7897">
        <w:rPr>
          <w:sz w:val="26"/>
          <w:szCs w:val="26"/>
          <w:lang w:val="uk-UA" w:eastAsia="uk-UA"/>
        </w:rPr>
        <w:t xml:space="preserve">, </w:t>
      </w:r>
      <w:r w:rsidRPr="007A7897">
        <w:rPr>
          <w:sz w:val="26"/>
          <w:szCs w:val="26"/>
          <w:lang w:val="uk-UA"/>
        </w:rPr>
        <w:t xml:space="preserve"> які використовують комунальне майно для ведення діяльності з організації харчування учнів у закладах загальної середньої освіти </w:t>
      </w:r>
      <w:proofErr w:type="spellStart"/>
      <w:r w:rsidRPr="007A7897">
        <w:rPr>
          <w:sz w:val="26"/>
          <w:szCs w:val="26"/>
          <w:lang w:val="uk-UA"/>
        </w:rPr>
        <w:t>Новороздільської</w:t>
      </w:r>
      <w:proofErr w:type="spellEnd"/>
      <w:r w:rsidRPr="007A7897">
        <w:rPr>
          <w:sz w:val="26"/>
          <w:szCs w:val="26"/>
          <w:lang w:val="uk-UA"/>
        </w:rPr>
        <w:t xml:space="preserve"> територіальної громади в канікулярні періоди та періоди дистанційного навчання запроваджених у таких навчальних закладах.</w:t>
      </w:r>
    </w:p>
    <w:p w:rsidR="006C6CE9" w:rsidRPr="007A7897" w:rsidRDefault="006C6CE9" w:rsidP="006C6CE9">
      <w:pPr>
        <w:ind w:firstLine="540"/>
        <w:jc w:val="both"/>
        <w:rPr>
          <w:sz w:val="26"/>
          <w:szCs w:val="26"/>
          <w:lang w:val="uk-UA"/>
        </w:rPr>
      </w:pPr>
      <w:r w:rsidRPr="007A7897">
        <w:rPr>
          <w:sz w:val="26"/>
          <w:szCs w:val="26"/>
          <w:lang w:val="uk-UA"/>
        </w:rPr>
        <w:t>2. Дане рішення набирає чинності з моменту його оприлюднення та застосовується з 24.02.2022р.</w:t>
      </w:r>
    </w:p>
    <w:p w:rsidR="006C6CE9" w:rsidRPr="007A7897" w:rsidRDefault="006C6CE9" w:rsidP="006C6CE9">
      <w:pPr>
        <w:ind w:firstLine="540"/>
        <w:jc w:val="both"/>
        <w:rPr>
          <w:bCs/>
          <w:sz w:val="26"/>
          <w:szCs w:val="26"/>
          <w:lang w:val="uk-UA"/>
        </w:rPr>
      </w:pPr>
      <w:r w:rsidRPr="007A7897">
        <w:rPr>
          <w:bCs/>
          <w:sz w:val="26"/>
          <w:szCs w:val="26"/>
          <w:lang w:val="uk-UA"/>
        </w:rPr>
        <w:t xml:space="preserve">3. </w:t>
      </w:r>
      <w:r w:rsidRPr="007A7897">
        <w:rPr>
          <w:sz w:val="26"/>
          <w:szCs w:val="26"/>
          <w:lang w:val="uk-UA" w:eastAsia="uk-UA"/>
        </w:rPr>
        <w:t xml:space="preserve">Контроль за виконанням даного рішення покласти на постійну комісію з питань бюджету та регуляторної політики (голова – </w:t>
      </w:r>
      <w:proofErr w:type="spellStart"/>
      <w:r w:rsidRPr="007A7897">
        <w:rPr>
          <w:sz w:val="26"/>
          <w:szCs w:val="26"/>
          <w:lang w:val="uk-UA" w:eastAsia="uk-UA"/>
        </w:rPr>
        <w:t>Волчанський</w:t>
      </w:r>
      <w:proofErr w:type="spellEnd"/>
      <w:r w:rsidRPr="007A7897">
        <w:rPr>
          <w:sz w:val="26"/>
          <w:szCs w:val="26"/>
          <w:lang w:val="uk-UA" w:eastAsia="uk-UA"/>
        </w:rPr>
        <w:t xml:space="preserve"> В. М.)</w:t>
      </w:r>
    </w:p>
    <w:p w:rsidR="006C6CE9" w:rsidRPr="007A7897" w:rsidRDefault="006C6CE9" w:rsidP="006C6CE9">
      <w:pPr>
        <w:ind w:firstLine="540"/>
        <w:jc w:val="both"/>
        <w:rPr>
          <w:sz w:val="26"/>
          <w:szCs w:val="26"/>
          <w:lang w:val="uk-UA" w:eastAsia="uk-UA"/>
        </w:rPr>
      </w:pPr>
    </w:p>
    <w:p w:rsidR="006C6CE9" w:rsidRPr="007A7897" w:rsidRDefault="006C6CE9" w:rsidP="006C6CE9">
      <w:pPr>
        <w:jc w:val="both"/>
        <w:rPr>
          <w:sz w:val="26"/>
          <w:szCs w:val="26"/>
          <w:lang w:val="uk-UA" w:eastAsia="uk-UA"/>
        </w:rPr>
      </w:pPr>
    </w:p>
    <w:p w:rsidR="006C6CE9" w:rsidRPr="007A7897" w:rsidRDefault="006C6CE9" w:rsidP="006C6CE9">
      <w:pPr>
        <w:jc w:val="both"/>
        <w:rPr>
          <w:sz w:val="26"/>
          <w:szCs w:val="26"/>
          <w:lang w:val="uk-UA" w:eastAsia="uk-UA"/>
        </w:rPr>
      </w:pPr>
    </w:p>
    <w:p w:rsidR="006C6CE9" w:rsidRPr="007A7897" w:rsidRDefault="006C6CE9" w:rsidP="006C6CE9">
      <w:pPr>
        <w:jc w:val="both"/>
        <w:rPr>
          <w:sz w:val="26"/>
          <w:szCs w:val="26"/>
          <w:lang w:val="uk-UA" w:eastAsia="uk-UA"/>
        </w:rPr>
      </w:pPr>
    </w:p>
    <w:p w:rsidR="006C6CE9" w:rsidRPr="007A7897" w:rsidRDefault="006C6CE9" w:rsidP="006C6CE9">
      <w:pPr>
        <w:jc w:val="both"/>
        <w:rPr>
          <w:sz w:val="26"/>
          <w:szCs w:val="26"/>
          <w:lang w:val="uk-UA" w:eastAsia="uk-UA"/>
        </w:rPr>
      </w:pPr>
    </w:p>
    <w:p w:rsidR="006C6CE9" w:rsidRPr="007A7897" w:rsidRDefault="006C6CE9" w:rsidP="006C6CE9">
      <w:pPr>
        <w:jc w:val="both"/>
        <w:rPr>
          <w:sz w:val="26"/>
          <w:szCs w:val="26"/>
          <w:lang w:val="uk-UA"/>
        </w:rPr>
      </w:pPr>
    </w:p>
    <w:p w:rsidR="006C6CE9" w:rsidRPr="007A7897" w:rsidRDefault="006C6CE9" w:rsidP="006C6CE9">
      <w:pPr>
        <w:jc w:val="both"/>
        <w:rPr>
          <w:sz w:val="26"/>
          <w:szCs w:val="26"/>
          <w:lang w:val="uk-UA" w:eastAsia="uk-UA"/>
        </w:rPr>
      </w:pPr>
      <w:r w:rsidRPr="007A7897">
        <w:rPr>
          <w:sz w:val="26"/>
          <w:szCs w:val="26"/>
          <w:lang w:val="uk-UA" w:eastAsia="uk-UA"/>
        </w:rPr>
        <w:t>МІСЬКИЙ ГОЛОВА                                                         Ярина ЯЦЕНКО</w:t>
      </w:r>
    </w:p>
    <w:p w:rsidR="008C2D4C" w:rsidRDefault="008C2D4C"/>
    <w:sectPr w:rsidR="008C2D4C" w:rsidSect="008C2D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CE9"/>
    <w:rsid w:val="006C6CE9"/>
    <w:rsid w:val="008C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CE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2186</Words>
  <Characters>1247</Characters>
  <Application>Microsoft Office Word</Application>
  <DocSecurity>0</DocSecurity>
  <Lines>10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2022-03-25T10:50:00Z</dcterms:created>
  <dcterms:modified xsi:type="dcterms:W3CDTF">2022-03-25T10:50:00Z</dcterms:modified>
</cp:coreProperties>
</file>